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EB04F" w14:textId="77777777" w:rsidR="00A551C5" w:rsidRDefault="00A551C5" w:rsidP="00D45431">
      <w:pPr>
        <w:bidi/>
        <w:ind w:left="-852"/>
        <w:jc w:val="center"/>
        <w:rPr>
          <w:rFonts w:ascii="Traditional Arabic" w:eastAsia="Calibri" w:hAnsi="Traditional Arabic" w:cs="Traditional Arabic"/>
          <w:b/>
          <w:bCs/>
          <w:sz w:val="32"/>
          <w:szCs w:val="32"/>
          <w:rtl/>
          <w:lang w:val="en-US" w:bidi="ar-DZ"/>
        </w:rPr>
      </w:pPr>
      <w:bookmarkStart w:id="0" w:name="OLE_LINK192"/>
      <w:bookmarkStart w:id="1" w:name="OLE_LINK193"/>
      <w:bookmarkStart w:id="2" w:name="OLE_LINK194"/>
      <w:r w:rsidRPr="00A551C5">
        <w:rPr>
          <w:rFonts w:ascii="Traditional Arabic" w:eastAsia="Calibri" w:hAnsi="Traditional Arabic" w:cs="Traditional Arabic"/>
          <w:b/>
          <w:bCs/>
          <w:sz w:val="32"/>
          <w:szCs w:val="32"/>
          <w:rtl/>
          <w:lang w:val="en-US" w:bidi="ar-DZ"/>
        </w:rPr>
        <w:t xml:space="preserve"> وزارة التعليم العالي والبحث العلمي</w:t>
      </w:r>
    </w:p>
    <w:p w14:paraId="6D4E9F43" w14:textId="77777777" w:rsidR="009D0D46" w:rsidRPr="00F603C4" w:rsidRDefault="009D0D46" w:rsidP="00D45431">
      <w:pPr>
        <w:bidi/>
        <w:ind w:left="-852"/>
        <w:jc w:val="center"/>
        <w:rPr>
          <w:rFonts w:ascii="Traditional Arabic" w:eastAsiaTheme="minorHAnsi" w:hAnsi="Traditional Arabic" w:cs="Traditional Arabic"/>
          <w:b/>
          <w:bCs/>
          <w:sz w:val="32"/>
          <w:szCs w:val="32"/>
          <w:lang w:bidi="ar-DZ"/>
        </w:rPr>
      </w:pPr>
      <w:r>
        <w:rPr>
          <w:rFonts w:ascii="Traditional Arabic" w:eastAsia="Calibri" w:hAnsi="Traditional Arabic" w:cs="Traditional Arabic" w:hint="cs"/>
          <w:b/>
          <w:bCs/>
          <w:sz w:val="32"/>
          <w:szCs w:val="32"/>
          <w:rtl/>
          <w:lang w:val="en-US" w:bidi="ar-DZ"/>
        </w:rPr>
        <w:t>جامعة غرداية</w:t>
      </w:r>
    </w:p>
    <w:p w14:paraId="7C40C200" w14:textId="4FFA0823" w:rsidR="00A551C5" w:rsidRDefault="00D45431" w:rsidP="00D45431">
      <w:pPr>
        <w:bidi/>
        <w:spacing w:after="200"/>
        <w:ind w:left="-852"/>
        <w:jc w:val="center"/>
        <w:rPr>
          <w:rFonts w:ascii="Traditional Arabic" w:eastAsiaTheme="minorHAnsi" w:hAnsi="Traditional Arabic" w:cs="Traditional Arabic"/>
          <w:b/>
          <w:bCs/>
          <w:sz w:val="32"/>
          <w:szCs w:val="32"/>
          <w:rtl/>
          <w:lang w:val="en-US" w:bidi="ar-DZ"/>
        </w:rPr>
      </w:pPr>
      <w:r>
        <w:rPr>
          <w:rFonts w:ascii="Traditional Arabic" w:eastAsiaTheme="minorHAnsi" w:hAnsi="Traditional Arabic" w:cs="Traditional Arabic" w:hint="cs"/>
          <w:b/>
          <w:bCs/>
          <w:noProof/>
          <w:sz w:val="32"/>
          <w:szCs w:val="32"/>
          <w:rtl/>
          <w:lang w:val="en-US"/>
        </w:rPr>
        <w:drawing>
          <wp:anchor distT="0" distB="0" distL="114300" distR="114300" simplePos="0" relativeHeight="251633664" behindDoc="1" locked="0" layoutInCell="1" allowOverlap="1" wp14:anchorId="0C0DFA00" wp14:editId="4746A092">
            <wp:simplePos x="0" y="0"/>
            <wp:positionH relativeFrom="column">
              <wp:posOffset>2871518</wp:posOffset>
            </wp:positionH>
            <wp:positionV relativeFrom="paragraph">
              <wp:posOffset>445770</wp:posOffset>
            </wp:positionV>
            <wp:extent cx="753110" cy="714375"/>
            <wp:effectExtent l="19050" t="0" r="8890" b="0"/>
            <wp:wrapSquare wrapText="bothSides"/>
            <wp:docPr id="8" name="صورة 7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pic:cNvPicPr>
                      <a:picLocks noChangeAspect="1" noChangeArrowheads="1"/>
                    </pic:cNvPicPr>
                  </pic:nvPicPr>
                  <pic:blipFill>
                    <a:blip r:embed="rId8" cstate="print"/>
                    <a:srcRect/>
                    <a:stretch>
                      <a:fillRect/>
                    </a:stretch>
                  </pic:blipFill>
                  <pic:spPr bwMode="auto">
                    <a:xfrm>
                      <a:off x="0" y="0"/>
                      <a:ext cx="753110" cy="714375"/>
                    </a:xfrm>
                    <a:prstGeom prst="rect">
                      <a:avLst/>
                    </a:prstGeom>
                    <a:noFill/>
                    <a:ln w="9525">
                      <a:noFill/>
                      <a:miter lim="800000"/>
                      <a:headEnd/>
                      <a:tailEnd/>
                    </a:ln>
                  </pic:spPr>
                </pic:pic>
              </a:graphicData>
            </a:graphic>
          </wp:anchor>
        </w:drawing>
      </w:r>
      <w:r w:rsidR="00A551C5" w:rsidRPr="00A551C5">
        <w:rPr>
          <w:rFonts w:ascii="Traditional Arabic" w:eastAsiaTheme="minorHAnsi" w:hAnsi="Traditional Arabic" w:cs="Traditional Arabic"/>
          <w:b/>
          <w:bCs/>
          <w:sz w:val="32"/>
          <w:szCs w:val="32"/>
          <w:rtl/>
          <w:lang w:val="en-US" w:bidi="ar-DZ"/>
        </w:rPr>
        <w:t xml:space="preserve">كلية العلوم </w:t>
      </w:r>
      <w:r w:rsidR="00A778E6" w:rsidRPr="00A551C5">
        <w:rPr>
          <w:rFonts w:ascii="Traditional Arabic" w:eastAsiaTheme="minorHAnsi" w:hAnsi="Traditional Arabic" w:cs="Traditional Arabic" w:hint="cs"/>
          <w:b/>
          <w:bCs/>
          <w:sz w:val="32"/>
          <w:szCs w:val="32"/>
          <w:rtl/>
          <w:lang w:val="en-US" w:bidi="ar-DZ"/>
        </w:rPr>
        <w:t>الاقتصادية</w:t>
      </w:r>
      <w:r w:rsidR="00A551C5" w:rsidRPr="00A551C5">
        <w:rPr>
          <w:rFonts w:ascii="Traditional Arabic" w:eastAsiaTheme="minorHAnsi" w:hAnsi="Traditional Arabic" w:cs="Traditional Arabic"/>
          <w:b/>
          <w:bCs/>
          <w:sz w:val="32"/>
          <w:szCs w:val="32"/>
          <w:rtl/>
          <w:lang w:val="en-US" w:bidi="ar-DZ"/>
        </w:rPr>
        <w:t xml:space="preserve"> </w:t>
      </w:r>
      <w:r w:rsidR="00A551C5" w:rsidRPr="00A551C5">
        <w:rPr>
          <w:rFonts w:ascii="Traditional Arabic" w:eastAsiaTheme="minorHAnsi" w:hAnsi="Traditional Arabic" w:cs="Traditional Arabic" w:hint="cs"/>
          <w:b/>
          <w:bCs/>
          <w:sz w:val="32"/>
          <w:szCs w:val="32"/>
          <w:rtl/>
          <w:lang w:val="en-US" w:bidi="ar-DZ"/>
        </w:rPr>
        <w:t>والتجارية وعلوم التسيير</w:t>
      </w:r>
    </w:p>
    <w:p w14:paraId="5B5F7328" w14:textId="246EF6AD" w:rsidR="009D0D46" w:rsidRDefault="009D0D46" w:rsidP="00D45431">
      <w:pPr>
        <w:bidi/>
        <w:spacing w:after="200"/>
        <w:ind w:left="-852"/>
        <w:jc w:val="center"/>
        <w:rPr>
          <w:rFonts w:ascii="Traditional Arabic" w:eastAsiaTheme="minorHAnsi" w:hAnsi="Traditional Arabic" w:cs="Traditional Arabic"/>
          <w:b/>
          <w:bCs/>
          <w:sz w:val="32"/>
          <w:szCs w:val="32"/>
          <w:rtl/>
          <w:lang w:val="en-US" w:bidi="ar-DZ"/>
        </w:rPr>
      </w:pPr>
    </w:p>
    <w:p w14:paraId="77D1BACA" w14:textId="77777777" w:rsidR="00FD395B" w:rsidRDefault="00FD395B" w:rsidP="00D45431">
      <w:pPr>
        <w:bidi/>
        <w:spacing w:after="200" w:line="276" w:lineRule="auto"/>
        <w:ind w:left="-852"/>
        <w:jc w:val="center"/>
        <w:rPr>
          <w:rFonts w:ascii="Traditional Arabic" w:eastAsiaTheme="minorHAnsi" w:hAnsi="Traditional Arabic" w:cs="Traditional Arabic"/>
          <w:b/>
          <w:bCs/>
          <w:sz w:val="32"/>
          <w:szCs w:val="32"/>
          <w:rtl/>
          <w:lang w:val="en-US" w:bidi="ar-DZ"/>
        </w:rPr>
      </w:pPr>
    </w:p>
    <w:p w14:paraId="43F7E1DA" w14:textId="77777777" w:rsidR="00A551C5" w:rsidRDefault="00A551C5" w:rsidP="00D45431">
      <w:pPr>
        <w:bidi/>
        <w:spacing w:after="200"/>
        <w:ind w:left="-852"/>
        <w:jc w:val="center"/>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b/>
          <w:bCs/>
          <w:sz w:val="32"/>
          <w:szCs w:val="32"/>
          <w:rtl/>
          <w:lang w:val="en-US" w:bidi="ar-DZ"/>
        </w:rPr>
        <w:t>قسم العلوم المالية والمحاسبة</w:t>
      </w:r>
    </w:p>
    <w:p w14:paraId="17A03573" w14:textId="77777777" w:rsidR="00FD395B" w:rsidRPr="00A551C5" w:rsidRDefault="00FD395B" w:rsidP="00D45431">
      <w:pPr>
        <w:tabs>
          <w:tab w:val="left" w:pos="2696"/>
        </w:tabs>
        <w:bidi/>
        <w:spacing w:after="200"/>
        <w:ind w:left="-852"/>
        <w:jc w:val="center"/>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hint="cs"/>
          <w:b/>
          <w:bCs/>
          <w:sz w:val="32"/>
          <w:szCs w:val="32"/>
          <w:rtl/>
          <w:lang w:val="en-US" w:bidi="ar-DZ"/>
        </w:rPr>
        <w:t>تخصص</w:t>
      </w:r>
      <w:r>
        <w:rPr>
          <w:rFonts w:ascii="Traditional Arabic" w:eastAsiaTheme="minorHAnsi" w:hAnsi="Traditional Arabic" w:cs="Traditional Arabic" w:hint="cs"/>
          <w:b/>
          <w:bCs/>
          <w:sz w:val="32"/>
          <w:szCs w:val="32"/>
          <w:rtl/>
          <w:lang w:val="en-US" w:bidi="ar-DZ"/>
        </w:rPr>
        <w:t>:</w:t>
      </w:r>
      <w:r w:rsidRPr="00A551C5">
        <w:rPr>
          <w:rFonts w:ascii="Traditional Arabic" w:eastAsiaTheme="minorHAnsi" w:hAnsi="Traditional Arabic" w:cs="Traditional Arabic" w:hint="cs"/>
          <w:b/>
          <w:bCs/>
          <w:sz w:val="32"/>
          <w:szCs w:val="32"/>
          <w:rtl/>
          <w:lang w:val="en-US" w:bidi="ar-DZ"/>
        </w:rPr>
        <w:t xml:space="preserve"> تدقيق ومراقبة التسيير</w:t>
      </w:r>
    </w:p>
    <w:p w14:paraId="782F3AAA" w14:textId="77777777" w:rsidR="00A551C5" w:rsidRPr="00A551C5" w:rsidRDefault="00A551C5" w:rsidP="00D45431">
      <w:pPr>
        <w:tabs>
          <w:tab w:val="left" w:pos="2696"/>
        </w:tabs>
        <w:bidi/>
        <w:spacing w:after="200"/>
        <w:ind w:left="-852"/>
        <w:jc w:val="center"/>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b/>
          <w:bCs/>
          <w:sz w:val="32"/>
          <w:szCs w:val="32"/>
          <w:rtl/>
          <w:lang w:val="en-US" w:bidi="ar-DZ"/>
        </w:rPr>
        <w:t xml:space="preserve">مذكرة مقدمة </w:t>
      </w:r>
      <w:r w:rsidR="00A778E6" w:rsidRPr="00A551C5">
        <w:rPr>
          <w:rFonts w:ascii="Traditional Arabic" w:eastAsiaTheme="minorHAnsi" w:hAnsi="Traditional Arabic" w:cs="Traditional Arabic" w:hint="cs"/>
          <w:b/>
          <w:bCs/>
          <w:sz w:val="32"/>
          <w:szCs w:val="32"/>
          <w:rtl/>
          <w:lang w:val="en-US" w:bidi="ar-DZ"/>
        </w:rPr>
        <w:t>لاستكمال</w:t>
      </w:r>
      <w:r w:rsidRPr="00A551C5">
        <w:rPr>
          <w:rFonts w:ascii="Traditional Arabic" w:eastAsiaTheme="minorHAnsi" w:hAnsi="Traditional Arabic" w:cs="Traditional Arabic"/>
          <w:b/>
          <w:bCs/>
          <w:sz w:val="32"/>
          <w:szCs w:val="32"/>
          <w:rtl/>
          <w:lang w:val="en-US" w:bidi="ar-DZ"/>
        </w:rPr>
        <w:t xml:space="preserve"> متطلبات شهادة ماستر </w:t>
      </w:r>
      <w:r w:rsidR="00FD395B">
        <w:rPr>
          <w:rFonts w:ascii="Traditional Arabic" w:eastAsiaTheme="minorHAnsi" w:hAnsi="Traditional Arabic" w:cs="Traditional Arabic" w:hint="cs"/>
          <w:b/>
          <w:bCs/>
          <w:sz w:val="32"/>
          <w:szCs w:val="32"/>
          <w:rtl/>
          <w:lang w:val="en-US" w:bidi="ar-DZ"/>
        </w:rPr>
        <w:t>أكاديمي</w:t>
      </w:r>
    </w:p>
    <w:p w14:paraId="46EA8D4F" w14:textId="6FBF746B" w:rsidR="00A551C5" w:rsidRPr="00A551C5" w:rsidRDefault="00A551C5" w:rsidP="00D45431">
      <w:pPr>
        <w:tabs>
          <w:tab w:val="left" w:pos="2696"/>
        </w:tabs>
        <w:bidi/>
        <w:spacing w:after="200"/>
        <w:ind w:left="-852"/>
        <w:jc w:val="center"/>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hint="cs"/>
          <w:b/>
          <w:bCs/>
          <w:sz w:val="32"/>
          <w:szCs w:val="32"/>
          <w:rtl/>
          <w:lang w:val="en-US" w:bidi="ar-DZ"/>
        </w:rPr>
        <w:t>بعنوان</w:t>
      </w:r>
      <w:r w:rsidR="00FD395B">
        <w:rPr>
          <w:rFonts w:ascii="Traditional Arabic" w:eastAsiaTheme="minorHAnsi" w:hAnsi="Traditional Arabic" w:cs="Traditional Arabic" w:hint="cs"/>
          <w:b/>
          <w:bCs/>
          <w:sz w:val="32"/>
          <w:szCs w:val="32"/>
          <w:rtl/>
          <w:lang w:val="en-US" w:bidi="ar-DZ"/>
        </w:rPr>
        <w:t>:</w:t>
      </w:r>
    </w:p>
    <w:p w14:paraId="2F3BEBCA" w14:textId="1EE20D62" w:rsidR="00A551C5" w:rsidRPr="00A551C5" w:rsidRDefault="004F2531" w:rsidP="00A551C5">
      <w:pPr>
        <w:tabs>
          <w:tab w:val="left" w:pos="2696"/>
        </w:tabs>
        <w:bidi/>
        <w:spacing w:after="200" w:line="276" w:lineRule="auto"/>
        <w:jc w:val="center"/>
        <w:rPr>
          <w:rFonts w:ascii="Traditional Arabic" w:eastAsiaTheme="minorHAnsi" w:hAnsi="Traditional Arabic" w:cs="Traditional Arabic"/>
          <w:b/>
          <w:bCs/>
          <w:sz w:val="32"/>
          <w:szCs w:val="32"/>
          <w:rtl/>
          <w:lang w:val="en-US" w:bidi="ar-DZ"/>
        </w:rPr>
      </w:pPr>
      <w:r>
        <w:rPr>
          <w:rFonts w:ascii="Traditional Arabic" w:eastAsiaTheme="minorHAnsi" w:hAnsi="Traditional Arabic" w:cs="Traditional Arabic"/>
          <w:b/>
          <w:bCs/>
          <w:noProof/>
          <w:sz w:val="32"/>
          <w:szCs w:val="32"/>
          <w:rtl/>
          <w:lang w:val="en-US"/>
        </w:rPr>
        <w:pict w14:anchorId="21C21502">
          <v:roundrect id="AutoShape 14" o:spid="_x0000_s1116" style="position:absolute;left:0;text-align:left;margin-left:24.7pt;margin-top:6.15pt;width:477.75pt;height:75.8pt;z-index:251644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" strokeweight="4.5pt">
            <v:stroke linestyle="thickThin"/>
            <v:textbox style="mso-next-textbox:#AutoShape 14">
              <w:txbxContent>
                <w:p w14:paraId="463B9915" w14:textId="69B8CF46" w:rsidR="00FC677C" w:rsidRPr="00FD395B" w:rsidRDefault="004F2531" w:rsidP="004F2531">
                  <w:pPr>
                    <w:bidi/>
                    <w:jc w:val="center"/>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 xml:space="preserve">تقييم فعالية </w:t>
                  </w:r>
                  <w:r w:rsidR="00FC677C" w:rsidRPr="00FD395B">
                    <w:rPr>
                      <w:rFonts w:ascii="Traditional Arabic" w:hAnsi="Traditional Arabic" w:cs="Traditional Arabic" w:hint="cs"/>
                      <w:b/>
                      <w:bCs/>
                      <w:sz w:val="40"/>
                      <w:szCs w:val="40"/>
                      <w:rtl/>
                      <w:lang w:bidi="ar-DZ"/>
                    </w:rPr>
                    <w:t xml:space="preserve">المحاسبة التحليلية </w:t>
                  </w:r>
                  <w:r>
                    <w:rPr>
                      <w:rFonts w:ascii="Traditional Arabic" w:hAnsi="Traditional Arabic" w:cs="Traditional Arabic" w:hint="cs"/>
                      <w:b/>
                      <w:bCs/>
                      <w:sz w:val="40"/>
                      <w:szCs w:val="40"/>
                      <w:rtl/>
                      <w:lang w:bidi="ar-DZ"/>
                    </w:rPr>
                    <w:t>في</w:t>
                  </w:r>
                  <w:r w:rsidR="00FC677C" w:rsidRPr="00FD395B">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م</w:t>
                  </w:r>
                  <w:r w:rsidR="00FC677C" w:rsidRPr="00FD395B">
                    <w:rPr>
                      <w:rFonts w:ascii="Traditional Arabic" w:hAnsi="Traditional Arabic" w:cs="Traditional Arabic" w:hint="cs"/>
                      <w:b/>
                      <w:bCs/>
                      <w:sz w:val="40"/>
                      <w:szCs w:val="40"/>
                      <w:rtl/>
                      <w:lang w:bidi="ar-DZ"/>
                    </w:rPr>
                    <w:t xml:space="preserve">راقبة التسيير </w:t>
                  </w:r>
                  <w:r w:rsidRPr="00FD395B">
                    <w:rPr>
                      <w:rFonts w:ascii="Traditional Arabic" w:hAnsi="Traditional Arabic" w:cs="Traditional Arabic" w:hint="cs"/>
                      <w:b/>
                      <w:bCs/>
                      <w:sz w:val="40"/>
                      <w:szCs w:val="40"/>
                      <w:rtl/>
                      <w:lang w:bidi="ar-DZ"/>
                    </w:rPr>
                    <w:t>و</w:t>
                  </w:r>
                  <w:r>
                    <w:rPr>
                      <w:rFonts w:ascii="Traditional Arabic" w:hAnsi="Traditional Arabic" w:cs="Traditional Arabic" w:hint="cs"/>
                      <w:b/>
                      <w:bCs/>
                      <w:sz w:val="40"/>
                      <w:szCs w:val="40"/>
                      <w:rtl/>
                      <w:lang w:bidi="ar-DZ"/>
                    </w:rPr>
                    <w:t>ا</w:t>
                  </w:r>
                  <w:r w:rsidRPr="00FD395B">
                    <w:rPr>
                      <w:rFonts w:ascii="Traditional Arabic" w:hAnsi="Traditional Arabic" w:cs="Traditional Arabic" w:hint="cs"/>
                      <w:b/>
                      <w:bCs/>
                      <w:sz w:val="40"/>
                      <w:szCs w:val="40"/>
                      <w:rtl/>
                      <w:lang w:bidi="ar-DZ"/>
                    </w:rPr>
                    <w:t>تخاذ</w:t>
                  </w:r>
                  <w:r w:rsidR="00FC677C" w:rsidRPr="00FD395B">
                    <w:rPr>
                      <w:rFonts w:ascii="Traditional Arabic" w:hAnsi="Traditional Arabic" w:cs="Traditional Arabic" w:hint="cs"/>
                      <w:b/>
                      <w:bCs/>
                      <w:sz w:val="40"/>
                      <w:szCs w:val="40"/>
                      <w:rtl/>
                      <w:lang w:bidi="ar-DZ"/>
                    </w:rPr>
                    <w:t xml:space="preserve"> القرار في المؤسس</w:t>
                  </w:r>
                  <w:r>
                    <w:rPr>
                      <w:rFonts w:ascii="Traditional Arabic" w:hAnsi="Traditional Arabic" w:cs="Traditional Arabic" w:hint="cs"/>
                      <w:b/>
                      <w:bCs/>
                      <w:sz w:val="40"/>
                      <w:szCs w:val="40"/>
                      <w:rtl/>
                      <w:lang w:bidi="ar-DZ"/>
                    </w:rPr>
                    <w:t>ات</w:t>
                  </w:r>
                  <w:r w:rsidR="00FC677C" w:rsidRPr="00FD395B">
                    <w:rPr>
                      <w:rFonts w:ascii="Traditional Arabic" w:hAnsi="Traditional Arabic" w:cs="Traditional Arabic" w:hint="cs"/>
                      <w:b/>
                      <w:bCs/>
                      <w:sz w:val="40"/>
                      <w:szCs w:val="40"/>
                      <w:rtl/>
                      <w:lang w:bidi="ar-DZ"/>
                    </w:rPr>
                    <w:t xml:space="preserve"> الاقتصادية </w:t>
                  </w:r>
                </w:p>
                <w:p w14:paraId="776C8B19" w14:textId="0237F175" w:rsidR="00FC677C" w:rsidRPr="00FD395B" w:rsidRDefault="00FC677C" w:rsidP="004F2531">
                  <w:pPr>
                    <w:bidi/>
                    <w:jc w:val="center"/>
                    <w:rPr>
                      <w:rFonts w:ascii="Traditional Arabic" w:hAnsi="Traditional Arabic" w:cs="Traditional Arabic"/>
                      <w:b/>
                      <w:bCs/>
                      <w:sz w:val="36"/>
                      <w:szCs w:val="36"/>
                      <w:lang w:bidi="ar-DZ"/>
                    </w:rPr>
                  </w:pPr>
                  <w:r w:rsidRPr="00FD395B">
                    <w:rPr>
                      <w:rFonts w:ascii="Traditional Arabic" w:hAnsi="Traditional Arabic" w:cs="Traditional Arabic" w:hint="cs"/>
                      <w:b/>
                      <w:bCs/>
                      <w:sz w:val="36"/>
                      <w:szCs w:val="36"/>
                      <w:rtl/>
                      <w:lang w:bidi="ar-DZ"/>
                    </w:rPr>
                    <w:t>دراسة حالة مؤسسة سوناطراك قسم التنقيب</w:t>
                  </w:r>
                  <w:r w:rsidR="004F2531">
                    <w:rPr>
                      <w:rFonts w:ascii="Traditional Arabic" w:hAnsi="Traditional Arabic" w:cs="Traditional Arabic" w:hint="cs"/>
                      <w:b/>
                      <w:bCs/>
                      <w:sz w:val="36"/>
                      <w:szCs w:val="36"/>
                      <w:rtl/>
                      <w:lang w:bidi="ar-DZ"/>
                    </w:rPr>
                    <w:t xml:space="preserve"> </w:t>
                  </w:r>
                  <w:r w:rsidRPr="00FD395B">
                    <w:rPr>
                      <w:rFonts w:ascii="Traditional Arabic" w:hAnsi="Traditional Arabic" w:cs="Traditional Arabic"/>
                      <w:b/>
                      <w:bCs/>
                      <w:sz w:val="36"/>
                      <w:szCs w:val="36"/>
                      <w:lang w:bidi="ar-DZ"/>
                    </w:rPr>
                    <w:t>-</w:t>
                  </w:r>
                  <w:r w:rsidR="004F2531">
                    <w:rPr>
                      <w:rFonts w:ascii="Traditional Arabic" w:hAnsi="Traditional Arabic" w:cs="Traditional Arabic" w:hint="cs"/>
                      <w:b/>
                      <w:bCs/>
                      <w:sz w:val="36"/>
                      <w:szCs w:val="36"/>
                      <w:rtl/>
                      <w:lang w:bidi="ar-DZ"/>
                    </w:rPr>
                    <w:t xml:space="preserve"> </w:t>
                  </w:r>
                  <w:r w:rsidRPr="00FD395B">
                    <w:rPr>
                      <w:rFonts w:ascii="Traditional Arabic" w:hAnsi="Traditional Arabic" w:cs="Traditional Arabic" w:hint="cs"/>
                      <w:b/>
                      <w:bCs/>
                      <w:sz w:val="36"/>
                      <w:szCs w:val="36"/>
                      <w:rtl/>
                      <w:lang w:bidi="ar-DZ"/>
                    </w:rPr>
                    <w:t xml:space="preserve">حاسي مسعود </w:t>
                  </w:r>
                </w:p>
              </w:txbxContent>
            </v:textbox>
          </v:roundrect>
        </w:pict>
      </w:r>
      <w:r w:rsidR="00A551C5" w:rsidRPr="00A551C5">
        <w:rPr>
          <w:rFonts w:ascii="Traditional Arabic" w:eastAsiaTheme="minorHAnsi" w:hAnsi="Traditional Arabic" w:cs="Traditional Arabic" w:hint="cs"/>
          <w:b/>
          <w:bCs/>
          <w:sz w:val="32"/>
          <w:szCs w:val="32"/>
          <w:rtl/>
          <w:lang w:val="en-US" w:bidi="ar-DZ"/>
        </w:rPr>
        <w:t>بعنوان</w:t>
      </w:r>
    </w:p>
    <w:p w14:paraId="28D160ED" w14:textId="77777777" w:rsidR="00D00C67" w:rsidRDefault="00D00C67" w:rsidP="00FD395B">
      <w:pPr>
        <w:tabs>
          <w:tab w:val="left" w:pos="2696"/>
        </w:tabs>
        <w:bidi/>
        <w:spacing w:after="200" w:line="276" w:lineRule="auto"/>
        <w:jc w:val="left"/>
        <w:rPr>
          <w:rFonts w:ascii="Traditional Arabic" w:eastAsiaTheme="minorHAnsi" w:hAnsi="Traditional Arabic" w:cs="Traditional Arabic"/>
          <w:b/>
          <w:bCs/>
          <w:sz w:val="32"/>
          <w:szCs w:val="32"/>
          <w:rtl/>
          <w:lang w:val="en-US" w:bidi="ar-DZ"/>
        </w:rPr>
      </w:pPr>
    </w:p>
    <w:p w14:paraId="7ED5B2B7" w14:textId="77777777" w:rsidR="00D45431" w:rsidRPr="00D45431" w:rsidRDefault="00D45431" w:rsidP="00FD395B">
      <w:pPr>
        <w:bidi/>
        <w:spacing w:after="200"/>
        <w:jc w:val="left"/>
        <w:rPr>
          <w:rFonts w:ascii="Traditional Arabic" w:eastAsiaTheme="minorHAnsi" w:hAnsi="Traditional Arabic" w:cs="Traditional Arabic"/>
          <w:b/>
          <w:bCs/>
          <w:sz w:val="20"/>
          <w:szCs w:val="20"/>
          <w:rtl/>
          <w:lang w:val="en-US" w:bidi="ar-DZ"/>
        </w:rPr>
      </w:pPr>
    </w:p>
    <w:p w14:paraId="038034F3" w14:textId="5B170432" w:rsidR="00A551C5" w:rsidRPr="00A551C5" w:rsidRDefault="00A551C5" w:rsidP="00D45431">
      <w:pPr>
        <w:bidi/>
        <w:spacing w:after="200"/>
        <w:jc w:val="left"/>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b/>
          <w:bCs/>
          <w:sz w:val="32"/>
          <w:szCs w:val="32"/>
          <w:rtl/>
          <w:lang w:val="en-US" w:bidi="ar-DZ"/>
        </w:rPr>
        <w:t xml:space="preserve">من إعداد </w:t>
      </w:r>
      <w:proofErr w:type="gramStart"/>
      <w:r w:rsidR="00A778E6" w:rsidRPr="00A551C5">
        <w:rPr>
          <w:rFonts w:ascii="Traditional Arabic" w:eastAsiaTheme="minorHAnsi" w:hAnsi="Traditional Arabic" w:cs="Traditional Arabic" w:hint="cs"/>
          <w:b/>
          <w:bCs/>
          <w:sz w:val="32"/>
          <w:szCs w:val="32"/>
          <w:rtl/>
          <w:lang w:val="en-US" w:bidi="ar-DZ"/>
        </w:rPr>
        <w:t>الطالب</w:t>
      </w:r>
      <w:r w:rsidR="00A778E6">
        <w:rPr>
          <w:rFonts w:ascii="Traditional Arabic" w:eastAsiaTheme="minorHAnsi" w:hAnsi="Traditional Arabic" w:cs="Traditional Arabic" w:hint="cs"/>
          <w:b/>
          <w:bCs/>
          <w:sz w:val="32"/>
          <w:szCs w:val="32"/>
          <w:rtl/>
          <w:lang w:val="en-US" w:bidi="ar-DZ"/>
        </w:rPr>
        <w:t xml:space="preserve"> </w:t>
      </w:r>
      <w:r w:rsidR="00A778E6" w:rsidRPr="00A551C5">
        <w:rPr>
          <w:rFonts w:ascii="Traditional Arabic" w:eastAsiaTheme="minorHAnsi" w:hAnsi="Traditional Arabic" w:cs="Traditional Arabic" w:hint="cs"/>
          <w:b/>
          <w:bCs/>
          <w:sz w:val="32"/>
          <w:szCs w:val="32"/>
          <w:rtl/>
          <w:lang w:val="en-US" w:bidi="ar-DZ"/>
        </w:rPr>
        <w:t>:</w:t>
      </w:r>
      <w:proofErr w:type="gramEnd"/>
      <w:r w:rsidR="00A778E6" w:rsidRPr="00A551C5">
        <w:rPr>
          <w:rFonts w:ascii="Traditional Arabic" w:eastAsiaTheme="minorHAnsi" w:hAnsi="Traditional Arabic" w:cs="Traditional Arabic" w:hint="cs"/>
          <w:b/>
          <w:bCs/>
          <w:sz w:val="32"/>
          <w:szCs w:val="32"/>
          <w:rtl/>
          <w:lang w:val="en-US" w:bidi="ar-DZ"/>
        </w:rPr>
        <w:t xml:space="preserve">  </w:t>
      </w:r>
      <w:r w:rsidRPr="00A551C5">
        <w:rPr>
          <w:rFonts w:ascii="Traditional Arabic" w:eastAsiaTheme="minorHAnsi" w:hAnsi="Traditional Arabic" w:cs="Traditional Arabic"/>
          <w:b/>
          <w:bCs/>
          <w:sz w:val="32"/>
          <w:szCs w:val="32"/>
          <w:rtl/>
          <w:lang w:val="en-US" w:bidi="ar-DZ"/>
        </w:rPr>
        <w:t xml:space="preserve">                                 </w:t>
      </w:r>
      <w:r w:rsidR="00D45431">
        <w:rPr>
          <w:rFonts w:ascii="Traditional Arabic" w:eastAsiaTheme="minorHAnsi" w:hAnsi="Traditional Arabic" w:cs="Traditional Arabic" w:hint="cs"/>
          <w:b/>
          <w:bCs/>
          <w:sz w:val="32"/>
          <w:szCs w:val="32"/>
          <w:rtl/>
          <w:lang w:val="en-US" w:bidi="ar-DZ"/>
        </w:rPr>
        <w:t xml:space="preserve">   </w:t>
      </w:r>
      <w:r w:rsidR="005B6819">
        <w:rPr>
          <w:rFonts w:ascii="Traditional Arabic" w:eastAsiaTheme="minorHAnsi" w:hAnsi="Traditional Arabic" w:cs="Traditional Arabic" w:hint="cs"/>
          <w:b/>
          <w:bCs/>
          <w:sz w:val="32"/>
          <w:szCs w:val="32"/>
          <w:rtl/>
          <w:lang w:val="en-US" w:bidi="ar-DZ"/>
        </w:rPr>
        <w:t xml:space="preserve">  </w:t>
      </w:r>
      <w:r w:rsidR="00D45431">
        <w:rPr>
          <w:rFonts w:ascii="Traditional Arabic" w:eastAsiaTheme="minorHAnsi" w:hAnsi="Traditional Arabic" w:cs="Traditional Arabic" w:hint="cs"/>
          <w:b/>
          <w:bCs/>
          <w:sz w:val="32"/>
          <w:szCs w:val="32"/>
          <w:rtl/>
          <w:lang w:val="en-US" w:bidi="ar-DZ"/>
        </w:rPr>
        <w:t xml:space="preserve">  </w:t>
      </w:r>
      <w:r w:rsidRPr="00A551C5">
        <w:rPr>
          <w:rFonts w:ascii="Traditional Arabic" w:eastAsiaTheme="minorHAnsi" w:hAnsi="Traditional Arabic" w:cs="Traditional Arabic"/>
          <w:b/>
          <w:bCs/>
          <w:sz w:val="32"/>
          <w:szCs w:val="32"/>
          <w:rtl/>
          <w:lang w:val="en-US" w:bidi="ar-DZ"/>
        </w:rPr>
        <w:t xml:space="preserve">        تحت إشراف</w:t>
      </w:r>
      <w:r w:rsidRPr="00A551C5">
        <w:rPr>
          <w:rFonts w:ascii="Traditional Arabic" w:eastAsiaTheme="minorHAnsi" w:hAnsi="Traditional Arabic" w:cs="Traditional Arabic" w:hint="cs"/>
          <w:b/>
          <w:bCs/>
          <w:sz w:val="32"/>
          <w:szCs w:val="32"/>
          <w:rtl/>
          <w:lang w:val="en-US" w:bidi="ar-DZ"/>
        </w:rPr>
        <w:t xml:space="preserve"> الأستاذ</w:t>
      </w:r>
      <w:r w:rsidRPr="00A551C5">
        <w:rPr>
          <w:rFonts w:ascii="Traditional Arabic" w:eastAsiaTheme="minorHAnsi" w:hAnsi="Traditional Arabic" w:cs="Traditional Arabic"/>
          <w:b/>
          <w:bCs/>
          <w:sz w:val="32"/>
          <w:szCs w:val="32"/>
          <w:rtl/>
          <w:lang w:val="en-US" w:bidi="ar-DZ"/>
        </w:rPr>
        <w:t xml:space="preserve"> الدكتور</w:t>
      </w:r>
    </w:p>
    <w:p w14:paraId="687C0160" w14:textId="6A3A3365" w:rsidR="00A551C5" w:rsidRDefault="00A551C5" w:rsidP="00FD395B">
      <w:pPr>
        <w:bidi/>
        <w:spacing w:after="200"/>
        <w:jc w:val="left"/>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b/>
          <w:bCs/>
          <w:sz w:val="32"/>
          <w:szCs w:val="32"/>
          <w:rtl/>
          <w:lang w:val="en-US" w:bidi="ar-DZ"/>
        </w:rPr>
        <w:t xml:space="preserve">عبد الغني راشدي                                            </w:t>
      </w:r>
      <w:r w:rsidR="00D45431">
        <w:rPr>
          <w:rFonts w:ascii="Traditional Arabic" w:eastAsiaTheme="minorHAnsi" w:hAnsi="Traditional Arabic" w:cs="Traditional Arabic" w:hint="cs"/>
          <w:b/>
          <w:bCs/>
          <w:sz w:val="32"/>
          <w:szCs w:val="32"/>
          <w:rtl/>
          <w:lang w:val="en-US" w:bidi="ar-DZ"/>
        </w:rPr>
        <w:t xml:space="preserve"> </w:t>
      </w:r>
      <w:r w:rsidRPr="00A551C5">
        <w:rPr>
          <w:rFonts w:ascii="Traditional Arabic" w:eastAsiaTheme="minorHAnsi" w:hAnsi="Traditional Arabic" w:cs="Traditional Arabic"/>
          <w:b/>
          <w:bCs/>
          <w:sz w:val="32"/>
          <w:szCs w:val="32"/>
          <w:rtl/>
          <w:lang w:val="en-US" w:bidi="ar-DZ"/>
        </w:rPr>
        <w:t xml:space="preserve">   </w:t>
      </w:r>
      <w:r w:rsidR="005B6819">
        <w:rPr>
          <w:rFonts w:ascii="Traditional Arabic" w:eastAsiaTheme="minorHAnsi" w:hAnsi="Traditional Arabic" w:cs="Traditional Arabic" w:hint="cs"/>
          <w:b/>
          <w:bCs/>
          <w:sz w:val="32"/>
          <w:szCs w:val="32"/>
          <w:rtl/>
          <w:lang w:val="en-US" w:bidi="ar-DZ"/>
        </w:rPr>
        <w:t xml:space="preserve">  </w:t>
      </w:r>
      <w:r w:rsidRPr="00A551C5">
        <w:rPr>
          <w:rFonts w:ascii="Traditional Arabic" w:eastAsiaTheme="minorHAnsi" w:hAnsi="Traditional Arabic" w:cs="Traditional Arabic"/>
          <w:b/>
          <w:bCs/>
          <w:sz w:val="32"/>
          <w:szCs w:val="32"/>
          <w:rtl/>
          <w:lang w:val="en-US" w:bidi="ar-DZ"/>
        </w:rPr>
        <w:t xml:space="preserve">   </w:t>
      </w:r>
      <w:r w:rsidR="004D76C1">
        <w:rPr>
          <w:rFonts w:ascii="Traditional Arabic" w:eastAsiaTheme="minorHAnsi" w:hAnsi="Traditional Arabic" w:cs="Traditional Arabic" w:hint="cs"/>
          <w:b/>
          <w:bCs/>
          <w:sz w:val="32"/>
          <w:szCs w:val="32"/>
          <w:rtl/>
          <w:lang w:val="en-US" w:bidi="ar-DZ"/>
        </w:rPr>
        <w:t xml:space="preserve">د. </w:t>
      </w:r>
      <w:r w:rsidR="00FD395B" w:rsidRPr="00A551C5">
        <w:rPr>
          <w:rFonts w:ascii="Traditional Arabic" w:eastAsiaTheme="minorHAnsi" w:hAnsi="Traditional Arabic" w:cs="Traditional Arabic"/>
          <w:b/>
          <w:bCs/>
          <w:sz w:val="32"/>
          <w:szCs w:val="32"/>
          <w:rtl/>
          <w:lang w:val="en-US" w:bidi="ar-DZ"/>
        </w:rPr>
        <w:t>عبد الرؤوف</w:t>
      </w:r>
      <w:r w:rsidRPr="00A551C5">
        <w:rPr>
          <w:rFonts w:ascii="Traditional Arabic" w:eastAsiaTheme="minorHAnsi" w:hAnsi="Traditional Arabic" w:cs="Traditional Arabic"/>
          <w:b/>
          <w:bCs/>
          <w:sz w:val="32"/>
          <w:szCs w:val="32"/>
          <w:rtl/>
          <w:lang w:val="en-US" w:bidi="ar-DZ"/>
        </w:rPr>
        <w:t xml:space="preserve"> عبادة </w:t>
      </w:r>
    </w:p>
    <w:p w14:paraId="784DBB6E" w14:textId="77777777" w:rsidR="00803DC6" w:rsidRDefault="00FD395B" w:rsidP="00796AFC">
      <w:pPr>
        <w:bidi/>
        <w:spacing w:after="200" w:line="276" w:lineRule="auto"/>
        <w:jc w:val="center"/>
        <w:rPr>
          <w:rFonts w:ascii="Traditional Arabic" w:eastAsiaTheme="minorHAnsi" w:hAnsi="Traditional Arabic" w:cs="Traditional Arabic"/>
          <w:b/>
          <w:bCs/>
          <w:sz w:val="32"/>
          <w:szCs w:val="32"/>
          <w:rtl/>
          <w:lang w:val="en-US" w:bidi="ar-DZ"/>
        </w:rPr>
      </w:pPr>
      <w:r>
        <w:rPr>
          <w:rFonts w:ascii="Traditional Arabic" w:eastAsiaTheme="minorHAnsi" w:hAnsi="Traditional Arabic" w:cs="Traditional Arabic" w:hint="cs"/>
          <w:b/>
          <w:bCs/>
          <w:sz w:val="32"/>
          <w:szCs w:val="32"/>
          <w:rtl/>
          <w:lang w:val="en-US" w:bidi="ar-DZ"/>
        </w:rPr>
        <w:t>قدمت للتقييم أمام اللجنة المكونة من السادة</w:t>
      </w:r>
      <w:r w:rsidR="009D0D46">
        <w:rPr>
          <w:rFonts w:ascii="Traditional Arabic" w:eastAsiaTheme="minorHAnsi" w:hAnsi="Traditional Arabic" w:cs="Traditional Arabic" w:hint="cs"/>
          <w:b/>
          <w:bCs/>
          <w:sz w:val="32"/>
          <w:szCs w:val="32"/>
          <w:rtl/>
          <w:lang w:val="en-US" w:bidi="ar-DZ"/>
        </w:rPr>
        <w:t>:</w:t>
      </w:r>
    </w:p>
    <w:tbl>
      <w:tblPr>
        <w:tblStyle w:val="Grilledutableau"/>
        <w:bidiVisual/>
        <w:tblW w:w="0" w:type="auto"/>
        <w:tblInd w:w="-318" w:type="dxa"/>
        <w:tblLook w:val="04A0" w:firstRow="1" w:lastRow="0" w:firstColumn="1" w:lastColumn="0" w:noHBand="0" w:noVBand="1"/>
      </w:tblPr>
      <w:tblGrid>
        <w:gridCol w:w="2215"/>
        <w:gridCol w:w="2215"/>
        <w:gridCol w:w="2215"/>
        <w:gridCol w:w="2216"/>
      </w:tblGrid>
      <w:tr w:rsidR="00FC677C" w14:paraId="6F394352" w14:textId="77777777" w:rsidTr="008708F7">
        <w:trPr>
          <w:trHeight w:val="454"/>
        </w:trPr>
        <w:tc>
          <w:tcPr>
            <w:tcW w:w="2215" w:type="dxa"/>
            <w:vAlign w:val="center"/>
          </w:tcPr>
          <w:p w14:paraId="591C58F4"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الاسم واللقب</w:t>
            </w:r>
          </w:p>
        </w:tc>
        <w:tc>
          <w:tcPr>
            <w:tcW w:w="2215" w:type="dxa"/>
            <w:vAlign w:val="center"/>
          </w:tcPr>
          <w:p w14:paraId="2F8D7B5B"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الرتبة</w:t>
            </w:r>
          </w:p>
        </w:tc>
        <w:tc>
          <w:tcPr>
            <w:tcW w:w="2215" w:type="dxa"/>
            <w:vAlign w:val="center"/>
          </w:tcPr>
          <w:p w14:paraId="61C22F6B"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الجامعة</w:t>
            </w:r>
          </w:p>
        </w:tc>
        <w:tc>
          <w:tcPr>
            <w:tcW w:w="2216" w:type="dxa"/>
            <w:vAlign w:val="center"/>
          </w:tcPr>
          <w:p w14:paraId="71A20225"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الصفة</w:t>
            </w:r>
          </w:p>
        </w:tc>
      </w:tr>
      <w:tr w:rsidR="00FC677C" w14:paraId="62094928" w14:textId="77777777" w:rsidTr="008708F7">
        <w:trPr>
          <w:trHeight w:val="454"/>
        </w:trPr>
        <w:tc>
          <w:tcPr>
            <w:tcW w:w="2215" w:type="dxa"/>
            <w:vAlign w:val="center"/>
          </w:tcPr>
          <w:p w14:paraId="02D880A0" w14:textId="48C5B821" w:rsidR="00FC677C" w:rsidRPr="00004F2F" w:rsidRDefault="00D45431"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 xml:space="preserve">د. </w:t>
            </w:r>
            <w:r w:rsidR="00004F2F">
              <w:rPr>
                <w:rFonts w:ascii="Traditional Arabic" w:eastAsiaTheme="minorHAnsi" w:hAnsi="Traditional Arabic" w:cs="Traditional Arabic" w:hint="cs"/>
                <w:b/>
                <w:bCs/>
                <w:sz w:val="24"/>
                <w:szCs w:val="24"/>
                <w:rtl/>
                <w:lang w:val="en-US" w:bidi="ar-DZ"/>
              </w:rPr>
              <w:t xml:space="preserve">مصطفى بن </w:t>
            </w:r>
            <w:proofErr w:type="gramStart"/>
            <w:r w:rsidR="00004F2F">
              <w:rPr>
                <w:rFonts w:ascii="Traditional Arabic" w:eastAsiaTheme="minorHAnsi" w:hAnsi="Traditional Arabic" w:cs="Traditional Arabic" w:hint="cs"/>
                <w:b/>
                <w:bCs/>
                <w:sz w:val="24"/>
                <w:szCs w:val="24"/>
                <w:rtl/>
                <w:lang w:val="en-US" w:bidi="ar-DZ"/>
              </w:rPr>
              <w:t>نوي</w:t>
            </w:r>
            <w:proofErr w:type="gramEnd"/>
          </w:p>
        </w:tc>
        <w:tc>
          <w:tcPr>
            <w:tcW w:w="2215" w:type="dxa"/>
            <w:vAlign w:val="center"/>
          </w:tcPr>
          <w:p w14:paraId="46CB39E4"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أستاذ محاضر أ</w:t>
            </w:r>
          </w:p>
        </w:tc>
        <w:tc>
          <w:tcPr>
            <w:tcW w:w="2215" w:type="dxa"/>
            <w:vAlign w:val="center"/>
          </w:tcPr>
          <w:p w14:paraId="7D78A968"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غرداية</w:t>
            </w:r>
          </w:p>
        </w:tc>
        <w:tc>
          <w:tcPr>
            <w:tcW w:w="2216" w:type="dxa"/>
            <w:vAlign w:val="center"/>
          </w:tcPr>
          <w:p w14:paraId="1907F9DD"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رئيسا</w:t>
            </w:r>
          </w:p>
        </w:tc>
      </w:tr>
      <w:tr w:rsidR="00FC677C" w14:paraId="183C088A" w14:textId="77777777" w:rsidTr="008708F7">
        <w:trPr>
          <w:trHeight w:val="454"/>
        </w:trPr>
        <w:tc>
          <w:tcPr>
            <w:tcW w:w="2215" w:type="dxa"/>
            <w:vAlign w:val="center"/>
          </w:tcPr>
          <w:p w14:paraId="19487460" w14:textId="2658A7D9" w:rsidR="00FC677C" w:rsidRPr="00004F2F" w:rsidRDefault="00D45431"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 xml:space="preserve">د. </w:t>
            </w:r>
            <w:r w:rsidR="00004F2F">
              <w:rPr>
                <w:rFonts w:ascii="Traditional Arabic" w:eastAsiaTheme="minorHAnsi" w:hAnsi="Traditional Arabic" w:cs="Traditional Arabic" w:hint="cs"/>
                <w:b/>
                <w:bCs/>
                <w:sz w:val="24"/>
                <w:szCs w:val="24"/>
                <w:rtl/>
                <w:lang w:val="en-US" w:bidi="ar-DZ"/>
              </w:rPr>
              <w:t>عبد الرؤوف عبادة</w:t>
            </w:r>
          </w:p>
        </w:tc>
        <w:tc>
          <w:tcPr>
            <w:tcW w:w="2215" w:type="dxa"/>
            <w:vAlign w:val="center"/>
          </w:tcPr>
          <w:p w14:paraId="0BA54F7C"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أستاذ محاضر أ</w:t>
            </w:r>
          </w:p>
        </w:tc>
        <w:tc>
          <w:tcPr>
            <w:tcW w:w="2215" w:type="dxa"/>
            <w:vAlign w:val="center"/>
          </w:tcPr>
          <w:p w14:paraId="5FE6FBE5"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غرداية</w:t>
            </w:r>
          </w:p>
        </w:tc>
        <w:tc>
          <w:tcPr>
            <w:tcW w:w="2216" w:type="dxa"/>
            <w:vAlign w:val="center"/>
          </w:tcPr>
          <w:p w14:paraId="3B5A74B5"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مشرفا</w:t>
            </w:r>
          </w:p>
        </w:tc>
      </w:tr>
      <w:tr w:rsidR="00FC677C" w14:paraId="2FCF8A04" w14:textId="77777777" w:rsidTr="008708F7">
        <w:trPr>
          <w:trHeight w:val="454"/>
        </w:trPr>
        <w:tc>
          <w:tcPr>
            <w:tcW w:w="2215" w:type="dxa"/>
            <w:vAlign w:val="center"/>
          </w:tcPr>
          <w:p w14:paraId="5220663B" w14:textId="2A59DB38" w:rsidR="00FC677C" w:rsidRPr="00004F2F" w:rsidRDefault="00D45431"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 xml:space="preserve">د. </w:t>
            </w:r>
            <w:r w:rsidR="00004F2F">
              <w:rPr>
                <w:rFonts w:ascii="Traditional Arabic" w:eastAsiaTheme="minorHAnsi" w:hAnsi="Traditional Arabic" w:cs="Traditional Arabic" w:hint="cs"/>
                <w:b/>
                <w:bCs/>
                <w:sz w:val="24"/>
                <w:szCs w:val="24"/>
                <w:rtl/>
                <w:lang w:val="en-US" w:bidi="ar-DZ"/>
              </w:rPr>
              <w:t>سيد أحمد سحنون</w:t>
            </w:r>
          </w:p>
        </w:tc>
        <w:tc>
          <w:tcPr>
            <w:tcW w:w="2215" w:type="dxa"/>
            <w:vAlign w:val="center"/>
          </w:tcPr>
          <w:p w14:paraId="3FFEC5F1"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أستاذ محاضر أ</w:t>
            </w:r>
          </w:p>
        </w:tc>
        <w:tc>
          <w:tcPr>
            <w:tcW w:w="2215" w:type="dxa"/>
            <w:vAlign w:val="center"/>
          </w:tcPr>
          <w:p w14:paraId="2BFC8698"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غرداية</w:t>
            </w:r>
          </w:p>
        </w:tc>
        <w:tc>
          <w:tcPr>
            <w:tcW w:w="2216" w:type="dxa"/>
            <w:vAlign w:val="center"/>
          </w:tcPr>
          <w:p w14:paraId="11C4391B"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مشرفا مساعدا</w:t>
            </w:r>
          </w:p>
        </w:tc>
      </w:tr>
      <w:tr w:rsidR="00FC677C" w14:paraId="10460375" w14:textId="77777777" w:rsidTr="008708F7">
        <w:trPr>
          <w:trHeight w:val="454"/>
        </w:trPr>
        <w:tc>
          <w:tcPr>
            <w:tcW w:w="2215" w:type="dxa"/>
            <w:vAlign w:val="center"/>
          </w:tcPr>
          <w:p w14:paraId="47EE80B0" w14:textId="4E630047" w:rsidR="00FC677C" w:rsidRPr="00004F2F" w:rsidRDefault="00D45431"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 xml:space="preserve">د. </w:t>
            </w:r>
            <w:r w:rsidR="00004F2F">
              <w:rPr>
                <w:rFonts w:ascii="Traditional Arabic" w:eastAsiaTheme="minorHAnsi" w:hAnsi="Traditional Arabic" w:cs="Traditional Arabic" w:hint="cs"/>
                <w:b/>
                <w:bCs/>
                <w:sz w:val="24"/>
                <w:szCs w:val="24"/>
                <w:rtl/>
                <w:lang w:val="en-US" w:bidi="ar-DZ"/>
              </w:rPr>
              <w:t xml:space="preserve">جيلالي </w:t>
            </w:r>
            <w:proofErr w:type="spellStart"/>
            <w:r w:rsidR="00004F2F">
              <w:rPr>
                <w:rFonts w:ascii="Traditional Arabic" w:eastAsiaTheme="minorHAnsi" w:hAnsi="Traditional Arabic" w:cs="Traditional Arabic" w:hint="cs"/>
                <w:b/>
                <w:bCs/>
                <w:sz w:val="24"/>
                <w:szCs w:val="24"/>
                <w:rtl/>
                <w:lang w:val="en-US" w:bidi="ar-DZ"/>
              </w:rPr>
              <w:t>بهاز</w:t>
            </w:r>
            <w:proofErr w:type="spellEnd"/>
          </w:p>
        </w:tc>
        <w:tc>
          <w:tcPr>
            <w:tcW w:w="2215" w:type="dxa"/>
            <w:vAlign w:val="center"/>
          </w:tcPr>
          <w:p w14:paraId="23CBB37C"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أستاذ محاضر أ</w:t>
            </w:r>
          </w:p>
        </w:tc>
        <w:tc>
          <w:tcPr>
            <w:tcW w:w="2215" w:type="dxa"/>
            <w:vAlign w:val="center"/>
          </w:tcPr>
          <w:p w14:paraId="58B163D4"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غرداية</w:t>
            </w:r>
          </w:p>
        </w:tc>
        <w:tc>
          <w:tcPr>
            <w:tcW w:w="2216" w:type="dxa"/>
            <w:vAlign w:val="center"/>
          </w:tcPr>
          <w:p w14:paraId="284F964E"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ممتحنا</w:t>
            </w:r>
          </w:p>
        </w:tc>
      </w:tr>
      <w:tr w:rsidR="00FC677C" w14:paraId="069E1B90" w14:textId="77777777" w:rsidTr="008708F7">
        <w:trPr>
          <w:trHeight w:val="454"/>
        </w:trPr>
        <w:tc>
          <w:tcPr>
            <w:tcW w:w="2215" w:type="dxa"/>
            <w:vAlign w:val="center"/>
          </w:tcPr>
          <w:p w14:paraId="68FF602A" w14:textId="0DC50E99" w:rsidR="00FC677C" w:rsidRPr="00004F2F" w:rsidRDefault="00D45431"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 xml:space="preserve">د. </w:t>
            </w:r>
            <w:r w:rsidR="00004F2F">
              <w:rPr>
                <w:rFonts w:ascii="Traditional Arabic" w:eastAsiaTheme="minorHAnsi" w:hAnsi="Traditional Arabic" w:cs="Traditional Arabic" w:hint="cs"/>
                <w:b/>
                <w:bCs/>
                <w:sz w:val="24"/>
                <w:szCs w:val="24"/>
                <w:rtl/>
                <w:lang w:val="en-US" w:bidi="ar-DZ"/>
              </w:rPr>
              <w:t>حورية عجيلة</w:t>
            </w:r>
          </w:p>
        </w:tc>
        <w:tc>
          <w:tcPr>
            <w:tcW w:w="2215" w:type="dxa"/>
            <w:vAlign w:val="center"/>
          </w:tcPr>
          <w:p w14:paraId="28192219"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أستاذ محاضر ب</w:t>
            </w:r>
          </w:p>
        </w:tc>
        <w:tc>
          <w:tcPr>
            <w:tcW w:w="2215" w:type="dxa"/>
            <w:vAlign w:val="center"/>
          </w:tcPr>
          <w:p w14:paraId="673DCFB4"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غرداية</w:t>
            </w:r>
          </w:p>
        </w:tc>
        <w:tc>
          <w:tcPr>
            <w:tcW w:w="2216" w:type="dxa"/>
            <w:vAlign w:val="center"/>
          </w:tcPr>
          <w:p w14:paraId="49561630" w14:textId="77777777" w:rsidR="00FC677C" w:rsidRPr="00004F2F" w:rsidRDefault="00004F2F" w:rsidP="008708F7">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ممتحن</w:t>
            </w:r>
            <w:r w:rsidR="00CC55A8">
              <w:rPr>
                <w:rFonts w:ascii="Traditional Arabic" w:eastAsiaTheme="minorHAnsi" w:hAnsi="Traditional Arabic" w:cs="Traditional Arabic" w:hint="cs"/>
                <w:b/>
                <w:bCs/>
                <w:sz w:val="24"/>
                <w:szCs w:val="24"/>
                <w:rtl/>
                <w:lang w:val="en-US" w:bidi="ar-DZ"/>
              </w:rPr>
              <w:t>ا</w:t>
            </w:r>
          </w:p>
        </w:tc>
      </w:tr>
    </w:tbl>
    <w:p w14:paraId="7A941AE8" w14:textId="77777777" w:rsidR="008708F7" w:rsidRDefault="008708F7" w:rsidP="00F603C4">
      <w:pPr>
        <w:bidi/>
        <w:spacing w:line="276" w:lineRule="auto"/>
        <w:jc w:val="center"/>
        <w:rPr>
          <w:rFonts w:ascii="Traditional Arabic" w:eastAsiaTheme="minorHAnsi" w:hAnsi="Traditional Arabic" w:cs="Traditional Arabic"/>
          <w:b/>
          <w:bCs/>
          <w:sz w:val="32"/>
          <w:szCs w:val="32"/>
          <w:rtl/>
          <w:lang w:val="en-US" w:bidi="ar-DZ"/>
        </w:rPr>
      </w:pPr>
    </w:p>
    <w:p w14:paraId="1ED92DF2" w14:textId="77777777" w:rsidR="008708F7" w:rsidRDefault="008708F7" w:rsidP="008708F7">
      <w:pPr>
        <w:bidi/>
        <w:spacing w:line="276" w:lineRule="auto"/>
        <w:jc w:val="center"/>
        <w:rPr>
          <w:rFonts w:ascii="Traditional Arabic" w:eastAsiaTheme="minorHAnsi" w:hAnsi="Traditional Arabic" w:cs="Traditional Arabic"/>
          <w:b/>
          <w:bCs/>
          <w:sz w:val="32"/>
          <w:szCs w:val="32"/>
          <w:rtl/>
          <w:lang w:val="en-US" w:bidi="ar-DZ"/>
        </w:rPr>
      </w:pPr>
    </w:p>
    <w:p w14:paraId="0CC4538A" w14:textId="77777777" w:rsidR="00954134" w:rsidRDefault="00D00C67" w:rsidP="008708F7">
      <w:pPr>
        <w:bidi/>
        <w:spacing w:line="276" w:lineRule="auto"/>
        <w:jc w:val="center"/>
        <w:rPr>
          <w:rFonts w:ascii="Traditional Arabic" w:eastAsiaTheme="minorHAnsi" w:hAnsi="Traditional Arabic" w:cs="Traditional Arabic"/>
          <w:b/>
          <w:bCs/>
          <w:sz w:val="32"/>
          <w:szCs w:val="32"/>
          <w:rtl/>
          <w:lang w:val="en-US" w:bidi="ar-DZ"/>
        </w:rPr>
      </w:pPr>
      <w:r>
        <w:rPr>
          <w:rFonts w:ascii="Traditional Arabic" w:eastAsiaTheme="minorHAnsi" w:hAnsi="Traditional Arabic" w:cs="Traditional Arabic" w:hint="cs"/>
          <w:b/>
          <w:bCs/>
          <w:sz w:val="32"/>
          <w:szCs w:val="32"/>
          <w:rtl/>
          <w:lang w:val="en-US" w:bidi="ar-DZ"/>
        </w:rPr>
        <w:t>السنة الجامعية 2020/2021</w:t>
      </w:r>
    </w:p>
    <w:p w14:paraId="62C59891" w14:textId="77777777" w:rsidR="00F603C4" w:rsidRDefault="00F603C4" w:rsidP="00F603C4">
      <w:pPr>
        <w:bidi/>
        <w:spacing w:after="200" w:line="276" w:lineRule="auto"/>
        <w:jc w:val="center"/>
        <w:rPr>
          <w:rFonts w:ascii="Traditional Arabic" w:eastAsiaTheme="minorHAnsi" w:hAnsi="Traditional Arabic" w:cs="Traditional Arabic"/>
          <w:b/>
          <w:bCs/>
          <w:sz w:val="32"/>
          <w:szCs w:val="32"/>
          <w:rtl/>
          <w:lang w:val="en-US" w:bidi="ar-DZ"/>
        </w:rPr>
      </w:pPr>
    </w:p>
    <w:p w14:paraId="517ADECC" w14:textId="77777777" w:rsidR="00F603C4" w:rsidRPr="00F603C4" w:rsidRDefault="00F603C4" w:rsidP="00F603C4">
      <w:pPr>
        <w:bidi/>
        <w:spacing w:after="200" w:line="276" w:lineRule="auto"/>
        <w:jc w:val="center"/>
        <w:rPr>
          <w:rFonts w:ascii="Traditional Arabic" w:eastAsiaTheme="minorHAnsi" w:hAnsi="Traditional Arabic" w:cs="Traditional Arabic"/>
          <w:b/>
          <w:bCs/>
          <w:sz w:val="32"/>
          <w:szCs w:val="32"/>
          <w:lang w:val="en-US" w:bidi="ar-DZ"/>
        </w:rPr>
        <w:sectPr w:rsidR="00F603C4" w:rsidRPr="00F603C4" w:rsidSect="006B68B6">
          <w:footnotePr>
            <w:numRestart w:val="eachPage"/>
          </w:footnotePr>
          <w:pgSz w:w="11906" w:h="16838" w:code="9"/>
          <w:pgMar w:top="1138" w:right="1987" w:bottom="1138" w:left="706" w:header="706" w:footer="706" w:gutter="0"/>
          <w:pgBorders w:display="firstPage" w:offsetFrom="page">
            <w:top w:val="thinThickMediumGap" w:sz="48" w:space="24" w:color="943634"/>
            <w:left w:val="thinThickMediumGap" w:sz="48" w:space="31" w:color="943634"/>
            <w:bottom w:val="thinThickMediumGap" w:sz="48" w:space="24" w:color="943634"/>
            <w:right w:val="thinThickMediumGap" w:sz="48" w:space="31" w:color="943634"/>
          </w:pgBorders>
          <w:cols w:space="708"/>
          <w:titlePg/>
          <w:docGrid w:linePitch="360"/>
        </w:sectPr>
      </w:pPr>
    </w:p>
    <w:bookmarkEnd w:id="0"/>
    <w:bookmarkEnd w:id="1"/>
    <w:bookmarkEnd w:id="2"/>
    <w:p w14:paraId="5B25BB52" w14:textId="7F75D16D" w:rsidR="004D76C1" w:rsidRDefault="00F603C4" w:rsidP="004D76C1">
      <w:pPr>
        <w:bidi/>
        <w:ind w:left="-852"/>
        <w:jc w:val="center"/>
        <w:rPr>
          <w:rFonts w:ascii="Traditional Arabic" w:eastAsia="Calibri" w:hAnsi="Traditional Arabic" w:cs="Traditional Arabic"/>
          <w:b/>
          <w:bCs/>
          <w:sz w:val="32"/>
          <w:szCs w:val="32"/>
          <w:rtl/>
          <w:lang w:val="en-US" w:bidi="ar-DZ"/>
        </w:rPr>
      </w:pPr>
      <w:r w:rsidRPr="00A551C5">
        <w:rPr>
          <w:rFonts w:ascii="Traditional Arabic" w:eastAsia="Calibri" w:hAnsi="Traditional Arabic" w:cs="Traditional Arabic"/>
          <w:b/>
          <w:bCs/>
          <w:sz w:val="32"/>
          <w:szCs w:val="32"/>
          <w:rtl/>
          <w:lang w:val="en-US" w:bidi="ar-DZ"/>
        </w:rPr>
        <w:lastRenderedPageBreak/>
        <w:t xml:space="preserve"> </w:t>
      </w:r>
      <w:r w:rsidR="004D76C1" w:rsidRPr="00A551C5">
        <w:rPr>
          <w:rFonts w:ascii="Traditional Arabic" w:eastAsia="Calibri" w:hAnsi="Traditional Arabic" w:cs="Traditional Arabic"/>
          <w:b/>
          <w:bCs/>
          <w:sz w:val="32"/>
          <w:szCs w:val="32"/>
          <w:rtl/>
          <w:lang w:val="en-US" w:bidi="ar-DZ"/>
        </w:rPr>
        <w:t>وزارة التعليم العالي والبحث العلمي</w:t>
      </w:r>
    </w:p>
    <w:p w14:paraId="51900ECE" w14:textId="77777777" w:rsidR="004D76C1" w:rsidRPr="00F603C4" w:rsidRDefault="004D76C1" w:rsidP="004D76C1">
      <w:pPr>
        <w:bidi/>
        <w:ind w:left="-852"/>
        <w:jc w:val="center"/>
        <w:rPr>
          <w:rFonts w:ascii="Traditional Arabic" w:eastAsiaTheme="minorHAnsi" w:hAnsi="Traditional Arabic" w:cs="Traditional Arabic"/>
          <w:b/>
          <w:bCs/>
          <w:sz w:val="32"/>
          <w:szCs w:val="32"/>
          <w:lang w:bidi="ar-DZ"/>
        </w:rPr>
      </w:pPr>
      <w:r>
        <w:rPr>
          <w:rFonts w:ascii="Traditional Arabic" w:eastAsia="Calibri" w:hAnsi="Traditional Arabic" w:cs="Traditional Arabic" w:hint="cs"/>
          <w:b/>
          <w:bCs/>
          <w:sz w:val="32"/>
          <w:szCs w:val="32"/>
          <w:rtl/>
          <w:lang w:val="en-US" w:bidi="ar-DZ"/>
        </w:rPr>
        <w:t>جامعة غرداية</w:t>
      </w:r>
    </w:p>
    <w:p w14:paraId="1E94E2C2" w14:textId="77777777" w:rsidR="004D76C1" w:rsidRDefault="004D76C1" w:rsidP="004D76C1">
      <w:pPr>
        <w:bidi/>
        <w:spacing w:after="200"/>
        <w:ind w:left="-852"/>
        <w:jc w:val="center"/>
        <w:rPr>
          <w:rFonts w:ascii="Traditional Arabic" w:eastAsiaTheme="minorHAnsi" w:hAnsi="Traditional Arabic" w:cs="Traditional Arabic"/>
          <w:b/>
          <w:bCs/>
          <w:sz w:val="32"/>
          <w:szCs w:val="32"/>
          <w:rtl/>
          <w:lang w:val="en-US" w:bidi="ar-DZ"/>
        </w:rPr>
      </w:pPr>
      <w:r>
        <w:rPr>
          <w:rFonts w:ascii="Traditional Arabic" w:eastAsiaTheme="minorHAnsi" w:hAnsi="Traditional Arabic" w:cs="Traditional Arabic" w:hint="cs"/>
          <w:b/>
          <w:bCs/>
          <w:noProof/>
          <w:sz w:val="32"/>
          <w:szCs w:val="32"/>
          <w:rtl/>
          <w:lang w:val="en-US"/>
        </w:rPr>
        <w:drawing>
          <wp:anchor distT="0" distB="0" distL="114300" distR="114300" simplePos="0" relativeHeight="251631616" behindDoc="1" locked="0" layoutInCell="1" allowOverlap="1" wp14:anchorId="68F808E9" wp14:editId="173F0C12">
            <wp:simplePos x="0" y="0"/>
            <wp:positionH relativeFrom="column">
              <wp:posOffset>2871518</wp:posOffset>
            </wp:positionH>
            <wp:positionV relativeFrom="paragraph">
              <wp:posOffset>445770</wp:posOffset>
            </wp:positionV>
            <wp:extent cx="753110" cy="714375"/>
            <wp:effectExtent l="19050" t="0" r="8890" b="0"/>
            <wp:wrapSquare wrapText="bothSides"/>
            <wp:docPr id="3" name="صورة 7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pic:cNvPicPr>
                      <a:picLocks noChangeAspect="1" noChangeArrowheads="1"/>
                    </pic:cNvPicPr>
                  </pic:nvPicPr>
                  <pic:blipFill>
                    <a:blip r:embed="rId8" cstate="print"/>
                    <a:srcRect/>
                    <a:stretch>
                      <a:fillRect/>
                    </a:stretch>
                  </pic:blipFill>
                  <pic:spPr bwMode="auto">
                    <a:xfrm>
                      <a:off x="0" y="0"/>
                      <a:ext cx="753110" cy="714375"/>
                    </a:xfrm>
                    <a:prstGeom prst="rect">
                      <a:avLst/>
                    </a:prstGeom>
                    <a:noFill/>
                    <a:ln w="9525">
                      <a:noFill/>
                      <a:miter lim="800000"/>
                      <a:headEnd/>
                      <a:tailEnd/>
                    </a:ln>
                  </pic:spPr>
                </pic:pic>
              </a:graphicData>
            </a:graphic>
          </wp:anchor>
        </w:drawing>
      </w:r>
      <w:r w:rsidRPr="00A551C5">
        <w:rPr>
          <w:rFonts w:ascii="Traditional Arabic" w:eastAsiaTheme="minorHAnsi" w:hAnsi="Traditional Arabic" w:cs="Traditional Arabic"/>
          <w:b/>
          <w:bCs/>
          <w:sz w:val="32"/>
          <w:szCs w:val="32"/>
          <w:rtl/>
          <w:lang w:val="en-US" w:bidi="ar-DZ"/>
        </w:rPr>
        <w:t xml:space="preserve">كلية العلوم </w:t>
      </w:r>
      <w:r w:rsidRPr="00A551C5">
        <w:rPr>
          <w:rFonts w:ascii="Traditional Arabic" w:eastAsiaTheme="minorHAnsi" w:hAnsi="Traditional Arabic" w:cs="Traditional Arabic" w:hint="cs"/>
          <w:b/>
          <w:bCs/>
          <w:sz w:val="32"/>
          <w:szCs w:val="32"/>
          <w:rtl/>
          <w:lang w:val="en-US" w:bidi="ar-DZ"/>
        </w:rPr>
        <w:t>الاقتصادية</w:t>
      </w:r>
      <w:r w:rsidRPr="00A551C5">
        <w:rPr>
          <w:rFonts w:ascii="Traditional Arabic" w:eastAsiaTheme="minorHAnsi" w:hAnsi="Traditional Arabic" w:cs="Traditional Arabic"/>
          <w:b/>
          <w:bCs/>
          <w:sz w:val="32"/>
          <w:szCs w:val="32"/>
          <w:rtl/>
          <w:lang w:val="en-US" w:bidi="ar-DZ"/>
        </w:rPr>
        <w:t xml:space="preserve"> </w:t>
      </w:r>
      <w:r w:rsidRPr="00A551C5">
        <w:rPr>
          <w:rFonts w:ascii="Traditional Arabic" w:eastAsiaTheme="minorHAnsi" w:hAnsi="Traditional Arabic" w:cs="Traditional Arabic" w:hint="cs"/>
          <w:b/>
          <w:bCs/>
          <w:sz w:val="32"/>
          <w:szCs w:val="32"/>
          <w:rtl/>
          <w:lang w:val="en-US" w:bidi="ar-DZ"/>
        </w:rPr>
        <w:t>والتجارية وعلوم التسيير</w:t>
      </w:r>
    </w:p>
    <w:p w14:paraId="50CBF1DC" w14:textId="77777777" w:rsidR="004D76C1" w:rsidRDefault="004D76C1" w:rsidP="004D76C1">
      <w:pPr>
        <w:bidi/>
        <w:spacing w:after="200"/>
        <w:ind w:left="-852"/>
        <w:jc w:val="center"/>
        <w:rPr>
          <w:rFonts w:ascii="Traditional Arabic" w:eastAsiaTheme="minorHAnsi" w:hAnsi="Traditional Arabic" w:cs="Traditional Arabic"/>
          <w:b/>
          <w:bCs/>
          <w:sz w:val="32"/>
          <w:szCs w:val="32"/>
          <w:rtl/>
          <w:lang w:val="en-US" w:bidi="ar-DZ"/>
        </w:rPr>
      </w:pPr>
    </w:p>
    <w:p w14:paraId="3B0A6667" w14:textId="77777777" w:rsidR="004D76C1" w:rsidRDefault="004D76C1" w:rsidP="004D76C1">
      <w:pPr>
        <w:bidi/>
        <w:spacing w:after="200" w:line="276" w:lineRule="auto"/>
        <w:ind w:left="-852"/>
        <w:jc w:val="center"/>
        <w:rPr>
          <w:rFonts w:ascii="Traditional Arabic" w:eastAsiaTheme="minorHAnsi" w:hAnsi="Traditional Arabic" w:cs="Traditional Arabic"/>
          <w:b/>
          <w:bCs/>
          <w:sz w:val="32"/>
          <w:szCs w:val="32"/>
          <w:rtl/>
          <w:lang w:val="en-US" w:bidi="ar-DZ"/>
        </w:rPr>
      </w:pPr>
    </w:p>
    <w:p w14:paraId="19076353" w14:textId="77777777" w:rsidR="004D76C1" w:rsidRDefault="004D76C1" w:rsidP="004D76C1">
      <w:pPr>
        <w:bidi/>
        <w:spacing w:after="200"/>
        <w:ind w:left="-852"/>
        <w:jc w:val="center"/>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b/>
          <w:bCs/>
          <w:sz w:val="32"/>
          <w:szCs w:val="32"/>
          <w:rtl/>
          <w:lang w:val="en-US" w:bidi="ar-DZ"/>
        </w:rPr>
        <w:t>قسم العلوم المالية والمحاسبة</w:t>
      </w:r>
    </w:p>
    <w:p w14:paraId="4B7A1BD4" w14:textId="77777777" w:rsidR="004D76C1" w:rsidRPr="00A551C5" w:rsidRDefault="004D76C1" w:rsidP="004D76C1">
      <w:pPr>
        <w:tabs>
          <w:tab w:val="left" w:pos="2696"/>
        </w:tabs>
        <w:bidi/>
        <w:spacing w:after="200"/>
        <w:ind w:left="-852"/>
        <w:jc w:val="center"/>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hint="cs"/>
          <w:b/>
          <w:bCs/>
          <w:sz w:val="32"/>
          <w:szCs w:val="32"/>
          <w:rtl/>
          <w:lang w:val="en-US" w:bidi="ar-DZ"/>
        </w:rPr>
        <w:t>تخصص</w:t>
      </w:r>
      <w:r>
        <w:rPr>
          <w:rFonts w:ascii="Traditional Arabic" w:eastAsiaTheme="minorHAnsi" w:hAnsi="Traditional Arabic" w:cs="Traditional Arabic" w:hint="cs"/>
          <w:b/>
          <w:bCs/>
          <w:sz w:val="32"/>
          <w:szCs w:val="32"/>
          <w:rtl/>
          <w:lang w:val="en-US" w:bidi="ar-DZ"/>
        </w:rPr>
        <w:t>:</w:t>
      </w:r>
      <w:r w:rsidRPr="00A551C5">
        <w:rPr>
          <w:rFonts w:ascii="Traditional Arabic" w:eastAsiaTheme="minorHAnsi" w:hAnsi="Traditional Arabic" w:cs="Traditional Arabic" w:hint="cs"/>
          <w:b/>
          <w:bCs/>
          <w:sz w:val="32"/>
          <w:szCs w:val="32"/>
          <w:rtl/>
          <w:lang w:val="en-US" w:bidi="ar-DZ"/>
        </w:rPr>
        <w:t xml:space="preserve"> تدقيق ومراقبة التسيير</w:t>
      </w:r>
    </w:p>
    <w:p w14:paraId="268A6218" w14:textId="77777777" w:rsidR="004D76C1" w:rsidRPr="00A551C5" w:rsidRDefault="004D76C1" w:rsidP="004D76C1">
      <w:pPr>
        <w:tabs>
          <w:tab w:val="left" w:pos="2696"/>
        </w:tabs>
        <w:bidi/>
        <w:spacing w:after="200"/>
        <w:ind w:left="-852"/>
        <w:jc w:val="center"/>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b/>
          <w:bCs/>
          <w:sz w:val="32"/>
          <w:szCs w:val="32"/>
          <w:rtl/>
          <w:lang w:val="en-US" w:bidi="ar-DZ"/>
        </w:rPr>
        <w:t xml:space="preserve">مذكرة مقدمة </w:t>
      </w:r>
      <w:r w:rsidRPr="00A551C5">
        <w:rPr>
          <w:rFonts w:ascii="Traditional Arabic" w:eastAsiaTheme="minorHAnsi" w:hAnsi="Traditional Arabic" w:cs="Traditional Arabic" w:hint="cs"/>
          <w:b/>
          <w:bCs/>
          <w:sz w:val="32"/>
          <w:szCs w:val="32"/>
          <w:rtl/>
          <w:lang w:val="en-US" w:bidi="ar-DZ"/>
        </w:rPr>
        <w:t>لاستكمال</w:t>
      </w:r>
      <w:r w:rsidRPr="00A551C5">
        <w:rPr>
          <w:rFonts w:ascii="Traditional Arabic" w:eastAsiaTheme="minorHAnsi" w:hAnsi="Traditional Arabic" w:cs="Traditional Arabic"/>
          <w:b/>
          <w:bCs/>
          <w:sz w:val="32"/>
          <w:szCs w:val="32"/>
          <w:rtl/>
          <w:lang w:val="en-US" w:bidi="ar-DZ"/>
        </w:rPr>
        <w:t xml:space="preserve"> متطلبات شهادة ماستر </w:t>
      </w:r>
      <w:r>
        <w:rPr>
          <w:rFonts w:ascii="Traditional Arabic" w:eastAsiaTheme="minorHAnsi" w:hAnsi="Traditional Arabic" w:cs="Traditional Arabic" w:hint="cs"/>
          <w:b/>
          <w:bCs/>
          <w:sz w:val="32"/>
          <w:szCs w:val="32"/>
          <w:rtl/>
          <w:lang w:val="en-US" w:bidi="ar-DZ"/>
        </w:rPr>
        <w:t>أكاديمي</w:t>
      </w:r>
    </w:p>
    <w:p w14:paraId="25E1F089" w14:textId="77777777" w:rsidR="004D76C1" w:rsidRPr="00A551C5" w:rsidRDefault="004D76C1" w:rsidP="004D76C1">
      <w:pPr>
        <w:tabs>
          <w:tab w:val="left" w:pos="2696"/>
        </w:tabs>
        <w:bidi/>
        <w:spacing w:after="200"/>
        <w:ind w:left="-852"/>
        <w:jc w:val="center"/>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hint="cs"/>
          <w:b/>
          <w:bCs/>
          <w:sz w:val="32"/>
          <w:szCs w:val="32"/>
          <w:rtl/>
          <w:lang w:val="en-US" w:bidi="ar-DZ"/>
        </w:rPr>
        <w:t>بعنوان</w:t>
      </w:r>
      <w:r>
        <w:rPr>
          <w:rFonts w:ascii="Traditional Arabic" w:eastAsiaTheme="minorHAnsi" w:hAnsi="Traditional Arabic" w:cs="Traditional Arabic" w:hint="cs"/>
          <w:b/>
          <w:bCs/>
          <w:sz w:val="32"/>
          <w:szCs w:val="32"/>
          <w:rtl/>
          <w:lang w:val="en-US" w:bidi="ar-DZ"/>
        </w:rPr>
        <w:t>:</w:t>
      </w:r>
    </w:p>
    <w:p w14:paraId="67D58BFD" w14:textId="77777777" w:rsidR="004D76C1" w:rsidRPr="00A551C5" w:rsidRDefault="004F2531" w:rsidP="004D76C1">
      <w:pPr>
        <w:tabs>
          <w:tab w:val="left" w:pos="2696"/>
        </w:tabs>
        <w:bidi/>
        <w:spacing w:after="200" w:line="276" w:lineRule="auto"/>
        <w:jc w:val="center"/>
        <w:rPr>
          <w:rFonts w:ascii="Traditional Arabic" w:eastAsiaTheme="minorHAnsi" w:hAnsi="Traditional Arabic" w:cs="Traditional Arabic"/>
          <w:b/>
          <w:bCs/>
          <w:sz w:val="32"/>
          <w:szCs w:val="32"/>
          <w:rtl/>
          <w:lang w:val="en-US" w:bidi="ar-DZ"/>
        </w:rPr>
      </w:pPr>
      <w:r>
        <w:rPr>
          <w:rFonts w:ascii="Traditional Arabic" w:eastAsiaTheme="minorHAnsi" w:hAnsi="Traditional Arabic" w:cs="Traditional Arabic"/>
          <w:b/>
          <w:bCs/>
          <w:noProof/>
          <w:sz w:val="32"/>
          <w:szCs w:val="32"/>
          <w:rtl/>
          <w:lang w:val="en-US"/>
        </w:rPr>
        <w:pict w14:anchorId="2EEEBF81">
          <v:roundrect id="_x0000_s1160" style="position:absolute;left:0;text-align:left;margin-left:24.7pt;margin-top:6.15pt;width:477.75pt;height:75.8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" strokeweight="4.5pt">
            <v:stroke linestyle="thickThin"/>
            <v:textbox style="mso-next-textbox:#_x0000_s1160">
              <w:txbxContent>
                <w:p w14:paraId="0344BFCA" w14:textId="77777777" w:rsidR="004F2531" w:rsidRPr="00FD395B" w:rsidRDefault="004F2531" w:rsidP="004F2531">
                  <w:pPr>
                    <w:bidi/>
                    <w:jc w:val="center"/>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 xml:space="preserve">تقييم فعالية </w:t>
                  </w:r>
                  <w:r w:rsidRPr="00FD395B">
                    <w:rPr>
                      <w:rFonts w:ascii="Traditional Arabic" w:hAnsi="Traditional Arabic" w:cs="Traditional Arabic" w:hint="cs"/>
                      <w:b/>
                      <w:bCs/>
                      <w:sz w:val="40"/>
                      <w:szCs w:val="40"/>
                      <w:rtl/>
                      <w:lang w:bidi="ar-DZ"/>
                    </w:rPr>
                    <w:t xml:space="preserve">المحاسبة التحليلية </w:t>
                  </w:r>
                  <w:r>
                    <w:rPr>
                      <w:rFonts w:ascii="Traditional Arabic" w:hAnsi="Traditional Arabic" w:cs="Traditional Arabic" w:hint="cs"/>
                      <w:b/>
                      <w:bCs/>
                      <w:sz w:val="40"/>
                      <w:szCs w:val="40"/>
                      <w:rtl/>
                      <w:lang w:bidi="ar-DZ"/>
                    </w:rPr>
                    <w:t>في</w:t>
                  </w:r>
                  <w:r w:rsidRPr="00FD395B">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م</w:t>
                  </w:r>
                  <w:r w:rsidRPr="00FD395B">
                    <w:rPr>
                      <w:rFonts w:ascii="Traditional Arabic" w:hAnsi="Traditional Arabic" w:cs="Traditional Arabic" w:hint="cs"/>
                      <w:b/>
                      <w:bCs/>
                      <w:sz w:val="40"/>
                      <w:szCs w:val="40"/>
                      <w:rtl/>
                      <w:lang w:bidi="ar-DZ"/>
                    </w:rPr>
                    <w:t>راقبة التسيير و</w:t>
                  </w:r>
                  <w:r>
                    <w:rPr>
                      <w:rFonts w:ascii="Traditional Arabic" w:hAnsi="Traditional Arabic" w:cs="Traditional Arabic" w:hint="cs"/>
                      <w:b/>
                      <w:bCs/>
                      <w:sz w:val="40"/>
                      <w:szCs w:val="40"/>
                      <w:rtl/>
                      <w:lang w:bidi="ar-DZ"/>
                    </w:rPr>
                    <w:t>ا</w:t>
                  </w:r>
                  <w:r w:rsidRPr="00FD395B">
                    <w:rPr>
                      <w:rFonts w:ascii="Traditional Arabic" w:hAnsi="Traditional Arabic" w:cs="Traditional Arabic" w:hint="cs"/>
                      <w:b/>
                      <w:bCs/>
                      <w:sz w:val="40"/>
                      <w:szCs w:val="40"/>
                      <w:rtl/>
                      <w:lang w:bidi="ar-DZ"/>
                    </w:rPr>
                    <w:t>تخاذ القرار في المؤسس</w:t>
                  </w:r>
                  <w:r>
                    <w:rPr>
                      <w:rFonts w:ascii="Traditional Arabic" w:hAnsi="Traditional Arabic" w:cs="Traditional Arabic" w:hint="cs"/>
                      <w:b/>
                      <w:bCs/>
                      <w:sz w:val="40"/>
                      <w:szCs w:val="40"/>
                      <w:rtl/>
                      <w:lang w:bidi="ar-DZ"/>
                    </w:rPr>
                    <w:t>ات</w:t>
                  </w:r>
                  <w:r w:rsidRPr="00FD395B">
                    <w:rPr>
                      <w:rFonts w:ascii="Traditional Arabic" w:hAnsi="Traditional Arabic" w:cs="Traditional Arabic" w:hint="cs"/>
                      <w:b/>
                      <w:bCs/>
                      <w:sz w:val="40"/>
                      <w:szCs w:val="40"/>
                      <w:rtl/>
                      <w:lang w:bidi="ar-DZ"/>
                    </w:rPr>
                    <w:t xml:space="preserve"> الاقتصادية </w:t>
                  </w:r>
                </w:p>
                <w:p w14:paraId="7F7E636C" w14:textId="77777777" w:rsidR="004F2531" w:rsidRPr="00FD395B" w:rsidRDefault="004F2531" w:rsidP="004F2531">
                  <w:pPr>
                    <w:bidi/>
                    <w:jc w:val="center"/>
                    <w:rPr>
                      <w:rFonts w:ascii="Traditional Arabic" w:hAnsi="Traditional Arabic" w:cs="Traditional Arabic"/>
                      <w:b/>
                      <w:bCs/>
                      <w:sz w:val="36"/>
                      <w:szCs w:val="36"/>
                      <w:lang w:bidi="ar-DZ"/>
                    </w:rPr>
                  </w:pPr>
                  <w:r w:rsidRPr="00FD395B">
                    <w:rPr>
                      <w:rFonts w:ascii="Traditional Arabic" w:hAnsi="Traditional Arabic" w:cs="Traditional Arabic" w:hint="cs"/>
                      <w:b/>
                      <w:bCs/>
                      <w:sz w:val="36"/>
                      <w:szCs w:val="36"/>
                      <w:rtl/>
                      <w:lang w:bidi="ar-DZ"/>
                    </w:rPr>
                    <w:t>دراسة حالة مؤسسة سوناطراك قسم التنقيب</w:t>
                  </w:r>
                  <w:r>
                    <w:rPr>
                      <w:rFonts w:ascii="Traditional Arabic" w:hAnsi="Traditional Arabic" w:cs="Traditional Arabic" w:hint="cs"/>
                      <w:b/>
                      <w:bCs/>
                      <w:sz w:val="36"/>
                      <w:szCs w:val="36"/>
                      <w:rtl/>
                      <w:lang w:bidi="ar-DZ"/>
                    </w:rPr>
                    <w:t xml:space="preserve"> </w:t>
                  </w:r>
                  <w:r w:rsidRPr="00FD395B">
                    <w:rPr>
                      <w:rFonts w:ascii="Traditional Arabic" w:hAnsi="Traditional Arabic" w:cs="Traditional Arabic"/>
                      <w:b/>
                      <w:bCs/>
                      <w:sz w:val="36"/>
                      <w:szCs w:val="36"/>
                      <w:lang w:bidi="ar-DZ"/>
                    </w:rPr>
                    <w:t>-</w:t>
                  </w:r>
                  <w:r>
                    <w:rPr>
                      <w:rFonts w:ascii="Traditional Arabic" w:hAnsi="Traditional Arabic" w:cs="Traditional Arabic" w:hint="cs"/>
                      <w:b/>
                      <w:bCs/>
                      <w:sz w:val="36"/>
                      <w:szCs w:val="36"/>
                      <w:rtl/>
                      <w:lang w:bidi="ar-DZ"/>
                    </w:rPr>
                    <w:t xml:space="preserve"> </w:t>
                  </w:r>
                  <w:r w:rsidRPr="00FD395B">
                    <w:rPr>
                      <w:rFonts w:ascii="Traditional Arabic" w:hAnsi="Traditional Arabic" w:cs="Traditional Arabic" w:hint="cs"/>
                      <w:b/>
                      <w:bCs/>
                      <w:sz w:val="36"/>
                      <w:szCs w:val="36"/>
                      <w:rtl/>
                      <w:lang w:bidi="ar-DZ"/>
                    </w:rPr>
                    <w:t xml:space="preserve">حاسي مسعود </w:t>
                  </w:r>
                </w:p>
                <w:p w14:paraId="58128FDB" w14:textId="671A9EA3" w:rsidR="004D76C1" w:rsidRPr="00FD395B" w:rsidRDefault="004D76C1" w:rsidP="004D76C1">
                  <w:pPr>
                    <w:jc w:val="center"/>
                    <w:rPr>
                      <w:rFonts w:ascii="Traditional Arabic" w:hAnsi="Traditional Arabic" w:cs="Traditional Arabic"/>
                      <w:b/>
                      <w:bCs/>
                      <w:sz w:val="36"/>
                      <w:szCs w:val="36"/>
                      <w:lang w:bidi="ar-DZ"/>
                    </w:rPr>
                  </w:pPr>
                </w:p>
              </w:txbxContent>
            </v:textbox>
          </v:roundrect>
        </w:pict>
      </w:r>
      <w:r w:rsidR="004D76C1" w:rsidRPr="00A551C5">
        <w:rPr>
          <w:rFonts w:ascii="Traditional Arabic" w:eastAsiaTheme="minorHAnsi" w:hAnsi="Traditional Arabic" w:cs="Traditional Arabic" w:hint="cs"/>
          <w:b/>
          <w:bCs/>
          <w:sz w:val="32"/>
          <w:szCs w:val="32"/>
          <w:rtl/>
          <w:lang w:val="en-US" w:bidi="ar-DZ"/>
        </w:rPr>
        <w:t>بعنوان</w:t>
      </w:r>
    </w:p>
    <w:p w14:paraId="0668490C" w14:textId="77777777" w:rsidR="004D76C1" w:rsidRDefault="004D76C1" w:rsidP="004D76C1">
      <w:pPr>
        <w:tabs>
          <w:tab w:val="left" w:pos="2696"/>
        </w:tabs>
        <w:bidi/>
        <w:spacing w:after="200" w:line="276" w:lineRule="auto"/>
        <w:jc w:val="left"/>
        <w:rPr>
          <w:rFonts w:ascii="Traditional Arabic" w:eastAsiaTheme="minorHAnsi" w:hAnsi="Traditional Arabic" w:cs="Traditional Arabic"/>
          <w:b/>
          <w:bCs/>
          <w:sz w:val="32"/>
          <w:szCs w:val="32"/>
          <w:rtl/>
          <w:lang w:val="en-US" w:bidi="ar-DZ"/>
        </w:rPr>
      </w:pPr>
    </w:p>
    <w:p w14:paraId="69C7068E" w14:textId="77777777" w:rsidR="004D76C1" w:rsidRPr="00D45431" w:rsidRDefault="004D76C1" w:rsidP="004D76C1">
      <w:pPr>
        <w:bidi/>
        <w:spacing w:after="200"/>
        <w:jc w:val="left"/>
        <w:rPr>
          <w:rFonts w:ascii="Traditional Arabic" w:eastAsiaTheme="minorHAnsi" w:hAnsi="Traditional Arabic" w:cs="Traditional Arabic"/>
          <w:b/>
          <w:bCs/>
          <w:sz w:val="20"/>
          <w:szCs w:val="20"/>
          <w:rtl/>
          <w:lang w:val="en-US" w:bidi="ar-DZ"/>
        </w:rPr>
      </w:pPr>
    </w:p>
    <w:p w14:paraId="13537471" w14:textId="77777777" w:rsidR="004D76C1" w:rsidRPr="00A551C5" w:rsidRDefault="004D76C1" w:rsidP="004D76C1">
      <w:pPr>
        <w:bidi/>
        <w:spacing w:after="200"/>
        <w:jc w:val="left"/>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b/>
          <w:bCs/>
          <w:sz w:val="32"/>
          <w:szCs w:val="32"/>
          <w:rtl/>
          <w:lang w:val="en-US" w:bidi="ar-DZ"/>
        </w:rPr>
        <w:t xml:space="preserve">من إعداد </w:t>
      </w:r>
      <w:proofErr w:type="gramStart"/>
      <w:r w:rsidRPr="00A551C5">
        <w:rPr>
          <w:rFonts w:ascii="Traditional Arabic" w:eastAsiaTheme="minorHAnsi" w:hAnsi="Traditional Arabic" w:cs="Traditional Arabic" w:hint="cs"/>
          <w:b/>
          <w:bCs/>
          <w:sz w:val="32"/>
          <w:szCs w:val="32"/>
          <w:rtl/>
          <w:lang w:val="en-US" w:bidi="ar-DZ"/>
        </w:rPr>
        <w:t>الطالب</w:t>
      </w:r>
      <w:r>
        <w:rPr>
          <w:rFonts w:ascii="Traditional Arabic" w:eastAsiaTheme="minorHAnsi" w:hAnsi="Traditional Arabic" w:cs="Traditional Arabic" w:hint="cs"/>
          <w:b/>
          <w:bCs/>
          <w:sz w:val="32"/>
          <w:szCs w:val="32"/>
          <w:rtl/>
          <w:lang w:val="en-US" w:bidi="ar-DZ"/>
        </w:rPr>
        <w:t xml:space="preserve"> </w:t>
      </w:r>
      <w:r w:rsidRPr="00A551C5">
        <w:rPr>
          <w:rFonts w:ascii="Traditional Arabic" w:eastAsiaTheme="minorHAnsi" w:hAnsi="Traditional Arabic" w:cs="Traditional Arabic" w:hint="cs"/>
          <w:b/>
          <w:bCs/>
          <w:sz w:val="32"/>
          <w:szCs w:val="32"/>
          <w:rtl/>
          <w:lang w:val="en-US" w:bidi="ar-DZ"/>
        </w:rPr>
        <w:t>:</w:t>
      </w:r>
      <w:proofErr w:type="gramEnd"/>
      <w:r w:rsidRPr="00A551C5">
        <w:rPr>
          <w:rFonts w:ascii="Traditional Arabic" w:eastAsiaTheme="minorHAnsi" w:hAnsi="Traditional Arabic" w:cs="Traditional Arabic" w:hint="cs"/>
          <w:b/>
          <w:bCs/>
          <w:sz w:val="32"/>
          <w:szCs w:val="32"/>
          <w:rtl/>
          <w:lang w:val="en-US" w:bidi="ar-DZ"/>
        </w:rPr>
        <w:t xml:space="preserve">  </w:t>
      </w:r>
      <w:r w:rsidRPr="00A551C5">
        <w:rPr>
          <w:rFonts w:ascii="Traditional Arabic" w:eastAsiaTheme="minorHAnsi" w:hAnsi="Traditional Arabic" w:cs="Traditional Arabic"/>
          <w:b/>
          <w:bCs/>
          <w:sz w:val="32"/>
          <w:szCs w:val="32"/>
          <w:rtl/>
          <w:lang w:val="en-US" w:bidi="ar-DZ"/>
        </w:rPr>
        <w:t xml:space="preserve">                                 </w:t>
      </w:r>
      <w:r>
        <w:rPr>
          <w:rFonts w:ascii="Traditional Arabic" w:eastAsiaTheme="minorHAnsi" w:hAnsi="Traditional Arabic" w:cs="Traditional Arabic" w:hint="cs"/>
          <w:b/>
          <w:bCs/>
          <w:sz w:val="32"/>
          <w:szCs w:val="32"/>
          <w:rtl/>
          <w:lang w:val="en-US" w:bidi="ar-DZ"/>
        </w:rPr>
        <w:t xml:space="preserve">       </w:t>
      </w:r>
      <w:r w:rsidRPr="00A551C5">
        <w:rPr>
          <w:rFonts w:ascii="Traditional Arabic" w:eastAsiaTheme="minorHAnsi" w:hAnsi="Traditional Arabic" w:cs="Traditional Arabic"/>
          <w:b/>
          <w:bCs/>
          <w:sz w:val="32"/>
          <w:szCs w:val="32"/>
          <w:rtl/>
          <w:lang w:val="en-US" w:bidi="ar-DZ"/>
        </w:rPr>
        <w:t xml:space="preserve">        تحت إشراف</w:t>
      </w:r>
      <w:r w:rsidRPr="00A551C5">
        <w:rPr>
          <w:rFonts w:ascii="Traditional Arabic" w:eastAsiaTheme="minorHAnsi" w:hAnsi="Traditional Arabic" w:cs="Traditional Arabic" w:hint="cs"/>
          <w:b/>
          <w:bCs/>
          <w:sz w:val="32"/>
          <w:szCs w:val="32"/>
          <w:rtl/>
          <w:lang w:val="en-US" w:bidi="ar-DZ"/>
        </w:rPr>
        <w:t xml:space="preserve"> الأستاذ</w:t>
      </w:r>
      <w:r w:rsidRPr="00A551C5">
        <w:rPr>
          <w:rFonts w:ascii="Traditional Arabic" w:eastAsiaTheme="minorHAnsi" w:hAnsi="Traditional Arabic" w:cs="Traditional Arabic"/>
          <w:b/>
          <w:bCs/>
          <w:sz w:val="32"/>
          <w:szCs w:val="32"/>
          <w:rtl/>
          <w:lang w:val="en-US" w:bidi="ar-DZ"/>
        </w:rPr>
        <w:t xml:space="preserve"> الدكتور</w:t>
      </w:r>
    </w:p>
    <w:p w14:paraId="03A6DA63" w14:textId="77777777" w:rsidR="004D76C1" w:rsidRDefault="004D76C1" w:rsidP="004D76C1">
      <w:pPr>
        <w:bidi/>
        <w:spacing w:after="200"/>
        <w:jc w:val="left"/>
        <w:rPr>
          <w:rFonts w:ascii="Traditional Arabic" w:eastAsiaTheme="minorHAnsi" w:hAnsi="Traditional Arabic" w:cs="Traditional Arabic"/>
          <w:b/>
          <w:bCs/>
          <w:sz w:val="32"/>
          <w:szCs w:val="32"/>
          <w:rtl/>
          <w:lang w:val="en-US" w:bidi="ar-DZ"/>
        </w:rPr>
      </w:pPr>
      <w:r w:rsidRPr="00A551C5">
        <w:rPr>
          <w:rFonts w:ascii="Traditional Arabic" w:eastAsiaTheme="minorHAnsi" w:hAnsi="Traditional Arabic" w:cs="Traditional Arabic"/>
          <w:b/>
          <w:bCs/>
          <w:sz w:val="32"/>
          <w:szCs w:val="32"/>
          <w:rtl/>
          <w:lang w:val="en-US" w:bidi="ar-DZ"/>
        </w:rPr>
        <w:t xml:space="preserve">عبد الغني راشدي                                            </w:t>
      </w:r>
      <w:r>
        <w:rPr>
          <w:rFonts w:ascii="Traditional Arabic" w:eastAsiaTheme="minorHAnsi" w:hAnsi="Traditional Arabic" w:cs="Traditional Arabic" w:hint="cs"/>
          <w:b/>
          <w:bCs/>
          <w:sz w:val="32"/>
          <w:szCs w:val="32"/>
          <w:rtl/>
          <w:lang w:val="en-US" w:bidi="ar-DZ"/>
        </w:rPr>
        <w:t xml:space="preserve"> </w:t>
      </w:r>
      <w:r w:rsidRPr="00A551C5">
        <w:rPr>
          <w:rFonts w:ascii="Traditional Arabic" w:eastAsiaTheme="minorHAnsi" w:hAnsi="Traditional Arabic" w:cs="Traditional Arabic"/>
          <w:b/>
          <w:bCs/>
          <w:sz w:val="32"/>
          <w:szCs w:val="32"/>
          <w:rtl/>
          <w:lang w:val="en-US" w:bidi="ar-DZ"/>
        </w:rPr>
        <w:t xml:space="preserve">   </w:t>
      </w:r>
      <w:r>
        <w:rPr>
          <w:rFonts w:ascii="Traditional Arabic" w:eastAsiaTheme="minorHAnsi" w:hAnsi="Traditional Arabic" w:cs="Traditional Arabic" w:hint="cs"/>
          <w:b/>
          <w:bCs/>
          <w:sz w:val="32"/>
          <w:szCs w:val="32"/>
          <w:rtl/>
          <w:lang w:val="en-US" w:bidi="ar-DZ"/>
        </w:rPr>
        <w:t xml:space="preserve">  </w:t>
      </w:r>
      <w:r w:rsidRPr="00A551C5">
        <w:rPr>
          <w:rFonts w:ascii="Traditional Arabic" w:eastAsiaTheme="minorHAnsi" w:hAnsi="Traditional Arabic" w:cs="Traditional Arabic"/>
          <w:b/>
          <w:bCs/>
          <w:sz w:val="32"/>
          <w:szCs w:val="32"/>
          <w:rtl/>
          <w:lang w:val="en-US" w:bidi="ar-DZ"/>
        </w:rPr>
        <w:t xml:space="preserve">   </w:t>
      </w:r>
      <w:r>
        <w:rPr>
          <w:rFonts w:ascii="Traditional Arabic" w:eastAsiaTheme="minorHAnsi" w:hAnsi="Traditional Arabic" w:cs="Traditional Arabic" w:hint="cs"/>
          <w:b/>
          <w:bCs/>
          <w:sz w:val="32"/>
          <w:szCs w:val="32"/>
          <w:rtl/>
          <w:lang w:val="en-US" w:bidi="ar-DZ"/>
        </w:rPr>
        <w:t xml:space="preserve">د. </w:t>
      </w:r>
      <w:r w:rsidRPr="00A551C5">
        <w:rPr>
          <w:rFonts w:ascii="Traditional Arabic" w:eastAsiaTheme="minorHAnsi" w:hAnsi="Traditional Arabic" w:cs="Traditional Arabic"/>
          <w:b/>
          <w:bCs/>
          <w:sz w:val="32"/>
          <w:szCs w:val="32"/>
          <w:rtl/>
          <w:lang w:val="en-US" w:bidi="ar-DZ"/>
        </w:rPr>
        <w:t xml:space="preserve">عبد الرؤوف عبادة </w:t>
      </w:r>
    </w:p>
    <w:p w14:paraId="3314B872" w14:textId="77777777" w:rsidR="004D76C1" w:rsidRDefault="004D76C1" w:rsidP="004D76C1">
      <w:pPr>
        <w:bidi/>
        <w:spacing w:after="200" w:line="276" w:lineRule="auto"/>
        <w:jc w:val="center"/>
        <w:rPr>
          <w:rFonts w:ascii="Traditional Arabic" w:eastAsiaTheme="minorHAnsi" w:hAnsi="Traditional Arabic" w:cs="Traditional Arabic"/>
          <w:b/>
          <w:bCs/>
          <w:sz w:val="32"/>
          <w:szCs w:val="32"/>
          <w:rtl/>
          <w:lang w:val="en-US" w:bidi="ar-DZ"/>
        </w:rPr>
      </w:pPr>
      <w:r>
        <w:rPr>
          <w:rFonts w:ascii="Traditional Arabic" w:eastAsiaTheme="minorHAnsi" w:hAnsi="Traditional Arabic" w:cs="Traditional Arabic" w:hint="cs"/>
          <w:b/>
          <w:bCs/>
          <w:sz w:val="32"/>
          <w:szCs w:val="32"/>
          <w:rtl/>
          <w:lang w:val="en-US" w:bidi="ar-DZ"/>
        </w:rPr>
        <w:t>قدمت للتقييم أمام اللجنة المكونة من السادة:</w:t>
      </w:r>
    </w:p>
    <w:tbl>
      <w:tblPr>
        <w:tblStyle w:val="Grilledutableau"/>
        <w:bidiVisual/>
        <w:tblW w:w="0" w:type="auto"/>
        <w:tblInd w:w="-318" w:type="dxa"/>
        <w:tblLook w:val="04A0" w:firstRow="1" w:lastRow="0" w:firstColumn="1" w:lastColumn="0" w:noHBand="0" w:noVBand="1"/>
      </w:tblPr>
      <w:tblGrid>
        <w:gridCol w:w="2215"/>
        <w:gridCol w:w="2215"/>
        <w:gridCol w:w="2215"/>
        <w:gridCol w:w="2216"/>
      </w:tblGrid>
      <w:tr w:rsidR="004D76C1" w14:paraId="2908045D" w14:textId="77777777" w:rsidTr="009E161E">
        <w:trPr>
          <w:trHeight w:val="454"/>
        </w:trPr>
        <w:tc>
          <w:tcPr>
            <w:tcW w:w="2215" w:type="dxa"/>
            <w:vAlign w:val="center"/>
          </w:tcPr>
          <w:p w14:paraId="3CF4B4E5"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الاسم واللقب</w:t>
            </w:r>
          </w:p>
        </w:tc>
        <w:tc>
          <w:tcPr>
            <w:tcW w:w="2215" w:type="dxa"/>
            <w:vAlign w:val="center"/>
          </w:tcPr>
          <w:p w14:paraId="12CC99F9"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الرتبة</w:t>
            </w:r>
          </w:p>
        </w:tc>
        <w:tc>
          <w:tcPr>
            <w:tcW w:w="2215" w:type="dxa"/>
            <w:vAlign w:val="center"/>
          </w:tcPr>
          <w:p w14:paraId="4E3BA4B2"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الجامعة</w:t>
            </w:r>
          </w:p>
        </w:tc>
        <w:tc>
          <w:tcPr>
            <w:tcW w:w="2216" w:type="dxa"/>
            <w:vAlign w:val="center"/>
          </w:tcPr>
          <w:p w14:paraId="612A2631"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الصفة</w:t>
            </w:r>
          </w:p>
        </w:tc>
      </w:tr>
      <w:tr w:rsidR="004D76C1" w14:paraId="702286F0" w14:textId="77777777" w:rsidTr="009E161E">
        <w:trPr>
          <w:trHeight w:val="454"/>
        </w:trPr>
        <w:tc>
          <w:tcPr>
            <w:tcW w:w="2215" w:type="dxa"/>
            <w:vAlign w:val="center"/>
          </w:tcPr>
          <w:p w14:paraId="339C201B"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 xml:space="preserve">د. مصطفى بن </w:t>
            </w:r>
            <w:proofErr w:type="gramStart"/>
            <w:r>
              <w:rPr>
                <w:rFonts w:ascii="Traditional Arabic" w:eastAsiaTheme="minorHAnsi" w:hAnsi="Traditional Arabic" w:cs="Traditional Arabic" w:hint="cs"/>
                <w:b/>
                <w:bCs/>
                <w:sz w:val="24"/>
                <w:szCs w:val="24"/>
                <w:rtl/>
                <w:lang w:val="en-US" w:bidi="ar-DZ"/>
              </w:rPr>
              <w:t>نوي</w:t>
            </w:r>
            <w:proofErr w:type="gramEnd"/>
          </w:p>
        </w:tc>
        <w:tc>
          <w:tcPr>
            <w:tcW w:w="2215" w:type="dxa"/>
            <w:vAlign w:val="center"/>
          </w:tcPr>
          <w:p w14:paraId="078867C1"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أستاذ محاضر أ</w:t>
            </w:r>
          </w:p>
        </w:tc>
        <w:tc>
          <w:tcPr>
            <w:tcW w:w="2215" w:type="dxa"/>
            <w:vAlign w:val="center"/>
          </w:tcPr>
          <w:p w14:paraId="17011695"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غرداية</w:t>
            </w:r>
          </w:p>
        </w:tc>
        <w:tc>
          <w:tcPr>
            <w:tcW w:w="2216" w:type="dxa"/>
            <w:vAlign w:val="center"/>
          </w:tcPr>
          <w:p w14:paraId="1FCBFFD6"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رئيسا</w:t>
            </w:r>
          </w:p>
        </w:tc>
      </w:tr>
      <w:tr w:rsidR="004D76C1" w14:paraId="61DD2261" w14:textId="77777777" w:rsidTr="009E161E">
        <w:trPr>
          <w:trHeight w:val="454"/>
        </w:trPr>
        <w:tc>
          <w:tcPr>
            <w:tcW w:w="2215" w:type="dxa"/>
            <w:vAlign w:val="center"/>
          </w:tcPr>
          <w:p w14:paraId="779F88FD"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د. عبد الرؤوف عبادة</w:t>
            </w:r>
          </w:p>
        </w:tc>
        <w:tc>
          <w:tcPr>
            <w:tcW w:w="2215" w:type="dxa"/>
            <w:vAlign w:val="center"/>
          </w:tcPr>
          <w:p w14:paraId="3E575004"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أستاذ محاضر أ</w:t>
            </w:r>
          </w:p>
        </w:tc>
        <w:tc>
          <w:tcPr>
            <w:tcW w:w="2215" w:type="dxa"/>
            <w:vAlign w:val="center"/>
          </w:tcPr>
          <w:p w14:paraId="36A577E7"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غرداية</w:t>
            </w:r>
          </w:p>
        </w:tc>
        <w:tc>
          <w:tcPr>
            <w:tcW w:w="2216" w:type="dxa"/>
            <w:vAlign w:val="center"/>
          </w:tcPr>
          <w:p w14:paraId="04F5B994"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مشرفا</w:t>
            </w:r>
          </w:p>
        </w:tc>
      </w:tr>
      <w:tr w:rsidR="004D76C1" w14:paraId="6E82B501" w14:textId="77777777" w:rsidTr="009E161E">
        <w:trPr>
          <w:trHeight w:val="454"/>
        </w:trPr>
        <w:tc>
          <w:tcPr>
            <w:tcW w:w="2215" w:type="dxa"/>
            <w:vAlign w:val="center"/>
          </w:tcPr>
          <w:p w14:paraId="7B7CC53E"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د. سيد أحمد سحنون</w:t>
            </w:r>
          </w:p>
        </w:tc>
        <w:tc>
          <w:tcPr>
            <w:tcW w:w="2215" w:type="dxa"/>
            <w:vAlign w:val="center"/>
          </w:tcPr>
          <w:p w14:paraId="7CA7CBD6"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أستاذ محاضر أ</w:t>
            </w:r>
          </w:p>
        </w:tc>
        <w:tc>
          <w:tcPr>
            <w:tcW w:w="2215" w:type="dxa"/>
            <w:vAlign w:val="center"/>
          </w:tcPr>
          <w:p w14:paraId="4C43DBBC"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غرداية</w:t>
            </w:r>
          </w:p>
        </w:tc>
        <w:tc>
          <w:tcPr>
            <w:tcW w:w="2216" w:type="dxa"/>
            <w:vAlign w:val="center"/>
          </w:tcPr>
          <w:p w14:paraId="62519309"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مشرفا مساعدا</w:t>
            </w:r>
          </w:p>
        </w:tc>
      </w:tr>
      <w:tr w:rsidR="004D76C1" w14:paraId="7B2D549D" w14:textId="77777777" w:rsidTr="009E161E">
        <w:trPr>
          <w:trHeight w:val="454"/>
        </w:trPr>
        <w:tc>
          <w:tcPr>
            <w:tcW w:w="2215" w:type="dxa"/>
            <w:vAlign w:val="center"/>
          </w:tcPr>
          <w:p w14:paraId="2766E76B"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 xml:space="preserve">د. جيلالي </w:t>
            </w:r>
            <w:proofErr w:type="spellStart"/>
            <w:r>
              <w:rPr>
                <w:rFonts w:ascii="Traditional Arabic" w:eastAsiaTheme="minorHAnsi" w:hAnsi="Traditional Arabic" w:cs="Traditional Arabic" w:hint="cs"/>
                <w:b/>
                <w:bCs/>
                <w:sz w:val="24"/>
                <w:szCs w:val="24"/>
                <w:rtl/>
                <w:lang w:val="en-US" w:bidi="ar-DZ"/>
              </w:rPr>
              <w:t>بهاز</w:t>
            </w:r>
            <w:proofErr w:type="spellEnd"/>
          </w:p>
        </w:tc>
        <w:tc>
          <w:tcPr>
            <w:tcW w:w="2215" w:type="dxa"/>
            <w:vAlign w:val="center"/>
          </w:tcPr>
          <w:p w14:paraId="31C8B7AF"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أستاذ محاضر أ</w:t>
            </w:r>
          </w:p>
        </w:tc>
        <w:tc>
          <w:tcPr>
            <w:tcW w:w="2215" w:type="dxa"/>
            <w:vAlign w:val="center"/>
          </w:tcPr>
          <w:p w14:paraId="7C3B76CF"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غرداية</w:t>
            </w:r>
          </w:p>
        </w:tc>
        <w:tc>
          <w:tcPr>
            <w:tcW w:w="2216" w:type="dxa"/>
            <w:vAlign w:val="center"/>
          </w:tcPr>
          <w:p w14:paraId="1049D2EC"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ممتحنا</w:t>
            </w:r>
          </w:p>
        </w:tc>
      </w:tr>
      <w:tr w:rsidR="004D76C1" w14:paraId="0D7AAEA4" w14:textId="77777777" w:rsidTr="009E161E">
        <w:trPr>
          <w:trHeight w:val="454"/>
        </w:trPr>
        <w:tc>
          <w:tcPr>
            <w:tcW w:w="2215" w:type="dxa"/>
            <w:vAlign w:val="center"/>
          </w:tcPr>
          <w:p w14:paraId="151403AC"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د. حورية عجيلة</w:t>
            </w:r>
          </w:p>
        </w:tc>
        <w:tc>
          <w:tcPr>
            <w:tcW w:w="2215" w:type="dxa"/>
            <w:vAlign w:val="center"/>
          </w:tcPr>
          <w:p w14:paraId="3BDDA20B"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أستاذ محاضر ب</w:t>
            </w:r>
          </w:p>
        </w:tc>
        <w:tc>
          <w:tcPr>
            <w:tcW w:w="2215" w:type="dxa"/>
            <w:vAlign w:val="center"/>
          </w:tcPr>
          <w:p w14:paraId="409E618E"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غرداية</w:t>
            </w:r>
          </w:p>
        </w:tc>
        <w:tc>
          <w:tcPr>
            <w:tcW w:w="2216" w:type="dxa"/>
            <w:vAlign w:val="center"/>
          </w:tcPr>
          <w:p w14:paraId="17114B19" w14:textId="77777777" w:rsidR="004D76C1" w:rsidRPr="00004F2F" w:rsidRDefault="004D76C1" w:rsidP="009E161E">
            <w:pPr>
              <w:bidi/>
              <w:jc w:val="center"/>
              <w:rPr>
                <w:rFonts w:ascii="Traditional Arabic" w:eastAsiaTheme="minorHAnsi" w:hAnsi="Traditional Arabic" w:cs="Traditional Arabic"/>
                <w:b/>
                <w:bCs/>
                <w:sz w:val="24"/>
                <w:szCs w:val="24"/>
                <w:rtl/>
                <w:lang w:val="en-US" w:bidi="ar-DZ"/>
              </w:rPr>
            </w:pPr>
            <w:r>
              <w:rPr>
                <w:rFonts w:ascii="Traditional Arabic" w:eastAsiaTheme="minorHAnsi" w:hAnsi="Traditional Arabic" w:cs="Traditional Arabic" w:hint="cs"/>
                <w:b/>
                <w:bCs/>
                <w:sz w:val="24"/>
                <w:szCs w:val="24"/>
                <w:rtl/>
                <w:lang w:val="en-US" w:bidi="ar-DZ"/>
              </w:rPr>
              <w:t>ممتحنا</w:t>
            </w:r>
          </w:p>
        </w:tc>
      </w:tr>
    </w:tbl>
    <w:p w14:paraId="7837676A" w14:textId="77777777" w:rsidR="004D76C1" w:rsidRDefault="004D76C1" w:rsidP="004D76C1">
      <w:pPr>
        <w:bidi/>
        <w:spacing w:line="276" w:lineRule="auto"/>
        <w:rPr>
          <w:rFonts w:ascii="Traditional Arabic" w:eastAsiaTheme="minorHAnsi" w:hAnsi="Traditional Arabic" w:cs="Traditional Arabic"/>
          <w:b/>
          <w:bCs/>
          <w:sz w:val="32"/>
          <w:szCs w:val="32"/>
          <w:rtl/>
          <w:lang w:val="en-US" w:bidi="ar-DZ"/>
        </w:rPr>
      </w:pPr>
    </w:p>
    <w:p w14:paraId="3D8095A7" w14:textId="56A168AE" w:rsidR="00F603C4" w:rsidRDefault="004D76C1" w:rsidP="004D76C1">
      <w:pPr>
        <w:bidi/>
        <w:spacing w:line="276" w:lineRule="auto"/>
        <w:jc w:val="center"/>
        <w:rPr>
          <w:rFonts w:ascii="Traditional Arabic" w:eastAsiaTheme="minorHAnsi" w:hAnsi="Traditional Arabic" w:cs="Traditional Arabic"/>
          <w:b/>
          <w:bCs/>
          <w:sz w:val="32"/>
          <w:szCs w:val="32"/>
          <w:rtl/>
          <w:lang w:val="en-US" w:bidi="ar-DZ"/>
        </w:rPr>
      </w:pPr>
      <w:r>
        <w:rPr>
          <w:rFonts w:ascii="Traditional Arabic" w:eastAsiaTheme="minorHAnsi" w:hAnsi="Traditional Arabic" w:cs="Traditional Arabic" w:hint="cs"/>
          <w:b/>
          <w:bCs/>
          <w:sz w:val="32"/>
          <w:szCs w:val="32"/>
          <w:rtl/>
          <w:lang w:val="en-US" w:bidi="ar-DZ"/>
        </w:rPr>
        <w:t>السنة الجامعية 2020/2021</w:t>
      </w:r>
    </w:p>
    <w:p w14:paraId="08F9EA95" w14:textId="77777777" w:rsidR="00954134" w:rsidRPr="00205CE1" w:rsidRDefault="00954134" w:rsidP="004B7C24">
      <w:pPr>
        <w:bidi/>
        <w:spacing w:line="276" w:lineRule="auto"/>
        <w:jc w:val="left"/>
        <w:sectPr w:rsidR="00954134" w:rsidRPr="00205CE1" w:rsidSect="004D76C1">
          <w:headerReference w:type="default" r:id="rId9"/>
          <w:footerReference w:type="default" r:id="rId10"/>
          <w:footnotePr>
            <w:numRestart w:val="eachPage"/>
          </w:footnotePr>
          <w:pgSz w:w="11906" w:h="16838" w:code="9"/>
          <w:pgMar w:top="1418" w:right="1985" w:bottom="1418" w:left="851" w:header="709" w:footer="709" w:gutter="0"/>
          <w:pgBorders w:offsetFrom="page">
            <w:top w:val="thinThickMediumGap" w:sz="48" w:space="24" w:color="943634"/>
            <w:left w:val="thinThickMediumGap" w:sz="48" w:space="31" w:color="943634"/>
            <w:bottom w:val="thinThickMediumGap" w:sz="48" w:space="24" w:color="943634"/>
            <w:right w:val="thinThickMediumGap" w:sz="48" w:space="31" w:color="943634"/>
          </w:pgBorders>
          <w:pgNumType w:fmt="upperRoman" w:start="4"/>
          <w:cols w:space="708"/>
          <w:docGrid w:linePitch="360"/>
        </w:sectPr>
      </w:pPr>
    </w:p>
    <w:p w14:paraId="76A91178" w14:textId="2BA34E4B" w:rsidR="00D00C67" w:rsidRDefault="004D76C1" w:rsidP="00D00C67">
      <w:pPr>
        <w:bidi/>
        <w:spacing w:after="200" w:line="276" w:lineRule="auto"/>
        <w:jc w:val="left"/>
        <w:rPr>
          <w:rFonts w:ascii="Traditional Arabic" w:eastAsiaTheme="minorHAnsi" w:hAnsi="Traditional Arabic" w:cs="Traditional Arabic"/>
          <w:b/>
          <w:bCs/>
          <w:sz w:val="32"/>
          <w:szCs w:val="32"/>
          <w:rtl/>
          <w:lang w:val="en-US" w:bidi="ar-DZ"/>
        </w:rPr>
      </w:pPr>
      <w:r w:rsidRPr="00277F46">
        <w:rPr>
          <w:rFonts w:ascii="Andalus" w:hAnsi="Andalus" w:cs="Andalus"/>
          <w:b/>
          <w:bCs/>
          <w:noProof/>
          <w:sz w:val="32"/>
          <w:szCs w:val="32"/>
          <w:rtl/>
          <w:lang w:val="en-US"/>
        </w:rPr>
        <w:lastRenderedPageBreak/>
        <w:drawing>
          <wp:anchor distT="0" distB="0" distL="114300" distR="114300" simplePos="0" relativeHeight="251632640" behindDoc="1" locked="0" layoutInCell="1" allowOverlap="1" wp14:anchorId="66809B57" wp14:editId="68BED39F">
            <wp:simplePos x="0" y="0"/>
            <wp:positionH relativeFrom="column">
              <wp:posOffset>-67896</wp:posOffset>
            </wp:positionH>
            <wp:positionV relativeFrom="paragraph">
              <wp:posOffset>-260008</wp:posOffset>
            </wp:positionV>
            <wp:extent cx="6781800" cy="10039350"/>
            <wp:effectExtent l="114300" t="152400" r="133350" b="133350"/>
            <wp:wrapNone/>
            <wp:docPr id="6" name="صورة 1037"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1800" cy="10039350"/>
                    </a:xfrm>
                    <a:prstGeom prst="rect">
                      <a:avLst/>
                    </a:prstGeom>
                    <a:noFill/>
                    <a:ln>
                      <a:noFill/>
                    </a:ln>
                    <a:effectLst>
                      <a:outerShdw blurRad="63500" sx="102000" sy="102000" algn="ctr" rotWithShape="0">
                        <a:prstClr val="black">
                          <a:alpha val="40000"/>
                        </a:prstClr>
                      </a:outerShdw>
                    </a:effectLst>
                  </pic:spPr>
                </pic:pic>
              </a:graphicData>
            </a:graphic>
          </wp:anchor>
        </w:drawing>
      </w:r>
    </w:p>
    <w:p w14:paraId="4F102367" w14:textId="5FFA97ED" w:rsidR="00B264CB" w:rsidRPr="00096345" w:rsidRDefault="00B264CB" w:rsidP="00B264CB">
      <w:pPr>
        <w:pStyle w:val="Paragraphedeliste"/>
        <w:rPr>
          <w:rFonts w:ascii="Andalus" w:hAnsi="Andalus" w:cs="Andalus"/>
          <w:b/>
          <w:bCs/>
          <w:noProof/>
          <w:sz w:val="32"/>
          <w:szCs w:val="32"/>
          <w:rtl/>
        </w:rPr>
      </w:pPr>
    </w:p>
    <w:p w14:paraId="392AF52B" w14:textId="77777777" w:rsidR="00D00C67" w:rsidRPr="00D00C67" w:rsidRDefault="00D00C67" w:rsidP="004D76C1">
      <w:pPr>
        <w:bidi/>
        <w:spacing w:after="200" w:line="276" w:lineRule="auto"/>
        <w:ind w:left="-711" w:right="709"/>
        <w:jc w:val="center"/>
        <w:rPr>
          <w:rFonts w:asciiTheme="minorHAnsi" w:eastAsiaTheme="minorHAnsi" w:hAnsiTheme="minorHAnsi" w:cs="Andalus"/>
          <w:sz w:val="96"/>
          <w:szCs w:val="96"/>
          <w:rtl/>
          <w:lang w:val="en-US"/>
        </w:rPr>
      </w:pPr>
      <w:r w:rsidRPr="00D00C67">
        <w:rPr>
          <w:rFonts w:asciiTheme="minorHAnsi" w:eastAsiaTheme="minorHAnsi" w:hAnsiTheme="minorHAnsi" w:cs="Andalus" w:hint="cs"/>
          <w:sz w:val="96"/>
          <w:szCs w:val="96"/>
          <w:rtl/>
          <w:lang w:val="en-US"/>
        </w:rPr>
        <w:t>ا</w:t>
      </w:r>
      <w:r w:rsidRPr="00D00C67">
        <w:rPr>
          <w:rFonts w:asciiTheme="minorHAnsi" w:eastAsiaTheme="minorHAnsi" w:hAnsiTheme="minorHAnsi" w:cs="Andalus"/>
          <w:sz w:val="96"/>
          <w:szCs w:val="96"/>
          <w:rtl/>
          <w:lang w:val="en-US"/>
        </w:rPr>
        <w:t>لإهداء</w:t>
      </w:r>
    </w:p>
    <w:p w14:paraId="400C48CA" w14:textId="77777777" w:rsidR="00D00C67" w:rsidRPr="00D00C67" w:rsidRDefault="00D00C67" w:rsidP="004D76C1">
      <w:pPr>
        <w:bidi/>
        <w:spacing w:after="200" w:line="276" w:lineRule="auto"/>
        <w:ind w:left="-711" w:right="709"/>
        <w:jc w:val="center"/>
        <w:rPr>
          <w:rFonts w:asciiTheme="minorHAnsi" w:eastAsiaTheme="minorHAnsi" w:hAnsiTheme="minorHAnsi" w:cs="Andalus"/>
          <w:sz w:val="48"/>
          <w:szCs w:val="48"/>
          <w:rtl/>
          <w:lang w:val="en-US"/>
        </w:rPr>
      </w:pPr>
      <w:r w:rsidRPr="00D00C67">
        <w:rPr>
          <w:rFonts w:asciiTheme="minorHAnsi" w:eastAsiaTheme="minorHAnsi" w:hAnsiTheme="minorHAnsi" w:cs="Andalus" w:hint="cs"/>
          <w:sz w:val="48"/>
          <w:szCs w:val="48"/>
          <w:rtl/>
          <w:lang w:val="en-US"/>
        </w:rPr>
        <w:t>أهدي ثمرة جهدي وعملي المتواضع إلى من كان دعائها سر نجاحي إلى والدتي</w:t>
      </w:r>
    </w:p>
    <w:p w14:paraId="325142E1" w14:textId="77777777" w:rsidR="00D00C67" w:rsidRPr="00D00C67" w:rsidRDefault="00D00C67" w:rsidP="004D76C1">
      <w:pPr>
        <w:bidi/>
        <w:spacing w:after="200" w:line="276" w:lineRule="auto"/>
        <w:ind w:left="-711" w:right="709"/>
        <w:jc w:val="center"/>
        <w:rPr>
          <w:rFonts w:asciiTheme="minorHAnsi" w:eastAsiaTheme="minorHAnsi" w:hAnsiTheme="minorHAnsi" w:cs="Andalus"/>
          <w:sz w:val="48"/>
          <w:szCs w:val="48"/>
          <w:rtl/>
          <w:lang w:val="en-US"/>
        </w:rPr>
      </w:pPr>
      <w:r w:rsidRPr="00D00C67">
        <w:rPr>
          <w:rFonts w:asciiTheme="minorHAnsi" w:eastAsiaTheme="minorHAnsi" w:hAnsiTheme="minorHAnsi" w:cs="Andalus" w:hint="cs"/>
          <w:sz w:val="48"/>
          <w:szCs w:val="48"/>
          <w:rtl/>
          <w:lang w:val="en-US"/>
        </w:rPr>
        <w:t>إلى من علمني العطاء والتحدي والصبر دون كلل ولا ملل والدي رحمه الله</w:t>
      </w:r>
    </w:p>
    <w:p w14:paraId="727F6EE1" w14:textId="77777777" w:rsidR="00D00C67" w:rsidRPr="00D00C67" w:rsidRDefault="00D00C67" w:rsidP="004D76C1">
      <w:pPr>
        <w:bidi/>
        <w:spacing w:after="200" w:line="276" w:lineRule="auto"/>
        <w:ind w:left="-711" w:right="709"/>
        <w:jc w:val="center"/>
        <w:rPr>
          <w:rFonts w:asciiTheme="minorHAnsi" w:eastAsiaTheme="minorHAnsi" w:hAnsiTheme="minorHAnsi" w:cs="Andalus"/>
          <w:sz w:val="48"/>
          <w:szCs w:val="48"/>
          <w:rtl/>
          <w:lang w:val="en-US"/>
        </w:rPr>
      </w:pPr>
      <w:r w:rsidRPr="00D00C67">
        <w:rPr>
          <w:rFonts w:asciiTheme="minorHAnsi" w:eastAsiaTheme="minorHAnsi" w:hAnsiTheme="minorHAnsi" w:cs="Andalus" w:hint="cs"/>
          <w:sz w:val="48"/>
          <w:szCs w:val="48"/>
          <w:rtl/>
          <w:lang w:val="en-US"/>
        </w:rPr>
        <w:t>إلى سندي ورفيقة دربي وخير معين لي زوجتي</w:t>
      </w:r>
    </w:p>
    <w:p w14:paraId="1DCD8FF9" w14:textId="77777777" w:rsidR="00D00C67" w:rsidRPr="00D00C67" w:rsidRDefault="00D00C67" w:rsidP="004D76C1">
      <w:pPr>
        <w:bidi/>
        <w:spacing w:after="200" w:line="276" w:lineRule="auto"/>
        <w:ind w:left="-711" w:right="709"/>
        <w:jc w:val="center"/>
        <w:rPr>
          <w:rFonts w:asciiTheme="minorHAnsi" w:eastAsiaTheme="minorHAnsi" w:hAnsiTheme="minorHAnsi" w:cs="Andalus"/>
          <w:sz w:val="48"/>
          <w:szCs w:val="48"/>
          <w:rtl/>
          <w:lang w:val="en-US"/>
        </w:rPr>
      </w:pPr>
      <w:r w:rsidRPr="00D00C67">
        <w:rPr>
          <w:rFonts w:asciiTheme="minorHAnsi" w:eastAsiaTheme="minorHAnsi" w:hAnsiTheme="minorHAnsi" w:cs="Andalus" w:hint="cs"/>
          <w:sz w:val="48"/>
          <w:szCs w:val="48"/>
          <w:rtl/>
          <w:lang w:val="en-US"/>
        </w:rPr>
        <w:t>إلى أبنائي إيمان، محم</w:t>
      </w:r>
      <w:r w:rsidRPr="00D00C67">
        <w:rPr>
          <w:rFonts w:asciiTheme="minorHAnsi" w:eastAsiaTheme="minorHAnsi" w:hAnsiTheme="minorHAnsi" w:cs="Andalus" w:hint="eastAsia"/>
          <w:sz w:val="48"/>
          <w:szCs w:val="48"/>
          <w:rtl/>
          <w:lang w:val="en-US"/>
        </w:rPr>
        <w:t>د</w:t>
      </w:r>
      <w:r w:rsidRPr="00D00C67">
        <w:rPr>
          <w:rFonts w:asciiTheme="minorHAnsi" w:eastAsiaTheme="minorHAnsi" w:hAnsiTheme="minorHAnsi" w:cs="Andalus" w:hint="cs"/>
          <w:sz w:val="48"/>
          <w:szCs w:val="48"/>
          <w:rtl/>
          <w:lang w:val="en-US"/>
        </w:rPr>
        <w:t xml:space="preserve"> عصام، عائشة، عب</w:t>
      </w:r>
      <w:r w:rsidRPr="00D00C67">
        <w:rPr>
          <w:rFonts w:asciiTheme="minorHAnsi" w:eastAsiaTheme="minorHAnsi" w:hAnsiTheme="minorHAnsi" w:cs="Andalus" w:hint="eastAsia"/>
          <w:sz w:val="48"/>
          <w:szCs w:val="48"/>
          <w:rtl/>
          <w:lang w:val="en-US"/>
        </w:rPr>
        <w:t>د</w:t>
      </w:r>
      <w:r w:rsidRPr="00D00C67">
        <w:rPr>
          <w:rFonts w:asciiTheme="minorHAnsi" w:eastAsiaTheme="minorHAnsi" w:hAnsiTheme="minorHAnsi" w:cs="Andalus" w:hint="cs"/>
          <w:sz w:val="48"/>
          <w:szCs w:val="48"/>
          <w:rtl/>
          <w:lang w:val="en-US"/>
        </w:rPr>
        <w:t xml:space="preserve"> الرحمان حفظهم الله</w:t>
      </w:r>
    </w:p>
    <w:p w14:paraId="7218FC06" w14:textId="77777777" w:rsidR="00D00C67" w:rsidRPr="00D00C67" w:rsidRDefault="00D00C67" w:rsidP="004D76C1">
      <w:pPr>
        <w:bidi/>
        <w:spacing w:after="200" w:line="276" w:lineRule="auto"/>
        <w:ind w:left="-711" w:right="709"/>
        <w:jc w:val="center"/>
        <w:rPr>
          <w:rFonts w:asciiTheme="minorHAnsi" w:eastAsiaTheme="minorHAnsi" w:hAnsiTheme="minorHAnsi" w:cs="Andalus"/>
          <w:sz w:val="48"/>
          <w:szCs w:val="48"/>
          <w:rtl/>
          <w:lang w:val="en-US"/>
        </w:rPr>
      </w:pPr>
      <w:r w:rsidRPr="00D00C67">
        <w:rPr>
          <w:rFonts w:asciiTheme="minorHAnsi" w:eastAsiaTheme="minorHAnsi" w:hAnsiTheme="minorHAnsi" w:cs="Andalus" w:hint="cs"/>
          <w:sz w:val="48"/>
          <w:szCs w:val="48"/>
          <w:rtl/>
          <w:lang w:val="en-US"/>
        </w:rPr>
        <w:t>ولا أنسى أبداً من علمني كتاب الله الطالب إبراهيم بلعيد</w:t>
      </w:r>
    </w:p>
    <w:p w14:paraId="438977B4" w14:textId="77777777" w:rsidR="00D00C67" w:rsidRPr="00D00C67" w:rsidRDefault="00D00C67" w:rsidP="004D76C1">
      <w:pPr>
        <w:bidi/>
        <w:spacing w:after="200" w:line="276" w:lineRule="auto"/>
        <w:ind w:left="-711" w:right="709"/>
        <w:jc w:val="center"/>
        <w:rPr>
          <w:rFonts w:asciiTheme="minorHAnsi" w:eastAsiaTheme="minorHAnsi" w:hAnsiTheme="minorHAnsi" w:cs="Andalus"/>
          <w:sz w:val="48"/>
          <w:szCs w:val="48"/>
          <w:lang w:val="en-US"/>
        </w:rPr>
      </w:pPr>
      <w:r w:rsidRPr="00D00C67">
        <w:rPr>
          <w:rFonts w:asciiTheme="minorHAnsi" w:eastAsiaTheme="minorHAnsi" w:hAnsiTheme="minorHAnsi" w:cs="Andalus" w:hint="cs"/>
          <w:sz w:val="48"/>
          <w:szCs w:val="48"/>
          <w:rtl/>
          <w:lang w:val="en-US"/>
        </w:rPr>
        <w:t xml:space="preserve">إلى إخواني وأخواتي إلى أصدقائي إلى جميع الزملاء في الدراسة والعمل </w:t>
      </w:r>
    </w:p>
    <w:p w14:paraId="0BC2023F" w14:textId="77777777" w:rsidR="00D00C67" w:rsidRPr="00D00C67" w:rsidRDefault="00D00C67" w:rsidP="004D76C1">
      <w:pPr>
        <w:bidi/>
        <w:spacing w:after="200" w:line="276" w:lineRule="auto"/>
        <w:ind w:left="-711" w:right="709"/>
        <w:jc w:val="center"/>
        <w:rPr>
          <w:rFonts w:asciiTheme="minorHAnsi" w:eastAsiaTheme="minorHAnsi" w:hAnsiTheme="minorHAnsi" w:cs="Andalus"/>
          <w:sz w:val="48"/>
          <w:szCs w:val="48"/>
          <w:lang w:val="en-US"/>
        </w:rPr>
      </w:pPr>
      <w:r w:rsidRPr="00D00C67">
        <w:rPr>
          <w:rFonts w:asciiTheme="minorHAnsi" w:eastAsiaTheme="minorHAnsi" w:hAnsiTheme="minorHAnsi" w:cs="Andalus" w:hint="cs"/>
          <w:sz w:val="48"/>
          <w:szCs w:val="48"/>
          <w:rtl/>
          <w:lang w:val="en-US"/>
        </w:rPr>
        <w:t>إلى كل من لهم مكانة في قلوبنا، إليكم جميعا أسمى معاني التقدير والاحترام.</w:t>
      </w:r>
    </w:p>
    <w:p w14:paraId="2CDCD3CD" w14:textId="77777777" w:rsidR="00D00C67" w:rsidRPr="00D00C67" w:rsidRDefault="00D00C67" w:rsidP="00D00C67">
      <w:pPr>
        <w:bidi/>
        <w:spacing w:after="200" w:line="276" w:lineRule="auto"/>
        <w:jc w:val="left"/>
        <w:rPr>
          <w:rFonts w:asciiTheme="minorHAnsi" w:eastAsiaTheme="minorHAnsi" w:hAnsiTheme="minorHAnsi" w:cstheme="minorBidi"/>
          <w:rtl/>
          <w:lang w:val="en-US"/>
        </w:rPr>
      </w:pPr>
    </w:p>
    <w:p w14:paraId="2EB619B1" w14:textId="77777777" w:rsidR="00D00C67" w:rsidRPr="00D00C67" w:rsidRDefault="00D00C67" w:rsidP="00D00C67">
      <w:pPr>
        <w:bidi/>
        <w:spacing w:after="200" w:line="276" w:lineRule="auto"/>
        <w:jc w:val="left"/>
        <w:rPr>
          <w:rFonts w:asciiTheme="minorHAnsi" w:eastAsiaTheme="minorHAnsi" w:hAnsiTheme="minorHAnsi" w:cstheme="minorBidi"/>
          <w:rtl/>
          <w:lang w:val="en-US"/>
        </w:rPr>
      </w:pPr>
    </w:p>
    <w:p w14:paraId="1B047A50" w14:textId="77777777" w:rsidR="00D00C67" w:rsidRPr="00D00C67" w:rsidRDefault="00D00C67" w:rsidP="00D00C67">
      <w:pPr>
        <w:bidi/>
        <w:spacing w:after="200" w:line="276" w:lineRule="auto"/>
        <w:jc w:val="left"/>
        <w:rPr>
          <w:rFonts w:asciiTheme="minorHAnsi" w:eastAsiaTheme="minorHAnsi" w:hAnsiTheme="minorHAnsi" w:cstheme="minorBidi"/>
          <w:lang w:val="en-US"/>
        </w:rPr>
      </w:pPr>
    </w:p>
    <w:p w14:paraId="67C2A6EA" w14:textId="77777777" w:rsidR="00C40A04" w:rsidRDefault="00C40A04" w:rsidP="00C40A04">
      <w:pPr>
        <w:bidi/>
        <w:spacing w:after="200" w:line="276" w:lineRule="auto"/>
        <w:rPr>
          <w:rFonts w:asciiTheme="minorHAnsi" w:eastAsiaTheme="minorHAnsi" w:hAnsiTheme="minorHAnsi" w:cstheme="minorBidi"/>
          <w:rtl/>
          <w:lang w:val="en-US"/>
        </w:rPr>
      </w:pPr>
    </w:p>
    <w:p w14:paraId="7905434A" w14:textId="63E51E27" w:rsidR="00D00C67" w:rsidRPr="00D00C67" w:rsidRDefault="00D00C67" w:rsidP="00AB4D38">
      <w:pPr>
        <w:bidi/>
        <w:spacing w:after="200" w:line="276" w:lineRule="auto"/>
        <w:jc w:val="center"/>
        <w:rPr>
          <w:rFonts w:ascii="Simplified Arabic" w:eastAsiaTheme="minorHAnsi" w:hAnsi="Simplified Arabic" w:cs="Simplified Arabic"/>
          <w:b/>
          <w:bCs/>
          <w:sz w:val="96"/>
          <w:szCs w:val="96"/>
          <w:rtl/>
          <w:lang w:val="en-US" w:bidi="ar-DZ"/>
        </w:rPr>
      </w:pPr>
      <w:r w:rsidRPr="00D00C67">
        <w:rPr>
          <w:rFonts w:asciiTheme="minorHAnsi" w:eastAsiaTheme="minorHAnsi" w:hAnsiTheme="minorHAnsi" w:cs="Andalus" w:hint="cs"/>
          <w:sz w:val="96"/>
          <w:szCs w:val="96"/>
          <w:rtl/>
          <w:lang w:val="en-US"/>
        </w:rPr>
        <w:t>شكر وعرفان</w:t>
      </w:r>
    </w:p>
    <w:p w14:paraId="59F3798C" w14:textId="77777777" w:rsidR="00D00C67" w:rsidRPr="00D00C67" w:rsidRDefault="00D00C67" w:rsidP="00C40A04">
      <w:pPr>
        <w:bidi/>
        <w:spacing w:after="200" w:line="276" w:lineRule="auto"/>
        <w:rPr>
          <w:rFonts w:asciiTheme="minorHAnsi" w:eastAsiaTheme="minorHAnsi" w:hAnsiTheme="minorHAnsi" w:cs="Andalus"/>
          <w:color w:val="FF0000"/>
          <w:sz w:val="48"/>
          <w:szCs w:val="48"/>
          <w:rtl/>
          <w:lang w:val="en-US"/>
        </w:rPr>
      </w:pPr>
      <w:r w:rsidRPr="00D00C67">
        <w:rPr>
          <w:rFonts w:asciiTheme="minorHAnsi" w:eastAsiaTheme="minorHAnsi" w:hAnsiTheme="minorHAnsi" w:cs="Andalus" w:hint="cs"/>
          <w:sz w:val="48"/>
          <w:szCs w:val="48"/>
          <w:rtl/>
          <w:lang w:val="en-US"/>
        </w:rPr>
        <w:t>قال تعالى:</w:t>
      </w:r>
      <w:r w:rsidRPr="00D00C67">
        <w:rPr>
          <w:rFonts w:asciiTheme="minorHAnsi" w:eastAsiaTheme="minorHAnsi" w:hAnsiTheme="minorHAnsi" w:cs="Andalus" w:hint="cs"/>
          <w:color w:val="FF0000"/>
          <w:sz w:val="48"/>
          <w:szCs w:val="48"/>
          <w:rtl/>
          <w:lang w:val="en-US"/>
        </w:rPr>
        <w:t xml:space="preserve"> «لئ</w:t>
      </w:r>
      <w:r w:rsidRPr="00D00C67">
        <w:rPr>
          <w:rFonts w:asciiTheme="minorHAnsi" w:eastAsiaTheme="minorHAnsi" w:hAnsiTheme="minorHAnsi" w:cs="Andalus" w:hint="eastAsia"/>
          <w:color w:val="FF0000"/>
          <w:sz w:val="48"/>
          <w:szCs w:val="48"/>
          <w:rtl/>
          <w:lang w:val="en-US"/>
        </w:rPr>
        <w:t>ن</w:t>
      </w:r>
      <w:r w:rsidRPr="00D00C67">
        <w:rPr>
          <w:rFonts w:asciiTheme="minorHAnsi" w:eastAsiaTheme="minorHAnsi" w:hAnsiTheme="minorHAnsi" w:cs="Andalus" w:hint="cs"/>
          <w:color w:val="FF0000"/>
          <w:sz w:val="48"/>
          <w:szCs w:val="48"/>
          <w:rtl/>
          <w:lang w:val="en-US"/>
        </w:rPr>
        <w:t xml:space="preserve"> شكرتم لأزيدنكم"</w:t>
      </w:r>
    </w:p>
    <w:p w14:paraId="6C8ADFE0" w14:textId="77777777" w:rsidR="00D00C67" w:rsidRPr="00D00C67" w:rsidRDefault="00D00C67" w:rsidP="00C40A04">
      <w:pPr>
        <w:bidi/>
        <w:spacing w:after="200" w:line="276" w:lineRule="auto"/>
        <w:rPr>
          <w:rFonts w:asciiTheme="minorHAnsi" w:eastAsiaTheme="minorHAnsi" w:hAnsiTheme="minorHAnsi" w:cstheme="minorBidi"/>
          <w:rtl/>
          <w:lang w:val="en-US"/>
        </w:rPr>
      </w:pPr>
      <w:r w:rsidRPr="00D00C67">
        <w:rPr>
          <w:rFonts w:asciiTheme="minorHAnsi" w:eastAsiaTheme="minorHAnsi" w:hAnsiTheme="minorHAnsi" w:cs="Andalus" w:hint="cs"/>
          <w:sz w:val="48"/>
          <w:szCs w:val="48"/>
          <w:rtl/>
          <w:lang w:val="en-US"/>
        </w:rPr>
        <w:t>فال</w:t>
      </w:r>
      <w:r w:rsidRPr="00D00C67">
        <w:rPr>
          <w:rFonts w:asciiTheme="minorHAnsi" w:eastAsiaTheme="minorHAnsi" w:hAnsiTheme="minorHAnsi" w:cs="Andalus"/>
          <w:sz w:val="48"/>
          <w:szCs w:val="48"/>
          <w:rtl/>
          <w:lang w:val="en-US"/>
        </w:rPr>
        <w:t xml:space="preserve">حمد </w:t>
      </w:r>
      <w:r w:rsidRPr="00D00C67">
        <w:rPr>
          <w:rFonts w:asciiTheme="minorHAnsi" w:eastAsiaTheme="minorHAnsi" w:hAnsiTheme="minorHAnsi" w:cs="Andalus" w:hint="cs"/>
          <w:sz w:val="48"/>
          <w:szCs w:val="48"/>
          <w:rtl/>
          <w:lang w:val="en-US"/>
        </w:rPr>
        <w:t>والشكر</w:t>
      </w:r>
      <w:r w:rsidRPr="00D00C67">
        <w:rPr>
          <w:rFonts w:asciiTheme="minorHAnsi" w:eastAsiaTheme="minorHAnsi" w:hAnsiTheme="minorHAnsi" w:cs="Andalus"/>
          <w:sz w:val="48"/>
          <w:szCs w:val="48"/>
          <w:rtl/>
          <w:lang w:val="en-US"/>
        </w:rPr>
        <w:t xml:space="preserve"> لله</w:t>
      </w:r>
      <w:r w:rsidRPr="00D00C67">
        <w:rPr>
          <w:rFonts w:asciiTheme="minorHAnsi" w:eastAsiaTheme="minorHAnsi" w:hAnsiTheme="minorHAnsi" w:cs="Andalus" w:hint="cs"/>
          <w:sz w:val="48"/>
          <w:szCs w:val="48"/>
          <w:rtl/>
          <w:lang w:val="en-US"/>
        </w:rPr>
        <w:t xml:space="preserve"> أولاً وقبل كل شيء </w:t>
      </w:r>
      <w:r w:rsidRPr="00D00C67">
        <w:rPr>
          <w:rFonts w:asciiTheme="minorHAnsi" w:eastAsiaTheme="minorHAnsi" w:hAnsiTheme="minorHAnsi" w:cs="Andalus"/>
          <w:sz w:val="48"/>
          <w:szCs w:val="48"/>
          <w:rtl/>
          <w:lang w:val="en-US"/>
        </w:rPr>
        <w:t>عل</w:t>
      </w:r>
      <w:r w:rsidRPr="00D00C67">
        <w:rPr>
          <w:rFonts w:asciiTheme="minorHAnsi" w:eastAsiaTheme="minorHAnsi" w:hAnsiTheme="minorHAnsi" w:cs="Andalus" w:hint="cs"/>
          <w:sz w:val="48"/>
          <w:szCs w:val="48"/>
          <w:rtl/>
          <w:lang w:val="en-US"/>
        </w:rPr>
        <w:t xml:space="preserve">ى توفيقه لي </w:t>
      </w:r>
      <w:r w:rsidRPr="00D00C67">
        <w:rPr>
          <w:rFonts w:asciiTheme="minorHAnsi" w:eastAsiaTheme="minorHAnsi" w:hAnsiTheme="minorHAnsi" w:cs="Andalus"/>
          <w:sz w:val="48"/>
          <w:szCs w:val="48"/>
          <w:rtl/>
          <w:lang w:val="en-US"/>
        </w:rPr>
        <w:t xml:space="preserve">لإتمام هذا العمل </w:t>
      </w:r>
      <w:r w:rsidRPr="00D00C67">
        <w:rPr>
          <w:rFonts w:asciiTheme="minorHAnsi" w:eastAsiaTheme="minorHAnsi" w:hAnsiTheme="minorHAnsi" w:cs="Andalus" w:hint="cs"/>
          <w:sz w:val="48"/>
          <w:szCs w:val="48"/>
          <w:rtl/>
          <w:lang w:val="en-US"/>
        </w:rPr>
        <w:t>المتواضع،</w:t>
      </w:r>
      <w:r w:rsidRPr="00D00C67">
        <w:rPr>
          <w:rFonts w:asciiTheme="minorHAnsi" w:eastAsiaTheme="minorHAnsi" w:hAnsiTheme="minorHAnsi" w:cs="Andalus"/>
          <w:sz w:val="48"/>
          <w:szCs w:val="48"/>
          <w:rtl/>
          <w:lang w:val="en-US"/>
        </w:rPr>
        <w:t xml:space="preserve"> كما </w:t>
      </w:r>
      <w:r w:rsidRPr="00D00C67">
        <w:rPr>
          <w:rFonts w:asciiTheme="minorHAnsi" w:eastAsiaTheme="minorHAnsi" w:hAnsiTheme="minorHAnsi" w:cs="Andalus" w:hint="cs"/>
          <w:sz w:val="48"/>
          <w:szCs w:val="48"/>
          <w:rtl/>
          <w:lang w:val="en-US"/>
        </w:rPr>
        <w:t>أ</w:t>
      </w:r>
      <w:r w:rsidRPr="00D00C67">
        <w:rPr>
          <w:rFonts w:asciiTheme="minorHAnsi" w:eastAsiaTheme="minorHAnsi" w:hAnsiTheme="minorHAnsi" w:cs="Andalus"/>
          <w:sz w:val="48"/>
          <w:szCs w:val="48"/>
          <w:rtl/>
          <w:lang w:val="en-US"/>
        </w:rPr>
        <w:t xml:space="preserve">تقدم بالشكر الجزيل </w:t>
      </w:r>
      <w:r w:rsidRPr="00D00C67">
        <w:rPr>
          <w:rFonts w:asciiTheme="minorHAnsi" w:eastAsiaTheme="minorHAnsi" w:hAnsiTheme="minorHAnsi" w:cs="Andalus" w:hint="cs"/>
          <w:sz w:val="48"/>
          <w:szCs w:val="48"/>
          <w:rtl/>
          <w:lang w:val="en-US"/>
        </w:rPr>
        <w:t>إلى</w:t>
      </w:r>
      <w:r w:rsidRPr="00D00C67">
        <w:rPr>
          <w:rFonts w:asciiTheme="minorHAnsi" w:eastAsiaTheme="minorHAnsi" w:hAnsiTheme="minorHAnsi" w:cs="Andalus"/>
          <w:sz w:val="48"/>
          <w:szCs w:val="48"/>
          <w:rtl/>
          <w:lang w:val="en-US"/>
        </w:rPr>
        <w:t xml:space="preserve"> كل من ساهم</w:t>
      </w:r>
      <w:r w:rsidRPr="00D00C67">
        <w:rPr>
          <w:rFonts w:asciiTheme="minorHAnsi" w:eastAsiaTheme="minorHAnsi" w:hAnsiTheme="minorHAnsi" w:cs="Andalus"/>
          <w:sz w:val="48"/>
          <w:szCs w:val="48"/>
          <w:lang w:val="en-US"/>
        </w:rPr>
        <w:t xml:space="preserve"> </w:t>
      </w:r>
      <w:r w:rsidRPr="00D00C67">
        <w:rPr>
          <w:rFonts w:asciiTheme="minorHAnsi" w:eastAsiaTheme="minorHAnsi" w:hAnsiTheme="minorHAnsi" w:cs="Andalus"/>
          <w:sz w:val="48"/>
          <w:szCs w:val="48"/>
          <w:rtl/>
          <w:lang w:val="en-US"/>
        </w:rPr>
        <w:t>في إتمام هذا العمل و</w:t>
      </w:r>
      <w:r w:rsidRPr="00D00C67">
        <w:rPr>
          <w:rFonts w:asciiTheme="minorHAnsi" w:eastAsiaTheme="minorHAnsi" w:hAnsiTheme="minorHAnsi" w:cs="Andalus" w:hint="cs"/>
          <w:sz w:val="48"/>
          <w:szCs w:val="48"/>
          <w:rtl/>
          <w:lang w:val="en-US"/>
        </w:rPr>
        <w:t>أ</w:t>
      </w:r>
      <w:r w:rsidRPr="00D00C67">
        <w:rPr>
          <w:rFonts w:asciiTheme="minorHAnsi" w:eastAsiaTheme="minorHAnsi" w:hAnsiTheme="minorHAnsi" w:cs="Andalus"/>
          <w:sz w:val="48"/>
          <w:szCs w:val="48"/>
          <w:rtl/>
          <w:lang w:val="en-US"/>
        </w:rPr>
        <w:t xml:space="preserve">خص بالذكر </w:t>
      </w:r>
      <w:r w:rsidRPr="00D00C67">
        <w:rPr>
          <w:rFonts w:asciiTheme="minorHAnsi" w:eastAsiaTheme="minorHAnsi" w:hAnsiTheme="minorHAnsi" w:cs="Andalus" w:hint="cs"/>
          <w:sz w:val="48"/>
          <w:szCs w:val="48"/>
          <w:rtl/>
          <w:lang w:val="en-US"/>
        </w:rPr>
        <w:t>طبشي إبراهيم</w:t>
      </w:r>
      <w:r w:rsidRPr="00D00C67">
        <w:rPr>
          <w:rFonts w:asciiTheme="minorHAnsi" w:eastAsiaTheme="minorHAnsi" w:hAnsiTheme="minorHAnsi" w:cs="Andalus"/>
          <w:sz w:val="48"/>
          <w:szCs w:val="48"/>
          <w:lang w:val="en-US"/>
        </w:rPr>
        <w:t xml:space="preserve"> </w:t>
      </w:r>
      <w:r w:rsidRPr="00D00C67">
        <w:rPr>
          <w:rFonts w:asciiTheme="minorHAnsi" w:eastAsiaTheme="minorHAnsi" w:hAnsiTheme="minorHAnsi" w:cs="Andalus" w:hint="cs"/>
          <w:sz w:val="48"/>
          <w:szCs w:val="48"/>
          <w:rtl/>
          <w:lang w:val="en-US" w:bidi="ar-DZ"/>
        </w:rPr>
        <w:t>ومصطفى</w:t>
      </w:r>
      <w:r w:rsidRPr="00D00C67">
        <w:rPr>
          <w:rFonts w:asciiTheme="minorHAnsi" w:eastAsiaTheme="minorHAnsi" w:hAnsiTheme="minorHAnsi" w:cs="Andalus" w:hint="cs"/>
          <w:sz w:val="48"/>
          <w:szCs w:val="48"/>
          <w:rtl/>
          <w:lang w:val="en-US"/>
        </w:rPr>
        <w:t>،</w:t>
      </w:r>
      <w:r w:rsidRPr="00D00C67">
        <w:rPr>
          <w:rFonts w:asciiTheme="minorHAnsi" w:eastAsiaTheme="minorHAnsi" w:hAnsiTheme="minorHAnsi" w:cs="Andalus"/>
          <w:sz w:val="48"/>
          <w:szCs w:val="48"/>
          <w:rtl/>
          <w:lang w:val="en-US"/>
        </w:rPr>
        <w:t xml:space="preserve"> وجميع الأساتذة وخاصة الأستاذ المشرف عل</w:t>
      </w:r>
      <w:r w:rsidRPr="00D00C67">
        <w:rPr>
          <w:rFonts w:asciiTheme="minorHAnsi" w:eastAsiaTheme="minorHAnsi" w:hAnsiTheme="minorHAnsi" w:cs="Andalus" w:hint="cs"/>
          <w:sz w:val="48"/>
          <w:szCs w:val="48"/>
          <w:rtl/>
          <w:lang w:val="en-US"/>
        </w:rPr>
        <w:t>ى</w:t>
      </w:r>
      <w:r w:rsidRPr="00D00C67">
        <w:rPr>
          <w:rFonts w:asciiTheme="minorHAnsi" w:eastAsiaTheme="minorHAnsi" w:hAnsiTheme="minorHAnsi" w:cs="Andalus"/>
          <w:sz w:val="48"/>
          <w:szCs w:val="48"/>
          <w:rtl/>
          <w:lang w:val="en-US"/>
        </w:rPr>
        <w:t xml:space="preserve"> هذا العمل كما </w:t>
      </w:r>
      <w:r w:rsidRPr="00D00C67">
        <w:rPr>
          <w:rFonts w:asciiTheme="minorHAnsi" w:eastAsiaTheme="minorHAnsi" w:hAnsiTheme="minorHAnsi" w:cs="Andalus" w:hint="cs"/>
          <w:sz w:val="48"/>
          <w:szCs w:val="48"/>
          <w:rtl/>
          <w:lang w:val="en-US"/>
        </w:rPr>
        <w:t>نشكر ك</w:t>
      </w:r>
      <w:r w:rsidRPr="00D00C67">
        <w:rPr>
          <w:rFonts w:asciiTheme="minorHAnsi" w:eastAsiaTheme="minorHAnsi" w:hAnsiTheme="minorHAnsi" w:cs="Andalus" w:hint="eastAsia"/>
          <w:sz w:val="48"/>
          <w:szCs w:val="48"/>
          <w:rtl/>
          <w:lang w:val="en-US"/>
        </w:rPr>
        <w:t>ل</w:t>
      </w:r>
      <w:r w:rsidRPr="00D00C67">
        <w:rPr>
          <w:rFonts w:asciiTheme="minorHAnsi" w:eastAsiaTheme="minorHAnsi" w:hAnsiTheme="minorHAnsi" w:cs="Andalus"/>
          <w:sz w:val="48"/>
          <w:szCs w:val="48"/>
          <w:lang w:val="en-US"/>
        </w:rPr>
        <w:t xml:space="preserve"> </w:t>
      </w:r>
      <w:r w:rsidRPr="00D00C67">
        <w:rPr>
          <w:rFonts w:asciiTheme="minorHAnsi" w:eastAsiaTheme="minorHAnsi" w:hAnsiTheme="minorHAnsi" w:cs="Andalus"/>
          <w:sz w:val="48"/>
          <w:szCs w:val="48"/>
          <w:rtl/>
          <w:lang w:val="en-US"/>
        </w:rPr>
        <w:t>موظفين</w:t>
      </w:r>
      <w:r w:rsidRPr="00D00C67">
        <w:rPr>
          <w:rFonts w:asciiTheme="minorHAnsi" w:eastAsiaTheme="minorHAnsi" w:hAnsiTheme="minorHAnsi" w:cs="Andalus"/>
          <w:sz w:val="48"/>
          <w:szCs w:val="48"/>
          <w:lang w:val="en-US"/>
        </w:rPr>
        <w:t xml:space="preserve"> </w:t>
      </w:r>
      <w:r w:rsidRPr="00D00C67">
        <w:rPr>
          <w:rFonts w:asciiTheme="minorHAnsi" w:eastAsiaTheme="minorHAnsi" w:hAnsiTheme="minorHAnsi" w:cs="Andalus"/>
          <w:sz w:val="48"/>
          <w:szCs w:val="48"/>
          <w:rtl/>
          <w:lang w:val="en-US"/>
        </w:rPr>
        <w:t xml:space="preserve">وعمال </w:t>
      </w:r>
      <w:r w:rsidRPr="00D00C67">
        <w:rPr>
          <w:rFonts w:asciiTheme="minorHAnsi" w:eastAsiaTheme="minorHAnsi" w:hAnsiTheme="minorHAnsi" w:cs="Andalus" w:hint="cs"/>
          <w:sz w:val="48"/>
          <w:szCs w:val="48"/>
          <w:rtl/>
          <w:lang w:val="en-US"/>
        </w:rPr>
        <w:t xml:space="preserve">مؤسسة </w:t>
      </w:r>
      <w:r w:rsidRPr="00D00C67">
        <w:rPr>
          <w:rFonts w:asciiTheme="minorHAnsi" w:eastAsiaTheme="minorHAnsi" w:hAnsiTheme="minorHAnsi" w:cs="Andalus" w:hint="cs"/>
          <w:sz w:val="48"/>
          <w:szCs w:val="48"/>
          <w:lang w:val="en-US"/>
        </w:rPr>
        <w:t>SONTRACH</w:t>
      </w:r>
      <w:r w:rsidRPr="00D00C67">
        <w:rPr>
          <w:rFonts w:asciiTheme="minorHAnsi" w:eastAsiaTheme="minorHAnsi" w:hAnsiTheme="minorHAnsi" w:cs="Andalus"/>
          <w:sz w:val="48"/>
          <w:szCs w:val="48"/>
          <w:rtl/>
          <w:lang w:val="en-US"/>
        </w:rPr>
        <w:t xml:space="preserve">   وبالأخص إل</w:t>
      </w:r>
      <w:r w:rsidRPr="00D00C67">
        <w:rPr>
          <w:rFonts w:asciiTheme="minorHAnsi" w:eastAsiaTheme="minorHAnsi" w:hAnsiTheme="minorHAnsi" w:cs="Andalus" w:hint="cs"/>
          <w:sz w:val="48"/>
          <w:szCs w:val="48"/>
          <w:rtl/>
          <w:lang w:val="en-US"/>
        </w:rPr>
        <w:t>ى</w:t>
      </w:r>
      <w:r w:rsidRPr="00D00C67">
        <w:rPr>
          <w:rFonts w:asciiTheme="minorHAnsi" w:eastAsiaTheme="minorHAnsi" w:hAnsiTheme="minorHAnsi" w:cs="Andalus"/>
          <w:sz w:val="48"/>
          <w:szCs w:val="48"/>
          <w:rtl/>
          <w:lang w:val="en-US"/>
        </w:rPr>
        <w:t xml:space="preserve"> </w:t>
      </w:r>
      <w:r w:rsidRPr="00D00C67">
        <w:rPr>
          <w:rFonts w:asciiTheme="minorHAnsi" w:eastAsiaTheme="minorHAnsi" w:hAnsiTheme="minorHAnsi" w:cs="Andalus" w:hint="cs"/>
          <w:sz w:val="48"/>
          <w:szCs w:val="48"/>
          <w:rtl/>
          <w:lang w:val="en-US"/>
        </w:rPr>
        <w:t xml:space="preserve">فرع المحاسبة والمالية </w:t>
      </w:r>
      <w:r w:rsidRPr="00D00C67">
        <w:rPr>
          <w:rFonts w:asciiTheme="minorHAnsi" w:eastAsiaTheme="minorHAnsi" w:hAnsiTheme="minorHAnsi" w:cs="Andalus"/>
          <w:sz w:val="48"/>
          <w:szCs w:val="48"/>
          <w:rtl/>
          <w:lang w:val="en-US"/>
        </w:rPr>
        <w:t>لما قدموا ل</w:t>
      </w:r>
      <w:r w:rsidRPr="00D00C67">
        <w:rPr>
          <w:rFonts w:asciiTheme="minorHAnsi" w:eastAsiaTheme="minorHAnsi" w:hAnsiTheme="minorHAnsi" w:cs="Andalus" w:hint="cs"/>
          <w:sz w:val="48"/>
          <w:szCs w:val="48"/>
          <w:rtl/>
          <w:lang w:val="en-US"/>
        </w:rPr>
        <w:t>ي</w:t>
      </w:r>
      <w:r w:rsidRPr="00D00C67">
        <w:rPr>
          <w:rFonts w:asciiTheme="minorHAnsi" w:eastAsiaTheme="minorHAnsi" w:hAnsiTheme="minorHAnsi" w:cs="Andalus"/>
          <w:sz w:val="48"/>
          <w:szCs w:val="48"/>
          <w:rtl/>
          <w:lang w:val="en-US"/>
        </w:rPr>
        <w:t xml:space="preserve"> من معلومات قيمة خلال فترة </w:t>
      </w:r>
      <w:r w:rsidRPr="00D00C67">
        <w:rPr>
          <w:rFonts w:asciiTheme="minorHAnsi" w:eastAsiaTheme="minorHAnsi" w:hAnsiTheme="minorHAnsi" w:cs="Andalus" w:hint="cs"/>
          <w:sz w:val="48"/>
          <w:szCs w:val="48"/>
          <w:rtl/>
          <w:lang w:val="en-US"/>
        </w:rPr>
        <w:t>التربص،</w:t>
      </w:r>
      <w:r w:rsidRPr="00D00C67">
        <w:rPr>
          <w:rFonts w:asciiTheme="minorHAnsi" w:eastAsiaTheme="minorHAnsi" w:hAnsiTheme="minorHAnsi" w:cs="Andalus"/>
          <w:sz w:val="48"/>
          <w:szCs w:val="48"/>
          <w:rtl/>
          <w:lang w:val="en-US"/>
        </w:rPr>
        <w:t xml:space="preserve"> كما نشكر كل </w:t>
      </w:r>
      <w:r w:rsidRPr="00D00C67">
        <w:rPr>
          <w:rFonts w:asciiTheme="minorHAnsi" w:eastAsiaTheme="minorHAnsi" w:hAnsiTheme="minorHAnsi" w:cs="Andalus" w:hint="cs"/>
          <w:sz w:val="48"/>
          <w:szCs w:val="48"/>
          <w:rtl/>
          <w:lang w:val="en-US"/>
        </w:rPr>
        <w:t>من ساهم</w:t>
      </w:r>
      <w:r w:rsidRPr="00D00C67">
        <w:rPr>
          <w:rFonts w:asciiTheme="minorHAnsi" w:eastAsiaTheme="minorHAnsi" w:hAnsiTheme="minorHAnsi" w:cs="Andalus"/>
          <w:sz w:val="48"/>
          <w:szCs w:val="48"/>
          <w:rtl/>
          <w:lang w:val="en-US"/>
        </w:rPr>
        <w:t xml:space="preserve"> ولو بكلمة طيبة في إعداد هذا العمل المتواضع</w:t>
      </w:r>
      <w:r w:rsidRPr="00D00C67">
        <w:rPr>
          <w:rFonts w:asciiTheme="minorHAnsi" w:eastAsiaTheme="minorHAnsi" w:hAnsiTheme="minorHAnsi" w:cs="Andalus" w:hint="cs"/>
          <w:sz w:val="48"/>
          <w:szCs w:val="48"/>
          <w:rtl/>
          <w:lang w:val="en-US"/>
        </w:rPr>
        <w:t>.</w:t>
      </w:r>
    </w:p>
    <w:p w14:paraId="26BB836C" w14:textId="77777777" w:rsidR="00B264CB" w:rsidRPr="009E5DD4" w:rsidRDefault="00B264CB" w:rsidP="00B264CB">
      <w:pPr>
        <w:pStyle w:val="Paragraphedeliste"/>
        <w:bidi/>
        <w:jc w:val="center"/>
        <w:rPr>
          <w:rFonts w:ascii="Andalus" w:hAnsi="Andalus" w:cs="Andalus"/>
          <w:b/>
          <w:bCs/>
          <w:sz w:val="32"/>
          <w:szCs w:val="32"/>
        </w:rPr>
      </w:pPr>
    </w:p>
    <w:p w14:paraId="02AD8135" w14:textId="77777777" w:rsidR="001106DE" w:rsidRPr="00D34AF9" w:rsidRDefault="00031E97" w:rsidP="00D00C67">
      <w:pPr>
        <w:bidi/>
        <w:rPr>
          <w:rFonts w:cstheme="minorHAnsi"/>
          <w:b/>
          <w:bCs/>
          <w:color w:val="000000" w:themeColor="text1"/>
          <w:sz w:val="28"/>
          <w:szCs w:val="28"/>
          <w:shd w:val="clear" w:color="auto" w:fill="F9F9F9"/>
        </w:rPr>
      </w:pPr>
      <w:r>
        <w:rPr>
          <w:rFonts w:ascii="Traditional Arabic" w:hAnsi="Traditional Arabic" w:cs="Traditional Arabic"/>
          <w:color w:val="000000"/>
          <w:sz w:val="28"/>
          <w:szCs w:val="28"/>
          <w:rtl/>
          <w:lang w:bidi="ar-DZ"/>
        </w:rPr>
        <w:br w:type="page"/>
      </w:r>
    </w:p>
    <w:p w14:paraId="55427FDB" w14:textId="77777777" w:rsidR="00031E97" w:rsidRDefault="00031E97">
      <w:pPr>
        <w:jc w:val="left"/>
        <w:rPr>
          <w:rFonts w:ascii="Traditional Arabic" w:hAnsi="Traditional Arabic" w:cs="Traditional Arabic"/>
          <w:color w:val="000000"/>
          <w:sz w:val="28"/>
          <w:szCs w:val="28"/>
          <w:rtl/>
          <w:lang w:bidi="ar-DZ"/>
        </w:rPr>
      </w:pPr>
    </w:p>
    <w:p w14:paraId="732FD7D7" w14:textId="77777777" w:rsidR="001F6870" w:rsidRPr="00D951B8" w:rsidRDefault="004F2531" w:rsidP="004B7C24">
      <w:pPr>
        <w:bidi/>
        <w:spacing w:line="276" w:lineRule="auto"/>
        <w:jc w:val="left"/>
        <w:rPr>
          <w:rFonts w:ascii="Traditional Arabic" w:hAnsi="Traditional Arabic" w:cs="Traditional Arabic"/>
          <w:color w:val="000000"/>
          <w:sz w:val="28"/>
          <w:szCs w:val="28"/>
          <w:rtl/>
          <w:lang w:bidi="ar-DZ"/>
        </w:rPr>
      </w:pPr>
      <w:r>
        <w:rPr>
          <w:rFonts w:ascii="Traditional Arabic" w:hAnsi="Traditional Arabic" w:cs="Traditional Arabic"/>
          <w:noProof/>
          <w:color w:val="000000"/>
          <w:sz w:val="28"/>
          <w:szCs w:val="28"/>
          <w:rtl/>
          <w:lang w:eastAsia="fr-FR"/>
        </w:rPr>
        <w:pict w14:anchorId="5F9FBA10">
          <v:roundrect id="_x0000_s1082" style="position:absolute;left:0;text-align:left;margin-left:-12.55pt;margin-top:6.45pt;width:538.5pt;height:276pt;z-index:251639808" arcsize="10923f" strokeweight="5pt">
            <v:stroke linestyle="thickThin"/>
            <v:shadow color="#868686"/>
            <v:textbox style="mso-next-textbox:#_x0000_s1082">
              <w:txbxContent>
                <w:p w14:paraId="34D72CFF" w14:textId="77777777" w:rsidR="00FC677C" w:rsidRPr="00D00C67" w:rsidRDefault="00FC677C" w:rsidP="00D00C67">
                  <w:pPr>
                    <w:tabs>
                      <w:tab w:val="left" w:pos="8265"/>
                      <w:tab w:val="left" w:pos="8370"/>
                    </w:tabs>
                    <w:autoSpaceDE w:val="0"/>
                    <w:autoSpaceDN w:val="0"/>
                    <w:bidi/>
                    <w:adjustRightInd w:val="0"/>
                    <w:spacing w:line="276" w:lineRule="auto"/>
                    <w:jc w:val="left"/>
                    <w:rPr>
                      <w:rFonts w:ascii="Traditional Arabic" w:eastAsiaTheme="minorHAnsi" w:hAnsi="Traditional Arabic" w:cs="Traditional Arabic"/>
                      <w:b/>
                      <w:bCs/>
                      <w:sz w:val="36"/>
                      <w:szCs w:val="36"/>
                      <w:lang w:val="en-US"/>
                    </w:rPr>
                  </w:pPr>
                  <w:r w:rsidRPr="00D00C67">
                    <w:rPr>
                      <w:rFonts w:ascii="Traditional Arabic" w:eastAsiaTheme="minorHAnsi" w:hAnsi="Traditional Arabic" w:cs="Traditional Arabic" w:hint="cs"/>
                      <w:b/>
                      <w:bCs/>
                      <w:sz w:val="36"/>
                      <w:szCs w:val="36"/>
                      <w:rtl/>
                      <w:lang w:val="en-US"/>
                    </w:rPr>
                    <w:t>ملخص:</w:t>
                  </w:r>
                </w:p>
                <w:p w14:paraId="3DE60C07" w14:textId="77777777" w:rsidR="00FC677C" w:rsidRPr="00D00C67" w:rsidRDefault="00FC677C" w:rsidP="00D00C67">
                  <w:pPr>
                    <w:tabs>
                      <w:tab w:val="left" w:pos="8265"/>
                      <w:tab w:val="left" w:pos="8370"/>
                    </w:tabs>
                    <w:autoSpaceDE w:val="0"/>
                    <w:autoSpaceDN w:val="0"/>
                    <w:bidi/>
                    <w:adjustRightInd w:val="0"/>
                    <w:spacing w:line="276" w:lineRule="auto"/>
                    <w:jc w:val="left"/>
                    <w:rPr>
                      <w:rFonts w:ascii="Traditional Arabic" w:eastAsiaTheme="minorHAnsi" w:hAnsi="Traditional Arabic" w:cs="Traditional Arabic"/>
                      <w:sz w:val="32"/>
                      <w:szCs w:val="32"/>
                      <w:rtl/>
                      <w:lang w:val="en-US" w:bidi="ar-DZ"/>
                    </w:rPr>
                  </w:pPr>
                  <w:r w:rsidRPr="00D00C67">
                    <w:rPr>
                      <w:rFonts w:ascii="Traditional Arabic" w:eastAsiaTheme="minorHAnsi" w:hAnsi="Traditional Arabic" w:cs="Traditional Arabic" w:hint="cs"/>
                      <w:sz w:val="32"/>
                      <w:szCs w:val="32"/>
                      <w:rtl/>
                      <w:lang w:val="en-US" w:bidi="ar-DZ"/>
                    </w:rPr>
                    <w:t xml:space="preserve">هدفت هذه الدراسة إلى تبيان دور المحاسبة التحليلية في المؤسسة كونها أداة من أدوات مراقبة التسيير المساعدة على اتخاذ القرار، حيث تم تحقيق هذا الهدف من خلال التعرف على مدى مساهمة المحاسبة التحليلية في اتخاذ القرار المناسب والأكفأ ومدى تعبير القرارات المتخذة تعبيراً حقيقيا وصادقاً على مخرجات المحاسبة التحليلية ، وذلك من خلال الدراسة التطبيقية التي قمت بها على مستوى مؤسسة سوناطراك قسم التنقيب بحاسي مسعود ، من خلال التعرف على الخطة </w:t>
                  </w:r>
                  <w:proofErr w:type="spellStart"/>
                  <w:r w:rsidRPr="00D00C67">
                    <w:rPr>
                      <w:rFonts w:ascii="Traditional Arabic" w:eastAsiaTheme="minorHAnsi" w:hAnsi="Traditional Arabic" w:cs="Traditional Arabic" w:hint="cs"/>
                      <w:sz w:val="32"/>
                      <w:szCs w:val="32"/>
                      <w:rtl/>
                      <w:lang w:val="en-US" w:bidi="ar-DZ"/>
                    </w:rPr>
                    <w:t>التسيرية</w:t>
                  </w:r>
                  <w:proofErr w:type="spellEnd"/>
                  <w:r w:rsidRPr="00D00C67">
                    <w:rPr>
                      <w:rFonts w:ascii="Traditional Arabic" w:eastAsiaTheme="minorHAnsi" w:hAnsi="Traditional Arabic" w:cs="Traditional Arabic" w:hint="cs"/>
                      <w:sz w:val="32"/>
                      <w:szCs w:val="32"/>
                      <w:rtl/>
                      <w:lang w:val="en-US" w:bidi="ar-DZ"/>
                    </w:rPr>
                    <w:t xml:space="preserve"> المتبعة، ومقارنة التكاليف الحقيقية بالمقدرة، واستنتاج مدى مسايرة المعطيات المتحصل عليها من المحاسبة التحليلية مع الخطط والقرارات المتخذة من طرف المسؤولين، وقد توصلت الدراسة إلى إثبات الفرضيات القائلة بأن المحاسبة التحليلية هي أداة فعالة ومساعدة في اتخاذ القرار. </w:t>
                  </w:r>
                </w:p>
                <w:p w14:paraId="3D6836C5" w14:textId="77777777" w:rsidR="00FC677C" w:rsidRPr="00D00C67" w:rsidRDefault="00FC677C" w:rsidP="00D00C67">
                  <w:pPr>
                    <w:tabs>
                      <w:tab w:val="left" w:pos="7631"/>
                    </w:tabs>
                    <w:autoSpaceDE w:val="0"/>
                    <w:autoSpaceDN w:val="0"/>
                    <w:bidi/>
                    <w:adjustRightInd w:val="0"/>
                    <w:spacing w:line="276" w:lineRule="auto"/>
                    <w:jc w:val="left"/>
                    <w:rPr>
                      <w:rFonts w:ascii="Traditional Arabic" w:eastAsiaTheme="minorHAnsi" w:hAnsi="Traditional Arabic" w:cs="Traditional Arabic"/>
                      <w:sz w:val="32"/>
                      <w:szCs w:val="32"/>
                      <w:rtl/>
                      <w:lang w:val="en-US" w:bidi="ar-DZ"/>
                    </w:rPr>
                  </w:pPr>
                  <w:r w:rsidRPr="00D00C67">
                    <w:rPr>
                      <w:rFonts w:ascii="Traditional Arabic" w:eastAsiaTheme="minorHAnsi" w:hAnsi="Traditional Arabic" w:cs="Traditional Arabic"/>
                      <w:sz w:val="32"/>
                      <w:szCs w:val="32"/>
                      <w:rtl/>
                      <w:lang w:val="en-US" w:bidi="ar-DZ"/>
                    </w:rPr>
                    <w:tab/>
                  </w:r>
                </w:p>
                <w:p w14:paraId="6209EF51" w14:textId="77777777" w:rsidR="00FC677C" w:rsidRPr="00D00C67" w:rsidRDefault="00FC677C" w:rsidP="00D00C67">
                  <w:pPr>
                    <w:tabs>
                      <w:tab w:val="left" w:pos="8265"/>
                      <w:tab w:val="left" w:pos="8370"/>
                    </w:tabs>
                    <w:autoSpaceDE w:val="0"/>
                    <w:autoSpaceDN w:val="0"/>
                    <w:bidi/>
                    <w:adjustRightInd w:val="0"/>
                    <w:spacing w:line="276" w:lineRule="auto"/>
                    <w:jc w:val="left"/>
                    <w:rPr>
                      <w:rFonts w:ascii="Traditional Arabic" w:eastAsiaTheme="minorHAnsi" w:hAnsi="Traditional Arabic" w:cs="Traditional Arabic"/>
                      <w:sz w:val="32"/>
                      <w:szCs w:val="32"/>
                      <w:lang w:val="en-US" w:bidi="ar-DZ"/>
                    </w:rPr>
                  </w:pPr>
                  <w:r w:rsidRPr="00D00C67">
                    <w:rPr>
                      <w:rFonts w:ascii="Traditional Arabic" w:eastAsiaTheme="minorHAnsi" w:hAnsi="Traditional Arabic" w:cs="Traditional Arabic" w:hint="cs"/>
                      <w:b/>
                      <w:bCs/>
                      <w:sz w:val="32"/>
                      <w:szCs w:val="32"/>
                      <w:rtl/>
                      <w:lang w:val="en-US" w:bidi="ar-DZ"/>
                    </w:rPr>
                    <w:t>الكلمات المفتاحية:</w:t>
                  </w:r>
                  <w:r w:rsidRPr="00D00C67">
                    <w:rPr>
                      <w:rFonts w:ascii="Traditional Arabic" w:eastAsiaTheme="minorHAnsi" w:hAnsi="Traditional Arabic" w:cs="Traditional Arabic" w:hint="cs"/>
                      <w:sz w:val="32"/>
                      <w:szCs w:val="32"/>
                      <w:rtl/>
                      <w:lang w:val="en-US" w:bidi="ar-DZ"/>
                    </w:rPr>
                    <w:t xml:space="preserve"> محاسبة التحليلية، أدوات مراقبة التسيير، اتخاذ القرار، خط</w:t>
                  </w:r>
                  <w:r w:rsidRPr="00D00C67">
                    <w:rPr>
                      <w:rFonts w:ascii="Traditional Arabic" w:eastAsiaTheme="minorHAnsi" w:hAnsi="Traditional Arabic" w:cs="Traditional Arabic" w:hint="eastAsia"/>
                      <w:sz w:val="32"/>
                      <w:szCs w:val="32"/>
                      <w:rtl/>
                      <w:lang w:val="en-US" w:bidi="ar-DZ"/>
                    </w:rPr>
                    <w:t>ة</w:t>
                  </w:r>
                  <w:r w:rsidRPr="00D00C67">
                    <w:rPr>
                      <w:rFonts w:ascii="Traditional Arabic" w:eastAsiaTheme="minorHAnsi" w:hAnsi="Traditional Arabic" w:cs="Traditional Arabic" w:hint="cs"/>
                      <w:sz w:val="32"/>
                      <w:szCs w:val="32"/>
                      <w:rtl/>
                      <w:lang w:val="en-US" w:bidi="ar-DZ"/>
                    </w:rPr>
                    <w:t xml:space="preserve"> </w:t>
                  </w:r>
                  <w:proofErr w:type="spellStart"/>
                  <w:r w:rsidRPr="00D00C67">
                    <w:rPr>
                      <w:rFonts w:ascii="Traditional Arabic" w:eastAsiaTheme="minorHAnsi" w:hAnsi="Traditional Arabic" w:cs="Traditional Arabic" w:hint="cs"/>
                      <w:sz w:val="32"/>
                      <w:szCs w:val="32"/>
                      <w:rtl/>
                      <w:lang w:val="en-US" w:bidi="ar-DZ"/>
                    </w:rPr>
                    <w:t>تسييرية</w:t>
                  </w:r>
                  <w:proofErr w:type="spellEnd"/>
                  <w:r w:rsidRPr="00D00C67">
                    <w:rPr>
                      <w:rFonts w:ascii="Traditional Arabic" w:eastAsiaTheme="minorHAnsi" w:hAnsi="Traditional Arabic" w:cs="Traditional Arabic" w:hint="cs"/>
                      <w:sz w:val="32"/>
                      <w:szCs w:val="32"/>
                      <w:rtl/>
                      <w:lang w:val="en-US" w:bidi="ar-DZ"/>
                    </w:rPr>
                    <w:t>.</w:t>
                  </w:r>
                </w:p>
                <w:p w14:paraId="322EE8C4" w14:textId="77777777" w:rsidR="00FC677C" w:rsidRPr="00D00C67" w:rsidRDefault="00FC677C" w:rsidP="001F6870">
                  <w:pPr>
                    <w:jc w:val="right"/>
                    <w:rPr>
                      <w:lang w:val="en-US"/>
                    </w:rPr>
                  </w:pPr>
                </w:p>
              </w:txbxContent>
            </v:textbox>
          </v:roundrect>
        </w:pict>
      </w:r>
    </w:p>
    <w:p w14:paraId="0D783770" w14:textId="77777777" w:rsidR="001F6870" w:rsidRPr="00D951B8" w:rsidRDefault="001F6870" w:rsidP="004B7C24">
      <w:pPr>
        <w:bidi/>
        <w:spacing w:line="276" w:lineRule="auto"/>
        <w:jc w:val="left"/>
        <w:rPr>
          <w:rFonts w:ascii="Traditional Arabic" w:hAnsi="Traditional Arabic" w:cs="Traditional Arabic"/>
          <w:color w:val="000000"/>
          <w:sz w:val="28"/>
          <w:szCs w:val="28"/>
          <w:rtl/>
          <w:lang w:bidi="ar-DZ"/>
        </w:rPr>
      </w:pPr>
    </w:p>
    <w:p w14:paraId="57F37F8E" w14:textId="77777777" w:rsidR="001F6870" w:rsidRPr="00D951B8" w:rsidRDefault="001F6870" w:rsidP="004B7C24">
      <w:pPr>
        <w:bidi/>
        <w:spacing w:line="276" w:lineRule="auto"/>
        <w:jc w:val="left"/>
        <w:rPr>
          <w:rFonts w:ascii="Traditional Arabic" w:hAnsi="Traditional Arabic" w:cs="Traditional Arabic"/>
          <w:color w:val="000000"/>
          <w:sz w:val="28"/>
          <w:szCs w:val="28"/>
          <w:rtl/>
          <w:lang w:bidi="ar-DZ"/>
        </w:rPr>
      </w:pPr>
    </w:p>
    <w:p w14:paraId="33714972" w14:textId="77777777" w:rsidR="001F6870" w:rsidRPr="00D951B8" w:rsidRDefault="001F6870" w:rsidP="004B7C24">
      <w:pPr>
        <w:bidi/>
        <w:spacing w:line="276" w:lineRule="auto"/>
        <w:jc w:val="left"/>
        <w:rPr>
          <w:rFonts w:ascii="Traditional Arabic" w:hAnsi="Traditional Arabic" w:cs="Traditional Arabic"/>
          <w:color w:val="000000"/>
          <w:sz w:val="28"/>
          <w:szCs w:val="28"/>
          <w:rtl/>
          <w:lang w:bidi="ar-DZ"/>
        </w:rPr>
      </w:pPr>
    </w:p>
    <w:p w14:paraId="1C1B729B" w14:textId="77777777" w:rsidR="001F6870" w:rsidRPr="00D951B8" w:rsidRDefault="001F6870" w:rsidP="004B7C24">
      <w:pPr>
        <w:bidi/>
        <w:spacing w:line="276" w:lineRule="auto"/>
        <w:jc w:val="left"/>
        <w:rPr>
          <w:rFonts w:ascii="Traditional Arabic" w:hAnsi="Traditional Arabic" w:cs="Traditional Arabic"/>
          <w:color w:val="000000"/>
          <w:sz w:val="28"/>
          <w:szCs w:val="28"/>
          <w:rtl/>
          <w:lang w:bidi="ar-DZ"/>
        </w:rPr>
      </w:pPr>
    </w:p>
    <w:p w14:paraId="64087621" w14:textId="77777777" w:rsidR="002A42C7" w:rsidRPr="00D951B8" w:rsidRDefault="002A42C7" w:rsidP="004B7C24">
      <w:pPr>
        <w:bidi/>
        <w:spacing w:line="276" w:lineRule="auto"/>
        <w:jc w:val="left"/>
        <w:rPr>
          <w:rFonts w:ascii="Traditional Arabic" w:hAnsi="Traditional Arabic" w:cs="Traditional Arabic"/>
          <w:color w:val="000000"/>
          <w:sz w:val="28"/>
          <w:szCs w:val="28"/>
          <w:rtl/>
          <w:lang w:bidi="ar-DZ"/>
        </w:rPr>
      </w:pPr>
    </w:p>
    <w:p w14:paraId="33A8B751" w14:textId="77777777" w:rsidR="001F6870" w:rsidRPr="00D951B8" w:rsidRDefault="001F6870" w:rsidP="004B7C24">
      <w:pPr>
        <w:bidi/>
        <w:spacing w:line="276" w:lineRule="auto"/>
        <w:jc w:val="left"/>
        <w:rPr>
          <w:rFonts w:ascii="Traditional Arabic" w:hAnsi="Traditional Arabic" w:cs="Traditional Arabic"/>
          <w:color w:val="000000"/>
          <w:sz w:val="28"/>
          <w:szCs w:val="28"/>
          <w:rtl/>
          <w:lang w:bidi="ar-DZ"/>
        </w:rPr>
      </w:pPr>
    </w:p>
    <w:p w14:paraId="6A8D6468" w14:textId="77777777" w:rsidR="001F6870" w:rsidRPr="00D951B8" w:rsidRDefault="001F6870" w:rsidP="004B7C24">
      <w:pPr>
        <w:bidi/>
        <w:spacing w:line="276" w:lineRule="auto"/>
        <w:jc w:val="left"/>
        <w:rPr>
          <w:rFonts w:ascii="Traditional Arabic" w:hAnsi="Traditional Arabic" w:cs="Traditional Arabic"/>
          <w:color w:val="000000"/>
          <w:sz w:val="28"/>
          <w:szCs w:val="28"/>
          <w:rtl/>
          <w:lang w:bidi="ar-DZ"/>
        </w:rPr>
      </w:pPr>
    </w:p>
    <w:p w14:paraId="4D51DCA5" w14:textId="77777777" w:rsidR="001F6870" w:rsidRPr="00D951B8" w:rsidRDefault="001F6870" w:rsidP="004B7C24">
      <w:pPr>
        <w:bidi/>
        <w:spacing w:line="276" w:lineRule="auto"/>
        <w:jc w:val="left"/>
        <w:rPr>
          <w:rFonts w:ascii="Traditional Arabic" w:hAnsi="Traditional Arabic" w:cs="Traditional Arabic"/>
          <w:color w:val="000000"/>
          <w:sz w:val="28"/>
          <w:szCs w:val="28"/>
          <w:rtl/>
          <w:lang w:bidi="ar-DZ"/>
        </w:rPr>
      </w:pPr>
    </w:p>
    <w:p w14:paraId="588A913D" w14:textId="77777777" w:rsidR="001F6870" w:rsidRPr="00D951B8" w:rsidRDefault="001F6870" w:rsidP="004B7C24">
      <w:pPr>
        <w:bidi/>
        <w:spacing w:line="276" w:lineRule="auto"/>
        <w:jc w:val="left"/>
        <w:rPr>
          <w:rFonts w:ascii="Traditional Arabic" w:hAnsi="Traditional Arabic" w:cs="Traditional Arabic"/>
          <w:color w:val="000000"/>
          <w:sz w:val="28"/>
          <w:szCs w:val="28"/>
          <w:rtl/>
          <w:lang w:bidi="ar-DZ"/>
        </w:rPr>
      </w:pPr>
    </w:p>
    <w:p w14:paraId="56F2AF32" w14:textId="77777777" w:rsidR="001F6870" w:rsidRPr="00D951B8" w:rsidRDefault="001F6870" w:rsidP="004B7C24">
      <w:pPr>
        <w:bidi/>
        <w:spacing w:line="276" w:lineRule="auto"/>
        <w:jc w:val="left"/>
        <w:rPr>
          <w:rFonts w:ascii="Traditional Arabic" w:hAnsi="Traditional Arabic" w:cs="Traditional Arabic"/>
          <w:color w:val="000000"/>
          <w:sz w:val="28"/>
          <w:szCs w:val="28"/>
          <w:rtl/>
          <w:lang w:bidi="ar-DZ"/>
        </w:rPr>
      </w:pPr>
    </w:p>
    <w:p w14:paraId="3737E96E" w14:textId="77777777" w:rsidR="001F6870" w:rsidRPr="00D951B8" w:rsidRDefault="00D86975" w:rsidP="00D86975">
      <w:pPr>
        <w:tabs>
          <w:tab w:val="left" w:pos="3128"/>
        </w:tabs>
        <w:bidi/>
        <w:spacing w:line="276" w:lineRule="auto"/>
        <w:jc w:val="left"/>
        <w:rPr>
          <w:rFonts w:ascii="Traditional Arabic" w:hAnsi="Traditional Arabic" w:cs="Traditional Arabic"/>
          <w:color w:val="000000"/>
          <w:sz w:val="28"/>
          <w:szCs w:val="28"/>
          <w:rtl/>
          <w:lang w:bidi="ar-DZ"/>
        </w:rPr>
      </w:pPr>
      <w:r>
        <w:rPr>
          <w:rFonts w:ascii="Traditional Arabic" w:hAnsi="Traditional Arabic" w:cs="Traditional Arabic"/>
          <w:color w:val="000000"/>
          <w:sz w:val="28"/>
          <w:szCs w:val="28"/>
          <w:rtl/>
          <w:lang w:bidi="ar-DZ"/>
        </w:rPr>
        <w:tab/>
      </w:r>
    </w:p>
    <w:p w14:paraId="7702F9BF" w14:textId="77777777" w:rsidR="001F6870" w:rsidRPr="00D951B8" w:rsidRDefault="001F6870" w:rsidP="004B7C24">
      <w:pPr>
        <w:bidi/>
        <w:spacing w:line="276" w:lineRule="auto"/>
        <w:jc w:val="left"/>
        <w:rPr>
          <w:rFonts w:ascii="Traditional Arabic" w:hAnsi="Traditional Arabic" w:cs="Traditional Arabic"/>
          <w:color w:val="000000"/>
          <w:sz w:val="28"/>
          <w:szCs w:val="28"/>
          <w:rtl/>
          <w:lang w:bidi="ar-DZ"/>
        </w:rPr>
      </w:pPr>
    </w:p>
    <w:p w14:paraId="48341DF4" w14:textId="77777777" w:rsidR="001F6870" w:rsidRPr="00D951B8" w:rsidRDefault="001F6870" w:rsidP="004B7C24">
      <w:pPr>
        <w:bidi/>
        <w:spacing w:line="276" w:lineRule="auto"/>
        <w:jc w:val="left"/>
        <w:rPr>
          <w:rFonts w:ascii="Traditional Arabic" w:hAnsi="Traditional Arabic" w:cs="Traditional Arabic"/>
          <w:color w:val="000000"/>
          <w:sz w:val="28"/>
          <w:szCs w:val="28"/>
          <w:rtl/>
          <w:lang w:bidi="ar-DZ"/>
        </w:rPr>
      </w:pPr>
    </w:p>
    <w:p w14:paraId="126E065D" w14:textId="77777777" w:rsidR="00643C17" w:rsidRPr="00D951B8" w:rsidRDefault="004F2531" w:rsidP="004B7C24">
      <w:pPr>
        <w:bidi/>
        <w:spacing w:line="276" w:lineRule="auto"/>
        <w:jc w:val="left"/>
        <w:rPr>
          <w:rFonts w:ascii="Traditional Arabic" w:hAnsi="Traditional Arabic" w:cs="Traditional Arabic"/>
          <w:color w:val="000000"/>
          <w:sz w:val="28"/>
          <w:szCs w:val="28"/>
          <w:rtl/>
          <w:lang w:bidi="ar-DZ"/>
        </w:rPr>
      </w:pPr>
      <w:r>
        <w:rPr>
          <w:rFonts w:ascii="Traditional Arabic" w:hAnsi="Traditional Arabic" w:cs="Traditional Arabic"/>
          <w:noProof/>
          <w:color w:val="000000"/>
          <w:sz w:val="28"/>
          <w:szCs w:val="28"/>
          <w:rtl/>
          <w:lang w:eastAsia="fr-FR"/>
        </w:rPr>
        <w:pict w14:anchorId="0DB1F2EC">
          <v:roundrect id="_x0000_s1083" style="position:absolute;left:0;text-align:left;margin-left:-11.8pt;margin-top:12.9pt;width:534pt;height:352.5pt;z-index:251640832" arcsize="10923f" strokeweight="5pt">
            <v:stroke linestyle="thickThin"/>
            <v:shadow color="#868686"/>
            <v:textbox style="mso-next-textbox:#_x0000_s1083">
              <w:txbxContent>
                <w:p w14:paraId="5F058882" w14:textId="77777777" w:rsidR="00FC677C" w:rsidRPr="00D00C67" w:rsidRDefault="00FC677C" w:rsidP="00D00C67">
                  <w:pPr>
                    <w:tabs>
                      <w:tab w:val="left" w:pos="8265"/>
                      <w:tab w:val="left" w:pos="8370"/>
                    </w:tabs>
                    <w:autoSpaceDE w:val="0"/>
                    <w:autoSpaceDN w:val="0"/>
                    <w:adjustRightInd w:val="0"/>
                    <w:spacing w:line="276" w:lineRule="auto"/>
                    <w:jc w:val="left"/>
                    <w:rPr>
                      <w:rFonts w:ascii="Traditional Arabic" w:eastAsiaTheme="minorHAnsi" w:hAnsi="Traditional Arabic" w:cs="Traditional Arabic"/>
                      <w:b/>
                      <w:bCs/>
                      <w:sz w:val="32"/>
                      <w:szCs w:val="32"/>
                      <w:lang w:val="en-US" w:bidi="ar-DZ"/>
                    </w:rPr>
                  </w:pPr>
                  <w:r w:rsidRPr="00D00C67">
                    <w:rPr>
                      <w:rFonts w:ascii="Traditional Arabic" w:eastAsiaTheme="minorHAnsi" w:hAnsi="Traditional Arabic" w:cs="Traditional Arabic"/>
                      <w:b/>
                      <w:bCs/>
                      <w:sz w:val="32"/>
                      <w:szCs w:val="32"/>
                      <w:lang w:val="en-US" w:bidi="ar-DZ"/>
                    </w:rPr>
                    <w:t>ABSTRACT:</w:t>
                  </w:r>
                </w:p>
                <w:p w14:paraId="7252DF3B" w14:textId="5AC3BE4D" w:rsidR="00FC677C" w:rsidRPr="00D00C67" w:rsidRDefault="00FC677C" w:rsidP="00D00C67">
                  <w:pPr>
                    <w:shd w:val="clear" w:color="auto" w:fill="FFFFFF" w:themeFill="background1"/>
                    <w:tabs>
                      <w:tab w:val="left" w:pos="8265"/>
                      <w:tab w:val="left" w:pos="8370"/>
                    </w:tabs>
                    <w:autoSpaceDE w:val="0"/>
                    <w:autoSpaceDN w:val="0"/>
                    <w:adjustRightInd w:val="0"/>
                    <w:spacing w:line="276" w:lineRule="auto"/>
                    <w:jc w:val="left"/>
                    <w:rPr>
                      <w:rFonts w:asciiTheme="majorBidi" w:eastAsiaTheme="minorHAnsi" w:hAnsiTheme="majorBidi" w:cstheme="majorBidi"/>
                      <w:sz w:val="28"/>
                      <w:szCs w:val="28"/>
                      <w:lang w:val="en-US"/>
                    </w:rPr>
                  </w:pPr>
                  <w:r w:rsidRPr="00D00C67">
                    <w:rPr>
                      <w:rFonts w:asciiTheme="majorBidi" w:eastAsiaTheme="minorHAnsi" w:hAnsiTheme="majorBidi" w:cstheme="majorBidi"/>
                      <w:sz w:val="28"/>
                      <w:szCs w:val="28"/>
                      <w:lang w:val="en-US"/>
                    </w:rPr>
                    <w:t>This study aimed to show the role of analytical accounting in the organization as it is one of the management control tools to assist in decision-making</w:t>
                  </w:r>
                  <w:r w:rsidR="00FA0B6A">
                    <w:rPr>
                      <w:rFonts w:asciiTheme="majorBidi" w:eastAsiaTheme="minorHAnsi" w:hAnsiTheme="majorBidi" w:cstheme="majorBidi"/>
                      <w:sz w:val="28"/>
                      <w:szCs w:val="28"/>
                      <w:rtl/>
                      <w:lang w:val="en-US"/>
                    </w:rPr>
                    <w:t>،</w:t>
                  </w:r>
                  <w:r w:rsidRPr="00D00C67">
                    <w:rPr>
                      <w:rFonts w:asciiTheme="majorBidi" w:eastAsiaTheme="minorHAnsi" w:hAnsiTheme="majorBidi" w:cstheme="majorBidi"/>
                      <w:sz w:val="28"/>
                      <w:szCs w:val="28"/>
                      <w:lang w:val="en-US"/>
                    </w:rPr>
                    <w:t xml:space="preserve"> as this goal was achieved by identifying the extent of the contribution of analytical accounting in making the appropriate and efficient decision and the extent to which the decisions taken are a true and honest expression of the analytical accounting outputs. </w:t>
                  </w:r>
                  <w:r w:rsidR="00FA0B6A">
                    <w:rPr>
                      <w:rFonts w:asciiTheme="majorBidi" w:eastAsiaTheme="minorHAnsi" w:hAnsiTheme="majorBidi" w:cstheme="majorBidi"/>
                      <w:sz w:val="28"/>
                      <w:szCs w:val="28"/>
                      <w:rtl/>
                      <w:lang w:val="en-US"/>
                    </w:rPr>
                    <w:t>،</w:t>
                  </w:r>
                  <w:r w:rsidRPr="00D00C67">
                    <w:rPr>
                      <w:rFonts w:asciiTheme="majorBidi" w:eastAsiaTheme="minorHAnsi" w:hAnsiTheme="majorBidi" w:cstheme="majorBidi"/>
                      <w:sz w:val="28"/>
                      <w:szCs w:val="28"/>
                      <w:lang w:val="en-US"/>
                    </w:rPr>
                    <w:t xml:space="preserve"> through the applied study that I conducted at the level of Sonatrach</w:t>
                  </w:r>
                  <w:r w:rsidR="00FA0B6A">
                    <w:rPr>
                      <w:rFonts w:asciiTheme="majorBidi" w:eastAsiaTheme="minorHAnsi" w:hAnsiTheme="majorBidi" w:cstheme="majorBidi"/>
                      <w:sz w:val="28"/>
                      <w:szCs w:val="28"/>
                      <w:rtl/>
                      <w:lang w:val="en-US"/>
                    </w:rPr>
                    <w:t>،</w:t>
                  </w:r>
                  <w:r w:rsidRPr="00D00C67">
                    <w:rPr>
                      <w:rFonts w:asciiTheme="majorBidi" w:eastAsiaTheme="minorHAnsi" w:hAnsiTheme="majorBidi" w:cstheme="majorBidi"/>
                      <w:sz w:val="28"/>
                      <w:szCs w:val="28"/>
                      <w:lang w:val="en-US"/>
                    </w:rPr>
                    <w:t xml:space="preserve"> the exploration department in </w:t>
                  </w:r>
                  <w:proofErr w:type="spellStart"/>
                  <w:r w:rsidRPr="00D00C67">
                    <w:rPr>
                      <w:rFonts w:asciiTheme="majorBidi" w:eastAsiaTheme="minorHAnsi" w:hAnsiTheme="majorBidi" w:cstheme="majorBidi"/>
                      <w:sz w:val="28"/>
                      <w:szCs w:val="28"/>
                      <w:lang w:val="en-US"/>
                    </w:rPr>
                    <w:t>Hassi</w:t>
                  </w:r>
                  <w:proofErr w:type="spellEnd"/>
                  <w:r w:rsidRPr="00D00C67">
                    <w:rPr>
                      <w:rFonts w:asciiTheme="majorBidi" w:eastAsiaTheme="minorHAnsi" w:hAnsiTheme="majorBidi" w:cstheme="majorBidi"/>
                      <w:sz w:val="28"/>
                      <w:szCs w:val="28"/>
                      <w:lang w:val="en-US"/>
                    </w:rPr>
                    <w:t xml:space="preserve"> </w:t>
                  </w:r>
                  <w:proofErr w:type="spellStart"/>
                  <w:r w:rsidRPr="00D00C67">
                    <w:rPr>
                      <w:rFonts w:asciiTheme="majorBidi" w:eastAsiaTheme="minorHAnsi" w:hAnsiTheme="majorBidi" w:cstheme="majorBidi"/>
                      <w:sz w:val="28"/>
                      <w:szCs w:val="28"/>
                      <w:lang w:val="en-US"/>
                    </w:rPr>
                    <w:t>Messaoud</w:t>
                  </w:r>
                  <w:proofErr w:type="spellEnd"/>
                  <w:r w:rsidR="00FA0B6A">
                    <w:rPr>
                      <w:rFonts w:asciiTheme="majorBidi" w:eastAsiaTheme="minorHAnsi" w:hAnsiTheme="majorBidi" w:cstheme="majorBidi"/>
                      <w:sz w:val="28"/>
                      <w:szCs w:val="28"/>
                      <w:rtl/>
                      <w:lang w:val="en-US"/>
                    </w:rPr>
                    <w:t>،</w:t>
                  </w:r>
                  <w:r w:rsidRPr="00D00C67">
                    <w:rPr>
                      <w:rFonts w:asciiTheme="majorBidi" w:eastAsiaTheme="minorHAnsi" w:hAnsiTheme="majorBidi" w:cstheme="majorBidi"/>
                      <w:sz w:val="28"/>
                      <w:szCs w:val="28"/>
                      <w:lang w:val="en-US"/>
                    </w:rPr>
                    <w:t xml:space="preserve"> by identifying the management plan used</w:t>
                  </w:r>
                  <w:r w:rsidR="00FA0B6A">
                    <w:rPr>
                      <w:rFonts w:asciiTheme="majorBidi" w:eastAsiaTheme="minorHAnsi" w:hAnsiTheme="majorBidi" w:cstheme="majorBidi"/>
                      <w:sz w:val="28"/>
                      <w:szCs w:val="28"/>
                      <w:rtl/>
                      <w:lang w:val="en-US"/>
                    </w:rPr>
                    <w:t>،</w:t>
                  </w:r>
                  <w:r w:rsidRPr="00D00C67">
                    <w:rPr>
                      <w:rFonts w:asciiTheme="majorBidi" w:eastAsiaTheme="minorHAnsi" w:hAnsiTheme="majorBidi" w:cstheme="majorBidi"/>
                      <w:sz w:val="28"/>
                      <w:szCs w:val="28"/>
                      <w:lang w:val="en-US"/>
                    </w:rPr>
                    <w:t xml:space="preserve"> comparing the real costs with the capacity</w:t>
                  </w:r>
                  <w:r w:rsidR="00FA0B6A">
                    <w:rPr>
                      <w:rFonts w:asciiTheme="majorBidi" w:eastAsiaTheme="minorHAnsi" w:hAnsiTheme="majorBidi" w:cstheme="majorBidi"/>
                      <w:sz w:val="28"/>
                      <w:szCs w:val="28"/>
                      <w:rtl/>
                      <w:lang w:val="en-US"/>
                    </w:rPr>
                    <w:t>،</w:t>
                  </w:r>
                  <w:r w:rsidRPr="00D00C67">
                    <w:rPr>
                      <w:rFonts w:asciiTheme="majorBidi" w:eastAsiaTheme="minorHAnsi" w:hAnsiTheme="majorBidi" w:cstheme="majorBidi"/>
                      <w:sz w:val="28"/>
                      <w:szCs w:val="28"/>
                      <w:lang w:val="en-US"/>
                    </w:rPr>
                    <w:t xml:space="preserve"> and deducing the extent to which the data obtained from the analytical accounting go along with the plans and decisions taken by the officials.</w:t>
                  </w:r>
                </w:p>
                <w:p w14:paraId="704ACBDF" w14:textId="77777777" w:rsidR="00FC677C" w:rsidRPr="00D00C67" w:rsidRDefault="00FC677C" w:rsidP="00D00C67">
                  <w:pPr>
                    <w:shd w:val="clear" w:color="auto" w:fill="FFFFFF" w:themeFill="background1"/>
                    <w:tabs>
                      <w:tab w:val="left" w:pos="8265"/>
                      <w:tab w:val="left" w:pos="8370"/>
                    </w:tabs>
                    <w:autoSpaceDE w:val="0"/>
                    <w:autoSpaceDN w:val="0"/>
                    <w:adjustRightInd w:val="0"/>
                    <w:spacing w:line="276" w:lineRule="auto"/>
                    <w:jc w:val="left"/>
                    <w:rPr>
                      <w:rFonts w:asciiTheme="majorBidi" w:eastAsiaTheme="minorHAnsi" w:hAnsiTheme="majorBidi" w:cstheme="majorBidi"/>
                      <w:sz w:val="28"/>
                      <w:szCs w:val="28"/>
                      <w:lang w:val="en-US"/>
                    </w:rPr>
                  </w:pPr>
                  <w:r w:rsidRPr="00D00C67">
                    <w:rPr>
                      <w:rFonts w:asciiTheme="majorBidi" w:eastAsiaTheme="minorHAnsi" w:hAnsiTheme="majorBidi" w:cstheme="majorBidi"/>
                      <w:sz w:val="28"/>
                      <w:szCs w:val="28"/>
                      <w:lang w:val="en-US"/>
                    </w:rPr>
                    <w:t xml:space="preserve">I reached to prove the hypotheses that analytical accounting is an effective tool and an aid in decision-making. </w:t>
                  </w:r>
                </w:p>
                <w:p w14:paraId="007C2A85" w14:textId="77777777" w:rsidR="00FC677C" w:rsidRPr="00D00C67" w:rsidRDefault="00FC677C" w:rsidP="00D00C67">
                  <w:pPr>
                    <w:shd w:val="clear" w:color="auto" w:fill="FFFFFF" w:themeFill="background1"/>
                    <w:tabs>
                      <w:tab w:val="left" w:pos="8265"/>
                      <w:tab w:val="left" w:pos="8370"/>
                    </w:tabs>
                    <w:autoSpaceDE w:val="0"/>
                    <w:autoSpaceDN w:val="0"/>
                    <w:adjustRightInd w:val="0"/>
                    <w:spacing w:line="276" w:lineRule="auto"/>
                    <w:jc w:val="left"/>
                    <w:rPr>
                      <w:rFonts w:asciiTheme="majorBidi" w:eastAsiaTheme="minorHAnsi" w:hAnsiTheme="majorBidi" w:cstheme="majorBidi"/>
                      <w:sz w:val="28"/>
                      <w:szCs w:val="28"/>
                      <w:rtl/>
                      <w:lang w:val="en-US"/>
                    </w:rPr>
                  </w:pPr>
                </w:p>
                <w:p w14:paraId="3677D136" w14:textId="77777777" w:rsidR="00FC677C" w:rsidRPr="00D00C67" w:rsidRDefault="00FC677C" w:rsidP="00D00C67">
                  <w:pPr>
                    <w:shd w:val="clear" w:color="auto" w:fill="FFFFFF" w:themeFill="background1"/>
                    <w:tabs>
                      <w:tab w:val="left" w:pos="8265"/>
                      <w:tab w:val="left" w:pos="8370"/>
                    </w:tabs>
                    <w:autoSpaceDE w:val="0"/>
                    <w:autoSpaceDN w:val="0"/>
                    <w:adjustRightInd w:val="0"/>
                    <w:spacing w:line="276" w:lineRule="auto"/>
                    <w:jc w:val="left"/>
                    <w:rPr>
                      <w:rFonts w:asciiTheme="majorBidi" w:eastAsiaTheme="minorHAnsi" w:hAnsiTheme="majorBidi" w:cstheme="majorBidi"/>
                      <w:sz w:val="28"/>
                      <w:szCs w:val="28"/>
                      <w:lang w:val="en-US"/>
                    </w:rPr>
                  </w:pPr>
                  <w:r w:rsidRPr="00D00C67">
                    <w:rPr>
                      <w:rFonts w:asciiTheme="majorBidi" w:eastAsiaTheme="minorHAnsi" w:hAnsiTheme="majorBidi" w:cstheme="majorBidi"/>
                      <w:sz w:val="28"/>
                      <w:szCs w:val="28"/>
                      <w:lang w:val="en-US"/>
                    </w:rPr>
                    <w:t>key words:</w:t>
                  </w:r>
                </w:p>
                <w:p w14:paraId="2DA1D47E" w14:textId="54B31ECC" w:rsidR="00FC677C" w:rsidRPr="00D00C67" w:rsidRDefault="00FC677C" w:rsidP="00D00C67">
                  <w:pPr>
                    <w:spacing w:after="200" w:line="276" w:lineRule="auto"/>
                    <w:jc w:val="left"/>
                    <w:rPr>
                      <w:rFonts w:asciiTheme="majorBidi" w:eastAsiaTheme="minorHAnsi" w:hAnsiTheme="majorBidi" w:cstheme="majorBidi"/>
                      <w:sz w:val="28"/>
                      <w:szCs w:val="28"/>
                      <w:rtl/>
                      <w:lang w:val="en-US"/>
                    </w:rPr>
                  </w:pPr>
                  <w:r w:rsidRPr="00D00C67">
                    <w:rPr>
                      <w:rFonts w:asciiTheme="majorBidi" w:eastAsiaTheme="minorHAnsi" w:hAnsiTheme="majorBidi" w:cstheme="majorBidi"/>
                      <w:sz w:val="28"/>
                      <w:szCs w:val="28"/>
                      <w:lang w:val="en-US"/>
                    </w:rPr>
                    <w:t>Analytical accounting</w:t>
                  </w:r>
                  <w:r w:rsidR="00FA0B6A">
                    <w:rPr>
                      <w:rFonts w:asciiTheme="majorBidi" w:eastAsiaTheme="minorHAnsi" w:hAnsiTheme="majorBidi" w:cstheme="majorBidi"/>
                      <w:sz w:val="28"/>
                      <w:szCs w:val="28"/>
                      <w:rtl/>
                      <w:lang w:val="en-US"/>
                    </w:rPr>
                    <w:t>،</w:t>
                  </w:r>
                  <w:r w:rsidRPr="00D00C67">
                    <w:rPr>
                      <w:rFonts w:asciiTheme="majorBidi" w:eastAsiaTheme="minorHAnsi" w:hAnsiTheme="majorBidi" w:cstheme="majorBidi"/>
                      <w:sz w:val="28"/>
                      <w:szCs w:val="28"/>
                      <w:lang w:val="en-US"/>
                    </w:rPr>
                    <w:t xml:space="preserve"> management control tools</w:t>
                  </w:r>
                  <w:r w:rsidR="00FA0B6A">
                    <w:rPr>
                      <w:rFonts w:asciiTheme="majorBidi" w:eastAsiaTheme="minorHAnsi" w:hAnsiTheme="majorBidi" w:cstheme="majorBidi"/>
                      <w:sz w:val="28"/>
                      <w:szCs w:val="28"/>
                      <w:rtl/>
                      <w:lang w:val="en-US"/>
                    </w:rPr>
                    <w:t>،</w:t>
                  </w:r>
                  <w:r w:rsidRPr="00D00C67">
                    <w:rPr>
                      <w:rFonts w:asciiTheme="majorBidi" w:eastAsiaTheme="minorHAnsi" w:hAnsiTheme="majorBidi" w:cstheme="majorBidi"/>
                      <w:sz w:val="28"/>
                      <w:szCs w:val="28"/>
                      <w:lang w:val="en-US"/>
                    </w:rPr>
                    <w:t xml:space="preserve"> decision-making</w:t>
                  </w:r>
                  <w:r w:rsidR="00FA0B6A">
                    <w:rPr>
                      <w:rFonts w:asciiTheme="majorBidi" w:eastAsiaTheme="minorHAnsi" w:hAnsiTheme="majorBidi" w:cstheme="majorBidi"/>
                      <w:sz w:val="28"/>
                      <w:szCs w:val="28"/>
                      <w:rtl/>
                      <w:lang w:val="en-US"/>
                    </w:rPr>
                    <w:t>،</w:t>
                  </w:r>
                  <w:r w:rsidRPr="00D00C67">
                    <w:rPr>
                      <w:rFonts w:asciiTheme="majorBidi" w:eastAsiaTheme="minorHAnsi" w:hAnsiTheme="majorBidi" w:cstheme="majorBidi"/>
                      <w:sz w:val="28"/>
                      <w:szCs w:val="28"/>
                      <w:lang w:val="en-US"/>
                    </w:rPr>
                    <w:t xml:space="preserve"> management.</w:t>
                  </w:r>
                </w:p>
                <w:p w14:paraId="3461BCD7" w14:textId="77777777" w:rsidR="00FC677C" w:rsidRPr="007261B5" w:rsidRDefault="00FC677C" w:rsidP="007261B5">
                  <w:pPr>
                    <w:shd w:val="clear" w:color="auto" w:fill="FFFFFF"/>
                    <w:spacing w:line="339" w:lineRule="atLeast"/>
                    <w:jc w:val="left"/>
                    <w:rPr>
                      <w:rFonts w:asciiTheme="majorBidi" w:eastAsia="Times New Roman" w:hAnsiTheme="majorBidi" w:cstheme="majorBidi"/>
                      <w:color w:val="000000"/>
                      <w:rtl/>
                      <w:lang w:val="en-US" w:eastAsia="fr-FR"/>
                    </w:rPr>
                  </w:pPr>
                </w:p>
              </w:txbxContent>
            </v:textbox>
          </v:roundrect>
        </w:pict>
      </w:r>
    </w:p>
    <w:p w14:paraId="21F6E6C4" w14:textId="77777777" w:rsidR="00643C17" w:rsidRPr="00BE4CC4" w:rsidRDefault="00643C17" w:rsidP="004B7C24">
      <w:pPr>
        <w:bidi/>
        <w:spacing w:line="276" w:lineRule="auto"/>
        <w:jc w:val="left"/>
        <w:rPr>
          <w:rFonts w:ascii="Traditional Arabic" w:hAnsi="Traditional Arabic" w:cs="Traditional Arabic"/>
          <w:sz w:val="28"/>
          <w:szCs w:val="28"/>
          <w:rtl/>
          <w:lang w:val="en-US" w:bidi="ar-DZ"/>
        </w:rPr>
        <w:sectPr w:rsidR="00643C17" w:rsidRPr="00BE4CC4" w:rsidSect="008D602D">
          <w:headerReference w:type="first" r:id="rId12"/>
          <w:footerReference w:type="first" r:id="rId13"/>
          <w:pgSz w:w="11906" w:h="16838"/>
          <w:pgMar w:top="851" w:right="1985" w:bottom="1418" w:left="851" w:header="708" w:footer="708" w:gutter="0"/>
          <w:pgNumType w:fmt="upperRoman" w:start="6"/>
          <w:cols w:space="708"/>
          <w:docGrid w:linePitch="360"/>
        </w:sectPr>
      </w:pPr>
    </w:p>
    <w:p w14:paraId="17FFC3E6" w14:textId="77777777" w:rsidR="00F31735" w:rsidRDefault="00F31735" w:rsidP="007D7CE7">
      <w:pPr>
        <w:pStyle w:val="Titre2"/>
        <w:bidi/>
        <w:jc w:val="center"/>
        <w:rPr>
          <w:rFonts w:ascii="Simplified Arabic" w:eastAsia="Calibri" w:hAnsi="Simplified Arabic" w:cs="Simplified Arabic"/>
          <w:color w:val="auto"/>
          <w:sz w:val="32"/>
          <w:szCs w:val="32"/>
          <w:rtl/>
          <w:lang w:bidi="ar-DZ"/>
        </w:rPr>
      </w:pPr>
      <w:bookmarkStart w:id="3" w:name="_Toc12994418"/>
      <w:bookmarkStart w:id="4" w:name="_Toc12994705"/>
    </w:p>
    <w:p w14:paraId="4A0B0819" w14:textId="77777777" w:rsidR="00F31735" w:rsidRDefault="00F31735" w:rsidP="00F31735">
      <w:pPr>
        <w:pStyle w:val="Titre2"/>
        <w:bidi/>
        <w:jc w:val="center"/>
        <w:rPr>
          <w:rFonts w:ascii="Simplified Arabic" w:eastAsia="Calibri" w:hAnsi="Simplified Arabic" w:cs="Simplified Arabic"/>
          <w:color w:val="auto"/>
          <w:sz w:val="32"/>
          <w:szCs w:val="32"/>
          <w:lang w:bidi="ar-DZ"/>
        </w:rPr>
      </w:pPr>
    </w:p>
    <w:p w14:paraId="2442941B" w14:textId="77777777" w:rsidR="004346C2" w:rsidRDefault="004346C2" w:rsidP="004346C2">
      <w:pPr>
        <w:bidi/>
        <w:rPr>
          <w:lang w:val="en-US" w:bidi="ar-DZ"/>
        </w:rPr>
      </w:pPr>
    </w:p>
    <w:p w14:paraId="29388E4D" w14:textId="77777777" w:rsidR="004346C2" w:rsidRDefault="004346C2" w:rsidP="004346C2">
      <w:pPr>
        <w:bidi/>
        <w:rPr>
          <w:lang w:val="en-US" w:bidi="ar-DZ"/>
        </w:rPr>
      </w:pPr>
    </w:p>
    <w:p w14:paraId="79B7E62D" w14:textId="77777777" w:rsidR="004346C2" w:rsidRDefault="004346C2" w:rsidP="004346C2">
      <w:pPr>
        <w:bidi/>
        <w:rPr>
          <w:lang w:val="en-US" w:bidi="ar-DZ"/>
        </w:rPr>
      </w:pPr>
    </w:p>
    <w:p w14:paraId="1F06541F" w14:textId="77777777" w:rsidR="004346C2" w:rsidRPr="004346C2" w:rsidRDefault="004346C2" w:rsidP="004346C2">
      <w:pPr>
        <w:bidi/>
        <w:rPr>
          <w:rtl/>
          <w:lang w:val="en-US" w:bidi="ar-DZ"/>
        </w:rPr>
      </w:pPr>
    </w:p>
    <w:p w14:paraId="50D5E1D5" w14:textId="77777777" w:rsidR="00F31735" w:rsidRPr="00031E97" w:rsidRDefault="004F2531" w:rsidP="00031E97">
      <w:pPr>
        <w:pStyle w:val="Titre2"/>
        <w:bidi/>
        <w:jc w:val="center"/>
        <w:rPr>
          <w:rFonts w:ascii="Simplified Arabic" w:eastAsia="Calibri" w:hAnsi="Simplified Arabic" w:cs="Simplified Arabic"/>
          <w:color w:val="auto"/>
          <w:sz w:val="32"/>
          <w:szCs w:val="32"/>
          <w:rtl/>
          <w:lang w:bidi="ar-DZ"/>
        </w:rPr>
      </w:pPr>
      <w:r>
        <w:rPr>
          <w:rFonts w:ascii="Simplified Arabic" w:eastAsia="Calibri" w:hAnsi="Simplified Arabic" w:cs="Simplified Arabic"/>
          <w:noProof/>
          <w:color w:val="auto"/>
          <w:sz w:val="32"/>
          <w:szCs w:val="32"/>
          <w:rtl/>
          <w:lang w:val="en-US"/>
        </w:rPr>
        <w:pict w14:anchorId="7EC10BEA">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06" type="#_x0000_t98" style="position:absolute;left:0;text-align:left;margin-left:25.25pt;margin-top:248.3pt;width:427pt;height:256.55pt;z-index:251642880;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" strokecolor="#c0504d" strokeweight="5pt">
            <v:shadow color="#868686"/>
            <v:textbox style="mso-next-textbox:#_x0000_s1106">
              <w:txbxContent>
                <w:p w14:paraId="38009A31" w14:textId="77777777" w:rsidR="00FC677C" w:rsidRPr="003718F6" w:rsidRDefault="00FC677C" w:rsidP="00F31735">
                  <w:pPr>
                    <w:jc w:val="center"/>
                    <w:rPr>
                      <w:rFonts w:ascii="Simplified Arabic" w:hAnsi="Simplified Arabic" w:cs="Simplified Arabic"/>
                      <w:color w:val="000000"/>
                      <w:sz w:val="144"/>
                      <w:szCs w:val="144"/>
                      <w:rtl/>
                      <w:lang w:bidi="ar-DZ"/>
                    </w:rPr>
                  </w:pPr>
                  <w:r>
                    <w:rPr>
                      <w:rFonts w:ascii="Simplified Arabic" w:hAnsi="Simplified Arabic" w:cs="Simplified Arabic" w:hint="cs"/>
                      <w:color w:val="000000"/>
                      <w:sz w:val="144"/>
                      <w:szCs w:val="144"/>
                      <w:rtl/>
                      <w:lang w:bidi="ar-DZ"/>
                    </w:rPr>
                    <w:t>فهرس</w:t>
                  </w:r>
                </w:p>
                <w:p w14:paraId="0A280A2B" w14:textId="77777777" w:rsidR="00FC677C" w:rsidRDefault="00FC677C" w:rsidP="00F31735">
                  <w:pPr>
                    <w:jc w:val="center"/>
                    <w:rPr>
                      <w:rFonts w:ascii="Simplified Arabic" w:hAnsi="Simplified Arabic" w:cs="Simplified Arabic"/>
                      <w:color w:val="000000"/>
                      <w:sz w:val="96"/>
                      <w:szCs w:val="96"/>
                      <w:rtl/>
                      <w:lang w:bidi="ar-DZ"/>
                    </w:rPr>
                  </w:pPr>
                </w:p>
              </w:txbxContent>
            </v:textbox>
            <w10:wrap type="square" anchorx="margin" anchory="margin"/>
          </v:shape>
        </w:pict>
      </w:r>
    </w:p>
    <w:p w14:paraId="3845878A" w14:textId="77777777" w:rsidR="00F31735" w:rsidRDefault="00F31735" w:rsidP="00F31735">
      <w:pPr>
        <w:bidi/>
        <w:rPr>
          <w:rtl/>
          <w:lang w:bidi="ar-DZ"/>
        </w:rPr>
      </w:pPr>
    </w:p>
    <w:p w14:paraId="5E6D86D5" w14:textId="77777777" w:rsidR="00F31735" w:rsidRDefault="00F31735" w:rsidP="00F31735">
      <w:pPr>
        <w:bidi/>
        <w:rPr>
          <w:rtl/>
          <w:lang w:bidi="ar-DZ"/>
        </w:rPr>
      </w:pPr>
    </w:p>
    <w:p w14:paraId="2ADA8115" w14:textId="77777777" w:rsidR="00F31735" w:rsidRDefault="00F31735" w:rsidP="00F31735">
      <w:pPr>
        <w:bidi/>
        <w:rPr>
          <w:rtl/>
          <w:lang w:bidi="ar-DZ"/>
        </w:rPr>
      </w:pPr>
    </w:p>
    <w:p w14:paraId="1B96C518" w14:textId="77777777" w:rsidR="00F31735" w:rsidRDefault="00F31735" w:rsidP="00F31735">
      <w:pPr>
        <w:bidi/>
        <w:rPr>
          <w:rtl/>
          <w:lang w:bidi="ar-DZ"/>
        </w:rPr>
      </w:pPr>
    </w:p>
    <w:p w14:paraId="0213E19F" w14:textId="77777777" w:rsidR="00F31735" w:rsidRDefault="00F31735" w:rsidP="00F31735">
      <w:pPr>
        <w:bidi/>
        <w:rPr>
          <w:rtl/>
          <w:lang w:bidi="ar-DZ"/>
        </w:rPr>
      </w:pPr>
    </w:p>
    <w:p w14:paraId="4FC33134" w14:textId="77777777" w:rsidR="00F31735" w:rsidRDefault="00F31735" w:rsidP="00F31735">
      <w:pPr>
        <w:bidi/>
        <w:rPr>
          <w:rtl/>
          <w:lang w:bidi="ar-DZ"/>
        </w:rPr>
      </w:pPr>
    </w:p>
    <w:p w14:paraId="0E438AB0" w14:textId="77777777" w:rsidR="00F31735" w:rsidRDefault="00F31735" w:rsidP="00F31735">
      <w:pPr>
        <w:bidi/>
        <w:rPr>
          <w:rtl/>
          <w:lang w:bidi="ar-DZ"/>
        </w:rPr>
      </w:pPr>
    </w:p>
    <w:p w14:paraId="502C308B" w14:textId="77777777" w:rsidR="00F31735" w:rsidRDefault="00F31735" w:rsidP="00F31735">
      <w:pPr>
        <w:bidi/>
        <w:rPr>
          <w:rtl/>
          <w:lang w:bidi="ar-DZ"/>
        </w:rPr>
      </w:pPr>
    </w:p>
    <w:p w14:paraId="4A4F1D96" w14:textId="77777777" w:rsidR="00F31735" w:rsidRDefault="00F31735" w:rsidP="00F31735">
      <w:pPr>
        <w:bidi/>
        <w:rPr>
          <w:rtl/>
          <w:lang w:bidi="ar-DZ"/>
        </w:rPr>
      </w:pPr>
    </w:p>
    <w:p w14:paraId="582EDC35" w14:textId="77777777" w:rsidR="00F31735" w:rsidRDefault="00F31735" w:rsidP="00F31735">
      <w:pPr>
        <w:bidi/>
        <w:rPr>
          <w:rtl/>
          <w:lang w:bidi="ar-DZ"/>
        </w:rPr>
      </w:pPr>
    </w:p>
    <w:p w14:paraId="18C2B97E" w14:textId="77777777" w:rsidR="00F31735" w:rsidRDefault="00F31735" w:rsidP="00F31735">
      <w:pPr>
        <w:bidi/>
        <w:rPr>
          <w:rtl/>
          <w:lang w:bidi="ar-DZ"/>
        </w:rPr>
      </w:pPr>
    </w:p>
    <w:p w14:paraId="0152E142" w14:textId="77777777" w:rsidR="00F31735" w:rsidRDefault="00F31735" w:rsidP="00F31735">
      <w:pPr>
        <w:bidi/>
        <w:rPr>
          <w:rtl/>
          <w:lang w:bidi="ar-DZ"/>
        </w:rPr>
      </w:pPr>
    </w:p>
    <w:p w14:paraId="63984338" w14:textId="77777777" w:rsidR="00F31735" w:rsidRDefault="00F31735" w:rsidP="00F31735">
      <w:pPr>
        <w:bidi/>
        <w:rPr>
          <w:lang w:bidi="ar-DZ"/>
        </w:rPr>
      </w:pPr>
    </w:p>
    <w:p w14:paraId="6357958F" w14:textId="77777777" w:rsidR="004346C2" w:rsidRDefault="004346C2" w:rsidP="004346C2">
      <w:pPr>
        <w:bidi/>
        <w:rPr>
          <w:lang w:bidi="ar-DZ"/>
        </w:rPr>
      </w:pPr>
    </w:p>
    <w:p w14:paraId="32116891" w14:textId="77777777" w:rsidR="004346C2" w:rsidRDefault="004346C2" w:rsidP="004346C2">
      <w:pPr>
        <w:bidi/>
        <w:rPr>
          <w:lang w:bidi="ar-DZ"/>
        </w:rPr>
      </w:pPr>
    </w:p>
    <w:p w14:paraId="60E53F71" w14:textId="77777777" w:rsidR="004346C2" w:rsidRDefault="004346C2" w:rsidP="004346C2">
      <w:pPr>
        <w:bidi/>
        <w:rPr>
          <w:lang w:bidi="ar-DZ"/>
        </w:rPr>
      </w:pPr>
    </w:p>
    <w:p w14:paraId="55BFB7CD" w14:textId="77777777" w:rsidR="004346C2" w:rsidRDefault="004346C2" w:rsidP="004346C2">
      <w:pPr>
        <w:bidi/>
        <w:rPr>
          <w:lang w:bidi="ar-DZ"/>
        </w:rPr>
      </w:pPr>
    </w:p>
    <w:p w14:paraId="36FB26F0" w14:textId="77777777" w:rsidR="004346C2" w:rsidRDefault="004346C2" w:rsidP="004346C2">
      <w:pPr>
        <w:bidi/>
        <w:rPr>
          <w:rtl/>
          <w:lang w:bidi="ar-DZ"/>
        </w:rPr>
      </w:pPr>
    </w:p>
    <w:p w14:paraId="5C119B81" w14:textId="77777777" w:rsidR="00AA7714" w:rsidRDefault="00AA7714" w:rsidP="00AA7714">
      <w:pPr>
        <w:bidi/>
        <w:rPr>
          <w:rtl/>
          <w:lang w:bidi="ar-DZ"/>
        </w:rPr>
      </w:pPr>
    </w:p>
    <w:p w14:paraId="2A87874B" w14:textId="77777777" w:rsidR="00F31735" w:rsidRDefault="00F31735" w:rsidP="00F31735">
      <w:pPr>
        <w:bidi/>
        <w:rPr>
          <w:rtl/>
          <w:lang w:bidi="ar-DZ"/>
        </w:rPr>
      </w:pPr>
    </w:p>
    <w:p w14:paraId="2C5E2383" w14:textId="77777777" w:rsidR="00F31735" w:rsidRDefault="00F31735" w:rsidP="00F31735">
      <w:pPr>
        <w:bidi/>
        <w:rPr>
          <w:rtl/>
          <w:lang w:bidi="ar-DZ"/>
        </w:rPr>
      </w:pPr>
    </w:p>
    <w:p w14:paraId="32851535" w14:textId="77777777" w:rsidR="00F31735" w:rsidRPr="00F31735" w:rsidRDefault="00F31735" w:rsidP="00F31735">
      <w:pPr>
        <w:bidi/>
        <w:rPr>
          <w:rtl/>
          <w:lang w:bidi="ar-DZ"/>
        </w:rPr>
      </w:pPr>
    </w:p>
    <w:tbl>
      <w:tblPr>
        <w:tblpPr w:leftFromText="141" w:rightFromText="141" w:vertAnchor="page" w:horzAnchor="margin" w:tblpY="1593"/>
        <w:bidiVisual/>
        <w:tblW w:w="0" w:type="auto"/>
        <w:tblLook w:val="04A0" w:firstRow="1" w:lastRow="0" w:firstColumn="1" w:lastColumn="0" w:noHBand="0" w:noVBand="1"/>
      </w:tblPr>
      <w:tblGrid>
        <w:gridCol w:w="8304"/>
        <w:gridCol w:w="982"/>
      </w:tblGrid>
      <w:tr w:rsidR="00E5548F" w:rsidRPr="00D951B8" w14:paraId="1D7109E3" w14:textId="77777777" w:rsidTr="00E5548F">
        <w:trPr>
          <w:trHeight w:hRule="exact" w:val="396"/>
        </w:trPr>
        <w:tc>
          <w:tcPr>
            <w:tcW w:w="9041" w:type="dxa"/>
            <w:gridSpan w:val="2"/>
          </w:tcPr>
          <w:p w14:paraId="368B6A12" w14:textId="77777777" w:rsidR="00E5548F" w:rsidRPr="00205CE1" w:rsidRDefault="00E5548F" w:rsidP="00E5548F">
            <w:pPr>
              <w:bidi/>
              <w:spacing w:line="276" w:lineRule="auto"/>
              <w:jc w:val="center"/>
              <w:rPr>
                <w:rFonts w:ascii="Traditional Arabic" w:eastAsia="Calibri" w:hAnsi="Traditional Arabic" w:cs="Traditional Arabic"/>
                <w:b/>
                <w:bCs/>
                <w:sz w:val="28"/>
                <w:szCs w:val="28"/>
              </w:rPr>
            </w:pPr>
            <w:r w:rsidRPr="002819C5">
              <w:rPr>
                <w:rFonts w:ascii="Traditional Arabic" w:hAnsi="Traditional Arabic" w:cs="Traditional Arabic" w:hint="cs"/>
                <w:b/>
                <w:bCs/>
                <w:sz w:val="36"/>
                <w:szCs w:val="36"/>
                <w:rtl/>
                <w:lang w:bidi="ar-DZ"/>
              </w:rPr>
              <w:t>قائمـــــــــــــــــــــــة المحتــــــــــــــــويات</w:t>
            </w:r>
          </w:p>
        </w:tc>
      </w:tr>
      <w:tr w:rsidR="00E5548F" w:rsidRPr="00D951B8" w14:paraId="5CAE7F54" w14:textId="77777777" w:rsidTr="00E5548F">
        <w:trPr>
          <w:trHeight w:hRule="exact" w:val="396"/>
        </w:trPr>
        <w:tc>
          <w:tcPr>
            <w:tcW w:w="8332" w:type="dxa"/>
            <w:vAlign w:val="center"/>
          </w:tcPr>
          <w:p w14:paraId="1494F8AC" w14:textId="77777777" w:rsidR="00E5548F" w:rsidRPr="00221BD1" w:rsidRDefault="00E5548F" w:rsidP="00E5548F">
            <w:pPr>
              <w:autoSpaceDE w:val="0"/>
              <w:autoSpaceDN w:val="0"/>
              <w:adjustRightInd w:val="0"/>
              <w:jc w:val="center"/>
              <w:rPr>
                <w:rFonts w:ascii="Traditional Arabic" w:hAnsi="Traditional Arabic" w:cs="Traditional Arabic"/>
                <w:b/>
                <w:bCs/>
                <w:sz w:val="32"/>
                <w:szCs w:val="32"/>
                <w:rtl/>
              </w:rPr>
            </w:pPr>
            <w:r>
              <w:rPr>
                <w:rFonts w:ascii="Traditional Arabic" w:hAnsi="Traditional Arabic" w:cs="Traditional Arabic" w:hint="cs"/>
                <w:b/>
                <w:bCs/>
                <w:sz w:val="36"/>
                <w:szCs w:val="36"/>
                <w:rtl/>
                <w:lang w:bidi="ar-DZ"/>
              </w:rPr>
              <w:t>البيــــــــــــــــــان</w:t>
            </w:r>
          </w:p>
        </w:tc>
        <w:tc>
          <w:tcPr>
            <w:tcW w:w="709" w:type="dxa"/>
            <w:vAlign w:val="center"/>
          </w:tcPr>
          <w:p w14:paraId="3214A298" w14:textId="77777777" w:rsidR="00E5548F" w:rsidRPr="00205CE1" w:rsidRDefault="00E5548F" w:rsidP="00E5548F">
            <w:pPr>
              <w:bidi/>
              <w:spacing w:line="276" w:lineRule="auto"/>
              <w:jc w:val="center"/>
              <w:rPr>
                <w:rFonts w:ascii="Traditional Arabic" w:eastAsia="Calibri" w:hAnsi="Traditional Arabic" w:cs="Traditional Arabic"/>
                <w:b/>
                <w:bCs/>
                <w:sz w:val="28"/>
                <w:szCs w:val="28"/>
              </w:rPr>
            </w:pPr>
            <w:r w:rsidRPr="0038549E">
              <w:rPr>
                <w:rFonts w:ascii="Traditional Arabic" w:hAnsi="Traditional Arabic" w:cs="Traditional Arabic" w:hint="cs"/>
                <w:b/>
                <w:bCs/>
                <w:sz w:val="36"/>
                <w:szCs w:val="36"/>
                <w:rtl/>
                <w:lang w:bidi="ar-DZ"/>
              </w:rPr>
              <w:t>الصفحة</w:t>
            </w:r>
          </w:p>
        </w:tc>
      </w:tr>
      <w:bookmarkEnd w:id="3"/>
      <w:bookmarkEnd w:id="4"/>
      <w:tr w:rsidR="00AA7714" w:rsidRPr="00D951B8" w14:paraId="53143673" w14:textId="77777777" w:rsidTr="00E5548F">
        <w:trPr>
          <w:trHeight w:hRule="exact" w:val="396"/>
        </w:trPr>
        <w:tc>
          <w:tcPr>
            <w:tcW w:w="8332" w:type="dxa"/>
          </w:tcPr>
          <w:p w14:paraId="2D5798C0" w14:textId="77777777" w:rsidR="00AA7714" w:rsidRPr="00221BD1" w:rsidRDefault="00AA7714" w:rsidP="00E5548F">
            <w:pPr>
              <w:autoSpaceDE w:val="0"/>
              <w:autoSpaceDN w:val="0"/>
              <w:adjustRightInd w:val="0"/>
              <w:jc w:val="right"/>
              <w:rPr>
                <w:rFonts w:ascii="Traditional Arabic" w:hAnsi="Traditional Arabic" w:cs="Traditional Arabic"/>
                <w:b/>
                <w:bCs/>
                <w:sz w:val="32"/>
                <w:szCs w:val="32"/>
                <w:rtl/>
                <w:lang w:bidi="ar-DZ"/>
              </w:rPr>
            </w:pPr>
            <w:r w:rsidRPr="00221BD1">
              <w:rPr>
                <w:rFonts w:ascii="Traditional Arabic" w:hAnsi="Traditional Arabic" w:cs="Traditional Arabic" w:hint="cs"/>
                <w:b/>
                <w:bCs/>
                <w:sz w:val="32"/>
                <w:szCs w:val="32"/>
                <w:rtl/>
              </w:rPr>
              <w:t xml:space="preserve">الإهداء     </w:t>
            </w:r>
          </w:p>
        </w:tc>
        <w:tc>
          <w:tcPr>
            <w:tcW w:w="709" w:type="dxa"/>
            <w:vAlign w:val="center"/>
          </w:tcPr>
          <w:p w14:paraId="148BD26C" w14:textId="77777777" w:rsidR="00AA7714" w:rsidRPr="00205CE1" w:rsidRDefault="00AA7714" w:rsidP="00E5548F">
            <w:pPr>
              <w:bidi/>
              <w:spacing w:line="276" w:lineRule="auto"/>
              <w:jc w:val="center"/>
              <w:rPr>
                <w:rFonts w:ascii="Traditional Arabic" w:eastAsia="Calibri" w:hAnsi="Traditional Arabic" w:cs="Traditional Arabic"/>
                <w:b/>
                <w:bCs/>
                <w:sz w:val="28"/>
                <w:szCs w:val="28"/>
              </w:rPr>
            </w:pPr>
            <w:r w:rsidRPr="00205CE1">
              <w:rPr>
                <w:rFonts w:ascii="Traditional Arabic" w:eastAsia="Calibri" w:hAnsi="Traditional Arabic" w:cs="Traditional Arabic"/>
                <w:b/>
                <w:bCs/>
                <w:sz w:val="28"/>
                <w:szCs w:val="28"/>
              </w:rPr>
              <w:t>IV</w:t>
            </w:r>
          </w:p>
        </w:tc>
      </w:tr>
      <w:tr w:rsidR="00AA7714" w:rsidRPr="00D951B8" w14:paraId="47430584" w14:textId="77777777" w:rsidTr="00E5548F">
        <w:trPr>
          <w:trHeight w:hRule="exact" w:val="396"/>
        </w:trPr>
        <w:tc>
          <w:tcPr>
            <w:tcW w:w="8332" w:type="dxa"/>
          </w:tcPr>
          <w:p w14:paraId="4979C2FA" w14:textId="77777777" w:rsidR="00AA7714" w:rsidRPr="00221BD1" w:rsidRDefault="00AA7714" w:rsidP="00E5548F">
            <w:pPr>
              <w:autoSpaceDE w:val="0"/>
              <w:autoSpaceDN w:val="0"/>
              <w:adjustRightInd w:val="0"/>
              <w:jc w:val="right"/>
              <w:rPr>
                <w:rFonts w:ascii="Traditional Arabic" w:hAnsi="Traditional Arabic" w:cs="Traditional Arabic"/>
                <w:b/>
                <w:bCs/>
                <w:sz w:val="32"/>
                <w:szCs w:val="32"/>
                <w:rtl/>
              </w:rPr>
            </w:pPr>
            <w:r w:rsidRPr="00221BD1">
              <w:rPr>
                <w:rFonts w:ascii="Traditional Arabic" w:hAnsi="Traditional Arabic" w:cs="Traditional Arabic" w:hint="cs"/>
                <w:b/>
                <w:bCs/>
                <w:sz w:val="32"/>
                <w:szCs w:val="32"/>
                <w:rtl/>
              </w:rPr>
              <w:t xml:space="preserve">شكر وتقدير      </w:t>
            </w:r>
          </w:p>
        </w:tc>
        <w:tc>
          <w:tcPr>
            <w:tcW w:w="709" w:type="dxa"/>
            <w:vAlign w:val="center"/>
          </w:tcPr>
          <w:p w14:paraId="5F39CB8F" w14:textId="77777777" w:rsidR="00AA7714" w:rsidRPr="00205CE1" w:rsidRDefault="00AA7714" w:rsidP="00E5548F">
            <w:pPr>
              <w:bidi/>
              <w:spacing w:line="276" w:lineRule="auto"/>
              <w:jc w:val="center"/>
              <w:rPr>
                <w:rFonts w:ascii="Traditional Arabic" w:eastAsia="Calibri" w:hAnsi="Traditional Arabic" w:cs="Traditional Arabic"/>
                <w:b/>
                <w:bCs/>
                <w:sz w:val="28"/>
                <w:szCs w:val="28"/>
                <w:rtl/>
              </w:rPr>
            </w:pPr>
            <w:r w:rsidRPr="00205CE1">
              <w:rPr>
                <w:rFonts w:ascii="Traditional Arabic" w:eastAsia="Calibri" w:hAnsi="Traditional Arabic" w:cs="Traditional Arabic"/>
                <w:b/>
                <w:bCs/>
                <w:sz w:val="28"/>
                <w:szCs w:val="28"/>
              </w:rPr>
              <w:t>V</w:t>
            </w:r>
          </w:p>
        </w:tc>
      </w:tr>
      <w:tr w:rsidR="00AA7714" w:rsidRPr="00D951B8" w14:paraId="7036DA19" w14:textId="77777777" w:rsidTr="00E5548F">
        <w:trPr>
          <w:trHeight w:hRule="exact" w:val="396"/>
        </w:trPr>
        <w:tc>
          <w:tcPr>
            <w:tcW w:w="8332" w:type="dxa"/>
          </w:tcPr>
          <w:p w14:paraId="71376740" w14:textId="77777777" w:rsidR="00AA7714" w:rsidRPr="00221BD1" w:rsidRDefault="00AA7714" w:rsidP="00E5548F">
            <w:pPr>
              <w:autoSpaceDE w:val="0"/>
              <w:autoSpaceDN w:val="0"/>
              <w:adjustRightInd w:val="0"/>
              <w:jc w:val="right"/>
              <w:rPr>
                <w:rFonts w:ascii="Traditional Arabic" w:hAnsi="Traditional Arabic" w:cs="Traditional Arabic"/>
                <w:b/>
                <w:bCs/>
                <w:sz w:val="32"/>
                <w:szCs w:val="32"/>
                <w:rtl/>
              </w:rPr>
            </w:pPr>
            <w:r w:rsidRPr="00221BD1">
              <w:rPr>
                <w:rFonts w:ascii="Traditional Arabic" w:hAnsi="Traditional Arabic" w:cs="Traditional Arabic" w:hint="cs"/>
                <w:b/>
                <w:bCs/>
                <w:sz w:val="32"/>
                <w:szCs w:val="32"/>
                <w:rtl/>
              </w:rPr>
              <w:t xml:space="preserve">الملخص.     </w:t>
            </w:r>
          </w:p>
        </w:tc>
        <w:tc>
          <w:tcPr>
            <w:tcW w:w="709" w:type="dxa"/>
            <w:vAlign w:val="center"/>
          </w:tcPr>
          <w:p w14:paraId="7580FB55" w14:textId="77777777" w:rsidR="00AA7714" w:rsidRPr="00205CE1" w:rsidRDefault="00AA7714" w:rsidP="00E5548F">
            <w:pPr>
              <w:bidi/>
              <w:spacing w:line="276" w:lineRule="auto"/>
              <w:jc w:val="center"/>
              <w:rPr>
                <w:rFonts w:ascii="Traditional Arabic" w:eastAsia="Calibri" w:hAnsi="Traditional Arabic" w:cs="Traditional Arabic"/>
                <w:b/>
                <w:bCs/>
                <w:sz w:val="28"/>
                <w:szCs w:val="28"/>
                <w:rtl/>
              </w:rPr>
            </w:pPr>
            <w:r w:rsidRPr="00205CE1">
              <w:rPr>
                <w:rFonts w:ascii="Traditional Arabic" w:eastAsia="Calibri" w:hAnsi="Traditional Arabic" w:cs="Traditional Arabic"/>
                <w:b/>
                <w:bCs/>
                <w:sz w:val="28"/>
                <w:szCs w:val="28"/>
              </w:rPr>
              <w:t>VI</w:t>
            </w:r>
          </w:p>
        </w:tc>
      </w:tr>
      <w:tr w:rsidR="00AA7714" w:rsidRPr="00D951B8" w14:paraId="57BD591B" w14:textId="77777777" w:rsidTr="00E5548F">
        <w:trPr>
          <w:trHeight w:hRule="exact" w:val="396"/>
        </w:trPr>
        <w:tc>
          <w:tcPr>
            <w:tcW w:w="8332" w:type="dxa"/>
          </w:tcPr>
          <w:p w14:paraId="0359D26B" w14:textId="77777777" w:rsidR="00AA7714" w:rsidRPr="00221BD1" w:rsidRDefault="00AA7714" w:rsidP="00E5548F">
            <w:pPr>
              <w:autoSpaceDE w:val="0"/>
              <w:autoSpaceDN w:val="0"/>
              <w:adjustRightInd w:val="0"/>
              <w:jc w:val="right"/>
              <w:rPr>
                <w:rFonts w:ascii="Traditional Arabic" w:hAnsi="Traditional Arabic" w:cs="Traditional Arabic"/>
                <w:b/>
                <w:bCs/>
                <w:sz w:val="32"/>
                <w:szCs w:val="32"/>
                <w:rtl/>
                <w:lang w:bidi="ar-DZ"/>
              </w:rPr>
            </w:pPr>
            <w:r w:rsidRPr="00221BD1">
              <w:rPr>
                <w:rFonts w:ascii="Traditional Arabic" w:hAnsi="Traditional Arabic" w:cs="Traditional Arabic" w:hint="cs"/>
                <w:b/>
                <w:bCs/>
                <w:sz w:val="32"/>
                <w:szCs w:val="32"/>
                <w:rtl/>
              </w:rPr>
              <w:t xml:space="preserve">فهرس المحتويات      </w:t>
            </w:r>
          </w:p>
        </w:tc>
        <w:tc>
          <w:tcPr>
            <w:tcW w:w="709" w:type="dxa"/>
            <w:vAlign w:val="center"/>
          </w:tcPr>
          <w:p w14:paraId="27EA048D" w14:textId="77777777" w:rsidR="00AA7714" w:rsidRPr="00205CE1" w:rsidRDefault="00AA7714" w:rsidP="00E5548F">
            <w:pPr>
              <w:bidi/>
              <w:spacing w:line="276" w:lineRule="auto"/>
              <w:jc w:val="center"/>
              <w:rPr>
                <w:rFonts w:ascii="Traditional Arabic" w:eastAsia="Calibri" w:hAnsi="Traditional Arabic" w:cs="Traditional Arabic"/>
                <w:b/>
                <w:bCs/>
                <w:sz w:val="28"/>
                <w:szCs w:val="28"/>
                <w:rtl/>
              </w:rPr>
            </w:pPr>
            <w:r w:rsidRPr="00205CE1">
              <w:rPr>
                <w:rFonts w:ascii="Traditional Arabic" w:eastAsia="Calibri" w:hAnsi="Traditional Arabic" w:cs="Traditional Arabic"/>
                <w:b/>
                <w:bCs/>
                <w:sz w:val="28"/>
                <w:szCs w:val="28"/>
              </w:rPr>
              <w:t>VII</w:t>
            </w:r>
          </w:p>
        </w:tc>
      </w:tr>
      <w:tr w:rsidR="00AA7714" w:rsidRPr="00D951B8" w14:paraId="0F7D1B81" w14:textId="77777777" w:rsidTr="00E5548F">
        <w:trPr>
          <w:trHeight w:hRule="exact" w:val="396"/>
        </w:trPr>
        <w:tc>
          <w:tcPr>
            <w:tcW w:w="8332" w:type="dxa"/>
          </w:tcPr>
          <w:p w14:paraId="16105061" w14:textId="77777777" w:rsidR="00AA7714" w:rsidRPr="00221BD1" w:rsidRDefault="00AA7714" w:rsidP="00E5548F">
            <w:pPr>
              <w:autoSpaceDE w:val="0"/>
              <w:autoSpaceDN w:val="0"/>
              <w:adjustRightInd w:val="0"/>
              <w:jc w:val="right"/>
              <w:rPr>
                <w:rFonts w:ascii="Traditional Arabic" w:hAnsi="Traditional Arabic" w:cs="Traditional Arabic"/>
                <w:b/>
                <w:bCs/>
                <w:sz w:val="32"/>
                <w:szCs w:val="32"/>
                <w:rtl/>
              </w:rPr>
            </w:pPr>
            <w:r w:rsidRPr="00221BD1">
              <w:rPr>
                <w:rFonts w:ascii="Traditional Arabic" w:hAnsi="Traditional Arabic" w:cs="Traditional Arabic" w:hint="cs"/>
                <w:b/>
                <w:bCs/>
                <w:sz w:val="32"/>
                <w:szCs w:val="32"/>
                <w:rtl/>
              </w:rPr>
              <w:t xml:space="preserve">قائمة الجداول     </w:t>
            </w:r>
          </w:p>
        </w:tc>
        <w:tc>
          <w:tcPr>
            <w:tcW w:w="709" w:type="dxa"/>
            <w:vAlign w:val="center"/>
          </w:tcPr>
          <w:p w14:paraId="0AE85E7A" w14:textId="77777777" w:rsidR="00AA7714" w:rsidRPr="00205CE1" w:rsidRDefault="00AA7714" w:rsidP="00E5548F">
            <w:pPr>
              <w:bidi/>
              <w:spacing w:line="276" w:lineRule="auto"/>
              <w:jc w:val="center"/>
              <w:rPr>
                <w:rFonts w:ascii="Traditional Arabic" w:eastAsia="Calibri" w:hAnsi="Traditional Arabic" w:cs="Traditional Arabic"/>
                <w:b/>
                <w:bCs/>
                <w:sz w:val="28"/>
                <w:szCs w:val="28"/>
                <w:rtl/>
              </w:rPr>
            </w:pPr>
            <w:r w:rsidRPr="00205CE1">
              <w:rPr>
                <w:rFonts w:ascii="Traditional Arabic" w:eastAsia="Calibri" w:hAnsi="Traditional Arabic" w:cs="Traditional Arabic"/>
                <w:b/>
                <w:bCs/>
                <w:sz w:val="28"/>
                <w:szCs w:val="28"/>
              </w:rPr>
              <w:t>VII</w:t>
            </w:r>
          </w:p>
        </w:tc>
      </w:tr>
      <w:tr w:rsidR="00AA7714" w:rsidRPr="00D951B8" w14:paraId="3C1FF38D" w14:textId="77777777" w:rsidTr="00E5548F">
        <w:trPr>
          <w:trHeight w:hRule="exact" w:val="396"/>
        </w:trPr>
        <w:tc>
          <w:tcPr>
            <w:tcW w:w="8332" w:type="dxa"/>
          </w:tcPr>
          <w:p w14:paraId="4D94EBA5" w14:textId="77777777" w:rsidR="00AA7714" w:rsidRPr="00221BD1" w:rsidRDefault="00AA7714" w:rsidP="00E5548F">
            <w:pPr>
              <w:autoSpaceDE w:val="0"/>
              <w:autoSpaceDN w:val="0"/>
              <w:adjustRightInd w:val="0"/>
              <w:jc w:val="right"/>
              <w:rPr>
                <w:rFonts w:ascii="Traditional Arabic" w:hAnsi="Traditional Arabic" w:cs="Traditional Arabic"/>
                <w:b/>
                <w:bCs/>
                <w:sz w:val="32"/>
                <w:szCs w:val="32"/>
                <w:rtl/>
              </w:rPr>
            </w:pPr>
            <w:r w:rsidRPr="00221BD1">
              <w:rPr>
                <w:rFonts w:ascii="Traditional Arabic" w:hAnsi="Traditional Arabic" w:cs="Traditional Arabic" w:hint="cs"/>
                <w:b/>
                <w:bCs/>
                <w:sz w:val="32"/>
                <w:szCs w:val="32"/>
                <w:rtl/>
              </w:rPr>
              <w:t xml:space="preserve">قائمة الاشكال      </w:t>
            </w:r>
          </w:p>
        </w:tc>
        <w:tc>
          <w:tcPr>
            <w:tcW w:w="709" w:type="dxa"/>
            <w:vAlign w:val="center"/>
          </w:tcPr>
          <w:p w14:paraId="6520F33A" w14:textId="77777777" w:rsidR="00AA7714" w:rsidRPr="00205CE1" w:rsidRDefault="00AA7714" w:rsidP="00E5548F">
            <w:pPr>
              <w:bidi/>
              <w:spacing w:line="276" w:lineRule="auto"/>
              <w:jc w:val="center"/>
              <w:rPr>
                <w:rFonts w:ascii="Traditional Arabic" w:eastAsia="Calibri" w:hAnsi="Traditional Arabic" w:cs="Traditional Arabic"/>
                <w:b/>
                <w:bCs/>
                <w:sz w:val="28"/>
                <w:szCs w:val="28"/>
                <w:rtl/>
              </w:rPr>
            </w:pPr>
            <w:r w:rsidRPr="00205CE1">
              <w:rPr>
                <w:rFonts w:ascii="Traditional Arabic" w:eastAsia="Calibri" w:hAnsi="Traditional Arabic" w:cs="Traditional Arabic"/>
                <w:b/>
                <w:bCs/>
                <w:sz w:val="28"/>
                <w:szCs w:val="28"/>
              </w:rPr>
              <w:t>VII</w:t>
            </w:r>
          </w:p>
        </w:tc>
      </w:tr>
      <w:tr w:rsidR="00AA7714" w:rsidRPr="00D951B8" w14:paraId="16AE0832" w14:textId="77777777" w:rsidTr="00E5548F">
        <w:trPr>
          <w:trHeight w:hRule="exact" w:val="396"/>
        </w:trPr>
        <w:tc>
          <w:tcPr>
            <w:tcW w:w="8332" w:type="dxa"/>
          </w:tcPr>
          <w:p w14:paraId="30CF4F40" w14:textId="77777777" w:rsidR="00AA7714" w:rsidRPr="00221BD1" w:rsidRDefault="00AA7714" w:rsidP="00E5548F">
            <w:pPr>
              <w:autoSpaceDE w:val="0"/>
              <w:autoSpaceDN w:val="0"/>
              <w:adjustRightInd w:val="0"/>
              <w:jc w:val="right"/>
              <w:rPr>
                <w:rFonts w:ascii="Traditional Arabic" w:hAnsi="Traditional Arabic" w:cs="Traditional Arabic"/>
                <w:b/>
                <w:bCs/>
                <w:sz w:val="32"/>
                <w:szCs w:val="32"/>
                <w:rtl/>
              </w:rPr>
            </w:pPr>
            <w:r w:rsidRPr="00221BD1">
              <w:rPr>
                <w:rFonts w:ascii="Traditional Arabic" w:hAnsi="Traditional Arabic" w:cs="Traditional Arabic" w:hint="cs"/>
                <w:b/>
                <w:bCs/>
                <w:sz w:val="32"/>
                <w:szCs w:val="32"/>
                <w:rtl/>
              </w:rPr>
              <w:t xml:space="preserve">قائمة الملاحق     </w:t>
            </w:r>
          </w:p>
        </w:tc>
        <w:tc>
          <w:tcPr>
            <w:tcW w:w="709" w:type="dxa"/>
            <w:vAlign w:val="center"/>
          </w:tcPr>
          <w:p w14:paraId="1C201ABA" w14:textId="77777777" w:rsidR="00AA7714" w:rsidRPr="00205CE1" w:rsidRDefault="00AA7714" w:rsidP="00E5548F">
            <w:pPr>
              <w:bidi/>
              <w:spacing w:line="276" w:lineRule="auto"/>
              <w:jc w:val="center"/>
              <w:rPr>
                <w:rFonts w:ascii="Traditional Arabic" w:eastAsia="Calibri" w:hAnsi="Traditional Arabic" w:cs="Traditional Arabic"/>
                <w:b/>
                <w:bCs/>
                <w:sz w:val="28"/>
                <w:szCs w:val="28"/>
                <w:rtl/>
              </w:rPr>
            </w:pPr>
            <w:r w:rsidRPr="00205CE1">
              <w:rPr>
                <w:rFonts w:ascii="Traditional Arabic" w:eastAsia="Calibri" w:hAnsi="Traditional Arabic" w:cs="Traditional Arabic"/>
                <w:b/>
                <w:bCs/>
                <w:sz w:val="28"/>
                <w:szCs w:val="28"/>
              </w:rPr>
              <w:t>VII</w:t>
            </w:r>
          </w:p>
        </w:tc>
      </w:tr>
      <w:tr w:rsidR="00AA7714" w:rsidRPr="00D951B8" w14:paraId="35B1BEB4" w14:textId="77777777" w:rsidTr="00E5548F">
        <w:trPr>
          <w:trHeight w:hRule="exact" w:val="498"/>
        </w:trPr>
        <w:tc>
          <w:tcPr>
            <w:tcW w:w="9041" w:type="dxa"/>
            <w:gridSpan w:val="2"/>
            <w:shd w:val="clear" w:color="auto" w:fill="FDE9D9"/>
          </w:tcPr>
          <w:p w14:paraId="2D7D299A" w14:textId="77777777" w:rsidR="00AA7714" w:rsidRPr="00221BD1" w:rsidRDefault="00AA7714" w:rsidP="00E5548F">
            <w:pPr>
              <w:autoSpaceDE w:val="0"/>
              <w:autoSpaceDN w:val="0"/>
              <w:adjustRightInd w:val="0"/>
              <w:jc w:val="right"/>
              <w:rPr>
                <w:rFonts w:ascii="Traditional Arabic" w:hAnsi="Traditional Arabic" w:cs="Traditional Arabic"/>
                <w:b/>
                <w:bCs/>
                <w:sz w:val="32"/>
                <w:szCs w:val="32"/>
                <w:rtl/>
              </w:rPr>
            </w:pPr>
            <w:r w:rsidRPr="00221BD1">
              <w:rPr>
                <w:rFonts w:ascii="Traditional Arabic" w:hAnsi="Traditional Arabic" w:cs="Traditional Arabic"/>
                <w:b/>
                <w:bCs/>
                <w:sz w:val="32"/>
                <w:szCs w:val="32"/>
                <w:rtl/>
              </w:rPr>
              <w:t xml:space="preserve">الفصل </w:t>
            </w:r>
            <w:proofErr w:type="gramStart"/>
            <w:r w:rsidRPr="00221BD1">
              <w:rPr>
                <w:rFonts w:ascii="Traditional Arabic" w:hAnsi="Traditional Arabic" w:cs="Traditional Arabic"/>
                <w:b/>
                <w:bCs/>
                <w:sz w:val="32"/>
                <w:szCs w:val="32"/>
                <w:rtl/>
              </w:rPr>
              <w:t>الأول :</w:t>
            </w:r>
            <w:proofErr w:type="gramEnd"/>
            <w:r w:rsidRPr="00221BD1">
              <w:rPr>
                <w:rFonts w:ascii="Traditional Arabic" w:hAnsi="Traditional Arabic" w:cs="Traditional Arabic"/>
                <w:b/>
                <w:bCs/>
                <w:sz w:val="32"/>
                <w:szCs w:val="32"/>
                <w:rtl/>
              </w:rPr>
              <w:t xml:space="preserve">  الإطار المفاهيمي للمحاسبة التحليلية</w:t>
            </w:r>
            <w:r w:rsidRPr="00221BD1">
              <w:rPr>
                <w:rFonts w:ascii="Traditional Arabic" w:hAnsi="Traditional Arabic" w:cs="Traditional Arabic" w:hint="cs"/>
                <w:b/>
                <w:bCs/>
                <w:sz w:val="32"/>
                <w:szCs w:val="32"/>
                <w:rtl/>
              </w:rPr>
              <w:t xml:space="preserve">                  </w:t>
            </w:r>
          </w:p>
        </w:tc>
      </w:tr>
      <w:tr w:rsidR="00AA7714" w:rsidRPr="00D951B8" w14:paraId="3073A673" w14:textId="77777777" w:rsidTr="00E5548F">
        <w:trPr>
          <w:trHeight w:hRule="exact" w:val="396"/>
        </w:trPr>
        <w:tc>
          <w:tcPr>
            <w:tcW w:w="8332" w:type="dxa"/>
          </w:tcPr>
          <w:p w14:paraId="7EEDDD59" w14:textId="77777777" w:rsidR="00BC3424" w:rsidRPr="00BC3424" w:rsidRDefault="00BC3424" w:rsidP="00E5548F">
            <w:pPr>
              <w:autoSpaceDE w:val="0"/>
              <w:autoSpaceDN w:val="0"/>
              <w:bidi/>
              <w:adjustRightInd w:val="0"/>
              <w:jc w:val="left"/>
              <w:rPr>
                <w:rFonts w:ascii="Traditional Arabic" w:eastAsiaTheme="minorHAnsi" w:hAnsi="Traditional Arabic" w:cs="Traditional Arabic"/>
                <w:b/>
                <w:bCs/>
                <w:sz w:val="32"/>
                <w:szCs w:val="32"/>
                <w:rtl/>
                <w:lang w:val="en-US"/>
              </w:rPr>
            </w:pPr>
            <w:r w:rsidRPr="00BC3424">
              <w:rPr>
                <w:rFonts w:ascii="Traditional Arabic" w:eastAsiaTheme="minorHAnsi" w:hAnsi="Traditional Arabic" w:cs="Traditional Arabic" w:hint="cs"/>
                <w:b/>
                <w:bCs/>
                <w:sz w:val="32"/>
                <w:szCs w:val="32"/>
                <w:rtl/>
                <w:lang w:val="en-US"/>
              </w:rPr>
              <w:t>مقدمة</w:t>
            </w:r>
            <w:r>
              <w:rPr>
                <w:rFonts w:ascii="Traditional Arabic" w:eastAsiaTheme="minorHAnsi" w:hAnsi="Traditional Arabic" w:cs="Traditional Arabic" w:hint="cs"/>
                <w:b/>
                <w:bCs/>
                <w:sz w:val="32"/>
                <w:szCs w:val="32"/>
                <w:rtl/>
                <w:lang w:val="en-US"/>
              </w:rPr>
              <w:t xml:space="preserve"> </w:t>
            </w:r>
            <w:r w:rsidRPr="00BC3424">
              <w:rPr>
                <w:rFonts w:ascii="Traditional Arabic" w:eastAsiaTheme="minorHAnsi" w:hAnsi="Traditional Arabic" w:cs="Traditional Arabic" w:hint="cs"/>
                <w:b/>
                <w:bCs/>
                <w:sz w:val="32"/>
                <w:szCs w:val="32"/>
                <w:rtl/>
                <w:lang w:val="en-US"/>
              </w:rPr>
              <w:t xml:space="preserve">       </w:t>
            </w:r>
          </w:p>
          <w:p w14:paraId="065196FF" w14:textId="77777777" w:rsidR="00BC3424" w:rsidRPr="00BC3424" w:rsidRDefault="00BC3424" w:rsidP="00E5548F">
            <w:pPr>
              <w:autoSpaceDE w:val="0"/>
              <w:autoSpaceDN w:val="0"/>
              <w:bidi/>
              <w:adjustRightInd w:val="0"/>
              <w:jc w:val="left"/>
              <w:rPr>
                <w:rFonts w:ascii="Traditional Arabic" w:eastAsiaTheme="minorHAnsi" w:hAnsi="Traditional Arabic" w:cs="Traditional Arabic"/>
                <w:b/>
                <w:bCs/>
                <w:sz w:val="32"/>
                <w:szCs w:val="32"/>
                <w:rtl/>
                <w:lang w:val="en-US"/>
              </w:rPr>
            </w:pPr>
            <w:r w:rsidRPr="00BC3424">
              <w:rPr>
                <w:rFonts w:ascii="Traditional Arabic" w:eastAsiaTheme="minorHAnsi" w:hAnsi="Traditional Arabic" w:cs="Traditional Arabic"/>
                <w:b/>
                <w:bCs/>
                <w:sz w:val="32"/>
                <w:szCs w:val="32"/>
                <w:rtl/>
                <w:lang w:val="en-US"/>
              </w:rPr>
              <w:t xml:space="preserve">الفصل </w:t>
            </w:r>
            <w:proofErr w:type="gramStart"/>
            <w:r w:rsidRPr="00BC3424">
              <w:rPr>
                <w:rFonts w:ascii="Traditional Arabic" w:eastAsiaTheme="minorHAnsi" w:hAnsi="Traditional Arabic" w:cs="Traditional Arabic"/>
                <w:b/>
                <w:bCs/>
                <w:sz w:val="32"/>
                <w:szCs w:val="32"/>
                <w:rtl/>
                <w:lang w:val="en-US"/>
              </w:rPr>
              <w:t>الأول :</w:t>
            </w:r>
            <w:proofErr w:type="gramEnd"/>
            <w:r w:rsidRPr="00BC3424">
              <w:rPr>
                <w:rFonts w:ascii="Traditional Arabic" w:eastAsiaTheme="minorHAnsi" w:hAnsi="Traditional Arabic" w:cs="Traditional Arabic"/>
                <w:b/>
                <w:bCs/>
                <w:sz w:val="32"/>
                <w:szCs w:val="32"/>
                <w:rtl/>
                <w:lang w:val="en-US"/>
              </w:rPr>
              <w:t xml:space="preserve">  الإطار المفاهيمي للمحاسبة التحليلية</w:t>
            </w:r>
            <w:r w:rsidRPr="00BC3424">
              <w:rPr>
                <w:rFonts w:ascii="Traditional Arabic" w:eastAsiaTheme="minorHAnsi" w:hAnsi="Traditional Arabic" w:cs="Traditional Arabic" w:hint="cs"/>
                <w:b/>
                <w:bCs/>
                <w:sz w:val="32"/>
                <w:szCs w:val="32"/>
                <w:rtl/>
                <w:lang w:val="en-US"/>
              </w:rPr>
              <w:t xml:space="preserve">...................................                  </w:t>
            </w:r>
          </w:p>
          <w:p w14:paraId="031A6B43" w14:textId="77777777" w:rsidR="00BC3424" w:rsidRPr="00BC3424" w:rsidRDefault="00BC3424" w:rsidP="00E5548F">
            <w:pPr>
              <w:autoSpaceDE w:val="0"/>
              <w:autoSpaceDN w:val="0"/>
              <w:bidi/>
              <w:adjustRightInd w:val="0"/>
              <w:jc w:val="left"/>
              <w:rPr>
                <w:rFonts w:ascii="Traditional Arabic" w:eastAsiaTheme="minorHAnsi" w:hAnsi="Traditional Arabic" w:cs="Traditional Arabic"/>
                <w:b/>
                <w:bCs/>
                <w:sz w:val="32"/>
                <w:szCs w:val="32"/>
                <w:rtl/>
                <w:lang w:val="en-US"/>
              </w:rPr>
            </w:pPr>
            <w:proofErr w:type="gramStart"/>
            <w:r w:rsidRPr="00BC3424">
              <w:rPr>
                <w:rFonts w:ascii="Traditional Arabic" w:eastAsiaTheme="minorHAnsi" w:hAnsi="Traditional Arabic" w:cs="Traditional Arabic" w:hint="cs"/>
                <w:b/>
                <w:bCs/>
                <w:sz w:val="32"/>
                <w:szCs w:val="32"/>
                <w:rtl/>
                <w:lang w:val="en-US"/>
              </w:rPr>
              <w:t>تمهيد :</w:t>
            </w:r>
            <w:proofErr w:type="gramEnd"/>
            <w:r w:rsidRPr="00BC3424">
              <w:rPr>
                <w:rFonts w:ascii="Traditional Arabic" w:eastAsiaTheme="minorHAnsi" w:hAnsi="Traditional Arabic" w:cs="Traditional Arabic" w:hint="cs"/>
                <w:b/>
                <w:bCs/>
                <w:sz w:val="32"/>
                <w:szCs w:val="32"/>
                <w:rtl/>
                <w:lang w:val="en-US"/>
              </w:rPr>
              <w:t xml:space="preserve">.............................................................................     </w:t>
            </w:r>
          </w:p>
          <w:p w14:paraId="2791ACC7" w14:textId="77777777" w:rsidR="00BC3424" w:rsidRPr="00BC3424" w:rsidRDefault="00BC3424" w:rsidP="00E5548F">
            <w:pPr>
              <w:autoSpaceDE w:val="0"/>
              <w:autoSpaceDN w:val="0"/>
              <w:bidi/>
              <w:adjustRightInd w:val="0"/>
              <w:jc w:val="left"/>
              <w:rPr>
                <w:rFonts w:ascii="Traditional Arabic" w:eastAsiaTheme="minorHAnsi" w:hAnsi="Traditional Arabic" w:cs="Traditional Arabic"/>
                <w:b/>
                <w:bCs/>
                <w:sz w:val="32"/>
                <w:szCs w:val="32"/>
                <w:rtl/>
                <w:lang w:val="en-US"/>
              </w:rPr>
            </w:pPr>
            <w:r w:rsidRPr="00BC3424">
              <w:rPr>
                <w:rFonts w:ascii="Traditional Arabic" w:eastAsiaTheme="minorHAnsi" w:hAnsi="Traditional Arabic" w:cs="Traditional Arabic"/>
                <w:b/>
                <w:bCs/>
                <w:sz w:val="32"/>
                <w:szCs w:val="32"/>
                <w:rtl/>
                <w:lang w:val="en-US"/>
              </w:rPr>
              <w:t xml:space="preserve">المبحث </w:t>
            </w:r>
            <w:proofErr w:type="gramStart"/>
            <w:r w:rsidRPr="00BC3424">
              <w:rPr>
                <w:rFonts w:ascii="Traditional Arabic" w:eastAsiaTheme="minorHAnsi" w:hAnsi="Traditional Arabic" w:cs="Traditional Arabic"/>
                <w:b/>
                <w:bCs/>
                <w:sz w:val="32"/>
                <w:szCs w:val="32"/>
                <w:rtl/>
                <w:lang w:val="en-US"/>
              </w:rPr>
              <w:t>الأول :</w:t>
            </w:r>
            <w:proofErr w:type="gramEnd"/>
            <w:r w:rsidRPr="00BC3424">
              <w:rPr>
                <w:rFonts w:ascii="Traditional Arabic" w:eastAsiaTheme="minorHAnsi" w:hAnsi="Traditional Arabic" w:cs="Traditional Arabic"/>
                <w:b/>
                <w:bCs/>
                <w:sz w:val="32"/>
                <w:szCs w:val="32"/>
                <w:rtl/>
                <w:lang w:val="en-US"/>
              </w:rPr>
              <w:t xml:space="preserve"> عموميات حول المحاسبة التحليلية</w:t>
            </w:r>
            <w:r w:rsidRPr="00BC3424">
              <w:rPr>
                <w:rFonts w:ascii="Traditional Arabic" w:eastAsiaTheme="minorHAnsi" w:hAnsi="Traditional Arabic" w:cs="Traditional Arabic" w:hint="cs"/>
                <w:b/>
                <w:bCs/>
                <w:sz w:val="32"/>
                <w:szCs w:val="32"/>
                <w:rtl/>
                <w:lang w:val="en-US"/>
              </w:rPr>
              <w:t xml:space="preserve">...............................     </w:t>
            </w:r>
          </w:p>
          <w:p w14:paraId="1A9E140E" w14:textId="77777777" w:rsidR="00BC3424" w:rsidRPr="00BC3424" w:rsidRDefault="00BC3424" w:rsidP="00E5548F">
            <w:pPr>
              <w:autoSpaceDE w:val="0"/>
              <w:autoSpaceDN w:val="0"/>
              <w:bidi/>
              <w:adjustRightInd w:val="0"/>
              <w:jc w:val="left"/>
              <w:rPr>
                <w:rFonts w:ascii="Traditional Arabic" w:eastAsiaTheme="minorHAnsi" w:hAnsi="Traditional Arabic" w:cs="Traditional Arabic"/>
                <w:b/>
                <w:bCs/>
                <w:sz w:val="32"/>
                <w:szCs w:val="32"/>
                <w:rtl/>
                <w:lang w:val="en-US"/>
              </w:rPr>
            </w:pPr>
            <w:r w:rsidRPr="00BC3424">
              <w:rPr>
                <w:rFonts w:ascii="Traditional Arabic" w:eastAsiaTheme="minorHAnsi" w:hAnsi="Traditional Arabic" w:cs="Traditional Arabic"/>
                <w:b/>
                <w:bCs/>
                <w:sz w:val="32"/>
                <w:szCs w:val="32"/>
                <w:rtl/>
                <w:lang w:val="en-US"/>
              </w:rPr>
              <w:t xml:space="preserve">المطلب </w:t>
            </w:r>
            <w:proofErr w:type="gramStart"/>
            <w:r w:rsidRPr="00BC3424">
              <w:rPr>
                <w:rFonts w:ascii="Traditional Arabic" w:eastAsiaTheme="minorHAnsi" w:hAnsi="Traditional Arabic" w:cs="Traditional Arabic"/>
                <w:b/>
                <w:bCs/>
                <w:sz w:val="32"/>
                <w:szCs w:val="32"/>
                <w:rtl/>
                <w:lang w:val="en-US"/>
              </w:rPr>
              <w:t>الأول :</w:t>
            </w:r>
            <w:proofErr w:type="gramEnd"/>
            <w:r w:rsidRPr="00BC3424">
              <w:rPr>
                <w:rFonts w:ascii="Traditional Arabic" w:eastAsiaTheme="minorHAnsi" w:hAnsi="Traditional Arabic" w:cs="Traditional Arabic"/>
                <w:b/>
                <w:bCs/>
                <w:sz w:val="32"/>
                <w:szCs w:val="32"/>
                <w:rtl/>
                <w:lang w:val="en-US"/>
              </w:rPr>
              <w:t xml:space="preserve">  ماهيه المحاسبة التحليلية</w:t>
            </w:r>
            <w:r w:rsidRPr="00BC3424">
              <w:rPr>
                <w:rFonts w:ascii="Traditional Arabic" w:eastAsiaTheme="minorHAnsi" w:hAnsi="Traditional Arabic" w:cs="Traditional Arabic" w:hint="cs"/>
                <w:b/>
                <w:bCs/>
                <w:sz w:val="32"/>
                <w:szCs w:val="32"/>
                <w:rtl/>
                <w:lang w:val="en-US"/>
              </w:rPr>
              <w:t xml:space="preserve">.............................................        </w:t>
            </w:r>
            <w:r w:rsidRPr="00BC3424">
              <w:rPr>
                <w:rFonts w:ascii="Traditional Arabic" w:eastAsiaTheme="minorHAnsi" w:hAnsi="Traditional Arabic" w:cs="Traditional Arabic"/>
                <w:b/>
                <w:bCs/>
                <w:sz w:val="32"/>
                <w:szCs w:val="32"/>
                <w:rtl/>
                <w:lang w:val="en-US"/>
              </w:rPr>
              <w:t xml:space="preserve">الفــرع </w:t>
            </w:r>
            <w:proofErr w:type="gramStart"/>
            <w:r w:rsidRPr="00BC3424">
              <w:rPr>
                <w:rFonts w:ascii="Traditional Arabic" w:eastAsiaTheme="minorHAnsi" w:hAnsi="Traditional Arabic" w:cs="Traditional Arabic"/>
                <w:b/>
                <w:bCs/>
                <w:sz w:val="32"/>
                <w:szCs w:val="32"/>
                <w:rtl/>
                <w:lang w:val="en-US"/>
              </w:rPr>
              <w:t>الاول :</w:t>
            </w:r>
            <w:proofErr w:type="gramEnd"/>
            <w:r w:rsidRPr="00BC3424">
              <w:rPr>
                <w:rFonts w:ascii="Traditional Arabic" w:eastAsiaTheme="minorHAnsi" w:hAnsi="Traditional Arabic" w:cs="Traditional Arabic"/>
                <w:b/>
                <w:bCs/>
                <w:sz w:val="32"/>
                <w:szCs w:val="32"/>
                <w:rtl/>
                <w:lang w:val="en-US"/>
              </w:rPr>
              <w:t xml:space="preserve">  مفهوم المحاسبة التحليلية</w:t>
            </w:r>
            <w:r w:rsidRPr="00BC3424">
              <w:rPr>
                <w:rFonts w:ascii="Traditional Arabic" w:eastAsiaTheme="minorHAnsi" w:hAnsi="Traditional Arabic" w:cs="Traditional Arabic" w:hint="cs"/>
                <w:b/>
                <w:bCs/>
                <w:sz w:val="32"/>
                <w:szCs w:val="32"/>
                <w:rtl/>
                <w:lang w:val="en-US"/>
              </w:rPr>
              <w:t xml:space="preserve">...............................................     </w:t>
            </w:r>
            <w:r w:rsidRPr="00BC3424">
              <w:rPr>
                <w:rFonts w:ascii="Traditional Arabic" w:eastAsiaTheme="minorHAnsi" w:hAnsi="Traditional Arabic" w:cs="Traditional Arabic"/>
                <w:b/>
                <w:bCs/>
                <w:sz w:val="32"/>
                <w:szCs w:val="32"/>
                <w:rtl/>
                <w:lang w:val="en-US"/>
              </w:rPr>
              <w:t xml:space="preserve">الفرع </w:t>
            </w:r>
            <w:proofErr w:type="gramStart"/>
            <w:r w:rsidRPr="00BC3424">
              <w:rPr>
                <w:rFonts w:ascii="Traditional Arabic" w:eastAsiaTheme="minorHAnsi" w:hAnsi="Traditional Arabic" w:cs="Traditional Arabic"/>
                <w:b/>
                <w:bCs/>
                <w:sz w:val="32"/>
                <w:szCs w:val="32"/>
                <w:rtl/>
                <w:lang w:val="en-US"/>
              </w:rPr>
              <w:t>الثاني :</w:t>
            </w:r>
            <w:proofErr w:type="gramEnd"/>
            <w:r w:rsidRPr="00BC3424">
              <w:rPr>
                <w:rFonts w:ascii="Traditional Arabic" w:eastAsiaTheme="minorHAnsi" w:hAnsi="Traditional Arabic" w:cs="Traditional Arabic"/>
                <w:b/>
                <w:bCs/>
                <w:sz w:val="32"/>
                <w:szCs w:val="32"/>
                <w:rtl/>
                <w:lang w:val="en-US"/>
              </w:rPr>
              <w:t xml:space="preserve">   وظائف وأهداف ومجالات تطبيق</w:t>
            </w:r>
            <w:r w:rsidRPr="00BC3424">
              <w:rPr>
                <w:rFonts w:ascii="Traditional Arabic" w:eastAsiaTheme="minorHAnsi" w:hAnsi="Traditional Arabic" w:cs="Traditional Arabic" w:hint="cs"/>
                <w:b/>
                <w:bCs/>
                <w:sz w:val="32"/>
                <w:szCs w:val="32"/>
                <w:rtl/>
                <w:lang w:val="en-US"/>
              </w:rPr>
              <w:t xml:space="preserve"> المحاسبة التحليلية.    </w:t>
            </w:r>
          </w:p>
          <w:p w14:paraId="3D742BB0" w14:textId="77777777" w:rsidR="00BC3424" w:rsidRPr="00BC3424" w:rsidRDefault="00BC3424" w:rsidP="00E5548F">
            <w:pPr>
              <w:autoSpaceDE w:val="0"/>
              <w:autoSpaceDN w:val="0"/>
              <w:bidi/>
              <w:adjustRightInd w:val="0"/>
              <w:jc w:val="left"/>
              <w:rPr>
                <w:rFonts w:ascii="Traditional Arabic" w:eastAsiaTheme="minorHAnsi" w:hAnsi="Traditional Arabic" w:cs="Traditional Arabic"/>
                <w:b/>
                <w:bCs/>
                <w:sz w:val="32"/>
                <w:szCs w:val="32"/>
                <w:rtl/>
                <w:lang w:val="en-US"/>
              </w:rPr>
            </w:pPr>
            <w:r w:rsidRPr="00BC3424">
              <w:rPr>
                <w:rFonts w:ascii="Traditional Arabic" w:eastAsiaTheme="minorHAnsi" w:hAnsi="Traditional Arabic" w:cs="Traditional Arabic"/>
                <w:b/>
                <w:bCs/>
                <w:sz w:val="32"/>
                <w:szCs w:val="32"/>
                <w:rtl/>
                <w:lang w:val="en-US"/>
              </w:rPr>
              <w:t xml:space="preserve">الفصل </w:t>
            </w:r>
            <w:proofErr w:type="gramStart"/>
            <w:r w:rsidRPr="00BC3424">
              <w:rPr>
                <w:rFonts w:ascii="Traditional Arabic" w:eastAsiaTheme="minorHAnsi" w:hAnsi="Traditional Arabic" w:cs="Traditional Arabic"/>
                <w:b/>
                <w:bCs/>
                <w:sz w:val="32"/>
                <w:szCs w:val="32"/>
                <w:rtl/>
                <w:lang w:val="en-US"/>
              </w:rPr>
              <w:t>الأول :</w:t>
            </w:r>
            <w:proofErr w:type="gramEnd"/>
            <w:r w:rsidRPr="00BC3424">
              <w:rPr>
                <w:rFonts w:ascii="Traditional Arabic" w:eastAsiaTheme="minorHAnsi" w:hAnsi="Traditional Arabic" w:cs="Traditional Arabic"/>
                <w:b/>
                <w:bCs/>
                <w:sz w:val="32"/>
                <w:szCs w:val="32"/>
                <w:rtl/>
                <w:lang w:val="en-US"/>
              </w:rPr>
              <w:t xml:space="preserve">  الإطار المفاهيمي للمحاسبة التحليلية</w:t>
            </w:r>
            <w:r w:rsidRPr="00BC3424">
              <w:rPr>
                <w:rFonts w:ascii="Traditional Arabic" w:eastAsiaTheme="minorHAnsi" w:hAnsi="Traditional Arabic" w:cs="Traditional Arabic" w:hint="cs"/>
                <w:b/>
                <w:bCs/>
                <w:sz w:val="32"/>
                <w:szCs w:val="32"/>
                <w:rtl/>
                <w:lang w:val="en-US"/>
              </w:rPr>
              <w:t xml:space="preserve">...................................                  </w:t>
            </w:r>
          </w:p>
          <w:p w14:paraId="2CBCC72B" w14:textId="77777777" w:rsidR="00BC3424" w:rsidRPr="00BC3424" w:rsidRDefault="00BC3424" w:rsidP="00E5548F">
            <w:pPr>
              <w:autoSpaceDE w:val="0"/>
              <w:autoSpaceDN w:val="0"/>
              <w:bidi/>
              <w:adjustRightInd w:val="0"/>
              <w:jc w:val="left"/>
              <w:rPr>
                <w:rFonts w:ascii="Traditional Arabic" w:eastAsiaTheme="minorHAnsi" w:hAnsi="Traditional Arabic" w:cs="Traditional Arabic"/>
                <w:b/>
                <w:bCs/>
                <w:sz w:val="32"/>
                <w:szCs w:val="32"/>
                <w:rtl/>
                <w:lang w:val="en-US"/>
              </w:rPr>
            </w:pPr>
            <w:proofErr w:type="gramStart"/>
            <w:r w:rsidRPr="00BC3424">
              <w:rPr>
                <w:rFonts w:ascii="Traditional Arabic" w:eastAsiaTheme="minorHAnsi" w:hAnsi="Traditional Arabic" w:cs="Traditional Arabic" w:hint="cs"/>
                <w:b/>
                <w:bCs/>
                <w:sz w:val="32"/>
                <w:szCs w:val="32"/>
                <w:rtl/>
                <w:lang w:val="en-US"/>
              </w:rPr>
              <w:t>تمهيد :</w:t>
            </w:r>
            <w:proofErr w:type="gramEnd"/>
            <w:r w:rsidRPr="00BC3424">
              <w:rPr>
                <w:rFonts w:ascii="Traditional Arabic" w:eastAsiaTheme="minorHAnsi" w:hAnsi="Traditional Arabic" w:cs="Traditional Arabic" w:hint="cs"/>
                <w:b/>
                <w:bCs/>
                <w:sz w:val="32"/>
                <w:szCs w:val="32"/>
                <w:rtl/>
                <w:lang w:val="en-US"/>
              </w:rPr>
              <w:t xml:space="preserve">.............................................................................     </w:t>
            </w:r>
          </w:p>
          <w:p w14:paraId="61319A5B" w14:textId="77777777" w:rsidR="00BC3424" w:rsidRPr="00BC3424" w:rsidRDefault="00BC3424" w:rsidP="00E5548F">
            <w:pPr>
              <w:autoSpaceDE w:val="0"/>
              <w:autoSpaceDN w:val="0"/>
              <w:bidi/>
              <w:adjustRightInd w:val="0"/>
              <w:jc w:val="left"/>
              <w:rPr>
                <w:rFonts w:ascii="Traditional Arabic" w:eastAsiaTheme="minorHAnsi" w:hAnsi="Traditional Arabic" w:cs="Traditional Arabic"/>
                <w:b/>
                <w:bCs/>
                <w:sz w:val="32"/>
                <w:szCs w:val="32"/>
                <w:rtl/>
                <w:lang w:val="en-US"/>
              </w:rPr>
            </w:pPr>
            <w:r w:rsidRPr="00BC3424">
              <w:rPr>
                <w:rFonts w:ascii="Traditional Arabic" w:eastAsiaTheme="minorHAnsi" w:hAnsi="Traditional Arabic" w:cs="Traditional Arabic"/>
                <w:b/>
                <w:bCs/>
                <w:sz w:val="32"/>
                <w:szCs w:val="32"/>
                <w:rtl/>
                <w:lang w:val="en-US"/>
              </w:rPr>
              <w:t xml:space="preserve">المبحث </w:t>
            </w:r>
            <w:proofErr w:type="gramStart"/>
            <w:r w:rsidRPr="00BC3424">
              <w:rPr>
                <w:rFonts w:ascii="Traditional Arabic" w:eastAsiaTheme="minorHAnsi" w:hAnsi="Traditional Arabic" w:cs="Traditional Arabic"/>
                <w:b/>
                <w:bCs/>
                <w:sz w:val="32"/>
                <w:szCs w:val="32"/>
                <w:rtl/>
                <w:lang w:val="en-US"/>
              </w:rPr>
              <w:t>الأول :</w:t>
            </w:r>
            <w:proofErr w:type="gramEnd"/>
            <w:r w:rsidRPr="00BC3424">
              <w:rPr>
                <w:rFonts w:ascii="Traditional Arabic" w:eastAsiaTheme="minorHAnsi" w:hAnsi="Traditional Arabic" w:cs="Traditional Arabic"/>
                <w:b/>
                <w:bCs/>
                <w:sz w:val="32"/>
                <w:szCs w:val="32"/>
                <w:rtl/>
                <w:lang w:val="en-US"/>
              </w:rPr>
              <w:t xml:space="preserve"> عموميات حول المحاسبة التحليلية</w:t>
            </w:r>
            <w:r w:rsidRPr="00BC3424">
              <w:rPr>
                <w:rFonts w:ascii="Traditional Arabic" w:eastAsiaTheme="minorHAnsi" w:hAnsi="Traditional Arabic" w:cs="Traditional Arabic" w:hint="cs"/>
                <w:b/>
                <w:bCs/>
                <w:sz w:val="32"/>
                <w:szCs w:val="32"/>
                <w:rtl/>
                <w:lang w:val="en-US"/>
              </w:rPr>
              <w:t xml:space="preserve">...............................     </w:t>
            </w:r>
          </w:p>
          <w:p w14:paraId="46FB77D0" w14:textId="77777777" w:rsidR="00AA7714" w:rsidRPr="00221BD1" w:rsidRDefault="00BC3424" w:rsidP="00E5548F">
            <w:pPr>
              <w:autoSpaceDE w:val="0"/>
              <w:autoSpaceDN w:val="0"/>
              <w:adjustRightInd w:val="0"/>
              <w:jc w:val="right"/>
              <w:rPr>
                <w:rFonts w:ascii="Traditional Arabic" w:hAnsi="Traditional Arabic" w:cs="Traditional Arabic"/>
                <w:b/>
                <w:bCs/>
                <w:sz w:val="32"/>
                <w:szCs w:val="32"/>
                <w:rtl/>
              </w:rPr>
            </w:pPr>
            <w:r w:rsidRPr="00BC3424">
              <w:rPr>
                <w:rFonts w:ascii="Traditional Arabic" w:eastAsiaTheme="minorHAnsi" w:hAnsi="Traditional Arabic" w:cs="Traditional Arabic"/>
                <w:b/>
                <w:bCs/>
                <w:sz w:val="32"/>
                <w:szCs w:val="32"/>
                <w:rtl/>
                <w:lang w:val="en-US"/>
              </w:rPr>
              <w:t xml:space="preserve">المطلب </w:t>
            </w:r>
            <w:proofErr w:type="gramStart"/>
            <w:r w:rsidRPr="00BC3424">
              <w:rPr>
                <w:rFonts w:ascii="Traditional Arabic" w:eastAsiaTheme="minorHAnsi" w:hAnsi="Traditional Arabic" w:cs="Traditional Arabic"/>
                <w:b/>
                <w:bCs/>
                <w:sz w:val="32"/>
                <w:szCs w:val="32"/>
                <w:rtl/>
                <w:lang w:val="en-US"/>
              </w:rPr>
              <w:t>الأول :</w:t>
            </w:r>
            <w:proofErr w:type="gramEnd"/>
            <w:r w:rsidRPr="00BC3424">
              <w:rPr>
                <w:rFonts w:ascii="Traditional Arabic" w:eastAsiaTheme="minorHAnsi" w:hAnsi="Traditional Arabic" w:cs="Traditional Arabic"/>
                <w:b/>
                <w:bCs/>
                <w:sz w:val="32"/>
                <w:szCs w:val="32"/>
                <w:rtl/>
                <w:lang w:val="en-US"/>
              </w:rPr>
              <w:t xml:space="preserve">  ماهيه المحاسبة التحليلية</w:t>
            </w:r>
            <w:r w:rsidRPr="00BC3424">
              <w:rPr>
                <w:rFonts w:ascii="Traditional Arabic" w:eastAsiaTheme="minorHAnsi" w:hAnsi="Traditional Arabic" w:cs="Traditional Arabic" w:hint="cs"/>
                <w:b/>
                <w:bCs/>
                <w:sz w:val="32"/>
                <w:szCs w:val="32"/>
                <w:rtl/>
                <w:lang w:val="en-US"/>
              </w:rPr>
              <w:t xml:space="preserve">.............................................        </w:t>
            </w:r>
            <w:r w:rsidRPr="00BC3424">
              <w:rPr>
                <w:rFonts w:ascii="Traditional Arabic" w:eastAsiaTheme="minorHAnsi" w:hAnsi="Traditional Arabic" w:cs="Traditional Arabic"/>
                <w:b/>
                <w:bCs/>
                <w:sz w:val="32"/>
                <w:szCs w:val="32"/>
                <w:rtl/>
                <w:lang w:val="en-US"/>
              </w:rPr>
              <w:t xml:space="preserve">الفــرع </w:t>
            </w:r>
            <w:proofErr w:type="gramStart"/>
            <w:r w:rsidRPr="00BC3424">
              <w:rPr>
                <w:rFonts w:ascii="Traditional Arabic" w:eastAsiaTheme="minorHAnsi" w:hAnsi="Traditional Arabic" w:cs="Traditional Arabic"/>
                <w:b/>
                <w:bCs/>
                <w:sz w:val="32"/>
                <w:szCs w:val="32"/>
                <w:rtl/>
                <w:lang w:val="en-US"/>
              </w:rPr>
              <w:t>الاول :</w:t>
            </w:r>
            <w:proofErr w:type="gramEnd"/>
            <w:r w:rsidRPr="00BC3424">
              <w:rPr>
                <w:rFonts w:ascii="Traditional Arabic" w:eastAsiaTheme="minorHAnsi" w:hAnsi="Traditional Arabic" w:cs="Traditional Arabic"/>
                <w:b/>
                <w:bCs/>
                <w:sz w:val="32"/>
                <w:szCs w:val="32"/>
                <w:rtl/>
                <w:lang w:val="en-US"/>
              </w:rPr>
              <w:t xml:space="preserve">  مفهوم المحاسبة التحليلية</w:t>
            </w:r>
            <w:r w:rsidRPr="00BC3424">
              <w:rPr>
                <w:rFonts w:ascii="Traditional Arabic" w:eastAsiaTheme="minorHAnsi" w:hAnsi="Traditional Arabic" w:cs="Traditional Arabic" w:hint="cs"/>
                <w:b/>
                <w:bCs/>
                <w:sz w:val="32"/>
                <w:szCs w:val="32"/>
                <w:rtl/>
                <w:lang w:val="en-US"/>
              </w:rPr>
              <w:t xml:space="preserve">...............................................     </w:t>
            </w:r>
            <w:r w:rsidRPr="00BC3424">
              <w:rPr>
                <w:rFonts w:ascii="Traditional Arabic" w:eastAsiaTheme="minorHAnsi" w:hAnsi="Traditional Arabic" w:cs="Traditional Arabic"/>
                <w:b/>
                <w:bCs/>
                <w:sz w:val="32"/>
                <w:szCs w:val="32"/>
                <w:rtl/>
                <w:lang w:val="en-US"/>
              </w:rPr>
              <w:t xml:space="preserve">الفرع </w:t>
            </w:r>
            <w:proofErr w:type="gramStart"/>
            <w:r w:rsidRPr="00BC3424">
              <w:rPr>
                <w:rFonts w:ascii="Traditional Arabic" w:eastAsiaTheme="minorHAnsi" w:hAnsi="Traditional Arabic" w:cs="Traditional Arabic"/>
                <w:b/>
                <w:bCs/>
                <w:sz w:val="32"/>
                <w:szCs w:val="32"/>
                <w:rtl/>
                <w:lang w:val="en-US"/>
              </w:rPr>
              <w:t>الثاني :</w:t>
            </w:r>
            <w:proofErr w:type="gramEnd"/>
            <w:r w:rsidRPr="00BC3424">
              <w:rPr>
                <w:rFonts w:ascii="Traditional Arabic" w:eastAsiaTheme="minorHAnsi" w:hAnsi="Traditional Arabic" w:cs="Traditional Arabic"/>
                <w:b/>
                <w:bCs/>
                <w:sz w:val="32"/>
                <w:szCs w:val="32"/>
                <w:rtl/>
                <w:lang w:val="en-US"/>
              </w:rPr>
              <w:t xml:space="preserve">   وظائف وأهداف ومجالات تطبيق</w:t>
            </w:r>
            <w:r w:rsidRPr="00BC3424">
              <w:rPr>
                <w:rFonts w:ascii="Traditional Arabic" w:eastAsiaTheme="minorHAnsi" w:hAnsi="Traditional Arabic" w:cs="Traditional Arabic" w:hint="cs"/>
                <w:b/>
                <w:bCs/>
                <w:sz w:val="32"/>
                <w:szCs w:val="32"/>
                <w:rtl/>
                <w:lang w:val="en-US"/>
              </w:rPr>
              <w:t xml:space="preserve"> المحاسبة التحليلية.    </w:t>
            </w:r>
          </w:p>
        </w:tc>
        <w:tc>
          <w:tcPr>
            <w:tcW w:w="709" w:type="dxa"/>
            <w:vAlign w:val="center"/>
          </w:tcPr>
          <w:p w14:paraId="38304FD6" w14:textId="77777777" w:rsidR="00AA7714" w:rsidRPr="00205CE1" w:rsidRDefault="00D77D28" w:rsidP="00E5548F">
            <w:pPr>
              <w:bidi/>
              <w:spacing w:line="276" w:lineRule="auto"/>
              <w:jc w:val="center"/>
              <w:rPr>
                <w:rFonts w:ascii="Traditional Arabic" w:eastAsia="Calibri" w:hAnsi="Traditional Arabic" w:cs="Traditional Arabic"/>
                <w:b/>
                <w:bCs/>
                <w:sz w:val="28"/>
                <w:szCs w:val="28"/>
              </w:rPr>
            </w:pPr>
            <w:r>
              <w:rPr>
                <w:rFonts w:ascii="Traditional Arabic" w:eastAsia="Calibri" w:hAnsi="Traditional Arabic" w:cs="Traditional Arabic" w:hint="cs"/>
                <w:b/>
                <w:bCs/>
                <w:sz w:val="28"/>
                <w:szCs w:val="28"/>
                <w:rtl/>
              </w:rPr>
              <w:t>أ</w:t>
            </w:r>
          </w:p>
        </w:tc>
      </w:tr>
      <w:tr w:rsidR="00AA7714" w:rsidRPr="00D951B8" w14:paraId="276FA1CD" w14:textId="77777777" w:rsidTr="00E5548F">
        <w:trPr>
          <w:trHeight w:hRule="exact" w:val="396"/>
        </w:trPr>
        <w:tc>
          <w:tcPr>
            <w:tcW w:w="8332" w:type="dxa"/>
          </w:tcPr>
          <w:p w14:paraId="5FC55E38" w14:textId="77777777" w:rsidR="00AA7714" w:rsidRPr="00221BD1" w:rsidRDefault="00A778E6" w:rsidP="00E5548F">
            <w:pPr>
              <w:autoSpaceDE w:val="0"/>
              <w:autoSpaceDN w:val="0"/>
              <w:adjustRightInd w:val="0"/>
              <w:jc w:val="right"/>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الفصل </w:t>
            </w:r>
            <w:proofErr w:type="gramStart"/>
            <w:r>
              <w:rPr>
                <w:rFonts w:ascii="Traditional Arabic" w:hAnsi="Traditional Arabic" w:cs="Traditional Arabic"/>
                <w:b/>
                <w:bCs/>
                <w:sz w:val="32"/>
                <w:szCs w:val="32"/>
                <w:rtl/>
              </w:rPr>
              <w:t>الأول</w:t>
            </w:r>
            <w:r w:rsidR="00BC3424" w:rsidRPr="00480322">
              <w:rPr>
                <w:rFonts w:ascii="Traditional Arabic" w:hAnsi="Traditional Arabic" w:cs="Traditional Arabic"/>
                <w:b/>
                <w:bCs/>
                <w:sz w:val="32"/>
                <w:szCs w:val="32"/>
                <w:rtl/>
              </w:rPr>
              <w:t>:  الإطار</w:t>
            </w:r>
            <w:proofErr w:type="gramEnd"/>
            <w:r w:rsidR="00BC3424" w:rsidRPr="00480322">
              <w:rPr>
                <w:rFonts w:ascii="Traditional Arabic" w:hAnsi="Traditional Arabic" w:cs="Traditional Arabic"/>
                <w:b/>
                <w:bCs/>
                <w:sz w:val="32"/>
                <w:szCs w:val="32"/>
                <w:rtl/>
              </w:rPr>
              <w:t xml:space="preserve"> المفاهيمي للمحاسبة التحليلية</w:t>
            </w:r>
          </w:p>
        </w:tc>
        <w:tc>
          <w:tcPr>
            <w:tcW w:w="709" w:type="dxa"/>
            <w:vAlign w:val="center"/>
          </w:tcPr>
          <w:p w14:paraId="31BC7F62" w14:textId="77777777" w:rsidR="00AA7714" w:rsidRPr="00205CE1" w:rsidRDefault="004E337A"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5</w:t>
            </w:r>
          </w:p>
        </w:tc>
      </w:tr>
      <w:tr w:rsidR="00AA7714" w:rsidRPr="00674216" w14:paraId="72E26503" w14:textId="77777777" w:rsidTr="00E5548F">
        <w:trPr>
          <w:trHeight w:hRule="exact" w:val="396"/>
        </w:trPr>
        <w:tc>
          <w:tcPr>
            <w:tcW w:w="8332" w:type="dxa"/>
          </w:tcPr>
          <w:p w14:paraId="009F0F17" w14:textId="77777777" w:rsidR="00AA7714" w:rsidRPr="00221BD1" w:rsidRDefault="00BC3424" w:rsidP="00E5548F">
            <w:pPr>
              <w:autoSpaceDE w:val="0"/>
              <w:autoSpaceDN w:val="0"/>
              <w:adjustRightInd w:val="0"/>
              <w:jc w:val="right"/>
              <w:rPr>
                <w:rFonts w:ascii="Traditional Arabic" w:hAnsi="Traditional Arabic" w:cs="Traditional Arabic"/>
                <w:b/>
                <w:bCs/>
                <w:sz w:val="32"/>
                <w:szCs w:val="32"/>
                <w:rtl/>
              </w:rPr>
            </w:pPr>
            <w:r>
              <w:rPr>
                <w:rFonts w:ascii="Traditional Arabic" w:hAnsi="Traditional Arabic" w:cs="Traditional Arabic" w:hint="cs"/>
                <w:b/>
                <w:bCs/>
                <w:sz w:val="32"/>
                <w:szCs w:val="32"/>
                <w:rtl/>
              </w:rPr>
              <w:t>تمهيد</w:t>
            </w:r>
          </w:p>
        </w:tc>
        <w:tc>
          <w:tcPr>
            <w:tcW w:w="709" w:type="dxa"/>
            <w:vAlign w:val="center"/>
          </w:tcPr>
          <w:p w14:paraId="7112A21F" w14:textId="77777777" w:rsidR="00AA7714" w:rsidRPr="00674216" w:rsidRDefault="004E337A" w:rsidP="00E5548F">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5</w:t>
            </w:r>
          </w:p>
        </w:tc>
      </w:tr>
      <w:tr w:rsidR="00AA7714" w:rsidRPr="00674216" w14:paraId="7567AC74" w14:textId="77777777" w:rsidTr="00E5548F">
        <w:trPr>
          <w:trHeight w:hRule="exact" w:val="396"/>
        </w:trPr>
        <w:tc>
          <w:tcPr>
            <w:tcW w:w="8332" w:type="dxa"/>
            <w:shd w:val="clear" w:color="auto" w:fill="FFFFFF" w:themeFill="background1"/>
          </w:tcPr>
          <w:p w14:paraId="724A2317" w14:textId="77777777" w:rsidR="00AA7714" w:rsidRPr="00221BD1" w:rsidRDefault="00BC3424" w:rsidP="00E5548F">
            <w:pPr>
              <w:autoSpaceDE w:val="0"/>
              <w:autoSpaceDN w:val="0"/>
              <w:adjustRightInd w:val="0"/>
              <w:jc w:val="right"/>
              <w:rPr>
                <w:rFonts w:ascii="Traditional Arabic" w:hAnsi="Traditional Arabic" w:cs="Traditional Arabic"/>
                <w:b/>
                <w:bCs/>
                <w:sz w:val="32"/>
                <w:szCs w:val="32"/>
                <w:rtl/>
              </w:rPr>
            </w:pPr>
            <w:r w:rsidRPr="00480322">
              <w:rPr>
                <w:rFonts w:ascii="Traditional Arabic" w:hAnsi="Traditional Arabic" w:cs="Traditional Arabic"/>
                <w:b/>
                <w:bCs/>
                <w:sz w:val="32"/>
                <w:szCs w:val="32"/>
                <w:rtl/>
              </w:rPr>
              <w:t xml:space="preserve">المبحث </w:t>
            </w:r>
            <w:proofErr w:type="gramStart"/>
            <w:r w:rsidRPr="00480322">
              <w:rPr>
                <w:rFonts w:ascii="Traditional Arabic" w:hAnsi="Traditional Arabic" w:cs="Traditional Arabic"/>
                <w:b/>
                <w:bCs/>
                <w:sz w:val="32"/>
                <w:szCs w:val="32"/>
                <w:rtl/>
              </w:rPr>
              <w:t>الأول :</w:t>
            </w:r>
            <w:proofErr w:type="gramEnd"/>
            <w:r w:rsidRPr="00480322">
              <w:rPr>
                <w:rFonts w:ascii="Traditional Arabic" w:hAnsi="Traditional Arabic" w:cs="Traditional Arabic"/>
                <w:b/>
                <w:bCs/>
                <w:sz w:val="32"/>
                <w:szCs w:val="32"/>
                <w:rtl/>
              </w:rPr>
              <w:t xml:space="preserve"> عموميات حول المحاسبة التحليلية</w:t>
            </w:r>
          </w:p>
        </w:tc>
        <w:tc>
          <w:tcPr>
            <w:tcW w:w="709" w:type="dxa"/>
            <w:shd w:val="clear" w:color="auto" w:fill="FFFFFF" w:themeFill="background1"/>
            <w:vAlign w:val="center"/>
          </w:tcPr>
          <w:p w14:paraId="21312510" w14:textId="77777777" w:rsidR="00AA7714" w:rsidRPr="00674216" w:rsidRDefault="004E337A"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5</w:t>
            </w:r>
          </w:p>
        </w:tc>
      </w:tr>
      <w:tr w:rsidR="00AA7714" w:rsidRPr="00674216" w14:paraId="582F5B3F" w14:textId="77777777" w:rsidTr="00E5548F">
        <w:trPr>
          <w:trHeight w:hRule="exact" w:val="396"/>
        </w:trPr>
        <w:tc>
          <w:tcPr>
            <w:tcW w:w="8332" w:type="dxa"/>
            <w:shd w:val="clear" w:color="auto" w:fill="FFFFFF" w:themeFill="background1"/>
          </w:tcPr>
          <w:p w14:paraId="254FCF96" w14:textId="77777777" w:rsidR="00AA7714" w:rsidRPr="00221BD1" w:rsidRDefault="00BC3424" w:rsidP="00E5548F">
            <w:pPr>
              <w:autoSpaceDE w:val="0"/>
              <w:autoSpaceDN w:val="0"/>
              <w:adjustRightInd w:val="0"/>
              <w:jc w:val="right"/>
              <w:rPr>
                <w:rFonts w:ascii="Traditional Arabic" w:hAnsi="Traditional Arabic" w:cs="Traditional Arabic"/>
                <w:b/>
                <w:bCs/>
                <w:sz w:val="32"/>
                <w:szCs w:val="32"/>
                <w:rtl/>
              </w:rPr>
            </w:pPr>
            <w:r w:rsidRPr="00480322">
              <w:rPr>
                <w:rFonts w:ascii="Traditional Arabic" w:hAnsi="Traditional Arabic" w:cs="Traditional Arabic"/>
                <w:b/>
                <w:bCs/>
                <w:sz w:val="32"/>
                <w:szCs w:val="32"/>
                <w:rtl/>
              </w:rPr>
              <w:t xml:space="preserve">المطلب </w:t>
            </w:r>
            <w:proofErr w:type="gramStart"/>
            <w:r w:rsidRPr="00480322">
              <w:rPr>
                <w:rFonts w:ascii="Traditional Arabic" w:hAnsi="Traditional Arabic" w:cs="Traditional Arabic"/>
                <w:b/>
                <w:bCs/>
                <w:sz w:val="32"/>
                <w:szCs w:val="32"/>
                <w:rtl/>
              </w:rPr>
              <w:t>الأول :</w:t>
            </w:r>
            <w:proofErr w:type="gramEnd"/>
            <w:r w:rsidRPr="00480322">
              <w:rPr>
                <w:rFonts w:ascii="Traditional Arabic" w:hAnsi="Traditional Arabic" w:cs="Traditional Arabic"/>
                <w:b/>
                <w:bCs/>
                <w:sz w:val="32"/>
                <w:szCs w:val="32"/>
                <w:rtl/>
              </w:rPr>
              <w:t xml:space="preserve">  ماهيه المحاسبة التحليلية</w:t>
            </w:r>
          </w:p>
        </w:tc>
        <w:tc>
          <w:tcPr>
            <w:tcW w:w="709" w:type="dxa"/>
            <w:shd w:val="clear" w:color="auto" w:fill="FFFFFF" w:themeFill="background1"/>
            <w:vAlign w:val="center"/>
          </w:tcPr>
          <w:p w14:paraId="01DB6146" w14:textId="77777777" w:rsidR="00AA7714" w:rsidRPr="00674216" w:rsidRDefault="004E337A"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5</w:t>
            </w:r>
          </w:p>
        </w:tc>
      </w:tr>
      <w:tr w:rsidR="00AA7714" w:rsidRPr="00674216" w14:paraId="616816F0" w14:textId="77777777" w:rsidTr="00E5548F">
        <w:trPr>
          <w:trHeight w:hRule="exact" w:val="396"/>
        </w:trPr>
        <w:tc>
          <w:tcPr>
            <w:tcW w:w="8332" w:type="dxa"/>
            <w:shd w:val="clear" w:color="auto" w:fill="FFFFFF" w:themeFill="background1"/>
          </w:tcPr>
          <w:p w14:paraId="2BCC6F29" w14:textId="77777777" w:rsidR="00AA7714" w:rsidRPr="00E5548F" w:rsidRDefault="00BC3424" w:rsidP="00E5548F">
            <w:pPr>
              <w:autoSpaceDE w:val="0"/>
              <w:autoSpaceDN w:val="0"/>
              <w:adjustRightInd w:val="0"/>
              <w:jc w:val="right"/>
              <w:rPr>
                <w:rFonts w:ascii="Traditional Arabic" w:hAnsi="Traditional Arabic" w:cs="Traditional Arabic"/>
                <w:sz w:val="32"/>
                <w:szCs w:val="32"/>
                <w:rtl/>
              </w:rPr>
            </w:pPr>
            <w:r w:rsidRPr="00E5548F">
              <w:rPr>
                <w:rFonts w:ascii="Traditional Arabic" w:hAnsi="Traditional Arabic" w:cs="Traditional Arabic"/>
                <w:sz w:val="32"/>
                <w:szCs w:val="32"/>
                <w:rtl/>
              </w:rPr>
              <w:t xml:space="preserve">الفــرع </w:t>
            </w:r>
            <w:proofErr w:type="gramStart"/>
            <w:r w:rsidRPr="00E5548F">
              <w:rPr>
                <w:rFonts w:ascii="Traditional Arabic" w:hAnsi="Traditional Arabic" w:cs="Traditional Arabic"/>
                <w:sz w:val="32"/>
                <w:szCs w:val="32"/>
                <w:rtl/>
              </w:rPr>
              <w:t>الاول :</w:t>
            </w:r>
            <w:proofErr w:type="gramEnd"/>
            <w:r w:rsidRPr="00E5548F">
              <w:rPr>
                <w:rFonts w:ascii="Traditional Arabic" w:hAnsi="Traditional Arabic" w:cs="Traditional Arabic"/>
                <w:sz w:val="32"/>
                <w:szCs w:val="32"/>
                <w:rtl/>
              </w:rPr>
              <w:t xml:space="preserve">  مفهوم المحاسبة التحليلية</w:t>
            </w:r>
          </w:p>
        </w:tc>
        <w:tc>
          <w:tcPr>
            <w:tcW w:w="709" w:type="dxa"/>
            <w:shd w:val="clear" w:color="auto" w:fill="FFFFFF" w:themeFill="background1"/>
            <w:vAlign w:val="center"/>
          </w:tcPr>
          <w:p w14:paraId="5CD13842" w14:textId="77777777" w:rsidR="00AA7714" w:rsidRPr="00674216" w:rsidRDefault="004E337A"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5</w:t>
            </w:r>
          </w:p>
        </w:tc>
      </w:tr>
      <w:tr w:rsidR="00AA7714" w:rsidRPr="00674216" w14:paraId="06FCA3BA" w14:textId="77777777" w:rsidTr="00E5548F">
        <w:trPr>
          <w:trHeight w:hRule="exact" w:val="396"/>
        </w:trPr>
        <w:tc>
          <w:tcPr>
            <w:tcW w:w="8332" w:type="dxa"/>
            <w:shd w:val="clear" w:color="auto" w:fill="FFFFFF" w:themeFill="background1"/>
          </w:tcPr>
          <w:p w14:paraId="7144E2A8" w14:textId="77777777" w:rsidR="00AA7714" w:rsidRPr="00E5548F" w:rsidRDefault="00BC3424" w:rsidP="00E5548F">
            <w:pPr>
              <w:autoSpaceDE w:val="0"/>
              <w:autoSpaceDN w:val="0"/>
              <w:adjustRightInd w:val="0"/>
              <w:jc w:val="right"/>
              <w:rPr>
                <w:rFonts w:ascii="Traditional Arabic" w:hAnsi="Traditional Arabic" w:cs="Traditional Arabic"/>
                <w:sz w:val="32"/>
                <w:szCs w:val="32"/>
                <w:rtl/>
              </w:rPr>
            </w:pPr>
            <w:r w:rsidRPr="00E5548F">
              <w:rPr>
                <w:rFonts w:ascii="Traditional Arabic" w:hAnsi="Traditional Arabic" w:cs="Traditional Arabic"/>
                <w:sz w:val="32"/>
                <w:szCs w:val="32"/>
                <w:rtl/>
              </w:rPr>
              <w:t xml:space="preserve">الفرع </w:t>
            </w:r>
            <w:proofErr w:type="gramStart"/>
            <w:r w:rsidRPr="00E5548F">
              <w:rPr>
                <w:rFonts w:ascii="Traditional Arabic" w:hAnsi="Traditional Arabic" w:cs="Traditional Arabic"/>
                <w:sz w:val="32"/>
                <w:szCs w:val="32"/>
                <w:rtl/>
              </w:rPr>
              <w:t>الثاني :</w:t>
            </w:r>
            <w:proofErr w:type="gramEnd"/>
            <w:r w:rsidRPr="00E5548F">
              <w:rPr>
                <w:rFonts w:ascii="Traditional Arabic" w:hAnsi="Traditional Arabic" w:cs="Traditional Arabic"/>
                <w:sz w:val="32"/>
                <w:szCs w:val="32"/>
                <w:rtl/>
              </w:rPr>
              <w:t xml:space="preserve">   وظائف وأهداف ومجالات تطبيق</w:t>
            </w:r>
            <w:r w:rsidRPr="00E5548F">
              <w:rPr>
                <w:rFonts w:ascii="Traditional Arabic" w:hAnsi="Traditional Arabic" w:cs="Traditional Arabic" w:hint="cs"/>
                <w:sz w:val="32"/>
                <w:szCs w:val="32"/>
                <w:rtl/>
              </w:rPr>
              <w:t xml:space="preserve"> المحاسبة التحليلية</w:t>
            </w:r>
          </w:p>
        </w:tc>
        <w:tc>
          <w:tcPr>
            <w:tcW w:w="709" w:type="dxa"/>
            <w:shd w:val="clear" w:color="auto" w:fill="FFFFFF" w:themeFill="background1"/>
            <w:vAlign w:val="center"/>
          </w:tcPr>
          <w:p w14:paraId="7AB82F54" w14:textId="77777777" w:rsidR="00AA7714" w:rsidRPr="00674216" w:rsidRDefault="004E337A"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6</w:t>
            </w:r>
          </w:p>
        </w:tc>
      </w:tr>
      <w:tr w:rsidR="00AA7714" w:rsidRPr="00674216" w14:paraId="46C9A5DD" w14:textId="77777777" w:rsidTr="00E5548F">
        <w:trPr>
          <w:trHeight w:hRule="exact" w:val="396"/>
        </w:trPr>
        <w:tc>
          <w:tcPr>
            <w:tcW w:w="8332" w:type="dxa"/>
            <w:shd w:val="clear" w:color="auto" w:fill="FFFFFF" w:themeFill="background1"/>
          </w:tcPr>
          <w:p w14:paraId="2521D3F0" w14:textId="77777777" w:rsidR="00AA7714" w:rsidRPr="00221BD1" w:rsidRDefault="00BC3424" w:rsidP="00E5548F">
            <w:pPr>
              <w:autoSpaceDE w:val="0"/>
              <w:autoSpaceDN w:val="0"/>
              <w:adjustRightInd w:val="0"/>
              <w:jc w:val="right"/>
              <w:rPr>
                <w:rFonts w:ascii="Traditional Arabic" w:hAnsi="Traditional Arabic" w:cs="Traditional Arabic"/>
                <w:b/>
                <w:bCs/>
                <w:sz w:val="32"/>
                <w:szCs w:val="32"/>
                <w:rtl/>
              </w:rPr>
            </w:pPr>
            <w:r w:rsidRPr="00480322">
              <w:rPr>
                <w:rFonts w:ascii="Traditional Arabic" w:hAnsi="Traditional Arabic" w:cs="Traditional Arabic"/>
                <w:b/>
                <w:bCs/>
                <w:sz w:val="32"/>
                <w:szCs w:val="32"/>
                <w:rtl/>
              </w:rPr>
              <w:t xml:space="preserve">المطلب </w:t>
            </w:r>
            <w:proofErr w:type="gramStart"/>
            <w:r w:rsidRPr="00480322">
              <w:rPr>
                <w:rFonts w:ascii="Traditional Arabic" w:hAnsi="Traditional Arabic" w:cs="Traditional Arabic"/>
                <w:b/>
                <w:bCs/>
                <w:sz w:val="32"/>
                <w:szCs w:val="32"/>
                <w:rtl/>
              </w:rPr>
              <w:t>الثاني :</w:t>
            </w:r>
            <w:proofErr w:type="gramEnd"/>
            <w:r w:rsidRPr="00480322">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ال</w:t>
            </w:r>
            <w:r w:rsidRPr="00480322">
              <w:rPr>
                <w:rFonts w:ascii="Traditional Arabic" w:hAnsi="Traditional Arabic" w:cs="Traditional Arabic"/>
                <w:b/>
                <w:bCs/>
                <w:sz w:val="32"/>
                <w:szCs w:val="32"/>
                <w:rtl/>
              </w:rPr>
              <w:t>طرق</w:t>
            </w:r>
            <w:r>
              <w:rPr>
                <w:rFonts w:ascii="Traditional Arabic" w:hAnsi="Traditional Arabic" w:cs="Traditional Arabic" w:hint="cs"/>
                <w:b/>
                <w:bCs/>
                <w:sz w:val="32"/>
                <w:szCs w:val="32"/>
                <w:rtl/>
              </w:rPr>
              <w:t xml:space="preserve"> المستخدمة</w:t>
            </w:r>
            <w:r w:rsidRPr="00480322">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ل</w:t>
            </w:r>
            <w:r w:rsidRPr="00480322">
              <w:rPr>
                <w:rFonts w:ascii="Traditional Arabic" w:hAnsi="Traditional Arabic" w:cs="Traditional Arabic"/>
                <w:b/>
                <w:bCs/>
                <w:sz w:val="32"/>
                <w:szCs w:val="32"/>
                <w:rtl/>
              </w:rPr>
              <w:t>حساب وتحميل التكاليف</w:t>
            </w:r>
          </w:p>
        </w:tc>
        <w:tc>
          <w:tcPr>
            <w:tcW w:w="709" w:type="dxa"/>
            <w:shd w:val="clear" w:color="auto" w:fill="FFFFFF" w:themeFill="background1"/>
            <w:vAlign w:val="center"/>
          </w:tcPr>
          <w:p w14:paraId="1DCC6EF6" w14:textId="77777777" w:rsidR="00AA7714" w:rsidRPr="00674216" w:rsidRDefault="004E337A"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8</w:t>
            </w:r>
          </w:p>
        </w:tc>
      </w:tr>
      <w:tr w:rsidR="00AA7714" w:rsidRPr="00674216" w14:paraId="42E751C4" w14:textId="77777777" w:rsidTr="00E5548F">
        <w:trPr>
          <w:trHeight w:hRule="exact" w:val="396"/>
        </w:trPr>
        <w:tc>
          <w:tcPr>
            <w:tcW w:w="8332" w:type="dxa"/>
            <w:shd w:val="clear" w:color="auto" w:fill="FFFFFF" w:themeFill="background1"/>
          </w:tcPr>
          <w:p w14:paraId="40ECE89A" w14:textId="77777777" w:rsidR="00AA7714" w:rsidRPr="00E5548F" w:rsidRDefault="00BC3424" w:rsidP="00E5548F">
            <w:pPr>
              <w:autoSpaceDE w:val="0"/>
              <w:autoSpaceDN w:val="0"/>
              <w:adjustRightInd w:val="0"/>
              <w:jc w:val="right"/>
              <w:rPr>
                <w:rFonts w:ascii="Traditional Arabic" w:hAnsi="Traditional Arabic" w:cs="Traditional Arabic"/>
                <w:sz w:val="32"/>
                <w:szCs w:val="32"/>
                <w:rtl/>
              </w:rPr>
            </w:pPr>
            <w:r w:rsidRPr="00E5548F">
              <w:rPr>
                <w:rFonts w:ascii="Traditional Arabic" w:hAnsi="Traditional Arabic" w:cs="Traditional Arabic"/>
                <w:sz w:val="32"/>
                <w:szCs w:val="32"/>
                <w:rtl/>
              </w:rPr>
              <w:t xml:space="preserve">الفرع </w:t>
            </w:r>
            <w:proofErr w:type="gramStart"/>
            <w:r w:rsidRPr="00E5548F">
              <w:rPr>
                <w:rFonts w:ascii="Traditional Arabic" w:hAnsi="Traditional Arabic" w:cs="Traditional Arabic"/>
                <w:sz w:val="32"/>
                <w:szCs w:val="32"/>
                <w:rtl/>
              </w:rPr>
              <w:t>الأول :</w:t>
            </w:r>
            <w:proofErr w:type="gramEnd"/>
            <w:r w:rsidRPr="00E5548F">
              <w:rPr>
                <w:rFonts w:ascii="Traditional Arabic" w:hAnsi="Traditional Arabic" w:cs="Traditional Arabic"/>
                <w:sz w:val="32"/>
                <w:szCs w:val="32"/>
                <w:rtl/>
              </w:rPr>
              <w:t xml:space="preserve">   الطرق التقليدية لحساب التكاليف</w:t>
            </w:r>
          </w:p>
        </w:tc>
        <w:tc>
          <w:tcPr>
            <w:tcW w:w="709" w:type="dxa"/>
            <w:shd w:val="clear" w:color="auto" w:fill="FFFFFF" w:themeFill="background1"/>
            <w:vAlign w:val="center"/>
          </w:tcPr>
          <w:p w14:paraId="5BA42333" w14:textId="77777777" w:rsidR="00AA7714" w:rsidRPr="00674216" w:rsidRDefault="004E337A"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8</w:t>
            </w:r>
          </w:p>
        </w:tc>
      </w:tr>
      <w:tr w:rsidR="00AA7714" w:rsidRPr="00674216" w14:paraId="0CD7734A" w14:textId="77777777" w:rsidTr="00E5548F">
        <w:trPr>
          <w:trHeight w:hRule="exact" w:val="396"/>
        </w:trPr>
        <w:tc>
          <w:tcPr>
            <w:tcW w:w="8332" w:type="dxa"/>
            <w:shd w:val="clear" w:color="auto" w:fill="FFFFFF" w:themeFill="background1"/>
          </w:tcPr>
          <w:p w14:paraId="3F3897CE" w14:textId="77777777" w:rsidR="00AA7714" w:rsidRPr="00E5548F" w:rsidRDefault="00BC3424" w:rsidP="00E5548F">
            <w:pPr>
              <w:autoSpaceDE w:val="0"/>
              <w:autoSpaceDN w:val="0"/>
              <w:adjustRightInd w:val="0"/>
              <w:jc w:val="right"/>
              <w:rPr>
                <w:rFonts w:ascii="Traditional Arabic" w:hAnsi="Traditional Arabic" w:cs="Traditional Arabic"/>
                <w:sz w:val="32"/>
                <w:szCs w:val="32"/>
                <w:rtl/>
              </w:rPr>
            </w:pPr>
            <w:r w:rsidRPr="00E5548F">
              <w:rPr>
                <w:rFonts w:ascii="Traditional Arabic" w:hAnsi="Traditional Arabic" w:cs="Traditional Arabic"/>
                <w:sz w:val="32"/>
                <w:szCs w:val="32"/>
                <w:rtl/>
              </w:rPr>
              <w:t xml:space="preserve">الفرع </w:t>
            </w:r>
            <w:proofErr w:type="gramStart"/>
            <w:r w:rsidRPr="00E5548F">
              <w:rPr>
                <w:rFonts w:ascii="Traditional Arabic" w:hAnsi="Traditional Arabic" w:cs="Traditional Arabic"/>
                <w:sz w:val="32"/>
                <w:szCs w:val="32"/>
                <w:rtl/>
              </w:rPr>
              <w:t>الثاني :</w:t>
            </w:r>
            <w:proofErr w:type="gramEnd"/>
            <w:r w:rsidRPr="00E5548F">
              <w:rPr>
                <w:rFonts w:ascii="Traditional Arabic" w:hAnsi="Traditional Arabic" w:cs="Traditional Arabic"/>
                <w:sz w:val="32"/>
                <w:szCs w:val="32"/>
                <w:rtl/>
              </w:rPr>
              <w:t xml:space="preserve">  الأنظمة الحديثة لحساب التكاليف</w:t>
            </w:r>
          </w:p>
        </w:tc>
        <w:tc>
          <w:tcPr>
            <w:tcW w:w="709" w:type="dxa"/>
            <w:shd w:val="clear" w:color="auto" w:fill="FFFFFF" w:themeFill="background1"/>
            <w:vAlign w:val="center"/>
          </w:tcPr>
          <w:p w14:paraId="79249E3D" w14:textId="5E8F0A42" w:rsidR="00AA7714" w:rsidRPr="00674216" w:rsidRDefault="00F9316E"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11</w:t>
            </w:r>
          </w:p>
        </w:tc>
      </w:tr>
      <w:tr w:rsidR="00AA7714" w:rsidRPr="00674216" w14:paraId="579882DB" w14:textId="77777777" w:rsidTr="00E5548F">
        <w:trPr>
          <w:trHeight w:hRule="exact" w:val="396"/>
        </w:trPr>
        <w:tc>
          <w:tcPr>
            <w:tcW w:w="8332" w:type="dxa"/>
            <w:shd w:val="clear" w:color="auto" w:fill="FFFFFF" w:themeFill="background1"/>
          </w:tcPr>
          <w:p w14:paraId="406E8B5D" w14:textId="77777777" w:rsidR="00AA7714" w:rsidRPr="00221BD1" w:rsidRDefault="00BC3424" w:rsidP="00E5548F">
            <w:pPr>
              <w:autoSpaceDE w:val="0"/>
              <w:autoSpaceDN w:val="0"/>
              <w:adjustRightInd w:val="0"/>
              <w:jc w:val="right"/>
              <w:rPr>
                <w:rFonts w:ascii="Traditional Arabic" w:hAnsi="Traditional Arabic" w:cs="Traditional Arabic"/>
                <w:b/>
                <w:bCs/>
                <w:sz w:val="32"/>
                <w:szCs w:val="32"/>
                <w:rtl/>
              </w:rPr>
            </w:pPr>
            <w:r w:rsidRPr="00480322">
              <w:rPr>
                <w:rFonts w:ascii="Traditional Arabic" w:hAnsi="Traditional Arabic" w:cs="Traditional Arabic"/>
                <w:b/>
                <w:bCs/>
                <w:sz w:val="32"/>
                <w:szCs w:val="32"/>
                <w:rtl/>
              </w:rPr>
              <w:t xml:space="preserve">المطلب </w:t>
            </w:r>
            <w:proofErr w:type="gramStart"/>
            <w:r w:rsidRPr="00480322">
              <w:rPr>
                <w:rFonts w:ascii="Traditional Arabic" w:hAnsi="Traditional Arabic" w:cs="Traditional Arabic"/>
                <w:b/>
                <w:bCs/>
                <w:sz w:val="32"/>
                <w:szCs w:val="32"/>
                <w:rtl/>
              </w:rPr>
              <w:t>الثا</w:t>
            </w:r>
            <w:r>
              <w:rPr>
                <w:rFonts w:ascii="Traditional Arabic" w:hAnsi="Traditional Arabic" w:cs="Traditional Arabic" w:hint="cs"/>
                <w:b/>
                <w:bCs/>
                <w:sz w:val="32"/>
                <w:szCs w:val="32"/>
                <w:rtl/>
              </w:rPr>
              <w:t>لث</w:t>
            </w:r>
            <w:r w:rsidRPr="00480322">
              <w:rPr>
                <w:rFonts w:ascii="Traditional Arabic" w:hAnsi="Traditional Arabic" w:cs="Traditional Arabic"/>
                <w:b/>
                <w:bCs/>
                <w:sz w:val="32"/>
                <w:szCs w:val="32"/>
                <w:rtl/>
              </w:rPr>
              <w:t xml:space="preserve"> :</w:t>
            </w:r>
            <w:proofErr w:type="gramEnd"/>
            <w:r w:rsidRPr="00480322">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المحاسبة التحليلية وعلاقتها </w:t>
            </w:r>
            <w:proofErr w:type="spellStart"/>
            <w:r>
              <w:rPr>
                <w:rFonts w:ascii="Traditional Arabic" w:hAnsi="Traditional Arabic" w:cs="Traditional Arabic" w:hint="cs"/>
                <w:b/>
                <w:bCs/>
                <w:sz w:val="32"/>
                <w:szCs w:val="32"/>
                <w:rtl/>
              </w:rPr>
              <w:t>بإتخاذ</w:t>
            </w:r>
            <w:proofErr w:type="spellEnd"/>
            <w:r>
              <w:rPr>
                <w:rFonts w:ascii="Traditional Arabic" w:hAnsi="Traditional Arabic" w:cs="Traditional Arabic" w:hint="cs"/>
                <w:b/>
                <w:bCs/>
                <w:sz w:val="32"/>
                <w:szCs w:val="32"/>
                <w:rtl/>
              </w:rPr>
              <w:t xml:space="preserve"> القرار</w:t>
            </w:r>
          </w:p>
        </w:tc>
        <w:tc>
          <w:tcPr>
            <w:tcW w:w="709" w:type="dxa"/>
            <w:shd w:val="clear" w:color="auto" w:fill="FFFFFF" w:themeFill="background1"/>
            <w:vAlign w:val="center"/>
          </w:tcPr>
          <w:p w14:paraId="6BE55270" w14:textId="2E4A85D6" w:rsidR="00AA7714" w:rsidRPr="00674216" w:rsidRDefault="00F9316E"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13</w:t>
            </w:r>
          </w:p>
        </w:tc>
      </w:tr>
      <w:tr w:rsidR="00AA7714" w:rsidRPr="00674216" w14:paraId="2D51988E" w14:textId="77777777" w:rsidTr="00E5548F">
        <w:trPr>
          <w:trHeight w:hRule="exact" w:val="396"/>
        </w:trPr>
        <w:tc>
          <w:tcPr>
            <w:tcW w:w="8332" w:type="dxa"/>
            <w:shd w:val="clear" w:color="auto" w:fill="FFFFFF" w:themeFill="background1"/>
          </w:tcPr>
          <w:p w14:paraId="10E0E241" w14:textId="77777777" w:rsidR="00AA7714" w:rsidRPr="00E5548F" w:rsidRDefault="00BC3424" w:rsidP="00E5548F">
            <w:pPr>
              <w:autoSpaceDE w:val="0"/>
              <w:autoSpaceDN w:val="0"/>
              <w:adjustRightInd w:val="0"/>
              <w:jc w:val="right"/>
              <w:rPr>
                <w:rFonts w:ascii="Traditional Arabic" w:hAnsi="Traditional Arabic" w:cs="Traditional Arabic"/>
                <w:sz w:val="32"/>
                <w:szCs w:val="32"/>
                <w:rtl/>
              </w:rPr>
            </w:pPr>
            <w:r w:rsidRPr="00E5548F">
              <w:rPr>
                <w:rFonts w:ascii="Traditional Arabic" w:hAnsi="Traditional Arabic" w:cs="Traditional Arabic"/>
                <w:sz w:val="32"/>
                <w:szCs w:val="32"/>
                <w:rtl/>
              </w:rPr>
              <w:t xml:space="preserve">الفرع </w:t>
            </w:r>
            <w:proofErr w:type="gramStart"/>
            <w:r w:rsidRPr="00E5548F">
              <w:rPr>
                <w:rFonts w:ascii="Traditional Arabic" w:hAnsi="Traditional Arabic" w:cs="Traditional Arabic"/>
                <w:sz w:val="32"/>
                <w:szCs w:val="32"/>
                <w:rtl/>
              </w:rPr>
              <w:t>الأول :</w:t>
            </w:r>
            <w:proofErr w:type="gramEnd"/>
            <w:r w:rsidRPr="00E5548F">
              <w:rPr>
                <w:rFonts w:ascii="Traditional Arabic" w:hAnsi="Traditional Arabic" w:cs="Traditional Arabic"/>
                <w:sz w:val="32"/>
                <w:szCs w:val="32"/>
                <w:rtl/>
              </w:rPr>
              <w:t xml:space="preserve">   </w:t>
            </w:r>
            <w:r w:rsidRPr="00E5548F">
              <w:rPr>
                <w:rFonts w:ascii="Traditional Arabic" w:hAnsi="Traditional Arabic" w:cs="Traditional Arabic" w:hint="cs"/>
                <w:sz w:val="32"/>
                <w:szCs w:val="32"/>
                <w:rtl/>
              </w:rPr>
              <w:t xml:space="preserve">مفهوم عملية </w:t>
            </w:r>
            <w:proofErr w:type="spellStart"/>
            <w:r w:rsidRPr="00E5548F">
              <w:rPr>
                <w:rFonts w:ascii="Traditional Arabic" w:hAnsi="Traditional Arabic" w:cs="Traditional Arabic" w:hint="cs"/>
                <w:sz w:val="32"/>
                <w:szCs w:val="32"/>
                <w:rtl/>
              </w:rPr>
              <w:t>إتخاذ</w:t>
            </w:r>
            <w:proofErr w:type="spellEnd"/>
            <w:r w:rsidRPr="00E5548F">
              <w:rPr>
                <w:rFonts w:ascii="Traditional Arabic" w:hAnsi="Traditional Arabic" w:cs="Traditional Arabic" w:hint="cs"/>
                <w:sz w:val="32"/>
                <w:szCs w:val="32"/>
                <w:rtl/>
              </w:rPr>
              <w:t xml:space="preserve"> القرار</w:t>
            </w:r>
          </w:p>
        </w:tc>
        <w:tc>
          <w:tcPr>
            <w:tcW w:w="709" w:type="dxa"/>
            <w:shd w:val="clear" w:color="auto" w:fill="FFFFFF" w:themeFill="background1"/>
            <w:vAlign w:val="center"/>
          </w:tcPr>
          <w:p w14:paraId="1E549129" w14:textId="2822F999" w:rsidR="00AA7714"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13</w:t>
            </w:r>
          </w:p>
        </w:tc>
      </w:tr>
      <w:tr w:rsidR="00AA7714" w:rsidRPr="00674216" w14:paraId="1694425E" w14:textId="77777777" w:rsidTr="00E5548F">
        <w:trPr>
          <w:trHeight w:hRule="exact" w:val="396"/>
        </w:trPr>
        <w:tc>
          <w:tcPr>
            <w:tcW w:w="8332" w:type="dxa"/>
            <w:shd w:val="clear" w:color="auto" w:fill="FFFFFF" w:themeFill="background1"/>
          </w:tcPr>
          <w:p w14:paraId="2E563E14" w14:textId="77777777" w:rsidR="00AA7714" w:rsidRPr="00E5548F" w:rsidRDefault="00BC3424" w:rsidP="00E5548F">
            <w:pPr>
              <w:autoSpaceDE w:val="0"/>
              <w:autoSpaceDN w:val="0"/>
              <w:adjustRightInd w:val="0"/>
              <w:jc w:val="right"/>
              <w:rPr>
                <w:rFonts w:ascii="Traditional Arabic" w:hAnsi="Traditional Arabic" w:cs="Traditional Arabic"/>
                <w:sz w:val="32"/>
                <w:szCs w:val="32"/>
                <w:rtl/>
              </w:rPr>
            </w:pPr>
            <w:r w:rsidRPr="00E5548F">
              <w:rPr>
                <w:rFonts w:ascii="Traditional Arabic" w:hAnsi="Traditional Arabic" w:cs="Traditional Arabic"/>
                <w:sz w:val="32"/>
                <w:szCs w:val="32"/>
                <w:rtl/>
              </w:rPr>
              <w:t xml:space="preserve">الفرع </w:t>
            </w:r>
            <w:proofErr w:type="gramStart"/>
            <w:r w:rsidRPr="00E5548F">
              <w:rPr>
                <w:rFonts w:ascii="Traditional Arabic" w:hAnsi="Traditional Arabic" w:cs="Traditional Arabic"/>
                <w:sz w:val="32"/>
                <w:szCs w:val="32"/>
                <w:rtl/>
              </w:rPr>
              <w:t>الثاني :</w:t>
            </w:r>
            <w:proofErr w:type="gramEnd"/>
            <w:r w:rsidRPr="00E5548F">
              <w:rPr>
                <w:rFonts w:ascii="Traditional Arabic" w:hAnsi="Traditional Arabic" w:cs="Traditional Arabic"/>
                <w:sz w:val="32"/>
                <w:szCs w:val="32"/>
                <w:rtl/>
              </w:rPr>
              <w:t xml:space="preserve">  </w:t>
            </w:r>
            <w:r w:rsidRPr="00E5548F">
              <w:rPr>
                <w:rFonts w:ascii="Traditional Arabic" w:hAnsi="Traditional Arabic" w:cs="Traditional Arabic" w:hint="cs"/>
                <w:sz w:val="32"/>
                <w:szCs w:val="32"/>
                <w:rtl/>
              </w:rPr>
              <w:t xml:space="preserve">علاقة المحاسبة التحليلية ودورها في </w:t>
            </w:r>
            <w:proofErr w:type="spellStart"/>
            <w:r w:rsidRPr="00E5548F">
              <w:rPr>
                <w:rFonts w:ascii="Traditional Arabic" w:hAnsi="Traditional Arabic" w:cs="Traditional Arabic" w:hint="cs"/>
                <w:sz w:val="32"/>
                <w:szCs w:val="32"/>
                <w:rtl/>
              </w:rPr>
              <w:t>إتخاذ</w:t>
            </w:r>
            <w:proofErr w:type="spellEnd"/>
            <w:r w:rsidRPr="00E5548F">
              <w:rPr>
                <w:rFonts w:ascii="Traditional Arabic" w:hAnsi="Traditional Arabic" w:cs="Traditional Arabic" w:hint="cs"/>
                <w:sz w:val="32"/>
                <w:szCs w:val="32"/>
                <w:rtl/>
              </w:rPr>
              <w:t xml:space="preserve"> القرار</w:t>
            </w:r>
          </w:p>
        </w:tc>
        <w:tc>
          <w:tcPr>
            <w:tcW w:w="709" w:type="dxa"/>
            <w:shd w:val="clear" w:color="auto" w:fill="FFFFFF" w:themeFill="background1"/>
            <w:vAlign w:val="center"/>
          </w:tcPr>
          <w:p w14:paraId="3D984B79" w14:textId="5EE03BB8" w:rsidR="00AA7714"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15</w:t>
            </w:r>
          </w:p>
        </w:tc>
      </w:tr>
      <w:tr w:rsidR="00AA7714" w:rsidRPr="00674216" w14:paraId="68416610" w14:textId="77777777" w:rsidTr="00E5548F">
        <w:trPr>
          <w:trHeight w:hRule="exact" w:val="396"/>
        </w:trPr>
        <w:tc>
          <w:tcPr>
            <w:tcW w:w="8332" w:type="dxa"/>
            <w:shd w:val="clear" w:color="auto" w:fill="FFFFFF" w:themeFill="background1"/>
          </w:tcPr>
          <w:p w14:paraId="50C2C8B8" w14:textId="77777777" w:rsidR="00AA7714" w:rsidRPr="00221BD1" w:rsidRDefault="00BC3424" w:rsidP="00E5548F">
            <w:pPr>
              <w:autoSpaceDE w:val="0"/>
              <w:autoSpaceDN w:val="0"/>
              <w:adjustRightInd w:val="0"/>
              <w:jc w:val="right"/>
              <w:rPr>
                <w:rFonts w:ascii="Traditional Arabic" w:hAnsi="Traditional Arabic" w:cs="Traditional Arabic"/>
                <w:b/>
                <w:bCs/>
                <w:sz w:val="32"/>
                <w:szCs w:val="32"/>
                <w:rtl/>
              </w:rPr>
            </w:pPr>
            <w:r w:rsidRPr="00480322">
              <w:rPr>
                <w:rFonts w:ascii="Traditional Arabic" w:hAnsi="Traditional Arabic" w:cs="Traditional Arabic"/>
                <w:b/>
                <w:bCs/>
                <w:sz w:val="32"/>
                <w:szCs w:val="32"/>
                <w:rtl/>
              </w:rPr>
              <w:t xml:space="preserve">المبحث </w:t>
            </w:r>
            <w:proofErr w:type="gramStart"/>
            <w:r w:rsidRPr="00480322">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ثاني</w:t>
            </w:r>
            <w:r w:rsidRPr="00480322">
              <w:rPr>
                <w:rFonts w:ascii="Traditional Arabic" w:hAnsi="Traditional Arabic" w:cs="Traditional Arabic"/>
                <w:b/>
                <w:bCs/>
                <w:sz w:val="32"/>
                <w:szCs w:val="32"/>
                <w:rtl/>
              </w:rPr>
              <w:t xml:space="preserve"> :</w:t>
            </w:r>
            <w:proofErr w:type="gramEnd"/>
            <w:r w:rsidRPr="00480322">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الدراسات السابقة</w:t>
            </w:r>
          </w:p>
        </w:tc>
        <w:tc>
          <w:tcPr>
            <w:tcW w:w="709" w:type="dxa"/>
            <w:shd w:val="clear" w:color="auto" w:fill="FFFFFF" w:themeFill="background1"/>
            <w:vAlign w:val="center"/>
          </w:tcPr>
          <w:p w14:paraId="5B9B1A00" w14:textId="0C836050" w:rsidR="00AA7714"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17</w:t>
            </w:r>
          </w:p>
        </w:tc>
      </w:tr>
      <w:tr w:rsidR="00AA7714" w:rsidRPr="00674216" w14:paraId="7B3E55C4" w14:textId="77777777" w:rsidTr="00E5548F">
        <w:trPr>
          <w:trHeight w:hRule="exact" w:val="396"/>
        </w:trPr>
        <w:tc>
          <w:tcPr>
            <w:tcW w:w="8332" w:type="dxa"/>
            <w:shd w:val="clear" w:color="auto" w:fill="FFFFFF" w:themeFill="background1"/>
          </w:tcPr>
          <w:p w14:paraId="2FF55B84" w14:textId="77777777" w:rsidR="00AA7714" w:rsidRPr="00221BD1" w:rsidRDefault="00BC3424" w:rsidP="00E5548F">
            <w:pPr>
              <w:autoSpaceDE w:val="0"/>
              <w:autoSpaceDN w:val="0"/>
              <w:adjustRightInd w:val="0"/>
              <w:jc w:val="right"/>
              <w:rPr>
                <w:rFonts w:ascii="Traditional Arabic" w:hAnsi="Traditional Arabic" w:cs="Traditional Arabic"/>
                <w:b/>
                <w:bCs/>
                <w:sz w:val="32"/>
                <w:szCs w:val="32"/>
                <w:rtl/>
              </w:rPr>
            </w:pPr>
            <w:r w:rsidRPr="00480322">
              <w:rPr>
                <w:rFonts w:ascii="Traditional Arabic" w:hAnsi="Traditional Arabic" w:cs="Traditional Arabic"/>
                <w:b/>
                <w:bCs/>
                <w:sz w:val="32"/>
                <w:szCs w:val="32"/>
                <w:rtl/>
              </w:rPr>
              <w:t xml:space="preserve">المطلب </w:t>
            </w:r>
            <w:proofErr w:type="gramStart"/>
            <w:r w:rsidRPr="00480322">
              <w:rPr>
                <w:rFonts w:ascii="Traditional Arabic" w:hAnsi="Traditional Arabic" w:cs="Traditional Arabic"/>
                <w:b/>
                <w:bCs/>
                <w:sz w:val="32"/>
                <w:szCs w:val="32"/>
                <w:rtl/>
              </w:rPr>
              <w:t>الأول :</w:t>
            </w:r>
            <w:proofErr w:type="gramEnd"/>
            <w:r w:rsidRPr="00480322">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الدراسات السابقة الوطنية</w:t>
            </w:r>
          </w:p>
        </w:tc>
        <w:tc>
          <w:tcPr>
            <w:tcW w:w="709" w:type="dxa"/>
            <w:shd w:val="clear" w:color="auto" w:fill="FFFFFF" w:themeFill="background1"/>
            <w:vAlign w:val="center"/>
          </w:tcPr>
          <w:p w14:paraId="72C49969" w14:textId="0D7698DC" w:rsidR="00AA7714"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17</w:t>
            </w:r>
          </w:p>
        </w:tc>
      </w:tr>
      <w:tr w:rsidR="00AA7714" w:rsidRPr="00674216" w14:paraId="457389F4" w14:textId="77777777" w:rsidTr="00E5548F">
        <w:trPr>
          <w:trHeight w:hRule="exact" w:val="396"/>
        </w:trPr>
        <w:tc>
          <w:tcPr>
            <w:tcW w:w="8332" w:type="dxa"/>
            <w:shd w:val="clear" w:color="auto" w:fill="FFFFFF" w:themeFill="background1"/>
          </w:tcPr>
          <w:p w14:paraId="216D2D87" w14:textId="77777777" w:rsidR="00AA7714" w:rsidRPr="00E5548F" w:rsidRDefault="00BC3424" w:rsidP="00E5548F">
            <w:pPr>
              <w:autoSpaceDE w:val="0"/>
              <w:autoSpaceDN w:val="0"/>
              <w:adjustRightInd w:val="0"/>
              <w:jc w:val="right"/>
              <w:rPr>
                <w:rFonts w:ascii="Traditional Arabic" w:hAnsi="Traditional Arabic" w:cs="Traditional Arabic"/>
                <w:sz w:val="32"/>
                <w:szCs w:val="32"/>
                <w:rtl/>
              </w:rPr>
            </w:pPr>
            <w:r w:rsidRPr="00E5548F">
              <w:rPr>
                <w:rFonts w:ascii="Traditional Arabic" w:hAnsi="Traditional Arabic" w:cs="Traditional Arabic"/>
                <w:sz w:val="32"/>
                <w:szCs w:val="32"/>
                <w:rtl/>
              </w:rPr>
              <w:t xml:space="preserve">الفــرع </w:t>
            </w:r>
            <w:proofErr w:type="gramStart"/>
            <w:r w:rsidRPr="00E5548F">
              <w:rPr>
                <w:rFonts w:ascii="Traditional Arabic" w:hAnsi="Traditional Arabic" w:cs="Traditional Arabic"/>
                <w:sz w:val="32"/>
                <w:szCs w:val="32"/>
                <w:rtl/>
              </w:rPr>
              <w:t>الاول :</w:t>
            </w:r>
            <w:proofErr w:type="gramEnd"/>
            <w:r w:rsidRPr="00E5548F">
              <w:rPr>
                <w:rFonts w:ascii="Traditional Arabic" w:hAnsi="Traditional Arabic" w:cs="Traditional Arabic"/>
                <w:sz w:val="32"/>
                <w:szCs w:val="32"/>
                <w:rtl/>
              </w:rPr>
              <w:t xml:space="preserve">  </w:t>
            </w:r>
            <w:r w:rsidRPr="00E5548F">
              <w:rPr>
                <w:rFonts w:ascii="Traditional Arabic" w:hAnsi="Traditional Arabic" w:cs="Traditional Arabic" w:hint="cs"/>
                <w:sz w:val="32"/>
                <w:szCs w:val="32"/>
                <w:rtl/>
              </w:rPr>
              <w:t>الدراسات السابقة الوطنية باللغة العربية</w:t>
            </w:r>
          </w:p>
        </w:tc>
        <w:tc>
          <w:tcPr>
            <w:tcW w:w="709" w:type="dxa"/>
            <w:shd w:val="clear" w:color="auto" w:fill="FFFFFF" w:themeFill="background1"/>
            <w:vAlign w:val="center"/>
          </w:tcPr>
          <w:p w14:paraId="7478481E" w14:textId="4D55F01A" w:rsidR="00AA7714"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17</w:t>
            </w:r>
          </w:p>
        </w:tc>
      </w:tr>
      <w:tr w:rsidR="00AA7714" w:rsidRPr="00674216" w14:paraId="5800C429" w14:textId="77777777" w:rsidTr="00E5548F">
        <w:trPr>
          <w:trHeight w:hRule="exact" w:val="396"/>
        </w:trPr>
        <w:tc>
          <w:tcPr>
            <w:tcW w:w="8332" w:type="dxa"/>
            <w:shd w:val="clear" w:color="auto" w:fill="FFFFFF" w:themeFill="background1"/>
          </w:tcPr>
          <w:p w14:paraId="7C803492" w14:textId="77777777" w:rsidR="00AA7714" w:rsidRPr="00E5548F" w:rsidRDefault="00BC3424" w:rsidP="00E5548F">
            <w:pPr>
              <w:autoSpaceDE w:val="0"/>
              <w:autoSpaceDN w:val="0"/>
              <w:adjustRightInd w:val="0"/>
              <w:jc w:val="right"/>
              <w:rPr>
                <w:rFonts w:ascii="Traditional Arabic" w:hAnsi="Traditional Arabic" w:cs="Traditional Arabic"/>
                <w:sz w:val="32"/>
                <w:szCs w:val="32"/>
                <w:rtl/>
              </w:rPr>
            </w:pPr>
            <w:r w:rsidRPr="00E5548F">
              <w:rPr>
                <w:rFonts w:ascii="Traditional Arabic" w:hAnsi="Traditional Arabic" w:cs="Traditional Arabic"/>
                <w:sz w:val="32"/>
                <w:szCs w:val="32"/>
                <w:rtl/>
              </w:rPr>
              <w:t xml:space="preserve">الفرع </w:t>
            </w:r>
            <w:proofErr w:type="gramStart"/>
            <w:r w:rsidRPr="00E5548F">
              <w:rPr>
                <w:rFonts w:ascii="Traditional Arabic" w:hAnsi="Traditional Arabic" w:cs="Traditional Arabic"/>
                <w:sz w:val="32"/>
                <w:szCs w:val="32"/>
                <w:rtl/>
              </w:rPr>
              <w:t>الثاني :</w:t>
            </w:r>
            <w:proofErr w:type="gramEnd"/>
            <w:r w:rsidRPr="00E5548F">
              <w:rPr>
                <w:rFonts w:ascii="Traditional Arabic" w:hAnsi="Traditional Arabic" w:cs="Traditional Arabic"/>
                <w:sz w:val="32"/>
                <w:szCs w:val="32"/>
                <w:rtl/>
              </w:rPr>
              <w:t xml:space="preserve">   </w:t>
            </w:r>
            <w:r w:rsidRPr="00E5548F">
              <w:rPr>
                <w:rFonts w:ascii="Traditional Arabic" w:hAnsi="Traditional Arabic" w:cs="Traditional Arabic" w:hint="cs"/>
                <w:sz w:val="32"/>
                <w:szCs w:val="32"/>
                <w:rtl/>
              </w:rPr>
              <w:t>الدراسات السابقة الوطنية باللغة الأجنبية</w:t>
            </w:r>
          </w:p>
        </w:tc>
        <w:tc>
          <w:tcPr>
            <w:tcW w:w="709" w:type="dxa"/>
            <w:shd w:val="clear" w:color="auto" w:fill="FFFFFF" w:themeFill="background1"/>
            <w:vAlign w:val="center"/>
          </w:tcPr>
          <w:p w14:paraId="5D6DCA8F" w14:textId="2786D150" w:rsidR="00AA7714"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19</w:t>
            </w:r>
          </w:p>
        </w:tc>
      </w:tr>
      <w:tr w:rsidR="00AA7714" w:rsidRPr="00674216" w14:paraId="0542A3EC" w14:textId="77777777" w:rsidTr="00E5548F">
        <w:trPr>
          <w:trHeight w:hRule="exact" w:val="396"/>
        </w:trPr>
        <w:tc>
          <w:tcPr>
            <w:tcW w:w="8332" w:type="dxa"/>
            <w:shd w:val="clear" w:color="auto" w:fill="FFFFFF" w:themeFill="background1"/>
          </w:tcPr>
          <w:p w14:paraId="30724E89" w14:textId="77777777" w:rsidR="00AA7714" w:rsidRPr="00221BD1" w:rsidRDefault="00BC3424" w:rsidP="00E5548F">
            <w:pPr>
              <w:autoSpaceDE w:val="0"/>
              <w:autoSpaceDN w:val="0"/>
              <w:adjustRightInd w:val="0"/>
              <w:jc w:val="right"/>
              <w:rPr>
                <w:rFonts w:ascii="Traditional Arabic" w:hAnsi="Traditional Arabic" w:cs="Traditional Arabic"/>
                <w:b/>
                <w:bCs/>
                <w:sz w:val="32"/>
                <w:szCs w:val="32"/>
                <w:rtl/>
              </w:rPr>
            </w:pPr>
            <w:r w:rsidRPr="00480322">
              <w:rPr>
                <w:rFonts w:ascii="Traditional Arabic" w:hAnsi="Traditional Arabic" w:cs="Traditional Arabic"/>
                <w:b/>
                <w:bCs/>
                <w:sz w:val="32"/>
                <w:szCs w:val="32"/>
                <w:rtl/>
              </w:rPr>
              <w:t xml:space="preserve">المطلب </w:t>
            </w:r>
            <w:proofErr w:type="gramStart"/>
            <w:r w:rsidRPr="00480322">
              <w:rPr>
                <w:rFonts w:ascii="Traditional Arabic" w:hAnsi="Traditional Arabic" w:cs="Traditional Arabic"/>
                <w:b/>
                <w:bCs/>
                <w:sz w:val="32"/>
                <w:szCs w:val="32"/>
                <w:rtl/>
              </w:rPr>
              <w:t>الثاني :</w:t>
            </w:r>
            <w:proofErr w:type="gramEnd"/>
            <w:r w:rsidRPr="00480322">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الدراسات السابقة الأجنبية</w:t>
            </w:r>
          </w:p>
        </w:tc>
        <w:tc>
          <w:tcPr>
            <w:tcW w:w="709" w:type="dxa"/>
            <w:shd w:val="clear" w:color="auto" w:fill="FFFFFF" w:themeFill="background1"/>
            <w:vAlign w:val="center"/>
          </w:tcPr>
          <w:p w14:paraId="2C3B97FE" w14:textId="21C7561C" w:rsidR="00AA7714"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21</w:t>
            </w:r>
          </w:p>
        </w:tc>
      </w:tr>
      <w:tr w:rsidR="00AA7714" w:rsidRPr="00674216" w14:paraId="3851F358" w14:textId="77777777" w:rsidTr="00E5548F">
        <w:trPr>
          <w:trHeight w:hRule="exact" w:val="396"/>
        </w:trPr>
        <w:tc>
          <w:tcPr>
            <w:tcW w:w="8332" w:type="dxa"/>
            <w:shd w:val="clear" w:color="auto" w:fill="FFFFFF" w:themeFill="background1"/>
          </w:tcPr>
          <w:p w14:paraId="6897547F" w14:textId="77777777" w:rsidR="00AA7714" w:rsidRDefault="00BC3424" w:rsidP="00E5548F">
            <w:pPr>
              <w:jc w:val="right"/>
            </w:pPr>
            <w:r w:rsidRPr="00480322">
              <w:rPr>
                <w:rFonts w:ascii="Traditional Arabic" w:hAnsi="Traditional Arabic" w:cs="Traditional Arabic"/>
                <w:b/>
                <w:bCs/>
                <w:sz w:val="32"/>
                <w:szCs w:val="32"/>
                <w:rtl/>
              </w:rPr>
              <w:t xml:space="preserve">المطلب </w:t>
            </w:r>
            <w:proofErr w:type="gramStart"/>
            <w:r w:rsidRPr="00480322">
              <w:rPr>
                <w:rFonts w:ascii="Traditional Arabic" w:hAnsi="Traditional Arabic" w:cs="Traditional Arabic"/>
                <w:b/>
                <w:bCs/>
                <w:sz w:val="32"/>
                <w:szCs w:val="32"/>
                <w:rtl/>
              </w:rPr>
              <w:t>الثا</w:t>
            </w:r>
            <w:r>
              <w:rPr>
                <w:rFonts w:ascii="Traditional Arabic" w:hAnsi="Traditional Arabic" w:cs="Traditional Arabic" w:hint="cs"/>
                <w:b/>
                <w:bCs/>
                <w:sz w:val="32"/>
                <w:szCs w:val="32"/>
                <w:rtl/>
              </w:rPr>
              <w:t>لث</w:t>
            </w:r>
            <w:r w:rsidRPr="00480322">
              <w:rPr>
                <w:rFonts w:ascii="Traditional Arabic" w:hAnsi="Traditional Arabic" w:cs="Traditional Arabic"/>
                <w:b/>
                <w:bCs/>
                <w:sz w:val="32"/>
                <w:szCs w:val="32"/>
                <w:rtl/>
              </w:rPr>
              <w:t xml:space="preserve"> :</w:t>
            </w:r>
            <w:proofErr w:type="gramEnd"/>
            <w:r w:rsidRPr="00480322">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أوجه التشابه </w:t>
            </w:r>
            <w:proofErr w:type="spellStart"/>
            <w:r>
              <w:rPr>
                <w:rFonts w:ascii="Traditional Arabic" w:hAnsi="Traditional Arabic" w:cs="Traditional Arabic" w:hint="cs"/>
                <w:b/>
                <w:bCs/>
                <w:sz w:val="32"/>
                <w:szCs w:val="32"/>
                <w:rtl/>
              </w:rPr>
              <w:t>والإختلاف</w:t>
            </w:r>
            <w:proofErr w:type="spellEnd"/>
          </w:p>
        </w:tc>
        <w:tc>
          <w:tcPr>
            <w:tcW w:w="709" w:type="dxa"/>
            <w:shd w:val="clear" w:color="auto" w:fill="FFFFFF" w:themeFill="background1"/>
            <w:vAlign w:val="center"/>
          </w:tcPr>
          <w:p w14:paraId="10917C15" w14:textId="515AAE85" w:rsidR="00AA7714"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23</w:t>
            </w:r>
          </w:p>
        </w:tc>
      </w:tr>
      <w:tr w:rsidR="00AA7714" w:rsidRPr="00674216" w14:paraId="76A853A6" w14:textId="77777777" w:rsidTr="00E5548F">
        <w:trPr>
          <w:trHeight w:hRule="exact" w:val="396"/>
        </w:trPr>
        <w:tc>
          <w:tcPr>
            <w:tcW w:w="8332" w:type="dxa"/>
            <w:shd w:val="clear" w:color="auto" w:fill="FFFFFF" w:themeFill="background1"/>
          </w:tcPr>
          <w:p w14:paraId="3AF135E9" w14:textId="77777777" w:rsidR="00AA7714" w:rsidRPr="00E5548F" w:rsidRDefault="00BC3424" w:rsidP="00E5548F">
            <w:pPr>
              <w:autoSpaceDE w:val="0"/>
              <w:autoSpaceDN w:val="0"/>
              <w:adjustRightInd w:val="0"/>
              <w:jc w:val="right"/>
              <w:rPr>
                <w:rFonts w:ascii="Traditional Arabic" w:hAnsi="Traditional Arabic" w:cs="Traditional Arabic"/>
                <w:sz w:val="32"/>
                <w:szCs w:val="32"/>
                <w:rtl/>
                <w:lang w:bidi="ar-DZ"/>
              </w:rPr>
            </w:pPr>
            <w:r w:rsidRPr="00E5548F">
              <w:rPr>
                <w:rFonts w:ascii="Traditional Arabic" w:hAnsi="Traditional Arabic" w:cs="Traditional Arabic"/>
                <w:sz w:val="32"/>
                <w:szCs w:val="32"/>
                <w:rtl/>
              </w:rPr>
              <w:t xml:space="preserve">الفرع </w:t>
            </w:r>
            <w:proofErr w:type="gramStart"/>
            <w:r w:rsidRPr="00E5548F">
              <w:rPr>
                <w:rFonts w:ascii="Traditional Arabic" w:hAnsi="Traditional Arabic" w:cs="Traditional Arabic"/>
                <w:sz w:val="32"/>
                <w:szCs w:val="32"/>
                <w:rtl/>
              </w:rPr>
              <w:t>الأول :</w:t>
            </w:r>
            <w:proofErr w:type="gramEnd"/>
            <w:r w:rsidRPr="00E5548F">
              <w:rPr>
                <w:rFonts w:ascii="Traditional Arabic" w:hAnsi="Traditional Arabic" w:cs="Traditional Arabic"/>
                <w:sz w:val="32"/>
                <w:szCs w:val="32"/>
                <w:rtl/>
              </w:rPr>
              <w:t xml:space="preserve">   </w:t>
            </w:r>
            <w:r w:rsidRPr="00E5548F">
              <w:rPr>
                <w:rFonts w:ascii="Traditional Arabic" w:hAnsi="Traditional Arabic" w:cs="Traditional Arabic" w:hint="cs"/>
                <w:sz w:val="32"/>
                <w:szCs w:val="32"/>
                <w:rtl/>
              </w:rPr>
              <w:t xml:space="preserve">أوجه التشابه </w:t>
            </w:r>
            <w:proofErr w:type="spellStart"/>
            <w:r w:rsidRPr="00E5548F">
              <w:rPr>
                <w:rFonts w:ascii="Traditional Arabic" w:hAnsi="Traditional Arabic" w:cs="Traditional Arabic" w:hint="cs"/>
                <w:sz w:val="32"/>
                <w:szCs w:val="32"/>
                <w:rtl/>
              </w:rPr>
              <w:t>والإختلاف</w:t>
            </w:r>
            <w:proofErr w:type="spellEnd"/>
            <w:r w:rsidRPr="00E5548F">
              <w:rPr>
                <w:rFonts w:ascii="Traditional Arabic" w:hAnsi="Traditional Arabic" w:cs="Traditional Arabic" w:hint="cs"/>
                <w:sz w:val="32"/>
                <w:szCs w:val="32"/>
                <w:rtl/>
              </w:rPr>
              <w:t xml:space="preserve"> بالنسبة للدراسات الوطنية</w:t>
            </w:r>
          </w:p>
        </w:tc>
        <w:tc>
          <w:tcPr>
            <w:tcW w:w="709" w:type="dxa"/>
            <w:shd w:val="clear" w:color="auto" w:fill="FFFFFF" w:themeFill="background1"/>
            <w:vAlign w:val="center"/>
          </w:tcPr>
          <w:p w14:paraId="52ADF54C" w14:textId="7AD7F93B" w:rsidR="00AA7714"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24</w:t>
            </w:r>
          </w:p>
        </w:tc>
      </w:tr>
      <w:tr w:rsidR="00AA7714" w:rsidRPr="00674216" w14:paraId="1A68D51A" w14:textId="77777777" w:rsidTr="00E5548F">
        <w:trPr>
          <w:trHeight w:hRule="exact" w:val="396"/>
        </w:trPr>
        <w:tc>
          <w:tcPr>
            <w:tcW w:w="8332" w:type="dxa"/>
            <w:shd w:val="clear" w:color="auto" w:fill="FFFFFF" w:themeFill="background1"/>
          </w:tcPr>
          <w:p w14:paraId="329E0EDA" w14:textId="77777777" w:rsidR="00AA7714" w:rsidRPr="00E5548F" w:rsidRDefault="00BC3424" w:rsidP="00E5548F">
            <w:pPr>
              <w:autoSpaceDE w:val="0"/>
              <w:autoSpaceDN w:val="0"/>
              <w:adjustRightInd w:val="0"/>
              <w:jc w:val="right"/>
              <w:rPr>
                <w:rFonts w:ascii="Traditional Arabic" w:hAnsi="Traditional Arabic" w:cs="Traditional Arabic"/>
                <w:sz w:val="32"/>
                <w:szCs w:val="32"/>
                <w:rtl/>
              </w:rPr>
            </w:pPr>
            <w:r w:rsidRPr="00E5548F">
              <w:rPr>
                <w:rFonts w:ascii="Traditional Arabic" w:hAnsi="Traditional Arabic" w:cs="Traditional Arabic"/>
                <w:sz w:val="32"/>
                <w:szCs w:val="32"/>
                <w:rtl/>
              </w:rPr>
              <w:t xml:space="preserve">الفرع </w:t>
            </w:r>
            <w:proofErr w:type="gramStart"/>
            <w:r w:rsidRPr="00E5548F">
              <w:rPr>
                <w:rFonts w:ascii="Traditional Arabic" w:hAnsi="Traditional Arabic" w:cs="Traditional Arabic"/>
                <w:sz w:val="32"/>
                <w:szCs w:val="32"/>
                <w:rtl/>
              </w:rPr>
              <w:t>الثاني :</w:t>
            </w:r>
            <w:proofErr w:type="gramEnd"/>
            <w:r w:rsidRPr="00E5548F">
              <w:rPr>
                <w:rFonts w:ascii="Traditional Arabic" w:hAnsi="Traditional Arabic" w:cs="Traditional Arabic"/>
                <w:sz w:val="32"/>
                <w:szCs w:val="32"/>
                <w:rtl/>
              </w:rPr>
              <w:t xml:space="preserve">  </w:t>
            </w:r>
            <w:r w:rsidRPr="00E5548F">
              <w:rPr>
                <w:rFonts w:ascii="Traditional Arabic" w:hAnsi="Traditional Arabic" w:cs="Traditional Arabic" w:hint="cs"/>
                <w:sz w:val="32"/>
                <w:szCs w:val="32"/>
                <w:rtl/>
              </w:rPr>
              <w:t xml:space="preserve">أوجه التشابه </w:t>
            </w:r>
            <w:proofErr w:type="spellStart"/>
            <w:r w:rsidRPr="00E5548F">
              <w:rPr>
                <w:rFonts w:ascii="Traditional Arabic" w:hAnsi="Traditional Arabic" w:cs="Traditional Arabic" w:hint="cs"/>
                <w:sz w:val="32"/>
                <w:szCs w:val="32"/>
                <w:rtl/>
              </w:rPr>
              <w:t>والإختلاف</w:t>
            </w:r>
            <w:proofErr w:type="spellEnd"/>
            <w:r w:rsidRPr="00E5548F">
              <w:rPr>
                <w:rFonts w:ascii="Traditional Arabic" w:hAnsi="Traditional Arabic" w:cs="Traditional Arabic" w:hint="cs"/>
                <w:sz w:val="32"/>
                <w:szCs w:val="32"/>
                <w:rtl/>
              </w:rPr>
              <w:t xml:space="preserve"> بالنسبة للدراسات الأجنبية</w:t>
            </w:r>
          </w:p>
        </w:tc>
        <w:tc>
          <w:tcPr>
            <w:tcW w:w="709" w:type="dxa"/>
            <w:shd w:val="clear" w:color="auto" w:fill="FFFFFF" w:themeFill="background1"/>
            <w:vAlign w:val="center"/>
          </w:tcPr>
          <w:p w14:paraId="74AC8B4C" w14:textId="5CF89FE0" w:rsidR="00AA7714"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27</w:t>
            </w:r>
          </w:p>
        </w:tc>
      </w:tr>
      <w:tr w:rsidR="00AA7714" w:rsidRPr="00674216" w14:paraId="214ED48F" w14:textId="77777777" w:rsidTr="00E5548F">
        <w:trPr>
          <w:trHeight w:hRule="exact" w:val="396"/>
        </w:trPr>
        <w:tc>
          <w:tcPr>
            <w:tcW w:w="8332" w:type="dxa"/>
            <w:shd w:val="clear" w:color="auto" w:fill="FFFFFF" w:themeFill="background1"/>
          </w:tcPr>
          <w:p w14:paraId="42C40EE7" w14:textId="77777777" w:rsidR="00AA7714" w:rsidRPr="00221BD1" w:rsidRDefault="00BC3424" w:rsidP="00E5548F">
            <w:pPr>
              <w:autoSpaceDE w:val="0"/>
              <w:autoSpaceDN w:val="0"/>
              <w:adjustRightInd w:val="0"/>
              <w:jc w:val="right"/>
              <w:rPr>
                <w:rFonts w:ascii="Traditional Arabic" w:hAnsi="Traditional Arabic" w:cs="Traditional Arabic"/>
                <w:b/>
                <w:bCs/>
                <w:sz w:val="32"/>
                <w:szCs w:val="32"/>
                <w:rtl/>
              </w:rPr>
            </w:pPr>
            <w:r w:rsidRPr="00480322">
              <w:rPr>
                <w:rFonts w:ascii="Traditional Arabic" w:hAnsi="Traditional Arabic" w:cs="Traditional Arabic"/>
                <w:b/>
                <w:bCs/>
                <w:sz w:val="32"/>
                <w:szCs w:val="32"/>
                <w:rtl/>
              </w:rPr>
              <w:t>خلاصة الفصل</w:t>
            </w:r>
            <w:r>
              <w:rPr>
                <w:rFonts w:ascii="Traditional Arabic" w:hAnsi="Traditional Arabic" w:cs="Traditional Arabic" w:hint="cs"/>
                <w:b/>
                <w:bCs/>
                <w:sz w:val="32"/>
                <w:szCs w:val="32"/>
                <w:rtl/>
              </w:rPr>
              <w:t xml:space="preserve"> الأول</w:t>
            </w:r>
          </w:p>
        </w:tc>
        <w:tc>
          <w:tcPr>
            <w:tcW w:w="709" w:type="dxa"/>
            <w:shd w:val="clear" w:color="auto" w:fill="FFFFFF" w:themeFill="background1"/>
            <w:vAlign w:val="center"/>
          </w:tcPr>
          <w:p w14:paraId="767C8031" w14:textId="0DDE94F9" w:rsidR="00AA7714"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29</w:t>
            </w:r>
          </w:p>
        </w:tc>
      </w:tr>
      <w:tr w:rsidR="00075F25" w:rsidRPr="00674216" w14:paraId="0F4FBB90" w14:textId="77777777" w:rsidTr="00E5548F">
        <w:trPr>
          <w:trHeight w:hRule="exact" w:val="653"/>
        </w:trPr>
        <w:tc>
          <w:tcPr>
            <w:tcW w:w="9041" w:type="dxa"/>
            <w:gridSpan w:val="2"/>
            <w:shd w:val="clear" w:color="auto" w:fill="FDE9D9" w:themeFill="accent6" w:themeFillTint="33"/>
            <w:vAlign w:val="center"/>
          </w:tcPr>
          <w:p w14:paraId="683D360F" w14:textId="77777777" w:rsidR="00075F25" w:rsidRPr="00674216" w:rsidRDefault="00EC4B38" w:rsidP="00E5548F">
            <w:pPr>
              <w:pStyle w:val="En-tte"/>
              <w:bidi/>
              <w:jc w:val="left"/>
              <w:rPr>
                <w:rFonts w:ascii="Traditional Arabic" w:eastAsia="Calibri" w:hAnsi="Traditional Arabic" w:cs="Traditional Arabic"/>
                <w:b/>
                <w:bCs/>
                <w:sz w:val="32"/>
                <w:szCs w:val="32"/>
                <w:rtl/>
                <w:lang w:bidi="ar-DZ"/>
              </w:rPr>
            </w:pPr>
            <w:r w:rsidRPr="00480322">
              <w:rPr>
                <w:rFonts w:ascii="Traditional Arabic" w:hAnsi="Traditional Arabic" w:cs="Traditional Arabic"/>
                <w:b/>
                <w:bCs/>
                <w:sz w:val="32"/>
                <w:szCs w:val="32"/>
                <w:rtl/>
              </w:rPr>
              <w:t xml:space="preserve">الفصل </w:t>
            </w:r>
            <w:proofErr w:type="gramStart"/>
            <w:r w:rsidRPr="00480322">
              <w:rPr>
                <w:rFonts w:ascii="Traditional Arabic" w:hAnsi="Traditional Arabic" w:cs="Traditional Arabic"/>
                <w:b/>
                <w:bCs/>
                <w:sz w:val="32"/>
                <w:szCs w:val="32"/>
                <w:rtl/>
              </w:rPr>
              <w:t>الثاني :</w:t>
            </w:r>
            <w:proofErr w:type="gramEnd"/>
            <w:r w:rsidRPr="00480322">
              <w:rPr>
                <w:rFonts w:ascii="Traditional Arabic" w:hAnsi="Traditional Arabic" w:cs="Traditional Arabic"/>
                <w:b/>
                <w:bCs/>
                <w:sz w:val="32"/>
                <w:szCs w:val="32"/>
                <w:rtl/>
              </w:rPr>
              <w:t xml:space="preserve">  دراسة حالة مؤسسة سوناطراك قسم التنقيب - حاسي مسعود -</w:t>
            </w:r>
          </w:p>
        </w:tc>
      </w:tr>
      <w:tr w:rsidR="00075F25" w:rsidRPr="00674216" w14:paraId="2FE97B9B" w14:textId="77777777" w:rsidTr="00E5548F">
        <w:trPr>
          <w:trHeight w:hRule="exact" w:val="396"/>
        </w:trPr>
        <w:tc>
          <w:tcPr>
            <w:tcW w:w="8332" w:type="dxa"/>
            <w:shd w:val="clear" w:color="auto" w:fill="FFFFFF" w:themeFill="background1"/>
            <w:vAlign w:val="center"/>
          </w:tcPr>
          <w:p w14:paraId="00DB3C30" w14:textId="77777777" w:rsidR="00075F25" w:rsidRPr="00674216" w:rsidRDefault="00EC4B38" w:rsidP="00E5548F">
            <w:pPr>
              <w:bidi/>
              <w:spacing w:line="276" w:lineRule="auto"/>
              <w:jc w:val="left"/>
              <w:rPr>
                <w:rFonts w:ascii="Traditional Arabic" w:eastAsia="Calibri" w:hAnsi="Traditional Arabic" w:cs="Traditional Arabic"/>
                <w:b/>
                <w:bCs/>
                <w:sz w:val="28"/>
                <w:szCs w:val="28"/>
                <w:rtl/>
              </w:rPr>
            </w:pPr>
            <w:r>
              <w:rPr>
                <w:rFonts w:ascii="Traditional Arabic" w:hAnsi="Traditional Arabic" w:cs="Traditional Arabic" w:hint="cs"/>
                <w:b/>
                <w:bCs/>
                <w:sz w:val="32"/>
                <w:szCs w:val="32"/>
                <w:rtl/>
              </w:rPr>
              <w:t>تمهيد</w:t>
            </w:r>
          </w:p>
        </w:tc>
        <w:tc>
          <w:tcPr>
            <w:tcW w:w="709" w:type="dxa"/>
            <w:shd w:val="clear" w:color="auto" w:fill="FFFFFF" w:themeFill="background1"/>
            <w:vAlign w:val="center"/>
          </w:tcPr>
          <w:p w14:paraId="75A0ABBE" w14:textId="2ABF1400" w:rsidR="00075F25" w:rsidRPr="00674216" w:rsidRDefault="002C2407" w:rsidP="00E5548F">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31</w:t>
            </w:r>
          </w:p>
        </w:tc>
      </w:tr>
      <w:tr w:rsidR="00CC31E0" w:rsidRPr="00674216" w14:paraId="4D3AF454" w14:textId="77777777" w:rsidTr="00E5548F">
        <w:trPr>
          <w:trHeight w:hRule="exact" w:val="396"/>
        </w:trPr>
        <w:tc>
          <w:tcPr>
            <w:tcW w:w="8332" w:type="dxa"/>
            <w:shd w:val="clear" w:color="auto" w:fill="FFFFFF" w:themeFill="background1"/>
            <w:vAlign w:val="center"/>
          </w:tcPr>
          <w:p w14:paraId="2B37B7C3" w14:textId="77777777" w:rsidR="00CC31E0" w:rsidRPr="00674216" w:rsidRDefault="00EC4B38" w:rsidP="00E5548F">
            <w:pPr>
              <w:bidi/>
              <w:spacing w:line="276" w:lineRule="auto"/>
              <w:jc w:val="left"/>
              <w:rPr>
                <w:rFonts w:ascii="Traditional Arabic" w:eastAsia="Calibri" w:hAnsi="Traditional Arabic" w:cs="Traditional Arabic"/>
                <w:b/>
                <w:bCs/>
                <w:sz w:val="28"/>
                <w:szCs w:val="28"/>
                <w:rtl/>
              </w:rPr>
            </w:pPr>
            <w:r w:rsidRPr="00480322">
              <w:rPr>
                <w:rFonts w:ascii="Traditional Arabic" w:hAnsi="Traditional Arabic" w:cs="Traditional Arabic"/>
                <w:b/>
                <w:bCs/>
                <w:sz w:val="32"/>
                <w:szCs w:val="32"/>
                <w:rtl/>
              </w:rPr>
              <w:lastRenderedPageBreak/>
              <w:t xml:space="preserve">المبحث </w:t>
            </w:r>
            <w:r w:rsidRPr="00480322">
              <w:rPr>
                <w:rFonts w:ascii="Traditional Arabic" w:hAnsi="Traditional Arabic" w:cs="Traditional Arabic" w:hint="cs"/>
                <w:b/>
                <w:bCs/>
                <w:sz w:val="32"/>
                <w:szCs w:val="32"/>
                <w:rtl/>
              </w:rPr>
              <w:t>الأول:</w:t>
            </w:r>
            <w:r w:rsidRPr="00480322">
              <w:rPr>
                <w:rFonts w:ascii="Traditional Arabic" w:hAnsi="Traditional Arabic" w:cs="Traditional Arabic"/>
                <w:b/>
                <w:bCs/>
                <w:sz w:val="32"/>
                <w:szCs w:val="32"/>
                <w:rtl/>
              </w:rPr>
              <w:t xml:space="preserve"> الطريقة والأدوات</w:t>
            </w:r>
          </w:p>
        </w:tc>
        <w:tc>
          <w:tcPr>
            <w:tcW w:w="709" w:type="dxa"/>
            <w:shd w:val="clear" w:color="auto" w:fill="FFFFFF" w:themeFill="background1"/>
            <w:vAlign w:val="center"/>
          </w:tcPr>
          <w:p w14:paraId="13916E23" w14:textId="07FAE8EA"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31</w:t>
            </w:r>
          </w:p>
        </w:tc>
      </w:tr>
      <w:tr w:rsidR="00CC31E0" w:rsidRPr="00674216" w14:paraId="2067CD68" w14:textId="77777777" w:rsidTr="00E5548F">
        <w:trPr>
          <w:trHeight w:hRule="exact" w:val="396"/>
        </w:trPr>
        <w:tc>
          <w:tcPr>
            <w:tcW w:w="8332" w:type="dxa"/>
            <w:shd w:val="clear" w:color="auto" w:fill="FFFFFF" w:themeFill="background1"/>
            <w:vAlign w:val="center"/>
          </w:tcPr>
          <w:p w14:paraId="69BC1C85" w14:textId="77777777" w:rsidR="00CC31E0" w:rsidRPr="00674216" w:rsidRDefault="00EC4B38" w:rsidP="00E5548F">
            <w:pPr>
              <w:bidi/>
              <w:spacing w:line="276" w:lineRule="auto"/>
              <w:jc w:val="left"/>
              <w:rPr>
                <w:rFonts w:ascii="Traditional Arabic" w:eastAsia="Calibri" w:hAnsi="Traditional Arabic" w:cs="Traditional Arabic"/>
                <w:b/>
                <w:bCs/>
                <w:sz w:val="28"/>
                <w:szCs w:val="28"/>
                <w:rtl/>
              </w:rPr>
            </w:pPr>
            <w:r w:rsidRPr="00480322">
              <w:rPr>
                <w:rFonts w:ascii="Traditional Arabic" w:hAnsi="Traditional Arabic" w:cs="Traditional Arabic"/>
                <w:b/>
                <w:bCs/>
                <w:sz w:val="32"/>
                <w:szCs w:val="32"/>
                <w:rtl/>
              </w:rPr>
              <w:t xml:space="preserve">المطلب </w:t>
            </w:r>
            <w:r w:rsidRPr="00480322">
              <w:rPr>
                <w:rFonts w:ascii="Traditional Arabic" w:hAnsi="Traditional Arabic" w:cs="Traditional Arabic" w:hint="cs"/>
                <w:b/>
                <w:bCs/>
                <w:sz w:val="32"/>
                <w:szCs w:val="32"/>
                <w:rtl/>
              </w:rPr>
              <w:t>الأول:</w:t>
            </w:r>
            <w:r w:rsidRPr="00480322">
              <w:rPr>
                <w:rFonts w:ascii="Traditional Arabic" w:hAnsi="Traditional Arabic" w:cs="Traditional Arabic"/>
                <w:b/>
                <w:bCs/>
                <w:sz w:val="32"/>
                <w:szCs w:val="32"/>
                <w:rtl/>
              </w:rPr>
              <w:t xml:space="preserve"> الطريقة</w:t>
            </w:r>
          </w:p>
        </w:tc>
        <w:tc>
          <w:tcPr>
            <w:tcW w:w="709" w:type="dxa"/>
            <w:shd w:val="clear" w:color="auto" w:fill="FFFFFF" w:themeFill="background1"/>
            <w:vAlign w:val="center"/>
          </w:tcPr>
          <w:p w14:paraId="709F0AA2" w14:textId="2ED0A094"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31</w:t>
            </w:r>
          </w:p>
        </w:tc>
      </w:tr>
      <w:tr w:rsidR="00CC31E0" w:rsidRPr="00674216" w14:paraId="005EF1D7" w14:textId="77777777" w:rsidTr="00E5548F">
        <w:trPr>
          <w:trHeight w:hRule="exact" w:val="396"/>
        </w:trPr>
        <w:tc>
          <w:tcPr>
            <w:tcW w:w="8332" w:type="dxa"/>
            <w:shd w:val="clear" w:color="auto" w:fill="FFFFFF" w:themeFill="background1"/>
            <w:vAlign w:val="center"/>
          </w:tcPr>
          <w:p w14:paraId="493FDFA1" w14:textId="77777777" w:rsidR="00CC31E0" w:rsidRPr="00E5548F" w:rsidRDefault="00EC4B38" w:rsidP="00E5548F">
            <w:pPr>
              <w:bidi/>
              <w:spacing w:line="276" w:lineRule="auto"/>
              <w:jc w:val="left"/>
              <w:rPr>
                <w:rFonts w:ascii="Traditional Arabic" w:eastAsia="Calibri" w:hAnsi="Traditional Arabic" w:cs="Traditional Arabic"/>
                <w:sz w:val="28"/>
                <w:szCs w:val="28"/>
                <w:rtl/>
                <w:lang w:bidi="ar-DZ"/>
              </w:rPr>
            </w:pPr>
            <w:r w:rsidRPr="00E5548F">
              <w:rPr>
                <w:rFonts w:ascii="Traditional Arabic" w:hAnsi="Traditional Arabic" w:cs="Traditional Arabic"/>
                <w:sz w:val="32"/>
                <w:szCs w:val="32"/>
                <w:rtl/>
              </w:rPr>
              <w:t xml:space="preserve">الفرع </w:t>
            </w:r>
            <w:r w:rsidRPr="00E5548F">
              <w:rPr>
                <w:rFonts w:ascii="Traditional Arabic" w:hAnsi="Traditional Arabic" w:cs="Traditional Arabic" w:hint="cs"/>
                <w:sz w:val="32"/>
                <w:szCs w:val="32"/>
                <w:rtl/>
              </w:rPr>
              <w:t>الأول: المنهج</w:t>
            </w:r>
            <w:r w:rsidRPr="00E5548F">
              <w:rPr>
                <w:rFonts w:ascii="Traditional Arabic" w:hAnsi="Traditional Arabic" w:cs="Traditional Arabic"/>
                <w:sz w:val="32"/>
                <w:szCs w:val="32"/>
                <w:rtl/>
              </w:rPr>
              <w:t xml:space="preserve"> </w:t>
            </w:r>
            <w:proofErr w:type="spellStart"/>
            <w:r w:rsidRPr="00E5548F">
              <w:rPr>
                <w:rFonts w:ascii="Traditional Arabic" w:hAnsi="Traditional Arabic" w:cs="Traditional Arabic"/>
                <w:sz w:val="32"/>
                <w:szCs w:val="32"/>
                <w:rtl/>
              </w:rPr>
              <w:t>وإختيار</w:t>
            </w:r>
            <w:proofErr w:type="spellEnd"/>
            <w:r w:rsidRPr="00E5548F">
              <w:rPr>
                <w:rFonts w:ascii="Traditional Arabic" w:hAnsi="Traditional Arabic" w:cs="Traditional Arabic"/>
                <w:sz w:val="32"/>
                <w:szCs w:val="32"/>
                <w:rtl/>
              </w:rPr>
              <w:t xml:space="preserve"> المجتمع وعينة الدراسة</w:t>
            </w:r>
          </w:p>
        </w:tc>
        <w:tc>
          <w:tcPr>
            <w:tcW w:w="709" w:type="dxa"/>
            <w:shd w:val="clear" w:color="auto" w:fill="FFFFFF" w:themeFill="background1"/>
            <w:vAlign w:val="center"/>
          </w:tcPr>
          <w:p w14:paraId="3272FCF4" w14:textId="4FB30F8D"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32</w:t>
            </w:r>
          </w:p>
        </w:tc>
      </w:tr>
      <w:tr w:rsidR="00CC31E0" w:rsidRPr="00674216" w14:paraId="277DC5D2" w14:textId="77777777" w:rsidTr="00E5548F">
        <w:trPr>
          <w:trHeight w:hRule="exact" w:val="462"/>
        </w:trPr>
        <w:tc>
          <w:tcPr>
            <w:tcW w:w="8332" w:type="dxa"/>
            <w:shd w:val="clear" w:color="auto" w:fill="FFFFFF" w:themeFill="background1"/>
            <w:vAlign w:val="center"/>
          </w:tcPr>
          <w:p w14:paraId="5570665F" w14:textId="77777777" w:rsidR="00CC31E0" w:rsidRPr="00E5548F" w:rsidRDefault="00EC4B38" w:rsidP="00E5548F">
            <w:pPr>
              <w:bidi/>
              <w:spacing w:line="276" w:lineRule="auto"/>
              <w:jc w:val="left"/>
              <w:rPr>
                <w:rFonts w:ascii="Traditional Arabic" w:eastAsia="Calibri" w:hAnsi="Traditional Arabic" w:cs="Traditional Arabic"/>
                <w:sz w:val="28"/>
                <w:szCs w:val="28"/>
                <w:rtl/>
              </w:rPr>
            </w:pPr>
            <w:r w:rsidRPr="00E5548F">
              <w:rPr>
                <w:rFonts w:ascii="Traditional Arabic" w:hAnsi="Traditional Arabic" w:cs="Traditional Arabic"/>
                <w:sz w:val="32"/>
                <w:szCs w:val="32"/>
                <w:rtl/>
              </w:rPr>
              <w:t xml:space="preserve">الفرع </w:t>
            </w:r>
            <w:r w:rsidRPr="00E5548F">
              <w:rPr>
                <w:rFonts w:ascii="Traditional Arabic" w:hAnsi="Traditional Arabic" w:cs="Traditional Arabic" w:hint="cs"/>
                <w:sz w:val="32"/>
                <w:szCs w:val="32"/>
                <w:rtl/>
              </w:rPr>
              <w:t>الثاني: طرق</w:t>
            </w:r>
            <w:r w:rsidRPr="00E5548F">
              <w:rPr>
                <w:rFonts w:ascii="Traditional Arabic" w:hAnsi="Traditional Arabic" w:cs="Traditional Arabic"/>
                <w:sz w:val="32"/>
                <w:szCs w:val="32"/>
                <w:rtl/>
              </w:rPr>
              <w:t xml:space="preserve"> جمع وتلخيص المعطيات</w:t>
            </w:r>
          </w:p>
        </w:tc>
        <w:tc>
          <w:tcPr>
            <w:tcW w:w="709" w:type="dxa"/>
            <w:shd w:val="clear" w:color="auto" w:fill="FFFFFF" w:themeFill="background1"/>
            <w:vAlign w:val="center"/>
          </w:tcPr>
          <w:p w14:paraId="54143D3A" w14:textId="7A9D9319"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33</w:t>
            </w:r>
          </w:p>
        </w:tc>
      </w:tr>
      <w:tr w:rsidR="00CC31E0" w:rsidRPr="00674216" w14:paraId="1979A79D" w14:textId="77777777" w:rsidTr="00E5548F">
        <w:trPr>
          <w:trHeight w:hRule="exact" w:val="396"/>
        </w:trPr>
        <w:tc>
          <w:tcPr>
            <w:tcW w:w="8332" w:type="dxa"/>
            <w:shd w:val="clear" w:color="auto" w:fill="FFFFFF" w:themeFill="background1"/>
            <w:vAlign w:val="center"/>
          </w:tcPr>
          <w:p w14:paraId="1F1AC469" w14:textId="77777777" w:rsidR="00CC31E0" w:rsidRPr="00E5548F" w:rsidRDefault="00EC4B38" w:rsidP="00E5548F">
            <w:pPr>
              <w:bidi/>
              <w:spacing w:line="276" w:lineRule="auto"/>
              <w:jc w:val="left"/>
              <w:rPr>
                <w:rFonts w:ascii="Traditional Arabic" w:eastAsia="Calibri" w:hAnsi="Traditional Arabic" w:cs="Traditional Arabic"/>
                <w:sz w:val="28"/>
                <w:szCs w:val="28"/>
                <w:rtl/>
              </w:rPr>
            </w:pPr>
            <w:r w:rsidRPr="00E5548F">
              <w:rPr>
                <w:rFonts w:ascii="Traditional Arabic" w:hAnsi="Traditional Arabic" w:cs="Traditional Arabic"/>
                <w:sz w:val="32"/>
                <w:szCs w:val="32"/>
                <w:rtl/>
              </w:rPr>
              <w:t xml:space="preserve">الفرع </w:t>
            </w:r>
            <w:r w:rsidRPr="00E5548F">
              <w:rPr>
                <w:rFonts w:ascii="Traditional Arabic" w:hAnsi="Traditional Arabic" w:cs="Traditional Arabic" w:hint="cs"/>
                <w:sz w:val="32"/>
                <w:szCs w:val="32"/>
                <w:rtl/>
              </w:rPr>
              <w:t>الثالث: تحديد</w:t>
            </w:r>
            <w:r w:rsidRPr="00E5548F">
              <w:rPr>
                <w:rFonts w:ascii="Traditional Arabic" w:hAnsi="Traditional Arabic" w:cs="Traditional Arabic"/>
                <w:sz w:val="32"/>
                <w:szCs w:val="32"/>
                <w:rtl/>
              </w:rPr>
              <w:t xml:space="preserve"> متغيرات الدراسة</w:t>
            </w:r>
          </w:p>
        </w:tc>
        <w:tc>
          <w:tcPr>
            <w:tcW w:w="709" w:type="dxa"/>
            <w:shd w:val="clear" w:color="auto" w:fill="FFFFFF" w:themeFill="background1"/>
            <w:vAlign w:val="center"/>
          </w:tcPr>
          <w:p w14:paraId="60EDAFAF" w14:textId="3533CB5A"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33</w:t>
            </w:r>
          </w:p>
        </w:tc>
      </w:tr>
      <w:tr w:rsidR="00CC31E0" w:rsidRPr="00674216" w14:paraId="35B34EFE" w14:textId="77777777" w:rsidTr="00E5548F">
        <w:trPr>
          <w:trHeight w:hRule="exact" w:val="396"/>
        </w:trPr>
        <w:tc>
          <w:tcPr>
            <w:tcW w:w="8332" w:type="dxa"/>
            <w:shd w:val="clear" w:color="auto" w:fill="FFFFFF" w:themeFill="background1"/>
            <w:vAlign w:val="center"/>
          </w:tcPr>
          <w:p w14:paraId="6B20001C" w14:textId="77777777" w:rsidR="00CC31E0" w:rsidRPr="00674216" w:rsidRDefault="00EC4B38" w:rsidP="00E5548F">
            <w:pPr>
              <w:bidi/>
              <w:spacing w:line="276" w:lineRule="auto"/>
              <w:jc w:val="left"/>
              <w:rPr>
                <w:rFonts w:ascii="Traditional Arabic" w:eastAsia="Calibri" w:hAnsi="Traditional Arabic" w:cs="Traditional Arabic"/>
                <w:b/>
                <w:bCs/>
                <w:sz w:val="28"/>
                <w:szCs w:val="28"/>
                <w:rtl/>
              </w:rPr>
            </w:pPr>
            <w:r>
              <w:rPr>
                <w:rFonts w:ascii="Traditional Arabic" w:hAnsi="Traditional Arabic" w:cs="Traditional Arabic" w:hint="cs"/>
                <w:b/>
                <w:bCs/>
                <w:sz w:val="32"/>
                <w:szCs w:val="32"/>
                <w:rtl/>
              </w:rPr>
              <w:t xml:space="preserve">المطلب الثاني: المعطيات التقنية </w:t>
            </w:r>
            <w:proofErr w:type="spellStart"/>
            <w:r>
              <w:rPr>
                <w:rFonts w:ascii="Traditional Arabic" w:hAnsi="Traditional Arabic" w:cs="Traditional Arabic" w:hint="cs"/>
                <w:b/>
                <w:bCs/>
                <w:sz w:val="32"/>
                <w:szCs w:val="32"/>
                <w:rtl/>
              </w:rPr>
              <w:t>والإقتصادية</w:t>
            </w:r>
            <w:proofErr w:type="spellEnd"/>
          </w:p>
        </w:tc>
        <w:tc>
          <w:tcPr>
            <w:tcW w:w="709" w:type="dxa"/>
            <w:shd w:val="clear" w:color="auto" w:fill="FFFFFF" w:themeFill="background1"/>
            <w:vAlign w:val="center"/>
          </w:tcPr>
          <w:p w14:paraId="45B1165A" w14:textId="5481549F"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34</w:t>
            </w:r>
          </w:p>
        </w:tc>
      </w:tr>
      <w:tr w:rsidR="00CC31E0" w:rsidRPr="00674216" w14:paraId="2194BB46" w14:textId="77777777" w:rsidTr="00E5548F">
        <w:trPr>
          <w:trHeight w:hRule="exact" w:val="396"/>
        </w:trPr>
        <w:tc>
          <w:tcPr>
            <w:tcW w:w="8332" w:type="dxa"/>
            <w:shd w:val="clear" w:color="auto" w:fill="FFFFFF" w:themeFill="background1"/>
            <w:vAlign w:val="center"/>
          </w:tcPr>
          <w:p w14:paraId="3AEA2703" w14:textId="77777777" w:rsidR="00CC31E0" w:rsidRPr="00E5548F" w:rsidRDefault="00EC4B38" w:rsidP="00E5548F">
            <w:pPr>
              <w:bidi/>
              <w:spacing w:line="276" w:lineRule="auto"/>
              <w:jc w:val="left"/>
              <w:rPr>
                <w:rFonts w:ascii="Traditional Arabic" w:eastAsia="Calibri" w:hAnsi="Traditional Arabic" w:cs="Traditional Arabic"/>
                <w:sz w:val="28"/>
                <w:szCs w:val="28"/>
                <w:rtl/>
              </w:rPr>
            </w:pPr>
            <w:r w:rsidRPr="00E5548F">
              <w:rPr>
                <w:rFonts w:ascii="Traditional Arabic" w:hAnsi="Traditional Arabic" w:cs="Traditional Arabic"/>
                <w:sz w:val="32"/>
                <w:szCs w:val="32"/>
                <w:rtl/>
              </w:rPr>
              <w:t xml:space="preserve">الفرع </w:t>
            </w:r>
            <w:r w:rsidRPr="00E5548F">
              <w:rPr>
                <w:rFonts w:ascii="Traditional Arabic" w:hAnsi="Traditional Arabic" w:cs="Traditional Arabic" w:hint="cs"/>
                <w:sz w:val="32"/>
                <w:szCs w:val="32"/>
                <w:rtl/>
              </w:rPr>
              <w:t>الأول: المعطيات</w:t>
            </w:r>
            <w:r w:rsidRPr="00E5548F">
              <w:rPr>
                <w:rFonts w:ascii="Traditional Arabic" w:hAnsi="Traditional Arabic" w:cs="Traditional Arabic"/>
                <w:sz w:val="32"/>
                <w:szCs w:val="32"/>
                <w:rtl/>
              </w:rPr>
              <w:t xml:space="preserve"> التقنية</w:t>
            </w:r>
          </w:p>
        </w:tc>
        <w:tc>
          <w:tcPr>
            <w:tcW w:w="709" w:type="dxa"/>
            <w:shd w:val="clear" w:color="auto" w:fill="FFFFFF" w:themeFill="background1"/>
            <w:vAlign w:val="center"/>
          </w:tcPr>
          <w:p w14:paraId="43E77588" w14:textId="6A96C866"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34</w:t>
            </w:r>
          </w:p>
        </w:tc>
      </w:tr>
      <w:tr w:rsidR="00CC31E0" w:rsidRPr="00674216" w14:paraId="22330E32" w14:textId="77777777" w:rsidTr="00E5548F">
        <w:trPr>
          <w:trHeight w:hRule="exact" w:val="396"/>
        </w:trPr>
        <w:tc>
          <w:tcPr>
            <w:tcW w:w="8332" w:type="dxa"/>
            <w:shd w:val="clear" w:color="auto" w:fill="FFFFFF" w:themeFill="background1"/>
            <w:vAlign w:val="center"/>
          </w:tcPr>
          <w:p w14:paraId="61E1303D" w14:textId="77777777" w:rsidR="00CC31E0" w:rsidRPr="00E5548F" w:rsidRDefault="00EC4B38" w:rsidP="00E5548F">
            <w:pPr>
              <w:bidi/>
              <w:spacing w:line="276" w:lineRule="auto"/>
              <w:jc w:val="left"/>
              <w:rPr>
                <w:rFonts w:ascii="Traditional Arabic" w:eastAsia="Calibri" w:hAnsi="Traditional Arabic" w:cs="Traditional Arabic"/>
                <w:sz w:val="28"/>
                <w:szCs w:val="28"/>
                <w:rtl/>
              </w:rPr>
            </w:pPr>
            <w:r w:rsidRPr="00E5548F">
              <w:rPr>
                <w:rFonts w:ascii="Traditional Arabic" w:hAnsi="Traditional Arabic" w:cs="Traditional Arabic"/>
                <w:sz w:val="32"/>
                <w:szCs w:val="32"/>
                <w:rtl/>
              </w:rPr>
              <w:t xml:space="preserve">الفرع </w:t>
            </w:r>
            <w:proofErr w:type="gramStart"/>
            <w:r w:rsidRPr="00E5548F">
              <w:rPr>
                <w:rFonts w:ascii="Traditional Arabic" w:hAnsi="Traditional Arabic" w:cs="Traditional Arabic"/>
                <w:sz w:val="32"/>
                <w:szCs w:val="32"/>
                <w:rtl/>
              </w:rPr>
              <w:t>ا</w:t>
            </w:r>
            <w:r w:rsidRPr="00E5548F">
              <w:rPr>
                <w:rFonts w:ascii="Traditional Arabic" w:hAnsi="Traditional Arabic" w:cs="Traditional Arabic" w:hint="cs"/>
                <w:sz w:val="32"/>
                <w:szCs w:val="32"/>
                <w:rtl/>
              </w:rPr>
              <w:t>لثاني</w:t>
            </w:r>
            <w:r w:rsidRPr="00E5548F">
              <w:rPr>
                <w:rFonts w:ascii="Traditional Arabic" w:hAnsi="Traditional Arabic" w:cs="Traditional Arabic"/>
                <w:sz w:val="32"/>
                <w:szCs w:val="32"/>
                <w:rtl/>
              </w:rPr>
              <w:t xml:space="preserve"> :</w:t>
            </w:r>
            <w:proofErr w:type="gramEnd"/>
            <w:r w:rsidRPr="00E5548F">
              <w:rPr>
                <w:rFonts w:ascii="Traditional Arabic" w:hAnsi="Traditional Arabic" w:cs="Traditional Arabic"/>
                <w:sz w:val="32"/>
                <w:szCs w:val="32"/>
                <w:rtl/>
              </w:rPr>
              <w:t xml:space="preserve"> المعطيات </w:t>
            </w:r>
            <w:proofErr w:type="spellStart"/>
            <w:r w:rsidRPr="00E5548F">
              <w:rPr>
                <w:rFonts w:ascii="Traditional Arabic" w:hAnsi="Traditional Arabic" w:cs="Traditional Arabic"/>
                <w:sz w:val="32"/>
                <w:szCs w:val="32"/>
                <w:rtl/>
              </w:rPr>
              <w:t>الإقتصادية</w:t>
            </w:r>
            <w:proofErr w:type="spellEnd"/>
          </w:p>
        </w:tc>
        <w:tc>
          <w:tcPr>
            <w:tcW w:w="709" w:type="dxa"/>
            <w:shd w:val="clear" w:color="auto" w:fill="FFFFFF" w:themeFill="background1"/>
            <w:vAlign w:val="center"/>
          </w:tcPr>
          <w:p w14:paraId="17047CC3" w14:textId="5E614F17"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34</w:t>
            </w:r>
          </w:p>
        </w:tc>
      </w:tr>
      <w:tr w:rsidR="00CC31E0" w:rsidRPr="00674216" w14:paraId="0CF9D865" w14:textId="77777777" w:rsidTr="00E5548F">
        <w:trPr>
          <w:trHeight w:hRule="exact" w:val="396"/>
        </w:trPr>
        <w:tc>
          <w:tcPr>
            <w:tcW w:w="8332" w:type="dxa"/>
            <w:shd w:val="clear" w:color="auto" w:fill="FFFFFF" w:themeFill="background1"/>
            <w:vAlign w:val="center"/>
          </w:tcPr>
          <w:p w14:paraId="1BB46756" w14:textId="77777777" w:rsidR="00CC31E0" w:rsidRPr="00674216" w:rsidRDefault="00EC4B38" w:rsidP="00E5548F">
            <w:pPr>
              <w:bidi/>
              <w:spacing w:line="276" w:lineRule="auto"/>
              <w:jc w:val="left"/>
              <w:rPr>
                <w:rFonts w:ascii="Traditional Arabic" w:eastAsia="Calibri" w:hAnsi="Traditional Arabic" w:cs="Traditional Arabic"/>
                <w:b/>
                <w:bCs/>
                <w:sz w:val="28"/>
                <w:szCs w:val="28"/>
                <w:rtl/>
              </w:rPr>
            </w:pPr>
            <w:r w:rsidRPr="00480322">
              <w:rPr>
                <w:rFonts w:ascii="Traditional Arabic" w:hAnsi="Traditional Arabic" w:cs="Traditional Arabic"/>
                <w:b/>
                <w:bCs/>
                <w:sz w:val="32"/>
                <w:szCs w:val="32"/>
                <w:rtl/>
              </w:rPr>
              <w:t xml:space="preserve">المطلب </w:t>
            </w:r>
            <w:proofErr w:type="gramStart"/>
            <w:r w:rsidRPr="00480322">
              <w:rPr>
                <w:rFonts w:ascii="Traditional Arabic" w:hAnsi="Traditional Arabic" w:cs="Traditional Arabic"/>
                <w:b/>
                <w:bCs/>
                <w:sz w:val="32"/>
                <w:szCs w:val="32"/>
                <w:rtl/>
              </w:rPr>
              <w:t>الثاني :</w:t>
            </w:r>
            <w:proofErr w:type="gramEnd"/>
            <w:r w:rsidRPr="00480322">
              <w:rPr>
                <w:rFonts w:ascii="Traditional Arabic" w:hAnsi="Traditional Arabic" w:cs="Traditional Arabic"/>
                <w:b/>
                <w:bCs/>
                <w:sz w:val="32"/>
                <w:szCs w:val="32"/>
                <w:rtl/>
              </w:rPr>
              <w:t xml:space="preserve"> الأدوات المستخدمة في جمع</w:t>
            </w:r>
            <w:r>
              <w:rPr>
                <w:rFonts w:ascii="Traditional Arabic" w:hAnsi="Traditional Arabic" w:cs="Traditional Arabic" w:hint="cs"/>
                <w:b/>
                <w:bCs/>
                <w:sz w:val="32"/>
                <w:szCs w:val="32"/>
                <w:rtl/>
              </w:rPr>
              <w:t xml:space="preserve"> المعلومات</w:t>
            </w:r>
          </w:p>
        </w:tc>
        <w:tc>
          <w:tcPr>
            <w:tcW w:w="709" w:type="dxa"/>
            <w:shd w:val="clear" w:color="auto" w:fill="FFFFFF" w:themeFill="background1"/>
            <w:vAlign w:val="center"/>
          </w:tcPr>
          <w:p w14:paraId="72ED198B" w14:textId="3EFEE775"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44</w:t>
            </w:r>
          </w:p>
        </w:tc>
      </w:tr>
      <w:tr w:rsidR="00CC31E0" w:rsidRPr="00674216" w14:paraId="5E4F4541" w14:textId="77777777" w:rsidTr="00E5548F">
        <w:trPr>
          <w:trHeight w:hRule="exact" w:val="396"/>
        </w:trPr>
        <w:tc>
          <w:tcPr>
            <w:tcW w:w="8332" w:type="dxa"/>
            <w:shd w:val="clear" w:color="auto" w:fill="FFFFFF" w:themeFill="background1"/>
            <w:vAlign w:val="center"/>
          </w:tcPr>
          <w:p w14:paraId="67EF4792" w14:textId="77777777" w:rsidR="00CC31E0" w:rsidRPr="00674216" w:rsidRDefault="00EC4B38" w:rsidP="00E5548F">
            <w:pPr>
              <w:bidi/>
              <w:spacing w:line="276" w:lineRule="auto"/>
              <w:jc w:val="left"/>
              <w:rPr>
                <w:rFonts w:ascii="Traditional Arabic" w:eastAsia="Calibri" w:hAnsi="Traditional Arabic" w:cs="Traditional Arabic"/>
                <w:b/>
                <w:bCs/>
                <w:sz w:val="28"/>
                <w:szCs w:val="28"/>
                <w:rtl/>
              </w:rPr>
            </w:pPr>
            <w:r w:rsidRPr="00480322">
              <w:rPr>
                <w:rFonts w:ascii="Traditional Arabic" w:hAnsi="Traditional Arabic" w:cs="Traditional Arabic"/>
                <w:b/>
                <w:bCs/>
                <w:sz w:val="32"/>
                <w:szCs w:val="32"/>
                <w:rtl/>
              </w:rPr>
              <w:t xml:space="preserve">المبحث </w:t>
            </w:r>
            <w:proofErr w:type="gramStart"/>
            <w:r w:rsidRPr="00480322">
              <w:rPr>
                <w:rFonts w:ascii="Traditional Arabic" w:hAnsi="Traditional Arabic" w:cs="Traditional Arabic"/>
                <w:b/>
                <w:bCs/>
                <w:sz w:val="32"/>
                <w:szCs w:val="32"/>
                <w:rtl/>
              </w:rPr>
              <w:t>الثاني :</w:t>
            </w:r>
            <w:proofErr w:type="gramEnd"/>
            <w:r w:rsidRPr="00480322">
              <w:rPr>
                <w:rFonts w:ascii="Traditional Arabic" w:hAnsi="Traditional Arabic" w:cs="Traditional Arabic"/>
                <w:b/>
                <w:bCs/>
                <w:sz w:val="32"/>
                <w:szCs w:val="32"/>
                <w:rtl/>
              </w:rPr>
              <w:t xml:space="preserve"> تحليل وتقييم ومناقشة نتائج الدراسة التقنية و </w:t>
            </w:r>
            <w:proofErr w:type="spellStart"/>
            <w:r w:rsidRPr="00480322">
              <w:rPr>
                <w:rFonts w:ascii="Traditional Arabic" w:hAnsi="Traditional Arabic" w:cs="Traditional Arabic"/>
                <w:b/>
                <w:bCs/>
                <w:sz w:val="32"/>
                <w:szCs w:val="32"/>
                <w:rtl/>
              </w:rPr>
              <w:t>الإقتصادية</w:t>
            </w:r>
            <w:proofErr w:type="spellEnd"/>
          </w:p>
        </w:tc>
        <w:tc>
          <w:tcPr>
            <w:tcW w:w="709" w:type="dxa"/>
            <w:shd w:val="clear" w:color="auto" w:fill="FFFFFF" w:themeFill="background1"/>
            <w:vAlign w:val="center"/>
          </w:tcPr>
          <w:p w14:paraId="6199A4AC" w14:textId="74B1D96B"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44</w:t>
            </w:r>
          </w:p>
        </w:tc>
      </w:tr>
      <w:tr w:rsidR="00CC31E0" w:rsidRPr="00674216" w14:paraId="7C61E70B" w14:textId="77777777" w:rsidTr="00E5548F">
        <w:trPr>
          <w:trHeight w:hRule="exact" w:val="396"/>
        </w:trPr>
        <w:tc>
          <w:tcPr>
            <w:tcW w:w="8332" w:type="dxa"/>
            <w:shd w:val="clear" w:color="auto" w:fill="FFFFFF" w:themeFill="background1"/>
            <w:vAlign w:val="center"/>
          </w:tcPr>
          <w:p w14:paraId="2220C899" w14:textId="77777777" w:rsidR="00CC31E0" w:rsidRPr="00674216" w:rsidRDefault="00EC4B38" w:rsidP="00E5548F">
            <w:pPr>
              <w:bidi/>
              <w:spacing w:line="276" w:lineRule="auto"/>
              <w:jc w:val="left"/>
              <w:rPr>
                <w:rFonts w:ascii="Traditional Arabic" w:eastAsia="Calibri" w:hAnsi="Traditional Arabic" w:cs="Traditional Arabic"/>
                <w:b/>
                <w:bCs/>
                <w:sz w:val="28"/>
                <w:szCs w:val="28"/>
                <w:rtl/>
              </w:rPr>
            </w:pPr>
            <w:r w:rsidRPr="00480322">
              <w:rPr>
                <w:rFonts w:ascii="Traditional Arabic" w:hAnsi="Traditional Arabic" w:cs="Traditional Arabic"/>
                <w:b/>
                <w:bCs/>
                <w:sz w:val="32"/>
                <w:szCs w:val="32"/>
                <w:rtl/>
              </w:rPr>
              <w:t xml:space="preserve">المطلب </w:t>
            </w:r>
            <w:proofErr w:type="gramStart"/>
            <w:r w:rsidRPr="00480322">
              <w:rPr>
                <w:rFonts w:ascii="Traditional Arabic" w:hAnsi="Traditional Arabic" w:cs="Traditional Arabic"/>
                <w:b/>
                <w:bCs/>
                <w:sz w:val="32"/>
                <w:szCs w:val="32"/>
                <w:rtl/>
              </w:rPr>
              <w:t>الأول :</w:t>
            </w:r>
            <w:proofErr w:type="gramEnd"/>
            <w:r w:rsidRPr="00480322">
              <w:rPr>
                <w:rFonts w:ascii="Traditional Arabic" w:hAnsi="Traditional Arabic" w:cs="Traditional Arabic"/>
                <w:b/>
                <w:bCs/>
                <w:sz w:val="32"/>
                <w:szCs w:val="32"/>
                <w:rtl/>
              </w:rPr>
              <w:t xml:space="preserve">  عرض نتائج الدراسة</w:t>
            </w:r>
          </w:p>
        </w:tc>
        <w:tc>
          <w:tcPr>
            <w:tcW w:w="709" w:type="dxa"/>
            <w:shd w:val="clear" w:color="auto" w:fill="FFFFFF" w:themeFill="background1"/>
            <w:vAlign w:val="center"/>
          </w:tcPr>
          <w:p w14:paraId="5EBC6455" w14:textId="153AEE23"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44</w:t>
            </w:r>
          </w:p>
        </w:tc>
      </w:tr>
      <w:tr w:rsidR="00CC31E0" w:rsidRPr="00674216" w14:paraId="37861721" w14:textId="77777777" w:rsidTr="00E5548F">
        <w:trPr>
          <w:trHeight w:hRule="exact" w:val="396"/>
        </w:trPr>
        <w:tc>
          <w:tcPr>
            <w:tcW w:w="8332" w:type="dxa"/>
            <w:shd w:val="clear" w:color="auto" w:fill="FFFFFF" w:themeFill="background1"/>
            <w:vAlign w:val="center"/>
          </w:tcPr>
          <w:p w14:paraId="52E98CDA" w14:textId="77777777" w:rsidR="00CC31E0" w:rsidRPr="00674216" w:rsidRDefault="00EC4B38" w:rsidP="00E5548F">
            <w:pPr>
              <w:bidi/>
              <w:spacing w:line="276" w:lineRule="auto"/>
              <w:jc w:val="left"/>
              <w:rPr>
                <w:rFonts w:ascii="Traditional Arabic" w:eastAsia="Calibri" w:hAnsi="Traditional Arabic" w:cs="Traditional Arabic"/>
                <w:b/>
                <w:bCs/>
                <w:sz w:val="28"/>
                <w:szCs w:val="28"/>
                <w:rtl/>
              </w:rPr>
            </w:pPr>
            <w:r w:rsidRPr="00480322">
              <w:rPr>
                <w:rFonts w:ascii="Traditional Arabic" w:hAnsi="Traditional Arabic" w:cs="Traditional Arabic"/>
                <w:b/>
                <w:bCs/>
                <w:sz w:val="32"/>
                <w:szCs w:val="32"/>
                <w:rtl/>
              </w:rPr>
              <w:t xml:space="preserve">المطلب </w:t>
            </w:r>
            <w:proofErr w:type="gramStart"/>
            <w:r w:rsidRPr="00480322">
              <w:rPr>
                <w:rFonts w:ascii="Traditional Arabic" w:hAnsi="Traditional Arabic" w:cs="Traditional Arabic"/>
                <w:b/>
                <w:bCs/>
                <w:sz w:val="32"/>
                <w:szCs w:val="32"/>
                <w:rtl/>
              </w:rPr>
              <w:t>الثاني :</w:t>
            </w:r>
            <w:proofErr w:type="gramEnd"/>
            <w:r w:rsidRPr="00480322">
              <w:rPr>
                <w:rFonts w:ascii="Traditional Arabic" w:hAnsi="Traditional Arabic" w:cs="Traditional Arabic"/>
                <w:b/>
                <w:bCs/>
                <w:sz w:val="32"/>
                <w:szCs w:val="32"/>
                <w:rtl/>
              </w:rPr>
              <w:t xml:space="preserve">  المناقشة</w:t>
            </w:r>
          </w:p>
        </w:tc>
        <w:tc>
          <w:tcPr>
            <w:tcW w:w="709" w:type="dxa"/>
            <w:shd w:val="clear" w:color="auto" w:fill="FFFFFF" w:themeFill="background1"/>
            <w:vAlign w:val="center"/>
          </w:tcPr>
          <w:p w14:paraId="64CD6AC6" w14:textId="5D4E65A1"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51</w:t>
            </w:r>
          </w:p>
        </w:tc>
      </w:tr>
      <w:tr w:rsidR="00CC31E0" w:rsidRPr="00674216" w14:paraId="69588403" w14:textId="77777777" w:rsidTr="00E5548F">
        <w:trPr>
          <w:trHeight w:hRule="exact" w:val="396"/>
        </w:trPr>
        <w:tc>
          <w:tcPr>
            <w:tcW w:w="8332" w:type="dxa"/>
            <w:shd w:val="clear" w:color="auto" w:fill="FFFFFF" w:themeFill="background1"/>
            <w:vAlign w:val="center"/>
          </w:tcPr>
          <w:p w14:paraId="2E3227BA" w14:textId="77777777" w:rsidR="00CC31E0" w:rsidRPr="00674216" w:rsidRDefault="00EC4B38" w:rsidP="00E5548F">
            <w:pPr>
              <w:bidi/>
              <w:spacing w:line="276" w:lineRule="auto"/>
              <w:jc w:val="left"/>
              <w:rPr>
                <w:rFonts w:ascii="Traditional Arabic" w:eastAsia="Calibri" w:hAnsi="Traditional Arabic" w:cs="Traditional Arabic"/>
                <w:b/>
                <w:bCs/>
                <w:sz w:val="28"/>
                <w:szCs w:val="28"/>
                <w:rtl/>
              </w:rPr>
            </w:pPr>
            <w:r w:rsidRPr="00480322">
              <w:rPr>
                <w:rFonts w:ascii="Traditional Arabic" w:hAnsi="Traditional Arabic" w:cs="Traditional Arabic"/>
                <w:b/>
                <w:bCs/>
                <w:sz w:val="32"/>
                <w:szCs w:val="32"/>
                <w:rtl/>
              </w:rPr>
              <w:t xml:space="preserve">الفرع </w:t>
            </w:r>
            <w:proofErr w:type="gramStart"/>
            <w:r w:rsidRPr="00480322">
              <w:rPr>
                <w:rFonts w:ascii="Traditional Arabic" w:hAnsi="Traditional Arabic" w:cs="Traditional Arabic"/>
                <w:b/>
                <w:bCs/>
                <w:sz w:val="32"/>
                <w:szCs w:val="32"/>
                <w:rtl/>
              </w:rPr>
              <w:t>الأول :</w:t>
            </w:r>
            <w:proofErr w:type="gramEnd"/>
            <w:r w:rsidRPr="00480322">
              <w:rPr>
                <w:rFonts w:ascii="Traditional Arabic" w:hAnsi="Traditional Arabic" w:cs="Traditional Arabic"/>
                <w:b/>
                <w:bCs/>
                <w:sz w:val="32"/>
                <w:szCs w:val="32"/>
                <w:rtl/>
              </w:rPr>
              <w:t xml:space="preserve">    دوائر مديرية العمليات في قسم التنقيب</w:t>
            </w:r>
          </w:p>
        </w:tc>
        <w:tc>
          <w:tcPr>
            <w:tcW w:w="709" w:type="dxa"/>
            <w:shd w:val="clear" w:color="auto" w:fill="FFFFFF" w:themeFill="background1"/>
            <w:vAlign w:val="center"/>
          </w:tcPr>
          <w:p w14:paraId="552AE322" w14:textId="760CC14B"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51</w:t>
            </w:r>
          </w:p>
        </w:tc>
      </w:tr>
      <w:tr w:rsidR="00CC31E0" w:rsidRPr="00674216" w14:paraId="1330BA27" w14:textId="77777777" w:rsidTr="00E5548F">
        <w:trPr>
          <w:trHeight w:hRule="exact" w:val="396"/>
        </w:trPr>
        <w:tc>
          <w:tcPr>
            <w:tcW w:w="8332" w:type="dxa"/>
            <w:shd w:val="clear" w:color="auto" w:fill="FFFFFF" w:themeFill="background1"/>
            <w:vAlign w:val="center"/>
          </w:tcPr>
          <w:p w14:paraId="03CD602E" w14:textId="77777777" w:rsidR="00CC31E0" w:rsidRPr="00674216" w:rsidRDefault="00EC4B38" w:rsidP="00E5548F">
            <w:pPr>
              <w:bidi/>
              <w:spacing w:line="276" w:lineRule="auto"/>
              <w:jc w:val="left"/>
              <w:rPr>
                <w:rFonts w:ascii="Traditional Arabic" w:eastAsia="Calibri" w:hAnsi="Traditional Arabic" w:cs="Traditional Arabic"/>
                <w:b/>
                <w:bCs/>
                <w:sz w:val="28"/>
                <w:szCs w:val="28"/>
                <w:rtl/>
              </w:rPr>
            </w:pPr>
            <w:r w:rsidRPr="00480322">
              <w:rPr>
                <w:rFonts w:ascii="Traditional Arabic" w:hAnsi="Traditional Arabic" w:cs="Traditional Arabic"/>
                <w:b/>
                <w:bCs/>
                <w:sz w:val="32"/>
                <w:szCs w:val="32"/>
                <w:rtl/>
              </w:rPr>
              <w:t xml:space="preserve">الفرع </w:t>
            </w:r>
            <w:proofErr w:type="gramStart"/>
            <w:r w:rsidRPr="00480322">
              <w:rPr>
                <w:rFonts w:ascii="Traditional Arabic" w:hAnsi="Traditional Arabic" w:cs="Traditional Arabic"/>
                <w:b/>
                <w:bCs/>
                <w:sz w:val="32"/>
                <w:szCs w:val="32"/>
                <w:rtl/>
              </w:rPr>
              <w:t>الثاني :</w:t>
            </w:r>
            <w:proofErr w:type="gramEnd"/>
            <w:r w:rsidRPr="00480322">
              <w:rPr>
                <w:rFonts w:ascii="Traditional Arabic" w:hAnsi="Traditional Arabic" w:cs="Traditional Arabic"/>
                <w:b/>
                <w:bCs/>
                <w:sz w:val="32"/>
                <w:szCs w:val="32"/>
                <w:rtl/>
              </w:rPr>
              <w:t xml:space="preserve">   </w:t>
            </w:r>
            <w:r w:rsidRPr="00EC6561">
              <w:rPr>
                <w:rFonts w:ascii="Traditional Arabic" w:hAnsi="Traditional Arabic" w:cs="Traditional Arabic" w:hint="cs"/>
                <w:b/>
                <w:bCs/>
                <w:sz w:val="32"/>
                <w:szCs w:val="32"/>
                <w:rtl/>
              </w:rPr>
              <w:t>تحديد سعر تكلفة حفر البئر وإسقاطها على القرارات المتخذة</w:t>
            </w:r>
          </w:p>
        </w:tc>
        <w:tc>
          <w:tcPr>
            <w:tcW w:w="709" w:type="dxa"/>
            <w:shd w:val="clear" w:color="auto" w:fill="FFFFFF" w:themeFill="background1"/>
            <w:vAlign w:val="center"/>
          </w:tcPr>
          <w:p w14:paraId="78EF6633" w14:textId="22AEFFCE"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54</w:t>
            </w:r>
          </w:p>
        </w:tc>
      </w:tr>
      <w:tr w:rsidR="00CC31E0" w:rsidRPr="00674216" w14:paraId="78F3A91B" w14:textId="77777777" w:rsidTr="00E5548F">
        <w:trPr>
          <w:trHeight w:hRule="exact" w:val="396"/>
        </w:trPr>
        <w:tc>
          <w:tcPr>
            <w:tcW w:w="8332" w:type="dxa"/>
            <w:shd w:val="clear" w:color="auto" w:fill="FFFFFF" w:themeFill="background1"/>
            <w:vAlign w:val="center"/>
          </w:tcPr>
          <w:p w14:paraId="4F6214F4" w14:textId="77777777" w:rsidR="00CC31E0" w:rsidRPr="00674216" w:rsidRDefault="00EC4B38" w:rsidP="00E5548F">
            <w:pPr>
              <w:bidi/>
              <w:spacing w:line="276" w:lineRule="auto"/>
              <w:jc w:val="left"/>
              <w:rPr>
                <w:rFonts w:ascii="Traditional Arabic" w:eastAsia="Calibri" w:hAnsi="Traditional Arabic" w:cs="Traditional Arabic"/>
                <w:b/>
                <w:bCs/>
                <w:sz w:val="28"/>
                <w:szCs w:val="28"/>
                <w:rtl/>
              </w:rPr>
            </w:pPr>
            <w:r w:rsidRPr="00480322">
              <w:rPr>
                <w:rFonts w:ascii="Traditional Arabic" w:hAnsi="Traditional Arabic" w:cs="Traditional Arabic"/>
                <w:b/>
                <w:bCs/>
                <w:sz w:val="32"/>
                <w:szCs w:val="32"/>
                <w:rtl/>
              </w:rPr>
              <w:t xml:space="preserve">الفرع </w:t>
            </w:r>
            <w:proofErr w:type="gramStart"/>
            <w:r w:rsidRPr="00480322">
              <w:rPr>
                <w:rFonts w:ascii="Traditional Arabic" w:hAnsi="Traditional Arabic" w:cs="Traditional Arabic"/>
                <w:b/>
                <w:bCs/>
                <w:sz w:val="32"/>
                <w:szCs w:val="32"/>
                <w:rtl/>
              </w:rPr>
              <w:t>الثالث :</w:t>
            </w:r>
            <w:proofErr w:type="gramEnd"/>
            <w:r w:rsidRPr="00480322">
              <w:rPr>
                <w:rFonts w:ascii="Traditional Arabic" w:hAnsi="Traditional Arabic" w:cs="Traditional Arabic"/>
                <w:b/>
                <w:bCs/>
                <w:sz w:val="32"/>
                <w:szCs w:val="32"/>
                <w:rtl/>
              </w:rPr>
              <w:t xml:space="preserve">   تحليل النتائج</w:t>
            </w:r>
          </w:p>
        </w:tc>
        <w:tc>
          <w:tcPr>
            <w:tcW w:w="709" w:type="dxa"/>
            <w:shd w:val="clear" w:color="auto" w:fill="FFFFFF" w:themeFill="background1"/>
            <w:vAlign w:val="center"/>
          </w:tcPr>
          <w:p w14:paraId="00CAA39F" w14:textId="20D4A924"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57</w:t>
            </w:r>
          </w:p>
        </w:tc>
      </w:tr>
      <w:tr w:rsidR="00CC31E0" w:rsidRPr="00674216" w14:paraId="2780EDB2" w14:textId="77777777" w:rsidTr="00E5548F">
        <w:trPr>
          <w:trHeight w:hRule="exact" w:val="396"/>
        </w:trPr>
        <w:tc>
          <w:tcPr>
            <w:tcW w:w="8332" w:type="dxa"/>
            <w:shd w:val="clear" w:color="auto" w:fill="FFFFFF" w:themeFill="background1"/>
            <w:vAlign w:val="center"/>
          </w:tcPr>
          <w:p w14:paraId="36AB604E" w14:textId="77777777" w:rsidR="00CC31E0" w:rsidRPr="00674216" w:rsidRDefault="00B5254B" w:rsidP="00E5548F">
            <w:pPr>
              <w:bidi/>
              <w:spacing w:line="276" w:lineRule="auto"/>
              <w:jc w:val="left"/>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خلاصة الفصل</w:t>
            </w:r>
            <w:r w:rsidR="00EE267F">
              <w:rPr>
                <w:rFonts w:ascii="Traditional Arabic" w:eastAsia="Calibri" w:hAnsi="Traditional Arabic" w:cs="Traditional Arabic" w:hint="cs"/>
                <w:b/>
                <w:bCs/>
                <w:sz w:val="28"/>
                <w:szCs w:val="28"/>
                <w:rtl/>
              </w:rPr>
              <w:t xml:space="preserve"> الثاني</w:t>
            </w:r>
          </w:p>
        </w:tc>
        <w:tc>
          <w:tcPr>
            <w:tcW w:w="709" w:type="dxa"/>
            <w:shd w:val="clear" w:color="auto" w:fill="FFFFFF" w:themeFill="background1"/>
            <w:vAlign w:val="center"/>
          </w:tcPr>
          <w:p w14:paraId="679A5A23" w14:textId="01F0C082"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60</w:t>
            </w:r>
          </w:p>
        </w:tc>
      </w:tr>
      <w:tr w:rsidR="00CC31E0" w:rsidRPr="00674216" w14:paraId="5FC90F78" w14:textId="77777777" w:rsidTr="00E5548F">
        <w:trPr>
          <w:trHeight w:hRule="exact" w:val="396"/>
        </w:trPr>
        <w:tc>
          <w:tcPr>
            <w:tcW w:w="8332" w:type="dxa"/>
            <w:shd w:val="clear" w:color="auto" w:fill="FFFFFF" w:themeFill="background1"/>
            <w:vAlign w:val="center"/>
          </w:tcPr>
          <w:p w14:paraId="182B9E9B" w14:textId="77777777" w:rsidR="00CC31E0" w:rsidRPr="00674216" w:rsidRDefault="00B5254B" w:rsidP="00E5548F">
            <w:pPr>
              <w:bidi/>
              <w:spacing w:line="276" w:lineRule="auto"/>
              <w:jc w:val="left"/>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الخاتمة</w:t>
            </w:r>
          </w:p>
        </w:tc>
        <w:tc>
          <w:tcPr>
            <w:tcW w:w="709" w:type="dxa"/>
            <w:shd w:val="clear" w:color="auto" w:fill="FFFFFF" w:themeFill="background1"/>
            <w:vAlign w:val="center"/>
          </w:tcPr>
          <w:p w14:paraId="5C706B16" w14:textId="402B644C"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62</w:t>
            </w:r>
          </w:p>
        </w:tc>
      </w:tr>
      <w:tr w:rsidR="00CC31E0" w:rsidRPr="00674216" w14:paraId="0CC4388E" w14:textId="77777777" w:rsidTr="00E5548F">
        <w:trPr>
          <w:trHeight w:hRule="exact" w:val="396"/>
        </w:trPr>
        <w:tc>
          <w:tcPr>
            <w:tcW w:w="8332" w:type="dxa"/>
            <w:shd w:val="clear" w:color="auto" w:fill="FFFFFF" w:themeFill="background1"/>
            <w:vAlign w:val="center"/>
          </w:tcPr>
          <w:p w14:paraId="3F635EB0" w14:textId="77777777" w:rsidR="00CC31E0" w:rsidRPr="00674216" w:rsidRDefault="00014919" w:rsidP="00E5548F">
            <w:pPr>
              <w:bidi/>
              <w:spacing w:line="276" w:lineRule="auto"/>
              <w:jc w:val="left"/>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قائمة المراجع</w:t>
            </w:r>
          </w:p>
        </w:tc>
        <w:tc>
          <w:tcPr>
            <w:tcW w:w="709" w:type="dxa"/>
            <w:shd w:val="clear" w:color="auto" w:fill="FFFFFF" w:themeFill="background1"/>
            <w:vAlign w:val="center"/>
          </w:tcPr>
          <w:p w14:paraId="62345596" w14:textId="1471CC56"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64</w:t>
            </w:r>
          </w:p>
        </w:tc>
      </w:tr>
      <w:tr w:rsidR="00CC31E0" w:rsidRPr="00674216" w14:paraId="5E8D26FA" w14:textId="77777777" w:rsidTr="00E5548F">
        <w:trPr>
          <w:trHeight w:hRule="exact" w:val="396"/>
        </w:trPr>
        <w:tc>
          <w:tcPr>
            <w:tcW w:w="8332" w:type="dxa"/>
            <w:shd w:val="clear" w:color="auto" w:fill="FFFFFF" w:themeFill="background1"/>
            <w:vAlign w:val="center"/>
          </w:tcPr>
          <w:p w14:paraId="5EBA69FD" w14:textId="77777777" w:rsidR="00CC31E0" w:rsidRPr="00674216" w:rsidRDefault="00014919" w:rsidP="00E5548F">
            <w:pPr>
              <w:bidi/>
              <w:spacing w:line="276" w:lineRule="auto"/>
              <w:jc w:val="left"/>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الملاحق</w:t>
            </w:r>
          </w:p>
        </w:tc>
        <w:tc>
          <w:tcPr>
            <w:tcW w:w="709" w:type="dxa"/>
            <w:shd w:val="clear" w:color="auto" w:fill="FFFFFF" w:themeFill="background1"/>
            <w:vAlign w:val="center"/>
          </w:tcPr>
          <w:p w14:paraId="3080F6E9" w14:textId="0411D581" w:rsidR="00CC31E0" w:rsidRPr="00674216" w:rsidRDefault="002C2407" w:rsidP="00E5548F">
            <w:pPr>
              <w:bidi/>
              <w:spacing w:line="276" w:lineRule="auto"/>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68</w:t>
            </w:r>
          </w:p>
        </w:tc>
      </w:tr>
    </w:tbl>
    <w:p w14:paraId="681D38F5" w14:textId="77777777" w:rsidR="00884358" w:rsidRPr="00205CE1" w:rsidRDefault="00884358" w:rsidP="004B7C24">
      <w:pPr>
        <w:bidi/>
        <w:spacing w:line="276" w:lineRule="auto"/>
        <w:jc w:val="left"/>
        <w:rPr>
          <w:rFonts w:ascii="Traditional Arabic" w:hAnsi="Traditional Arabic" w:cs="Traditional Arabic"/>
          <w:sz w:val="28"/>
          <w:szCs w:val="28"/>
          <w:rtl/>
        </w:rPr>
        <w:sectPr w:rsidR="00884358" w:rsidRPr="00205CE1" w:rsidSect="008D602D">
          <w:pgSz w:w="11906" w:h="16838"/>
          <w:pgMar w:top="851" w:right="1985" w:bottom="1418" w:left="851" w:header="708" w:footer="708" w:gutter="0"/>
          <w:pgNumType w:fmt="upperRoman" w:start="7"/>
          <w:cols w:space="708"/>
          <w:docGrid w:linePitch="360"/>
        </w:sectPr>
      </w:pPr>
    </w:p>
    <w:p w14:paraId="441EFDAC" w14:textId="3E27FB14" w:rsidR="00884358" w:rsidRPr="007D7CE7" w:rsidRDefault="00884358" w:rsidP="007D7CE7">
      <w:pPr>
        <w:pStyle w:val="Titre2"/>
        <w:bidi/>
        <w:jc w:val="center"/>
        <w:rPr>
          <w:rFonts w:ascii="Simplified Arabic" w:eastAsia="Calibri" w:hAnsi="Simplified Arabic" w:cs="Simplified Arabic"/>
          <w:color w:val="auto"/>
          <w:sz w:val="32"/>
          <w:szCs w:val="32"/>
          <w:lang w:bidi="ar-DZ"/>
        </w:rPr>
      </w:pPr>
      <w:bookmarkStart w:id="5" w:name="_Toc12994419"/>
      <w:bookmarkStart w:id="6" w:name="_Toc12994706"/>
      <w:r w:rsidRPr="007D7CE7">
        <w:rPr>
          <w:rFonts w:ascii="Simplified Arabic" w:eastAsia="Calibri" w:hAnsi="Simplified Arabic" w:cs="Simplified Arabic"/>
          <w:color w:val="auto"/>
          <w:sz w:val="32"/>
          <w:szCs w:val="32"/>
          <w:rtl/>
          <w:lang w:bidi="ar-DZ"/>
        </w:rPr>
        <w:lastRenderedPageBreak/>
        <w:t>قائمة الجداول</w:t>
      </w:r>
      <w:bookmarkEnd w:id="5"/>
      <w:bookmarkEnd w:id="6"/>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6109"/>
        <w:gridCol w:w="1012"/>
      </w:tblGrid>
      <w:tr w:rsidR="00884358" w:rsidRPr="00D951B8" w14:paraId="26EC0F7F" w14:textId="77777777" w:rsidTr="008F27C9">
        <w:tc>
          <w:tcPr>
            <w:tcW w:w="2100" w:type="dxa"/>
            <w:shd w:val="clear" w:color="auto" w:fill="FDE9D9"/>
            <w:vAlign w:val="center"/>
          </w:tcPr>
          <w:p w14:paraId="73F6942F" w14:textId="77777777" w:rsidR="00884358" w:rsidRPr="00205CE1" w:rsidRDefault="00884358" w:rsidP="004B7C24">
            <w:pPr>
              <w:bidi/>
              <w:spacing w:line="276" w:lineRule="auto"/>
              <w:jc w:val="left"/>
              <w:rPr>
                <w:rFonts w:ascii="Traditional Arabic" w:eastAsia="Calibri" w:hAnsi="Traditional Arabic" w:cs="Traditional Arabic"/>
                <w:b/>
                <w:bCs/>
                <w:sz w:val="28"/>
                <w:szCs w:val="28"/>
                <w:rtl/>
                <w:lang w:bidi="ar-DZ"/>
              </w:rPr>
            </w:pPr>
            <w:r w:rsidRPr="00205CE1">
              <w:rPr>
                <w:rFonts w:ascii="Traditional Arabic" w:eastAsia="Calibri" w:hAnsi="Traditional Arabic" w:cs="Traditional Arabic" w:hint="cs"/>
                <w:b/>
                <w:bCs/>
                <w:sz w:val="28"/>
                <w:szCs w:val="28"/>
                <w:rtl/>
                <w:lang w:bidi="ar-DZ"/>
              </w:rPr>
              <w:t>رقم الجدول</w:t>
            </w:r>
          </w:p>
        </w:tc>
        <w:tc>
          <w:tcPr>
            <w:tcW w:w="6109" w:type="dxa"/>
            <w:shd w:val="clear" w:color="auto" w:fill="FDE9D9"/>
            <w:vAlign w:val="center"/>
          </w:tcPr>
          <w:p w14:paraId="559FD412" w14:textId="77777777" w:rsidR="00884358" w:rsidRPr="00205CE1" w:rsidRDefault="00884358" w:rsidP="00135AF7">
            <w:pPr>
              <w:bidi/>
              <w:spacing w:line="276" w:lineRule="auto"/>
              <w:jc w:val="center"/>
              <w:rPr>
                <w:rFonts w:ascii="Traditional Arabic" w:eastAsia="Calibri" w:hAnsi="Traditional Arabic" w:cs="Traditional Arabic"/>
                <w:b/>
                <w:bCs/>
                <w:sz w:val="32"/>
                <w:szCs w:val="32"/>
                <w:rtl/>
                <w:lang w:bidi="ar-DZ"/>
              </w:rPr>
            </w:pPr>
            <w:r w:rsidRPr="00205CE1">
              <w:rPr>
                <w:rFonts w:ascii="Traditional Arabic" w:eastAsia="Calibri" w:hAnsi="Traditional Arabic" w:cs="Traditional Arabic" w:hint="cs"/>
                <w:b/>
                <w:bCs/>
                <w:sz w:val="32"/>
                <w:szCs w:val="32"/>
                <w:rtl/>
                <w:lang w:bidi="ar-DZ"/>
              </w:rPr>
              <w:t>عنوان الجدول</w:t>
            </w:r>
          </w:p>
        </w:tc>
        <w:tc>
          <w:tcPr>
            <w:tcW w:w="1012" w:type="dxa"/>
            <w:shd w:val="clear" w:color="auto" w:fill="FDE9D9"/>
            <w:vAlign w:val="center"/>
          </w:tcPr>
          <w:p w14:paraId="6F97A043" w14:textId="77777777" w:rsidR="00884358" w:rsidRPr="00205CE1" w:rsidRDefault="00884358" w:rsidP="004B7C24">
            <w:pPr>
              <w:bidi/>
              <w:spacing w:line="276" w:lineRule="auto"/>
              <w:jc w:val="left"/>
              <w:rPr>
                <w:rFonts w:ascii="Traditional Arabic" w:eastAsia="Calibri" w:hAnsi="Traditional Arabic" w:cs="Traditional Arabic"/>
                <w:b/>
                <w:bCs/>
                <w:sz w:val="32"/>
                <w:szCs w:val="32"/>
                <w:rtl/>
                <w:lang w:bidi="ar-DZ"/>
              </w:rPr>
            </w:pPr>
            <w:r w:rsidRPr="00205CE1">
              <w:rPr>
                <w:rFonts w:ascii="Traditional Arabic" w:eastAsia="Calibri" w:hAnsi="Traditional Arabic" w:cs="Traditional Arabic" w:hint="cs"/>
                <w:b/>
                <w:bCs/>
                <w:sz w:val="32"/>
                <w:szCs w:val="32"/>
                <w:rtl/>
                <w:lang w:bidi="ar-DZ"/>
              </w:rPr>
              <w:t>الصفحة</w:t>
            </w:r>
          </w:p>
        </w:tc>
      </w:tr>
      <w:tr w:rsidR="00884358" w:rsidRPr="00D951B8" w14:paraId="38E9E361" w14:textId="77777777" w:rsidTr="008F27C9">
        <w:tc>
          <w:tcPr>
            <w:tcW w:w="2100" w:type="dxa"/>
            <w:shd w:val="clear" w:color="auto" w:fill="FFFFFF"/>
            <w:vAlign w:val="center"/>
          </w:tcPr>
          <w:p w14:paraId="491B3701" w14:textId="77777777" w:rsidR="00884358" w:rsidRPr="00AF7EA8" w:rsidRDefault="004F4E43" w:rsidP="008F27C9">
            <w:pPr>
              <w:bidi/>
              <w:spacing w:line="276" w:lineRule="auto"/>
              <w:jc w:val="left"/>
              <w:rPr>
                <w:rFonts w:ascii="Traditional Arabic" w:eastAsia="Calibri" w:hAnsi="Traditional Arabic" w:cs="Traditional Arabic"/>
                <w:b/>
                <w:bCs/>
                <w:sz w:val="28"/>
                <w:szCs w:val="28"/>
                <w:rtl/>
                <w:lang w:bidi="ar-DZ"/>
              </w:rPr>
            </w:pPr>
            <w:r w:rsidRPr="00C4764D">
              <w:rPr>
                <w:rFonts w:ascii="Traditional Arabic" w:hAnsi="Traditional Arabic" w:cs="Traditional Arabic"/>
                <w:sz w:val="32"/>
                <w:szCs w:val="32"/>
                <w:rtl/>
              </w:rPr>
              <w:t>الجدول (1-1)</w:t>
            </w:r>
          </w:p>
        </w:tc>
        <w:tc>
          <w:tcPr>
            <w:tcW w:w="6109" w:type="dxa"/>
            <w:vAlign w:val="center"/>
          </w:tcPr>
          <w:p w14:paraId="341A0039" w14:textId="30178DA5" w:rsidR="00884358" w:rsidRPr="004E1B2B" w:rsidRDefault="004F4E43" w:rsidP="004E1B2B">
            <w:pPr>
              <w:bidi/>
              <w:spacing w:line="276" w:lineRule="auto"/>
              <w:jc w:val="left"/>
              <w:rPr>
                <w:rFonts w:ascii="Traditional Arabic" w:hAnsi="Traditional Arabic" w:cs="Traditional Arabic"/>
                <w:bCs/>
                <w:sz w:val="28"/>
                <w:szCs w:val="28"/>
                <w:rtl/>
                <w:lang w:bidi="ar-DZ"/>
              </w:rPr>
            </w:pPr>
            <w:r>
              <w:rPr>
                <w:rFonts w:ascii="Traditional Arabic" w:hAnsi="Traditional Arabic" w:cs="Traditional Arabic" w:hint="cs"/>
                <w:sz w:val="32"/>
                <w:szCs w:val="32"/>
                <w:rtl/>
              </w:rPr>
              <w:t xml:space="preserve">طرق المحاسبة التحليلية </w:t>
            </w:r>
            <w:r w:rsidR="00C96082">
              <w:rPr>
                <w:rFonts w:ascii="Traditional Arabic" w:hAnsi="Traditional Arabic" w:cs="Traditional Arabic" w:hint="cs"/>
                <w:sz w:val="32"/>
                <w:szCs w:val="32"/>
                <w:rtl/>
              </w:rPr>
              <w:t>لاتخاذ</w:t>
            </w:r>
            <w:r>
              <w:rPr>
                <w:rFonts w:ascii="Traditional Arabic" w:hAnsi="Traditional Arabic" w:cs="Traditional Arabic" w:hint="cs"/>
                <w:sz w:val="32"/>
                <w:szCs w:val="32"/>
                <w:rtl/>
              </w:rPr>
              <w:t xml:space="preserve"> القرار</w:t>
            </w:r>
          </w:p>
        </w:tc>
        <w:tc>
          <w:tcPr>
            <w:tcW w:w="1012" w:type="dxa"/>
            <w:vAlign w:val="center"/>
          </w:tcPr>
          <w:p w14:paraId="648762E5" w14:textId="324F31E7" w:rsidR="00884358" w:rsidRPr="00205CE1"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16</w:t>
            </w:r>
          </w:p>
        </w:tc>
      </w:tr>
      <w:tr w:rsidR="00AA6A29" w:rsidRPr="00D951B8" w14:paraId="06EEDA6B" w14:textId="77777777" w:rsidTr="008F27C9">
        <w:trPr>
          <w:trHeight w:val="497"/>
        </w:trPr>
        <w:tc>
          <w:tcPr>
            <w:tcW w:w="2100" w:type="dxa"/>
            <w:shd w:val="clear" w:color="auto" w:fill="FFFFFF"/>
            <w:vAlign w:val="center"/>
          </w:tcPr>
          <w:p w14:paraId="7FC4C133" w14:textId="77777777" w:rsidR="00AA6A29" w:rsidRPr="004F4E43" w:rsidRDefault="004F4E43" w:rsidP="004F4E43">
            <w:pPr>
              <w:spacing w:after="200" w:line="276" w:lineRule="auto"/>
              <w:jc w:val="right"/>
              <w:rPr>
                <w:rFonts w:ascii="Traditional Arabic" w:eastAsiaTheme="minorHAnsi" w:hAnsi="Traditional Arabic" w:cs="Traditional Arabic"/>
                <w:sz w:val="32"/>
                <w:szCs w:val="32"/>
                <w:rtl/>
                <w:lang w:val="en-US"/>
              </w:rPr>
            </w:pPr>
            <w:r w:rsidRPr="004F4E43">
              <w:rPr>
                <w:rFonts w:ascii="Traditional Arabic" w:eastAsiaTheme="minorHAnsi" w:hAnsi="Traditional Arabic" w:cs="Traditional Arabic"/>
                <w:sz w:val="32"/>
                <w:szCs w:val="32"/>
                <w:rtl/>
                <w:lang w:val="en-US"/>
              </w:rPr>
              <w:t>الجدول (</w:t>
            </w:r>
            <w:r w:rsidRPr="004F4E43">
              <w:rPr>
                <w:rFonts w:ascii="Traditional Arabic" w:eastAsiaTheme="minorHAnsi" w:hAnsi="Traditional Arabic" w:cs="Traditional Arabic" w:hint="cs"/>
                <w:sz w:val="32"/>
                <w:szCs w:val="32"/>
                <w:rtl/>
                <w:lang w:val="en-US"/>
              </w:rPr>
              <w:t>1</w:t>
            </w:r>
            <w:r w:rsidRPr="004F4E43">
              <w:rPr>
                <w:rFonts w:ascii="Traditional Arabic" w:eastAsiaTheme="minorHAnsi" w:hAnsi="Traditional Arabic" w:cs="Traditional Arabic"/>
                <w:sz w:val="32"/>
                <w:szCs w:val="32"/>
                <w:rtl/>
                <w:lang w:val="en-US"/>
              </w:rPr>
              <w:t>-</w:t>
            </w:r>
            <w:r w:rsidRPr="004F4E43">
              <w:rPr>
                <w:rFonts w:ascii="Traditional Arabic" w:eastAsiaTheme="minorHAnsi" w:hAnsi="Traditional Arabic" w:cs="Traditional Arabic" w:hint="cs"/>
                <w:sz w:val="32"/>
                <w:szCs w:val="32"/>
                <w:rtl/>
                <w:lang w:val="en-US"/>
              </w:rPr>
              <w:t>2</w:t>
            </w:r>
            <w:r w:rsidRPr="004F4E43">
              <w:rPr>
                <w:rFonts w:ascii="Traditional Arabic" w:eastAsiaTheme="minorHAnsi" w:hAnsi="Traditional Arabic" w:cs="Traditional Arabic"/>
                <w:sz w:val="32"/>
                <w:szCs w:val="32"/>
                <w:rtl/>
                <w:lang w:val="en-US"/>
              </w:rPr>
              <w:t>)</w:t>
            </w:r>
          </w:p>
        </w:tc>
        <w:tc>
          <w:tcPr>
            <w:tcW w:w="6109" w:type="dxa"/>
            <w:vAlign w:val="center"/>
          </w:tcPr>
          <w:p w14:paraId="3A34ADE0" w14:textId="77777777" w:rsidR="00AA6A29" w:rsidRPr="004E1B2B" w:rsidRDefault="004F4E43" w:rsidP="004E1B2B">
            <w:pPr>
              <w:bidi/>
              <w:jc w:val="left"/>
              <w:rPr>
                <w:rFonts w:ascii="Traditional Arabic" w:hAnsi="Traditional Arabic" w:cs="Traditional Arabic"/>
                <w:bCs/>
                <w:sz w:val="28"/>
                <w:szCs w:val="28"/>
                <w:rtl/>
              </w:rPr>
            </w:pPr>
            <w:r>
              <w:rPr>
                <w:rFonts w:ascii="Traditional Arabic" w:hAnsi="Traditional Arabic" w:cs="Traditional Arabic" w:hint="cs"/>
                <w:sz w:val="32"/>
                <w:szCs w:val="32"/>
                <w:rtl/>
              </w:rPr>
              <w:t>حجم التكاليف المقدرة لكل دوائر المؤسسة لسنة 2018</w:t>
            </w:r>
          </w:p>
        </w:tc>
        <w:tc>
          <w:tcPr>
            <w:tcW w:w="1012" w:type="dxa"/>
            <w:vAlign w:val="center"/>
          </w:tcPr>
          <w:p w14:paraId="11FF3708" w14:textId="0A3F1CC0" w:rsidR="00AA6A29"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35</w:t>
            </w:r>
          </w:p>
        </w:tc>
      </w:tr>
      <w:tr w:rsidR="00884358" w:rsidRPr="00D951B8" w14:paraId="0ADA8065" w14:textId="77777777" w:rsidTr="008F27C9">
        <w:tc>
          <w:tcPr>
            <w:tcW w:w="2100" w:type="dxa"/>
            <w:shd w:val="clear" w:color="auto" w:fill="FFFFFF"/>
            <w:vAlign w:val="center"/>
          </w:tcPr>
          <w:p w14:paraId="143DEA4E" w14:textId="77777777" w:rsidR="00884358" w:rsidRPr="00AF7EA8" w:rsidRDefault="008F27C9" w:rsidP="008F27C9">
            <w:pPr>
              <w:tabs>
                <w:tab w:val="left" w:pos="851"/>
              </w:tabs>
              <w:bidi/>
              <w:spacing w:line="276" w:lineRule="auto"/>
              <w:jc w:val="left"/>
              <w:rPr>
                <w:rFonts w:ascii="Traditional Arabic" w:eastAsia="Calibri" w:hAnsi="Traditional Arabic" w:cs="Traditional Arabic"/>
                <w:b/>
                <w:bCs/>
                <w:sz w:val="28"/>
                <w:szCs w:val="28"/>
                <w:rtl/>
                <w:lang w:bidi="ar-DZ"/>
              </w:rPr>
            </w:pPr>
            <w:r w:rsidRPr="00C4764D">
              <w:rPr>
                <w:rFonts w:ascii="Traditional Arabic" w:hAnsi="Traditional Arabic" w:cs="Traditional Arabic"/>
                <w:sz w:val="32"/>
                <w:szCs w:val="32"/>
                <w:rtl/>
              </w:rPr>
              <w:t>الجدول (</w:t>
            </w:r>
            <w:r>
              <w:rPr>
                <w:rFonts w:ascii="Traditional Arabic" w:hAnsi="Traditional Arabic" w:cs="Traditional Arabic" w:hint="cs"/>
                <w:sz w:val="32"/>
                <w:szCs w:val="32"/>
                <w:rtl/>
              </w:rPr>
              <w:t>2</w:t>
            </w:r>
            <w:r w:rsidRPr="00C4764D">
              <w:rPr>
                <w:rFonts w:ascii="Traditional Arabic" w:hAnsi="Traditional Arabic" w:cs="Traditional Arabic"/>
                <w:sz w:val="32"/>
                <w:szCs w:val="32"/>
                <w:rtl/>
              </w:rPr>
              <w:t>-</w:t>
            </w:r>
            <w:r>
              <w:rPr>
                <w:rFonts w:ascii="Traditional Arabic" w:hAnsi="Traditional Arabic" w:cs="Traditional Arabic" w:hint="cs"/>
                <w:sz w:val="32"/>
                <w:szCs w:val="32"/>
                <w:rtl/>
              </w:rPr>
              <w:t>2</w:t>
            </w:r>
            <w:r w:rsidRPr="00C4764D">
              <w:rPr>
                <w:rFonts w:ascii="Traditional Arabic" w:hAnsi="Traditional Arabic" w:cs="Traditional Arabic"/>
                <w:sz w:val="32"/>
                <w:szCs w:val="32"/>
                <w:rtl/>
              </w:rPr>
              <w:t>)</w:t>
            </w:r>
          </w:p>
        </w:tc>
        <w:tc>
          <w:tcPr>
            <w:tcW w:w="6109" w:type="dxa"/>
            <w:vAlign w:val="center"/>
          </w:tcPr>
          <w:p w14:paraId="265264FD" w14:textId="77777777" w:rsidR="00884358" w:rsidRPr="004E1B2B" w:rsidRDefault="008F27C9" w:rsidP="004E1B2B">
            <w:pPr>
              <w:bidi/>
              <w:jc w:val="left"/>
              <w:rPr>
                <w:rFonts w:ascii="Traditional Arabic" w:hAnsi="Traditional Arabic" w:cs="Traditional Arabic"/>
                <w:bCs/>
                <w:sz w:val="28"/>
                <w:szCs w:val="28"/>
                <w:rtl/>
                <w:lang w:bidi="ar-DZ"/>
              </w:rPr>
            </w:pPr>
            <w:r>
              <w:rPr>
                <w:rFonts w:ascii="Traditional Arabic" w:hAnsi="Traditional Arabic" w:cs="Traditional Arabic" w:hint="cs"/>
                <w:sz w:val="32"/>
                <w:szCs w:val="32"/>
                <w:rtl/>
              </w:rPr>
              <w:t>حجم التكاليف المقدرة لكل دوائر المؤسسة لسنة 2019</w:t>
            </w:r>
          </w:p>
        </w:tc>
        <w:tc>
          <w:tcPr>
            <w:tcW w:w="1012" w:type="dxa"/>
            <w:vAlign w:val="center"/>
          </w:tcPr>
          <w:p w14:paraId="41F90FA8" w14:textId="2A917A02" w:rsidR="00884358" w:rsidRPr="00205CE1"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37</w:t>
            </w:r>
          </w:p>
        </w:tc>
      </w:tr>
      <w:tr w:rsidR="00884358" w:rsidRPr="00D951B8" w14:paraId="37C3B7DC" w14:textId="77777777" w:rsidTr="008F27C9">
        <w:tc>
          <w:tcPr>
            <w:tcW w:w="2100" w:type="dxa"/>
            <w:shd w:val="clear" w:color="auto" w:fill="FFFFFF"/>
            <w:vAlign w:val="center"/>
          </w:tcPr>
          <w:p w14:paraId="7B7C466E" w14:textId="77777777" w:rsidR="00884358" w:rsidRPr="00AF7EA8" w:rsidRDefault="008F27C9" w:rsidP="008F27C9">
            <w:pPr>
              <w:bidi/>
              <w:spacing w:line="276" w:lineRule="auto"/>
              <w:jc w:val="left"/>
              <w:rPr>
                <w:rFonts w:ascii="Traditional Arabic" w:eastAsia="Calibri" w:hAnsi="Traditional Arabic" w:cs="Traditional Arabic"/>
                <w:b/>
                <w:bCs/>
                <w:sz w:val="28"/>
                <w:szCs w:val="28"/>
                <w:rtl/>
                <w:lang w:bidi="ar-DZ"/>
              </w:rPr>
            </w:pPr>
            <w:r>
              <w:rPr>
                <w:rFonts w:ascii="Traditional Arabic" w:hAnsi="Traditional Arabic" w:cs="Traditional Arabic" w:hint="cs"/>
                <w:sz w:val="32"/>
                <w:szCs w:val="32"/>
                <w:rtl/>
                <w:lang w:bidi="ar-DZ"/>
              </w:rPr>
              <w:t>الجدول (3-2)</w:t>
            </w:r>
          </w:p>
        </w:tc>
        <w:tc>
          <w:tcPr>
            <w:tcW w:w="6109" w:type="dxa"/>
            <w:vAlign w:val="center"/>
          </w:tcPr>
          <w:p w14:paraId="69A6DC73" w14:textId="77777777" w:rsidR="00884358" w:rsidRPr="004E1B2B" w:rsidRDefault="008F27C9" w:rsidP="004E1B2B">
            <w:pPr>
              <w:bidi/>
              <w:jc w:val="left"/>
              <w:rPr>
                <w:rFonts w:ascii="Traditional Arabic" w:hAnsi="Traditional Arabic" w:cs="Traditional Arabic"/>
                <w:b/>
                <w:bCs/>
                <w:sz w:val="28"/>
                <w:szCs w:val="28"/>
                <w:rtl/>
                <w:lang w:bidi="ar-DZ"/>
              </w:rPr>
            </w:pPr>
            <w:r>
              <w:rPr>
                <w:rFonts w:ascii="Traditional Arabic" w:hAnsi="Traditional Arabic" w:cs="Traditional Arabic" w:hint="cs"/>
                <w:sz w:val="32"/>
                <w:szCs w:val="32"/>
                <w:rtl/>
              </w:rPr>
              <w:t>حجم التكاليف المقدرة لكل دوائر المؤسسة لسنة 2020</w:t>
            </w:r>
          </w:p>
        </w:tc>
        <w:tc>
          <w:tcPr>
            <w:tcW w:w="1012" w:type="dxa"/>
            <w:vAlign w:val="center"/>
          </w:tcPr>
          <w:p w14:paraId="41641699" w14:textId="399C1E16" w:rsidR="00884358" w:rsidRPr="00205CE1"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38</w:t>
            </w:r>
          </w:p>
        </w:tc>
      </w:tr>
      <w:tr w:rsidR="00884358" w:rsidRPr="00D951B8" w14:paraId="3F5EAA15" w14:textId="77777777" w:rsidTr="008F27C9">
        <w:tc>
          <w:tcPr>
            <w:tcW w:w="2100" w:type="dxa"/>
            <w:shd w:val="clear" w:color="auto" w:fill="FFFFFF"/>
            <w:vAlign w:val="center"/>
          </w:tcPr>
          <w:p w14:paraId="6A714950" w14:textId="77777777" w:rsidR="00884358" w:rsidRPr="008F27C9" w:rsidRDefault="008F27C9" w:rsidP="008F27C9">
            <w:pPr>
              <w:spacing w:after="200" w:line="276" w:lineRule="auto"/>
              <w:jc w:val="right"/>
              <w:rPr>
                <w:rFonts w:ascii="Traditional Arabic" w:eastAsiaTheme="minorHAnsi" w:hAnsi="Traditional Arabic" w:cs="Traditional Arabic"/>
                <w:sz w:val="32"/>
                <w:szCs w:val="32"/>
                <w:rtl/>
                <w:lang w:val="en-US" w:bidi="ar-DZ"/>
              </w:rPr>
            </w:pPr>
            <w:r w:rsidRPr="008F27C9">
              <w:rPr>
                <w:rFonts w:ascii="Traditional Arabic" w:eastAsiaTheme="minorHAnsi" w:hAnsi="Traditional Arabic" w:cs="Traditional Arabic" w:hint="cs"/>
                <w:sz w:val="32"/>
                <w:szCs w:val="32"/>
                <w:rtl/>
                <w:lang w:val="en-US" w:bidi="ar-DZ"/>
              </w:rPr>
              <w:t>الجدول (4-2)</w:t>
            </w:r>
          </w:p>
        </w:tc>
        <w:tc>
          <w:tcPr>
            <w:tcW w:w="6109" w:type="dxa"/>
            <w:vAlign w:val="center"/>
          </w:tcPr>
          <w:p w14:paraId="17166C77" w14:textId="77777777" w:rsidR="00884358" w:rsidRPr="004E1B2B" w:rsidRDefault="008F27C9" w:rsidP="004E1B2B">
            <w:pPr>
              <w:pStyle w:val="1"/>
              <w:pBdr>
                <w:between w:val="nil"/>
              </w:pBdr>
              <w:bidi/>
              <w:spacing w:after="0"/>
              <w:rPr>
                <w:rFonts w:ascii="Traditional Arabic" w:hAnsi="Traditional Arabic" w:cs="Traditional Arabic"/>
                <w:b/>
                <w:bCs/>
                <w:sz w:val="28"/>
                <w:szCs w:val="28"/>
                <w:rtl/>
                <w:lang w:bidi="ar-DZ"/>
              </w:rPr>
            </w:pPr>
            <w:r w:rsidRPr="00C4764D">
              <w:rPr>
                <w:rFonts w:ascii="Traditional Arabic" w:hAnsi="Traditional Arabic" w:cs="Traditional Arabic"/>
                <w:sz w:val="32"/>
                <w:szCs w:val="32"/>
                <w:rtl/>
              </w:rPr>
              <w:t>حجم التكاليف المقدرة لتشييد البئر</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RMH-2</w:t>
            </w:r>
            <w:r>
              <w:rPr>
                <w:rFonts w:ascii="Traditional Arabic" w:hAnsi="Traditional Arabic" w:cs="Traditional Arabic" w:hint="cs"/>
                <w:sz w:val="32"/>
                <w:szCs w:val="32"/>
                <w:rtl/>
                <w:lang w:bidi="ar-DZ"/>
              </w:rPr>
              <w:t xml:space="preserve"> لسنة 2018</w:t>
            </w:r>
          </w:p>
        </w:tc>
        <w:tc>
          <w:tcPr>
            <w:tcW w:w="1012" w:type="dxa"/>
            <w:vAlign w:val="center"/>
          </w:tcPr>
          <w:p w14:paraId="524BC202" w14:textId="319B8615" w:rsidR="00884358" w:rsidRPr="00205CE1"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40</w:t>
            </w:r>
          </w:p>
        </w:tc>
      </w:tr>
      <w:tr w:rsidR="00884358" w:rsidRPr="00D951B8" w14:paraId="2B9A93F1" w14:textId="77777777" w:rsidTr="008F27C9">
        <w:tc>
          <w:tcPr>
            <w:tcW w:w="2100" w:type="dxa"/>
            <w:shd w:val="clear" w:color="auto" w:fill="FFFFFF"/>
            <w:vAlign w:val="center"/>
          </w:tcPr>
          <w:p w14:paraId="2DAFBBED" w14:textId="77777777" w:rsidR="00884358" w:rsidRPr="008F27C9" w:rsidRDefault="008F27C9" w:rsidP="008F27C9">
            <w:pPr>
              <w:spacing w:after="200" w:line="276" w:lineRule="auto"/>
              <w:jc w:val="right"/>
              <w:rPr>
                <w:rFonts w:ascii="Traditional Arabic" w:eastAsiaTheme="minorHAnsi" w:hAnsi="Traditional Arabic" w:cs="Traditional Arabic"/>
                <w:sz w:val="32"/>
                <w:szCs w:val="32"/>
                <w:rtl/>
                <w:lang w:val="en-US"/>
              </w:rPr>
            </w:pPr>
            <w:r w:rsidRPr="008F27C9">
              <w:rPr>
                <w:rFonts w:ascii="Traditional Arabic" w:eastAsiaTheme="minorHAnsi" w:hAnsi="Traditional Arabic" w:cs="Traditional Arabic"/>
                <w:sz w:val="32"/>
                <w:szCs w:val="32"/>
                <w:rtl/>
                <w:lang w:val="en-US"/>
              </w:rPr>
              <w:t>الجدول (</w:t>
            </w:r>
            <w:r w:rsidRPr="008F27C9">
              <w:rPr>
                <w:rFonts w:ascii="Traditional Arabic" w:eastAsiaTheme="minorHAnsi" w:hAnsi="Traditional Arabic" w:cs="Traditional Arabic" w:hint="cs"/>
                <w:sz w:val="32"/>
                <w:szCs w:val="32"/>
                <w:rtl/>
                <w:lang w:val="en-US"/>
              </w:rPr>
              <w:t>5-2</w:t>
            </w:r>
            <w:r w:rsidRPr="008F27C9">
              <w:rPr>
                <w:rFonts w:ascii="Traditional Arabic" w:eastAsiaTheme="minorHAnsi" w:hAnsi="Traditional Arabic" w:cs="Traditional Arabic"/>
                <w:sz w:val="32"/>
                <w:szCs w:val="32"/>
                <w:rtl/>
                <w:lang w:val="en-US"/>
              </w:rPr>
              <w:t>)</w:t>
            </w:r>
          </w:p>
        </w:tc>
        <w:tc>
          <w:tcPr>
            <w:tcW w:w="6109" w:type="dxa"/>
            <w:vAlign w:val="center"/>
          </w:tcPr>
          <w:p w14:paraId="49C933D6" w14:textId="77777777" w:rsidR="00884358" w:rsidRPr="004E1B2B" w:rsidRDefault="008F27C9" w:rsidP="004E1B2B">
            <w:pPr>
              <w:bidi/>
              <w:spacing w:line="276" w:lineRule="auto"/>
              <w:contextualSpacing/>
              <w:jc w:val="left"/>
              <w:rPr>
                <w:rFonts w:ascii="Traditional Arabic" w:eastAsia="Times New Roman" w:hAnsi="Traditional Arabic" w:cs="Traditional Arabic"/>
                <w:bCs/>
                <w:sz w:val="28"/>
                <w:szCs w:val="28"/>
                <w:rtl/>
                <w:lang w:bidi="ar-DZ"/>
              </w:rPr>
            </w:pPr>
            <w:r w:rsidRPr="00C4764D">
              <w:rPr>
                <w:rFonts w:ascii="Traditional Arabic" w:hAnsi="Traditional Arabic" w:cs="Traditional Arabic"/>
                <w:sz w:val="32"/>
                <w:szCs w:val="32"/>
                <w:rtl/>
              </w:rPr>
              <w:t>حجم التكاليف المقدرة لتشييد البئر</w:t>
            </w:r>
            <w:r>
              <w:rPr>
                <w:rFonts w:ascii="Traditional Arabic" w:hAnsi="Traditional Arabic" w:cs="Traditional Arabic"/>
                <w:sz w:val="32"/>
                <w:szCs w:val="32"/>
              </w:rPr>
              <w:t>Bis</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GI-2</w:t>
            </w:r>
            <w:r>
              <w:rPr>
                <w:rFonts w:ascii="Traditional Arabic" w:hAnsi="Traditional Arabic" w:cs="Traditional Arabic" w:hint="cs"/>
                <w:sz w:val="32"/>
                <w:szCs w:val="32"/>
                <w:rtl/>
                <w:lang w:bidi="ar-DZ"/>
              </w:rPr>
              <w:t xml:space="preserve"> لسنة 2019</w:t>
            </w:r>
          </w:p>
        </w:tc>
        <w:tc>
          <w:tcPr>
            <w:tcW w:w="1012" w:type="dxa"/>
            <w:vAlign w:val="center"/>
          </w:tcPr>
          <w:p w14:paraId="46D6702F" w14:textId="0E400CDD" w:rsidR="00884358" w:rsidRPr="00205CE1"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41</w:t>
            </w:r>
          </w:p>
        </w:tc>
      </w:tr>
      <w:tr w:rsidR="00884358" w:rsidRPr="00D951B8" w14:paraId="178717F1" w14:textId="77777777" w:rsidTr="008F27C9">
        <w:tc>
          <w:tcPr>
            <w:tcW w:w="2100" w:type="dxa"/>
            <w:shd w:val="clear" w:color="auto" w:fill="FFFFFF"/>
            <w:vAlign w:val="center"/>
          </w:tcPr>
          <w:p w14:paraId="642A485C" w14:textId="77777777" w:rsidR="00884358" w:rsidRPr="008F27C9" w:rsidRDefault="008F27C9" w:rsidP="008F27C9">
            <w:pPr>
              <w:spacing w:after="200" w:line="276" w:lineRule="auto"/>
              <w:jc w:val="right"/>
              <w:rPr>
                <w:rFonts w:ascii="Traditional Arabic" w:eastAsiaTheme="minorHAnsi" w:hAnsi="Traditional Arabic" w:cs="Traditional Arabic"/>
                <w:sz w:val="32"/>
                <w:szCs w:val="32"/>
                <w:rtl/>
                <w:lang w:val="en-US"/>
              </w:rPr>
            </w:pPr>
            <w:r w:rsidRPr="008F27C9">
              <w:rPr>
                <w:rFonts w:ascii="Traditional Arabic" w:eastAsiaTheme="minorHAnsi" w:hAnsi="Traditional Arabic" w:cs="Traditional Arabic"/>
                <w:sz w:val="32"/>
                <w:szCs w:val="32"/>
                <w:rtl/>
                <w:lang w:val="en-US"/>
              </w:rPr>
              <w:t>الجدول (</w:t>
            </w:r>
            <w:r w:rsidRPr="008F27C9">
              <w:rPr>
                <w:rFonts w:ascii="Traditional Arabic" w:eastAsiaTheme="minorHAnsi" w:hAnsi="Traditional Arabic" w:cs="Traditional Arabic" w:hint="cs"/>
                <w:sz w:val="32"/>
                <w:szCs w:val="32"/>
                <w:rtl/>
                <w:lang w:val="en-US"/>
              </w:rPr>
              <w:t>6-2</w:t>
            </w:r>
            <w:r w:rsidRPr="008F27C9">
              <w:rPr>
                <w:rFonts w:ascii="Traditional Arabic" w:eastAsiaTheme="minorHAnsi" w:hAnsi="Traditional Arabic" w:cs="Traditional Arabic"/>
                <w:sz w:val="32"/>
                <w:szCs w:val="32"/>
                <w:rtl/>
                <w:lang w:val="en-US"/>
              </w:rPr>
              <w:t>)</w:t>
            </w:r>
          </w:p>
        </w:tc>
        <w:tc>
          <w:tcPr>
            <w:tcW w:w="6109" w:type="dxa"/>
            <w:vAlign w:val="center"/>
          </w:tcPr>
          <w:p w14:paraId="4526DA06" w14:textId="77777777" w:rsidR="00884358" w:rsidRPr="004E1B2B" w:rsidRDefault="008F27C9" w:rsidP="004E1B2B">
            <w:pPr>
              <w:autoSpaceDE w:val="0"/>
              <w:autoSpaceDN w:val="0"/>
              <w:bidi/>
              <w:adjustRightInd w:val="0"/>
              <w:spacing w:line="276" w:lineRule="auto"/>
              <w:jc w:val="left"/>
              <w:rPr>
                <w:rFonts w:ascii="Traditional Arabic" w:eastAsia="Times New Roman" w:hAnsi="Traditional Arabic" w:cs="Traditional Arabic"/>
                <w:bCs/>
                <w:sz w:val="28"/>
                <w:szCs w:val="28"/>
                <w:rtl/>
              </w:rPr>
            </w:pPr>
            <w:r w:rsidRPr="00C4764D">
              <w:rPr>
                <w:rFonts w:ascii="Traditional Arabic" w:hAnsi="Traditional Arabic" w:cs="Traditional Arabic"/>
                <w:sz w:val="32"/>
                <w:szCs w:val="32"/>
                <w:rtl/>
              </w:rPr>
              <w:t>حجم التكاليف المقدرة لتشييد البئر</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RMH-2</w:t>
            </w:r>
            <w:r>
              <w:rPr>
                <w:rFonts w:ascii="Traditional Arabic" w:hAnsi="Traditional Arabic" w:cs="Traditional Arabic" w:hint="cs"/>
                <w:sz w:val="32"/>
                <w:szCs w:val="32"/>
                <w:rtl/>
                <w:lang w:bidi="ar-DZ"/>
              </w:rPr>
              <w:t xml:space="preserve"> لسنة </w:t>
            </w:r>
            <w:r>
              <w:rPr>
                <w:rFonts w:ascii="Traditional Arabic" w:hAnsi="Traditional Arabic" w:cs="Traditional Arabic" w:hint="cs"/>
                <w:sz w:val="32"/>
                <w:szCs w:val="32"/>
                <w:rtl/>
                <w:lang w:val="en-US" w:bidi="ar-DZ"/>
              </w:rPr>
              <w:t>2020</w:t>
            </w:r>
          </w:p>
        </w:tc>
        <w:tc>
          <w:tcPr>
            <w:tcW w:w="1012" w:type="dxa"/>
            <w:vAlign w:val="center"/>
          </w:tcPr>
          <w:p w14:paraId="7E86E188" w14:textId="37A9649B" w:rsidR="00884358" w:rsidRPr="00205CE1"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42</w:t>
            </w:r>
          </w:p>
        </w:tc>
      </w:tr>
      <w:tr w:rsidR="00884358" w:rsidRPr="00D951B8" w14:paraId="2D22D0A0" w14:textId="77777777" w:rsidTr="008F27C9">
        <w:tc>
          <w:tcPr>
            <w:tcW w:w="2100" w:type="dxa"/>
            <w:shd w:val="clear" w:color="auto" w:fill="FFFFFF"/>
            <w:vAlign w:val="center"/>
          </w:tcPr>
          <w:p w14:paraId="34AE4401" w14:textId="77777777" w:rsidR="00884358" w:rsidRPr="00AF7EA8" w:rsidRDefault="008F27C9" w:rsidP="008F27C9">
            <w:pPr>
              <w:bidi/>
              <w:spacing w:line="276" w:lineRule="auto"/>
              <w:jc w:val="left"/>
              <w:rPr>
                <w:rFonts w:ascii="Traditional Arabic" w:eastAsia="Calibri" w:hAnsi="Traditional Arabic" w:cs="Traditional Arabic"/>
                <w:b/>
                <w:bCs/>
                <w:sz w:val="28"/>
                <w:szCs w:val="28"/>
                <w:rtl/>
                <w:lang w:bidi="ar-DZ"/>
              </w:rPr>
            </w:pPr>
            <w:r w:rsidRPr="00C4764D">
              <w:rPr>
                <w:rFonts w:ascii="Traditional Arabic" w:hAnsi="Traditional Arabic" w:cs="Traditional Arabic"/>
                <w:sz w:val="32"/>
                <w:szCs w:val="32"/>
                <w:rtl/>
              </w:rPr>
              <w:t>الجدول (</w:t>
            </w:r>
            <w:r>
              <w:rPr>
                <w:rFonts w:ascii="Traditional Arabic" w:hAnsi="Traditional Arabic" w:cs="Traditional Arabic" w:hint="cs"/>
                <w:sz w:val="32"/>
                <w:szCs w:val="32"/>
                <w:rtl/>
              </w:rPr>
              <w:t>7-2</w:t>
            </w:r>
            <w:r w:rsidRPr="00C4764D">
              <w:rPr>
                <w:rFonts w:ascii="Traditional Arabic" w:hAnsi="Traditional Arabic" w:cs="Traditional Arabic"/>
                <w:sz w:val="32"/>
                <w:szCs w:val="32"/>
                <w:rtl/>
              </w:rPr>
              <w:t>)</w:t>
            </w:r>
          </w:p>
        </w:tc>
        <w:tc>
          <w:tcPr>
            <w:tcW w:w="6109" w:type="dxa"/>
            <w:vAlign w:val="center"/>
          </w:tcPr>
          <w:p w14:paraId="1C73B0D5" w14:textId="77777777" w:rsidR="00884358" w:rsidRPr="004E1B2B" w:rsidRDefault="008F27C9" w:rsidP="004E1B2B">
            <w:pPr>
              <w:autoSpaceDE w:val="0"/>
              <w:autoSpaceDN w:val="0"/>
              <w:bidi/>
              <w:adjustRightInd w:val="0"/>
              <w:spacing w:line="276" w:lineRule="auto"/>
              <w:jc w:val="left"/>
              <w:rPr>
                <w:rFonts w:ascii="Traditional Arabic" w:hAnsi="Traditional Arabic" w:cs="Traditional Arabic"/>
                <w:b/>
                <w:bCs/>
                <w:sz w:val="28"/>
                <w:szCs w:val="28"/>
                <w:rtl/>
                <w:lang w:bidi="ar-DZ"/>
              </w:rPr>
            </w:pPr>
            <w:r>
              <w:rPr>
                <w:rFonts w:ascii="Traditional Arabic" w:eastAsia="Times New Roman" w:hAnsi="Traditional Arabic" w:cs="Traditional Arabic" w:hint="cs"/>
                <w:color w:val="000000"/>
                <w:sz w:val="32"/>
                <w:szCs w:val="32"/>
                <w:rtl/>
                <w:lang w:eastAsia="fr-FR" w:bidi="ar-DZ"/>
              </w:rPr>
              <w:t>حجم التكاليف المحققة والمقدرة لدوائر المؤسسة لسنة 2018</w:t>
            </w:r>
          </w:p>
        </w:tc>
        <w:tc>
          <w:tcPr>
            <w:tcW w:w="1012" w:type="dxa"/>
            <w:vAlign w:val="center"/>
          </w:tcPr>
          <w:p w14:paraId="1D53A662" w14:textId="2D0858DF" w:rsidR="00884358" w:rsidRPr="00205CE1"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44</w:t>
            </w:r>
          </w:p>
        </w:tc>
      </w:tr>
      <w:tr w:rsidR="00884358" w:rsidRPr="00D951B8" w14:paraId="61E81A5F" w14:textId="77777777" w:rsidTr="008F27C9">
        <w:tc>
          <w:tcPr>
            <w:tcW w:w="2100" w:type="dxa"/>
            <w:shd w:val="clear" w:color="auto" w:fill="FFFFFF"/>
            <w:vAlign w:val="center"/>
          </w:tcPr>
          <w:p w14:paraId="2BAA477E" w14:textId="77777777" w:rsidR="00884358" w:rsidRPr="00AF7EA8" w:rsidRDefault="008F27C9" w:rsidP="008F27C9">
            <w:pPr>
              <w:bidi/>
              <w:spacing w:line="276" w:lineRule="auto"/>
              <w:jc w:val="left"/>
              <w:rPr>
                <w:rFonts w:ascii="Traditional Arabic" w:eastAsia="Calibri" w:hAnsi="Traditional Arabic" w:cs="Traditional Arabic"/>
                <w:b/>
                <w:bCs/>
                <w:sz w:val="28"/>
                <w:szCs w:val="28"/>
                <w:rtl/>
                <w:lang w:bidi="ar-DZ"/>
              </w:rPr>
            </w:pPr>
            <w:r w:rsidRPr="00C4764D">
              <w:rPr>
                <w:rFonts w:ascii="Traditional Arabic" w:hAnsi="Traditional Arabic" w:cs="Traditional Arabic"/>
                <w:sz w:val="32"/>
                <w:szCs w:val="32"/>
                <w:rtl/>
              </w:rPr>
              <w:t>الجدول (</w:t>
            </w:r>
            <w:r>
              <w:rPr>
                <w:rFonts w:ascii="Traditional Arabic" w:hAnsi="Traditional Arabic" w:cs="Traditional Arabic" w:hint="cs"/>
                <w:sz w:val="32"/>
                <w:szCs w:val="32"/>
                <w:rtl/>
              </w:rPr>
              <w:t>8-2</w:t>
            </w:r>
            <w:r w:rsidRPr="00C4764D">
              <w:rPr>
                <w:rFonts w:ascii="Traditional Arabic" w:hAnsi="Traditional Arabic" w:cs="Traditional Arabic"/>
                <w:sz w:val="32"/>
                <w:szCs w:val="32"/>
                <w:rtl/>
              </w:rPr>
              <w:t>)</w:t>
            </w:r>
          </w:p>
        </w:tc>
        <w:tc>
          <w:tcPr>
            <w:tcW w:w="6109" w:type="dxa"/>
            <w:vAlign w:val="center"/>
          </w:tcPr>
          <w:p w14:paraId="3E857D8C" w14:textId="77777777" w:rsidR="00884358" w:rsidRPr="004E1B2B" w:rsidRDefault="008F27C9" w:rsidP="0008481F">
            <w:pPr>
              <w:bidi/>
              <w:spacing w:line="276" w:lineRule="auto"/>
              <w:jc w:val="left"/>
              <w:rPr>
                <w:rFonts w:ascii="Traditional Arabic" w:hAnsi="Traditional Arabic" w:cs="Traditional Arabic"/>
                <w:b/>
                <w:bCs/>
                <w:sz w:val="28"/>
                <w:szCs w:val="28"/>
                <w:rtl/>
                <w:lang w:bidi="ar-DZ"/>
              </w:rPr>
            </w:pPr>
            <w:r>
              <w:rPr>
                <w:rFonts w:ascii="Traditional Arabic" w:eastAsia="Times New Roman" w:hAnsi="Traditional Arabic" w:cs="Traditional Arabic" w:hint="cs"/>
                <w:color w:val="000000"/>
                <w:sz w:val="32"/>
                <w:szCs w:val="32"/>
                <w:rtl/>
                <w:lang w:eastAsia="fr-FR" w:bidi="ar-DZ"/>
              </w:rPr>
              <w:t>حجم التكاليف المحققة والمقدرة لدوائر المؤسسة لسنة 2019</w:t>
            </w:r>
          </w:p>
        </w:tc>
        <w:tc>
          <w:tcPr>
            <w:tcW w:w="1012" w:type="dxa"/>
            <w:vAlign w:val="center"/>
          </w:tcPr>
          <w:p w14:paraId="222E365C" w14:textId="03D8DD0C" w:rsidR="00884358" w:rsidRPr="00205CE1"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46</w:t>
            </w:r>
          </w:p>
        </w:tc>
      </w:tr>
      <w:tr w:rsidR="001269D7" w:rsidRPr="00D951B8" w14:paraId="22FEEAE4" w14:textId="77777777" w:rsidTr="008F27C9">
        <w:tc>
          <w:tcPr>
            <w:tcW w:w="2100" w:type="dxa"/>
            <w:shd w:val="clear" w:color="auto" w:fill="FFFFFF"/>
            <w:vAlign w:val="center"/>
          </w:tcPr>
          <w:p w14:paraId="20489C22" w14:textId="77777777" w:rsidR="001269D7" w:rsidRPr="00AF7EA8" w:rsidRDefault="008F27C9" w:rsidP="008F27C9">
            <w:pPr>
              <w:bidi/>
              <w:spacing w:line="276" w:lineRule="auto"/>
              <w:jc w:val="left"/>
              <w:rPr>
                <w:rFonts w:ascii="Traditional Arabic" w:eastAsia="Calibri" w:hAnsi="Traditional Arabic" w:cs="Traditional Arabic"/>
                <w:b/>
                <w:bCs/>
                <w:sz w:val="28"/>
                <w:szCs w:val="28"/>
                <w:rtl/>
                <w:lang w:bidi="ar-DZ"/>
              </w:rPr>
            </w:pPr>
            <w:r w:rsidRPr="00C4764D">
              <w:rPr>
                <w:rFonts w:ascii="Traditional Arabic" w:hAnsi="Traditional Arabic" w:cs="Traditional Arabic"/>
                <w:sz w:val="32"/>
                <w:szCs w:val="32"/>
                <w:rtl/>
              </w:rPr>
              <w:t>الجدول (</w:t>
            </w:r>
            <w:r>
              <w:rPr>
                <w:rFonts w:ascii="Traditional Arabic" w:hAnsi="Traditional Arabic" w:cs="Traditional Arabic" w:hint="cs"/>
                <w:sz w:val="32"/>
                <w:szCs w:val="32"/>
                <w:rtl/>
              </w:rPr>
              <w:t>9-2</w:t>
            </w:r>
            <w:r w:rsidRPr="00C4764D">
              <w:rPr>
                <w:rFonts w:ascii="Traditional Arabic" w:hAnsi="Traditional Arabic" w:cs="Traditional Arabic"/>
                <w:sz w:val="32"/>
                <w:szCs w:val="32"/>
                <w:rtl/>
              </w:rPr>
              <w:t>)</w:t>
            </w:r>
          </w:p>
        </w:tc>
        <w:tc>
          <w:tcPr>
            <w:tcW w:w="6109" w:type="dxa"/>
            <w:vAlign w:val="center"/>
          </w:tcPr>
          <w:p w14:paraId="1C9A943A" w14:textId="77777777" w:rsidR="001269D7" w:rsidRPr="004E1B2B" w:rsidRDefault="008F27C9" w:rsidP="004E1B2B">
            <w:pPr>
              <w:autoSpaceDE w:val="0"/>
              <w:autoSpaceDN w:val="0"/>
              <w:bidi/>
              <w:adjustRightInd w:val="0"/>
              <w:spacing w:line="276" w:lineRule="auto"/>
              <w:jc w:val="left"/>
              <w:rPr>
                <w:rFonts w:ascii="Traditional Arabic" w:eastAsia="Times New Roman" w:hAnsi="Traditional Arabic" w:cs="Traditional Arabic"/>
                <w:bCs/>
                <w:sz w:val="28"/>
                <w:szCs w:val="28"/>
                <w:rtl/>
              </w:rPr>
            </w:pPr>
            <w:r>
              <w:rPr>
                <w:rFonts w:ascii="Traditional Arabic" w:eastAsia="Times New Roman" w:hAnsi="Traditional Arabic" w:cs="Traditional Arabic" w:hint="cs"/>
                <w:color w:val="000000"/>
                <w:sz w:val="32"/>
                <w:szCs w:val="32"/>
                <w:rtl/>
                <w:lang w:eastAsia="fr-FR" w:bidi="ar-DZ"/>
              </w:rPr>
              <w:t>حجم التكاليف المحققة والمقدرة لدوائر المؤسسة لسنة 2020</w:t>
            </w:r>
          </w:p>
        </w:tc>
        <w:tc>
          <w:tcPr>
            <w:tcW w:w="1012" w:type="dxa"/>
            <w:vAlign w:val="center"/>
          </w:tcPr>
          <w:p w14:paraId="713540AC" w14:textId="6EED9D6B" w:rsidR="001269D7" w:rsidRPr="00205CE1" w:rsidRDefault="00CE6FB8" w:rsidP="00CE6FB8">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47</w:t>
            </w:r>
          </w:p>
        </w:tc>
      </w:tr>
      <w:tr w:rsidR="001269D7" w:rsidRPr="00D951B8" w14:paraId="6121767C" w14:textId="77777777" w:rsidTr="008F27C9">
        <w:tc>
          <w:tcPr>
            <w:tcW w:w="2100" w:type="dxa"/>
            <w:shd w:val="clear" w:color="auto" w:fill="FFFFFF"/>
            <w:vAlign w:val="center"/>
          </w:tcPr>
          <w:p w14:paraId="2885EF97" w14:textId="77777777" w:rsidR="001269D7" w:rsidRPr="00AF7EA8" w:rsidRDefault="008F27C9" w:rsidP="008F27C9">
            <w:pPr>
              <w:bidi/>
              <w:spacing w:line="276" w:lineRule="auto"/>
              <w:jc w:val="left"/>
              <w:rPr>
                <w:rFonts w:ascii="Traditional Arabic" w:eastAsia="Calibri" w:hAnsi="Traditional Arabic" w:cs="Traditional Arabic"/>
                <w:b/>
                <w:bCs/>
                <w:sz w:val="28"/>
                <w:szCs w:val="28"/>
                <w:rtl/>
                <w:lang w:bidi="ar-DZ"/>
              </w:rPr>
            </w:pPr>
            <w:r w:rsidRPr="00C4764D">
              <w:rPr>
                <w:rFonts w:ascii="Traditional Arabic" w:hAnsi="Traditional Arabic" w:cs="Traditional Arabic"/>
                <w:sz w:val="32"/>
                <w:szCs w:val="32"/>
                <w:rtl/>
              </w:rPr>
              <w:t>الجدول (</w:t>
            </w:r>
            <w:r>
              <w:rPr>
                <w:rFonts w:ascii="Traditional Arabic" w:hAnsi="Traditional Arabic" w:cs="Traditional Arabic" w:hint="cs"/>
                <w:sz w:val="32"/>
                <w:szCs w:val="32"/>
                <w:rtl/>
              </w:rPr>
              <w:t>10-2</w:t>
            </w:r>
            <w:r w:rsidRPr="00C4764D">
              <w:rPr>
                <w:rFonts w:ascii="Traditional Arabic" w:hAnsi="Traditional Arabic" w:cs="Traditional Arabic"/>
                <w:sz w:val="32"/>
                <w:szCs w:val="32"/>
                <w:rtl/>
              </w:rPr>
              <w:t>)</w:t>
            </w:r>
          </w:p>
        </w:tc>
        <w:tc>
          <w:tcPr>
            <w:tcW w:w="6109" w:type="dxa"/>
            <w:vAlign w:val="center"/>
          </w:tcPr>
          <w:p w14:paraId="354547A0" w14:textId="77777777" w:rsidR="001269D7" w:rsidRPr="004E1B2B" w:rsidRDefault="008F27C9" w:rsidP="004E1B2B">
            <w:pPr>
              <w:bidi/>
              <w:spacing w:line="276" w:lineRule="auto"/>
              <w:jc w:val="left"/>
              <w:rPr>
                <w:rFonts w:ascii="Traditional Arabic" w:hAnsi="Traditional Arabic" w:cs="Traditional Arabic"/>
                <w:b/>
                <w:bCs/>
                <w:sz w:val="28"/>
                <w:szCs w:val="28"/>
                <w:rtl/>
                <w:lang w:bidi="ar-DZ"/>
              </w:rPr>
            </w:pPr>
            <w:r>
              <w:rPr>
                <w:rFonts w:ascii="Traditional Arabic" w:eastAsia="Times New Roman" w:hAnsi="Traditional Arabic" w:cs="Traditional Arabic" w:hint="cs"/>
                <w:color w:val="000000"/>
                <w:sz w:val="32"/>
                <w:szCs w:val="32"/>
                <w:rtl/>
                <w:lang w:eastAsia="fr-FR" w:bidi="ar-DZ"/>
              </w:rPr>
              <w:t xml:space="preserve">حجم التكاليف المحققة والمقدرة </w:t>
            </w:r>
            <w:r w:rsidRPr="00C4764D">
              <w:rPr>
                <w:rFonts w:ascii="Traditional Arabic" w:hAnsi="Traditional Arabic" w:cs="Traditional Arabic"/>
                <w:sz w:val="32"/>
                <w:szCs w:val="32"/>
                <w:rtl/>
              </w:rPr>
              <w:t>لتشييد البئر</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RMH-2</w:t>
            </w:r>
            <w:r>
              <w:rPr>
                <w:rFonts w:ascii="Traditional Arabic" w:hAnsi="Traditional Arabic" w:cs="Traditional Arabic" w:hint="cs"/>
                <w:sz w:val="32"/>
                <w:szCs w:val="32"/>
                <w:rtl/>
                <w:lang w:bidi="ar-DZ"/>
              </w:rPr>
              <w:t xml:space="preserve"> لسنة 2018</w:t>
            </w:r>
          </w:p>
        </w:tc>
        <w:tc>
          <w:tcPr>
            <w:tcW w:w="1012" w:type="dxa"/>
            <w:vAlign w:val="center"/>
          </w:tcPr>
          <w:p w14:paraId="3DD9A1D0" w14:textId="69F2D119" w:rsidR="001269D7" w:rsidRPr="00205CE1"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48</w:t>
            </w:r>
          </w:p>
        </w:tc>
      </w:tr>
      <w:tr w:rsidR="001269D7" w:rsidRPr="00D951B8" w14:paraId="72A1721D" w14:textId="77777777" w:rsidTr="008F27C9">
        <w:tc>
          <w:tcPr>
            <w:tcW w:w="2100" w:type="dxa"/>
            <w:shd w:val="clear" w:color="auto" w:fill="FFFFFF"/>
            <w:vAlign w:val="center"/>
          </w:tcPr>
          <w:p w14:paraId="5BCB6FA7" w14:textId="77777777" w:rsidR="001269D7" w:rsidRPr="00AF7EA8" w:rsidRDefault="008F27C9" w:rsidP="008F27C9">
            <w:pPr>
              <w:bidi/>
              <w:spacing w:line="276" w:lineRule="auto"/>
              <w:jc w:val="left"/>
              <w:rPr>
                <w:rFonts w:ascii="Traditional Arabic" w:eastAsia="Calibri" w:hAnsi="Traditional Arabic" w:cs="Traditional Arabic"/>
                <w:b/>
                <w:bCs/>
                <w:sz w:val="28"/>
                <w:szCs w:val="28"/>
                <w:rtl/>
                <w:lang w:bidi="ar-DZ"/>
              </w:rPr>
            </w:pPr>
            <w:r w:rsidRPr="00C4764D">
              <w:rPr>
                <w:rFonts w:ascii="Traditional Arabic" w:hAnsi="Traditional Arabic" w:cs="Traditional Arabic"/>
                <w:sz w:val="32"/>
                <w:szCs w:val="32"/>
                <w:rtl/>
              </w:rPr>
              <w:t>الجدول (</w:t>
            </w:r>
            <w:r>
              <w:rPr>
                <w:rFonts w:ascii="Traditional Arabic" w:hAnsi="Traditional Arabic" w:cs="Traditional Arabic" w:hint="cs"/>
                <w:sz w:val="32"/>
                <w:szCs w:val="32"/>
                <w:rtl/>
              </w:rPr>
              <w:t>11-2</w:t>
            </w:r>
            <w:r w:rsidRPr="00C4764D">
              <w:rPr>
                <w:rFonts w:ascii="Traditional Arabic" w:hAnsi="Traditional Arabic" w:cs="Traditional Arabic"/>
                <w:sz w:val="32"/>
                <w:szCs w:val="32"/>
                <w:rtl/>
              </w:rPr>
              <w:t>)</w:t>
            </w:r>
          </w:p>
        </w:tc>
        <w:tc>
          <w:tcPr>
            <w:tcW w:w="6109" w:type="dxa"/>
            <w:vAlign w:val="center"/>
          </w:tcPr>
          <w:p w14:paraId="26873622" w14:textId="77777777" w:rsidR="001269D7" w:rsidRPr="004E1B2B" w:rsidRDefault="008F27C9" w:rsidP="004E1B2B">
            <w:pPr>
              <w:pStyle w:val="1"/>
              <w:bidi/>
              <w:spacing w:after="0"/>
              <w:rPr>
                <w:rFonts w:ascii="Traditional Arabic" w:hAnsi="Traditional Arabic" w:cs="Traditional Arabic"/>
                <w:b/>
                <w:bCs/>
                <w:sz w:val="28"/>
                <w:szCs w:val="28"/>
                <w:rtl/>
                <w:lang w:bidi="ar-DZ"/>
              </w:rPr>
            </w:pPr>
            <w:r>
              <w:rPr>
                <w:rFonts w:ascii="Traditional Arabic" w:eastAsia="Times New Roman" w:hAnsi="Traditional Arabic" w:cs="Traditional Arabic" w:hint="cs"/>
                <w:color w:val="000000"/>
                <w:sz w:val="32"/>
                <w:szCs w:val="32"/>
                <w:rtl/>
                <w:lang w:bidi="ar-DZ"/>
              </w:rPr>
              <w:t>حجم التكاليف المحققة والمقدرة</w:t>
            </w:r>
            <w:r w:rsidRPr="00C4764D">
              <w:rPr>
                <w:rFonts w:ascii="Traditional Arabic" w:hAnsi="Traditional Arabic" w:cs="Traditional Arabic"/>
                <w:sz w:val="32"/>
                <w:szCs w:val="32"/>
                <w:rtl/>
              </w:rPr>
              <w:t xml:space="preserve"> لتشييد البئر</w:t>
            </w:r>
            <w:r>
              <w:rPr>
                <w:rFonts w:ascii="Traditional Arabic" w:hAnsi="Traditional Arabic" w:cs="Traditional Arabic"/>
                <w:sz w:val="32"/>
                <w:szCs w:val="32"/>
              </w:rPr>
              <w:t>Bis</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GI-2</w:t>
            </w:r>
            <w:r>
              <w:rPr>
                <w:rFonts w:ascii="Traditional Arabic" w:hAnsi="Traditional Arabic" w:cs="Traditional Arabic" w:hint="cs"/>
                <w:sz w:val="32"/>
                <w:szCs w:val="32"/>
                <w:rtl/>
                <w:lang w:bidi="ar-DZ"/>
              </w:rPr>
              <w:t xml:space="preserve"> لسنة 2019</w:t>
            </w:r>
          </w:p>
        </w:tc>
        <w:tc>
          <w:tcPr>
            <w:tcW w:w="1012" w:type="dxa"/>
            <w:vAlign w:val="center"/>
          </w:tcPr>
          <w:p w14:paraId="2C346F60" w14:textId="4E57EB41" w:rsidR="001269D7" w:rsidRPr="00205CE1"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49</w:t>
            </w:r>
          </w:p>
        </w:tc>
      </w:tr>
      <w:tr w:rsidR="001269D7" w:rsidRPr="00D951B8" w14:paraId="65875F3C" w14:textId="77777777" w:rsidTr="008F27C9">
        <w:tc>
          <w:tcPr>
            <w:tcW w:w="2100" w:type="dxa"/>
            <w:shd w:val="clear" w:color="auto" w:fill="FFFFFF"/>
            <w:vAlign w:val="center"/>
          </w:tcPr>
          <w:p w14:paraId="36A3C43D" w14:textId="77777777" w:rsidR="001269D7" w:rsidRPr="00AF7EA8" w:rsidRDefault="008F27C9" w:rsidP="008F27C9">
            <w:pPr>
              <w:bidi/>
              <w:spacing w:line="276" w:lineRule="auto"/>
              <w:jc w:val="left"/>
              <w:rPr>
                <w:rFonts w:ascii="Traditional Arabic" w:eastAsia="Calibri" w:hAnsi="Traditional Arabic" w:cs="Traditional Arabic"/>
                <w:b/>
                <w:bCs/>
                <w:sz w:val="28"/>
                <w:szCs w:val="28"/>
                <w:rtl/>
                <w:lang w:bidi="ar-DZ"/>
              </w:rPr>
            </w:pPr>
            <w:r w:rsidRPr="00C4764D">
              <w:rPr>
                <w:rFonts w:ascii="Traditional Arabic" w:hAnsi="Traditional Arabic" w:cs="Traditional Arabic"/>
                <w:sz w:val="32"/>
                <w:szCs w:val="32"/>
                <w:rtl/>
              </w:rPr>
              <w:t>الجدول (</w:t>
            </w:r>
            <w:r>
              <w:rPr>
                <w:rFonts w:ascii="Traditional Arabic" w:hAnsi="Traditional Arabic" w:cs="Traditional Arabic" w:hint="cs"/>
                <w:sz w:val="32"/>
                <w:szCs w:val="32"/>
                <w:rtl/>
              </w:rPr>
              <w:t>12-2</w:t>
            </w:r>
            <w:r w:rsidRPr="00C4764D">
              <w:rPr>
                <w:rFonts w:ascii="Traditional Arabic" w:hAnsi="Traditional Arabic" w:cs="Traditional Arabic"/>
                <w:sz w:val="32"/>
                <w:szCs w:val="32"/>
                <w:rtl/>
              </w:rPr>
              <w:t>)</w:t>
            </w:r>
          </w:p>
        </w:tc>
        <w:tc>
          <w:tcPr>
            <w:tcW w:w="6109" w:type="dxa"/>
            <w:vAlign w:val="center"/>
          </w:tcPr>
          <w:p w14:paraId="43AC1BD2" w14:textId="77777777" w:rsidR="001269D7" w:rsidRPr="004E1B2B" w:rsidRDefault="008F27C9" w:rsidP="004E1B2B">
            <w:pPr>
              <w:pStyle w:val="1"/>
              <w:bidi/>
              <w:spacing w:after="0"/>
              <w:rPr>
                <w:rFonts w:ascii="Traditional Arabic" w:hAnsi="Traditional Arabic" w:cs="Traditional Arabic"/>
                <w:b/>
                <w:bCs/>
                <w:sz w:val="28"/>
                <w:szCs w:val="28"/>
                <w:rtl/>
                <w:lang w:bidi="ar-DZ"/>
              </w:rPr>
            </w:pPr>
            <w:r>
              <w:rPr>
                <w:rFonts w:ascii="Traditional Arabic" w:eastAsia="Times New Roman" w:hAnsi="Traditional Arabic" w:cs="Traditional Arabic" w:hint="cs"/>
                <w:color w:val="000000"/>
                <w:sz w:val="32"/>
                <w:szCs w:val="32"/>
                <w:rtl/>
                <w:lang w:bidi="ar-DZ"/>
              </w:rPr>
              <w:t>حجم التكاليف المحققة والمقدرة</w:t>
            </w:r>
            <w:r w:rsidRPr="00C4764D">
              <w:rPr>
                <w:rFonts w:ascii="Traditional Arabic" w:hAnsi="Traditional Arabic" w:cs="Traditional Arabic"/>
                <w:sz w:val="32"/>
                <w:szCs w:val="32"/>
                <w:rtl/>
              </w:rPr>
              <w:t xml:space="preserve"> لتشييد البئر</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RMH-2</w:t>
            </w:r>
            <w:r>
              <w:rPr>
                <w:rFonts w:ascii="Traditional Arabic" w:hAnsi="Traditional Arabic" w:cs="Traditional Arabic" w:hint="cs"/>
                <w:sz w:val="32"/>
                <w:szCs w:val="32"/>
                <w:rtl/>
                <w:lang w:bidi="ar-DZ"/>
              </w:rPr>
              <w:t xml:space="preserve"> لسنة </w:t>
            </w:r>
            <w:r>
              <w:rPr>
                <w:rFonts w:ascii="Traditional Arabic" w:hAnsi="Traditional Arabic" w:cs="Traditional Arabic" w:hint="cs"/>
                <w:sz w:val="32"/>
                <w:szCs w:val="32"/>
                <w:rtl/>
                <w:lang w:val="en-US" w:bidi="ar-DZ"/>
              </w:rPr>
              <w:t>2020</w:t>
            </w:r>
          </w:p>
        </w:tc>
        <w:tc>
          <w:tcPr>
            <w:tcW w:w="1012" w:type="dxa"/>
            <w:vAlign w:val="center"/>
          </w:tcPr>
          <w:p w14:paraId="3CB421F4" w14:textId="0C54FC8D" w:rsidR="001269D7" w:rsidRPr="00205CE1" w:rsidRDefault="00CE6FB8" w:rsidP="00196AF3">
            <w:pPr>
              <w:bidi/>
              <w:spacing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50</w:t>
            </w:r>
          </w:p>
        </w:tc>
      </w:tr>
    </w:tbl>
    <w:p w14:paraId="155D7996" w14:textId="77777777" w:rsidR="00884358" w:rsidRPr="00205CE1" w:rsidRDefault="00884358" w:rsidP="004B7C24">
      <w:pPr>
        <w:bidi/>
        <w:spacing w:line="276" w:lineRule="auto"/>
        <w:jc w:val="left"/>
        <w:rPr>
          <w:rFonts w:ascii="Traditional Arabic" w:hAnsi="Traditional Arabic" w:cs="Traditional Arabic"/>
          <w:sz w:val="28"/>
          <w:szCs w:val="28"/>
          <w:rtl/>
        </w:rPr>
        <w:sectPr w:rsidR="00884358" w:rsidRPr="00205CE1" w:rsidSect="008D602D">
          <w:pgSz w:w="11906" w:h="16838"/>
          <w:pgMar w:top="851" w:right="1985" w:bottom="1418" w:left="851" w:header="708" w:footer="708" w:gutter="0"/>
          <w:pgNumType w:fmt="upperRoman" w:start="8"/>
          <w:cols w:space="708"/>
          <w:docGrid w:linePitch="360"/>
        </w:sectPr>
      </w:pPr>
    </w:p>
    <w:p w14:paraId="3E0E1B7A" w14:textId="603CC9E2" w:rsidR="00884358" w:rsidRPr="007D7CE7" w:rsidRDefault="00884358" w:rsidP="007D7CE7">
      <w:pPr>
        <w:pStyle w:val="Titre2"/>
        <w:bidi/>
        <w:jc w:val="center"/>
        <w:rPr>
          <w:rFonts w:ascii="Simplified Arabic" w:eastAsia="Calibri" w:hAnsi="Simplified Arabic" w:cs="Simplified Arabic"/>
          <w:color w:val="auto"/>
          <w:sz w:val="32"/>
          <w:szCs w:val="32"/>
          <w:lang w:bidi="ar-DZ"/>
        </w:rPr>
      </w:pPr>
      <w:bookmarkStart w:id="7" w:name="_Toc12994420"/>
      <w:bookmarkStart w:id="8" w:name="_Toc12994707"/>
      <w:r w:rsidRPr="007D7CE7">
        <w:rPr>
          <w:rFonts w:ascii="Simplified Arabic" w:eastAsia="Calibri" w:hAnsi="Simplified Arabic" w:cs="Simplified Arabic" w:hint="cs"/>
          <w:color w:val="auto"/>
          <w:sz w:val="32"/>
          <w:szCs w:val="32"/>
          <w:rtl/>
          <w:lang w:bidi="ar-DZ"/>
        </w:rPr>
        <w:lastRenderedPageBreak/>
        <w:t>قائمة الأشكال</w:t>
      </w:r>
      <w:bookmarkEnd w:id="7"/>
      <w:bookmarkEnd w:id="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812"/>
        <w:gridCol w:w="1333"/>
      </w:tblGrid>
      <w:tr w:rsidR="009B526E" w:rsidRPr="00D951B8" w14:paraId="7E1C8243" w14:textId="77777777" w:rsidTr="00677EBB">
        <w:trPr>
          <w:jc w:val="center"/>
        </w:trPr>
        <w:tc>
          <w:tcPr>
            <w:tcW w:w="1098" w:type="dxa"/>
            <w:shd w:val="clear" w:color="auto" w:fill="FDE9D9"/>
          </w:tcPr>
          <w:p w14:paraId="3E40E2B3" w14:textId="77777777" w:rsidR="00884358" w:rsidRPr="00D951B8" w:rsidRDefault="00884358" w:rsidP="00D951B8">
            <w:pPr>
              <w:bidi/>
              <w:spacing w:line="276" w:lineRule="auto"/>
              <w:jc w:val="center"/>
              <w:rPr>
                <w:rFonts w:ascii="Traditional Arabic" w:hAnsi="Traditional Arabic" w:cs="Traditional Arabic"/>
                <w:b/>
                <w:bCs/>
                <w:sz w:val="28"/>
                <w:szCs w:val="28"/>
                <w:rtl/>
                <w:lang w:bidi="ar-DZ"/>
              </w:rPr>
            </w:pPr>
            <w:r w:rsidRPr="00D951B8">
              <w:rPr>
                <w:rFonts w:ascii="Traditional Arabic" w:hAnsi="Traditional Arabic" w:cs="Traditional Arabic" w:hint="cs"/>
                <w:b/>
                <w:bCs/>
                <w:sz w:val="28"/>
                <w:szCs w:val="28"/>
                <w:rtl/>
                <w:lang w:bidi="ar-DZ"/>
              </w:rPr>
              <w:t>رقم الشكل</w:t>
            </w:r>
          </w:p>
        </w:tc>
        <w:tc>
          <w:tcPr>
            <w:tcW w:w="5812" w:type="dxa"/>
            <w:shd w:val="clear" w:color="auto" w:fill="FDE9D9"/>
          </w:tcPr>
          <w:p w14:paraId="5A45BC86" w14:textId="77777777" w:rsidR="00884358" w:rsidRPr="00D951B8" w:rsidRDefault="00884358" w:rsidP="00D951B8">
            <w:pPr>
              <w:bidi/>
              <w:spacing w:line="276" w:lineRule="auto"/>
              <w:jc w:val="center"/>
              <w:rPr>
                <w:rFonts w:ascii="Traditional Arabic" w:hAnsi="Traditional Arabic" w:cs="Traditional Arabic"/>
                <w:b/>
                <w:bCs/>
                <w:sz w:val="28"/>
                <w:szCs w:val="28"/>
                <w:rtl/>
                <w:lang w:bidi="ar-DZ"/>
              </w:rPr>
            </w:pPr>
            <w:r w:rsidRPr="00D951B8">
              <w:rPr>
                <w:rFonts w:ascii="Traditional Arabic" w:hAnsi="Traditional Arabic" w:cs="Traditional Arabic" w:hint="cs"/>
                <w:b/>
                <w:bCs/>
                <w:sz w:val="28"/>
                <w:szCs w:val="28"/>
                <w:rtl/>
                <w:lang w:bidi="ar-DZ"/>
              </w:rPr>
              <w:t>عنوان الشكل</w:t>
            </w:r>
          </w:p>
        </w:tc>
        <w:tc>
          <w:tcPr>
            <w:tcW w:w="1333" w:type="dxa"/>
            <w:shd w:val="clear" w:color="auto" w:fill="FDE9D9"/>
          </w:tcPr>
          <w:p w14:paraId="405E562B" w14:textId="77777777" w:rsidR="00884358" w:rsidRPr="00D951B8" w:rsidRDefault="00884358" w:rsidP="00BC3164">
            <w:pPr>
              <w:bidi/>
              <w:spacing w:line="276" w:lineRule="auto"/>
              <w:jc w:val="center"/>
              <w:rPr>
                <w:rFonts w:ascii="Traditional Arabic" w:hAnsi="Traditional Arabic" w:cs="Traditional Arabic"/>
                <w:b/>
                <w:bCs/>
                <w:sz w:val="28"/>
                <w:szCs w:val="28"/>
                <w:rtl/>
                <w:lang w:bidi="ar-DZ"/>
              </w:rPr>
            </w:pPr>
            <w:r w:rsidRPr="00D951B8">
              <w:rPr>
                <w:rFonts w:ascii="Traditional Arabic" w:hAnsi="Traditional Arabic" w:cs="Traditional Arabic"/>
                <w:b/>
                <w:bCs/>
                <w:sz w:val="28"/>
                <w:szCs w:val="28"/>
                <w:rtl/>
                <w:lang w:bidi="ar-DZ"/>
              </w:rPr>
              <w:t xml:space="preserve">رقم </w:t>
            </w:r>
            <w:r w:rsidR="00BC3164">
              <w:rPr>
                <w:rFonts w:ascii="Traditional Arabic" w:hAnsi="Traditional Arabic" w:cs="Traditional Arabic" w:hint="cs"/>
                <w:b/>
                <w:bCs/>
                <w:sz w:val="28"/>
                <w:szCs w:val="28"/>
                <w:rtl/>
                <w:lang w:bidi="ar-DZ"/>
              </w:rPr>
              <w:t>الصفحة</w:t>
            </w:r>
          </w:p>
        </w:tc>
      </w:tr>
      <w:tr w:rsidR="003938A9" w:rsidRPr="00D951B8" w14:paraId="6AEB128A" w14:textId="77777777" w:rsidTr="00A839E4">
        <w:trPr>
          <w:jc w:val="center"/>
        </w:trPr>
        <w:tc>
          <w:tcPr>
            <w:tcW w:w="1098" w:type="dxa"/>
            <w:shd w:val="clear" w:color="auto" w:fill="auto"/>
            <w:vAlign w:val="center"/>
          </w:tcPr>
          <w:p w14:paraId="26BE51F5" w14:textId="77777777" w:rsidR="003938A9" w:rsidRPr="00777855" w:rsidRDefault="00474F0C" w:rsidP="00777855">
            <w:pPr>
              <w:bidi/>
              <w:spacing w:line="276" w:lineRule="auto"/>
              <w:jc w:val="center"/>
              <w:rPr>
                <w:rFonts w:ascii="Traditional Arabic" w:hAnsi="Traditional Arabic" w:cs="Traditional Arabic"/>
                <w:b/>
                <w:bCs/>
                <w:sz w:val="28"/>
                <w:szCs w:val="28"/>
                <w:rtl/>
                <w:lang w:bidi="ar-DZ"/>
              </w:rPr>
            </w:pPr>
            <w:r w:rsidRPr="00C4764D">
              <w:rPr>
                <w:rFonts w:ascii="Traditional Arabic" w:hAnsi="Traditional Arabic" w:cs="Traditional Arabic"/>
                <w:sz w:val="32"/>
                <w:szCs w:val="32"/>
                <w:rtl/>
              </w:rPr>
              <w:t>(1-1)</w:t>
            </w:r>
          </w:p>
        </w:tc>
        <w:tc>
          <w:tcPr>
            <w:tcW w:w="5812" w:type="dxa"/>
            <w:shd w:val="clear" w:color="auto" w:fill="auto"/>
            <w:vAlign w:val="center"/>
          </w:tcPr>
          <w:p w14:paraId="6E5AE32A" w14:textId="608DF09E" w:rsidR="003938A9" w:rsidRPr="00DA15C5" w:rsidRDefault="00474F0C" w:rsidP="00777855">
            <w:pPr>
              <w:bidi/>
              <w:spacing w:line="276" w:lineRule="auto"/>
              <w:jc w:val="left"/>
              <w:rPr>
                <w:rFonts w:ascii="Traditional Arabic" w:hAnsi="Traditional Arabic" w:cs="Traditional Arabic"/>
                <w:b/>
                <w:bCs/>
                <w:sz w:val="32"/>
                <w:szCs w:val="32"/>
                <w:lang w:bidi="ar-DZ"/>
              </w:rPr>
            </w:pPr>
            <w:r w:rsidRPr="00DA15C5">
              <w:rPr>
                <w:rFonts w:ascii="Traditional Arabic" w:hAnsi="Traditional Arabic" w:cs="Traditional Arabic" w:hint="cs"/>
                <w:sz w:val="32"/>
                <w:szCs w:val="32"/>
                <w:rtl/>
                <w:lang w:bidi="ar-DZ"/>
              </w:rPr>
              <w:t xml:space="preserve">مراحل عملية </w:t>
            </w:r>
            <w:r w:rsidR="00C96082" w:rsidRPr="00DA15C5">
              <w:rPr>
                <w:rFonts w:ascii="Traditional Arabic" w:hAnsi="Traditional Arabic" w:cs="Traditional Arabic" w:hint="cs"/>
                <w:sz w:val="32"/>
                <w:szCs w:val="32"/>
                <w:rtl/>
                <w:lang w:bidi="ar-DZ"/>
              </w:rPr>
              <w:t>اتخاذ</w:t>
            </w:r>
            <w:r w:rsidRPr="00DA15C5">
              <w:rPr>
                <w:rFonts w:ascii="Traditional Arabic" w:hAnsi="Traditional Arabic" w:cs="Traditional Arabic" w:hint="cs"/>
                <w:sz w:val="32"/>
                <w:szCs w:val="32"/>
                <w:rtl/>
                <w:lang w:bidi="ar-DZ"/>
              </w:rPr>
              <w:t xml:space="preserve"> القرار</w:t>
            </w:r>
          </w:p>
        </w:tc>
        <w:tc>
          <w:tcPr>
            <w:tcW w:w="1333" w:type="dxa"/>
            <w:shd w:val="clear" w:color="auto" w:fill="auto"/>
            <w:vAlign w:val="center"/>
          </w:tcPr>
          <w:p w14:paraId="2FC9C72F" w14:textId="09085BC7" w:rsidR="003938A9" w:rsidRPr="00D951B8" w:rsidRDefault="00CE6FB8" w:rsidP="00A839E4">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14</w:t>
            </w:r>
          </w:p>
        </w:tc>
      </w:tr>
      <w:tr w:rsidR="00884358" w:rsidRPr="00D951B8" w14:paraId="23209DE0" w14:textId="77777777" w:rsidTr="00A839E4">
        <w:trPr>
          <w:jc w:val="center"/>
        </w:trPr>
        <w:tc>
          <w:tcPr>
            <w:tcW w:w="1098" w:type="dxa"/>
            <w:shd w:val="clear" w:color="auto" w:fill="auto"/>
            <w:vAlign w:val="center"/>
          </w:tcPr>
          <w:p w14:paraId="57332860" w14:textId="77777777" w:rsidR="00884358" w:rsidRPr="00777855" w:rsidRDefault="00DA15C5" w:rsidP="00777855">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sz w:val="32"/>
                <w:szCs w:val="32"/>
                <w:rtl/>
              </w:rPr>
              <w:t>(1-2)</w:t>
            </w:r>
          </w:p>
        </w:tc>
        <w:tc>
          <w:tcPr>
            <w:tcW w:w="5812" w:type="dxa"/>
            <w:shd w:val="clear" w:color="auto" w:fill="auto"/>
            <w:vAlign w:val="center"/>
          </w:tcPr>
          <w:p w14:paraId="60A0C89C" w14:textId="77777777" w:rsidR="00884358" w:rsidRPr="00DA15C5" w:rsidRDefault="00DA15C5" w:rsidP="00777855">
            <w:pPr>
              <w:tabs>
                <w:tab w:val="left" w:pos="900"/>
              </w:tabs>
              <w:bidi/>
              <w:spacing w:line="276" w:lineRule="auto"/>
              <w:jc w:val="left"/>
              <w:rPr>
                <w:rFonts w:ascii="Traditional Arabic" w:hAnsi="Traditional Arabic" w:cs="Traditional Arabic"/>
                <w:bCs/>
                <w:sz w:val="32"/>
                <w:szCs w:val="32"/>
                <w:rtl/>
              </w:rPr>
            </w:pPr>
            <w:r w:rsidRPr="00DA15C5">
              <w:rPr>
                <w:rFonts w:ascii="Traditional Arabic" w:hAnsi="Traditional Arabic" w:cs="Traditional Arabic" w:hint="cs"/>
                <w:sz w:val="32"/>
                <w:szCs w:val="32"/>
                <w:rtl/>
                <w:lang w:bidi="ar-DZ"/>
              </w:rPr>
              <w:t>تدفق المعلومات بين مصلحة المحاسبة التحليلية والدوائر الأخرى</w:t>
            </w:r>
          </w:p>
        </w:tc>
        <w:tc>
          <w:tcPr>
            <w:tcW w:w="1333" w:type="dxa"/>
            <w:shd w:val="clear" w:color="auto" w:fill="auto"/>
            <w:vAlign w:val="center"/>
          </w:tcPr>
          <w:p w14:paraId="133CEB6E" w14:textId="2A05204E" w:rsidR="00884358" w:rsidRPr="00D951B8" w:rsidRDefault="00CE6FB8" w:rsidP="00A839E4">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34</w:t>
            </w:r>
          </w:p>
        </w:tc>
      </w:tr>
      <w:tr w:rsidR="00884358" w:rsidRPr="00D951B8" w14:paraId="42A4F626" w14:textId="77777777" w:rsidTr="00A839E4">
        <w:trPr>
          <w:jc w:val="center"/>
        </w:trPr>
        <w:tc>
          <w:tcPr>
            <w:tcW w:w="1098" w:type="dxa"/>
            <w:shd w:val="clear" w:color="auto" w:fill="auto"/>
            <w:vAlign w:val="center"/>
          </w:tcPr>
          <w:p w14:paraId="355555B8" w14:textId="77777777" w:rsidR="00884358" w:rsidRPr="00777855" w:rsidRDefault="00DA15C5" w:rsidP="00777855">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sz w:val="32"/>
                <w:szCs w:val="32"/>
                <w:rtl/>
              </w:rPr>
              <w:t>(2-2)</w:t>
            </w:r>
          </w:p>
        </w:tc>
        <w:tc>
          <w:tcPr>
            <w:tcW w:w="5812" w:type="dxa"/>
            <w:shd w:val="clear" w:color="auto" w:fill="auto"/>
            <w:vAlign w:val="center"/>
          </w:tcPr>
          <w:p w14:paraId="25C6484A" w14:textId="77777777" w:rsidR="00884358" w:rsidRPr="00777855" w:rsidRDefault="00DA15C5" w:rsidP="00777855">
            <w:pPr>
              <w:tabs>
                <w:tab w:val="left" w:pos="900"/>
              </w:tabs>
              <w:bidi/>
              <w:jc w:val="left"/>
              <w:rPr>
                <w:rFonts w:ascii="Traditional Arabic" w:hAnsi="Traditional Arabic" w:cs="Traditional Arabic"/>
                <w:bCs/>
                <w:sz w:val="28"/>
                <w:szCs w:val="28"/>
                <w:rtl/>
                <w:lang w:bidi="ar-DZ"/>
              </w:rPr>
            </w:pPr>
            <w:r w:rsidRPr="00A74114">
              <w:rPr>
                <w:rFonts w:ascii="Traditional Arabic" w:hAnsi="Traditional Arabic" w:cs="Traditional Arabic" w:hint="cs"/>
                <w:sz w:val="32"/>
                <w:szCs w:val="32"/>
                <w:rtl/>
                <w:lang w:bidi="ar-DZ"/>
              </w:rPr>
              <w:t>الهيكل التنظيمي لدائرة المالية والمحاسبة بقسم التنقيب</w:t>
            </w:r>
          </w:p>
        </w:tc>
        <w:tc>
          <w:tcPr>
            <w:tcW w:w="1333" w:type="dxa"/>
            <w:shd w:val="clear" w:color="auto" w:fill="auto"/>
            <w:vAlign w:val="center"/>
          </w:tcPr>
          <w:p w14:paraId="42D00D8F" w14:textId="3CA10ACC" w:rsidR="00884358" w:rsidRPr="00D951B8" w:rsidRDefault="00CE6FB8" w:rsidP="00A839E4">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53</w:t>
            </w:r>
          </w:p>
        </w:tc>
      </w:tr>
      <w:tr w:rsidR="00CC1AF2" w:rsidRPr="00D951B8" w14:paraId="2D63C337" w14:textId="77777777" w:rsidTr="00A839E4">
        <w:trPr>
          <w:jc w:val="center"/>
        </w:trPr>
        <w:tc>
          <w:tcPr>
            <w:tcW w:w="1098" w:type="dxa"/>
            <w:shd w:val="clear" w:color="auto" w:fill="auto"/>
            <w:vAlign w:val="center"/>
          </w:tcPr>
          <w:p w14:paraId="4D83E96B" w14:textId="77777777" w:rsidR="00CC1AF2" w:rsidRPr="00777855" w:rsidRDefault="00DA15C5" w:rsidP="00777855">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sz w:val="32"/>
                <w:szCs w:val="32"/>
                <w:rtl/>
                <w:lang w:bidi="ar-DZ"/>
              </w:rPr>
              <w:t>(3-2)</w:t>
            </w:r>
          </w:p>
        </w:tc>
        <w:tc>
          <w:tcPr>
            <w:tcW w:w="5812" w:type="dxa"/>
            <w:shd w:val="clear" w:color="auto" w:fill="auto"/>
            <w:vAlign w:val="center"/>
          </w:tcPr>
          <w:p w14:paraId="589E9100" w14:textId="77777777" w:rsidR="00CC1AF2" w:rsidRPr="00D951B8" w:rsidRDefault="00DA15C5" w:rsidP="00777855">
            <w:pPr>
              <w:bidi/>
              <w:spacing w:line="276" w:lineRule="auto"/>
              <w:jc w:val="left"/>
              <w:rPr>
                <w:rFonts w:ascii="Traditional Arabic" w:hAnsi="Traditional Arabic" w:cs="Traditional Arabic"/>
                <w:sz w:val="28"/>
                <w:szCs w:val="28"/>
                <w:rtl/>
                <w:lang w:bidi="ar-DZ"/>
              </w:rPr>
            </w:pPr>
            <w:r w:rsidRPr="00A74114">
              <w:rPr>
                <w:rFonts w:ascii="Traditional Arabic" w:hAnsi="Traditional Arabic" w:cs="Traditional Arabic" w:hint="cs"/>
                <w:sz w:val="32"/>
                <w:szCs w:val="32"/>
                <w:rtl/>
                <w:lang w:bidi="ar-DZ"/>
              </w:rPr>
              <w:t>نموذج على التحميل الأولي للتكاليف غير المباشرة</w:t>
            </w:r>
          </w:p>
        </w:tc>
        <w:tc>
          <w:tcPr>
            <w:tcW w:w="1333" w:type="dxa"/>
            <w:shd w:val="clear" w:color="auto" w:fill="auto"/>
            <w:vAlign w:val="center"/>
          </w:tcPr>
          <w:p w14:paraId="562D92C0" w14:textId="3A4B5895" w:rsidR="00CC1AF2" w:rsidRPr="00D951B8" w:rsidRDefault="00CE6FB8" w:rsidP="00A839E4">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55</w:t>
            </w:r>
          </w:p>
        </w:tc>
      </w:tr>
      <w:tr w:rsidR="00667CA4" w:rsidRPr="00D951B8" w14:paraId="492D3C2C" w14:textId="77777777" w:rsidTr="00A839E4">
        <w:trPr>
          <w:jc w:val="center"/>
        </w:trPr>
        <w:tc>
          <w:tcPr>
            <w:tcW w:w="1098" w:type="dxa"/>
            <w:shd w:val="clear" w:color="auto" w:fill="auto"/>
            <w:vAlign w:val="center"/>
          </w:tcPr>
          <w:p w14:paraId="6744EB4C" w14:textId="77777777" w:rsidR="00667CA4" w:rsidRPr="00777855" w:rsidRDefault="00DA15C5" w:rsidP="00777855">
            <w:pPr>
              <w:bidi/>
              <w:spacing w:line="276" w:lineRule="auto"/>
              <w:jc w:val="center"/>
              <w:rPr>
                <w:rFonts w:ascii="Traditional Arabic" w:hAnsi="Traditional Arabic" w:cs="Traditional Arabic"/>
                <w:b/>
                <w:bCs/>
                <w:sz w:val="28"/>
                <w:szCs w:val="28"/>
                <w:rtl/>
                <w:lang w:bidi="ar-DZ"/>
              </w:rPr>
            </w:pPr>
            <w:r w:rsidRPr="00B939F5">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4</w:t>
            </w:r>
            <w:r w:rsidRPr="00B939F5">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2</w:t>
            </w:r>
            <w:r w:rsidRPr="00B939F5">
              <w:rPr>
                <w:rFonts w:ascii="Traditional Arabic" w:hAnsi="Traditional Arabic" w:cs="Traditional Arabic"/>
                <w:sz w:val="32"/>
                <w:szCs w:val="32"/>
                <w:rtl/>
                <w:lang w:bidi="ar-DZ"/>
              </w:rPr>
              <w:t>)</w:t>
            </w:r>
          </w:p>
        </w:tc>
        <w:tc>
          <w:tcPr>
            <w:tcW w:w="5812" w:type="dxa"/>
            <w:shd w:val="clear" w:color="auto" w:fill="auto"/>
            <w:vAlign w:val="center"/>
          </w:tcPr>
          <w:p w14:paraId="5A03A60A" w14:textId="77777777" w:rsidR="00667CA4" w:rsidRPr="00D951B8" w:rsidRDefault="00DA15C5" w:rsidP="00777855">
            <w:pPr>
              <w:bidi/>
              <w:spacing w:line="276" w:lineRule="auto"/>
              <w:jc w:val="left"/>
              <w:rPr>
                <w:rFonts w:ascii="Traditional Arabic" w:hAnsi="Traditional Arabic" w:cs="Traditional Arabic"/>
                <w:sz w:val="28"/>
                <w:szCs w:val="28"/>
                <w:rtl/>
                <w:lang w:bidi="ar-DZ"/>
              </w:rPr>
            </w:pPr>
            <w:r w:rsidRPr="00A74114">
              <w:rPr>
                <w:rFonts w:ascii="Traditional Arabic" w:hAnsi="Traditional Arabic" w:cs="Traditional Arabic" w:hint="cs"/>
                <w:sz w:val="32"/>
                <w:szCs w:val="32"/>
                <w:rtl/>
                <w:lang w:bidi="ar-DZ"/>
              </w:rPr>
              <w:t>نموذج على التحميل النهائي للتكاليف غير المباشرة</w:t>
            </w:r>
          </w:p>
        </w:tc>
        <w:tc>
          <w:tcPr>
            <w:tcW w:w="1333" w:type="dxa"/>
            <w:shd w:val="clear" w:color="auto" w:fill="auto"/>
            <w:vAlign w:val="center"/>
          </w:tcPr>
          <w:p w14:paraId="5905A8E5" w14:textId="02BE1C4F" w:rsidR="00667CA4" w:rsidRPr="00D951B8" w:rsidRDefault="00CE6FB8" w:rsidP="00A839E4">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56</w:t>
            </w:r>
          </w:p>
        </w:tc>
      </w:tr>
    </w:tbl>
    <w:p w14:paraId="676A3BCC" w14:textId="77777777" w:rsidR="00677EBB" w:rsidRDefault="00677EBB" w:rsidP="004B7C24">
      <w:pPr>
        <w:bidi/>
        <w:spacing w:line="276" w:lineRule="auto"/>
        <w:jc w:val="left"/>
        <w:rPr>
          <w:rFonts w:ascii="Traditional Arabic" w:hAnsi="Traditional Arabic" w:cs="Traditional Arabic"/>
          <w:sz w:val="28"/>
          <w:szCs w:val="28"/>
          <w:rtl/>
        </w:rPr>
      </w:pPr>
    </w:p>
    <w:p w14:paraId="7184FCD0" w14:textId="77777777" w:rsidR="00677EBB" w:rsidRPr="00677EBB" w:rsidRDefault="00677EBB" w:rsidP="00677EBB">
      <w:pPr>
        <w:bidi/>
        <w:rPr>
          <w:rFonts w:ascii="Traditional Arabic" w:hAnsi="Traditional Arabic" w:cs="Traditional Arabic"/>
          <w:sz w:val="28"/>
          <w:szCs w:val="28"/>
          <w:rtl/>
        </w:rPr>
      </w:pPr>
    </w:p>
    <w:p w14:paraId="15E3B37F" w14:textId="77777777" w:rsidR="00677EBB" w:rsidRDefault="00677EBB" w:rsidP="00677EBB">
      <w:pPr>
        <w:bidi/>
        <w:rPr>
          <w:rFonts w:ascii="Traditional Arabic" w:hAnsi="Traditional Arabic" w:cs="Traditional Arabic"/>
          <w:sz w:val="28"/>
          <w:szCs w:val="28"/>
          <w:rtl/>
        </w:rPr>
      </w:pPr>
    </w:p>
    <w:p w14:paraId="5B69D365" w14:textId="77777777" w:rsidR="007531A5" w:rsidRDefault="007531A5" w:rsidP="007531A5">
      <w:pPr>
        <w:bidi/>
        <w:rPr>
          <w:rFonts w:ascii="Traditional Arabic" w:hAnsi="Traditional Arabic" w:cs="Traditional Arabic"/>
          <w:sz w:val="28"/>
          <w:szCs w:val="28"/>
          <w:rtl/>
        </w:rPr>
      </w:pPr>
    </w:p>
    <w:p w14:paraId="05DFB5BE" w14:textId="77777777" w:rsidR="007531A5" w:rsidRDefault="007531A5" w:rsidP="007531A5">
      <w:pPr>
        <w:bidi/>
        <w:rPr>
          <w:rFonts w:ascii="Traditional Arabic" w:hAnsi="Traditional Arabic" w:cs="Traditional Arabic"/>
          <w:sz w:val="28"/>
          <w:szCs w:val="28"/>
          <w:rtl/>
        </w:rPr>
      </w:pPr>
    </w:p>
    <w:p w14:paraId="724BEAA6" w14:textId="77777777" w:rsidR="007531A5" w:rsidRDefault="007531A5" w:rsidP="007531A5">
      <w:pPr>
        <w:bidi/>
        <w:rPr>
          <w:rFonts w:ascii="Traditional Arabic" w:hAnsi="Traditional Arabic" w:cs="Traditional Arabic"/>
          <w:sz w:val="28"/>
          <w:szCs w:val="28"/>
          <w:rtl/>
        </w:rPr>
      </w:pPr>
    </w:p>
    <w:p w14:paraId="6575DE16" w14:textId="77777777" w:rsidR="007531A5" w:rsidRDefault="007531A5" w:rsidP="007531A5">
      <w:pPr>
        <w:bidi/>
        <w:rPr>
          <w:rFonts w:ascii="Traditional Arabic" w:hAnsi="Traditional Arabic" w:cs="Traditional Arabic"/>
          <w:sz w:val="28"/>
          <w:szCs w:val="28"/>
          <w:rtl/>
        </w:rPr>
      </w:pPr>
    </w:p>
    <w:p w14:paraId="75D5CE87" w14:textId="77777777" w:rsidR="007531A5" w:rsidRDefault="007531A5" w:rsidP="007531A5">
      <w:pPr>
        <w:bidi/>
        <w:rPr>
          <w:rFonts w:ascii="Traditional Arabic" w:hAnsi="Traditional Arabic" w:cs="Traditional Arabic"/>
          <w:sz w:val="28"/>
          <w:szCs w:val="28"/>
          <w:rtl/>
        </w:rPr>
      </w:pPr>
    </w:p>
    <w:p w14:paraId="2660F766" w14:textId="77777777" w:rsidR="007531A5" w:rsidRDefault="007531A5" w:rsidP="007531A5">
      <w:pPr>
        <w:bidi/>
        <w:rPr>
          <w:rFonts w:ascii="Traditional Arabic" w:hAnsi="Traditional Arabic" w:cs="Traditional Arabic"/>
          <w:sz w:val="28"/>
          <w:szCs w:val="28"/>
          <w:rtl/>
        </w:rPr>
      </w:pPr>
    </w:p>
    <w:p w14:paraId="70FFBC53" w14:textId="77777777" w:rsidR="007531A5" w:rsidRDefault="007531A5" w:rsidP="007531A5">
      <w:pPr>
        <w:bidi/>
        <w:rPr>
          <w:rFonts w:ascii="Traditional Arabic" w:hAnsi="Traditional Arabic" w:cs="Traditional Arabic"/>
          <w:sz w:val="28"/>
          <w:szCs w:val="28"/>
          <w:rtl/>
        </w:rPr>
      </w:pPr>
    </w:p>
    <w:p w14:paraId="1DE8A5CE" w14:textId="77777777" w:rsidR="007531A5" w:rsidRDefault="007531A5" w:rsidP="007531A5">
      <w:pPr>
        <w:bidi/>
        <w:rPr>
          <w:rFonts w:ascii="Traditional Arabic" w:hAnsi="Traditional Arabic" w:cs="Traditional Arabic"/>
          <w:sz w:val="28"/>
          <w:szCs w:val="28"/>
          <w:rtl/>
        </w:rPr>
      </w:pPr>
    </w:p>
    <w:p w14:paraId="012D87D0" w14:textId="77777777" w:rsidR="007531A5" w:rsidRDefault="007531A5" w:rsidP="007531A5">
      <w:pPr>
        <w:bidi/>
        <w:rPr>
          <w:rFonts w:ascii="Traditional Arabic" w:hAnsi="Traditional Arabic" w:cs="Traditional Arabic"/>
          <w:sz w:val="28"/>
          <w:szCs w:val="28"/>
          <w:rtl/>
        </w:rPr>
      </w:pPr>
    </w:p>
    <w:p w14:paraId="4ABFDDF9" w14:textId="77777777" w:rsidR="007531A5" w:rsidRDefault="007531A5" w:rsidP="007531A5">
      <w:pPr>
        <w:bidi/>
        <w:rPr>
          <w:rFonts w:ascii="Traditional Arabic" w:hAnsi="Traditional Arabic" w:cs="Traditional Arabic"/>
          <w:sz w:val="28"/>
          <w:szCs w:val="28"/>
          <w:rtl/>
        </w:rPr>
      </w:pPr>
    </w:p>
    <w:p w14:paraId="3DB38821" w14:textId="77777777" w:rsidR="007531A5" w:rsidRDefault="007531A5" w:rsidP="007531A5">
      <w:pPr>
        <w:bidi/>
        <w:rPr>
          <w:rFonts w:ascii="Traditional Arabic" w:hAnsi="Traditional Arabic" w:cs="Traditional Arabic"/>
          <w:sz w:val="28"/>
          <w:szCs w:val="28"/>
          <w:rtl/>
        </w:rPr>
      </w:pPr>
    </w:p>
    <w:p w14:paraId="2B7A23CB" w14:textId="77777777" w:rsidR="007531A5" w:rsidRDefault="007531A5" w:rsidP="007531A5">
      <w:pPr>
        <w:bidi/>
        <w:rPr>
          <w:rFonts w:ascii="Traditional Arabic" w:hAnsi="Traditional Arabic" w:cs="Traditional Arabic"/>
          <w:sz w:val="28"/>
          <w:szCs w:val="28"/>
          <w:rtl/>
        </w:rPr>
      </w:pPr>
    </w:p>
    <w:p w14:paraId="07BBF95E" w14:textId="77777777" w:rsidR="007531A5" w:rsidRDefault="007531A5" w:rsidP="007531A5">
      <w:pPr>
        <w:bidi/>
        <w:rPr>
          <w:rFonts w:ascii="Traditional Arabic" w:hAnsi="Traditional Arabic" w:cs="Traditional Arabic"/>
          <w:sz w:val="28"/>
          <w:szCs w:val="28"/>
          <w:rtl/>
        </w:rPr>
      </w:pPr>
    </w:p>
    <w:p w14:paraId="515A3DB9" w14:textId="77777777" w:rsidR="007531A5" w:rsidRDefault="007531A5" w:rsidP="007531A5">
      <w:pPr>
        <w:bidi/>
        <w:rPr>
          <w:rFonts w:ascii="Traditional Arabic" w:hAnsi="Traditional Arabic" w:cs="Traditional Arabic"/>
          <w:sz w:val="28"/>
          <w:szCs w:val="28"/>
          <w:rtl/>
        </w:rPr>
      </w:pPr>
    </w:p>
    <w:p w14:paraId="0DFED35A" w14:textId="77777777" w:rsidR="007531A5" w:rsidRDefault="007531A5" w:rsidP="007531A5">
      <w:pPr>
        <w:bidi/>
        <w:rPr>
          <w:rFonts w:ascii="Traditional Arabic" w:hAnsi="Traditional Arabic" w:cs="Traditional Arabic"/>
          <w:sz w:val="28"/>
          <w:szCs w:val="28"/>
          <w:rtl/>
        </w:rPr>
      </w:pPr>
    </w:p>
    <w:p w14:paraId="03FEE1D1" w14:textId="77777777" w:rsidR="007531A5" w:rsidRDefault="007531A5" w:rsidP="007531A5">
      <w:pPr>
        <w:bidi/>
        <w:rPr>
          <w:rFonts w:ascii="Traditional Arabic" w:hAnsi="Traditional Arabic" w:cs="Traditional Arabic"/>
          <w:sz w:val="28"/>
          <w:szCs w:val="28"/>
          <w:rtl/>
        </w:rPr>
      </w:pPr>
    </w:p>
    <w:p w14:paraId="6429B24A" w14:textId="77777777" w:rsidR="004F4E43" w:rsidRDefault="004F4E43" w:rsidP="004F4E43">
      <w:pPr>
        <w:bidi/>
        <w:rPr>
          <w:rFonts w:ascii="Traditional Arabic" w:hAnsi="Traditional Arabic" w:cs="Traditional Arabic"/>
          <w:sz w:val="28"/>
          <w:szCs w:val="28"/>
          <w:rtl/>
        </w:rPr>
      </w:pPr>
    </w:p>
    <w:p w14:paraId="2EA9B6E5" w14:textId="77777777" w:rsidR="004F4E43" w:rsidRDefault="004F4E43" w:rsidP="004F4E43">
      <w:pPr>
        <w:bidi/>
        <w:rPr>
          <w:rFonts w:ascii="Traditional Arabic" w:hAnsi="Traditional Arabic" w:cs="Traditional Arabic"/>
          <w:sz w:val="28"/>
          <w:szCs w:val="28"/>
          <w:rtl/>
        </w:rPr>
      </w:pPr>
    </w:p>
    <w:p w14:paraId="3FDA4C41" w14:textId="77777777" w:rsidR="004F4E43" w:rsidRDefault="004F4E43" w:rsidP="004F4E43">
      <w:pPr>
        <w:bidi/>
        <w:rPr>
          <w:rFonts w:ascii="Traditional Arabic" w:hAnsi="Traditional Arabic" w:cs="Traditional Arabic"/>
          <w:sz w:val="28"/>
          <w:szCs w:val="28"/>
          <w:rtl/>
        </w:rPr>
      </w:pPr>
    </w:p>
    <w:p w14:paraId="34AC2405" w14:textId="77777777" w:rsidR="004F4E43" w:rsidRDefault="004F4E43" w:rsidP="004F4E43">
      <w:pPr>
        <w:bidi/>
        <w:rPr>
          <w:rFonts w:ascii="Traditional Arabic" w:hAnsi="Traditional Arabic" w:cs="Traditional Arabic"/>
          <w:sz w:val="28"/>
          <w:szCs w:val="28"/>
          <w:rtl/>
        </w:rPr>
      </w:pPr>
    </w:p>
    <w:p w14:paraId="2E541607" w14:textId="77777777" w:rsidR="004F4E43" w:rsidRDefault="004F4E43" w:rsidP="004F4E43">
      <w:pPr>
        <w:bidi/>
        <w:rPr>
          <w:rFonts w:ascii="Traditional Arabic" w:hAnsi="Traditional Arabic" w:cs="Traditional Arabic"/>
          <w:sz w:val="28"/>
          <w:szCs w:val="28"/>
          <w:rtl/>
        </w:rPr>
      </w:pPr>
    </w:p>
    <w:p w14:paraId="6ADDCA61" w14:textId="77777777" w:rsidR="00677EBB" w:rsidRPr="007D7CE7" w:rsidRDefault="00677EBB" w:rsidP="007D7CE7">
      <w:pPr>
        <w:pStyle w:val="Titre2"/>
        <w:bidi/>
        <w:jc w:val="center"/>
        <w:rPr>
          <w:rFonts w:ascii="Simplified Arabic" w:eastAsia="Calibri" w:hAnsi="Simplified Arabic" w:cs="Simplified Arabic"/>
          <w:color w:val="auto"/>
          <w:sz w:val="32"/>
          <w:szCs w:val="32"/>
          <w:rtl/>
          <w:lang w:bidi="ar-DZ"/>
        </w:rPr>
      </w:pPr>
      <w:r w:rsidRPr="007D7CE7">
        <w:rPr>
          <w:rFonts w:ascii="Simplified Arabic" w:eastAsia="Calibri" w:hAnsi="Simplified Arabic" w:cs="Simplified Arabic"/>
          <w:color w:val="auto"/>
          <w:sz w:val="32"/>
          <w:szCs w:val="32"/>
          <w:rtl/>
          <w:lang w:bidi="ar-DZ"/>
        </w:rPr>
        <w:lastRenderedPageBreak/>
        <w:tab/>
      </w:r>
      <w:bookmarkStart w:id="9" w:name="_Toc12994421"/>
      <w:bookmarkStart w:id="10" w:name="_Toc12994708"/>
      <w:r w:rsidRPr="007D7CE7">
        <w:rPr>
          <w:rFonts w:ascii="Simplified Arabic" w:eastAsia="Calibri" w:hAnsi="Simplified Arabic" w:cs="Simplified Arabic" w:hint="cs"/>
          <w:color w:val="auto"/>
          <w:sz w:val="32"/>
          <w:szCs w:val="32"/>
          <w:rtl/>
          <w:lang w:bidi="ar-DZ"/>
        </w:rPr>
        <w:t>قائمة الملاحق</w:t>
      </w:r>
      <w:bookmarkEnd w:id="9"/>
      <w:bookmarkEnd w:id="10"/>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812"/>
        <w:gridCol w:w="1333"/>
      </w:tblGrid>
      <w:tr w:rsidR="00677EBB" w:rsidRPr="00D951B8" w14:paraId="05E1AD8F" w14:textId="77777777" w:rsidTr="004F5A6E">
        <w:trPr>
          <w:jc w:val="center"/>
        </w:trPr>
        <w:tc>
          <w:tcPr>
            <w:tcW w:w="1098" w:type="dxa"/>
            <w:shd w:val="clear" w:color="auto" w:fill="FDE9D9"/>
          </w:tcPr>
          <w:p w14:paraId="59A9E226" w14:textId="77777777" w:rsidR="00677EBB" w:rsidRPr="00D951B8" w:rsidRDefault="00677EBB" w:rsidP="009717DD">
            <w:pPr>
              <w:bidi/>
              <w:spacing w:line="276" w:lineRule="auto"/>
              <w:jc w:val="center"/>
              <w:rPr>
                <w:rFonts w:ascii="Traditional Arabic" w:hAnsi="Traditional Arabic" w:cs="Traditional Arabic"/>
                <w:b/>
                <w:bCs/>
                <w:sz w:val="28"/>
                <w:szCs w:val="28"/>
                <w:rtl/>
                <w:lang w:bidi="ar-DZ"/>
              </w:rPr>
            </w:pPr>
            <w:r w:rsidRPr="00D951B8">
              <w:rPr>
                <w:rFonts w:ascii="Traditional Arabic" w:hAnsi="Traditional Arabic" w:cs="Traditional Arabic" w:hint="cs"/>
                <w:b/>
                <w:bCs/>
                <w:sz w:val="28"/>
                <w:szCs w:val="28"/>
                <w:rtl/>
                <w:lang w:bidi="ar-DZ"/>
              </w:rPr>
              <w:t xml:space="preserve">رقم </w:t>
            </w:r>
          </w:p>
        </w:tc>
        <w:tc>
          <w:tcPr>
            <w:tcW w:w="5812" w:type="dxa"/>
            <w:shd w:val="clear" w:color="auto" w:fill="FDE9D9"/>
          </w:tcPr>
          <w:p w14:paraId="6555AFD5" w14:textId="77777777" w:rsidR="00677EBB" w:rsidRPr="00D951B8" w:rsidRDefault="003B6BCE" w:rsidP="004F5A6E">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عنوان الملحق</w:t>
            </w:r>
          </w:p>
        </w:tc>
        <w:tc>
          <w:tcPr>
            <w:tcW w:w="1333" w:type="dxa"/>
            <w:shd w:val="clear" w:color="auto" w:fill="FDE9D9"/>
          </w:tcPr>
          <w:p w14:paraId="23476B07" w14:textId="77777777" w:rsidR="00677EBB" w:rsidRPr="00D951B8" w:rsidRDefault="00677EBB" w:rsidP="004F5A6E">
            <w:pPr>
              <w:bidi/>
              <w:spacing w:line="276" w:lineRule="auto"/>
              <w:jc w:val="center"/>
              <w:rPr>
                <w:rFonts w:ascii="Traditional Arabic" w:hAnsi="Traditional Arabic" w:cs="Traditional Arabic"/>
                <w:b/>
                <w:bCs/>
                <w:sz w:val="28"/>
                <w:szCs w:val="28"/>
                <w:rtl/>
                <w:lang w:bidi="ar-DZ"/>
              </w:rPr>
            </w:pPr>
            <w:r w:rsidRPr="00D951B8">
              <w:rPr>
                <w:rFonts w:ascii="Traditional Arabic" w:hAnsi="Traditional Arabic" w:cs="Traditional Arabic"/>
                <w:b/>
                <w:bCs/>
                <w:sz w:val="28"/>
                <w:szCs w:val="28"/>
                <w:rtl/>
                <w:lang w:bidi="ar-DZ"/>
              </w:rPr>
              <w:t>رقم الصفح</w:t>
            </w:r>
            <w:r w:rsidRPr="00D951B8">
              <w:rPr>
                <w:rFonts w:ascii="Traditional Arabic" w:hAnsi="Traditional Arabic" w:cs="Traditional Arabic" w:hint="cs"/>
                <w:b/>
                <w:bCs/>
                <w:sz w:val="28"/>
                <w:szCs w:val="28"/>
                <w:rtl/>
                <w:lang w:bidi="ar-DZ"/>
              </w:rPr>
              <w:t>ة</w:t>
            </w:r>
          </w:p>
        </w:tc>
      </w:tr>
      <w:tr w:rsidR="00677EBB" w:rsidRPr="00D951B8" w14:paraId="15855A5E" w14:textId="77777777" w:rsidTr="00B74B70">
        <w:trPr>
          <w:jc w:val="center"/>
        </w:trPr>
        <w:tc>
          <w:tcPr>
            <w:tcW w:w="1098" w:type="dxa"/>
            <w:shd w:val="clear" w:color="auto" w:fill="auto"/>
            <w:vAlign w:val="center"/>
          </w:tcPr>
          <w:p w14:paraId="3DCBFB66" w14:textId="77777777" w:rsidR="00677EBB" w:rsidRPr="00626B54" w:rsidRDefault="00DA15C5" w:rsidP="00B74B70">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1</w:t>
            </w:r>
          </w:p>
        </w:tc>
        <w:tc>
          <w:tcPr>
            <w:tcW w:w="5812" w:type="dxa"/>
            <w:shd w:val="clear" w:color="auto" w:fill="auto"/>
          </w:tcPr>
          <w:p w14:paraId="55785796" w14:textId="77777777" w:rsidR="00677EBB" w:rsidRPr="00B74B70" w:rsidRDefault="00DA15C5" w:rsidP="00626B54">
            <w:pPr>
              <w:bidi/>
              <w:spacing w:line="276" w:lineRule="auto"/>
              <w:jc w:val="left"/>
              <w:rPr>
                <w:rFonts w:ascii="Traditional Arabic" w:hAnsi="Traditional Arabic" w:cs="Traditional Arabic"/>
                <w:bCs/>
                <w:sz w:val="28"/>
                <w:szCs w:val="28"/>
                <w:rtl/>
              </w:rPr>
            </w:pPr>
            <w:r>
              <w:rPr>
                <w:rFonts w:asciiTheme="majorBidi" w:eastAsia="TimesNewRomanPSMT" w:hAnsiTheme="majorBidi" w:cstheme="majorBidi" w:hint="cs"/>
                <w:sz w:val="28"/>
                <w:szCs w:val="28"/>
                <w:rtl/>
              </w:rPr>
              <w:t>جدول توزيع التكاليف على المصالح</w:t>
            </w:r>
          </w:p>
        </w:tc>
        <w:tc>
          <w:tcPr>
            <w:tcW w:w="1333" w:type="dxa"/>
            <w:shd w:val="clear" w:color="auto" w:fill="auto"/>
          </w:tcPr>
          <w:p w14:paraId="04C5060A" w14:textId="5383C826" w:rsidR="00677EBB" w:rsidRPr="00D951B8" w:rsidRDefault="00044D26" w:rsidP="009F07A3">
            <w:pPr>
              <w:bidi/>
              <w:spacing w:line="276" w:lineRule="auto"/>
              <w:jc w:val="lef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68</w:t>
            </w:r>
            <w:r w:rsidR="009F07A3">
              <w:rPr>
                <w:rFonts w:ascii="Traditional Arabic" w:hAnsi="Traditional Arabic" w:cs="Traditional Arabic" w:hint="cs"/>
                <w:b/>
                <w:bCs/>
                <w:sz w:val="28"/>
                <w:szCs w:val="28"/>
                <w:rtl/>
                <w:lang w:bidi="ar-DZ"/>
              </w:rPr>
              <w:t xml:space="preserve"> إلى </w:t>
            </w:r>
            <w:r>
              <w:rPr>
                <w:rFonts w:ascii="Traditional Arabic" w:hAnsi="Traditional Arabic" w:cs="Traditional Arabic" w:hint="cs"/>
                <w:b/>
                <w:bCs/>
                <w:sz w:val="28"/>
                <w:szCs w:val="28"/>
                <w:rtl/>
                <w:lang w:bidi="ar-DZ"/>
              </w:rPr>
              <w:t>71</w:t>
            </w:r>
          </w:p>
        </w:tc>
      </w:tr>
    </w:tbl>
    <w:p w14:paraId="14A20274" w14:textId="77777777" w:rsidR="00AA118C" w:rsidRPr="00677EBB" w:rsidRDefault="00AA118C" w:rsidP="00677EBB">
      <w:pPr>
        <w:bidi/>
        <w:rPr>
          <w:rFonts w:ascii="Traditional Arabic" w:hAnsi="Traditional Arabic" w:cs="Traditional Arabic"/>
          <w:sz w:val="28"/>
          <w:szCs w:val="28"/>
          <w:rtl/>
        </w:rPr>
        <w:sectPr w:rsidR="00AA118C" w:rsidRPr="00677EBB" w:rsidSect="008D602D">
          <w:pgSz w:w="11906" w:h="16838"/>
          <w:pgMar w:top="851" w:right="1985" w:bottom="1418" w:left="851" w:header="708" w:footer="708" w:gutter="0"/>
          <w:pgNumType w:fmt="upperRoman" w:start="10"/>
          <w:cols w:space="708"/>
          <w:docGrid w:linePitch="360"/>
        </w:sectPr>
      </w:pPr>
    </w:p>
    <w:p w14:paraId="2644C8F3" w14:textId="77777777" w:rsidR="007D14A5" w:rsidRPr="007D14A5" w:rsidRDefault="007D14A5" w:rsidP="007D14A5">
      <w:pPr>
        <w:bidi/>
        <w:rPr>
          <w:rFonts w:ascii="Traditional Arabic" w:hAnsi="Traditional Arabic" w:cs="Traditional Arabic"/>
          <w:sz w:val="28"/>
          <w:szCs w:val="28"/>
          <w:rtl/>
        </w:rPr>
      </w:pPr>
    </w:p>
    <w:p w14:paraId="37DDDD95" w14:textId="77777777" w:rsidR="007D14A5" w:rsidRPr="007D14A5" w:rsidRDefault="004F2531" w:rsidP="007D14A5">
      <w:pPr>
        <w:bidi/>
        <w:rPr>
          <w:rFonts w:ascii="Traditional Arabic" w:hAnsi="Traditional Arabic" w:cs="Traditional Arabic"/>
          <w:sz w:val="28"/>
          <w:szCs w:val="28"/>
          <w:rtl/>
        </w:rPr>
      </w:pPr>
      <w:r>
        <w:rPr>
          <w:rFonts w:ascii="Traditional Arabic" w:hAnsi="Traditional Arabic" w:cs="Traditional Arabic"/>
          <w:noProof/>
          <w:sz w:val="28"/>
          <w:szCs w:val="28"/>
          <w:rtl/>
          <w:lang w:val="en-US"/>
        </w:rPr>
        <w:pict w14:anchorId="4EF31B73">
          <v:shape id="_x0000_s1109" type="#_x0000_t98" style="position:absolute;left:0;text-align:left;margin-left:37.25pt;margin-top:260.3pt;width:427pt;height:256.55pt;z-index:251643904;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" strokecolor="#c0504d" strokeweight="5pt">
            <v:shadow color="#868686"/>
            <v:textbox style="mso-next-textbox:#_x0000_s1109">
              <w:txbxContent>
                <w:p w14:paraId="477FF9D0" w14:textId="77777777" w:rsidR="00FC677C" w:rsidRPr="003718F6" w:rsidRDefault="00FC677C" w:rsidP="00487B8F">
                  <w:pPr>
                    <w:jc w:val="center"/>
                    <w:rPr>
                      <w:rFonts w:ascii="Simplified Arabic" w:hAnsi="Simplified Arabic" w:cs="Simplified Arabic"/>
                      <w:color w:val="000000"/>
                      <w:sz w:val="144"/>
                      <w:szCs w:val="144"/>
                      <w:rtl/>
                      <w:lang w:bidi="ar-DZ"/>
                    </w:rPr>
                  </w:pPr>
                  <w:r>
                    <w:rPr>
                      <w:rFonts w:ascii="Simplified Arabic" w:hAnsi="Simplified Arabic" w:cs="Simplified Arabic" w:hint="cs"/>
                      <w:color w:val="000000"/>
                      <w:sz w:val="144"/>
                      <w:szCs w:val="144"/>
                      <w:rtl/>
                      <w:lang w:bidi="ar-DZ"/>
                    </w:rPr>
                    <w:t>مقدمة</w:t>
                  </w:r>
                </w:p>
                <w:p w14:paraId="139F88DE" w14:textId="77777777" w:rsidR="00FC677C" w:rsidRDefault="00FC677C" w:rsidP="00487B8F">
                  <w:pPr>
                    <w:jc w:val="center"/>
                    <w:rPr>
                      <w:rFonts w:ascii="Simplified Arabic" w:hAnsi="Simplified Arabic" w:cs="Simplified Arabic"/>
                      <w:color w:val="000000"/>
                      <w:sz w:val="96"/>
                      <w:szCs w:val="96"/>
                      <w:rtl/>
                      <w:lang w:bidi="ar-DZ"/>
                    </w:rPr>
                  </w:pPr>
                </w:p>
              </w:txbxContent>
            </v:textbox>
            <w10:wrap type="square" anchorx="margin" anchory="margin"/>
          </v:shape>
        </w:pict>
      </w:r>
    </w:p>
    <w:p w14:paraId="558A65A9" w14:textId="77777777" w:rsidR="007D14A5" w:rsidRPr="007D14A5" w:rsidRDefault="007D14A5" w:rsidP="007D14A5">
      <w:pPr>
        <w:bidi/>
        <w:rPr>
          <w:rFonts w:ascii="Traditional Arabic" w:hAnsi="Traditional Arabic" w:cs="Traditional Arabic"/>
          <w:sz w:val="28"/>
          <w:szCs w:val="28"/>
          <w:rtl/>
        </w:rPr>
      </w:pPr>
    </w:p>
    <w:p w14:paraId="396AD7A4" w14:textId="77777777" w:rsidR="007D14A5" w:rsidRPr="007D14A5" w:rsidRDefault="007D14A5" w:rsidP="007D14A5">
      <w:pPr>
        <w:bidi/>
        <w:rPr>
          <w:rFonts w:ascii="Traditional Arabic" w:hAnsi="Traditional Arabic" w:cs="Traditional Arabic"/>
          <w:sz w:val="28"/>
          <w:szCs w:val="28"/>
          <w:rtl/>
        </w:rPr>
      </w:pPr>
    </w:p>
    <w:p w14:paraId="52DF80D9" w14:textId="77777777" w:rsidR="007D14A5" w:rsidRPr="007D14A5" w:rsidRDefault="007D14A5" w:rsidP="007D14A5">
      <w:pPr>
        <w:bidi/>
        <w:rPr>
          <w:rFonts w:ascii="Traditional Arabic" w:hAnsi="Traditional Arabic" w:cs="Traditional Arabic"/>
          <w:sz w:val="28"/>
          <w:szCs w:val="28"/>
          <w:rtl/>
        </w:rPr>
      </w:pPr>
    </w:p>
    <w:p w14:paraId="635EEF9A" w14:textId="77777777" w:rsidR="007D14A5" w:rsidRPr="007D14A5" w:rsidRDefault="007D14A5" w:rsidP="007D14A5">
      <w:pPr>
        <w:bidi/>
        <w:rPr>
          <w:rFonts w:ascii="Traditional Arabic" w:hAnsi="Traditional Arabic" w:cs="Traditional Arabic"/>
          <w:sz w:val="28"/>
          <w:szCs w:val="28"/>
          <w:rtl/>
        </w:rPr>
      </w:pPr>
    </w:p>
    <w:p w14:paraId="4C1AE0EE" w14:textId="77777777" w:rsidR="007D14A5" w:rsidRPr="007D14A5" w:rsidRDefault="007D14A5" w:rsidP="007D14A5">
      <w:pPr>
        <w:bidi/>
        <w:rPr>
          <w:rFonts w:ascii="Traditional Arabic" w:hAnsi="Traditional Arabic" w:cs="Traditional Arabic"/>
          <w:sz w:val="28"/>
          <w:szCs w:val="28"/>
          <w:rtl/>
        </w:rPr>
      </w:pPr>
    </w:p>
    <w:p w14:paraId="3E33D936" w14:textId="77777777" w:rsidR="007D14A5" w:rsidRPr="007D14A5" w:rsidRDefault="007D14A5" w:rsidP="007D14A5">
      <w:pPr>
        <w:bidi/>
        <w:rPr>
          <w:rFonts w:ascii="Traditional Arabic" w:hAnsi="Traditional Arabic" w:cs="Traditional Arabic"/>
          <w:sz w:val="28"/>
          <w:szCs w:val="28"/>
          <w:rtl/>
        </w:rPr>
      </w:pPr>
    </w:p>
    <w:p w14:paraId="6620C2C8" w14:textId="77777777" w:rsidR="007D14A5" w:rsidRDefault="007D14A5" w:rsidP="007D14A5">
      <w:pPr>
        <w:bidi/>
        <w:rPr>
          <w:rFonts w:ascii="Traditional Arabic" w:hAnsi="Traditional Arabic" w:cs="Traditional Arabic"/>
          <w:sz w:val="28"/>
          <w:szCs w:val="28"/>
          <w:rtl/>
        </w:rPr>
      </w:pPr>
    </w:p>
    <w:p w14:paraId="11DD6E84" w14:textId="77777777" w:rsidR="008426C7" w:rsidRDefault="008426C7" w:rsidP="007D14A5">
      <w:pPr>
        <w:bidi/>
        <w:rPr>
          <w:rFonts w:ascii="Traditional Arabic" w:hAnsi="Traditional Arabic" w:cs="Traditional Arabic"/>
          <w:sz w:val="28"/>
          <w:szCs w:val="28"/>
          <w:rtl/>
        </w:rPr>
      </w:pPr>
    </w:p>
    <w:p w14:paraId="76E57B17" w14:textId="77777777" w:rsidR="008426C7" w:rsidRPr="008426C7" w:rsidRDefault="008426C7" w:rsidP="008426C7">
      <w:pPr>
        <w:bidi/>
        <w:rPr>
          <w:rFonts w:ascii="Traditional Arabic" w:hAnsi="Traditional Arabic" w:cs="Traditional Arabic"/>
          <w:sz w:val="28"/>
          <w:szCs w:val="28"/>
          <w:rtl/>
        </w:rPr>
      </w:pPr>
    </w:p>
    <w:p w14:paraId="5CB029F3" w14:textId="77777777" w:rsidR="008426C7" w:rsidRPr="008426C7" w:rsidRDefault="008426C7" w:rsidP="008426C7">
      <w:pPr>
        <w:bidi/>
        <w:rPr>
          <w:rFonts w:ascii="Traditional Arabic" w:hAnsi="Traditional Arabic" w:cs="Traditional Arabic"/>
          <w:sz w:val="28"/>
          <w:szCs w:val="28"/>
          <w:rtl/>
        </w:rPr>
      </w:pPr>
    </w:p>
    <w:p w14:paraId="6D462E36" w14:textId="77777777" w:rsidR="008426C7" w:rsidRPr="008426C7" w:rsidRDefault="008426C7" w:rsidP="008426C7">
      <w:pPr>
        <w:bidi/>
        <w:rPr>
          <w:rFonts w:ascii="Traditional Arabic" w:hAnsi="Traditional Arabic" w:cs="Traditional Arabic"/>
          <w:sz w:val="28"/>
          <w:szCs w:val="28"/>
          <w:rtl/>
        </w:rPr>
      </w:pPr>
    </w:p>
    <w:p w14:paraId="3867ACC7" w14:textId="77777777" w:rsidR="008426C7" w:rsidRPr="008426C7" w:rsidRDefault="008426C7" w:rsidP="008426C7">
      <w:pPr>
        <w:bidi/>
        <w:rPr>
          <w:rFonts w:ascii="Traditional Arabic" w:hAnsi="Traditional Arabic" w:cs="Traditional Arabic"/>
          <w:sz w:val="28"/>
          <w:szCs w:val="28"/>
          <w:rtl/>
        </w:rPr>
      </w:pPr>
    </w:p>
    <w:p w14:paraId="7C5C1C24" w14:textId="77777777" w:rsidR="008426C7" w:rsidRPr="008426C7" w:rsidRDefault="008426C7" w:rsidP="008426C7">
      <w:pPr>
        <w:bidi/>
        <w:rPr>
          <w:rFonts w:ascii="Traditional Arabic" w:hAnsi="Traditional Arabic" w:cs="Traditional Arabic"/>
          <w:sz w:val="28"/>
          <w:szCs w:val="28"/>
          <w:rtl/>
        </w:rPr>
      </w:pPr>
    </w:p>
    <w:p w14:paraId="74B086B6" w14:textId="77777777" w:rsidR="008426C7" w:rsidRPr="008426C7" w:rsidRDefault="008426C7" w:rsidP="008426C7">
      <w:pPr>
        <w:bidi/>
        <w:rPr>
          <w:rFonts w:ascii="Traditional Arabic" w:hAnsi="Traditional Arabic" w:cs="Traditional Arabic"/>
          <w:sz w:val="28"/>
          <w:szCs w:val="28"/>
          <w:rtl/>
        </w:rPr>
      </w:pPr>
    </w:p>
    <w:p w14:paraId="332CFB37" w14:textId="77777777" w:rsidR="008426C7" w:rsidRPr="008426C7" w:rsidRDefault="008426C7" w:rsidP="008426C7">
      <w:pPr>
        <w:bidi/>
        <w:rPr>
          <w:rFonts w:ascii="Traditional Arabic" w:hAnsi="Traditional Arabic" w:cs="Traditional Arabic"/>
          <w:sz w:val="28"/>
          <w:szCs w:val="28"/>
          <w:rtl/>
        </w:rPr>
      </w:pPr>
    </w:p>
    <w:p w14:paraId="5FAE33A3" w14:textId="77777777" w:rsidR="008426C7" w:rsidRPr="008426C7" w:rsidRDefault="008426C7" w:rsidP="008426C7">
      <w:pPr>
        <w:bidi/>
        <w:rPr>
          <w:rFonts w:ascii="Traditional Arabic" w:hAnsi="Traditional Arabic" w:cs="Traditional Arabic"/>
          <w:sz w:val="28"/>
          <w:szCs w:val="28"/>
          <w:rtl/>
        </w:rPr>
      </w:pPr>
    </w:p>
    <w:p w14:paraId="38FFD912" w14:textId="77777777" w:rsidR="008426C7" w:rsidRDefault="008426C7" w:rsidP="008426C7">
      <w:pPr>
        <w:bidi/>
        <w:rPr>
          <w:rFonts w:ascii="Traditional Arabic" w:hAnsi="Traditional Arabic" w:cs="Traditional Arabic"/>
          <w:sz w:val="28"/>
          <w:szCs w:val="28"/>
          <w:rtl/>
        </w:rPr>
      </w:pPr>
    </w:p>
    <w:p w14:paraId="4A374DBF" w14:textId="77777777" w:rsidR="008426C7" w:rsidRDefault="008426C7" w:rsidP="008426C7">
      <w:pPr>
        <w:tabs>
          <w:tab w:val="left" w:pos="3370"/>
        </w:tabs>
        <w:bidi/>
        <w:rPr>
          <w:rFonts w:ascii="Traditional Arabic" w:hAnsi="Traditional Arabic" w:cs="Traditional Arabic"/>
          <w:sz w:val="28"/>
          <w:szCs w:val="28"/>
          <w:rtl/>
        </w:rPr>
      </w:pPr>
      <w:r>
        <w:rPr>
          <w:rFonts w:ascii="Traditional Arabic" w:hAnsi="Traditional Arabic" w:cs="Traditional Arabic"/>
          <w:sz w:val="28"/>
          <w:szCs w:val="28"/>
          <w:rtl/>
        </w:rPr>
        <w:tab/>
      </w:r>
    </w:p>
    <w:p w14:paraId="46AE79CB" w14:textId="77777777" w:rsidR="008426C7" w:rsidRDefault="008426C7" w:rsidP="008426C7">
      <w:pPr>
        <w:bidi/>
        <w:rPr>
          <w:rFonts w:ascii="Traditional Arabic" w:hAnsi="Traditional Arabic" w:cs="Traditional Arabic"/>
          <w:sz w:val="28"/>
          <w:szCs w:val="28"/>
          <w:rtl/>
        </w:rPr>
      </w:pPr>
    </w:p>
    <w:p w14:paraId="2E833FAE" w14:textId="77777777" w:rsidR="00643C17" w:rsidRPr="008426C7" w:rsidRDefault="00643C17" w:rsidP="008426C7">
      <w:pPr>
        <w:bidi/>
        <w:rPr>
          <w:rFonts w:ascii="Traditional Arabic" w:hAnsi="Traditional Arabic" w:cs="Traditional Arabic"/>
          <w:sz w:val="28"/>
          <w:szCs w:val="28"/>
          <w:rtl/>
        </w:rPr>
        <w:sectPr w:rsidR="00643C17" w:rsidRPr="008426C7" w:rsidSect="008C3B6F">
          <w:headerReference w:type="first" r:id="rId14"/>
          <w:footerReference w:type="first" r:id="rId15"/>
          <w:pgSz w:w="11906" w:h="16838"/>
          <w:pgMar w:top="851" w:right="1985" w:bottom="1418" w:left="851" w:header="708" w:footer="708" w:gutter="0"/>
          <w:pgNumType w:start="1"/>
          <w:cols w:space="708"/>
          <w:titlePg/>
          <w:docGrid w:linePitch="360"/>
        </w:sectPr>
      </w:pPr>
    </w:p>
    <w:p w14:paraId="7C2ED55E" w14:textId="77777777" w:rsidR="00A25507" w:rsidRDefault="00A25507" w:rsidP="00007588">
      <w:pPr>
        <w:pStyle w:val="Titre1"/>
        <w:rPr>
          <w:rtl/>
        </w:rPr>
        <w:sectPr w:rsidR="00A25507" w:rsidSect="00275486">
          <w:headerReference w:type="default" r:id="rId16"/>
          <w:footerReference w:type="default" r:id="rId17"/>
          <w:headerReference w:type="first" r:id="rId18"/>
          <w:footerReference w:type="first" r:id="rId19"/>
          <w:pgSz w:w="11906" w:h="16838"/>
          <w:pgMar w:top="851" w:right="1985" w:bottom="1418" w:left="851" w:header="708" w:footer="708" w:gutter="0"/>
          <w:pgNumType w:fmt="arabicAlpha" w:start="1"/>
          <w:cols w:space="708"/>
          <w:docGrid w:linePitch="360"/>
        </w:sectPr>
      </w:pPr>
      <w:bookmarkStart w:id="11" w:name="_Toc12994422"/>
      <w:bookmarkStart w:id="12" w:name="_Toc12994709"/>
    </w:p>
    <w:bookmarkEnd w:id="11"/>
    <w:bookmarkEnd w:id="12"/>
    <w:p w14:paraId="2BBC6B37" w14:textId="77777777" w:rsidR="00DA15C5" w:rsidRPr="00DA15C5" w:rsidRDefault="00DA15C5" w:rsidP="00492145">
      <w:pPr>
        <w:tabs>
          <w:tab w:val="left" w:pos="8370"/>
        </w:tabs>
        <w:autoSpaceDE w:val="0"/>
        <w:autoSpaceDN w:val="0"/>
        <w:bidi/>
        <w:adjustRightInd w:val="0"/>
        <w:spacing w:line="276" w:lineRule="auto"/>
        <w:rPr>
          <w:rFonts w:ascii="Traditional Arabic" w:eastAsiaTheme="minorHAnsi" w:hAnsi="Traditional Arabic" w:cs="Traditional Arabic"/>
          <w:b/>
          <w:bCs/>
          <w:sz w:val="36"/>
          <w:szCs w:val="36"/>
          <w:rtl/>
          <w:lang w:val="en-US"/>
        </w:rPr>
      </w:pPr>
      <w:r w:rsidRPr="00DA15C5">
        <w:rPr>
          <w:rFonts w:ascii="Traditional Arabic" w:eastAsiaTheme="minorHAnsi" w:hAnsi="Traditional Arabic" w:cs="Traditional Arabic" w:hint="cs"/>
          <w:b/>
          <w:bCs/>
          <w:sz w:val="36"/>
          <w:szCs w:val="36"/>
          <w:rtl/>
          <w:lang w:val="en-US"/>
        </w:rPr>
        <w:t>أ. توطئة:</w:t>
      </w:r>
    </w:p>
    <w:p w14:paraId="7669DE64"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hint="cs"/>
          <w:sz w:val="32"/>
          <w:szCs w:val="32"/>
          <w:rtl/>
          <w:lang w:val="en-US"/>
        </w:rPr>
        <w:t xml:space="preserve">يعتقد الكثير من </w:t>
      </w:r>
      <w:proofErr w:type="spellStart"/>
      <w:r w:rsidRPr="00DA15C5">
        <w:rPr>
          <w:rFonts w:ascii="Traditional Arabic" w:eastAsiaTheme="minorHAnsi" w:hAnsi="Traditional Arabic" w:cs="Traditional Arabic" w:hint="cs"/>
          <w:sz w:val="32"/>
          <w:szCs w:val="32"/>
          <w:rtl/>
          <w:lang w:val="en-US"/>
        </w:rPr>
        <w:t>الإقتصاديين</w:t>
      </w:r>
      <w:proofErr w:type="spellEnd"/>
      <w:r w:rsidRPr="00DA15C5">
        <w:rPr>
          <w:rFonts w:ascii="Traditional Arabic" w:eastAsiaTheme="minorHAnsi" w:hAnsi="Traditional Arabic" w:cs="Traditional Arabic" w:hint="cs"/>
          <w:sz w:val="32"/>
          <w:szCs w:val="32"/>
          <w:rtl/>
          <w:lang w:val="en-US"/>
        </w:rPr>
        <w:t xml:space="preserve"> أن المحاسبة التحليلية هي الوسيلة </w:t>
      </w:r>
      <w:proofErr w:type="spellStart"/>
      <w:r w:rsidRPr="00DA15C5">
        <w:rPr>
          <w:rFonts w:ascii="Traditional Arabic" w:eastAsiaTheme="minorHAnsi" w:hAnsi="Traditional Arabic" w:cs="Traditional Arabic" w:hint="cs"/>
          <w:sz w:val="32"/>
          <w:szCs w:val="32"/>
          <w:rtl/>
          <w:lang w:val="en-US"/>
        </w:rPr>
        <w:t>الأنجع</w:t>
      </w:r>
      <w:proofErr w:type="spellEnd"/>
      <w:r w:rsidRPr="00DA15C5">
        <w:rPr>
          <w:rFonts w:ascii="Traditional Arabic" w:eastAsiaTheme="minorHAnsi" w:hAnsi="Traditional Arabic" w:cs="Traditional Arabic" w:hint="cs"/>
          <w:sz w:val="32"/>
          <w:szCs w:val="32"/>
          <w:rtl/>
          <w:lang w:val="en-US"/>
        </w:rPr>
        <w:t xml:space="preserve"> لتسيير التكاليف وتخفيضيها من خلال ما يمتاز به هذا النظام من أدوات وأسس تساهم في تجميع التكاليف وتحليليها وتبويبها من أجل الوصول إلى تحديد تكلفة الوحدة المنتجة وممارسة الرقابة عليها لمساعدة المؤسسة على رسم خطط وسياسات مستقبلية قوامها القرار المناسب.</w:t>
      </w:r>
    </w:p>
    <w:p w14:paraId="5685921F" w14:textId="208E7841"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hint="cs"/>
          <w:sz w:val="32"/>
          <w:szCs w:val="32"/>
          <w:rtl/>
          <w:lang w:val="en-US"/>
        </w:rPr>
        <w:t xml:space="preserve">فالكثير من المؤسسات </w:t>
      </w:r>
      <w:proofErr w:type="spellStart"/>
      <w:r w:rsidRPr="00DA15C5">
        <w:rPr>
          <w:rFonts w:ascii="Traditional Arabic" w:eastAsiaTheme="minorHAnsi" w:hAnsi="Traditional Arabic" w:cs="Traditional Arabic" w:hint="cs"/>
          <w:sz w:val="32"/>
          <w:szCs w:val="32"/>
          <w:rtl/>
          <w:lang w:val="en-US"/>
        </w:rPr>
        <w:t>الإقتصادية</w:t>
      </w:r>
      <w:proofErr w:type="spellEnd"/>
      <w:r w:rsidRPr="00DA15C5">
        <w:rPr>
          <w:rFonts w:ascii="Traditional Arabic" w:eastAsiaTheme="minorHAnsi" w:hAnsi="Traditional Arabic" w:cs="Traditional Arabic" w:hint="cs"/>
          <w:sz w:val="32"/>
          <w:szCs w:val="32"/>
          <w:rtl/>
          <w:lang w:val="en-US"/>
        </w:rPr>
        <w:t xml:space="preserve"> بحكم المنافسة والتنوع في المنتجات بالإضافة إلى تطور سلوك المستهلكين</w:t>
      </w:r>
      <w:r w:rsidR="00FA0B6A">
        <w:rPr>
          <w:rFonts w:ascii="Traditional Arabic" w:eastAsiaTheme="minorHAnsi" w:hAnsi="Traditional Arabic" w:cs="Traditional Arabic" w:hint="cs"/>
          <w:sz w:val="32"/>
          <w:szCs w:val="32"/>
          <w:rtl/>
          <w:lang w:val="en-US"/>
        </w:rPr>
        <w:t>،</w:t>
      </w:r>
      <w:r w:rsidRPr="00DA15C5">
        <w:rPr>
          <w:rFonts w:ascii="Traditional Arabic" w:eastAsiaTheme="minorHAnsi" w:hAnsi="Traditional Arabic" w:cs="Traditional Arabic" w:hint="cs"/>
          <w:sz w:val="32"/>
          <w:szCs w:val="32"/>
          <w:rtl/>
          <w:lang w:val="en-US"/>
        </w:rPr>
        <w:t xml:space="preserve"> أصبحت تطبق نظام المحاسبة التحليلية من أجل تخفيض التكاليف بأكبر قدر ممكن ومنتوج بأعلى جودة بهدف الحصول على أكبر عائد</w:t>
      </w:r>
      <w:r w:rsidR="00FA0B6A">
        <w:rPr>
          <w:rFonts w:ascii="Traditional Arabic" w:eastAsiaTheme="minorHAnsi" w:hAnsi="Traditional Arabic" w:cs="Traditional Arabic" w:hint="cs"/>
          <w:sz w:val="32"/>
          <w:szCs w:val="32"/>
          <w:rtl/>
          <w:lang w:val="en-US"/>
        </w:rPr>
        <w:t>،</w:t>
      </w:r>
      <w:r w:rsidRPr="00DA15C5">
        <w:rPr>
          <w:rFonts w:ascii="Traditional Arabic" w:eastAsiaTheme="minorHAnsi" w:hAnsi="Traditional Arabic" w:cs="Traditional Arabic" w:hint="cs"/>
          <w:sz w:val="32"/>
          <w:szCs w:val="32"/>
          <w:rtl/>
          <w:lang w:val="en-US"/>
        </w:rPr>
        <w:t xml:space="preserve"> إلا أن المؤسسات </w:t>
      </w:r>
      <w:proofErr w:type="spellStart"/>
      <w:r w:rsidRPr="00DA15C5">
        <w:rPr>
          <w:rFonts w:ascii="Traditional Arabic" w:eastAsiaTheme="minorHAnsi" w:hAnsi="Traditional Arabic" w:cs="Traditional Arabic" w:hint="cs"/>
          <w:sz w:val="32"/>
          <w:szCs w:val="32"/>
          <w:rtl/>
          <w:lang w:val="en-US"/>
        </w:rPr>
        <w:t>الإقتصادية</w:t>
      </w:r>
      <w:proofErr w:type="spellEnd"/>
      <w:r w:rsidRPr="00DA15C5">
        <w:rPr>
          <w:rFonts w:ascii="Traditional Arabic" w:eastAsiaTheme="minorHAnsi" w:hAnsi="Traditional Arabic" w:cs="Traditional Arabic" w:hint="cs"/>
          <w:sz w:val="32"/>
          <w:szCs w:val="32"/>
          <w:rtl/>
          <w:lang w:val="en-US"/>
        </w:rPr>
        <w:t xml:space="preserve"> ذات الطابع العمومي في الجزائر كشركة سوناطراك قسم التنقيب والتي هي محور دراستي في هذا البحث تختلف عن القطاع الخاص سواء الوطني منه أو الأجنبي لعدة أسباب كثيرة مما أثر ذلك على المؤسسات العمومية في تحقيق أهداف المحاسبة التحليلية التي لا تتوقف عند تخفيض التكاليف وإنما تتجاوز ذلك لتساهم بشكل فعال في عملية </w:t>
      </w:r>
      <w:proofErr w:type="spellStart"/>
      <w:r w:rsidRPr="00DA15C5">
        <w:rPr>
          <w:rFonts w:ascii="Traditional Arabic" w:eastAsiaTheme="minorHAnsi" w:hAnsi="Traditional Arabic" w:cs="Traditional Arabic" w:hint="cs"/>
          <w:sz w:val="32"/>
          <w:szCs w:val="32"/>
          <w:rtl/>
          <w:lang w:val="en-US"/>
        </w:rPr>
        <w:t>إتخاذ</w:t>
      </w:r>
      <w:proofErr w:type="spellEnd"/>
      <w:r w:rsidRPr="00DA15C5">
        <w:rPr>
          <w:rFonts w:ascii="Traditional Arabic" w:eastAsiaTheme="minorHAnsi" w:hAnsi="Traditional Arabic" w:cs="Traditional Arabic" w:hint="cs"/>
          <w:sz w:val="32"/>
          <w:szCs w:val="32"/>
          <w:rtl/>
          <w:lang w:val="en-US"/>
        </w:rPr>
        <w:t xml:space="preserve"> القرار، وهذا ما يطرح إشكال في هذه المؤسسات التي تسعى الدولة لتأهيلها من أجل ترشيد التكاليف وجعلها أكثر تنافسية ولا يتأتى ذلك إلا بتطبيق نظام المحاسبة التحليلية </w:t>
      </w:r>
      <w:proofErr w:type="spellStart"/>
      <w:r w:rsidRPr="00DA15C5">
        <w:rPr>
          <w:rFonts w:ascii="Traditional Arabic" w:eastAsiaTheme="minorHAnsi" w:hAnsi="Traditional Arabic" w:cs="Traditional Arabic" w:hint="cs"/>
          <w:sz w:val="32"/>
          <w:szCs w:val="32"/>
          <w:rtl/>
          <w:lang w:val="en-US"/>
        </w:rPr>
        <w:t>بإعتباره</w:t>
      </w:r>
      <w:proofErr w:type="spellEnd"/>
      <w:r w:rsidRPr="00DA15C5">
        <w:rPr>
          <w:rFonts w:ascii="Traditional Arabic" w:eastAsiaTheme="minorHAnsi" w:hAnsi="Traditional Arabic" w:cs="Traditional Arabic" w:hint="cs"/>
          <w:sz w:val="32"/>
          <w:szCs w:val="32"/>
          <w:rtl/>
          <w:lang w:val="en-US"/>
        </w:rPr>
        <w:t xml:space="preserve"> كأداة تسيريه من أدوات التسيير من أجل </w:t>
      </w:r>
      <w:proofErr w:type="spellStart"/>
      <w:r w:rsidRPr="00DA15C5">
        <w:rPr>
          <w:rFonts w:ascii="Traditional Arabic" w:eastAsiaTheme="minorHAnsi" w:hAnsi="Traditional Arabic" w:cs="Traditional Arabic" w:hint="cs"/>
          <w:sz w:val="32"/>
          <w:szCs w:val="32"/>
          <w:rtl/>
          <w:lang w:val="en-US"/>
        </w:rPr>
        <w:t>إتخاذ</w:t>
      </w:r>
      <w:proofErr w:type="spellEnd"/>
      <w:r w:rsidRPr="00DA15C5">
        <w:rPr>
          <w:rFonts w:ascii="Traditional Arabic" w:eastAsiaTheme="minorHAnsi" w:hAnsi="Traditional Arabic" w:cs="Traditional Arabic" w:hint="cs"/>
          <w:sz w:val="32"/>
          <w:szCs w:val="32"/>
          <w:rtl/>
          <w:lang w:val="en-US"/>
        </w:rPr>
        <w:t xml:space="preserve"> القرار داخل المؤسسة.</w:t>
      </w:r>
    </w:p>
    <w:p w14:paraId="5D438966"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b/>
          <w:bCs/>
          <w:sz w:val="32"/>
          <w:szCs w:val="32"/>
          <w:rtl/>
          <w:lang w:val="en-US"/>
        </w:rPr>
      </w:pPr>
      <w:r w:rsidRPr="00DA15C5">
        <w:rPr>
          <w:rFonts w:ascii="Traditional Arabic" w:eastAsiaTheme="minorHAnsi" w:hAnsi="Traditional Arabic" w:cs="Traditional Arabic" w:hint="cs"/>
          <w:b/>
          <w:bCs/>
          <w:sz w:val="32"/>
          <w:szCs w:val="32"/>
          <w:rtl/>
          <w:lang w:val="en-US"/>
        </w:rPr>
        <w:t>ب</w:t>
      </w:r>
      <w:r w:rsidRPr="00DA15C5">
        <w:rPr>
          <w:rFonts w:ascii="Traditional Arabic" w:eastAsiaTheme="minorHAnsi" w:hAnsi="Traditional Arabic" w:cs="Traditional Arabic"/>
          <w:b/>
          <w:bCs/>
          <w:sz w:val="32"/>
          <w:szCs w:val="32"/>
          <w:rtl/>
          <w:lang w:val="en-US"/>
        </w:rPr>
        <w:t>. الإشكالية</w:t>
      </w:r>
    </w:p>
    <w:p w14:paraId="02FAFB9B"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sz w:val="32"/>
          <w:szCs w:val="32"/>
          <w:rtl/>
          <w:lang w:val="en-US"/>
        </w:rPr>
        <w:t xml:space="preserve">وانطلاقا </w:t>
      </w:r>
      <w:r w:rsidRPr="00DA15C5">
        <w:rPr>
          <w:rFonts w:ascii="Traditional Arabic" w:eastAsiaTheme="minorHAnsi" w:hAnsi="Traditional Arabic" w:cs="Traditional Arabic" w:hint="cs"/>
          <w:sz w:val="32"/>
          <w:szCs w:val="32"/>
          <w:rtl/>
          <w:lang w:val="en-US"/>
        </w:rPr>
        <w:t>مما</w:t>
      </w:r>
      <w:r w:rsidRPr="00DA15C5">
        <w:rPr>
          <w:rFonts w:ascii="Traditional Arabic" w:eastAsiaTheme="minorHAnsi" w:hAnsi="Traditional Arabic" w:cs="Traditional Arabic"/>
          <w:sz w:val="32"/>
          <w:szCs w:val="32"/>
          <w:rtl/>
          <w:lang w:val="en-US"/>
        </w:rPr>
        <w:t xml:space="preserve"> سبق ذكره يمكن صياغة الإشكالية الرئيسية كما </w:t>
      </w:r>
      <w:r w:rsidRPr="00DA15C5">
        <w:rPr>
          <w:rFonts w:ascii="Traditional Arabic" w:eastAsiaTheme="minorHAnsi" w:hAnsi="Traditional Arabic" w:cs="Traditional Arabic" w:hint="cs"/>
          <w:sz w:val="32"/>
          <w:szCs w:val="32"/>
          <w:rtl/>
          <w:lang w:val="en-US"/>
        </w:rPr>
        <w:t>يلي:</w:t>
      </w:r>
    </w:p>
    <w:p w14:paraId="71930BD9"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b/>
          <w:bCs/>
          <w:sz w:val="32"/>
          <w:szCs w:val="32"/>
          <w:rtl/>
          <w:lang w:val="en-US" w:bidi="ar-DZ"/>
        </w:rPr>
      </w:pPr>
      <w:r w:rsidRPr="00DA15C5">
        <w:rPr>
          <w:rFonts w:ascii="Traditional Arabic" w:eastAsiaTheme="minorHAnsi" w:hAnsi="Traditional Arabic" w:cs="Traditional Arabic"/>
          <w:b/>
          <w:bCs/>
          <w:sz w:val="32"/>
          <w:szCs w:val="32"/>
          <w:rtl/>
          <w:lang w:val="en-US" w:bidi="ar-DZ"/>
        </w:rPr>
        <w:t xml:space="preserve">إلى أي مدى يمكن للمحاسبة التحليلية المساهمة في فعالية مراقبة </w:t>
      </w:r>
      <w:r w:rsidRPr="00DA15C5">
        <w:rPr>
          <w:rFonts w:ascii="Traditional Arabic" w:eastAsiaTheme="minorHAnsi" w:hAnsi="Traditional Arabic" w:cs="Traditional Arabic" w:hint="cs"/>
          <w:b/>
          <w:bCs/>
          <w:sz w:val="32"/>
          <w:szCs w:val="32"/>
          <w:rtl/>
          <w:lang w:val="en-US" w:bidi="ar-DZ"/>
        </w:rPr>
        <w:t>التسيير، واتخاذ</w:t>
      </w:r>
      <w:r w:rsidRPr="00DA15C5">
        <w:rPr>
          <w:rFonts w:ascii="Traditional Arabic" w:eastAsiaTheme="minorHAnsi" w:hAnsi="Traditional Arabic" w:cs="Traditional Arabic"/>
          <w:b/>
          <w:bCs/>
          <w:sz w:val="32"/>
          <w:szCs w:val="32"/>
          <w:rtl/>
          <w:lang w:val="en-US" w:bidi="ar-DZ"/>
        </w:rPr>
        <w:t xml:space="preserve"> القرار داخل مؤسسة </w:t>
      </w:r>
      <w:r w:rsidRPr="00DA15C5">
        <w:rPr>
          <w:rFonts w:ascii="Traditional Arabic" w:eastAsiaTheme="minorHAnsi" w:hAnsi="Traditional Arabic" w:cs="Traditional Arabic" w:hint="cs"/>
          <w:b/>
          <w:bCs/>
          <w:sz w:val="32"/>
          <w:szCs w:val="32"/>
          <w:rtl/>
          <w:lang w:val="en-US" w:bidi="ar-DZ"/>
        </w:rPr>
        <w:t>سوناطراك؟</w:t>
      </w:r>
    </w:p>
    <w:p w14:paraId="313A79EC"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lang w:val="en-US"/>
        </w:rPr>
      </w:pPr>
      <w:r w:rsidRPr="00DA15C5">
        <w:rPr>
          <w:rFonts w:ascii="Traditional Arabic" w:eastAsiaTheme="minorHAnsi" w:hAnsi="Traditional Arabic" w:cs="Traditional Arabic"/>
          <w:sz w:val="32"/>
          <w:szCs w:val="32"/>
          <w:rtl/>
          <w:lang w:val="en-US"/>
        </w:rPr>
        <w:t xml:space="preserve">هذه الإشكالية الرئيسية تتفرع عنها مجموعة من الاسئلة الفرعية </w:t>
      </w:r>
      <w:r w:rsidRPr="00DA15C5">
        <w:rPr>
          <w:rFonts w:ascii="Traditional Arabic" w:eastAsiaTheme="minorHAnsi" w:hAnsi="Traditional Arabic" w:cs="Traditional Arabic" w:hint="cs"/>
          <w:sz w:val="32"/>
          <w:szCs w:val="32"/>
          <w:rtl/>
          <w:lang w:val="en-US"/>
        </w:rPr>
        <w:t>الآتية:</w:t>
      </w:r>
    </w:p>
    <w:p w14:paraId="2B64277B" w14:textId="77777777" w:rsidR="00DA15C5" w:rsidRPr="00DA15C5" w:rsidRDefault="00DA15C5" w:rsidP="00492145">
      <w:pPr>
        <w:bidi/>
        <w:spacing w:after="200" w:line="276" w:lineRule="auto"/>
        <w:rPr>
          <w:rFonts w:ascii="Traditional Arabic" w:eastAsiaTheme="minorHAnsi" w:hAnsi="Traditional Arabic" w:cs="Traditional Arabic"/>
          <w:sz w:val="32"/>
          <w:szCs w:val="32"/>
          <w:rtl/>
          <w:lang w:val="en-US" w:bidi="ar-DZ"/>
        </w:rPr>
      </w:pPr>
      <w:r w:rsidRPr="00DA15C5">
        <w:rPr>
          <w:rFonts w:ascii="Traditional Arabic" w:eastAsiaTheme="minorHAnsi" w:hAnsi="Traditional Arabic" w:cs="Traditional Arabic"/>
          <w:sz w:val="32"/>
          <w:szCs w:val="32"/>
          <w:rtl/>
          <w:lang w:val="en-US" w:bidi="ar-DZ"/>
        </w:rPr>
        <w:t xml:space="preserve">- كيف تساهم المحاسبة التحليلية كأداة من أدوات التسيير في تحسين وفعالية </w:t>
      </w:r>
      <w:r w:rsidRPr="00DA15C5">
        <w:rPr>
          <w:rFonts w:ascii="Traditional Arabic" w:eastAsiaTheme="minorHAnsi" w:hAnsi="Traditional Arabic" w:cs="Traditional Arabic" w:hint="cs"/>
          <w:sz w:val="32"/>
          <w:szCs w:val="32"/>
          <w:rtl/>
          <w:lang w:val="en-US" w:bidi="ar-DZ"/>
        </w:rPr>
        <w:t>مؤسسة سوناطراك؟</w:t>
      </w:r>
    </w:p>
    <w:p w14:paraId="3C4B5DDE" w14:textId="77777777" w:rsidR="00DA15C5" w:rsidRPr="00DA15C5" w:rsidRDefault="00DA15C5" w:rsidP="00492145">
      <w:pPr>
        <w:bidi/>
        <w:spacing w:after="200" w:line="276" w:lineRule="auto"/>
        <w:rPr>
          <w:rFonts w:ascii="Traditional Arabic" w:eastAsiaTheme="minorHAnsi" w:hAnsi="Traditional Arabic" w:cs="Traditional Arabic"/>
          <w:sz w:val="32"/>
          <w:szCs w:val="32"/>
          <w:lang w:val="en-US" w:bidi="ar-DZ"/>
        </w:rPr>
      </w:pPr>
      <w:r w:rsidRPr="00DA15C5">
        <w:rPr>
          <w:rFonts w:ascii="Traditional Arabic" w:eastAsiaTheme="minorHAnsi" w:hAnsi="Traditional Arabic" w:cs="Traditional Arabic"/>
          <w:sz w:val="32"/>
          <w:szCs w:val="32"/>
          <w:rtl/>
          <w:lang w:val="en-US" w:bidi="ar-DZ"/>
        </w:rPr>
        <w:t xml:space="preserve">- هل يمكن </w:t>
      </w:r>
      <w:proofErr w:type="spellStart"/>
      <w:r w:rsidRPr="00DA15C5">
        <w:rPr>
          <w:rFonts w:ascii="Traditional Arabic" w:eastAsiaTheme="minorHAnsi" w:hAnsi="Traditional Arabic" w:cs="Traditional Arabic"/>
          <w:sz w:val="32"/>
          <w:szCs w:val="32"/>
          <w:rtl/>
          <w:lang w:val="en-US" w:bidi="ar-DZ"/>
        </w:rPr>
        <w:t>الإعتماد</w:t>
      </w:r>
      <w:proofErr w:type="spellEnd"/>
      <w:r w:rsidRPr="00DA15C5">
        <w:rPr>
          <w:rFonts w:ascii="Traditional Arabic" w:eastAsiaTheme="minorHAnsi" w:hAnsi="Traditional Arabic" w:cs="Traditional Arabic"/>
          <w:sz w:val="32"/>
          <w:szCs w:val="32"/>
          <w:rtl/>
          <w:lang w:val="en-US" w:bidi="ar-DZ"/>
        </w:rPr>
        <w:t xml:space="preserve"> على المحاسبة التحليلية كأداة تسيير </w:t>
      </w:r>
      <w:proofErr w:type="spellStart"/>
      <w:r w:rsidRPr="00DA15C5">
        <w:rPr>
          <w:rFonts w:ascii="Traditional Arabic" w:eastAsiaTheme="minorHAnsi" w:hAnsi="Traditional Arabic" w:cs="Traditional Arabic"/>
          <w:sz w:val="32"/>
          <w:szCs w:val="32"/>
          <w:rtl/>
          <w:lang w:val="en-US" w:bidi="ar-DZ"/>
        </w:rPr>
        <w:t>لإتخاذ</w:t>
      </w:r>
      <w:proofErr w:type="spellEnd"/>
      <w:r w:rsidRPr="00DA15C5">
        <w:rPr>
          <w:rFonts w:ascii="Traditional Arabic" w:eastAsiaTheme="minorHAnsi" w:hAnsi="Traditional Arabic" w:cs="Traditional Arabic"/>
          <w:sz w:val="32"/>
          <w:szCs w:val="32"/>
          <w:rtl/>
          <w:lang w:val="en-US" w:bidi="ar-DZ"/>
        </w:rPr>
        <w:t xml:space="preserve"> القرار في </w:t>
      </w:r>
      <w:r w:rsidRPr="00DA15C5">
        <w:rPr>
          <w:rFonts w:ascii="Traditional Arabic" w:eastAsiaTheme="minorHAnsi" w:hAnsi="Traditional Arabic" w:cs="Traditional Arabic" w:hint="cs"/>
          <w:sz w:val="32"/>
          <w:szCs w:val="32"/>
          <w:rtl/>
          <w:lang w:val="en-US" w:bidi="ar-DZ"/>
        </w:rPr>
        <w:t>مؤسسة سوناطراك</w:t>
      </w:r>
      <w:r w:rsidRPr="00DA15C5">
        <w:rPr>
          <w:rFonts w:ascii="Traditional Arabic" w:eastAsiaTheme="minorHAnsi" w:hAnsi="Traditional Arabic" w:cs="Traditional Arabic"/>
          <w:sz w:val="32"/>
          <w:szCs w:val="32"/>
          <w:rtl/>
          <w:lang w:val="en-US" w:bidi="ar-DZ"/>
        </w:rPr>
        <w:t>؟</w:t>
      </w:r>
    </w:p>
    <w:p w14:paraId="325CF2BA"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lang w:val="en-US" w:bidi="ar-DZ"/>
        </w:rPr>
      </w:pPr>
      <w:r w:rsidRPr="00DA15C5">
        <w:rPr>
          <w:rFonts w:ascii="Traditional Arabic" w:eastAsiaTheme="minorHAnsi" w:hAnsi="Traditional Arabic" w:cs="Traditional Arabic"/>
          <w:sz w:val="32"/>
          <w:szCs w:val="32"/>
          <w:rtl/>
          <w:lang w:val="en-US" w:bidi="ar-DZ"/>
        </w:rPr>
        <w:t xml:space="preserve">- </w:t>
      </w:r>
      <w:r w:rsidRPr="00DA15C5">
        <w:rPr>
          <w:rFonts w:ascii="Traditional Arabic" w:eastAsiaTheme="minorHAnsi" w:hAnsi="Traditional Arabic" w:cs="Traditional Arabic" w:hint="cs"/>
          <w:sz w:val="32"/>
          <w:szCs w:val="32"/>
          <w:rtl/>
          <w:lang w:val="en-US" w:bidi="ar-DZ"/>
        </w:rPr>
        <w:t>ما مد</w:t>
      </w:r>
      <w:r w:rsidRPr="00DA15C5">
        <w:rPr>
          <w:rFonts w:ascii="Traditional Arabic" w:eastAsiaTheme="minorHAnsi" w:hAnsi="Traditional Arabic" w:cs="Traditional Arabic" w:hint="eastAsia"/>
          <w:sz w:val="32"/>
          <w:szCs w:val="32"/>
          <w:rtl/>
          <w:lang w:val="en-US" w:bidi="ar-DZ"/>
        </w:rPr>
        <w:t>ى</w:t>
      </w:r>
      <w:r w:rsidRPr="00DA15C5">
        <w:rPr>
          <w:rFonts w:ascii="Traditional Arabic" w:eastAsiaTheme="minorHAnsi" w:hAnsi="Traditional Arabic" w:cs="Traditional Arabic"/>
          <w:sz w:val="32"/>
          <w:szCs w:val="32"/>
          <w:rtl/>
          <w:lang w:val="en-US" w:bidi="ar-DZ"/>
        </w:rPr>
        <w:t xml:space="preserve"> تطبيق المحاسبة التحليلية في </w:t>
      </w:r>
      <w:r w:rsidRPr="00DA15C5">
        <w:rPr>
          <w:rFonts w:ascii="Traditional Arabic" w:eastAsiaTheme="minorHAnsi" w:hAnsi="Traditional Arabic" w:cs="Traditional Arabic" w:hint="cs"/>
          <w:sz w:val="32"/>
          <w:szCs w:val="32"/>
          <w:rtl/>
          <w:lang w:val="en-US" w:bidi="ar-DZ"/>
        </w:rPr>
        <w:t>مؤسسة سوناطراك</w:t>
      </w:r>
      <w:r w:rsidRPr="00DA15C5">
        <w:rPr>
          <w:rFonts w:ascii="Traditional Arabic" w:eastAsiaTheme="minorHAnsi" w:hAnsi="Traditional Arabic" w:cs="Traditional Arabic"/>
          <w:sz w:val="32"/>
          <w:szCs w:val="32"/>
          <w:rtl/>
          <w:lang w:val="en-US" w:bidi="ar-DZ"/>
        </w:rPr>
        <w:t>؟</w:t>
      </w:r>
    </w:p>
    <w:p w14:paraId="32D8A4AF"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b/>
          <w:bCs/>
          <w:sz w:val="32"/>
          <w:szCs w:val="32"/>
        </w:rPr>
        <w:sectPr w:rsidR="00DA15C5" w:rsidRPr="00DA15C5" w:rsidSect="00DA15C5">
          <w:footerReference w:type="default" r:id="rId20"/>
          <w:type w:val="continuous"/>
          <w:pgSz w:w="11906" w:h="16838"/>
          <w:pgMar w:top="1440" w:right="1797" w:bottom="1440" w:left="1797" w:header="709" w:footer="709" w:gutter="0"/>
          <w:pgNumType w:fmt="arabicAbjad" w:start="1" w:chapStyle="1"/>
          <w:cols w:space="708"/>
          <w:bidi/>
          <w:rtlGutter/>
          <w:docGrid w:linePitch="360"/>
        </w:sectPr>
      </w:pPr>
    </w:p>
    <w:p w14:paraId="3C32A29E" w14:textId="77777777" w:rsidR="00DA15C5" w:rsidRPr="00DA15C5" w:rsidRDefault="00DA15C5" w:rsidP="00492145">
      <w:pPr>
        <w:bidi/>
        <w:spacing w:after="200" w:line="276" w:lineRule="auto"/>
        <w:rPr>
          <w:rFonts w:ascii="Traditional Arabic" w:eastAsiaTheme="minorHAnsi" w:hAnsi="Traditional Arabic" w:cs="Traditional Arabic"/>
          <w:b/>
          <w:bCs/>
          <w:sz w:val="32"/>
          <w:szCs w:val="32"/>
          <w:rtl/>
          <w:lang w:val="en-US" w:bidi="ar-DZ"/>
        </w:rPr>
      </w:pPr>
      <w:r w:rsidRPr="00DA15C5">
        <w:rPr>
          <w:rFonts w:ascii="Traditional Arabic" w:eastAsiaTheme="minorHAnsi" w:hAnsi="Traditional Arabic" w:cs="Traditional Arabic" w:hint="cs"/>
          <w:b/>
          <w:bCs/>
          <w:sz w:val="32"/>
          <w:szCs w:val="32"/>
          <w:rtl/>
          <w:lang w:val="en-US" w:bidi="ar-DZ"/>
        </w:rPr>
        <w:lastRenderedPageBreak/>
        <w:t>ت. فرضيات البحث</w:t>
      </w:r>
    </w:p>
    <w:p w14:paraId="7D956774" w14:textId="77777777" w:rsidR="00DA15C5" w:rsidRPr="00DA15C5" w:rsidRDefault="00DA15C5" w:rsidP="00492145">
      <w:pPr>
        <w:bidi/>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sz w:val="32"/>
          <w:szCs w:val="32"/>
          <w:rtl/>
          <w:lang w:val="en-US" w:bidi="ar-DZ"/>
        </w:rPr>
        <w:t xml:space="preserve">- تساهم المحاسبة التحليلية بشكل فعال في تحسين أداء </w:t>
      </w:r>
      <w:r w:rsidRPr="00DA15C5">
        <w:rPr>
          <w:rFonts w:ascii="Traditional Arabic" w:eastAsiaTheme="minorHAnsi" w:hAnsi="Traditional Arabic" w:cs="Traditional Arabic" w:hint="cs"/>
          <w:sz w:val="32"/>
          <w:szCs w:val="32"/>
          <w:rtl/>
          <w:lang w:val="en-US" w:bidi="ar-DZ"/>
        </w:rPr>
        <w:t>مؤسسة سوناطراك</w:t>
      </w:r>
      <w:r w:rsidRPr="00DA15C5">
        <w:rPr>
          <w:rFonts w:ascii="Traditional Arabic" w:eastAsiaTheme="minorHAnsi" w:hAnsi="Traditional Arabic" w:cs="Traditional Arabic"/>
          <w:sz w:val="32"/>
          <w:szCs w:val="32"/>
          <w:rtl/>
          <w:lang w:val="en-US" w:bidi="ar-DZ"/>
        </w:rPr>
        <w:t xml:space="preserve"> </w:t>
      </w:r>
      <w:proofErr w:type="spellStart"/>
      <w:r w:rsidRPr="00DA15C5">
        <w:rPr>
          <w:rFonts w:ascii="Traditional Arabic" w:eastAsiaTheme="minorHAnsi" w:hAnsi="Traditional Arabic" w:cs="Traditional Arabic"/>
          <w:sz w:val="32"/>
          <w:szCs w:val="32"/>
          <w:rtl/>
          <w:lang w:val="en-US" w:bidi="ar-DZ"/>
        </w:rPr>
        <w:t>بإعتبارها</w:t>
      </w:r>
      <w:proofErr w:type="spellEnd"/>
      <w:r w:rsidRPr="00DA15C5">
        <w:rPr>
          <w:rFonts w:ascii="Traditional Arabic" w:eastAsiaTheme="minorHAnsi" w:hAnsi="Traditional Arabic" w:cs="Traditional Arabic"/>
          <w:sz w:val="32"/>
          <w:szCs w:val="32"/>
          <w:rtl/>
          <w:lang w:val="en-US" w:bidi="ar-DZ"/>
        </w:rPr>
        <w:t xml:space="preserve"> اداة من ادوات التسيير</w:t>
      </w:r>
      <w:r w:rsidRPr="00DA15C5">
        <w:rPr>
          <w:rFonts w:ascii="Traditional Arabic" w:eastAsiaTheme="minorHAnsi" w:hAnsi="Traditional Arabic" w:cs="Traditional Arabic" w:hint="cs"/>
          <w:sz w:val="32"/>
          <w:szCs w:val="32"/>
          <w:rtl/>
          <w:lang w:val="en-US"/>
        </w:rPr>
        <w:t>؛</w:t>
      </w:r>
    </w:p>
    <w:p w14:paraId="67AEC819" w14:textId="77777777" w:rsidR="00DA15C5" w:rsidRPr="00DA15C5" w:rsidRDefault="00DA15C5" w:rsidP="00492145">
      <w:pPr>
        <w:bidi/>
        <w:spacing w:line="276" w:lineRule="auto"/>
        <w:rPr>
          <w:rFonts w:ascii="Traditional Arabic" w:eastAsiaTheme="minorHAnsi" w:hAnsi="Traditional Arabic" w:cs="Traditional Arabic"/>
          <w:sz w:val="32"/>
          <w:szCs w:val="32"/>
          <w:lang w:val="en-US"/>
        </w:rPr>
      </w:pPr>
      <w:r w:rsidRPr="00DA15C5">
        <w:rPr>
          <w:rFonts w:ascii="Traditional Arabic" w:eastAsiaTheme="minorHAnsi" w:hAnsi="Traditional Arabic" w:cs="Traditional Arabic"/>
          <w:sz w:val="32"/>
          <w:szCs w:val="32"/>
          <w:rtl/>
          <w:lang w:val="en-US" w:bidi="ar-DZ"/>
        </w:rPr>
        <w:t xml:space="preserve">- المحاسبة التحليلية كأداة من ادوات التسيير يعتمد عليها في </w:t>
      </w:r>
      <w:r w:rsidRPr="00DA15C5">
        <w:rPr>
          <w:rFonts w:ascii="Traditional Arabic" w:eastAsiaTheme="minorHAnsi" w:hAnsi="Traditional Arabic" w:cs="Traditional Arabic" w:hint="cs"/>
          <w:sz w:val="32"/>
          <w:szCs w:val="32"/>
          <w:rtl/>
          <w:lang w:val="en-US" w:bidi="ar-DZ"/>
        </w:rPr>
        <w:t>اتخاذ</w:t>
      </w:r>
      <w:r w:rsidRPr="00DA15C5">
        <w:rPr>
          <w:rFonts w:ascii="Traditional Arabic" w:eastAsiaTheme="minorHAnsi" w:hAnsi="Traditional Arabic" w:cs="Traditional Arabic"/>
          <w:sz w:val="32"/>
          <w:szCs w:val="32"/>
          <w:rtl/>
          <w:lang w:val="en-US" w:bidi="ar-DZ"/>
        </w:rPr>
        <w:t xml:space="preserve"> القرار </w:t>
      </w:r>
      <w:r w:rsidRPr="00DA15C5">
        <w:rPr>
          <w:rFonts w:ascii="Traditional Arabic" w:eastAsiaTheme="minorHAnsi" w:hAnsi="Traditional Arabic" w:cs="Traditional Arabic" w:hint="cs"/>
          <w:sz w:val="32"/>
          <w:szCs w:val="32"/>
          <w:rtl/>
          <w:lang w:val="en-US" w:bidi="ar-DZ"/>
        </w:rPr>
        <w:t>الأكفأ</w:t>
      </w:r>
      <w:r w:rsidRPr="00DA15C5">
        <w:rPr>
          <w:rFonts w:ascii="Traditional Arabic" w:eastAsiaTheme="minorHAnsi" w:hAnsi="Traditional Arabic" w:cs="Traditional Arabic"/>
          <w:sz w:val="32"/>
          <w:szCs w:val="32"/>
          <w:rtl/>
          <w:lang w:val="en-US" w:bidi="ar-DZ"/>
        </w:rPr>
        <w:t xml:space="preserve"> والفعال في </w:t>
      </w:r>
      <w:r w:rsidRPr="00DA15C5">
        <w:rPr>
          <w:rFonts w:ascii="Traditional Arabic" w:eastAsiaTheme="minorHAnsi" w:hAnsi="Traditional Arabic" w:cs="Traditional Arabic" w:hint="cs"/>
          <w:sz w:val="32"/>
          <w:szCs w:val="32"/>
          <w:rtl/>
          <w:lang w:val="en-US" w:bidi="ar-DZ"/>
        </w:rPr>
        <w:t>مؤسسة سوناطراك</w:t>
      </w:r>
      <w:r w:rsidRPr="00DA15C5">
        <w:rPr>
          <w:rFonts w:ascii="Traditional Arabic" w:eastAsiaTheme="minorHAnsi" w:hAnsi="Traditional Arabic" w:cs="Traditional Arabic" w:hint="cs"/>
          <w:sz w:val="32"/>
          <w:szCs w:val="32"/>
          <w:rtl/>
          <w:lang w:val="en-US"/>
        </w:rPr>
        <w:t>؛</w:t>
      </w:r>
    </w:p>
    <w:p w14:paraId="373F43C5" w14:textId="77777777" w:rsidR="00DA15C5" w:rsidRPr="00DA15C5" w:rsidRDefault="00DA15C5" w:rsidP="00492145">
      <w:pPr>
        <w:bidi/>
        <w:spacing w:line="276" w:lineRule="auto"/>
        <w:rPr>
          <w:rFonts w:ascii="Traditional Arabic" w:eastAsiaTheme="minorHAnsi" w:hAnsi="Traditional Arabic" w:cs="Traditional Arabic"/>
          <w:sz w:val="32"/>
          <w:szCs w:val="32"/>
          <w:rtl/>
          <w:lang w:val="en-US" w:bidi="ar-DZ"/>
        </w:rPr>
      </w:pPr>
      <w:r w:rsidRPr="00DA15C5">
        <w:rPr>
          <w:rFonts w:ascii="Traditional Arabic" w:eastAsiaTheme="minorHAnsi" w:hAnsi="Traditional Arabic" w:cs="Traditional Arabic"/>
          <w:sz w:val="32"/>
          <w:szCs w:val="32"/>
          <w:rtl/>
          <w:lang w:val="en-US" w:bidi="ar-DZ"/>
        </w:rPr>
        <w:t>-</w:t>
      </w:r>
      <w:r w:rsidRPr="00DA15C5">
        <w:rPr>
          <w:rFonts w:ascii="Traditional Arabic" w:eastAsiaTheme="minorHAnsi" w:hAnsi="Traditional Arabic" w:cs="Traditional Arabic" w:hint="cs"/>
          <w:sz w:val="32"/>
          <w:szCs w:val="32"/>
          <w:rtl/>
          <w:lang w:val="en-US" w:bidi="ar-DZ"/>
        </w:rPr>
        <w:t xml:space="preserve"> </w:t>
      </w:r>
      <w:r w:rsidRPr="00DA15C5">
        <w:rPr>
          <w:rFonts w:ascii="Traditional Arabic" w:eastAsiaTheme="minorHAnsi" w:hAnsi="Traditional Arabic" w:cs="Traditional Arabic"/>
          <w:sz w:val="32"/>
          <w:szCs w:val="32"/>
          <w:rtl/>
          <w:lang w:val="en-US" w:bidi="ar-DZ"/>
        </w:rPr>
        <w:t xml:space="preserve">تطبق </w:t>
      </w:r>
      <w:r w:rsidRPr="00DA15C5">
        <w:rPr>
          <w:rFonts w:ascii="Traditional Arabic" w:eastAsiaTheme="minorHAnsi" w:hAnsi="Traditional Arabic" w:cs="Traditional Arabic" w:hint="cs"/>
          <w:sz w:val="32"/>
          <w:szCs w:val="32"/>
          <w:rtl/>
          <w:lang w:val="en-US" w:bidi="ar-DZ"/>
        </w:rPr>
        <w:t>مؤسسة سوناطراك</w:t>
      </w:r>
      <w:r w:rsidRPr="00DA15C5">
        <w:rPr>
          <w:rFonts w:ascii="Traditional Arabic" w:eastAsiaTheme="minorHAnsi" w:hAnsi="Traditional Arabic" w:cs="Traditional Arabic"/>
          <w:sz w:val="32"/>
          <w:szCs w:val="32"/>
          <w:rtl/>
          <w:lang w:val="en-US" w:bidi="ar-DZ"/>
        </w:rPr>
        <w:t xml:space="preserve"> المحاسبة التحليلية من خلال </w:t>
      </w:r>
      <w:r w:rsidRPr="00DA15C5">
        <w:rPr>
          <w:rFonts w:ascii="Traditional Arabic" w:eastAsiaTheme="minorHAnsi" w:hAnsi="Traditional Arabic" w:cs="Traditional Arabic" w:hint="cs"/>
          <w:sz w:val="32"/>
          <w:szCs w:val="32"/>
          <w:rtl/>
          <w:lang w:val="en-US" w:bidi="ar-DZ"/>
        </w:rPr>
        <w:t>استخدام</w:t>
      </w:r>
      <w:r w:rsidRPr="00DA15C5">
        <w:rPr>
          <w:rFonts w:ascii="Traditional Arabic" w:eastAsiaTheme="minorHAnsi" w:hAnsi="Traditional Arabic" w:cs="Traditional Arabic"/>
          <w:sz w:val="32"/>
          <w:szCs w:val="32"/>
          <w:rtl/>
          <w:lang w:val="en-US" w:bidi="ar-DZ"/>
        </w:rPr>
        <w:t xml:space="preserve"> مجموعة من الطرق والتقنيات.</w:t>
      </w:r>
    </w:p>
    <w:p w14:paraId="1117AA7F"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b/>
          <w:bCs/>
          <w:sz w:val="32"/>
          <w:szCs w:val="32"/>
          <w:rtl/>
          <w:lang w:val="en-US"/>
        </w:rPr>
      </w:pPr>
      <w:r w:rsidRPr="00DA15C5">
        <w:rPr>
          <w:rFonts w:ascii="Traditional Arabic" w:eastAsiaTheme="minorHAnsi" w:hAnsi="Traditional Arabic" w:cs="Traditional Arabic" w:hint="cs"/>
          <w:b/>
          <w:bCs/>
          <w:sz w:val="32"/>
          <w:szCs w:val="32"/>
          <w:rtl/>
          <w:lang w:val="en-US"/>
        </w:rPr>
        <w:t>ث.</w:t>
      </w:r>
      <w:r w:rsidRPr="00DA15C5">
        <w:rPr>
          <w:rFonts w:ascii="Traditional Arabic" w:eastAsiaTheme="minorHAnsi" w:hAnsi="Traditional Arabic" w:cs="Traditional Arabic"/>
          <w:b/>
          <w:bCs/>
          <w:sz w:val="32"/>
          <w:szCs w:val="32"/>
          <w:rtl/>
          <w:lang w:val="en-US"/>
        </w:rPr>
        <w:t xml:space="preserve"> مبررات </w:t>
      </w:r>
      <w:proofErr w:type="spellStart"/>
      <w:r w:rsidRPr="00DA15C5">
        <w:rPr>
          <w:rFonts w:ascii="Traditional Arabic" w:eastAsiaTheme="minorHAnsi" w:hAnsi="Traditional Arabic" w:cs="Traditional Arabic"/>
          <w:b/>
          <w:bCs/>
          <w:sz w:val="32"/>
          <w:szCs w:val="32"/>
          <w:rtl/>
          <w:lang w:val="en-US"/>
        </w:rPr>
        <w:t>إختيار</w:t>
      </w:r>
      <w:proofErr w:type="spellEnd"/>
      <w:r w:rsidRPr="00DA15C5">
        <w:rPr>
          <w:rFonts w:ascii="Traditional Arabic" w:eastAsiaTheme="minorHAnsi" w:hAnsi="Traditional Arabic" w:cs="Traditional Arabic"/>
          <w:b/>
          <w:bCs/>
          <w:sz w:val="32"/>
          <w:szCs w:val="32"/>
          <w:rtl/>
          <w:lang w:val="en-US"/>
        </w:rPr>
        <w:t xml:space="preserve"> </w:t>
      </w:r>
      <w:r w:rsidRPr="00DA15C5">
        <w:rPr>
          <w:rFonts w:ascii="Traditional Arabic" w:eastAsiaTheme="minorHAnsi" w:hAnsi="Traditional Arabic" w:cs="Traditional Arabic" w:hint="cs"/>
          <w:b/>
          <w:bCs/>
          <w:sz w:val="32"/>
          <w:szCs w:val="32"/>
          <w:rtl/>
          <w:lang w:val="en-US"/>
        </w:rPr>
        <w:t>الموضوع:</w:t>
      </w:r>
    </w:p>
    <w:p w14:paraId="53F47A04" w14:textId="77777777" w:rsidR="00DA15C5" w:rsidRPr="00DA15C5" w:rsidRDefault="00DA15C5" w:rsidP="00492145">
      <w:pPr>
        <w:bidi/>
        <w:spacing w:after="200" w:line="276" w:lineRule="auto"/>
        <w:rPr>
          <w:rFonts w:ascii="Traditional Arabic" w:eastAsiaTheme="minorHAnsi" w:hAnsi="Traditional Arabic" w:cs="Traditional Arabic"/>
          <w:sz w:val="32"/>
          <w:szCs w:val="32"/>
          <w:lang w:val="en-US"/>
        </w:rPr>
      </w:pPr>
      <w:r w:rsidRPr="00DA15C5">
        <w:rPr>
          <w:rFonts w:ascii="Traditional Arabic" w:eastAsiaTheme="minorHAnsi" w:hAnsi="Traditional Arabic" w:cs="Traditional Arabic" w:hint="cs"/>
          <w:sz w:val="32"/>
          <w:szCs w:val="32"/>
          <w:rtl/>
          <w:lang w:val="en-US" w:bidi="ar-DZ"/>
        </w:rPr>
        <w:t xml:space="preserve">- </w:t>
      </w:r>
      <w:r w:rsidRPr="00DA15C5">
        <w:rPr>
          <w:rFonts w:ascii="Traditional Arabic" w:eastAsiaTheme="minorHAnsi" w:hAnsi="Traditional Arabic" w:cs="Traditional Arabic"/>
          <w:sz w:val="32"/>
          <w:szCs w:val="32"/>
          <w:rtl/>
          <w:lang w:val="en-US" w:bidi="ar-DZ"/>
        </w:rPr>
        <w:t xml:space="preserve">محاولة إبراز ضرورة </w:t>
      </w:r>
      <w:r w:rsidRPr="00DA15C5">
        <w:rPr>
          <w:rFonts w:ascii="Traditional Arabic" w:eastAsiaTheme="minorHAnsi" w:hAnsi="Traditional Arabic" w:cs="Traditional Arabic" w:hint="cs"/>
          <w:sz w:val="32"/>
          <w:szCs w:val="32"/>
          <w:rtl/>
          <w:lang w:val="en-US" w:bidi="ar-DZ"/>
        </w:rPr>
        <w:t>اللجو</w:t>
      </w:r>
      <w:r w:rsidRPr="00DA15C5">
        <w:rPr>
          <w:rFonts w:ascii="Traditional Arabic" w:eastAsiaTheme="minorHAnsi" w:hAnsi="Traditional Arabic" w:cs="Traditional Arabic" w:hint="eastAsia"/>
          <w:sz w:val="32"/>
          <w:szCs w:val="32"/>
          <w:rtl/>
          <w:lang w:val="en-US" w:bidi="ar-DZ"/>
        </w:rPr>
        <w:t>ء</w:t>
      </w:r>
      <w:r w:rsidRPr="00DA15C5">
        <w:rPr>
          <w:rFonts w:ascii="Traditional Arabic" w:eastAsiaTheme="minorHAnsi" w:hAnsi="Traditional Arabic" w:cs="Traditional Arabic"/>
          <w:sz w:val="32"/>
          <w:szCs w:val="32"/>
          <w:rtl/>
          <w:lang w:val="en-US" w:bidi="ar-DZ"/>
        </w:rPr>
        <w:t xml:space="preserve"> إلى هذه </w:t>
      </w:r>
      <w:r w:rsidRPr="00DA15C5">
        <w:rPr>
          <w:rFonts w:ascii="Traditional Arabic" w:eastAsiaTheme="minorHAnsi" w:hAnsi="Traditional Arabic" w:cs="Traditional Arabic" w:hint="cs"/>
          <w:sz w:val="32"/>
          <w:szCs w:val="32"/>
          <w:rtl/>
          <w:lang w:val="en-US" w:bidi="ar-DZ"/>
        </w:rPr>
        <w:t>الأداة، م</w:t>
      </w:r>
      <w:r w:rsidRPr="00DA15C5">
        <w:rPr>
          <w:rFonts w:ascii="Traditional Arabic" w:eastAsiaTheme="minorHAnsi" w:hAnsi="Traditional Arabic" w:cs="Traditional Arabic" w:hint="eastAsia"/>
          <w:sz w:val="32"/>
          <w:szCs w:val="32"/>
          <w:rtl/>
          <w:lang w:val="en-US" w:bidi="ar-DZ"/>
        </w:rPr>
        <w:t>ن</w:t>
      </w:r>
      <w:r w:rsidRPr="00DA15C5">
        <w:rPr>
          <w:rFonts w:ascii="Traditional Arabic" w:eastAsiaTheme="minorHAnsi" w:hAnsi="Traditional Arabic" w:cs="Traditional Arabic"/>
          <w:sz w:val="32"/>
          <w:szCs w:val="32"/>
          <w:rtl/>
          <w:lang w:val="en-US" w:bidi="ar-DZ"/>
        </w:rPr>
        <w:t xml:space="preserve"> خلال إيضاح مدى مساهمتها في توفير المعلومات والبيانات الهامة الموصلة إلى </w:t>
      </w:r>
      <w:r w:rsidRPr="00DA15C5">
        <w:rPr>
          <w:rFonts w:ascii="Traditional Arabic" w:eastAsiaTheme="minorHAnsi" w:hAnsi="Traditional Arabic" w:cs="Traditional Arabic" w:hint="cs"/>
          <w:sz w:val="32"/>
          <w:szCs w:val="32"/>
          <w:rtl/>
          <w:lang w:val="en-US" w:bidi="ar-DZ"/>
        </w:rPr>
        <w:t>اتخاذ</w:t>
      </w:r>
      <w:r w:rsidRPr="00DA15C5">
        <w:rPr>
          <w:rFonts w:ascii="Traditional Arabic" w:eastAsiaTheme="minorHAnsi" w:hAnsi="Traditional Arabic" w:cs="Traditional Arabic"/>
          <w:sz w:val="32"/>
          <w:szCs w:val="32"/>
          <w:rtl/>
          <w:lang w:val="en-US" w:bidi="ar-DZ"/>
        </w:rPr>
        <w:t xml:space="preserve"> القرارات </w:t>
      </w:r>
      <w:proofErr w:type="spellStart"/>
      <w:r w:rsidRPr="00DA15C5">
        <w:rPr>
          <w:rFonts w:ascii="Traditional Arabic" w:eastAsiaTheme="minorHAnsi" w:hAnsi="Traditional Arabic" w:cs="Traditional Arabic"/>
          <w:sz w:val="32"/>
          <w:szCs w:val="32"/>
          <w:rtl/>
          <w:lang w:val="en-US" w:bidi="ar-DZ"/>
        </w:rPr>
        <w:t>التسييرية</w:t>
      </w:r>
      <w:proofErr w:type="spellEnd"/>
      <w:r w:rsidRPr="00DA15C5">
        <w:rPr>
          <w:rFonts w:ascii="Traditional Arabic" w:eastAsiaTheme="minorHAnsi" w:hAnsi="Traditional Arabic" w:cs="Traditional Arabic"/>
          <w:sz w:val="32"/>
          <w:szCs w:val="32"/>
          <w:rtl/>
          <w:lang w:val="en-US" w:bidi="ar-DZ"/>
        </w:rPr>
        <w:t xml:space="preserve"> المناسبة</w:t>
      </w:r>
      <w:r w:rsidRPr="00DA15C5">
        <w:rPr>
          <w:rFonts w:ascii="Traditional Arabic" w:eastAsiaTheme="minorHAnsi" w:hAnsi="Traditional Arabic" w:cs="Traditional Arabic" w:hint="cs"/>
          <w:sz w:val="32"/>
          <w:szCs w:val="32"/>
          <w:rtl/>
          <w:lang w:val="en-US"/>
        </w:rPr>
        <w:t>؛</w:t>
      </w:r>
    </w:p>
    <w:p w14:paraId="64F9C7EA" w14:textId="77777777" w:rsidR="00DA15C5" w:rsidRPr="00DA15C5" w:rsidRDefault="00DA15C5" w:rsidP="00492145">
      <w:pPr>
        <w:bidi/>
        <w:spacing w:after="200" w:line="276" w:lineRule="auto"/>
        <w:rPr>
          <w:rFonts w:ascii="Traditional Arabic" w:eastAsiaTheme="minorHAnsi" w:hAnsi="Traditional Arabic" w:cs="Traditional Arabic"/>
          <w:sz w:val="32"/>
          <w:szCs w:val="32"/>
          <w:lang w:val="en-US"/>
        </w:rPr>
      </w:pPr>
      <w:r w:rsidRPr="00DA15C5">
        <w:rPr>
          <w:rFonts w:ascii="Traditional Arabic" w:eastAsiaTheme="minorHAnsi" w:hAnsi="Traditional Arabic" w:cs="Traditional Arabic" w:hint="cs"/>
          <w:sz w:val="32"/>
          <w:szCs w:val="32"/>
          <w:rtl/>
          <w:lang w:val="en-US" w:bidi="ar-DZ"/>
        </w:rPr>
        <w:t xml:space="preserve">- </w:t>
      </w:r>
      <w:r w:rsidRPr="00DA15C5">
        <w:rPr>
          <w:rFonts w:ascii="Traditional Arabic" w:eastAsiaTheme="minorHAnsi" w:hAnsi="Traditional Arabic" w:cs="Traditional Arabic"/>
          <w:sz w:val="32"/>
          <w:szCs w:val="32"/>
          <w:rtl/>
          <w:lang w:val="en-US" w:bidi="ar-DZ"/>
        </w:rPr>
        <w:t xml:space="preserve">توجه السلطات في البلاد </w:t>
      </w:r>
      <w:r w:rsidRPr="00DA15C5">
        <w:rPr>
          <w:rFonts w:ascii="Traditional Arabic" w:eastAsiaTheme="minorHAnsi" w:hAnsi="Traditional Arabic" w:cs="Traditional Arabic" w:hint="cs"/>
          <w:sz w:val="32"/>
          <w:szCs w:val="32"/>
          <w:rtl/>
          <w:lang w:val="en-US" w:bidi="ar-DZ"/>
        </w:rPr>
        <w:t xml:space="preserve">إلى </w:t>
      </w:r>
      <w:r w:rsidRPr="00DA15C5">
        <w:rPr>
          <w:rFonts w:ascii="Traditional Arabic" w:eastAsiaTheme="minorHAnsi" w:hAnsi="Traditional Arabic" w:cs="Traditional Arabic"/>
          <w:sz w:val="32"/>
          <w:szCs w:val="32"/>
          <w:rtl/>
          <w:lang w:val="en-US" w:bidi="ar-DZ"/>
        </w:rPr>
        <w:t>إيلاء أهمية للمحاسبة التحليلية</w:t>
      </w:r>
      <w:r w:rsidRPr="00DA15C5">
        <w:rPr>
          <w:rFonts w:ascii="Traditional Arabic" w:eastAsiaTheme="minorHAnsi" w:hAnsi="Traditional Arabic" w:cs="Traditional Arabic" w:hint="cs"/>
          <w:sz w:val="32"/>
          <w:szCs w:val="32"/>
          <w:rtl/>
          <w:lang w:val="en-US"/>
        </w:rPr>
        <w:t>؛</w:t>
      </w:r>
    </w:p>
    <w:p w14:paraId="5D773B64" w14:textId="77777777" w:rsidR="00DA15C5" w:rsidRPr="00DA15C5" w:rsidRDefault="00DA15C5" w:rsidP="00492145">
      <w:pPr>
        <w:tabs>
          <w:tab w:val="left" w:pos="3072"/>
        </w:tabs>
        <w:autoSpaceDE w:val="0"/>
        <w:autoSpaceDN w:val="0"/>
        <w:bidi/>
        <w:adjustRightInd w:val="0"/>
        <w:spacing w:line="276" w:lineRule="auto"/>
        <w:rPr>
          <w:rFonts w:ascii="Traditional Arabic" w:eastAsiaTheme="minorHAnsi" w:hAnsi="Traditional Arabic" w:cs="Traditional Arabic"/>
          <w:b/>
          <w:bCs/>
          <w:sz w:val="32"/>
          <w:szCs w:val="32"/>
          <w:rtl/>
          <w:lang w:val="en-US" w:bidi="ar-DZ"/>
        </w:rPr>
      </w:pPr>
      <w:r w:rsidRPr="00DA15C5">
        <w:rPr>
          <w:rFonts w:ascii="Traditional Arabic" w:eastAsiaTheme="minorHAnsi" w:hAnsi="Traditional Arabic" w:cs="Traditional Arabic" w:hint="cs"/>
          <w:sz w:val="32"/>
          <w:szCs w:val="32"/>
          <w:rtl/>
          <w:lang w:val="en-US" w:bidi="ar-DZ"/>
        </w:rPr>
        <w:t xml:space="preserve">- </w:t>
      </w:r>
      <w:r w:rsidRPr="00DA15C5">
        <w:rPr>
          <w:rFonts w:ascii="Traditional Arabic" w:eastAsiaTheme="minorHAnsi" w:hAnsi="Traditional Arabic" w:cs="Traditional Arabic"/>
          <w:sz w:val="32"/>
          <w:szCs w:val="32"/>
          <w:rtl/>
          <w:lang w:val="en-US" w:bidi="ar-DZ"/>
        </w:rPr>
        <w:t xml:space="preserve">قابلية الموضوع للدراسة والبحث نظرا </w:t>
      </w:r>
      <w:r w:rsidRPr="00DA15C5">
        <w:rPr>
          <w:rFonts w:ascii="Traditional Arabic" w:eastAsiaTheme="minorHAnsi" w:hAnsi="Traditional Arabic" w:cs="Traditional Arabic" w:hint="cs"/>
          <w:sz w:val="32"/>
          <w:szCs w:val="32"/>
          <w:rtl/>
          <w:lang w:val="en-US" w:bidi="ar-DZ"/>
        </w:rPr>
        <w:t>لأهميته، خاص</w:t>
      </w:r>
      <w:r w:rsidRPr="00DA15C5">
        <w:rPr>
          <w:rFonts w:ascii="Traditional Arabic" w:eastAsiaTheme="minorHAnsi" w:hAnsi="Traditional Arabic" w:cs="Traditional Arabic" w:hint="eastAsia"/>
          <w:sz w:val="32"/>
          <w:szCs w:val="32"/>
          <w:rtl/>
          <w:lang w:val="en-US" w:bidi="ar-DZ"/>
        </w:rPr>
        <w:t>ة</w:t>
      </w:r>
      <w:r w:rsidRPr="00DA15C5">
        <w:rPr>
          <w:rFonts w:ascii="Traditional Arabic" w:eastAsiaTheme="minorHAnsi" w:hAnsi="Traditional Arabic" w:cs="Traditional Arabic"/>
          <w:sz w:val="32"/>
          <w:szCs w:val="32"/>
          <w:rtl/>
          <w:lang w:val="en-US" w:bidi="ar-DZ"/>
        </w:rPr>
        <w:t xml:space="preserve"> في ظل الظروف </w:t>
      </w:r>
      <w:r w:rsidRPr="00DA15C5">
        <w:rPr>
          <w:rFonts w:ascii="Traditional Arabic" w:eastAsiaTheme="minorHAnsi" w:hAnsi="Traditional Arabic" w:cs="Traditional Arabic" w:hint="cs"/>
          <w:sz w:val="32"/>
          <w:szCs w:val="32"/>
          <w:rtl/>
          <w:lang w:val="en-US" w:bidi="ar-DZ"/>
        </w:rPr>
        <w:t>الاقتصادية</w:t>
      </w:r>
      <w:r w:rsidRPr="00DA15C5">
        <w:rPr>
          <w:rFonts w:ascii="Traditional Arabic" w:eastAsiaTheme="minorHAnsi" w:hAnsi="Traditional Arabic" w:cs="Traditional Arabic"/>
          <w:sz w:val="32"/>
          <w:szCs w:val="32"/>
          <w:rtl/>
          <w:lang w:val="en-US" w:bidi="ar-DZ"/>
        </w:rPr>
        <w:t xml:space="preserve"> الحالية.</w:t>
      </w:r>
    </w:p>
    <w:p w14:paraId="422E4DEF" w14:textId="77777777" w:rsidR="00DA15C5" w:rsidRPr="00DA15C5" w:rsidRDefault="00DA15C5" w:rsidP="00492145">
      <w:pPr>
        <w:tabs>
          <w:tab w:val="left" w:pos="3072"/>
        </w:tabs>
        <w:autoSpaceDE w:val="0"/>
        <w:autoSpaceDN w:val="0"/>
        <w:bidi/>
        <w:adjustRightInd w:val="0"/>
        <w:spacing w:line="276" w:lineRule="auto"/>
        <w:rPr>
          <w:rFonts w:ascii="Traditional Arabic" w:eastAsiaTheme="minorHAnsi" w:hAnsi="Traditional Arabic" w:cs="Traditional Arabic"/>
          <w:b/>
          <w:bCs/>
          <w:sz w:val="32"/>
          <w:szCs w:val="32"/>
          <w:rtl/>
          <w:lang w:val="en-US"/>
        </w:rPr>
      </w:pPr>
      <w:r w:rsidRPr="00DA15C5">
        <w:rPr>
          <w:rFonts w:ascii="Traditional Arabic" w:eastAsiaTheme="minorHAnsi" w:hAnsi="Traditional Arabic" w:cs="Traditional Arabic" w:hint="cs"/>
          <w:b/>
          <w:bCs/>
          <w:sz w:val="32"/>
          <w:szCs w:val="32"/>
          <w:rtl/>
          <w:lang w:val="en-US"/>
        </w:rPr>
        <w:t>ج</w:t>
      </w:r>
      <w:r w:rsidRPr="00DA15C5">
        <w:rPr>
          <w:rFonts w:ascii="Traditional Arabic" w:eastAsiaTheme="minorHAnsi" w:hAnsi="Traditional Arabic" w:cs="Traditional Arabic"/>
          <w:b/>
          <w:bCs/>
          <w:sz w:val="32"/>
          <w:szCs w:val="32"/>
          <w:rtl/>
          <w:lang w:val="en-US"/>
        </w:rPr>
        <w:t>. أهداف الدراسة وأهميتها:</w:t>
      </w:r>
    </w:p>
    <w:p w14:paraId="0570A52A" w14:textId="77777777" w:rsidR="00DA15C5" w:rsidRPr="00DA15C5" w:rsidRDefault="00DA15C5" w:rsidP="00492145">
      <w:pPr>
        <w:bidi/>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sz w:val="32"/>
          <w:szCs w:val="32"/>
          <w:rtl/>
          <w:lang w:val="en-US" w:bidi="ar-DZ"/>
        </w:rPr>
        <w:t>-</w:t>
      </w:r>
      <w:r w:rsidRPr="00DA15C5">
        <w:rPr>
          <w:rFonts w:ascii="Traditional Arabic" w:eastAsiaTheme="minorHAnsi" w:hAnsi="Traditional Arabic" w:cs="Traditional Arabic" w:hint="cs"/>
          <w:sz w:val="32"/>
          <w:szCs w:val="32"/>
          <w:rtl/>
          <w:lang w:val="en-US" w:bidi="ar-DZ"/>
        </w:rPr>
        <w:t xml:space="preserve"> </w:t>
      </w:r>
      <w:r w:rsidRPr="00DA15C5">
        <w:rPr>
          <w:rFonts w:ascii="Traditional Arabic" w:eastAsiaTheme="minorHAnsi" w:hAnsi="Traditional Arabic" w:cs="Traditional Arabic"/>
          <w:sz w:val="32"/>
          <w:szCs w:val="32"/>
          <w:rtl/>
          <w:lang w:val="en-US" w:bidi="ar-DZ"/>
        </w:rPr>
        <w:t>دراسة مدى تطبيق المؤسسة محل الدراسة لنظام المحاسبة التحليلية</w:t>
      </w:r>
      <w:r w:rsidRPr="00DA15C5">
        <w:rPr>
          <w:rFonts w:ascii="Traditional Arabic" w:eastAsiaTheme="minorHAnsi" w:hAnsi="Traditional Arabic" w:cs="Traditional Arabic" w:hint="cs"/>
          <w:sz w:val="32"/>
          <w:szCs w:val="32"/>
          <w:rtl/>
          <w:lang w:val="en-US"/>
        </w:rPr>
        <w:t>؛</w:t>
      </w:r>
    </w:p>
    <w:p w14:paraId="4D7CFFD8" w14:textId="77777777" w:rsidR="00DA15C5" w:rsidRPr="00DA15C5" w:rsidRDefault="00DA15C5" w:rsidP="00492145">
      <w:pPr>
        <w:bidi/>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sz w:val="32"/>
          <w:szCs w:val="32"/>
          <w:rtl/>
          <w:lang w:val="en-US" w:bidi="ar-DZ"/>
        </w:rPr>
        <w:t xml:space="preserve">- إظهار دور المحاسبة التحليلية كأداة من أدوات مراقبة التسيير في الكشف عن مواطن القوة والضعف والمساهمة في عملية صنع </w:t>
      </w:r>
      <w:proofErr w:type="spellStart"/>
      <w:r w:rsidRPr="00DA15C5">
        <w:rPr>
          <w:rFonts w:ascii="Traditional Arabic" w:eastAsiaTheme="minorHAnsi" w:hAnsi="Traditional Arabic" w:cs="Traditional Arabic"/>
          <w:sz w:val="32"/>
          <w:szCs w:val="32"/>
          <w:rtl/>
          <w:lang w:val="en-US" w:bidi="ar-DZ"/>
        </w:rPr>
        <w:t>القرارت</w:t>
      </w:r>
      <w:proofErr w:type="spellEnd"/>
      <w:r w:rsidRPr="00DA15C5">
        <w:rPr>
          <w:rFonts w:ascii="Traditional Arabic" w:eastAsiaTheme="minorHAnsi" w:hAnsi="Traditional Arabic" w:cs="Traditional Arabic"/>
          <w:sz w:val="32"/>
          <w:szCs w:val="32"/>
          <w:rtl/>
          <w:lang w:val="en-US" w:bidi="ar-DZ"/>
        </w:rPr>
        <w:t xml:space="preserve"> داخل المؤسسة</w:t>
      </w:r>
      <w:r w:rsidRPr="00DA15C5">
        <w:rPr>
          <w:rFonts w:ascii="Traditional Arabic" w:eastAsiaTheme="minorHAnsi" w:hAnsi="Traditional Arabic" w:cs="Traditional Arabic" w:hint="cs"/>
          <w:sz w:val="32"/>
          <w:szCs w:val="32"/>
          <w:rtl/>
          <w:lang w:val="en-US"/>
        </w:rPr>
        <w:t>؛</w:t>
      </w:r>
    </w:p>
    <w:p w14:paraId="4F6FD52A" w14:textId="77777777" w:rsidR="00DA15C5" w:rsidRPr="00DA15C5" w:rsidRDefault="00DA15C5" w:rsidP="00492145">
      <w:pPr>
        <w:tabs>
          <w:tab w:val="left" w:pos="3072"/>
        </w:tabs>
        <w:autoSpaceDE w:val="0"/>
        <w:autoSpaceDN w:val="0"/>
        <w:bidi/>
        <w:adjustRightInd w:val="0"/>
        <w:spacing w:line="276" w:lineRule="auto"/>
        <w:rPr>
          <w:rFonts w:ascii="Traditional Arabic" w:eastAsiaTheme="minorHAnsi" w:hAnsi="Traditional Arabic" w:cs="Traditional Arabic"/>
          <w:b/>
          <w:bCs/>
          <w:sz w:val="32"/>
          <w:szCs w:val="32"/>
          <w:rtl/>
          <w:lang w:val="en-US"/>
        </w:rPr>
      </w:pPr>
      <w:r w:rsidRPr="00DA15C5">
        <w:rPr>
          <w:rFonts w:ascii="Traditional Arabic" w:eastAsiaTheme="minorHAnsi" w:hAnsi="Traditional Arabic" w:cs="Traditional Arabic"/>
          <w:sz w:val="32"/>
          <w:szCs w:val="32"/>
          <w:rtl/>
          <w:lang w:val="en-US" w:bidi="ar-DZ"/>
        </w:rPr>
        <w:t>- توضيح العلاقة بين المعلومات المالية والمحاسبة التحليلية ودورهما في تحديد مسار المؤسسة من خلال المقارنة بين ما تم رسمه وما تم تحقيقه من نتائج</w:t>
      </w:r>
      <w:r w:rsidRPr="00DA15C5">
        <w:rPr>
          <w:rFonts w:ascii="Traditional Arabic" w:eastAsiaTheme="minorHAnsi" w:hAnsi="Traditional Arabic" w:cs="Traditional Arabic" w:hint="cs"/>
          <w:sz w:val="32"/>
          <w:szCs w:val="32"/>
          <w:rtl/>
          <w:lang w:val="en-US"/>
        </w:rPr>
        <w:t>؛</w:t>
      </w:r>
      <w:r w:rsidRPr="00DA15C5">
        <w:rPr>
          <w:rFonts w:ascii="Traditional Arabic" w:eastAsiaTheme="minorHAnsi" w:hAnsi="Traditional Arabic" w:cs="Traditional Arabic"/>
          <w:sz w:val="32"/>
          <w:szCs w:val="32"/>
          <w:rtl/>
          <w:lang w:val="en-US"/>
        </w:rPr>
        <w:t xml:space="preserve"> </w:t>
      </w:r>
    </w:p>
    <w:p w14:paraId="105181FB"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sz w:val="32"/>
          <w:szCs w:val="32"/>
          <w:rtl/>
          <w:lang w:val="en-US"/>
        </w:rPr>
        <w:t>- توفير مرجع إضافي يمكن أن يستفيد منه الطلية في بحوثهم المستقبلية في هذا المجال</w:t>
      </w:r>
      <w:r w:rsidRPr="00DA15C5">
        <w:rPr>
          <w:rFonts w:ascii="Traditional Arabic" w:eastAsiaTheme="minorHAnsi" w:hAnsi="Traditional Arabic" w:cs="Traditional Arabic" w:hint="cs"/>
          <w:sz w:val="32"/>
          <w:szCs w:val="32"/>
          <w:rtl/>
          <w:lang w:val="en-US"/>
        </w:rPr>
        <w:t>؛</w:t>
      </w:r>
    </w:p>
    <w:p w14:paraId="21F425DE"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sz w:val="32"/>
          <w:szCs w:val="32"/>
          <w:rtl/>
          <w:lang w:val="en-US"/>
        </w:rPr>
        <w:t>- توفير معلومات جديدة في مجال المحاسبة التحليلية ومراقبة التكاليف.</w:t>
      </w:r>
    </w:p>
    <w:p w14:paraId="2E5D8B85"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b/>
          <w:bCs/>
          <w:sz w:val="32"/>
          <w:szCs w:val="32"/>
          <w:rtl/>
          <w:lang w:val="en-US"/>
        </w:rPr>
      </w:pPr>
      <w:r w:rsidRPr="00DA15C5">
        <w:rPr>
          <w:rFonts w:ascii="Traditional Arabic" w:eastAsiaTheme="minorHAnsi" w:hAnsi="Traditional Arabic" w:cs="Traditional Arabic" w:hint="cs"/>
          <w:b/>
          <w:bCs/>
          <w:sz w:val="32"/>
          <w:szCs w:val="32"/>
          <w:rtl/>
          <w:lang w:val="en-US"/>
        </w:rPr>
        <w:t>ح</w:t>
      </w:r>
      <w:r w:rsidRPr="00DA15C5">
        <w:rPr>
          <w:rFonts w:ascii="Traditional Arabic" w:eastAsiaTheme="minorHAnsi" w:hAnsi="Traditional Arabic" w:cs="Traditional Arabic"/>
          <w:b/>
          <w:bCs/>
          <w:sz w:val="32"/>
          <w:szCs w:val="32"/>
          <w:rtl/>
          <w:lang w:val="en-US"/>
        </w:rPr>
        <w:t>. حدود</w:t>
      </w:r>
      <w:r w:rsidRPr="00DA15C5">
        <w:rPr>
          <w:rFonts w:ascii="Traditional Arabic" w:eastAsiaTheme="minorHAnsi" w:hAnsi="Traditional Arabic" w:cs="Traditional Arabic" w:hint="cs"/>
          <w:b/>
          <w:bCs/>
          <w:sz w:val="32"/>
          <w:szCs w:val="32"/>
          <w:rtl/>
          <w:lang w:val="en-US"/>
        </w:rPr>
        <w:t xml:space="preserve"> الدراسة:</w:t>
      </w:r>
    </w:p>
    <w:p w14:paraId="55BE26EF"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hint="cs"/>
          <w:sz w:val="32"/>
          <w:szCs w:val="32"/>
          <w:rtl/>
          <w:lang w:val="en-US"/>
        </w:rPr>
        <w:t>-</w:t>
      </w:r>
      <w:r w:rsidRPr="00DA15C5">
        <w:rPr>
          <w:rFonts w:ascii="Traditional Arabic" w:eastAsiaTheme="minorHAnsi" w:hAnsi="Traditional Arabic" w:cs="Traditional Arabic" w:hint="cs"/>
          <w:b/>
          <w:bCs/>
          <w:sz w:val="32"/>
          <w:szCs w:val="32"/>
          <w:rtl/>
          <w:lang w:val="en-US"/>
        </w:rPr>
        <w:t xml:space="preserve"> </w:t>
      </w:r>
      <w:r w:rsidRPr="00DA15C5">
        <w:rPr>
          <w:rFonts w:ascii="Traditional Arabic" w:eastAsiaTheme="minorHAnsi" w:hAnsi="Traditional Arabic" w:cs="Traditional Arabic" w:hint="cs"/>
          <w:sz w:val="32"/>
          <w:szCs w:val="32"/>
          <w:rtl/>
          <w:lang w:val="en-US"/>
        </w:rPr>
        <w:t>الحدود المكانية</w:t>
      </w:r>
      <w:r w:rsidRPr="00DA15C5">
        <w:rPr>
          <w:rFonts w:ascii="Traditional Arabic" w:eastAsiaTheme="minorHAnsi" w:hAnsi="Traditional Arabic" w:cs="Traditional Arabic" w:hint="cs"/>
          <w:b/>
          <w:bCs/>
          <w:sz w:val="32"/>
          <w:szCs w:val="32"/>
          <w:rtl/>
          <w:lang w:val="en-US"/>
        </w:rPr>
        <w:t xml:space="preserve">: </w:t>
      </w:r>
      <w:r w:rsidRPr="00DA15C5">
        <w:rPr>
          <w:rFonts w:ascii="Traditional Arabic" w:eastAsiaTheme="minorHAnsi" w:hAnsi="Traditional Arabic" w:cs="Traditional Arabic" w:hint="cs"/>
          <w:sz w:val="32"/>
          <w:szCs w:val="32"/>
          <w:rtl/>
          <w:lang w:val="en-US"/>
        </w:rPr>
        <w:t>شركة سوناطراك قسم التنقيب، مديري</w:t>
      </w:r>
      <w:r w:rsidRPr="00DA15C5">
        <w:rPr>
          <w:rFonts w:ascii="Traditional Arabic" w:eastAsiaTheme="minorHAnsi" w:hAnsi="Traditional Arabic" w:cs="Traditional Arabic" w:hint="eastAsia"/>
          <w:sz w:val="32"/>
          <w:szCs w:val="32"/>
          <w:rtl/>
          <w:lang w:val="en-US"/>
        </w:rPr>
        <w:t>ة</w:t>
      </w:r>
      <w:r w:rsidRPr="00DA15C5">
        <w:rPr>
          <w:rFonts w:ascii="Traditional Arabic" w:eastAsiaTheme="minorHAnsi" w:hAnsi="Traditional Arabic" w:cs="Traditional Arabic" w:hint="cs"/>
          <w:sz w:val="32"/>
          <w:szCs w:val="32"/>
          <w:rtl/>
          <w:lang w:val="en-US"/>
        </w:rPr>
        <w:t xml:space="preserve"> العمليات ناحية حاسي مسعود.</w:t>
      </w:r>
    </w:p>
    <w:p w14:paraId="4B5F0B15" w14:textId="7CFB99D1" w:rsidR="004D76C1" w:rsidRPr="00456458" w:rsidRDefault="00DA15C5" w:rsidP="00492145">
      <w:pPr>
        <w:autoSpaceDE w:val="0"/>
        <w:autoSpaceDN w:val="0"/>
        <w:bidi/>
        <w:adjustRightInd w:val="0"/>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hint="cs"/>
          <w:sz w:val="32"/>
          <w:szCs w:val="32"/>
          <w:rtl/>
          <w:lang w:val="en-US"/>
        </w:rPr>
        <w:t>- الحدود الزمنية: كان التربص في السداسي الأول من سنة 2021</w:t>
      </w:r>
      <w:r w:rsidR="00FA0B6A">
        <w:rPr>
          <w:rFonts w:ascii="Traditional Arabic" w:eastAsiaTheme="minorHAnsi" w:hAnsi="Traditional Arabic" w:cs="Traditional Arabic" w:hint="cs"/>
          <w:sz w:val="32"/>
          <w:szCs w:val="32"/>
          <w:rtl/>
          <w:lang w:val="en-US"/>
        </w:rPr>
        <w:t>،</w:t>
      </w:r>
      <w:r w:rsidRPr="00DA15C5">
        <w:rPr>
          <w:rFonts w:ascii="Traditional Arabic" w:eastAsiaTheme="minorHAnsi" w:hAnsi="Traditional Arabic" w:cs="Traditional Arabic" w:hint="cs"/>
          <w:sz w:val="32"/>
          <w:szCs w:val="32"/>
          <w:rtl/>
          <w:lang w:val="en-US"/>
        </w:rPr>
        <w:t xml:space="preserve"> واعتمدنا في الدراسة على معطيات ثلاث سنوات وهي على التوالي: 2018-2019-2020.</w:t>
      </w:r>
    </w:p>
    <w:p w14:paraId="26452845"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b/>
          <w:bCs/>
          <w:sz w:val="32"/>
          <w:szCs w:val="32"/>
          <w:lang w:val="en-US"/>
        </w:rPr>
      </w:pPr>
      <w:r w:rsidRPr="00DA15C5">
        <w:rPr>
          <w:rFonts w:ascii="Traditional Arabic" w:eastAsiaTheme="minorHAnsi" w:hAnsi="Traditional Arabic" w:cs="Traditional Arabic" w:hint="cs"/>
          <w:b/>
          <w:bCs/>
          <w:sz w:val="32"/>
          <w:szCs w:val="32"/>
          <w:rtl/>
          <w:lang w:val="en-US"/>
        </w:rPr>
        <w:t>خ</w:t>
      </w:r>
      <w:r w:rsidRPr="00DA15C5">
        <w:rPr>
          <w:rFonts w:ascii="Traditional Arabic" w:eastAsiaTheme="minorHAnsi" w:hAnsi="Traditional Arabic" w:cs="Traditional Arabic"/>
          <w:b/>
          <w:bCs/>
          <w:sz w:val="32"/>
          <w:szCs w:val="32"/>
          <w:rtl/>
          <w:lang w:val="en-US"/>
        </w:rPr>
        <w:t>. منهج البحث والأدوات المستخدمة:</w:t>
      </w:r>
    </w:p>
    <w:p w14:paraId="46269D8E"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lang w:val="en-US"/>
        </w:rPr>
      </w:pPr>
      <w:r w:rsidRPr="00DA15C5">
        <w:rPr>
          <w:rFonts w:ascii="Traditional Arabic" w:eastAsiaTheme="minorHAnsi" w:hAnsi="Traditional Arabic" w:cs="Traditional Arabic"/>
          <w:sz w:val="32"/>
          <w:szCs w:val="32"/>
          <w:rtl/>
          <w:lang w:val="en-US"/>
        </w:rPr>
        <w:t>اعتمد</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الباحث على</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المنهج</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الوصفي</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لشرح</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المنظومة المحاسبية</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للمؤسسة</w:t>
      </w:r>
      <w:r w:rsidRPr="00DA15C5">
        <w:rPr>
          <w:rFonts w:ascii="Traditional Arabic" w:eastAsiaTheme="minorHAnsi" w:hAnsi="Traditional Arabic" w:cs="Traditional Arabic" w:hint="cs"/>
          <w:sz w:val="32"/>
          <w:szCs w:val="32"/>
          <w:rtl/>
          <w:lang w:val="en-US" w:bidi="ar-DZ"/>
        </w:rPr>
        <w:t xml:space="preserve"> معتمدا على الكتب والرسائل الجامعية والدوريات</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والمنهج</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التحليلي</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الذي يقوم على</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تحليل</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البيانات</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المجمعة</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hint="cs"/>
          <w:sz w:val="32"/>
          <w:szCs w:val="32"/>
          <w:rtl/>
          <w:lang w:val="en-US"/>
        </w:rPr>
        <w:t>والمتعلقة</w:t>
      </w:r>
      <w:r w:rsidRPr="00DA15C5">
        <w:rPr>
          <w:rFonts w:ascii="Traditional Arabic" w:eastAsiaTheme="minorHAnsi" w:hAnsi="Traditional Arabic" w:cs="Traditional Arabic"/>
          <w:sz w:val="32"/>
          <w:szCs w:val="32"/>
          <w:lang w:val="en-US"/>
        </w:rPr>
        <w:t xml:space="preserve"> </w:t>
      </w:r>
      <w:r w:rsidRPr="00DA15C5">
        <w:rPr>
          <w:rFonts w:ascii="Traditional Arabic" w:eastAsiaTheme="minorHAnsi" w:hAnsi="Traditional Arabic" w:cs="Traditional Arabic"/>
          <w:sz w:val="32"/>
          <w:szCs w:val="32"/>
          <w:rtl/>
          <w:lang w:val="en-US"/>
        </w:rPr>
        <w:t>بالدراسة</w:t>
      </w:r>
      <w:r w:rsidRPr="00DA15C5">
        <w:rPr>
          <w:rFonts w:ascii="Traditional Arabic" w:eastAsiaTheme="minorHAnsi" w:hAnsi="Traditional Arabic" w:cs="Traditional Arabic"/>
          <w:sz w:val="32"/>
          <w:szCs w:val="32"/>
          <w:lang w:val="en-US"/>
        </w:rPr>
        <w:t>.</w:t>
      </w:r>
    </w:p>
    <w:p w14:paraId="52773D28"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b/>
          <w:bCs/>
          <w:sz w:val="32"/>
          <w:szCs w:val="32"/>
          <w:rtl/>
          <w:lang w:val="en-US"/>
        </w:rPr>
      </w:pPr>
      <w:r w:rsidRPr="00DA15C5">
        <w:rPr>
          <w:rFonts w:ascii="Traditional Arabic" w:eastAsiaTheme="minorHAnsi" w:hAnsi="Traditional Arabic" w:cs="Traditional Arabic" w:hint="cs"/>
          <w:sz w:val="32"/>
          <w:szCs w:val="32"/>
          <w:rtl/>
          <w:lang w:val="en-US"/>
        </w:rPr>
        <w:lastRenderedPageBreak/>
        <w:t>و</w:t>
      </w:r>
      <w:r w:rsidRPr="00DA15C5">
        <w:rPr>
          <w:rFonts w:ascii="Traditional Arabic" w:eastAsiaTheme="minorHAnsi" w:hAnsi="Traditional Arabic" w:cs="Traditional Arabic"/>
          <w:sz w:val="32"/>
          <w:szCs w:val="32"/>
          <w:rtl/>
          <w:lang w:val="en-US"/>
        </w:rPr>
        <w:t xml:space="preserve">تم استخدام مجموعة من </w:t>
      </w:r>
      <w:r w:rsidRPr="00DA15C5">
        <w:rPr>
          <w:rFonts w:ascii="Traditional Arabic" w:eastAsiaTheme="minorHAnsi" w:hAnsi="Traditional Arabic" w:cs="Traditional Arabic" w:hint="cs"/>
          <w:sz w:val="32"/>
          <w:szCs w:val="32"/>
          <w:rtl/>
          <w:lang w:val="en-US"/>
        </w:rPr>
        <w:t>الأدوات</w:t>
      </w:r>
      <w:r w:rsidRPr="00DA15C5">
        <w:rPr>
          <w:rFonts w:ascii="Traditional Arabic" w:eastAsiaTheme="minorHAnsi" w:hAnsi="Traditional Arabic" w:cs="Traditional Arabic"/>
          <w:sz w:val="32"/>
          <w:szCs w:val="32"/>
          <w:rtl/>
          <w:lang w:val="en-US"/>
        </w:rPr>
        <w:t xml:space="preserve"> </w:t>
      </w:r>
      <w:r w:rsidRPr="00DA15C5">
        <w:rPr>
          <w:rFonts w:ascii="Traditional Arabic" w:eastAsiaTheme="minorHAnsi" w:hAnsi="Traditional Arabic" w:cs="Traditional Arabic" w:hint="cs"/>
          <w:sz w:val="32"/>
          <w:szCs w:val="32"/>
          <w:rtl/>
          <w:lang w:val="en-US"/>
        </w:rPr>
        <w:t>لجمع المعلومات</w:t>
      </w:r>
      <w:r w:rsidRPr="00DA15C5">
        <w:rPr>
          <w:rFonts w:ascii="Traditional Arabic" w:eastAsiaTheme="minorHAnsi" w:hAnsi="Traditional Arabic" w:cs="Traditional Arabic"/>
          <w:sz w:val="32"/>
          <w:szCs w:val="32"/>
          <w:rtl/>
          <w:lang w:val="en-US"/>
        </w:rPr>
        <w:t xml:space="preserve"> </w:t>
      </w:r>
      <w:r w:rsidRPr="00DA15C5">
        <w:rPr>
          <w:rFonts w:ascii="Traditional Arabic" w:eastAsiaTheme="minorHAnsi" w:hAnsi="Traditional Arabic" w:cs="Traditional Arabic" w:hint="cs"/>
          <w:sz w:val="32"/>
          <w:szCs w:val="32"/>
          <w:rtl/>
          <w:lang w:val="en-US"/>
        </w:rPr>
        <w:t>وتتمثل في المقابلة، تحلي</w:t>
      </w:r>
      <w:r w:rsidRPr="00DA15C5">
        <w:rPr>
          <w:rFonts w:ascii="Traditional Arabic" w:eastAsiaTheme="minorHAnsi" w:hAnsi="Traditional Arabic" w:cs="Traditional Arabic" w:hint="eastAsia"/>
          <w:sz w:val="32"/>
          <w:szCs w:val="32"/>
          <w:rtl/>
          <w:lang w:val="en-US"/>
        </w:rPr>
        <w:t>ل</w:t>
      </w:r>
      <w:r w:rsidRPr="00DA15C5">
        <w:rPr>
          <w:rFonts w:ascii="Traditional Arabic" w:eastAsiaTheme="minorHAnsi" w:hAnsi="Traditional Arabic" w:cs="Traditional Arabic" w:hint="cs"/>
          <w:sz w:val="32"/>
          <w:szCs w:val="32"/>
          <w:rtl/>
          <w:lang w:val="en-US"/>
        </w:rPr>
        <w:t xml:space="preserve"> الوثائق، الاطلا</w:t>
      </w:r>
      <w:r w:rsidRPr="00DA15C5">
        <w:rPr>
          <w:rFonts w:ascii="Traditional Arabic" w:eastAsiaTheme="minorHAnsi" w:hAnsi="Traditional Arabic" w:cs="Traditional Arabic" w:hint="eastAsia"/>
          <w:sz w:val="32"/>
          <w:szCs w:val="32"/>
          <w:rtl/>
          <w:lang w:val="en-US"/>
        </w:rPr>
        <w:t>ع</w:t>
      </w:r>
      <w:r w:rsidRPr="00DA15C5">
        <w:rPr>
          <w:rFonts w:ascii="Traditional Arabic" w:eastAsiaTheme="minorHAnsi" w:hAnsi="Traditional Arabic" w:cs="Traditional Arabic" w:hint="cs"/>
          <w:sz w:val="32"/>
          <w:szCs w:val="32"/>
          <w:rtl/>
          <w:lang w:val="en-US"/>
        </w:rPr>
        <w:t xml:space="preserve"> الأرشيفي والبرامج المستخدمة في المؤسسة</w:t>
      </w:r>
      <w:r w:rsidRPr="00DA15C5">
        <w:rPr>
          <w:rFonts w:ascii="Traditional Arabic" w:eastAsiaTheme="minorHAnsi" w:hAnsi="Traditional Arabic" w:cs="Traditional Arabic" w:hint="cs"/>
          <w:b/>
          <w:bCs/>
          <w:sz w:val="32"/>
          <w:szCs w:val="32"/>
          <w:rtl/>
          <w:lang w:val="en-US"/>
        </w:rPr>
        <w:t xml:space="preserve">. </w:t>
      </w:r>
    </w:p>
    <w:p w14:paraId="437208F0"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b/>
          <w:bCs/>
          <w:sz w:val="32"/>
          <w:szCs w:val="32"/>
          <w:rtl/>
          <w:lang w:val="en-US"/>
        </w:rPr>
      </w:pPr>
      <w:r w:rsidRPr="00DA15C5">
        <w:rPr>
          <w:rFonts w:ascii="Traditional Arabic" w:eastAsiaTheme="minorHAnsi" w:hAnsi="Traditional Arabic" w:cs="Traditional Arabic" w:hint="cs"/>
          <w:b/>
          <w:bCs/>
          <w:sz w:val="32"/>
          <w:szCs w:val="32"/>
          <w:rtl/>
          <w:lang w:val="en-US"/>
        </w:rPr>
        <w:t>د. مرجعية الدراسة:</w:t>
      </w:r>
    </w:p>
    <w:p w14:paraId="08CDBE20"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hint="cs"/>
          <w:sz w:val="32"/>
          <w:szCs w:val="32"/>
          <w:rtl/>
          <w:lang w:val="en-US"/>
        </w:rPr>
        <w:t>تمثلت مرجعية هذه الدراسة في الاعتماد على المراجع ذات العلاقة بموضوع البحث من كتب ومذكرات الماجيستر والماستر الوطنية منها والأجنبية بالإضافة إلى رسائل الدكتوراه والدوريات والمقالات سواء باللغة العربية أو الوطنية وذات بعد زمني ليس بالبعيد.</w:t>
      </w:r>
    </w:p>
    <w:p w14:paraId="58038A6B"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b/>
          <w:bCs/>
          <w:sz w:val="32"/>
          <w:szCs w:val="32"/>
          <w:rtl/>
          <w:lang w:val="en-US"/>
        </w:rPr>
      </w:pPr>
      <w:r w:rsidRPr="00DA15C5">
        <w:rPr>
          <w:rFonts w:ascii="Traditional Arabic" w:eastAsiaTheme="minorHAnsi" w:hAnsi="Traditional Arabic" w:cs="Traditional Arabic" w:hint="cs"/>
          <w:b/>
          <w:bCs/>
          <w:sz w:val="32"/>
          <w:szCs w:val="32"/>
          <w:rtl/>
          <w:lang w:val="en-US"/>
        </w:rPr>
        <w:t>ذ. صعوبات</w:t>
      </w:r>
      <w:r w:rsidRPr="00DA15C5">
        <w:rPr>
          <w:rFonts w:ascii="Traditional Arabic" w:eastAsiaTheme="minorHAnsi" w:hAnsi="Traditional Arabic" w:cs="Traditional Arabic"/>
          <w:b/>
          <w:bCs/>
          <w:sz w:val="32"/>
          <w:szCs w:val="32"/>
          <w:rtl/>
          <w:lang w:val="en-US"/>
        </w:rPr>
        <w:t xml:space="preserve"> </w:t>
      </w:r>
      <w:r w:rsidRPr="00DA15C5">
        <w:rPr>
          <w:rFonts w:ascii="Traditional Arabic" w:eastAsiaTheme="minorHAnsi" w:hAnsi="Traditional Arabic" w:cs="Traditional Arabic" w:hint="cs"/>
          <w:b/>
          <w:bCs/>
          <w:sz w:val="32"/>
          <w:szCs w:val="32"/>
          <w:rtl/>
          <w:lang w:val="en-US"/>
        </w:rPr>
        <w:t>البحث:</w:t>
      </w:r>
      <w:r w:rsidRPr="00DA15C5">
        <w:rPr>
          <w:rFonts w:ascii="Traditional Arabic" w:eastAsiaTheme="minorHAnsi" w:hAnsi="Traditional Arabic" w:cs="Traditional Arabic"/>
          <w:b/>
          <w:bCs/>
          <w:sz w:val="32"/>
          <w:szCs w:val="32"/>
          <w:rtl/>
          <w:lang w:val="en-US"/>
        </w:rPr>
        <w:t xml:space="preserve"> </w:t>
      </w:r>
    </w:p>
    <w:p w14:paraId="1AE21EF0"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rtl/>
          <w:lang w:val="en-US" w:bidi="ar-DZ"/>
        </w:rPr>
      </w:pPr>
      <w:r w:rsidRPr="00DA15C5">
        <w:rPr>
          <w:rFonts w:ascii="Traditional Arabic" w:eastAsiaTheme="minorHAnsi" w:hAnsi="Traditional Arabic" w:cs="Traditional Arabic" w:hint="cs"/>
          <w:sz w:val="32"/>
          <w:szCs w:val="32"/>
          <w:rtl/>
          <w:lang w:val="en-US"/>
        </w:rPr>
        <w:t xml:space="preserve">تكمن صعوبة البحث في مرور المؤسسة قيد الدراسة بظروف </w:t>
      </w:r>
      <w:proofErr w:type="spellStart"/>
      <w:r w:rsidRPr="00DA15C5">
        <w:rPr>
          <w:rFonts w:ascii="Traditional Arabic" w:eastAsiaTheme="minorHAnsi" w:hAnsi="Traditional Arabic" w:cs="Traditional Arabic" w:hint="cs"/>
          <w:sz w:val="32"/>
          <w:szCs w:val="32"/>
          <w:rtl/>
          <w:lang w:val="en-US"/>
        </w:rPr>
        <w:t>إستثنائية</w:t>
      </w:r>
      <w:proofErr w:type="spellEnd"/>
      <w:r w:rsidRPr="00DA15C5">
        <w:rPr>
          <w:rFonts w:ascii="Traditional Arabic" w:eastAsiaTheme="minorHAnsi" w:hAnsi="Traditional Arabic" w:cs="Traditional Arabic" w:hint="cs"/>
          <w:sz w:val="32"/>
          <w:szCs w:val="32"/>
          <w:rtl/>
          <w:lang w:val="en-US"/>
        </w:rPr>
        <w:t xml:space="preserve"> على غرار غيرها من المؤسسات بسبب وباء كورونا </w:t>
      </w:r>
      <w:r w:rsidRPr="00DA15C5">
        <w:rPr>
          <w:rFonts w:ascii="Traditional Arabic" w:eastAsiaTheme="minorHAnsi" w:hAnsi="Traditional Arabic" w:cs="Traditional Arabic"/>
          <w:sz w:val="32"/>
          <w:szCs w:val="32"/>
          <w:lang w:val="en-US"/>
        </w:rPr>
        <w:t>Covid- 19</w:t>
      </w:r>
      <w:r w:rsidRPr="00DA15C5">
        <w:rPr>
          <w:rFonts w:ascii="Traditional Arabic" w:eastAsiaTheme="minorHAnsi" w:hAnsi="Traditional Arabic" w:cs="Traditional Arabic" w:hint="cs"/>
          <w:sz w:val="32"/>
          <w:szCs w:val="32"/>
          <w:rtl/>
          <w:lang w:val="en-US" w:bidi="ar-DZ"/>
        </w:rPr>
        <w:t xml:space="preserve"> وتطبيقها لتواجد الحد الأدنى من الموظفين داخلها والتشديد على ذلك بحكم أن لهذه المؤسسة طابع استراتيجي، لذلك وجدنا صعوبة في الاتصال بمسؤولي دائرة المالية خاصة مصلحة المحاسبة التحليلية بسبب تواجد أغلب موظفيها في عطل طويلة وصلت في بعض الأحيان إلى ثلاث أشهر؛</w:t>
      </w:r>
    </w:p>
    <w:p w14:paraId="6FC99E86"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rtl/>
          <w:lang w:val="en-US"/>
        </w:rPr>
      </w:pPr>
      <w:r w:rsidRPr="00DA15C5">
        <w:rPr>
          <w:rFonts w:ascii="Traditional Arabic" w:eastAsiaTheme="minorHAnsi" w:hAnsi="Traditional Arabic" w:cs="Traditional Arabic" w:hint="cs"/>
          <w:sz w:val="32"/>
          <w:szCs w:val="32"/>
          <w:rtl/>
          <w:lang w:val="en-US" w:bidi="ar-DZ"/>
        </w:rPr>
        <w:t xml:space="preserve">كما </w:t>
      </w:r>
      <w:r w:rsidRPr="00DA15C5">
        <w:rPr>
          <w:rFonts w:ascii="Traditional Arabic" w:eastAsiaTheme="minorHAnsi" w:hAnsi="Traditional Arabic" w:cs="Traditional Arabic" w:hint="cs"/>
          <w:sz w:val="32"/>
          <w:szCs w:val="32"/>
          <w:rtl/>
          <w:lang w:val="en-US"/>
        </w:rPr>
        <w:t xml:space="preserve">تكمن صعوبة البحث كذلك في الجهد المبذول وتجاوز العقبات الإدارية للتوصل إلى المعلومات داخل المؤسسة وخاصة إذا كان الأمر يتعلق بتكاليف حقيقية وتقارير تمس الجانب </w:t>
      </w:r>
      <w:proofErr w:type="spellStart"/>
      <w:r w:rsidRPr="00DA15C5">
        <w:rPr>
          <w:rFonts w:ascii="Traditional Arabic" w:eastAsiaTheme="minorHAnsi" w:hAnsi="Traditional Arabic" w:cs="Traditional Arabic" w:hint="cs"/>
          <w:sz w:val="32"/>
          <w:szCs w:val="32"/>
          <w:rtl/>
          <w:lang w:val="en-US"/>
        </w:rPr>
        <w:t>التسييري</w:t>
      </w:r>
      <w:proofErr w:type="spellEnd"/>
      <w:r w:rsidRPr="00DA15C5">
        <w:rPr>
          <w:rFonts w:ascii="Traditional Arabic" w:eastAsiaTheme="minorHAnsi" w:hAnsi="Traditional Arabic" w:cs="Traditional Arabic" w:hint="cs"/>
          <w:sz w:val="32"/>
          <w:szCs w:val="32"/>
          <w:rtl/>
          <w:lang w:val="en-US"/>
        </w:rPr>
        <w:t xml:space="preserve"> للمؤسسة. </w:t>
      </w:r>
    </w:p>
    <w:p w14:paraId="24D36382"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b/>
          <w:bCs/>
          <w:sz w:val="32"/>
          <w:szCs w:val="32"/>
          <w:rtl/>
          <w:lang w:val="en-US"/>
        </w:rPr>
      </w:pPr>
      <w:r w:rsidRPr="00DA15C5">
        <w:rPr>
          <w:rFonts w:ascii="Traditional Arabic" w:eastAsiaTheme="minorHAnsi" w:hAnsi="Traditional Arabic" w:cs="Traditional Arabic" w:hint="cs"/>
          <w:b/>
          <w:bCs/>
          <w:sz w:val="32"/>
          <w:szCs w:val="32"/>
          <w:rtl/>
          <w:lang w:val="en-US"/>
        </w:rPr>
        <w:t>ر</w:t>
      </w:r>
      <w:r w:rsidRPr="00DA15C5">
        <w:rPr>
          <w:rFonts w:ascii="Traditional Arabic" w:eastAsiaTheme="minorHAnsi" w:hAnsi="Traditional Arabic" w:cs="Traditional Arabic"/>
          <w:b/>
          <w:bCs/>
          <w:sz w:val="32"/>
          <w:szCs w:val="32"/>
          <w:rtl/>
          <w:lang w:val="en-US"/>
        </w:rPr>
        <w:t xml:space="preserve">. هيكل </w:t>
      </w:r>
      <w:r w:rsidRPr="00DA15C5">
        <w:rPr>
          <w:rFonts w:ascii="Traditional Arabic" w:eastAsiaTheme="minorHAnsi" w:hAnsi="Traditional Arabic" w:cs="Traditional Arabic" w:hint="cs"/>
          <w:b/>
          <w:bCs/>
          <w:sz w:val="32"/>
          <w:szCs w:val="32"/>
          <w:rtl/>
          <w:lang w:val="en-US"/>
        </w:rPr>
        <w:t>البحث:</w:t>
      </w:r>
    </w:p>
    <w:p w14:paraId="5C9D2A32" w14:textId="77777777" w:rsidR="00DA15C5" w:rsidRPr="00DA15C5" w:rsidRDefault="00DA15C5" w:rsidP="00492145">
      <w:pPr>
        <w:autoSpaceDE w:val="0"/>
        <w:autoSpaceDN w:val="0"/>
        <w:bidi/>
        <w:adjustRightInd w:val="0"/>
        <w:spacing w:line="276" w:lineRule="auto"/>
        <w:rPr>
          <w:rFonts w:ascii="Traditional Arabic" w:eastAsiaTheme="minorHAnsi" w:hAnsi="Traditional Arabic" w:cs="Traditional Arabic"/>
          <w:sz w:val="32"/>
          <w:szCs w:val="32"/>
          <w:rtl/>
          <w:lang w:val="en-US" w:bidi="ar-DZ"/>
        </w:rPr>
      </w:pPr>
      <w:r w:rsidRPr="00DA15C5">
        <w:rPr>
          <w:rFonts w:ascii="Traditional Arabic" w:eastAsiaTheme="minorHAnsi" w:hAnsi="Traditional Arabic" w:cs="Traditional Arabic" w:hint="cs"/>
          <w:sz w:val="32"/>
          <w:szCs w:val="32"/>
          <w:rtl/>
          <w:lang w:val="en-US"/>
        </w:rPr>
        <w:t>اعتمدت في إجراء الدراسة على فصلين، الفصل النظري يدرس الجوانب النظرية للدراسة وتم تقسيمه إلى مبحثين كل مبحث يحتوي على مطلبين، وتناولنا في الفصل الأول عموميات حول المحاسبة التحليلية وأهم الطرق التي تستخدمها في مراقبة ومتابعة التكاليف، بالإضافة إلى الدراسات السابقة، أم</w:t>
      </w:r>
      <w:r w:rsidRPr="00DA15C5">
        <w:rPr>
          <w:rFonts w:ascii="Traditional Arabic" w:eastAsiaTheme="minorHAnsi" w:hAnsi="Traditional Arabic" w:cs="Traditional Arabic" w:hint="eastAsia"/>
          <w:sz w:val="32"/>
          <w:szCs w:val="32"/>
          <w:rtl/>
          <w:lang w:val="en-US"/>
        </w:rPr>
        <w:t>ا</w:t>
      </w:r>
      <w:r w:rsidRPr="00DA15C5">
        <w:rPr>
          <w:rFonts w:ascii="Traditional Arabic" w:eastAsiaTheme="minorHAnsi" w:hAnsi="Traditional Arabic" w:cs="Traditional Arabic" w:hint="cs"/>
          <w:sz w:val="32"/>
          <w:szCs w:val="32"/>
          <w:rtl/>
          <w:lang w:val="en-US"/>
        </w:rPr>
        <w:t xml:space="preserve"> الفصل التطبيقي فيضم كذلك مبحثين كل مبحث يحتوي على مطلبين حيث تطرقت فيه إلى الدراسة التطبيقية وتجسيد لما تم عرضه في الجانب النظري من خلال إبراز الأساليب والأدوات المستخدمة في الدراسة ثم تحليل نتائج الدراسة ومناقشتها.</w:t>
      </w:r>
    </w:p>
    <w:p w14:paraId="1468B44E" w14:textId="77777777" w:rsidR="004E024A" w:rsidRDefault="004E024A" w:rsidP="004E024A">
      <w:pPr>
        <w:bidi/>
        <w:rPr>
          <w:rFonts w:ascii="Traditional Arabic" w:hAnsi="Traditional Arabic" w:cs="Traditional Arabic"/>
          <w:sz w:val="28"/>
          <w:szCs w:val="28"/>
          <w:rtl/>
          <w:lang w:bidi="ar-DZ"/>
        </w:rPr>
      </w:pPr>
    </w:p>
    <w:p w14:paraId="0FD9DCA5" w14:textId="77777777" w:rsidR="004E024A" w:rsidRDefault="004E024A" w:rsidP="004E024A">
      <w:pPr>
        <w:bidi/>
        <w:rPr>
          <w:rFonts w:ascii="Traditional Arabic" w:hAnsi="Traditional Arabic" w:cs="Traditional Arabic"/>
          <w:sz w:val="28"/>
          <w:szCs w:val="28"/>
          <w:rtl/>
        </w:rPr>
      </w:pPr>
    </w:p>
    <w:p w14:paraId="33F26448" w14:textId="77777777" w:rsidR="004E024A" w:rsidRDefault="004E024A" w:rsidP="004E024A">
      <w:pPr>
        <w:bidi/>
        <w:rPr>
          <w:rFonts w:ascii="Traditional Arabic" w:hAnsi="Traditional Arabic" w:cs="Traditional Arabic"/>
          <w:sz w:val="28"/>
          <w:szCs w:val="28"/>
          <w:rtl/>
        </w:rPr>
      </w:pPr>
    </w:p>
    <w:p w14:paraId="74FDFCCA" w14:textId="77777777" w:rsidR="004E024A" w:rsidRDefault="004E024A" w:rsidP="004E024A">
      <w:pPr>
        <w:bidi/>
        <w:rPr>
          <w:rFonts w:ascii="Traditional Arabic" w:hAnsi="Traditional Arabic" w:cs="Traditional Arabic"/>
          <w:sz w:val="28"/>
          <w:szCs w:val="28"/>
          <w:rtl/>
        </w:rPr>
      </w:pPr>
    </w:p>
    <w:p w14:paraId="4ED7BB08" w14:textId="77777777" w:rsidR="004E024A" w:rsidRDefault="004E024A" w:rsidP="004E024A">
      <w:pPr>
        <w:bidi/>
        <w:rPr>
          <w:rFonts w:ascii="Traditional Arabic" w:hAnsi="Traditional Arabic" w:cs="Traditional Arabic"/>
          <w:sz w:val="28"/>
          <w:szCs w:val="28"/>
          <w:rtl/>
        </w:rPr>
      </w:pPr>
    </w:p>
    <w:p w14:paraId="452F003E" w14:textId="77777777" w:rsidR="004E024A" w:rsidRDefault="004E024A" w:rsidP="004E024A">
      <w:pPr>
        <w:bidi/>
        <w:rPr>
          <w:rFonts w:ascii="Traditional Arabic" w:hAnsi="Traditional Arabic" w:cs="Traditional Arabic"/>
          <w:sz w:val="28"/>
          <w:szCs w:val="28"/>
          <w:rtl/>
        </w:rPr>
      </w:pPr>
    </w:p>
    <w:p w14:paraId="3729184D" w14:textId="77777777" w:rsidR="004E024A" w:rsidRPr="00B91B7F" w:rsidRDefault="004E024A" w:rsidP="004E024A">
      <w:pPr>
        <w:bidi/>
        <w:rPr>
          <w:rFonts w:ascii="Traditional Arabic" w:hAnsi="Traditional Arabic" w:cs="Traditional Arabic"/>
          <w:sz w:val="28"/>
          <w:szCs w:val="28"/>
          <w:rtl/>
        </w:rPr>
      </w:pPr>
    </w:p>
    <w:p w14:paraId="3E960A47" w14:textId="77777777" w:rsidR="00B91B7F" w:rsidRPr="00821AD0" w:rsidRDefault="00B91B7F" w:rsidP="00B91B7F">
      <w:pPr>
        <w:bidi/>
        <w:spacing w:after="240"/>
        <w:ind w:firstLine="708"/>
        <w:contextualSpacing/>
        <w:rPr>
          <w:rFonts w:ascii="Traditional Arabic" w:cs="Traditional Arabic"/>
          <w:sz w:val="28"/>
          <w:szCs w:val="28"/>
          <w:rtl/>
          <w:lang w:eastAsia="fr-FR"/>
        </w:rPr>
      </w:pPr>
    </w:p>
    <w:p w14:paraId="79A4B9D7" w14:textId="77777777" w:rsidR="00456458" w:rsidRDefault="00456458" w:rsidP="00B91B7F">
      <w:pPr>
        <w:bidi/>
        <w:spacing w:line="276" w:lineRule="auto"/>
        <w:jc w:val="left"/>
        <w:rPr>
          <w:rFonts w:ascii="Traditional Arabic" w:hAnsi="Traditional Arabic" w:cs="Traditional Arabic"/>
          <w:sz w:val="32"/>
          <w:szCs w:val="32"/>
          <w:rtl/>
        </w:rPr>
        <w:sectPr w:rsidR="00456458" w:rsidSect="00275486">
          <w:headerReference w:type="default" r:id="rId21"/>
          <w:footerReference w:type="default" r:id="rId22"/>
          <w:headerReference w:type="first" r:id="rId23"/>
          <w:footerReference w:type="first" r:id="rId24"/>
          <w:pgSz w:w="11906" w:h="16838"/>
          <w:pgMar w:top="851" w:right="1985" w:bottom="1418" w:left="851" w:header="708" w:footer="708" w:gutter="0"/>
          <w:pgNumType w:fmt="arabicAbjad" w:start="2"/>
          <w:cols w:space="708"/>
          <w:docGrid w:linePitch="360"/>
        </w:sectPr>
      </w:pPr>
    </w:p>
    <w:p w14:paraId="1D152A80" w14:textId="7EED88C4" w:rsidR="00BE2C5D" w:rsidRPr="00C4022E" w:rsidRDefault="00BE2C5D" w:rsidP="00B91B7F">
      <w:pPr>
        <w:bidi/>
        <w:spacing w:line="276" w:lineRule="auto"/>
        <w:jc w:val="left"/>
        <w:rPr>
          <w:rFonts w:ascii="Traditional Arabic" w:hAnsi="Traditional Arabic" w:cs="Traditional Arabic"/>
          <w:sz w:val="32"/>
          <w:szCs w:val="32"/>
        </w:rPr>
      </w:pPr>
    </w:p>
    <w:p w14:paraId="500C28C5" w14:textId="447C9C07" w:rsidR="00BE2C5D" w:rsidRPr="00C4022E" w:rsidRDefault="004F2531" w:rsidP="00B91B7F">
      <w:pPr>
        <w:bidi/>
        <w:spacing w:line="276" w:lineRule="auto"/>
        <w:jc w:val="left"/>
        <w:rPr>
          <w:rFonts w:ascii="Traditional Arabic" w:hAnsi="Traditional Arabic" w:cs="Traditional Arabic"/>
          <w:sz w:val="32"/>
          <w:szCs w:val="32"/>
        </w:rPr>
      </w:pPr>
      <w:r>
        <w:rPr>
          <w:rFonts w:ascii="Traditional Arabic" w:hAnsi="Traditional Arabic" w:cs="Traditional Arabic"/>
          <w:noProof/>
          <w:sz w:val="28"/>
          <w:szCs w:val="28"/>
          <w:lang w:val="en-US"/>
        </w:rPr>
        <w:pict w14:anchorId="5F70E5F7">
          <v:shape id="_x0000_s1096" type="#_x0000_t98" style="position:absolute;left:0;text-align:left;margin-left:37.65pt;margin-top:135.7pt;width:432.65pt;height:450.65pt;z-index:251641856;mso-position-horizontal-relative:margin;mso-position-vertical-relative:margin" strokecolor="#c0504d" strokeweight="5pt">
            <v:shadow color="#868686"/>
            <v:textbox style="mso-next-textbox:#_x0000_s1096">
              <w:txbxContent>
                <w:p w14:paraId="745887A4" w14:textId="77777777" w:rsidR="00FC677C" w:rsidRDefault="00FC677C" w:rsidP="00AB7450">
                  <w:pPr>
                    <w:bidi/>
                    <w:jc w:val="center"/>
                    <w:rPr>
                      <w:rFonts w:ascii="Simplified Arabic" w:hAnsi="Simplified Arabic" w:cs="Simplified Arabic"/>
                      <w:b/>
                      <w:bCs/>
                      <w:sz w:val="56"/>
                      <w:szCs w:val="56"/>
                      <w:rtl/>
                      <w:lang w:val="en-US" w:bidi="ar-DZ"/>
                    </w:rPr>
                  </w:pPr>
                </w:p>
                <w:p w14:paraId="03588EC0" w14:textId="77777777" w:rsidR="00FC677C" w:rsidRPr="003479B1" w:rsidRDefault="00FC677C" w:rsidP="003479B1">
                  <w:pPr>
                    <w:bidi/>
                    <w:spacing w:after="200" w:line="276" w:lineRule="auto"/>
                    <w:jc w:val="center"/>
                    <w:rPr>
                      <w:rFonts w:ascii="Traditional Arabic" w:eastAsiaTheme="minorHAnsi" w:hAnsi="Traditional Arabic" w:cs="Traditional Arabic"/>
                      <w:b/>
                      <w:bCs/>
                      <w:sz w:val="96"/>
                      <w:szCs w:val="96"/>
                      <w:rtl/>
                      <w:lang w:val="en-US" w:bidi="ar-DZ"/>
                    </w:rPr>
                  </w:pPr>
                  <w:r w:rsidRPr="003479B1">
                    <w:rPr>
                      <w:rFonts w:ascii="Traditional Arabic" w:eastAsiaTheme="minorHAnsi" w:hAnsi="Traditional Arabic" w:cs="Traditional Arabic"/>
                      <w:b/>
                      <w:bCs/>
                      <w:sz w:val="96"/>
                      <w:szCs w:val="96"/>
                      <w:rtl/>
                      <w:lang w:val="en-US" w:bidi="ar-DZ"/>
                    </w:rPr>
                    <w:t>الفصل الأول</w:t>
                  </w:r>
                </w:p>
                <w:p w14:paraId="77690C13" w14:textId="77777777" w:rsidR="00FC677C" w:rsidRPr="003479B1" w:rsidRDefault="00FC677C" w:rsidP="003479B1">
                  <w:pPr>
                    <w:bidi/>
                    <w:spacing w:after="200" w:line="276" w:lineRule="auto"/>
                    <w:jc w:val="center"/>
                    <w:rPr>
                      <w:rFonts w:ascii="Traditional Arabic" w:eastAsiaTheme="minorHAnsi" w:hAnsi="Traditional Arabic" w:cs="Traditional Arabic"/>
                      <w:b/>
                      <w:bCs/>
                      <w:sz w:val="96"/>
                      <w:szCs w:val="96"/>
                      <w:lang w:val="en-US" w:bidi="ar-DZ"/>
                    </w:rPr>
                  </w:pPr>
                  <w:r w:rsidRPr="003479B1">
                    <w:rPr>
                      <w:rFonts w:ascii="Traditional Arabic" w:eastAsiaTheme="minorHAnsi" w:hAnsi="Traditional Arabic" w:cs="Traditional Arabic"/>
                      <w:b/>
                      <w:bCs/>
                      <w:sz w:val="96"/>
                      <w:szCs w:val="96"/>
                      <w:rtl/>
                      <w:lang w:val="en-US" w:bidi="ar-DZ"/>
                    </w:rPr>
                    <w:t>الإطار المفاهيمي للمحاسبة التحليلية</w:t>
                  </w:r>
                </w:p>
                <w:p w14:paraId="14013B2D" w14:textId="77777777" w:rsidR="00FC677C" w:rsidRPr="003479B1" w:rsidRDefault="00FC677C" w:rsidP="00AB7450">
                  <w:pPr>
                    <w:bidi/>
                    <w:jc w:val="center"/>
                    <w:rPr>
                      <w:rFonts w:ascii="Simplified Arabic" w:hAnsi="Simplified Arabic" w:cs="Simplified Arabic"/>
                      <w:b/>
                      <w:bCs/>
                      <w:sz w:val="56"/>
                      <w:szCs w:val="56"/>
                      <w:rtl/>
                      <w:lang w:val="en-US" w:bidi="ar-DZ"/>
                    </w:rPr>
                  </w:pPr>
                </w:p>
              </w:txbxContent>
            </v:textbox>
            <w10:wrap type="square" anchorx="margin" anchory="margin"/>
          </v:shape>
        </w:pict>
      </w:r>
    </w:p>
    <w:p w14:paraId="7D84F736" w14:textId="77777777" w:rsidR="00BE2C5D" w:rsidRPr="00C4022E" w:rsidRDefault="00BE2C5D" w:rsidP="00B91B7F">
      <w:pPr>
        <w:bidi/>
        <w:spacing w:line="276" w:lineRule="auto"/>
        <w:jc w:val="left"/>
        <w:rPr>
          <w:rFonts w:ascii="Traditional Arabic" w:hAnsi="Traditional Arabic" w:cs="Traditional Arabic"/>
          <w:sz w:val="32"/>
          <w:szCs w:val="32"/>
        </w:rPr>
      </w:pPr>
    </w:p>
    <w:p w14:paraId="710CD72A" w14:textId="77777777" w:rsidR="00BE2C5D" w:rsidRPr="00C4022E" w:rsidRDefault="00BE2C5D" w:rsidP="00B91B7F">
      <w:pPr>
        <w:bidi/>
        <w:spacing w:line="276" w:lineRule="auto"/>
        <w:jc w:val="left"/>
        <w:rPr>
          <w:rFonts w:ascii="Traditional Arabic" w:hAnsi="Traditional Arabic" w:cs="Traditional Arabic"/>
          <w:sz w:val="32"/>
          <w:szCs w:val="32"/>
        </w:rPr>
      </w:pPr>
    </w:p>
    <w:p w14:paraId="14A74C8A" w14:textId="77777777" w:rsidR="00BE2C5D" w:rsidRPr="00C4022E" w:rsidRDefault="00BE2C5D" w:rsidP="00B91B7F">
      <w:pPr>
        <w:bidi/>
        <w:spacing w:line="276" w:lineRule="auto"/>
        <w:jc w:val="left"/>
        <w:rPr>
          <w:rFonts w:ascii="Traditional Arabic" w:hAnsi="Traditional Arabic" w:cs="Traditional Arabic"/>
          <w:sz w:val="32"/>
          <w:szCs w:val="32"/>
        </w:rPr>
      </w:pPr>
    </w:p>
    <w:p w14:paraId="712FFB5C" w14:textId="42940B26" w:rsidR="00BE2C5D" w:rsidRPr="00C4022E" w:rsidRDefault="00BE2C5D" w:rsidP="00B91B7F">
      <w:pPr>
        <w:bidi/>
        <w:spacing w:line="276" w:lineRule="auto"/>
        <w:jc w:val="left"/>
        <w:rPr>
          <w:rFonts w:ascii="Traditional Arabic" w:hAnsi="Traditional Arabic" w:cs="Traditional Arabic"/>
          <w:sz w:val="32"/>
          <w:szCs w:val="32"/>
        </w:rPr>
      </w:pPr>
    </w:p>
    <w:p w14:paraId="58CADF39" w14:textId="5C1443F2" w:rsidR="00974CFC" w:rsidRPr="00205CE1" w:rsidRDefault="00974CFC" w:rsidP="004B7C24">
      <w:pPr>
        <w:bidi/>
        <w:spacing w:line="276" w:lineRule="auto"/>
        <w:jc w:val="left"/>
        <w:rPr>
          <w:rFonts w:ascii="Traditional Arabic" w:hAnsi="Traditional Arabic" w:cs="Traditional Arabic"/>
          <w:sz w:val="28"/>
          <w:szCs w:val="28"/>
        </w:rPr>
        <w:sectPr w:rsidR="00974CFC" w:rsidRPr="00205CE1" w:rsidSect="00FA666D">
          <w:headerReference w:type="first" r:id="rId25"/>
          <w:footerReference w:type="first" r:id="rId26"/>
          <w:pgSz w:w="11906" w:h="16838"/>
          <w:pgMar w:top="851" w:right="1985" w:bottom="1418" w:left="851" w:header="708" w:footer="708" w:gutter="0"/>
          <w:pgNumType w:start="2"/>
          <w:cols w:space="708"/>
          <w:titlePg/>
          <w:docGrid w:linePitch="360"/>
        </w:sectPr>
      </w:pPr>
    </w:p>
    <w:p w14:paraId="7EE1A98F" w14:textId="77777777" w:rsidR="003479B1" w:rsidRPr="003479B1" w:rsidRDefault="003479B1" w:rsidP="003479B1">
      <w:pPr>
        <w:bidi/>
        <w:spacing w:line="276" w:lineRule="auto"/>
        <w:jc w:val="left"/>
        <w:rPr>
          <w:rFonts w:ascii="Traditional Arabic" w:eastAsiaTheme="minorHAnsi" w:hAnsi="Traditional Arabic" w:cs="Traditional Arabic"/>
          <w:b/>
          <w:bCs/>
          <w:sz w:val="32"/>
          <w:szCs w:val="32"/>
          <w:u w:val="single"/>
          <w:rtl/>
          <w:lang w:bidi="ar-DZ"/>
        </w:rPr>
      </w:pPr>
      <w:r w:rsidRPr="003479B1">
        <w:rPr>
          <w:rFonts w:ascii="Traditional Arabic" w:eastAsiaTheme="minorHAnsi" w:hAnsi="Traditional Arabic" w:cs="Traditional Arabic" w:hint="cs"/>
          <w:b/>
          <w:bCs/>
          <w:sz w:val="32"/>
          <w:szCs w:val="32"/>
          <w:u w:val="single"/>
          <w:rtl/>
          <w:lang w:bidi="ar-DZ"/>
        </w:rPr>
        <w:lastRenderedPageBreak/>
        <w:t>تمهيد:</w:t>
      </w:r>
    </w:p>
    <w:p w14:paraId="3232E223"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تستخدم المؤسسات المحاسبة التحليلية كأداة لمراقبة التسيير بغرض تحليل ومراقبة مختلف التكاليف ذات العلاقة بالعملية الإنتاجية، ولذلك فإن للمحاسبة التحليلية أهمية كبرى خلال دورة حياة المؤسسة سواء من ناحية </w:t>
      </w:r>
      <w:proofErr w:type="spellStart"/>
      <w:r w:rsidRPr="003479B1">
        <w:rPr>
          <w:rFonts w:ascii="Traditional Arabic" w:eastAsiaTheme="minorHAnsi" w:hAnsi="Traditional Arabic" w:cs="Traditional Arabic" w:hint="cs"/>
          <w:sz w:val="32"/>
          <w:szCs w:val="32"/>
          <w:rtl/>
          <w:lang w:bidi="ar-DZ"/>
        </w:rPr>
        <w:t>إستخدام</w:t>
      </w:r>
      <w:proofErr w:type="spellEnd"/>
      <w:r w:rsidRPr="003479B1">
        <w:rPr>
          <w:rFonts w:ascii="Traditional Arabic" w:eastAsiaTheme="minorHAnsi" w:hAnsi="Traditional Arabic" w:cs="Traditional Arabic" w:hint="cs"/>
          <w:sz w:val="32"/>
          <w:szCs w:val="32"/>
          <w:rtl/>
          <w:lang w:bidi="ar-DZ"/>
        </w:rPr>
        <w:t xml:space="preserve"> البيانات بصفة مستمرة لأجل مساعدتها في رسم السياسة المستقبلية وقياس كفاءة الأداء، أو من ناحية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w:t>
      </w:r>
      <w:r w:rsidRPr="003479B1">
        <w:rPr>
          <w:rFonts w:ascii="Traditional Arabic" w:eastAsiaTheme="minorHAnsi" w:hAnsi="Traditional Arabic" w:cs="Traditional Arabic" w:hint="cs"/>
          <w:sz w:val="32"/>
          <w:szCs w:val="32"/>
          <w:rtl/>
          <w:lang w:val="en-US" w:bidi="ar-DZ"/>
        </w:rPr>
        <w:t>ق</w:t>
      </w:r>
      <w:r w:rsidRPr="003479B1">
        <w:rPr>
          <w:rFonts w:ascii="Traditional Arabic" w:eastAsiaTheme="minorHAnsi" w:hAnsi="Traditional Arabic" w:cs="Traditional Arabic" w:hint="cs"/>
          <w:sz w:val="32"/>
          <w:szCs w:val="32"/>
          <w:rtl/>
          <w:lang w:bidi="ar-DZ"/>
        </w:rPr>
        <w:t>رار المناسب الذي ينعكس بدوره على استمرارها.</w:t>
      </w:r>
    </w:p>
    <w:p w14:paraId="651A370C"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يهدف هذا المبحث إلى إبراز المفاهيم الأساسية للمحاسبة التحليلية كأداة من أدوات التسيير </w:t>
      </w:r>
      <w:proofErr w:type="spellStart"/>
      <w:r w:rsidRPr="003479B1">
        <w:rPr>
          <w:rFonts w:ascii="Traditional Arabic" w:eastAsiaTheme="minorHAnsi" w:hAnsi="Traditional Arabic" w:cs="Traditional Arabic" w:hint="cs"/>
          <w:sz w:val="32"/>
          <w:szCs w:val="32"/>
          <w:rtl/>
          <w:lang w:bidi="ar-DZ"/>
        </w:rPr>
        <w:t>وإتخاذ</w:t>
      </w:r>
      <w:proofErr w:type="spellEnd"/>
      <w:r w:rsidRPr="003479B1">
        <w:rPr>
          <w:rFonts w:ascii="Traditional Arabic" w:eastAsiaTheme="minorHAnsi" w:hAnsi="Traditional Arabic" w:cs="Traditional Arabic" w:hint="cs"/>
          <w:sz w:val="32"/>
          <w:szCs w:val="32"/>
          <w:rtl/>
          <w:lang w:bidi="ar-DZ"/>
        </w:rPr>
        <w:t xml:space="preserve"> القرار، وذلك من خلال عرض </w:t>
      </w:r>
      <w:proofErr w:type="spellStart"/>
      <w:r w:rsidRPr="003479B1">
        <w:rPr>
          <w:rFonts w:ascii="Traditional Arabic" w:eastAsiaTheme="minorHAnsi" w:hAnsi="Traditional Arabic" w:cs="Traditional Arabic" w:hint="cs"/>
          <w:sz w:val="32"/>
          <w:szCs w:val="32"/>
          <w:rtl/>
          <w:lang w:bidi="ar-DZ"/>
        </w:rPr>
        <w:t>مايلي</w:t>
      </w:r>
      <w:proofErr w:type="spellEnd"/>
      <w:r w:rsidRPr="003479B1">
        <w:rPr>
          <w:rFonts w:ascii="Traditional Arabic" w:eastAsiaTheme="minorHAnsi" w:hAnsi="Traditional Arabic" w:cs="Traditional Arabic" w:hint="cs"/>
          <w:sz w:val="32"/>
          <w:szCs w:val="32"/>
          <w:rtl/>
          <w:lang w:bidi="ar-DZ"/>
        </w:rPr>
        <w:t>:</w:t>
      </w:r>
    </w:p>
    <w:p w14:paraId="39BEBB80" w14:textId="77777777" w:rsidR="003479B1" w:rsidRPr="003479B1" w:rsidRDefault="003479B1" w:rsidP="007C2198">
      <w:pPr>
        <w:numPr>
          <w:ilvl w:val="0"/>
          <w:numId w:val="6"/>
        </w:numPr>
        <w:bidi/>
        <w:spacing w:after="200" w:line="276" w:lineRule="auto"/>
        <w:contextualSpacing/>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ماهية المحاسبة التحليلية؛</w:t>
      </w:r>
    </w:p>
    <w:p w14:paraId="652BE5CE" w14:textId="77777777" w:rsidR="003479B1" w:rsidRPr="003479B1" w:rsidRDefault="003479B1" w:rsidP="007C2198">
      <w:pPr>
        <w:numPr>
          <w:ilvl w:val="0"/>
          <w:numId w:val="6"/>
        </w:numPr>
        <w:bidi/>
        <w:spacing w:after="200" w:line="276" w:lineRule="auto"/>
        <w:contextualSpacing/>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الطرق المستخدمة في حساب التكاليف؛</w:t>
      </w:r>
    </w:p>
    <w:p w14:paraId="601BF48A" w14:textId="77777777" w:rsidR="003479B1" w:rsidRPr="003479B1" w:rsidRDefault="003479B1" w:rsidP="007C2198">
      <w:pPr>
        <w:numPr>
          <w:ilvl w:val="0"/>
          <w:numId w:val="6"/>
        </w:numPr>
        <w:bidi/>
        <w:spacing w:after="200" w:line="276" w:lineRule="auto"/>
        <w:contextualSpacing/>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المحاسبة التحليلية وعلاقتها </w:t>
      </w:r>
      <w:proofErr w:type="spellStart"/>
      <w:r w:rsidRPr="003479B1">
        <w:rPr>
          <w:rFonts w:ascii="Traditional Arabic" w:eastAsiaTheme="minorHAnsi" w:hAnsi="Traditional Arabic" w:cs="Traditional Arabic" w:hint="cs"/>
          <w:sz w:val="32"/>
          <w:szCs w:val="32"/>
          <w:rtl/>
          <w:lang w:bidi="ar-DZ"/>
        </w:rPr>
        <w:t>بإتخاذ</w:t>
      </w:r>
      <w:proofErr w:type="spellEnd"/>
      <w:r w:rsidRPr="003479B1">
        <w:rPr>
          <w:rFonts w:ascii="Traditional Arabic" w:eastAsiaTheme="minorHAnsi" w:hAnsi="Traditional Arabic" w:cs="Traditional Arabic" w:hint="cs"/>
          <w:sz w:val="32"/>
          <w:szCs w:val="32"/>
          <w:rtl/>
          <w:lang w:bidi="ar-DZ"/>
        </w:rPr>
        <w:t xml:space="preserve"> القرار.</w:t>
      </w:r>
    </w:p>
    <w:p w14:paraId="2B8130C5"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المبحث الأول:</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hint="cs"/>
          <w:b/>
          <w:bCs/>
          <w:sz w:val="32"/>
          <w:szCs w:val="32"/>
          <w:rtl/>
          <w:lang w:bidi="ar-DZ"/>
        </w:rPr>
        <w:t>عموميا</w:t>
      </w:r>
      <w:r w:rsidRPr="003479B1">
        <w:rPr>
          <w:rFonts w:ascii="Traditional Arabic" w:eastAsiaTheme="minorHAnsi" w:hAnsi="Traditional Arabic" w:cs="Traditional Arabic" w:hint="eastAsia"/>
          <w:b/>
          <w:bCs/>
          <w:sz w:val="32"/>
          <w:szCs w:val="32"/>
          <w:rtl/>
          <w:lang w:bidi="ar-DZ"/>
        </w:rPr>
        <w:t>ت</w:t>
      </w:r>
      <w:r w:rsidRPr="003479B1">
        <w:rPr>
          <w:rFonts w:ascii="Traditional Arabic" w:eastAsiaTheme="minorHAnsi" w:hAnsi="Traditional Arabic" w:cs="Traditional Arabic" w:hint="cs"/>
          <w:b/>
          <w:bCs/>
          <w:sz w:val="32"/>
          <w:szCs w:val="32"/>
          <w:rtl/>
          <w:lang w:bidi="ar-DZ"/>
        </w:rPr>
        <w:t xml:space="preserve"> حول المحاسبة التحليلية </w:t>
      </w:r>
    </w:p>
    <w:p w14:paraId="1638B8DB"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ينقسم هذا المبحث إلى ثلاث مطالب حيث تطرقت في المطلب الأول إلى ماهية المحاسبة التحليلية أما في المطلب الثاني تطرقت إلى الحديث عن الطرق المستخدمة لحساب وتحميل </w:t>
      </w:r>
      <w:r w:rsidR="00A778E6" w:rsidRPr="003479B1">
        <w:rPr>
          <w:rFonts w:ascii="Traditional Arabic" w:eastAsiaTheme="minorHAnsi" w:hAnsi="Traditional Arabic" w:cs="Traditional Arabic" w:hint="cs"/>
          <w:sz w:val="32"/>
          <w:szCs w:val="32"/>
          <w:rtl/>
          <w:lang w:bidi="ar-DZ"/>
        </w:rPr>
        <w:t>التكاليف أما</w:t>
      </w:r>
      <w:r w:rsidRPr="003479B1">
        <w:rPr>
          <w:rFonts w:ascii="Traditional Arabic" w:eastAsiaTheme="minorHAnsi" w:hAnsi="Traditional Arabic" w:cs="Traditional Arabic" w:hint="cs"/>
          <w:sz w:val="32"/>
          <w:szCs w:val="32"/>
          <w:rtl/>
          <w:lang w:bidi="ar-DZ"/>
        </w:rPr>
        <w:t xml:space="preserve"> بالنسبة للمطلب الثالث فتطرقت فيه إلى المحاسبة التحليلية وعلاقتها </w:t>
      </w:r>
      <w:proofErr w:type="spellStart"/>
      <w:r w:rsidRPr="003479B1">
        <w:rPr>
          <w:rFonts w:ascii="Traditional Arabic" w:eastAsiaTheme="minorHAnsi" w:hAnsi="Traditional Arabic" w:cs="Traditional Arabic" w:hint="cs"/>
          <w:sz w:val="32"/>
          <w:szCs w:val="32"/>
          <w:rtl/>
          <w:lang w:bidi="ar-DZ"/>
        </w:rPr>
        <w:t>بإتخاذ</w:t>
      </w:r>
      <w:proofErr w:type="spellEnd"/>
      <w:r w:rsidRPr="003479B1">
        <w:rPr>
          <w:rFonts w:ascii="Traditional Arabic" w:eastAsiaTheme="minorHAnsi" w:hAnsi="Traditional Arabic" w:cs="Traditional Arabic" w:hint="cs"/>
          <w:sz w:val="32"/>
          <w:szCs w:val="32"/>
          <w:rtl/>
          <w:lang w:bidi="ar-DZ"/>
        </w:rPr>
        <w:t xml:space="preserve"> القرار.</w:t>
      </w:r>
    </w:p>
    <w:p w14:paraId="19186162"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المطب الأول:</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hint="cs"/>
          <w:b/>
          <w:bCs/>
          <w:sz w:val="32"/>
          <w:szCs w:val="32"/>
          <w:rtl/>
          <w:lang w:bidi="ar-DZ"/>
        </w:rPr>
        <w:t>ماهي</w:t>
      </w:r>
      <w:r w:rsidRPr="003479B1">
        <w:rPr>
          <w:rFonts w:ascii="Traditional Arabic" w:eastAsiaTheme="minorHAnsi" w:hAnsi="Traditional Arabic" w:cs="Traditional Arabic" w:hint="eastAsia"/>
          <w:b/>
          <w:bCs/>
          <w:sz w:val="32"/>
          <w:szCs w:val="32"/>
          <w:rtl/>
          <w:lang w:bidi="ar-DZ"/>
        </w:rPr>
        <w:t>ة</w:t>
      </w:r>
      <w:r w:rsidRPr="003479B1">
        <w:rPr>
          <w:rFonts w:ascii="Traditional Arabic" w:eastAsiaTheme="minorHAnsi" w:hAnsi="Traditional Arabic" w:cs="Traditional Arabic" w:hint="cs"/>
          <w:b/>
          <w:bCs/>
          <w:sz w:val="32"/>
          <w:szCs w:val="32"/>
          <w:rtl/>
          <w:lang w:bidi="ar-DZ"/>
        </w:rPr>
        <w:t xml:space="preserve"> المحاسبة التحليلية.</w:t>
      </w:r>
    </w:p>
    <w:p w14:paraId="575CAC70"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ينقسم هذا المطلب إلى فرعين حيث تطرقت في الفرع الأول إلى مفهوم المحاسبة التحليلية اما في الفرع الثاني فتطرقت فيه إلى وظائ</w:t>
      </w:r>
      <w:r w:rsidRPr="003479B1">
        <w:rPr>
          <w:rFonts w:ascii="Traditional Arabic" w:eastAsiaTheme="minorHAnsi" w:hAnsi="Traditional Arabic" w:cs="Traditional Arabic" w:hint="eastAsia"/>
          <w:sz w:val="32"/>
          <w:szCs w:val="32"/>
          <w:rtl/>
          <w:lang w:bidi="ar-DZ"/>
        </w:rPr>
        <w:t>ف</w:t>
      </w:r>
      <w:r w:rsidRPr="003479B1">
        <w:rPr>
          <w:rFonts w:ascii="Traditional Arabic" w:eastAsiaTheme="minorHAnsi" w:hAnsi="Traditional Arabic" w:cs="Traditional Arabic" w:hint="cs"/>
          <w:sz w:val="32"/>
          <w:szCs w:val="32"/>
          <w:rtl/>
          <w:lang w:bidi="ar-DZ"/>
        </w:rPr>
        <w:t xml:space="preserve"> وأهداف ومجالات تطبيق المحاسبة التحليلية.</w:t>
      </w:r>
    </w:p>
    <w:p w14:paraId="19503B9A"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b/>
          <w:bCs/>
          <w:sz w:val="32"/>
          <w:szCs w:val="32"/>
          <w:u w:val="single"/>
          <w:rtl/>
          <w:lang w:bidi="ar-DZ"/>
        </w:rPr>
        <w:t>الفرع الأول:</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hint="cs"/>
          <w:b/>
          <w:bCs/>
          <w:sz w:val="32"/>
          <w:szCs w:val="32"/>
          <w:rtl/>
          <w:lang w:bidi="ar-DZ"/>
        </w:rPr>
        <w:t>مفهو</w:t>
      </w:r>
      <w:r w:rsidRPr="003479B1">
        <w:rPr>
          <w:rFonts w:ascii="Traditional Arabic" w:eastAsiaTheme="minorHAnsi" w:hAnsi="Traditional Arabic" w:cs="Traditional Arabic" w:hint="eastAsia"/>
          <w:b/>
          <w:bCs/>
          <w:sz w:val="32"/>
          <w:szCs w:val="32"/>
          <w:rtl/>
          <w:lang w:bidi="ar-DZ"/>
        </w:rPr>
        <w:t>م</w:t>
      </w:r>
      <w:r w:rsidRPr="003479B1">
        <w:rPr>
          <w:rFonts w:ascii="Traditional Arabic" w:eastAsiaTheme="minorHAnsi" w:hAnsi="Traditional Arabic" w:cs="Traditional Arabic" w:hint="cs"/>
          <w:b/>
          <w:bCs/>
          <w:sz w:val="32"/>
          <w:szCs w:val="32"/>
          <w:rtl/>
          <w:lang w:bidi="ar-DZ"/>
        </w:rPr>
        <w:t xml:space="preserve"> المحاسبة التحليلية</w:t>
      </w:r>
    </w:p>
    <w:p w14:paraId="360B408A"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ظهرت المحاسبة التحليلية كوسيلة لترتيب وتنظيم المعلومات المالية </w:t>
      </w:r>
      <w:proofErr w:type="spellStart"/>
      <w:r w:rsidRPr="003479B1">
        <w:rPr>
          <w:rFonts w:ascii="Traditional Arabic" w:eastAsiaTheme="minorHAnsi" w:hAnsi="Traditional Arabic" w:cs="Traditional Arabic" w:hint="cs"/>
          <w:sz w:val="32"/>
          <w:szCs w:val="32"/>
          <w:rtl/>
          <w:lang w:bidi="ar-DZ"/>
        </w:rPr>
        <w:t>والإقتصادية</w:t>
      </w:r>
      <w:proofErr w:type="spellEnd"/>
      <w:r w:rsidRPr="003479B1">
        <w:rPr>
          <w:rFonts w:ascii="Traditional Arabic" w:eastAsiaTheme="minorHAnsi" w:hAnsi="Traditional Arabic" w:cs="Traditional Arabic" w:hint="cs"/>
          <w:sz w:val="32"/>
          <w:szCs w:val="32"/>
          <w:rtl/>
          <w:lang w:bidi="ar-DZ"/>
        </w:rPr>
        <w:t xml:space="preserve"> والقانونية المؤثرة على الذمة المالية للفرد أو </w:t>
      </w:r>
      <w:proofErr w:type="gramStart"/>
      <w:r w:rsidRPr="003479B1">
        <w:rPr>
          <w:rFonts w:ascii="Traditional Arabic" w:eastAsiaTheme="minorHAnsi" w:hAnsi="Traditional Arabic" w:cs="Traditional Arabic" w:hint="cs"/>
          <w:sz w:val="32"/>
          <w:szCs w:val="32"/>
          <w:rtl/>
          <w:lang w:bidi="ar-DZ"/>
        </w:rPr>
        <w:t>المؤسسة ،</w:t>
      </w:r>
      <w:proofErr w:type="gramEnd"/>
      <w:r w:rsidRPr="003479B1">
        <w:rPr>
          <w:rFonts w:ascii="Traditional Arabic" w:eastAsiaTheme="minorHAnsi" w:hAnsi="Traditional Arabic" w:cs="Traditional Arabic" w:hint="cs"/>
          <w:sz w:val="32"/>
          <w:szCs w:val="32"/>
          <w:rtl/>
          <w:lang w:bidi="ar-DZ"/>
        </w:rPr>
        <w:t xml:space="preserve"> وقد أدى تطور المؤسسات المالية والتجارية والصناعية إلى تطوير أدواتها واساليبها فأصبحت بذلك تكتسي أهمية كبرى كونها تقنية معالجة المعلومات المتحصل عليها من المحاسبة العامة ، وتحليلها من أجل الوصول إلى </w:t>
      </w:r>
      <w:r w:rsidRPr="003479B1">
        <w:rPr>
          <w:rFonts w:ascii="Traditional Arabic" w:eastAsiaTheme="minorHAnsi" w:hAnsi="Traditional Arabic" w:cs="Traditional Arabic" w:hint="cs"/>
          <w:sz w:val="32"/>
          <w:szCs w:val="32"/>
          <w:rtl/>
          <w:lang w:bidi="ar-DZ"/>
        </w:rPr>
        <w:lastRenderedPageBreak/>
        <w:t xml:space="preserve">نتائج يتخذ على ضوئها </w:t>
      </w:r>
      <w:proofErr w:type="spellStart"/>
      <w:r w:rsidRPr="003479B1">
        <w:rPr>
          <w:rFonts w:ascii="Traditional Arabic" w:eastAsiaTheme="minorHAnsi" w:hAnsi="Traditional Arabic" w:cs="Traditional Arabic" w:hint="cs"/>
          <w:sz w:val="32"/>
          <w:szCs w:val="32"/>
          <w:rtl/>
          <w:lang w:bidi="ar-DZ"/>
        </w:rPr>
        <w:t>مسيروا</w:t>
      </w:r>
      <w:proofErr w:type="spellEnd"/>
      <w:r w:rsidRPr="003479B1">
        <w:rPr>
          <w:rFonts w:ascii="Traditional Arabic" w:eastAsiaTheme="minorHAnsi" w:hAnsi="Traditional Arabic" w:cs="Traditional Arabic" w:hint="cs"/>
          <w:sz w:val="32"/>
          <w:szCs w:val="32"/>
          <w:rtl/>
          <w:lang w:bidi="ar-DZ"/>
        </w:rPr>
        <w:t xml:space="preserve"> المؤسسة القرارات المتعلقة بنشاطها ، وتسمح بدراسة ومراقبة المردودية وتحديد فعالية تنظيم المؤسسة.</w:t>
      </w:r>
      <w:r w:rsidRPr="003479B1">
        <w:rPr>
          <w:rFonts w:ascii="Traditional Arabic" w:eastAsiaTheme="minorHAnsi" w:hAnsi="Traditional Arabic" w:cs="Traditional Arabic"/>
          <w:sz w:val="32"/>
          <w:szCs w:val="32"/>
          <w:vertAlign w:val="superscript"/>
          <w:rtl/>
          <w:lang w:bidi="ar-DZ"/>
        </w:rPr>
        <w:footnoteReference w:id="1"/>
      </w:r>
    </w:p>
    <w:p w14:paraId="68B7AD72"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فالمحاسبة التحليلية هي نظام يحتوي على مجموعة من الأدوات والأسس تستخدم من أجل تجميع بيانات التكاليف المتحصل عليها من المحاسبة العامة وتحليليها وتبويبها من أجل تحديد تكلفة الوحدة المنتجة، والرقابة عليها، من أجل الوصول إلى نتائج يتخذ على ضوئها القرارات المناسبة.</w:t>
      </w:r>
    </w:p>
    <w:p w14:paraId="6985DAE8"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b/>
          <w:bCs/>
          <w:sz w:val="32"/>
          <w:szCs w:val="32"/>
          <w:u w:val="single"/>
          <w:rtl/>
          <w:lang w:bidi="ar-DZ"/>
        </w:rPr>
        <w:t>الفرع الثاني:</w:t>
      </w:r>
      <w:r w:rsidRPr="003479B1">
        <w:rPr>
          <w:rFonts w:ascii="Traditional Arabic" w:eastAsiaTheme="minorHAnsi" w:hAnsi="Traditional Arabic" w:cs="Traditional Arabic" w:hint="cs"/>
          <w:b/>
          <w:bCs/>
          <w:sz w:val="32"/>
          <w:szCs w:val="32"/>
          <w:rtl/>
          <w:lang w:bidi="ar-DZ"/>
        </w:rPr>
        <w:t xml:space="preserve"> وظائ</w:t>
      </w:r>
      <w:r w:rsidRPr="003479B1">
        <w:rPr>
          <w:rFonts w:ascii="Traditional Arabic" w:eastAsiaTheme="minorHAnsi" w:hAnsi="Traditional Arabic" w:cs="Traditional Arabic" w:hint="eastAsia"/>
          <w:b/>
          <w:bCs/>
          <w:sz w:val="32"/>
          <w:szCs w:val="32"/>
          <w:rtl/>
          <w:lang w:bidi="ar-DZ"/>
        </w:rPr>
        <w:t>ف</w:t>
      </w:r>
      <w:r w:rsidRPr="003479B1">
        <w:rPr>
          <w:rFonts w:ascii="Traditional Arabic" w:eastAsiaTheme="minorHAnsi" w:hAnsi="Traditional Arabic" w:cs="Traditional Arabic" w:hint="cs"/>
          <w:b/>
          <w:bCs/>
          <w:sz w:val="32"/>
          <w:szCs w:val="32"/>
          <w:rtl/>
          <w:lang w:bidi="ar-DZ"/>
        </w:rPr>
        <w:t xml:space="preserve"> وأهداف ومجالات تطبيق المحاسبة التحليلية</w:t>
      </w:r>
    </w:p>
    <w:p w14:paraId="4F2BF715"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b/>
          <w:bCs/>
          <w:sz w:val="32"/>
          <w:szCs w:val="32"/>
          <w:u w:val="single"/>
          <w:rtl/>
          <w:lang w:bidi="ar-DZ"/>
        </w:rPr>
        <w:t>أولاً:</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hint="cs"/>
          <w:b/>
          <w:bCs/>
          <w:sz w:val="32"/>
          <w:szCs w:val="32"/>
          <w:rtl/>
          <w:lang w:bidi="ar-DZ"/>
        </w:rPr>
        <w:t>وظائ</w:t>
      </w:r>
      <w:r w:rsidRPr="003479B1">
        <w:rPr>
          <w:rFonts w:ascii="Traditional Arabic" w:eastAsiaTheme="minorHAnsi" w:hAnsi="Traditional Arabic" w:cs="Traditional Arabic" w:hint="eastAsia"/>
          <w:b/>
          <w:bCs/>
          <w:sz w:val="32"/>
          <w:szCs w:val="32"/>
          <w:rtl/>
          <w:lang w:bidi="ar-DZ"/>
        </w:rPr>
        <w:t>ف</w:t>
      </w:r>
      <w:r w:rsidRPr="003479B1">
        <w:rPr>
          <w:rFonts w:ascii="Traditional Arabic" w:eastAsiaTheme="minorHAnsi" w:hAnsi="Traditional Arabic" w:cs="Traditional Arabic" w:hint="cs"/>
          <w:b/>
          <w:bCs/>
          <w:sz w:val="32"/>
          <w:szCs w:val="32"/>
          <w:rtl/>
          <w:lang w:bidi="ar-DZ"/>
        </w:rPr>
        <w:t xml:space="preserve"> المحاسبة التحليلية</w:t>
      </w:r>
    </w:p>
    <w:p w14:paraId="64B2C3AF"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للمحاسبة التحليلية مجموعة من الوظائف ترتكز عليها من أجل القيام بدورها في المؤسسة، مساهمة بذلك في تحقيق هدف المؤسسة في تحقيق أقصى ربح بأقل التكاليف، وتتمثل هذه الوظائف فيما يلي:</w:t>
      </w:r>
    </w:p>
    <w:p w14:paraId="3909EF5C"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1-الوظيفة التسجيلية:</w:t>
      </w:r>
    </w:p>
    <w:p w14:paraId="4D306DA5"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تتمثل في قيام المحاسب بتدوين التكاليف في السجلات الخاصة </w:t>
      </w:r>
      <w:proofErr w:type="gramStart"/>
      <w:r w:rsidRPr="003479B1">
        <w:rPr>
          <w:rFonts w:ascii="Traditional Arabic" w:eastAsiaTheme="minorHAnsi" w:hAnsi="Traditional Arabic" w:cs="Traditional Arabic" w:hint="cs"/>
          <w:sz w:val="32"/>
          <w:szCs w:val="32"/>
          <w:rtl/>
          <w:lang w:bidi="ar-DZ"/>
        </w:rPr>
        <w:t>بها ،</w:t>
      </w:r>
      <w:proofErr w:type="gramEnd"/>
      <w:r w:rsidRPr="003479B1">
        <w:rPr>
          <w:rFonts w:ascii="Traditional Arabic" w:eastAsiaTheme="minorHAnsi" w:hAnsi="Traditional Arabic" w:cs="Traditional Arabic" w:hint="cs"/>
          <w:sz w:val="32"/>
          <w:szCs w:val="32"/>
          <w:rtl/>
          <w:lang w:bidi="ar-DZ"/>
        </w:rPr>
        <w:t xml:space="preserve"> "هناك طريقتين للتسجيل إما على أساس طريقة </w:t>
      </w:r>
      <w:proofErr w:type="spellStart"/>
      <w:r w:rsidRPr="003479B1">
        <w:rPr>
          <w:rFonts w:ascii="Traditional Arabic" w:eastAsiaTheme="minorHAnsi" w:hAnsi="Traditional Arabic" w:cs="Traditional Arabic" w:hint="cs"/>
          <w:sz w:val="32"/>
          <w:szCs w:val="32"/>
          <w:rtl/>
          <w:lang w:bidi="ar-DZ"/>
        </w:rPr>
        <w:t>الإندماج</w:t>
      </w:r>
      <w:proofErr w:type="spellEnd"/>
      <w:r w:rsidRPr="003479B1">
        <w:rPr>
          <w:rFonts w:ascii="Traditional Arabic" w:eastAsiaTheme="minorHAnsi" w:hAnsi="Traditional Arabic" w:cs="Traditional Arabic" w:hint="cs"/>
          <w:sz w:val="32"/>
          <w:szCs w:val="32"/>
          <w:rtl/>
          <w:lang w:bidi="ar-DZ"/>
        </w:rPr>
        <w:t xml:space="preserve"> أي بإضافة حقول السجلات المحاسبية المالية الخاصة بالمحاسبة التحليلية ، أو على أساس </w:t>
      </w:r>
      <w:proofErr w:type="spellStart"/>
      <w:r w:rsidRPr="003479B1">
        <w:rPr>
          <w:rFonts w:ascii="Traditional Arabic" w:eastAsiaTheme="minorHAnsi" w:hAnsi="Traditional Arabic" w:cs="Traditional Arabic" w:hint="cs"/>
          <w:sz w:val="32"/>
          <w:szCs w:val="32"/>
          <w:rtl/>
          <w:lang w:bidi="ar-DZ"/>
        </w:rPr>
        <w:t>الإنفصال</w:t>
      </w:r>
      <w:proofErr w:type="spellEnd"/>
      <w:r w:rsidRPr="003479B1">
        <w:rPr>
          <w:rFonts w:ascii="Traditional Arabic" w:eastAsiaTheme="minorHAnsi" w:hAnsi="Traditional Arabic" w:cs="Traditional Arabic" w:hint="cs"/>
          <w:sz w:val="32"/>
          <w:szCs w:val="32"/>
          <w:rtl/>
          <w:lang w:bidi="ar-DZ"/>
        </w:rPr>
        <w:t xml:space="preserve"> أي مسك سجلات مستقلة ومنفصلة عن سجلات المحاسبية المالية خاصة بالمحاسبة التحليلية".</w:t>
      </w:r>
      <w:r w:rsidRPr="003479B1">
        <w:rPr>
          <w:rFonts w:ascii="Traditional Arabic" w:eastAsiaTheme="minorHAnsi" w:hAnsi="Traditional Arabic" w:cs="Traditional Arabic"/>
          <w:sz w:val="32"/>
          <w:szCs w:val="32"/>
          <w:vertAlign w:val="superscript"/>
          <w:rtl/>
          <w:lang w:bidi="ar-DZ"/>
        </w:rPr>
        <w:footnoteReference w:id="2"/>
      </w:r>
    </w:p>
    <w:p w14:paraId="55EB28E2"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2-الوظيفة التحليلية:</w:t>
      </w:r>
    </w:p>
    <w:p w14:paraId="398C4D0E" w14:textId="77777777" w:rsidR="003479B1" w:rsidRPr="003479B1" w:rsidRDefault="003479B1" w:rsidP="006D6D82">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تقوم المحاسبة التحليلية بهذه الوظيفة من خلال تحليل كل عنصر من عناصر التكلفة، وربط</w:t>
      </w:r>
      <w:r w:rsidRPr="003479B1">
        <w:rPr>
          <w:rFonts w:ascii="Traditional Arabic" w:eastAsiaTheme="minorHAnsi" w:hAnsi="Traditional Arabic" w:cs="Traditional Arabic" w:hint="eastAsia"/>
          <w:sz w:val="32"/>
          <w:szCs w:val="32"/>
          <w:rtl/>
          <w:lang w:bidi="ar-DZ"/>
        </w:rPr>
        <w:t>ه</w:t>
      </w:r>
      <w:r w:rsidRPr="003479B1">
        <w:rPr>
          <w:rFonts w:ascii="Traditional Arabic" w:eastAsiaTheme="minorHAnsi" w:hAnsi="Traditional Arabic" w:cs="Traditional Arabic" w:hint="cs"/>
          <w:sz w:val="32"/>
          <w:szCs w:val="32"/>
          <w:rtl/>
          <w:lang w:bidi="ar-DZ"/>
        </w:rPr>
        <w:t xml:space="preserve"> بمراكز التكلفة المستهدفة.</w:t>
      </w:r>
    </w:p>
    <w:p w14:paraId="5674DB97"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3-الوظيفة الرقابية:</w:t>
      </w:r>
    </w:p>
    <w:p w14:paraId="5C1910F6" w14:textId="3894BA3B"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"وتعتبر من الوظائف الأساسية التي تقوم بها المحاسبة التحليلية، وذل</w:t>
      </w:r>
      <w:r w:rsidRPr="003479B1">
        <w:rPr>
          <w:rFonts w:ascii="Traditional Arabic" w:eastAsiaTheme="minorHAnsi" w:hAnsi="Traditional Arabic" w:cs="Traditional Arabic" w:hint="eastAsia"/>
          <w:sz w:val="32"/>
          <w:szCs w:val="32"/>
          <w:rtl/>
          <w:lang w:bidi="ar-DZ"/>
        </w:rPr>
        <w:t>ك</w:t>
      </w:r>
      <w:r w:rsidRPr="003479B1">
        <w:rPr>
          <w:rFonts w:ascii="Traditional Arabic" w:eastAsiaTheme="minorHAnsi" w:hAnsi="Traditional Arabic" w:cs="Traditional Arabic" w:hint="cs"/>
          <w:sz w:val="32"/>
          <w:szCs w:val="32"/>
          <w:rtl/>
          <w:lang w:bidi="ar-DZ"/>
        </w:rPr>
        <w:t xml:space="preserve"> من خلال تحديد المعايير لكل عنصر من عناصر </w:t>
      </w:r>
      <w:r w:rsidR="00A778E6" w:rsidRPr="003479B1">
        <w:rPr>
          <w:rFonts w:ascii="Traditional Arabic" w:eastAsiaTheme="minorHAnsi" w:hAnsi="Traditional Arabic" w:cs="Traditional Arabic" w:hint="cs"/>
          <w:sz w:val="32"/>
          <w:szCs w:val="32"/>
          <w:rtl/>
          <w:lang w:bidi="ar-DZ"/>
        </w:rPr>
        <w:t>التكلفة</w:t>
      </w:r>
      <w:r w:rsidR="00FA0B6A">
        <w:rPr>
          <w:rFonts w:ascii="Traditional Arabic" w:eastAsiaTheme="minorHAnsi" w:hAnsi="Traditional Arabic" w:cs="Traditional Arabic" w:hint="cs"/>
          <w:sz w:val="32"/>
          <w:szCs w:val="32"/>
          <w:rtl/>
          <w:lang w:bidi="ar-DZ"/>
        </w:rPr>
        <w:t>،</w:t>
      </w:r>
      <w:r w:rsidR="00A778E6" w:rsidRPr="003479B1">
        <w:rPr>
          <w:rFonts w:ascii="Traditional Arabic" w:eastAsiaTheme="minorHAnsi" w:hAnsi="Traditional Arabic" w:cs="Traditional Arabic" w:hint="cs"/>
          <w:sz w:val="32"/>
          <w:szCs w:val="32"/>
          <w:rtl/>
          <w:lang w:bidi="ar-DZ"/>
        </w:rPr>
        <w:t xml:space="preserve"> ولكل</w:t>
      </w:r>
      <w:r w:rsidRPr="003479B1">
        <w:rPr>
          <w:rFonts w:ascii="Traditional Arabic" w:eastAsiaTheme="minorHAnsi" w:hAnsi="Traditional Arabic" w:cs="Traditional Arabic" w:hint="cs"/>
          <w:sz w:val="32"/>
          <w:szCs w:val="32"/>
          <w:rtl/>
          <w:lang w:bidi="ar-DZ"/>
        </w:rPr>
        <w:t xml:space="preserve"> مركز تكلفة لما ينبغي أن تحتاجه الوحدة المنتجة ومقارنة هذه المعايير بما ينفق </w:t>
      </w:r>
      <w:proofErr w:type="gramStart"/>
      <w:r w:rsidRPr="003479B1">
        <w:rPr>
          <w:rFonts w:ascii="Traditional Arabic" w:eastAsiaTheme="minorHAnsi" w:hAnsi="Traditional Arabic" w:cs="Traditional Arabic" w:hint="cs"/>
          <w:sz w:val="32"/>
          <w:szCs w:val="32"/>
          <w:rtl/>
          <w:lang w:bidi="ar-DZ"/>
        </w:rPr>
        <w:t>فعلا ،</w:t>
      </w:r>
      <w:proofErr w:type="gramEnd"/>
      <w:r w:rsidRPr="003479B1">
        <w:rPr>
          <w:rFonts w:ascii="Traditional Arabic" w:eastAsiaTheme="minorHAnsi" w:hAnsi="Traditional Arabic" w:cs="Traditional Arabic" w:hint="cs"/>
          <w:sz w:val="32"/>
          <w:szCs w:val="32"/>
          <w:rtl/>
          <w:lang w:bidi="ar-DZ"/>
        </w:rPr>
        <w:t xml:space="preserve"> ولكل </w:t>
      </w:r>
      <w:r w:rsidRPr="003479B1">
        <w:rPr>
          <w:rFonts w:ascii="Traditional Arabic" w:eastAsiaTheme="minorHAnsi" w:hAnsi="Traditional Arabic" w:cs="Traditional Arabic" w:hint="cs"/>
          <w:sz w:val="32"/>
          <w:szCs w:val="32"/>
          <w:rtl/>
          <w:lang w:bidi="ar-DZ"/>
        </w:rPr>
        <w:lastRenderedPageBreak/>
        <w:t xml:space="preserve">عناصر التكلفة وتحديد </w:t>
      </w:r>
      <w:proofErr w:type="spellStart"/>
      <w:r w:rsidRPr="003479B1">
        <w:rPr>
          <w:rFonts w:ascii="Traditional Arabic" w:eastAsiaTheme="minorHAnsi" w:hAnsi="Traditional Arabic" w:cs="Traditional Arabic" w:hint="cs"/>
          <w:sz w:val="32"/>
          <w:szCs w:val="32"/>
          <w:rtl/>
          <w:lang w:bidi="ar-DZ"/>
        </w:rPr>
        <w:t>الإنحرافات</w:t>
      </w:r>
      <w:proofErr w:type="spellEnd"/>
      <w:r w:rsidRPr="003479B1">
        <w:rPr>
          <w:rFonts w:ascii="Traditional Arabic" w:eastAsiaTheme="minorHAnsi" w:hAnsi="Traditional Arabic" w:cs="Traditional Arabic" w:hint="cs"/>
          <w:sz w:val="32"/>
          <w:szCs w:val="32"/>
          <w:rtl/>
          <w:lang w:bidi="ar-DZ"/>
        </w:rPr>
        <w:t xml:space="preserve"> بأنواعها ، وهنا يجب أن تدرس</w:t>
      </w:r>
      <w:r w:rsidRPr="003479B1">
        <w:rPr>
          <w:rFonts w:ascii="Traditional Arabic" w:eastAsiaTheme="minorHAnsi" w:hAnsi="Traditional Arabic" w:cs="Traditional Arabic" w:hint="cs"/>
          <w:sz w:val="34"/>
          <w:szCs w:val="34"/>
          <w:rtl/>
          <w:lang w:bidi="ar-DZ"/>
        </w:rPr>
        <w:t xml:space="preserve"> </w:t>
      </w:r>
      <w:r w:rsidRPr="003479B1">
        <w:rPr>
          <w:rFonts w:ascii="Traditional Arabic" w:eastAsiaTheme="minorHAnsi" w:hAnsi="Traditional Arabic" w:cs="Traditional Arabic" w:hint="cs"/>
          <w:sz w:val="32"/>
          <w:szCs w:val="32"/>
          <w:rtl/>
          <w:lang w:bidi="ar-DZ"/>
        </w:rPr>
        <w:t>بدقة أسباب هذه</w:t>
      </w:r>
      <w:r w:rsidRPr="003479B1">
        <w:rPr>
          <w:rFonts w:ascii="Traditional Arabic" w:eastAsiaTheme="minorHAnsi" w:hAnsi="Traditional Arabic" w:cs="Traditional Arabic" w:hint="cs"/>
          <w:sz w:val="34"/>
          <w:szCs w:val="34"/>
          <w:rtl/>
          <w:lang w:bidi="ar-DZ"/>
        </w:rPr>
        <w:t xml:space="preserve"> </w:t>
      </w:r>
      <w:r w:rsidRPr="003479B1">
        <w:rPr>
          <w:rFonts w:ascii="Traditional Arabic" w:eastAsiaTheme="minorHAnsi" w:hAnsi="Traditional Arabic" w:cs="Traditional Arabic" w:hint="cs"/>
          <w:sz w:val="32"/>
          <w:szCs w:val="32"/>
          <w:rtl/>
          <w:lang w:bidi="ar-DZ"/>
        </w:rPr>
        <w:t xml:space="preserve">الانحرافات وإجبار الإدارة من أجل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القرارات الكفيلة بالحد من هذه الانحرافات سواء كانت ملائمة أو غير ملائمة"</w:t>
      </w:r>
      <w:r w:rsidRPr="003479B1">
        <w:rPr>
          <w:rFonts w:ascii="Traditional Arabic" w:eastAsiaTheme="minorHAnsi" w:hAnsi="Traditional Arabic" w:cs="Traditional Arabic"/>
          <w:sz w:val="32"/>
          <w:szCs w:val="32"/>
          <w:vertAlign w:val="superscript"/>
          <w:rtl/>
          <w:lang w:bidi="ar-DZ"/>
        </w:rPr>
        <w:footnoteReference w:id="3"/>
      </w:r>
      <w:r w:rsidRPr="003479B1">
        <w:rPr>
          <w:rFonts w:ascii="Traditional Arabic" w:eastAsiaTheme="minorHAnsi" w:hAnsi="Traditional Arabic" w:cs="Traditional Arabic" w:hint="cs"/>
          <w:sz w:val="32"/>
          <w:szCs w:val="32"/>
          <w:rtl/>
          <w:lang w:bidi="ar-DZ"/>
        </w:rPr>
        <w:t>.</w:t>
      </w:r>
    </w:p>
    <w:p w14:paraId="48AC96CB"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4-الوظيفة الإخبارية:</w:t>
      </w:r>
    </w:p>
    <w:p w14:paraId="2021B307"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ترتبط الوظيفة الإخبارية بالوظيفة الرقابية حيث بعد تحديد </w:t>
      </w:r>
      <w:proofErr w:type="spellStart"/>
      <w:r w:rsidRPr="003479B1">
        <w:rPr>
          <w:rFonts w:ascii="Traditional Arabic" w:eastAsiaTheme="minorHAnsi" w:hAnsi="Traditional Arabic" w:cs="Traditional Arabic" w:hint="cs"/>
          <w:sz w:val="32"/>
          <w:szCs w:val="32"/>
          <w:rtl/>
          <w:lang w:bidi="ar-DZ"/>
        </w:rPr>
        <w:t>الإنحرافات</w:t>
      </w:r>
      <w:proofErr w:type="spellEnd"/>
      <w:r w:rsidRPr="003479B1">
        <w:rPr>
          <w:rFonts w:ascii="Traditional Arabic" w:eastAsiaTheme="minorHAnsi" w:hAnsi="Traditional Arabic" w:cs="Traditional Arabic" w:hint="cs"/>
          <w:sz w:val="32"/>
          <w:szCs w:val="32"/>
          <w:rtl/>
          <w:lang w:bidi="ar-DZ"/>
        </w:rPr>
        <w:t xml:space="preserve"> ودراسة أسبابها ترفع هذه المعلومات إلى الإدارة العليا من أجل دراستها </w:t>
      </w:r>
      <w:proofErr w:type="spellStart"/>
      <w:r w:rsidRPr="003479B1">
        <w:rPr>
          <w:rFonts w:ascii="Traditional Arabic" w:eastAsiaTheme="minorHAnsi" w:hAnsi="Traditional Arabic" w:cs="Traditional Arabic" w:hint="cs"/>
          <w:sz w:val="32"/>
          <w:szCs w:val="32"/>
          <w:rtl/>
          <w:lang w:bidi="ar-DZ"/>
        </w:rPr>
        <w:t>وإتخاذ</w:t>
      </w:r>
      <w:proofErr w:type="spellEnd"/>
      <w:r w:rsidRPr="003479B1">
        <w:rPr>
          <w:rFonts w:ascii="Traditional Arabic" w:eastAsiaTheme="minorHAnsi" w:hAnsi="Traditional Arabic" w:cs="Traditional Arabic" w:hint="cs"/>
          <w:sz w:val="32"/>
          <w:szCs w:val="32"/>
          <w:rtl/>
          <w:lang w:bidi="ar-DZ"/>
        </w:rPr>
        <w:t xml:space="preserve"> القرارات </w:t>
      </w:r>
      <w:proofErr w:type="spellStart"/>
      <w:r w:rsidRPr="003479B1">
        <w:rPr>
          <w:rFonts w:ascii="Traditional Arabic" w:eastAsiaTheme="minorHAnsi" w:hAnsi="Traditional Arabic" w:cs="Traditional Arabic" w:hint="cs"/>
          <w:sz w:val="32"/>
          <w:szCs w:val="32"/>
          <w:rtl/>
          <w:lang w:bidi="ar-DZ"/>
        </w:rPr>
        <w:t>المفضية</w:t>
      </w:r>
      <w:proofErr w:type="spellEnd"/>
      <w:r w:rsidRPr="003479B1">
        <w:rPr>
          <w:rFonts w:ascii="Traditional Arabic" w:eastAsiaTheme="minorHAnsi" w:hAnsi="Traditional Arabic" w:cs="Traditional Arabic" w:hint="cs"/>
          <w:sz w:val="32"/>
          <w:szCs w:val="32"/>
          <w:rtl/>
          <w:lang w:bidi="ar-DZ"/>
        </w:rPr>
        <w:t xml:space="preserve"> إلى تصحيح هذه </w:t>
      </w:r>
      <w:proofErr w:type="spellStart"/>
      <w:r w:rsidRPr="003479B1">
        <w:rPr>
          <w:rFonts w:ascii="Traditional Arabic" w:eastAsiaTheme="minorHAnsi" w:hAnsi="Traditional Arabic" w:cs="Traditional Arabic" w:hint="cs"/>
          <w:sz w:val="32"/>
          <w:szCs w:val="32"/>
          <w:rtl/>
          <w:lang w:bidi="ar-DZ"/>
        </w:rPr>
        <w:t>الإنحرافات</w:t>
      </w:r>
      <w:proofErr w:type="spellEnd"/>
      <w:r w:rsidRPr="003479B1">
        <w:rPr>
          <w:rFonts w:ascii="Traditional Arabic" w:eastAsiaTheme="minorHAnsi" w:hAnsi="Traditional Arabic" w:cs="Traditional Arabic" w:hint="cs"/>
          <w:sz w:val="32"/>
          <w:szCs w:val="32"/>
          <w:rtl/>
          <w:lang w:bidi="ar-DZ"/>
        </w:rPr>
        <w:t xml:space="preserve"> وتلافيها مستقبلاً.</w:t>
      </w:r>
    </w:p>
    <w:p w14:paraId="47DDDFBF"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5-الوظيفة التحفيزية:</w:t>
      </w:r>
    </w:p>
    <w:p w14:paraId="25DD71D0"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للمحاسبة التحليلية دور في دفع أقسام المؤسسة من أجل تنفيذ ما ه</w:t>
      </w:r>
      <w:r w:rsidRPr="003479B1">
        <w:rPr>
          <w:rFonts w:ascii="Traditional Arabic" w:eastAsiaTheme="minorHAnsi" w:hAnsi="Traditional Arabic" w:cs="Traditional Arabic" w:hint="eastAsia"/>
          <w:sz w:val="32"/>
          <w:szCs w:val="32"/>
          <w:rtl/>
          <w:lang w:bidi="ar-DZ"/>
        </w:rPr>
        <w:t>و</w:t>
      </w:r>
      <w:r w:rsidRPr="003479B1">
        <w:rPr>
          <w:rFonts w:ascii="Traditional Arabic" w:eastAsiaTheme="minorHAnsi" w:hAnsi="Traditional Arabic" w:cs="Traditional Arabic" w:hint="cs"/>
          <w:sz w:val="32"/>
          <w:szCs w:val="32"/>
          <w:rtl/>
          <w:lang w:bidi="ar-DZ"/>
        </w:rPr>
        <w:t xml:space="preserve"> مخطط، وعدم تجاوز المعايير المحددة في عملية الإنفاق. </w:t>
      </w:r>
    </w:p>
    <w:p w14:paraId="3B6400B8"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6-وظيفة إنتاج المعلومات:</w:t>
      </w:r>
    </w:p>
    <w:p w14:paraId="067C699D"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وذلك من خلال توفير البيانات والمعلومات للإدارة من أجل </w:t>
      </w:r>
      <w:proofErr w:type="spellStart"/>
      <w:r w:rsidRPr="003479B1">
        <w:rPr>
          <w:rFonts w:ascii="Traditional Arabic" w:eastAsiaTheme="minorHAnsi" w:hAnsi="Traditional Arabic" w:cs="Traditional Arabic" w:hint="cs"/>
          <w:sz w:val="32"/>
          <w:szCs w:val="32"/>
          <w:rtl/>
          <w:lang w:bidi="ar-DZ"/>
        </w:rPr>
        <w:t>إستخدامها</w:t>
      </w:r>
      <w:proofErr w:type="spellEnd"/>
      <w:r w:rsidRPr="003479B1">
        <w:rPr>
          <w:rFonts w:ascii="Traditional Arabic" w:eastAsiaTheme="minorHAnsi" w:hAnsi="Traditional Arabic" w:cs="Traditional Arabic" w:hint="cs"/>
          <w:sz w:val="32"/>
          <w:szCs w:val="32"/>
          <w:rtl/>
          <w:lang w:bidi="ar-DZ"/>
        </w:rPr>
        <w:t xml:space="preserve"> في الرقابة والتخطيط </w:t>
      </w:r>
      <w:proofErr w:type="spellStart"/>
      <w:r w:rsidRPr="003479B1">
        <w:rPr>
          <w:rFonts w:ascii="Traditional Arabic" w:eastAsiaTheme="minorHAnsi" w:hAnsi="Traditional Arabic" w:cs="Traditional Arabic" w:hint="cs"/>
          <w:sz w:val="32"/>
          <w:szCs w:val="32"/>
          <w:rtl/>
          <w:lang w:bidi="ar-DZ"/>
        </w:rPr>
        <w:t>وإتخاذ</w:t>
      </w:r>
      <w:proofErr w:type="spellEnd"/>
      <w:r w:rsidRPr="003479B1">
        <w:rPr>
          <w:rFonts w:ascii="Traditional Arabic" w:eastAsiaTheme="minorHAnsi" w:hAnsi="Traditional Arabic" w:cs="Traditional Arabic" w:hint="cs"/>
          <w:sz w:val="32"/>
          <w:szCs w:val="32"/>
          <w:rtl/>
          <w:lang w:bidi="ar-DZ"/>
        </w:rPr>
        <w:t xml:space="preserve"> القرارات داخل المؤسسة، ولتحديد تكلفة المنتجات والخدمات.</w:t>
      </w:r>
    </w:p>
    <w:p w14:paraId="6DEC6C8C"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ثانياً:</w:t>
      </w:r>
      <w:r w:rsidRPr="003479B1">
        <w:rPr>
          <w:rFonts w:ascii="Traditional Arabic" w:eastAsiaTheme="minorHAnsi" w:hAnsi="Traditional Arabic" w:cs="Traditional Arabic" w:hint="cs"/>
          <w:b/>
          <w:bCs/>
          <w:sz w:val="32"/>
          <w:szCs w:val="32"/>
          <w:rtl/>
          <w:lang w:bidi="ar-DZ"/>
        </w:rPr>
        <w:t xml:space="preserve"> أهدا</w:t>
      </w:r>
      <w:r w:rsidRPr="003479B1">
        <w:rPr>
          <w:rFonts w:ascii="Traditional Arabic" w:eastAsiaTheme="minorHAnsi" w:hAnsi="Traditional Arabic" w:cs="Traditional Arabic" w:hint="eastAsia"/>
          <w:b/>
          <w:bCs/>
          <w:sz w:val="32"/>
          <w:szCs w:val="32"/>
          <w:rtl/>
          <w:lang w:bidi="ar-DZ"/>
        </w:rPr>
        <w:t>ف</w:t>
      </w:r>
      <w:r w:rsidRPr="003479B1">
        <w:rPr>
          <w:rFonts w:ascii="Traditional Arabic" w:eastAsiaTheme="minorHAnsi" w:hAnsi="Traditional Arabic" w:cs="Traditional Arabic" w:hint="cs"/>
          <w:b/>
          <w:bCs/>
          <w:sz w:val="32"/>
          <w:szCs w:val="32"/>
          <w:rtl/>
          <w:lang w:bidi="ar-DZ"/>
        </w:rPr>
        <w:t xml:space="preserve"> المحاسبة التحليلية</w:t>
      </w:r>
    </w:p>
    <w:p w14:paraId="220D1FC3"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1-قياس التكلفة:</w:t>
      </w:r>
    </w:p>
    <w:p w14:paraId="6C883AB4"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من خلال </w:t>
      </w:r>
      <w:proofErr w:type="spellStart"/>
      <w:r w:rsidRPr="003479B1">
        <w:rPr>
          <w:rFonts w:ascii="Traditional Arabic" w:eastAsiaTheme="minorHAnsi" w:hAnsi="Traditional Arabic" w:cs="Traditional Arabic" w:hint="cs"/>
          <w:sz w:val="32"/>
          <w:szCs w:val="32"/>
          <w:rtl/>
          <w:lang w:bidi="ar-DZ"/>
        </w:rPr>
        <w:t>إستخدام</w:t>
      </w:r>
      <w:proofErr w:type="spellEnd"/>
      <w:r w:rsidRPr="003479B1">
        <w:rPr>
          <w:rFonts w:ascii="Traditional Arabic" w:eastAsiaTheme="minorHAnsi" w:hAnsi="Traditional Arabic" w:cs="Traditional Arabic" w:hint="cs"/>
          <w:sz w:val="32"/>
          <w:szCs w:val="32"/>
          <w:rtl/>
          <w:lang w:bidi="ar-DZ"/>
        </w:rPr>
        <w:t xml:space="preserve"> مجموعة من الأساليب والخطوات الضرورية من أجل تحديد التكاليف بعد وقوعها فعلاً.</w:t>
      </w:r>
    </w:p>
    <w:p w14:paraId="4140F471"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2-الرقابة على التكاليف</w:t>
      </w:r>
      <w:r w:rsidRPr="003479B1">
        <w:rPr>
          <w:rFonts w:ascii="Traditional Arabic" w:eastAsiaTheme="minorHAnsi" w:hAnsi="Traditional Arabic" w:cs="Traditional Arabic"/>
          <w:b/>
          <w:bCs/>
          <w:sz w:val="32"/>
          <w:szCs w:val="32"/>
          <w:vertAlign w:val="superscript"/>
          <w:rtl/>
          <w:lang w:bidi="ar-DZ"/>
        </w:rPr>
        <w:footnoteReference w:id="4"/>
      </w:r>
      <w:r w:rsidRPr="003479B1">
        <w:rPr>
          <w:rFonts w:ascii="Traditional Arabic" w:eastAsiaTheme="minorHAnsi" w:hAnsi="Traditional Arabic" w:cs="Traditional Arabic" w:hint="cs"/>
          <w:b/>
          <w:bCs/>
          <w:sz w:val="32"/>
          <w:szCs w:val="32"/>
          <w:rtl/>
          <w:lang w:bidi="ar-DZ"/>
        </w:rPr>
        <w:t>:</w:t>
      </w:r>
    </w:p>
    <w:p w14:paraId="73EE6000" w14:textId="6C0F9814" w:rsid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"حيث يتم التحقق من سير العمل وفقاً للأهداف والبرامج المحددة مقدماً، وقياس </w:t>
      </w:r>
      <w:proofErr w:type="spellStart"/>
      <w:r w:rsidRPr="003479B1">
        <w:rPr>
          <w:rFonts w:ascii="Traditional Arabic" w:eastAsiaTheme="minorHAnsi" w:hAnsi="Traditional Arabic" w:cs="Traditional Arabic" w:hint="cs"/>
          <w:sz w:val="32"/>
          <w:szCs w:val="32"/>
          <w:rtl/>
          <w:lang w:bidi="ar-DZ"/>
        </w:rPr>
        <w:t>الإنحرافات</w:t>
      </w:r>
      <w:proofErr w:type="spellEnd"/>
      <w:r w:rsidRPr="003479B1">
        <w:rPr>
          <w:rFonts w:ascii="Traditional Arabic" w:eastAsiaTheme="minorHAnsi" w:hAnsi="Traditional Arabic" w:cs="Traditional Arabic" w:hint="cs"/>
          <w:sz w:val="32"/>
          <w:szCs w:val="32"/>
          <w:rtl/>
          <w:lang w:bidi="ar-DZ"/>
        </w:rPr>
        <w:t xml:space="preserve"> عن الخطة الموضوعة، ثم تحليل هذه </w:t>
      </w:r>
      <w:proofErr w:type="spellStart"/>
      <w:r w:rsidRPr="003479B1">
        <w:rPr>
          <w:rFonts w:ascii="Traditional Arabic" w:eastAsiaTheme="minorHAnsi" w:hAnsi="Traditional Arabic" w:cs="Traditional Arabic" w:hint="cs"/>
          <w:sz w:val="32"/>
          <w:szCs w:val="32"/>
          <w:rtl/>
          <w:lang w:bidi="ar-DZ"/>
        </w:rPr>
        <w:t>الإنحرافات</w:t>
      </w:r>
      <w:proofErr w:type="spellEnd"/>
      <w:r w:rsidRPr="003479B1">
        <w:rPr>
          <w:rFonts w:ascii="Traditional Arabic" w:eastAsiaTheme="minorHAnsi" w:hAnsi="Traditional Arabic" w:cs="Traditional Arabic" w:hint="cs"/>
          <w:sz w:val="32"/>
          <w:szCs w:val="32"/>
          <w:rtl/>
          <w:lang w:bidi="ar-DZ"/>
        </w:rPr>
        <w:t xml:space="preserve"> حسب مسبباتها، </w:t>
      </w:r>
      <w:proofErr w:type="spellStart"/>
      <w:r w:rsidRPr="003479B1">
        <w:rPr>
          <w:rFonts w:ascii="Traditional Arabic" w:eastAsiaTheme="minorHAnsi" w:hAnsi="Traditional Arabic" w:cs="Traditional Arabic" w:hint="cs"/>
          <w:sz w:val="32"/>
          <w:szCs w:val="32"/>
          <w:rtl/>
          <w:lang w:bidi="ar-DZ"/>
        </w:rPr>
        <w:t>وإتخا</w:t>
      </w:r>
      <w:r w:rsidRPr="003479B1">
        <w:rPr>
          <w:rFonts w:ascii="Traditional Arabic" w:eastAsiaTheme="minorHAnsi" w:hAnsi="Traditional Arabic" w:cs="Traditional Arabic" w:hint="eastAsia"/>
          <w:sz w:val="32"/>
          <w:szCs w:val="32"/>
          <w:rtl/>
          <w:lang w:bidi="ar-DZ"/>
        </w:rPr>
        <w:t>ذ</w:t>
      </w:r>
      <w:proofErr w:type="spellEnd"/>
      <w:r w:rsidRPr="003479B1">
        <w:rPr>
          <w:rFonts w:ascii="Traditional Arabic" w:eastAsiaTheme="minorHAnsi" w:hAnsi="Traditional Arabic" w:cs="Traditional Arabic" w:hint="cs"/>
          <w:sz w:val="32"/>
          <w:szCs w:val="32"/>
          <w:rtl/>
          <w:lang w:bidi="ar-DZ"/>
        </w:rPr>
        <w:t xml:space="preserve"> الإجراءات المصححة"</w:t>
      </w:r>
    </w:p>
    <w:p w14:paraId="2D4A244A" w14:textId="105F0061" w:rsidR="00275486" w:rsidRDefault="00275486" w:rsidP="00275486">
      <w:pPr>
        <w:bidi/>
        <w:spacing w:after="200" w:line="276" w:lineRule="auto"/>
        <w:jc w:val="left"/>
        <w:rPr>
          <w:rFonts w:ascii="Traditional Arabic" w:eastAsiaTheme="minorHAnsi" w:hAnsi="Traditional Arabic" w:cs="Traditional Arabic"/>
          <w:sz w:val="32"/>
          <w:szCs w:val="32"/>
          <w:rtl/>
          <w:lang w:bidi="ar-DZ"/>
        </w:rPr>
      </w:pPr>
    </w:p>
    <w:p w14:paraId="279E4662" w14:textId="77777777" w:rsidR="00275486" w:rsidRPr="003479B1" w:rsidRDefault="00275486" w:rsidP="00275486">
      <w:pPr>
        <w:bidi/>
        <w:spacing w:after="200" w:line="276" w:lineRule="auto"/>
        <w:jc w:val="left"/>
        <w:rPr>
          <w:rFonts w:ascii="Traditional Arabic" w:eastAsiaTheme="minorHAnsi" w:hAnsi="Traditional Arabic" w:cs="Traditional Arabic"/>
          <w:sz w:val="32"/>
          <w:szCs w:val="32"/>
          <w:rtl/>
          <w:lang w:bidi="ar-DZ"/>
        </w:rPr>
      </w:pPr>
    </w:p>
    <w:p w14:paraId="1AE5CEBF"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4"/>
          <w:szCs w:val="34"/>
          <w:rtl/>
          <w:lang w:bidi="ar-DZ"/>
        </w:rPr>
        <w:lastRenderedPageBreak/>
        <w:t>3</w:t>
      </w:r>
      <w:r w:rsidRPr="003479B1">
        <w:rPr>
          <w:rFonts w:ascii="Traditional Arabic" w:eastAsiaTheme="minorHAnsi" w:hAnsi="Traditional Arabic" w:cs="Traditional Arabic" w:hint="cs"/>
          <w:b/>
          <w:bCs/>
          <w:sz w:val="32"/>
          <w:szCs w:val="32"/>
          <w:rtl/>
          <w:lang w:bidi="ar-DZ"/>
        </w:rPr>
        <w:t>-دراسة المردودية:</w:t>
      </w:r>
    </w:p>
    <w:p w14:paraId="7D393AD8"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تسمح بمراقبة سياسة الإنتاج </w:t>
      </w:r>
      <w:proofErr w:type="spellStart"/>
      <w:r w:rsidRPr="003479B1">
        <w:rPr>
          <w:rFonts w:ascii="Traditional Arabic" w:eastAsiaTheme="minorHAnsi" w:hAnsi="Traditional Arabic" w:cs="Traditional Arabic" w:hint="cs"/>
          <w:sz w:val="32"/>
          <w:szCs w:val="32"/>
          <w:rtl/>
          <w:lang w:bidi="ar-DZ"/>
        </w:rPr>
        <w:t>والإستثمار</w:t>
      </w:r>
      <w:proofErr w:type="spellEnd"/>
      <w:r w:rsidRPr="003479B1">
        <w:rPr>
          <w:rFonts w:ascii="Traditional Arabic" w:eastAsiaTheme="minorHAnsi" w:hAnsi="Traditional Arabic" w:cs="Traditional Arabic" w:hint="cs"/>
          <w:sz w:val="32"/>
          <w:szCs w:val="32"/>
          <w:rtl/>
          <w:lang w:bidi="ar-DZ"/>
        </w:rPr>
        <w:t xml:space="preserve"> والتوزيع وذلك بتسجيل المصاريف حسب </w:t>
      </w:r>
      <w:proofErr w:type="spellStart"/>
      <w:r w:rsidRPr="003479B1">
        <w:rPr>
          <w:rFonts w:ascii="Traditional Arabic" w:eastAsiaTheme="minorHAnsi" w:hAnsi="Traditional Arabic" w:cs="Traditional Arabic" w:hint="cs"/>
          <w:sz w:val="32"/>
          <w:szCs w:val="32"/>
          <w:rtl/>
          <w:lang w:bidi="ar-DZ"/>
        </w:rPr>
        <w:t>إتجاهها</w:t>
      </w:r>
      <w:proofErr w:type="spellEnd"/>
      <w:r w:rsidRPr="003479B1">
        <w:rPr>
          <w:rFonts w:ascii="Traditional Arabic" w:eastAsiaTheme="minorHAnsi" w:hAnsi="Traditional Arabic" w:cs="Traditional Arabic" w:hint="cs"/>
          <w:sz w:val="32"/>
          <w:szCs w:val="32"/>
          <w:rtl/>
          <w:lang w:bidi="ar-DZ"/>
        </w:rPr>
        <w:t xml:space="preserve"> ومراقبة التكاليف التموين والإنتاج والتوزيع</w:t>
      </w:r>
      <w:r w:rsidRPr="003479B1">
        <w:rPr>
          <w:rFonts w:ascii="Traditional Arabic" w:eastAsiaTheme="minorHAnsi" w:hAnsi="Traditional Arabic" w:cs="Traditional Arabic"/>
          <w:sz w:val="32"/>
          <w:szCs w:val="32"/>
          <w:vertAlign w:val="superscript"/>
          <w:rtl/>
          <w:lang w:bidi="ar-DZ"/>
        </w:rPr>
        <w:footnoteReference w:id="5"/>
      </w:r>
      <w:r w:rsidRPr="003479B1">
        <w:rPr>
          <w:rFonts w:ascii="Traditional Arabic" w:eastAsiaTheme="minorHAnsi" w:hAnsi="Traditional Arabic" w:cs="Traditional Arabic" w:hint="cs"/>
          <w:sz w:val="32"/>
          <w:szCs w:val="32"/>
          <w:rtl/>
          <w:lang w:bidi="ar-DZ"/>
        </w:rPr>
        <w:t>.</w:t>
      </w:r>
    </w:p>
    <w:p w14:paraId="179358EC"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4-مراقبة التسيير:</w:t>
      </w:r>
    </w:p>
    <w:p w14:paraId="0AC7114E"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تعمل المحاسبة التحليلية على تجديد مراكز المسؤولية وذلك بالسماح بتحليل </w:t>
      </w:r>
      <w:proofErr w:type="spellStart"/>
      <w:r w:rsidRPr="003479B1">
        <w:rPr>
          <w:rFonts w:ascii="Traditional Arabic" w:eastAsiaTheme="minorHAnsi" w:hAnsi="Traditional Arabic" w:cs="Traditional Arabic" w:hint="cs"/>
          <w:sz w:val="32"/>
          <w:szCs w:val="32"/>
          <w:rtl/>
          <w:lang w:bidi="ar-DZ"/>
        </w:rPr>
        <w:t>الإستغلال</w:t>
      </w:r>
      <w:proofErr w:type="spellEnd"/>
      <w:r w:rsidRPr="003479B1">
        <w:rPr>
          <w:rFonts w:ascii="Traditional Arabic" w:eastAsiaTheme="minorHAnsi" w:hAnsi="Traditional Arabic" w:cs="Traditional Arabic" w:hint="cs"/>
          <w:sz w:val="32"/>
          <w:szCs w:val="32"/>
          <w:rtl/>
          <w:lang w:bidi="ar-DZ"/>
        </w:rPr>
        <w:t xml:space="preserve"> وملاحظة تطوراته.</w:t>
      </w:r>
    </w:p>
    <w:p w14:paraId="11EFA053"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5-إعداد التقارير الدورية:</w:t>
      </w:r>
    </w:p>
    <w:p w14:paraId="34E9AF74" w14:textId="03FCCD7C" w:rsidR="00275486" w:rsidRPr="003479B1" w:rsidRDefault="003479B1" w:rsidP="00275486">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وذلك من أجل إعطاء صورة صادقة على وضعية المؤسسة.</w:t>
      </w:r>
    </w:p>
    <w:p w14:paraId="1F2269A3"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 xml:space="preserve">6-المساعدة على </w:t>
      </w:r>
      <w:proofErr w:type="spellStart"/>
      <w:r w:rsidRPr="003479B1">
        <w:rPr>
          <w:rFonts w:ascii="Traditional Arabic" w:eastAsiaTheme="minorHAnsi" w:hAnsi="Traditional Arabic" w:cs="Traditional Arabic" w:hint="cs"/>
          <w:b/>
          <w:bCs/>
          <w:sz w:val="32"/>
          <w:szCs w:val="32"/>
          <w:rtl/>
          <w:lang w:bidi="ar-DZ"/>
        </w:rPr>
        <w:t>إتخاذ</w:t>
      </w:r>
      <w:proofErr w:type="spellEnd"/>
      <w:r w:rsidRPr="003479B1">
        <w:rPr>
          <w:rFonts w:ascii="Traditional Arabic" w:eastAsiaTheme="minorHAnsi" w:hAnsi="Traditional Arabic" w:cs="Traditional Arabic" w:hint="cs"/>
          <w:b/>
          <w:bCs/>
          <w:sz w:val="32"/>
          <w:szCs w:val="32"/>
          <w:rtl/>
          <w:lang w:bidi="ar-DZ"/>
        </w:rPr>
        <w:t xml:space="preserve"> القرارات:</w:t>
      </w:r>
    </w:p>
    <w:p w14:paraId="063B5DE5"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وذلك من خلال </w:t>
      </w:r>
      <w:proofErr w:type="spellStart"/>
      <w:r w:rsidRPr="003479B1">
        <w:rPr>
          <w:rFonts w:ascii="Traditional Arabic" w:eastAsiaTheme="minorHAnsi" w:hAnsi="Traditional Arabic" w:cs="Traditional Arabic" w:hint="cs"/>
          <w:sz w:val="32"/>
          <w:szCs w:val="32"/>
          <w:rtl/>
          <w:lang w:bidi="ar-DZ"/>
        </w:rPr>
        <w:t>إستخدام</w:t>
      </w:r>
      <w:proofErr w:type="spellEnd"/>
      <w:r w:rsidRPr="003479B1">
        <w:rPr>
          <w:rFonts w:ascii="Traditional Arabic" w:eastAsiaTheme="minorHAnsi" w:hAnsi="Traditional Arabic" w:cs="Traditional Arabic" w:hint="cs"/>
          <w:sz w:val="32"/>
          <w:szCs w:val="32"/>
          <w:rtl/>
          <w:lang w:bidi="ar-DZ"/>
        </w:rPr>
        <w:t xml:space="preserve"> المؤسسة لبيانات التكاليف في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القرارات.</w:t>
      </w:r>
    </w:p>
    <w:p w14:paraId="2E8DDF34"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 xml:space="preserve">7-تحقيق الأهداف </w:t>
      </w:r>
      <w:proofErr w:type="spellStart"/>
      <w:r w:rsidRPr="003479B1">
        <w:rPr>
          <w:rFonts w:ascii="Traditional Arabic" w:eastAsiaTheme="minorHAnsi" w:hAnsi="Traditional Arabic" w:cs="Traditional Arabic" w:hint="cs"/>
          <w:b/>
          <w:bCs/>
          <w:sz w:val="32"/>
          <w:szCs w:val="32"/>
          <w:rtl/>
          <w:lang w:bidi="ar-DZ"/>
        </w:rPr>
        <w:t>الإقتصادية</w:t>
      </w:r>
      <w:proofErr w:type="spellEnd"/>
      <w:r w:rsidRPr="003479B1">
        <w:rPr>
          <w:rFonts w:ascii="Traditional Arabic" w:eastAsiaTheme="minorHAnsi" w:hAnsi="Traditional Arabic" w:cs="Traditional Arabic" w:hint="cs"/>
          <w:b/>
          <w:bCs/>
          <w:sz w:val="32"/>
          <w:szCs w:val="32"/>
          <w:rtl/>
          <w:lang w:bidi="ar-DZ"/>
        </w:rPr>
        <w:t xml:space="preserve"> للدولة:</w:t>
      </w:r>
    </w:p>
    <w:p w14:paraId="13B88C89" w14:textId="77777777" w:rsidR="003479B1" w:rsidRPr="003479B1" w:rsidRDefault="003479B1" w:rsidP="00CC47CD">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وذلك من خلال قياس تكلفة الإنتاج الحقيقية للسلع والخدمات، مما يمكن الدولة من توزيع الدخل بطريقة عادلة.</w:t>
      </w:r>
    </w:p>
    <w:p w14:paraId="29F4118D"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ثالثا: مجا</w:t>
      </w:r>
      <w:r w:rsidRPr="003479B1">
        <w:rPr>
          <w:rFonts w:ascii="Traditional Arabic" w:eastAsiaTheme="minorHAnsi" w:hAnsi="Traditional Arabic" w:cs="Traditional Arabic" w:hint="eastAsia"/>
          <w:b/>
          <w:bCs/>
          <w:sz w:val="32"/>
          <w:szCs w:val="32"/>
          <w:rtl/>
          <w:lang w:bidi="ar-DZ"/>
        </w:rPr>
        <w:t>ل</w:t>
      </w:r>
      <w:r w:rsidRPr="003479B1">
        <w:rPr>
          <w:rFonts w:ascii="Traditional Arabic" w:eastAsiaTheme="minorHAnsi" w:hAnsi="Traditional Arabic" w:cs="Traditional Arabic" w:hint="cs"/>
          <w:b/>
          <w:bCs/>
          <w:sz w:val="32"/>
          <w:szCs w:val="32"/>
          <w:rtl/>
          <w:lang w:bidi="ar-DZ"/>
        </w:rPr>
        <w:t xml:space="preserve"> تطبيق المحاسبة التحليلية</w:t>
      </w:r>
    </w:p>
    <w:p w14:paraId="13522764"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sz w:val="32"/>
          <w:szCs w:val="32"/>
          <w:rtl/>
          <w:lang w:bidi="ar-DZ"/>
        </w:rPr>
        <w:t xml:space="preserve">تهتم المحاسبة التحليلية أساساً بقياس وتبويب وتحليل النفقات التي تقوم بها </w:t>
      </w:r>
      <w:proofErr w:type="gramStart"/>
      <w:r w:rsidRPr="003479B1">
        <w:rPr>
          <w:rFonts w:ascii="Traditional Arabic" w:eastAsiaTheme="minorHAnsi" w:hAnsi="Traditional Arabic" w:cs="Traditional Arabic" w:hint="cs"/>
          <w:sz w:val="32"/>
          <w:szCs w:val="32"/>
          <w:rtl/>
          <w:lang w:bidi="ar-DZ"/>
        </w:rPr>
        <w:t>المؤسسة ،</w:t>
      </w:r>
      <w:proofErr w:type="gramEnd"/>
      <w:r w:rsidRPr="003479B1">
        <w:rPr>
          <w:rFonts w:ascii="Traditional Arabic" w:eastAsiaTheme="minorHAnsi" w:hAnsi="Traditional Arabic" w:cs="Traditional Arabic" w:hint="cs"/>
          <w:sz w:val="32"/>
          <w:szCs w:val="32"/>
          <w:rtl/>
          <w:lang w:bidi="ar-DZ"/>
        </w:rPr>
        <w:t xml:space="preserve"> ولذلك يمكن </w:t>
      </w:r>
      <w:proofErr w:type="spellStart"/>
      <w:r w:rsidRPr="003479B1">
        <w:rPr>
          <w:rFonts w:ascii="Traditional Arabic" w:eastAsiaTheme="minorHAnsi" w:hAnsi="Traditional Arabic" w:cs="Traditional Arabic" w:hint="cs"/>
          <w:sz w:val="32"/>
          <w:szCs w:val="32"/>
          <w:rtl/>
          <w:lang w:bidi="ar-DZ"/>
        </w:rPr>
        <w:t>الإعتماد</w:t>
      </w:r>
      <w:proofErr w:type="spellEnd"/>
      <w:r w:rsidRPr="003479B1">
        <w:rPr>
          <w:rFonts w:ascii="Traditional Arabic" w:eastAsiaTheme="minorHAnsi" w:hAnsi="Traditional Arabic" w:cs="Traditional Arabic" w:hint="cs"/>
          <w:sz w:val="32"/>
          <w:szCs w:val="32"/>
          <w:rtl/>
          <w:lang w:bidi="ar-DZ"/>
        </w:rPr>
        <w:t xml:space="preserve"> على المحاسبة التحليلية في جميع المؤسسات مهما </w:t>
      </w:r>
      <w:proofErr w:type="spellStart"/>
      <w:r w:rsidRPr="003479B1">
        <w:rPr>
          <w:rFonts w:ascii="Traditional Arabic" w:eastAsiaTheme="minorHAnsi" w:hAnsi="Traditional Arabic" w:cs="Traditional Arabic" w:hint="cs"/>
          <w:sz w:val="32"/>
          <w:szCs w:val="32"/>
          <w:rtl/>
          <w:lang w:bidi="ar-DZ"/>
        </w:rPr>
        <w:t>إختلف</w:t>
      </w:r>
      <w:proofErr w:type="spellEnd"/>
      <w:r w:rsidRPr="003479B1">
        <w:rPr>
          <w:rFonts w:ascii="Traditional Arabic" w:eastAsiaTheme="minorHAnsi" w:hAnsi="Traditional Arabic" w:cs="Traditional Arabic" w:hint="cs"/>
          <w:sz w:val="32"/>
          <w:szCs w:val="32"/>
          <w:rtl/>
          <w:lang w:bidi="ar-DZ"/>
        </w:rPr>
        <w:t xml:space="preserve"> حجمها وطبيعة نشاطها الذي تقوم به ، سواء كانت تهدف إلى تحقيق أرباح أم لا ،و إن كان </w:t>
      </w:r>
      <w:proofErr w:type="spellStart"/>
      <w:r w:rsidRPr="003479B1">
        <w:rPr>
          <w:rFonts w:ascii="Traditional Arabic" w:eastAsiaTheme="minorHAnsi" w:hAnsi="Traditional Arabic" w:cs="Traditional Arabic" w:hint="cs"/>
          <w:sz w:val="32"/>
          <w:szCs w:val="32"/>
          <w:rtl/>
          <w:lang w:bidi="ar-DZ"/>
        </w:rPr>
        <w:t>إستخدام</w:t>
      </w:r>
      <w:proofErr w:type="spellEnd"/>
      <w:r w:rsidRPr="003479B1">
        <w:rPr>
          <w:rFonts w:ascii="Traditional Arabic" w:eastAsiaTheme="minorHAnsi" w:hAnsi="Traditional Arabic" w:cs="Traditional Arabic" w:hint="cs"/>
          <w:sz w:val="32"/>
          <w:szCs w:val="32"/>
          <w:rtl/>
          <w:lang w:bidi="ar-DZ"/>
        </w:rPr>
        <w:t xml:space="preserve"> المحاسبة التحليلية قد بدأ في المؤسسات الصناعية إلا أن ذلك لا يمنع من </w:t>
      </w:r>
      <w:proofErr w:type="spellStart"/>
      <w:r w:rsidRPr="003479B1">
        <w:rPr>
          <w:rFonts w:ascii="Traditional Arabic" w:eastAsiaTheme="minorHAnsi" w:hAnsi="Traditional Arabic" w:cs="Traditional Arabic" w:hint="cs"/>
          <w:sz w:val="32"/>
          <w:szCs w:val="32"/>
          <w:rtl/>
          <w:lang w:bidi="ar-DZ"/>
        </w:rPr>
        <w:t>إستخدام</w:t>
      </w:r>
      <w:proofErr w:type="spellEnd"/>
      <w:r w:rsidRPr="003479B1">
        <w:rPr>
          <w:rFonts w:ascii="Traditional Arabic" w:eastAsiaTheme="minorHAnsi" w:hAnsi="Traditional Arabic" w:cs="Traditional Arabic" w:hint="cs"/>
          <w:sz w:val="32"/>
          <w:szCs w:val="32"/>
          <w:rtl/>
          <w:lang w:bidi="ar-DZ"/>
        </w:rPr>
        <w:t xml:space="preserve"> طرق وأساليب المحاسبة التحليلية في المؤسسات التجارية والزراعية والمالية بل حتى في الوحدات الإدارية الحكومية سواء المركزية أو المحلية</w:t>
      </w:r>
      <w:r w:rsidRPr="003479B1">
        <w:rPr>
          <w:rFonts w:ascii="Traditional Arabic" w:eastAsiaTheme="minorHAnsi" w:hAnsi="Traditional Arabic" w:cs="Traditional Arabic"/>
          <w:sz w:val="32"/>
          <w:szCs w:val="32"/>
          <w:vertAlign w:val="superscript"/>
          <w:rtl/>
          <w:lang w:bidi="ar-DZ"/>
        </w:rPr>
        <w:footnoteReference w:id="6"/>
      </w:r>
      <w:r w:rsidRPr="003479B1">
        <w:rPr>
          <w:rFonts w:ascii="Traditional Arabic" w:eastAsiaTheme="minorHAnsi" w:hAnsi="Traditional Arabic" w:cs="Traditional Arabic" w:hint="cs"/>
          <w:sz w:val="32"/>
          <w:szCs w:val="32"/>
          <w:rtl/>
          <w:lang w:bidi="ar-DZ"/>
        </w:rPr>
        <w:t>.</w:t>
      </w:r>
    </w:p>
    <w:p w14:paraId="51BDE0A6"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lastRenderedPageBreak/>
        <w:t xml:space="preserve">ولتطبيق المحاسبة التحليلية في المؤسسة لابد من </w:t>
      </w:r>
      <w:proofErr w:type="spellStart"/>
      <w:r w:rsidRPr="003479B1">
        <w:rPr>
          <w:rFonts w:ascii="Traditional Arabic" w:eastAsiaTheme="minorHAnsi" w:hAnsi="Traditional Arabic" w:cs="Traditional Arabic" w:hint="cs"/>
          <w:sz w:val="32"/>
          <w:szCs w:val="32"/>
          <w:rtl/>
          <w:lang w:bidi="ar-DZ"/>
        </w:rPr>
        <w:t>إقتناع</w:t>
      </w:r>
      <w:proofErr w:type="spellEnd"/>
      <w:r w:rsidRPr="003479B1">
        <w:rPr>
          <w:rFonts w:ascii="Traditional Arabic" w:eastAsiaTheme="minorHAnsi" w:hAnsi="Traditional Arabic" w:cs="Traditional Arabic" w:hint="cs"/>
          <w:sz w:val="32"/>
          <w:szCs w:val="32"/>
          <w:rtl/>
          <w:lang w:bidi="ar-DZ"/>
        </w:rPr>
        <w:t xml:space="preserve"> الإدارة العليا وباقي مستويات الإدارة بأهمية المحاسبة التحليلية </w:t>
      </w:r>
      <w:proofErr w:type="spellStart"/>
      <w:r w:rsidRPr="003479B1">
        <w:rPr>
          <w:rFonts w:ascii="Traditional Arabic" w:eastAsiaTheme="minorHAnsi" w:hAnsi="Traditional Arabic" w:cs="Traditional Arabic" w:hint="cs"/>
          <w:sz w:val="32"/>
          <w:szCs w:val="32"/>
          <w:rtl/>
          <w:lang w:bidi="ar-DZ"/>
        </w:rPr>
        <w:t>بإعتبارها</w:t>
      </w:r>
      <w:proofErr w:type="spellEnd"/>
      <w:r w:rsidRPr="003479B1">
        <w:rPr>
          <w:rFonts w:ascii="Traditional Arabic" w:eastAsiaTheme="minorHAnsi" w:hAnsi="Traditional Arabic" w:cs="Traditional Arabic" w:hint="cs"/>
          <w:sz w:val="32"/>
          <w:szCs w:val="32"/>
          <w:rtl/>
          <w:lang w:bidi="ar-DZ"/>
        </w:rPr>
        <w:t xml:space="preserve"> أداة من أدوات التسيير تخدم وظائف التخطيط والتنظيم والرقابة، بالإضاف</w:t>
      </w:r>
      <w:r w:rsidRPr="003479B1">
        <w:rPr>
          <w:rFonts w:ascii="Traditional Arabic" w:eastAsiaTheme="minorHAnsi" w:hAnsi="Traditional Arabic" w:cs="Traditional Arabic" w:hint="eastAsia"/>
          <w:sz w:val="32"/>
          <w:szCs w:val="32"/>
          <w:rtl/>
          <w:lang w:bidi="ar-DZ"/>
        </w:rPr>
        <w:t>ة</w:t>
      </w:r>
      <w:r w:rsidRPr="003479B1">
        <w:rPr>
          <w:rFonts w:ascii="Traditional Arabic" w:eastAsiaTheme="minorHAnsi" w:hAnsi="Traditional Arabic" w:cs="Traditional Arabic" w:hint="cs"/>
          <w:sz w:val="32"/>
          <w:szCs w:val="32"/>
          <w:rtl/>
          <w:lang w:bidi="ar-DZ"/>
        </w:rPr>
        <w:t xml:space="preserve"> إلى ضرورة توفر تنظيم إداري واضح وسليم، لأن الرقابة على التكاليف تعتمد أساساً</w:t>
      </w:r>
      <w:r w:rsidRPr="003479B1">
        <w:rPr>
          <w:rFonts w:ascii="Traditional Arabic" w:eastAsiaTheme="minorHAnsi" w:hAnsi="Traditional Arabic" w:cs="Traditional Arabic"/>
          <w:sz w:val="32"/>
          <w:szCs w:val="32"/>
          <w:lang w:bidi="ar-DZ"/>
        </w:rPr>
        <w:t xml:space="preserve"> </w:t>
      </w:r>
      <w:r w:rsidRPr="003479B1">
        <w:rPr>
          <w:rFonts w:ascii="Traditional Arabic" w:eastAsiaTheme="minorHAnsi" w:hAnsi="Traditional Arabic" w:cs="Traditional Arabic" w:hint="cs"/>
          <w:sz w:val="32"/>
          <w:szCs w:val="32"/>
          <w:rtl/>
          <w:lang w:bidi="ar-DZ"/>
        </w:rPr>
        <w:t>على مفهوم "المساءلة المحاسبية".</w:t>
      </w:r>
    </w:p>
    <w:p w14:paraId="7C60186B"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المطلب الثاني:</w:t>
      </w:r>
      <w:r w:rsidRPr="003479B1">
        <w:rPr>
          <w:rFonts w:ascii="Traditional Arabic" w:eastAsiaTheme="minorHAnsi" w:hAnsi="Traditional Arabic" w:cs="Traditional Arabic" w:hint="cs"/>
          <w:b/>
          <w:bCs/>
          <w:sz w:val="32"/>
          <w:szCs w:val="32"/>
          <w:rtl/>
          <w:lang w:bidi="ar-DZ"/>
        </w:rPr>
        <w:t xml:space="preserve"> الطر</w:t>
      </w:r>
      <w:r w:rsidRPr="003479B1">
        <w:rPr>
          <w:rFonts w:ascii="Traditional Arabic" w:eastAsiaTheme="minorHAnsi" w:hAnsi="Traditional Arabic" w:cs="Traditional Arabic" w:hint="eastAsia"/>
          <w:b/>
          <w:bCs/>
          <w:sz w:val="32"/>
          <w:szCs w:val="32"/>
          <w:rtl/>
          <w:lang w:bidi="ar-DZ"/>
        </w:rPr>
        <w:t>ق</w:t>
      </w:r>
      <w:r w:rsidRPr="003479B1">
        <w:rPr>
          <w:rFonts w:ascii="Traditional Arabic" w:eastAsiaTheme="minorHAnsi" w:hAnsi="Traditional Arabic" w:cs="Traditional Arabic" w:hint="cs"/>
          <w:b/>
          <w:bCs/>
          <w:sz w:val="32"/>
          <w:szCs w:val="32"/>
          <w:rtl/>
          <w:lang w:bidi="ar-DZ"/>
        </w:rPr>
        <w:t xml:space="preserve"> المستخدمة لحساب وتحميل التكاليف</w:t>
      </w:r>
    </w:p>
    <w:p w14:paraId="0D95B217"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ينقسم هذا المطلب إلى فرعين حيث تطرقت في الفرع الأول إلى الطرق التقليدية لحساب التكاليف اما في الفرع الثاني فتطرقت فيه إلى الطرق الحديثة لحساب التكاليف.</w:t>
      </w:r>
    </w:p>
    <w:p w14:paraId="42DDE184"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الفرع الأول:</w:t>
      </w:r>
      <w:r w:rsidRPr="003479B1">
        <w:rPr>
          <w:rFonts w:ascii="Traditional Arabic" w:eastAsiaTheme="minorHAnsi" w:hAnsi="Traditional Arabic" w:cs="Traditional Arabic" w:hint="cs"/>
          <w:b/>
          <w:bCs/>
          <w:sz w:val="32"/>
          <w:szCs w:val="32"/>
          <w:rtl/>
          <w:lang w:bidi="ar-DZ"/>
        </w:rPr>
        <w:t xml:space="preserve"> الطر</w:t>
      </w:r>
      <w:r w:rsidRPr="003479B1">
        <w:rPr>
          <w:rFonts w:ascii="Traditional Arabic" w:eastAsiaTheme="minorHAnsi" w:hAnsi="Traditional Arabic" w:cs="Traditional Arabic" w:hint="eastAsia"/>
          <w:b/>
          <w:bCs/>
          <w:sz w:val="32"/>
          <w:szCs w:val="32"/>
          <w:rtl/>
          <w:lang w:bidi="ar-DZ"/>
        </w:rPr>
        <w:t>ق</w:t>
      </w:r>
      <w:r w:rsidRPr="003479B1">
        <w:rPr>
          <w:rFonts w:ascii="Traditional Arabic" w:eastAsiaTheme="minorHAnsi" w:hAnsi="Traditional Arabic" w:cs="Traditional Arabic" w:hint="cs"/>
          <w:b/>
          <w:bCs/>
          <w:sz w:val="32"/>
          <w:szCs w:val="32"/>
          <w:rtl/>
          <w:lang w:bidi="ar-DZ"/>
        </w:rPr>
        <w:t xml:space="preserve"> التقليدية لحساب التكاليف</w:t>
      </w:r>
    </w:p>
    <w:p w14:paraId="55215187"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أولاً:</w:t>
      </w:r>
      <w:r w:rsidRPr="003479B1">
        <w:rPr>
          <w:rFonts w:ascii="Traditional Arabic" w:eastAsiaTheme="minorHAnsi" w:hAnsi="Traditional Arabic" w:cs="Traditional Arabic" w:hint="cs"/>
          <w:b/>
          <w:bCs/>
          <w:sz w:val="32"/>
          <w:szCs w:val="32"/>
          <w:rtl/>
          <w:lang w:bidi="ar-DZ"/>
        </w:rPr>
        <w:t xml:space="preserve"> طريق</w:t>
      </w:r>
      <w:r w:rsidRPr="003479B1">
        <w:rPr>
          <w:rFonts w:ascii="Traditional Arabic" w:eastAsiaTheme="minorHAnsi" w:hAnsi="Traditional Arabic" w:cs="Traditional Arabic" w:hint="eastAsia"/>
          <w:b/>
          <w:bCs/>
          <w:sz w:val="32"/>
          <w:szCs w:val="32"/>
          <w:rtl/>
          <w:lang w:bidi="ar-DZ"/>
        </w:rPr>
        <w:t>ة</w:t>
      </w:r>
      <w:r w:rsidRPr="003479B1">
        <w:rPr>
          <w:rFonts w:ascii="Traditional Arabic" w:eastAsiaTheme="minorHAnsi" w:hAnsi="Traditional Arabic" w:cs="Traditional Arabic" w:hint="cs"/>
          <w:b/>
          <w:bCs/>
          <w:sz w:val="32"/>
          <w:szCs w:val="32"/>
          <w:rtl/>
          <w:lang w:bidi="ar-DZ"/>
        </w:rPr>
        <w:t xml:space="preserve"> التكلفة الكلية</w:t>
      </w:r>
    </w:p>
    <w:p w14:paraId="7A419A4E" w14:textId="77777777" w:rsidR="003479B1" w:rsidRPr="003479B1" w:rsidRDefault="003479B1" w:rsidP="003479B1">
      <w:pPr>
        <w:bidi/>
        <w:spacing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تقوم هذه الطريقة على تحميل وحدات الإنتاج والمبيعات بكافة عناصر التكاليف المباشرة وغير </w:t>
      </w:r>
      <w:proofErr w:type="gramStart"/>
      <w:r w:rsidRPr="003479B1">
        <w:rPr>
          <w:rFonts w:ascii="Traditional Arabic" w:eastAsiaTheme="minorHAnsi" w:hAnsi="Traditional Arabic" w:cs="Traditional Arabic" w:hint="cs"/>
          <w:sz w:val="32"/>
          <w:szCs w:val="32"/>
          <w:rtl/>
          <w:lang w:bidi="ar-DZ"/>
        </w:rPr>
        <w:t>المباشرة ،</w:t>
      </w:r>
      <w:proofErr w:type="gramEnd"/>
      <w:r w:rsidRPr="003479B1">
        <w:rPr>
          <w:rFonts w:ascii="Traditional Arabic" w:eastAsiaTheme="minorHAnsi" w:hAnsi="Traditional Arabic" w:cs="Traditional Arabic" w:hint="cs"/>
          <w:sz w:val="32"/>
          <w:szCs w:val="32"/>
          <w:rtl/>
          <w:lang w:bidi="ar-DZ"/>
        </w:rPr>
        <w:t xml:space="preserve"> الثابتة والمتغيرة ، والتي تتماشى مع مبدأ الحميل الكلي للتكاليف ، وتقوم هذه الطريقة على أن هناك علاقة سببية بين التكاليف الصناعية والوظيفة الإنتاجية ، أي أنه لولا إنتاج هذه السلعة لما نشأت هذه التكاليف أصلاً ، وتعد هذه الطريقة من أقدم النظريات من حيث الظهور والتي تتماشى مع مبادئ ومفاهيم المحاسبة المالية</w:t>
      </w:r>
      <w:r w:rsidRPr="003479B1">
        <w:rPr>
          <w:rFonts w:ascii="Traditional Arabic" w:eastAsiaTheme="minorHAnsi" w:hAnsi="Traditional Arabic" w:cs="Traditional Arabic"/>
          <w:sz w:val="32"/>
          <w:szCs w:val="32"/>
          <w:vertAlign w:val="superscript"/>
          <w:rtl/>
          <w:lang w:bidi="ar-DZ"/>
        </w:rPr>
        <w:footnoteReference w:id="7"/>
      </w:r>
      <w:r w:rsidRPr="003479B1">
        <w:rPr>
          <w:rFonts w:ascii="Traditional Arabic" w:eastAsiaTheme="minorHAnsi" w:hAnsi="Traditional Arabic" w:cs="Traditional Arabic" w:hint="cs"/>
          <w:sz w:val="32"/>
          <w:szCs w:val="32"/>
          <w:rtl/>
          <w:lang w:bidi="ar-DZ"/>
        </w:rPr>
        <w:t>.</w:t>
      </w:r>
    </w:p>
    <w:p w14:paraId="41C9A29D"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ولهذه الطريقة أهمية دور في مراقبة التسيير، </w:t>
      </w:r>
      <w:proofErr w:type="spellStart"/>
      <w:r w:rsidRPr="003479B1">
        <w:rPr>
          <w:rFonts w:ascii="Traditional Arabic" w:eastAsiaTheme="minorHAnsi" w:hAnsi="Traditional Arabic" w:cs="Traditional Arabic" w:hint="cs"/>
          <w:sz w:val="32"/>
          <w:szCs w:val="32"/>
          <w:rtl/>
          <w:lang w:bidi="ar-DZ"/>
        </w:rPr>
        <w:t>بإعتبار</w:t>
      </w:r>
      <w:proofErr w:type="spellEnd"/>
      <w:r w:rsidRPr="003479B1">
        <w:rPr>
          <w:rFonts w:ascii="Traditional Arabic" w:eastAsiaTheme="minorHAnsi" w:hAnsi="Traditional Arabic" w:cs="Traditional Arabic" w:hint="cs"/>
          <w:sz w:val="32"/>
          <w:szCs w:val="32"/>
          <w:rtl/>
          <w:lang w:bidi="ar-DZ"/>
        </w:rPr>
        <w:t xml:space="preserve"> أن معرفة التكلفة الكلية للمنتوجات يعد عنصر معلومات يسمح للمؤسسة بتقييم مخزوناتها في مختلف مراحل الدورة (الإنتاج، البي</w:t>
      </w:r>
      <w:r w:rsidRPr="003479B1">
        <w:rPr>
          <w:rFonts w:ascii="Traditional Arabic" w:eastAsiaTheme="minorHAnsi" w:hAnsi="Traditional Arabic" w:cs="Traditional Arabic" w:hint="eastAsia"/>
          <w:sz w:val="32"/>
          <w:szCs w:val="32"/>
          <w:rtl/>
          <w:lang w:bidi="ar-DZ"/>
        </w:rPr>
        <w:t>ع</w:t>
      </w:r>
      <w:r w:rsidRPr="003479B1">
        <w:rPr>
          <w:rFonts w:ascii="Traditional Arabic" w:eastAsiaTheme="minorHAnsi" w:hAnsi="Traditional Arabic" w:cs="Traditional Arabic" w:hint="cs"/>
          <w:sz w:val="32"/>
          <w:szCs w:val="32"/>
          <w:rtl/>
          <w:lang w:bidi="ar-DZ"/>
        </w:rPr>
        <w:t>)، بإضاف</w:t>
      </w:r>
      <w:r w:rsidRPr="003479B1">
        <w:rPr>
          <w:rFonts w:ascii="Traditional Arabic" w:eastAsiaTheme="minorHAnsi" w:hAnsi="Traditional Arabic" w:cs="Traditional Arabic" w:hint="eastAsia"/>
          <w:sz w:val="32"/>
          <w:szCs w:val="32"/>
          <w:rtl/>
          <w:lang w:bidi="ar-DZ"/>
        </w:rPr>
        <w:t>ة</w:t>
      </w:r>
      <w:r w:rsidRPr="003479B1">
        <w:rPr>
          <w:rFonts w:ascii="Traditional Arabic" w:eastAsiaTheme="minorHAnsi" w:hAnsi="Traditional Arabic" w:cs="Traditional Arabic" w:hint="cs"/>
          <w:sz w:val="32"/>
          <w:szCs w:val="32"/>
          <w:rtl/>
          <w:lang w:bidi="ar-DZ"/>
        </w:rPr>
        <w:t xml:space="preserve"> إلى دراسة تطور التكاليف وتحليليها على مستوى مراكز المسؤولية.</w:t>
      </w:r>
    </w:p>
    <w:p w14:paraId="6F7039AC"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لكن ما يحمل على هذه الطريقة مثلما سنرى في الدراسات السابقة التي تعرضت لهذا الموضوع من أن تحليل التكلفة الكاملة ليس فعلاً ولا يشكل أداة حقيقية لدعم القرار بإضافة إلى عدم ثبات</w:t>
      </w:r>
      <w:r w:rsidRPr="003479B1">
        <w:rPr>
          <w:rFonts w:ascii="Traditional Arabic" w:eastAsiaTheme="minorHAnsi" w:hAnsi="Traditional Arabic" w:cs="Traditional Arabic" w:hint="cs"/>
          <w:sz w:val="34"/>
          <w:szCs w:val="34"/>
          <w:rtl/>
          <w:lang w:bidi="ar-DZ"/>
        </w:rPr>
        <w:t xml:space="preserve"> </w:t>
      </w:r>
      <w:r w:rsidRPr="003479B1">
        <w:rPr>
          <w:rFonts w:ascii="Traditional Arabic" w:eastAsiaTheme="minorHAnsi" w:hAnsi="Traditional Arabic" w:cs="Traditional Arabic" w:hint="cs"/>
          <w:sz w:val="32"/>
          <w:szCs w:val="32"/>
          <w:rtl/>
          <w:lang w:bidi="ar-DZ"/>
        </w:rPr>
        <w:t>التكلفة الوحدوية المنتجة لأن طريقة التكاليف الكلية لا تفرق بين التكاليف الثابتة والتكاليف المتغيرة.</w:t>
      </w:r>
    </w:p>
    <w:p w14:paraId="3F61771E"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ثانياً:</w:t>
      </w:r>
      <w:r w:rsidRPr="003479B1">
        <w:rPr>
          <w:rFonts w:ascii="Traditional Arabic" w:eastAsiaTheme="minorHAnsi" w:hAnsi="Traditional Arabic" w:cs="Traditional Arabic" w:hint="cs"/>
          <w:b/>
          <w:bCs/>
          <w:sz w:val="32"/>
          <w:szCs w:val="32"/>
          <w:rtl/>
          <w:lang w:bidi="ar-DZ"/>
        </w:rPr>
        <w:t xml:space="preserve"> طريق</w:t>
      </w:r>
      <w:r w:rsidRPr="003479B1">
        <w:rPr>
          <w:rFonts w:ascii="Traditional Arabic" w:eastAsiaTheme="minorHAnsi" w:hAnsi="Traditional Arabic" w:cs="Traditional Arabic" w:hint="eastAsia"/>
          <w:b/>
          <w:bCs/>
          <w:sz w:val="32"/>
          <w:szCs w:val="32"/>
          <w:rtl/>
          <w:lang w:bidi="ar-DZ"/>
        </w:rPr>
        <w:t>ة</w:t>
      </w:r>
      <w:r w:rsidRPr="003479B1">
        <w:rPr>
          <w:rFonts w:ascii="Traditional Arabic" w:eastAsiaTheme="minorHAnsi" w:hAnsi="Traditional Arabic" w:cs="Traditional Arabic" w:hint="cs"/>
          <w:b/>
          <w:bCs/>
          <w:sz w:val="32"/>
          <w:szCs w:val="32"/>
          <w:rtl/>
          <w:lang w:bidi="ar-DZ"/>
        </w:rPr>
        <w:t xml:space="preserve"> التحميل العقلاني</w:t>
      </w:r>
    </w:p>
    <w:p w14:paraId="192388A7"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يقصد بالتحميل العقلاني العملية التي بواسطتها يتم معالجة الأعباء الثابتة وتحميلها على أساس النشاط.</w:t>
      </w:r>
    </w:p>
    <w:p w14:paraId="033E1E7A"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lastRenderedPageBreak/>
        <w:t>تقوم هذه الطريقة على تحليل التكاليف وسعر التكلفة وذلك بفصل التكاليف الثابتة عن التكاليف المتغيرة، ليتم تحميل التكاليف الثابتة بالتناسب مع الوحدات المنتجة.</w:t>
      </w:r>
    </w:p>
    <w:p w14:paraId="0123DD74"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وقد عالجت هذه الطريقة إلى حد ما النقائص التي تميزت بها طريقة التكاليف الكلية، خاصة فيما يتعلق بالمعلومات المتعلقة بأثر تغير مستويات النشاط على أداء المؤسسة.</w:t>
      </w:r>
    </w:p>
    <w:p w14:paraId="57F36849"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واهذه الطريقة مساهمة في مراقبة التسيير وذلك عن طريق تقييم الأداء من خلال ملاحظة التغيرات التي تطرأ على مستويات النشاط والناتجة عن فروق معاملات التحميل العقلاني ، مما يساعد في إجراءات تشغيل الطاقة غير المستغلة والسعي لتحسينها ، طما تساعد هذه الطريقة على تقييم الفرص الضائعة ، بالإضافة إلى ما يميزها من ثبات نسبي لتكلفة الوحدة ، إلا أن ما يحمل ويعاب على هذه الطريقة أنها في حالة </w:t>
      </w:r>
      <w:proofErr w:type="spellStart"/>
      <w:r w:rsidRPr="003479B1">
        <w:rPr>
          <w:rFonts w:ascii="Traditional Arabic" w:eastAsiaTheme="minorHAnsi" w:hAnsi="Traditional Arabic" w:cs="Traditional Arabic" w:hint="cs"/>
          <w:sz w:val="32"/>
          <w:szCs w:val="32"/>
          <w:rtl/>
          <w:lang w:bidi="ar-DZ"/>
        </w:rPr>
        <w:t>إنخفاض</w:t>
      </w:r>
      <w:proofErr w:type="spellEnd"/>
      <w:r w:rsidRPr="003479B1">
        <w:rPr>
          <w:rFonts w:ascii="Traditional Arabic" w:eastAsiaTheme="minorHAnsi" w:hAnsi="Traditional Arabic" w:cs="Traditional Arabic" w:hint="cs"/>
          <w:sz w:val="32"/>
          <w:szCs w:val="32"/>
          <w:rtl/>
          <w:lang w:bidi="ar-DZ"/>
        </w:rPr>
        <w:t xml:space="preserve"> حجم الوحدات المباعة فإن أسعار تكلفتها ترتفع بسبب تحميل التكاليف مما يفقدها ميزتها التنافسية ، بالإضافة إلى مشكلة تقييم المخزونات النهائية ، حيث هذه الأخيرة يجب أن تقيم بقيمتها الحقيقية والتي لم تأخذها هذه الطريقة بعين </w:t>
      </w:r>
      <w:proofErr w:type="spellStart"/>
      <w:r w:rsidRPr="003479B1">
        <w:rPr>
          <w:rFonts w:ascii="Traditional Arabic" w:eastAsiaTheme="minorHAnsi" w:hAnsi="Traditional Arabic" w:cs="Traditional Arabic" w:hint="cs"/>
          <w:sz w:val="32"/>
          <w:szCs w:val="32"/>
          <w:rtl/>
          <w:lang w:bidi="ar-DZ"/>
        </w:rPr>
        <w:t>الإعتبار</w:t>
      </w:r>
      <w:proofErr w:type="spellEnd"/>
      <w:r w:rsidRPr="003479B1">
        <w:rPr>
          <w:rFonts w:ascii="Traditional Arabic" w:eastAsiaTheme="minorHAnsi" w:hAnsi="Traditional Arabic" w:cs="Traditional Arabic" w:hint="cs"/>
          <w:sz w:val="32"/>
          <w:szCs w:val="32"/>
          <w:rtl/>
          <w:lang w:bidi="ar-DZ"/>
        </w:rPr>
        <w:t>.</w:t>
      </w:r>
    </w:p>
    <w:p w14:paraId="2FF48B63"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ثالثاً:</w:t>
      </w:r>
      <w:r w:rsidRPr="003479B1">
        <w:rPr>
          <w:rFonts w:ascii="Traditional Arabic" w:eastAsiaTheme="minorHAnsi" w:hAnsi="Traditional Arabic" w:cs="Traditional Arabic" w:hint="cs"/>
          <w:b/>
          <w:bCs/>
          <w:sz w:val="32"/>
          <w:szCs w:val="32"/>
          <w:rtl/>
          <w:lang w:bidi="ar-DZ"/>
        </w:rPr>
        <w:t xml:space="preserve"> طريق</w:t>
      </w:r>
      <w:r w:rsidRPr="003479B1">
        <w:rPr>
          <w:rFonts w:ascii="Traditional Arabic" w:eastAsiaTheme="minorHAnsi" w:hAnsi="Traditional Arabic" w:cs="Traditional Arabic" w:hint="eastAsia"/>
          <w:b/>
          <w:bCs/>
          <w:sz w:val="32"/>
          <w:szCs w:val="32"/>
          <w:rtl/>
          <w:lang w:bidi="ar-DZ"/>
        </w:rPr>
        <w:t>ة</w:t>
      </w:r>
      <w:r w:rsidRPr="003479B1">
        <w:rPr>
          <w:rFonts w:ascii="Traditional Arabic" w:eastAsiaTheme="minorHAnsi" w:hAnsi="Traditional Arabic" w:cs="Traditional Arabic" w:hint="cs"/>
          <w:b/>
          <w:bCs/>
          <w:sz w:val="32"/>
          <w:szCs w:val="32"/>
          <w:rtl/>
          <w:lang w:bidi="ar-DZ"/>
        </w:rPr>
        <w:t xml:space="preserve"> التكاليف المتغيرة</w:t>
      </w:r>
    </w:p>
    <w:p w14:paraId="539417A6"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وتعتمد هذه الطريقة على الفصل بين المصاريف الثابتة والمصاريف المتغيرة وحساب التكلفة بالمصاريف المتغيرة فقط وهذا لأغراض </w:t>
      </w:r>
      <w:proofErr w:type="gramStart"/>
      <w:r w:rsidRPr="003479B1">
        <w:rPr>
          <w:rFonts w:ascii="Traditional Arabic" w:eastAsiaTheme="minorHAnsi" w:hAnsi="Traditional Arabic" w:cs="Traditional Arabic" w:hint="cs"/>
          <w:sz w:val="32"/>
          <w:szCs w:val="32"/>
          <w:rtl/>
          <w:lang w:bidi="ar-DZ"/>
        </w:rPr>
        <w:t>التسيير ،</w:t>
      </w:r>
      <w:proofErr w:type="gramEnd"/>
      <w:r w:rsidRPr="003479B1">
        <w:rPr>
          <w:rFonts w:ascii="Traditional Arabic" w:eastAsiaTheme="minorHAnsi" w:hAnsi="Traditional Arabic" w:cs="Traditional Arabic" w:hint="cs"/>
          <w:sz w:val="32"/>
          <w:szCs w:val="32"/>
          <w:rtl/>
          <w:lang w:bidi="ar-DZ"/>
        </w:rPr>
        <w:t xml:space="preserve"> حيث تخصص المصاريف المتغيرة المباشرة على الخدمة مباشرةً أما غير المباشرة متحمل لها عن طريق مراكز التحليل للأقسام المتجانسة</w:t>
      </w:r>
      <w:r w:rsidRPr="003479B1">
        <w:rPr>
          <w:rFonts w:ascii="Traditional Arabic" w:eastAsiaTheme="minorHAnsi" w:hAnsi="Traditional Arabic" w:cs="Traditional Arabic"/>
          <w:sz w:val="32"/>
          <w:szCs w:val="32"/>
          <w:vertAlign w:val="superscript"/>
          <w:rtl/>
          <w:lang w:bidi="ar-DZ"/>
        </w:rPr>
        <w:footnoteReference w:id="8"/>
      </w:r>
      <w:r w:rsidRPr="003479B1">
        <w:rPr>
          <w:rFonts w:ascii="Traditional Arabic" w:eastAsiaTheme="minorHAnsi" w:hAnsi="Traditional Arabic" w:cs="Traditional Arabic" w:hint="cs"/>
          <w:sz w:val="32"/>
          <w:szCs w:val="32"/>
          <w:rtl/>
          <w:lang w:bidi="ar-DZ"/>
        </w:rPr>
        <w:t>.</w:t>
      </w:r>
    </w:p>
    <w:p w14:paraId="735C2E77"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تعتبر هذه الطريقة التكاليف المتغيرة هي تكاليف نشاط حيث يصبح النشاط مسؤولاً عنها ولهذا يجب أن يحمل بها، وتظهر أهمية هذه الطريقة من خلال </w:t>
      </w:r>
      <w:proofErr w:type="spellStart"/>
      <w:r w:rsidRPr="003479B1">
        <w:rPr>
          <w:rFonts w:ascii="Traditional Arabic" w:eastAsiaTheme="minorHAnsi" w:hAnsi="Traditional Arabic" w:cs="Traditional Arabic" w:hint="cs"/>
          <w:sz w:val="32"/>
          <w:szCs w:val="32"/>
          <w:rtl/>
          <w:lang w:bidi="ar-DZ"/>
        </w:rPr>
        <w:t>إستخداماتها</w:t>
      </w:r>
      <w:proofErr w:type="spellEnd"/>
      <w:r w:rsidRPr="003479B1">
        <w:rPr>
          <w:rFonts w:ascii="Traditional Arabic" w:eastAsiaTheme="minorHAnsi" w:hAnsi="Traditional Arabic" w:cs="Traditional Arabic" w:hint="cs"/>
          <w:sz w:val="32"/>
          <w:szCs w:val="32"/>
          <w:rtl/>
          <w:lang w:bidi="ar-DZ"/>
        </w:rPr>
        <w:t xml:space="preserve"> المتنوعة في مراقبة التسيير حيث تسمح التكاليف المتغيرة بمراقبة التسيير الداخلي للمؤسسة من حيث متابعة التكاليف ذات العلاقة المباشرة بسياسة المؤسسة في المدى القريب، كما تستعمل قاعدة لتحديد القرارات المستقبلية فيما يتعلق بعناصر التكاليف المتغيرة والثابتة وسعر البيع الذي سيتحقق بالإضاف</w:t>
      </w:r>
      <w:r w:rsidRPr="003479B1">
        <w:rPr>
          <w:rFonts w:ascii="Traditional Arabic" w:eastAsiaTheme="minorHAnsi" w:hAnsi="Traditional Arabic" w:cs="Traditional Arabic" w:hint="eastAsia"/>
          <w:sz w:val="32"/>
          <w:szCs w:val="32"/>
          <w:rtl/>
          <w:lang w:bidi="ar-DZ"/>
        </w:rPr>
        <w:t>ة</w:t>
      </w:r>
      <w:r w:rsidRPr="003479B1">
        <w:rPr>
          <w:rFonts w:ascii="Traditional Arabic" w:eastAsiaTheme="minorHAnsi" w:hAnsi="Traditional Arabic" w:cs="Traditional Arabic" w:hint="cs"/>
          <w:sz w:val="32"/>
          <w:szCs w:val="32"/>
          <w:rtl/>
          <w:lang w:bidi="ar-DZ"/>
        </w:rPr>
        <w:t xml:space="preserve"> إلى توفير البيانات اللازمة لترشيد القرارات.</w:t>
      </w:r>
    </w:p>
    <w:p w14:paraId="326F9267"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لكن ما يؤاخذ على هذه الطريقة صعوبة الفصل بين عناصر التكاليف المتغيرة وعناصر التكاليف الثابتة نظراً للترابط بين عناصر التكاليف وحجم الإنتاج والمبيعات، إضافة لذلك فإن طريقة تقييم المخزونات غير دقيقة، كما لا تساعد </w:t>
      </w:r>
      <w:r w:rsidRPr="003479B1">
        <w:rPr>
          <w:rFonts w:ascii="Traditional Arabic" w:eastAsiaTheme="minorHAnsi" w:hAnsi="Traditional Arabic" w:cs="Traditional Arabic" w:hint="cs"/>
          <w:sz w:val="32"/>
          <w:szCs w:val="32"/>
          <w:rtl/>
          <w:lang w:bidi="ar-DZ"/>
        </w:rPr>
        <w:lastRenderedPageBreak/>
        <w:t xml:space="preserve">هذه الطريقة إدارة المؤسسة في عملية تسعير المنتجات على المدى البعيد </w:t>
      </w:r>
      <w:proofErr w:type="spellStart"/>
      <w:r w:rsidRPr="003479B1">
        <w:rPr>
          <w:rFonts w:ascii="Traditional Arabic" w:eastAsiaTheme="minorHAnsi" w:hAnsi="Traditional Arabic" w:cs="Traditional Arabic" w:hint="cs"/>
          <w:sz w:val="32"/>
          <w:szCs w:val="32"/>
          <w:rtl/>
          <w:lang w:bidi="ar-DZ"/>
        </w:rPr>
        <w:t>بإعتبار</w:t>
      </w:r>
      <w:proofErr w:type="spellEnd"/>
      <w:r w:rsidRPr="003479B1">
        <w:rPr>
          <w:rFonts w:ascii="Traditional Arabic" w:eastAsiaTheme="minorHAnsi" w:hAnsi="Traditional Arabic" w:cs="Traditional Arabic" w:hint="cs"/>
          <w:sz w:val="32"/>
          <w:szCs w:val="32"/>
          <w:rtl/>
          <w:lang w:bidi="ar-DZ"/>
        </w:rPr>
        <w:t xml:space="preserve"> أن </w:t>
      </w:r>
      <w:proofErr w:type="spellStart"/>
      <w:r w:rsidRPr="003479B1">
        <w:rPr>
          <w:rFonts w:ascii="Traditional Arabic" w:eastAsiaTheme="minorHAnsi" w:hAnsi="Traditional Arabic" w:cs="Traditional Arabic" w:hint="cs"/>
          <w:sz w:val="32"/>
          <w:szCs w:val="32"/>
          <w:rtl/>
          <w:lang w:bidi="ar-DZ"/>
        </w:rPr>
        <w:t>الإعتماد</w:t>
      </w:r>
      <w:proofErr w:type="spellEnd"/>
      <w:r w:rsidRPr="003479B1">
        <w:rPr>
          <w:rFonts w:ascii="Traditional Arabic" w:eastAsiaTheme="minorHAnsi" w:hAnsi="Traditional Arabic" w:cs="Traditional Arabic" w:hint="cs"/>
          <w:sz w:val="32"/>
          <w:szCs w:val="32"/>
          <w:rtl/>
          <w:lang w:bidi="ar-DZ"/>
        </w:rPr>
        <w:t xml:space="preserve"> على التكاليف المتغيرة في تحديد أسعار البيع على المدى البعيد يؤدي إلى عدم المحافظة على الأصول المستثمرة في المشروع.</w:t>
      </w:r>
    </w:p>
    <w:p w14:paraId="7D5046F7"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رابعاً:</w:t>
      </w:r>
      <w:r w:rsidRPr="003479B1">
        <w:rPr>
          <w:rFonts w:ascii="Traditional Arabic" w:eastAsiaTheme="minorHAnsi" w:hAnsi="Traditional Arabic" w:cs="Traditional Arabic" w:hint="cs"/>
          <w:b/>
          <w:bCs/>
          <w:sz w:val="32"/>
          <w:szCs w:val="32"/>
          <w:rtl/>
          <w:lang w:bidi="ar-DZ"/>
        </w:rPr>
        <w:t xml:space="preserve"> طريق</w:t>
      </w:r>
      <w:r w:rsidRPr="003479B1">
        <w:rPr>
          <w:rFonts w:ascii="Traditional Arabic" w:eastAsiaTheme="minorHAnsi" w:hAnsi="Traditional Arabic" w:cs="Traditional Arabic" w:hint="eastAsia"/>
          <w:b/>
          <w:bCs/>
          <w:sz w:val="32"/>
          <w:szCs w:val="32"/>
          <w:rtl/>
          <w:lang w:bidi="ar-DZ"/>
        </w:rPr>
        <w:t>ة</w:t>
      </w:r>
      <w:r w:rsidRPr="003479B1">
        <w:rPr>
          <w:rFonts w:ascii="Traditional Arabic" w:eastAsiaTheme="minorHAnsi" w:hAnsi="Traditional Arabic" w:cs="Traditional Arabic" w:hint="cs"/>
          <w:b/>
          <w:bCs/>
          <w:sz w:val="32"/>
          <w:szCs w:val="32"/>
          <w:rtl/>
          <w:lang w:bidi="ar-DZ"/>
        </w:rPr>
        <w:t xml:space="preserve"> التكاليف المعيارية</w:t>
      </w:r>
    </w:p>
    <w:p w14:paraId="0BBF71DD"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يمكن تعريفها بانها التكاليف </w:t>
      </w:r>
      <w:proofErr w:type="gramStart"/>
      <w:r w:rsidRPr="003479B1">
        <w:rPr>
          <w:rFonts w:ascii="Traditional Arabic" w:eastAsiaTheme="minorHAnsi" w:hAnsi="Traditional Arabic" w:cs="Traditional Arabic" w:hint="cs"/>
          <w:sz w:val="32"/>
          <w:szCs w:val="32"/>
          <w:rtl/>
          <w:lang w:bidi="ar-DZ"/>
        </w:rPr>
        <w:t>المحددة ،</w:t>
      </w:r>
      <w:proofErr w:type="gramEnd"/>
      <w:r w:rsidRPr="003479B1">
        <w:rPr>
          <w:rFonts w:ascii="Traditional Arabic" w:eastAsiaTheme="minorHAnsi" w:hAnsi="Traditional Arabic" w:cs="Traditional Arabic" w:hint="cs"/>
          <w:sz w:val="32"/>
          <w:szCs w:val="32"/>
          <w:rtl/>
          <w:lang w:bidi="ar-DZ"/>
        </w:rPr>
        <w:t xml:space="preserve"> وتتميز بصفة المعيارية بهدف مراقبة نشاط المؤسسة في فترة معينة وقياس قدرتها في تحقيق برامجها ، وهذا بإجراء مقارنة بين ما يحقق فعلاً من كمية وقيمة عناصر التكاليف وما يحدد من قبل ، فهي طريقة موجهة إلى المستقبل وليست تاريخية</w:t>
      </w:r>
      <w:r w:rsidRPr="003479B1">
        <w:rPr>
          <w:rFonts w:ascii="Traditional Arabic" w:eastAsiaTheme="minorHAnsi" w:hAnsi="Traditional Arabic" w:cs="Traditional Arabic"/>
          <w:sz w:val="32"/>
          <w:szCs w:val="32"/>
          <w:vertAlign w:val="superscript"/>
          <w:rtl/>
          <w:lang w:bidi="ar-DZ"/>
        </w:rPr>
        <w:footnoteReference w:id="9"/>
      </w:r>
    </w:p>
    <w:p w14:paraId="4A7FCFC6"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بمعنى آخر أن التكاليف المعيارية هي عبارة عن تكلفة يتم حسابها قبل </w:t>
      </w:r>
      <w:proofErr w:type="spellStart"/>
      <w:r w:rsidRPr="003479B1">
        <w:rPr>
          <w:rFonts w:ascii="Traditional Arabic" w:eastAsiaTheme="minorHAnsi" w:hAnsi="Traditional Arabic" w:cs="Traditional Arabic" w:hint="cs"/>
          <w:sz w:val="32"/>
          <w:szCs w:val="32"/>
          <w:rtl/>
          <w:lang w:bidi="ar-DZ"/>
        </w:rPr>
        <w:t>الإنطلاق</w:t>
      </w:r>
      <w:proofErr w:type="spellEnd"/>
      <w:r w:rsidRPr="003479B1">
        <w:rPr>
          <w:rFonts w:ascii="Traditional Arabic" w:eastAsiaTheme="minorHAnsi" w:hAnsi="Traditional Arabic" w:cs="Traditional Arabic" w:hint="cs"/>
          <w:sz w:val="32"/>
          <w:szCs w:val="32"/>
          <w:rtl/>
          <w:lang w:bidi="ar-DZ"/>
        </w:rPr>
        <w:t xml:space="preserve"> في الإنتاج، آخذين بعين </w:t>
      </w:r>
      <w:proofErr w:type="spellStart"/>
      <w:r w:rsidRPr="003479B1">
        <w:rPr>
          <w:rFonts w:ascii="Traditional Arabic" w:eastAsiaTheme="minorHAnsi" w:hAnsi="Traditional Arabic" w:cs="Traditional Arabic" w:hint="cs"/>
          <w:sz w:val="32"/>
          <w:szCs w:val="32"/>
          <w:rtl/>
          <w:lang w:bidi="ar-DZ"/>
        </w:rPr>
        <w:t>الإعتبار</w:t>
      </w:r>
      <w:proofErr w:type="spellEnd"/>
      <w:r w:rsidRPr="003479B1">
        <w:rPr>
          <w:rFonts w:ascii="Traditional Arabic" w:eastAsiaTheme="minorHAnsi" w:hAnsi="Traditional Arabic" w:cs="Traditional Arabic" w:hint="cs"/>
          <w:sz w:val="32"/>
          <w:szCs w:val="32"/>
          <w:rtl/>
          <w:lang w:bidi="ar-DZ"/>
        </w:rPr>
        <w:t xml:space="preserve"> جميع العوامل المؤثرة في التكلفة، ثم مقارنتها بالفعلية وتحليل </w:t>
      </w:r>
      <w:proofErr w:type="spellStart"/>
      <w:r w:rsidRPr="003479B1">
        <w:rPr>
          <w:rFonts w:ascii="Traditional Arabic" w:eastAsiaTheme="minorHAnsi" w:hAnsi="Traditional Arabic" w:cs="Traditional Arabic" w:hint="cs"/>
          <w:sz w:val="32"/>
          <w:szCs w:val="32"/>
          <w:rtl/>
          <w:lang w:bidi="ar-DZ"/>
        </w:rPr>
        <w:t>الإنحرافات</w:t>
      </w:r>
      <w:proofErr w:type="spellEnd"/>
      <w:r w:rsidRPr="003479B1">
        <w:rPr>
          <w:rFonts w:ascii="Traditional Arabic" w:eastAsiaTheme="minorHAnsi" w:hAnsi="Traditional Arabic" w:cs="Traditional Arabic" w:hint="cs"/>
          <w:sz w:val="32"/>
          <w:szCs w:val="32"/>
          <w:rtl/>
          <w:lang w:bidi="ar-DZ"/>
        </w:rPr>
        <w:t xml:space="preserve"> </w:t>
      </w:r>
      <w:proofErr w:type="spellStart"/>
      <w:r w:rsidRPr="003479B1">
        <w:rPr>
          <w:rFonts w:ascii="Traditional Arabic" w:eastAsiaTheme="minorHAnsi" w:hAnsi="Traditional Arabic" w:cs="Traditional Arabic" w:hint="cs"/>
          <w:sz w:val="32"/>
          <w:szCs w:val="32"/>
          <w:rtl/>
          <w:lang w:bidi="ar-DZ"/>
        </w:rPr>
        <w:t>وإتخاذ</w:t>
      </w:r>
      <w:proofErr w:type="spellEnd"/>
      <w:r w:rsidRPr="003479B1">
        <w:rPr>
          <w:rFonts w:ascii="Traditional Arabic" w:eastAsiaTheme="minorHAnsi" w:hAnsi="Traditional Arabic" w:cs="Traditional Arabic" w:hint="cs"/>
          <w:sz w:val="32"/>
          <w:szCs w:val="32"/>
          <w:rtl/>
          <w:lang w:bidi="ar-DZ"/>
        </w:rPr>
        <w:t xml:space="preserve"> الإجراءات التصحيحية المناسبة التي تمنع حدوث </w:t>
      </w:r>
      <w:proofErr w:type="spellStart"/>
      <w:r w:rsidRPr="003479B1">
        <w:rPr>
          <w:rFonts w:ascii="Traditional Arabic" w:eastAsiaTheme="minorHAnsi" w:hAnsi="Traditional Arabic" w:cs="Traditional Arabic" w:hint="cs"/>
          <w:sz w:val="32"/>
          <w:szCs w:val="32"/>
          <w:rtl/>
          <w:lang w:bidi="ar-DZ"/>
        </w:rPr>
        <w:t>إنحرافات</w:t>
      </w:r>
      <w:proofErr w:type="spellEnd"/>
      <w:r w:rsidRPr="003479B1">
        <w:rPr>
          <w:rFonts w:ascii="Traditional Arabic" w:eastAsiaTheme="minorHAnsi" w:hAnsi="Traditional Arabic" w:cs="Traditional Arabic" w:hint="cs"/>
          <w:sz w:val="32"/>
          <w:szCs w:val="32"/>
          <w:rtl/>
          <w:lang w:bidi="ar-DZ"/>
        </w:rPr>
        <w:t xml:space="preserve"> مستقبلاً.</w:t>
      </w:r>
    </w:p>
    <w:p w14:paraId="2452CA61"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 من خلال </w:t>
      </w:r>
      <w:proofErr w:type="spellStart"/>
      <w:r w:rsidRPr="003479B1">
        <w:rPr>
          <w:rFonts w:ascii="Traditional Arabic" w:eastAsiaTheme="minorHAnsi" w:hAnsi="Traditional Arabic" w:cs="Traditional Arabic" w:hint="cs"/>
          <w:sz w:val="32"/>
          <w:szCs w:val="32"/>
          <w:rtl/>
          <w:lang w:bidi="ar-DZ"/>
        </w:rPr>
        <w:t>إستخدام</w:t>
      </w:r>
      <w:proofErr w:type="spellEnd"/>
      <w:r w:rsidRPr="003479B1">
        <w:rPr>
          <w:rFonts w:ascii="Traditional Arabic" w:eastAsiaTheme="minorHAnsi" w:hAnsi="Traditional Arabic" w:cs="Traditional Arabic" w:hint="cs"/>
          <w:sz w:val="32"/>
          <w:szCs w:val="32"/>
          <w:rtl/>
          <w:lang w:bidi="ar-DZ"/>
        </w:rPr>
        <w:t xml:space="preserve"> هذه الطريفة أثبتت فعالية كبيرة خاصة في مراقبة تسيير المؤسسة على مختلف مستوياتها، من خلال متابعة الأداء وتقويمه.</w:t>
      </w:r>
    </w:p>
    <w:p w14:paraId="172AB0D9"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الفرع الثاني:</w:t>
      </w:r>
      <w:r w:rsidRPr="003479B1">
        <w:rPr>
          <w:rFonts w:ascii="Traditional Arabic" w:eastAsiaTheme="minorHAnsi" w:hAnsi="Traditional Arabic" w:cs="Traditional Arabic" w:hint="cs"/>
          <w:b/>
          <w:bCs/>
          <w:sz w:val="32"/>
          <w:szCs w:val="32"/>
          <w:rtl/>
          <w:lang w:bidi="ar-DZ"/>
        </w:rPr>
        <w:t xml:space="preserve"> الطر</w:t>
      </w:r>
      <w:r w:rsidRPr="003479B1">
        <w:rPr>
          <w:rFonts w:ascii="Traditional Arabic" w:eastAsiaTheme="minorHAnsi" w:hAnsi="Traditional Arabic" w:cs="Traditional Arabic" w:hint="eastAsia"/>
          <w:b/>
          <w:bCs/>
          <w:sz w:val="32"/>
          <w:szCs w:val="32"/>
          <w:rtl/>
          <w:lang w:bidi="ar-DZ"/>
        </w:rPr>
        <w:t>ق</w:t>
      </w:r>
      <w:r w:rsidRPr="003479B1">
        <w:rPr>
          <w:rFonts w:ascii="Traditional Arabic" w:eastAsiaTheme="minorHAnsi" w:hAnsi="Traditional Arabic" w:cs="Traditional Arabic" w:hint="cs"/>
          <w:b/>
          <w:bCs/>
          <w:sz w:val="32"/>
          <w:szCs w:val="32"/>
          <w:rtl/>
          <w:lang w:bidi="ar-DZ"/>
        </w:rPr>
        <w:t xml:space="preserve"> الحديثة لحساب التكاليف</w:t>
      </w:r>
    </w:p>
    <w:p w14:paraId="5BCF44DB"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أولاً:</w:t>
      </w:r>
      <w:r w:rsidRPr="003479B1">
        <w:rPr>
          <w:rFonts w:ascii="Traditional Arabic" w:eastAsiaTheme="minorHAnsi" w:hAnsi="Traditional Arabic" w:cs="Traditional Arabic" w:hint="cs"/>
          <w:b/>
          <w:bCs/>
          <w:sz w:val="32"/>
          <w:szCs w:val="32"/>
          <w:rtl/>
          <w:lang w:bidi="ar-DZ"/>
        </w:rPr>
        <w:t xml:space="preserve"> نظا</w:t>
      </w:r>
      <w:r w:rsidRPr="003479B1">
        <w:rPr>
          <w:rFonts w:ascii="Traditional Arabic" w:eastAsiaTheme="minorHAnsi" w:hAnsi="Traditional Arabic" w:cs="Traditional Arabic" w:hint="eastAsia"/>
          <w:b/>
          <w:bCs/>
          <w:sz w:val="32"/>
          <w:szCs w:val="32"/>
          <w:rtl/>
          <w:lang w:bidi="ar-DZ"/>
        </w:rPr>
        <w:t>م</w:t>
      </w:r>
      <w:r w:rsidRPr="003479B1">
        <w:rPr>
          <w:rFonts w:ascii="Traditional Arabic" w:eastAsiaTheme="minorHAnsi" w:hAnsi="Traditional Arabic" w:cs="Traditional Arabic" w:hint="cs"/>
          <w:b/>
          <w:bCs/>
          <w:sz w:val="32"/>
          <w:szCs w:val="32"/>
          <w:rtl/>
          <w:lang w:bidi="ar-DZ"/>
        </w:rPr>
        <w:t xml:space="preserve"> التكاليف على أساس </w:t>
      </w:r>
      <w:proofErr w:type="gramStart"/>
      <w:r w:rsidRPr="003479B1">
        <w:rPr>
          <w:rFonts w:ascii="Traditional Arabic" w:eastAsiaTheme="minorHAnsi" w:hAnsi="Traditional Arabic" w:cs="Traditional Arabic" w:hint="cs"/>
          <w:b/>
          <w:bCs/>
          <w:sz w:val="32"/>
          <w:szCs w:val="32"/>
          <w:rtl/>
          <w:lang w:bidi="ar-DZ"/>
        </w:rPr>
        <w:t>الأنشطة(</w:t>
      </w:r>
      <w:proofErr w:type="gramEnd"/>
      <w:r w:rsidRPr="003479B1">
        <w:rPr>
          <w:rFonts w:ascii="Traditional Arabic" w:eastAsiaTheme="minorHAnsi" w:hAnsi="Traditional Arabic" w:cs="Traditional Arabic"/>
          <w:b/>
          <w:bCs/>
          <w:sz w:val="32"/>
          <w:szCs w:val="32"/>
          <w:lang w:bidi="ar-DZ"/>
        </w:rPr>
        <w:t>ABC</w:t>
      </w:r>
      <w:r w:rsidRPr="003479B1">
        <w:rPr>
          <w:rFonts w:ascii="Traditional Arabic" w:eastAsiaTheme="minorHAnsi" w:hAnsi="Traditional Arabic" w:cs="Traditional Arabic" w:hint="cs"/>
          <w:b/>
          <w:bCs/>
          <w:sz w:val="32"/>
          <w:szCs w:val="32"/>
          <w:rtl/>
          <w:lang w:bidi="ar-DZ"/>
        </w:rPr>
        <w:t>):</w:t>
      </w:r>
    </w:p>
    <w:p w14:paraId="39915F19"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عرفت محاسبة الأنشطة على أنها أيلوب للتعرف على التكلفة بصورة أكثر دقة من خلال النظر إلى المنشأة على </w:t>
      </w:r>
      <w:proofErr w:type="spellStart"/>
      <w:r w:rsidRPr="003479B1">
        <w:rPr>
          <w:rFonts w:ascii="Traditional Arabic" w:eastAsiaTheme="minorHAnsi" w:hAnsi="Traditional Arabic" w:cs="Traditional Arabic" w:hint="cs"/>
          <w:sz w:val="32"/>
          <w:szCs w:val="32"/>
          <w:rtl/>
          <w:lang w:bidi="ar-DZ"/>
        </w:rPr>
        <w:t>إعتبارها</w:t>
      </w:r>
      <w:proofErr w:type="spellEnd"/>
      <w:r w:rsidRPr="003479B1">
        <w:rPr>
          <w:rFonts w:ascii="Traditional Arabic" w:eastAsiaTheme="minorHAnsi" w:hAnsi="Traditional Arabic" w:cs="Traditional Arabic" w:hint="cs"/>
          <w:sz w:val="32"/>
          <w:szCs w:val="32"/>
          <w:rtl/>
          <w:lang w:bidi="ar-DZ"/>
        </w:rPr>
        <w:t xml:space="preserve"> مجموعة من </w:t>
      </w:r>
      <w:proofErr w:type="gramStart"/>
      <w:r w:rsidRPr="003479B1">
        <w:rPr>
          <w:rFonts w:ascii="Traditional Arabic" w:eastAsiaTheme="minorHAnsi" w:hAnsi="Traditional Arabic" w:cs="Traditional Arabic" w:hint="cs"/>
          <w:sz w:val="32"/>
          <w:szCs w:val="32"/>
          <w:rtl/>
          <w:lang w:bidi="ar-DZ"/>
        </w:rPr>
        <w:t>الأنشطة ،</w:t>
      </w:r>
      <w:proofErr w:type="gramEnd"/>
      <w:r w:rsidRPr="003479B1">
        <w:rPr>
          <w:rFonts w:ascii="Traditional Arabic" w:eastAsiaTheme="minorHAnsi" w:hAnsi="Traditional Arabic" w:cs="Traditional Arabic" w:hint="cs"/>
          <w:sz w:val="32"/>
          <w:szCs w:val="32"/>
          <w:rtl/>
          <w:lang w:bidi="ar-DZ"/>
        </w:rPr>
        <w:t xml:space="preserve"> وحتى تحقق محاسبة الأنشطة الهدف منها والخاص بالقياس السليم للتكلفة لابد من إتباع مجموعة من الإجراءات المتتابعة التي تحقق في النهاية القياس السليم لوحدة النشاط المراد حساب تكلفتها</w:t>
      </w:r>
      <w:r w:rsidRPr="003479B1">
        <w:rPr>
          <w:rFonts w:ascii="Traditional Arabic" w:eastAsiaTheme="minorHAnsi" w:hAnsi="Traditional Arabic" w:cs="Traditional Arabic"/>
          <w:sz w:val="32"/>
          <w:szCs w:val="32"/>
          <w:vertAlign w:val="superscript"/>
          <w:rtl/>
          <w:lang w:bidi="ar-DZ"/>
        </w:rPr>
        <w:footnoteReference w:id="10"/>
      </w:r>
      <w:r w:rsidRPr="003479B1">
        <w:rPr>
          <w:rFonts w:ascii="Traditional Arabic" w:eastAsiaTheme="minorHAnsi" w:hAnsi="Traditional Arabic" w:cs="Traditional Arabic" w:hint="cs"/>
          <w:sz w:val="32"/>
          <w:szCs w:val="32"/>
          <w:rtl/>
          <w:lang w:bidi="ar-DZ"/>
        </w:rPr>
        <w:t>.</w:t>
      </w:r>
    </w:p>
    <w:p w14:paraId="18FA1E3F"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بالنظر </w:t>
      </w:r>
      <w:proofErr w:type="spellStart"/>
      <w:r w:rsidRPr="003479B1">
        <w:rPr>
          <w:rFonts w:ascii="Traditional Arabic" w:eastAsiaTheme="minorHAnsi" w:hAnsi="Traditional Arabic" w:cs="Traditional Arabic" w:hint="cs"/>
          <w:sz w:val="32"/>
          <w:szCs w:val="32"/>
          <w:rtl/>
          <w:lang w:bidi="ar-DZ"/>
        </w:rPr>
        <w:t>للإنتقادات</w:t>
      </w:r>
      <w:proofErr w:type="spellEnd"/>
      <w:r w:rsidRPr="003479B1">
        <w:rPr>
          <w:rFonts w:ascii="Traditional Arabic" w:eastAsiaTheme="minorHAnsi" w:hAnsi="Traditional Arabic" w:cs="Traditional Arabic" w:hint="cs"/>
          <w:sz w:val="32"/>
          <w:szCs w:val="32"/>
          <w:rtl/>
          <w:lang w:bidi="ar-DZ"/>
        </w:rPr>
        <w:t xml:space="preserve"> التي تعرضت لها الأنظمة التقليدية، لم</w:t>
      </w:r>
      <w:r w:rsidRPr="003479B1">
        <w:rPr>
          <w:rFonts w:ascii="Traditional Arabic" w:eastAsiaTheme="minorHAnsi" w:hAnsi="Traditional Arabic" w:cs="Traditional Arabic" w:hint="eastAsia"/>
          <w:sz w:val="32"/>
          <w:szCs w:val="32"/>
          <w:rtl/>
          <w:lang w:bidi="ar-DZ"/>
        </w:rPr>
        <w:t>ا</w:t>
      </w:r>
      <w:r w:rsidRPr="003479B1">
        <w:rPr>
          <w:rFonts w:ascii="Traditional Arabic" w:eastAsiaTheme="minorHAnsi" w:hAnsi="Traditional Arabic" w:cs="Traditional Arabic" w:hint="cs"/>
          <w:sz w:val="32"/>
          <w:szCs w:val="32"/>
          <w:rtl/>
          <w:lang w:bidi="ar-DZ"/>
        </w:rPr>
        <w:t xml:space="preserve"> تحدثه من </w:t>
      </w:r>
      <w:proofErr w:type="spellStart"/>
      <w:r w:rsidRPr="003479B1">
        <w:rPr>
          <w:rFonts w:ascii="Traditional Arabic" w:eastAsiaTheme="minorHAnsi" w:hAnsi="Traditional Arabic" w:cs="Traditional Arabic" w:hint="cs"/>
          <w:sz w:val="32"/>
          <w:szCs w:val="32"/>
          <w:rtl/>
          <w:lang w:bidi="ar-DZ"/>
        </w:rPr>
        <w:t>إنحرافات</w:t>
      </w:r>
      <w:proofErr w:type="spellEnd"/>
      <w:r w:rsidRPr="003479B1">
        <w:rPr>
          <w:rFonts w:ascii="Traditional Arabic" w:eastAsiaTheme="minorHAnsi" w:hAnsi="Traditional Arabic" w:cs="Traditional Arabic" w:hint="cs"/>
          <w:sz w:val="32"/>
          <w:szCs w:val="32"/>
          <w:rtl/>
          <w:lang w:bidi="ar-DZ"/>
        </w:rPr>
        <w:t xml:space="preserve"> في التكلفة وعدم </w:t>
      </w:r>
      <w:proofErr w:type="gramStart"/>
      <w:r w:rsidRPr="003479B1">
        <w:rPr>
          <w:rFonts w:ascii="Traditional Arabic" w:eastAsiaTheme="minorHAnsi" w:hAnsi="Traditional Arabic" w:cs="Traditional Arabic" w:hint="cs"/>
          <w:sz w:val="32"/>
          <w:szCs w:val="32"/>
          <w:rtl/>
          <w:lang w:bidi="ar-DZ"/>
        </w:rPr>
        <w:t>ملائمتها</w:t>
      </w:r>
      <w:proofErr w:type="gramEnd"/>
      <w:r w:rsidRPr="003479B1">
        <w:rPr>
          <w:rFonts w:ascii="Traditional Arabic" w:eastAsiaTheme="minorHAnsi" w:hAnsi="Traditional Arabic" w:cs="Traditional Arabic" w:hint="cs"/>
          <w:sz w:val="32"/>
          <w:szCs w:val="32"/>
          <w:rtl/>
          <w:lang w:bidi="ar-DZ"/>
        </w:rPr>
        <w:t xml:space="preserve"> للتطور الكبير الذي تشهده بيئة الأعمال، الأمر الذي دفع الباحثين إلى البحث عن أنظمة بديلة تتناسب مع هذه التطورات من خلال التحديد الدقيق للتكلفة، ومن بين هذه الأنظمة نظام التكاليف على أساس الأنشطة.</w:t>
      </w:r>
    </w:p>
    <w:p w14:paraId="4E671A66"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lastRenderedPageBreak/>
        <w:t>يتمحور مضمون هذه الطريقة على أن من يستهلك الموارد ليست منتوجات المؤسسة وإنما تستهلكها الأنشطة، التي تستعمل إنتاج المنتوجات، حيث تقسم المؤسسة إلى أنشطة وليس إلى وظائف أو منتوجات مع تعويض العناصر التي تسبب الأنشطة وبالتالي تنشأ التكاليف.</w:t>
      </w:r>
    </w:p>
    <w:p w14:paraId="646C87C8"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1-مراحل تطبيق الأنشطة:</w:t>
      </w:r>
    </w:p>
    <w:p w14:paraId="32A1DD7F"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لتطبيق طريقة التكاليف على أساس الأنشطة لابد من تطبيق الخطوات التالية:</w:t>
      </w:r>
    </w:p>
    <w:p w14:paraId="06BB22D0" w14:textId="77777777" w:rsidR="003479B1" w:rsidRPr="003479B1" w:rsidRDefault="003479B1" w:rsidP="007C2198">
      <w:pPr>
        <w:numPr>
          <w:ilvl w:val="0"/>
          <w:numId w:val="3"/>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تحديد الأنشطة وتحليليها؛</w:t>
      </w:r>
    </w:p>
    <w:p w14:paraId="54333896" w14:textId="77777777" w:rsidR="003479B1" w:rsidRPr="003479B1" w:rsidRDefault="003479B1" w:rsidP="007C2198">
      <w:pPr>
        <w:numPr>
          <w:ilvl w:val="0"/>
          <w:numId w:val="3"/>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تقييم الموارد المستهلكة من طرف كل وحدة من وحدات الأنشطة؛</w:t>
      </w:r>
    </w:p>
    <w:p w14:paraId="4C0EC715" w14:textId="77777777" w:rsidR="003479B1" w:rsidRPr="003479B1" w:rsidRDefault="003479B1" w:rsidP="007C2198">
      <w:pPr>
        <w:numPr>
          <w:ilvl w:val="0"/>
          <w:numId w:val="3"/>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تحديد مسببات التكلفة عن طريق معايير دقيقة وواضحة؛</w:t>
      </w:r>
    </w:p>
    <w:p w14:paraId="6DF83C61" w14:textId="77777777" w:rsidR="003479B1" w:rsidRPr="003479B1" w:rsidRDefault="003479B1" w:rsidP="007C2198">
      <w:pPr>
        <w:numPr>
          <w:ilvl w:val="0"/>
          <w:numId w:val="3"/>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توجيه تكاليف الأنشطة نحو أهداف التكلفة؛</w:t>
      </w:r>
    </w:p>
    <w:p w14:paraId="67314794" w14:textId="77777777" w:rsidR="003479B1" w:rsidRPr="003479B1" w:rsidRDefault="003479B1" w:rsidP="007C2198">
      <w:pPr>
        <w:numPr>
          <w:ilvl w:val="0"/>
          <w:numId w:val="3"/>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دراسة وتحليل النتائج المتحصل عليها؛</w:t>
      </w:r>
    </w:p>
    <w:p w14:paraId="6893D9CC"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وبالنظر للدور الذي تتميز به هذه الطريقة في </w:t>
      </w:r>
      <w:proofErr w:type="spellStart"/>
      <w:r w:rsidRPr="003479B1">
        <w:rPr>
          <w:rFonts w:ascii="Traditional Arabic" w:eastAsiaTheme="minorHAnsi" w:hAnsi="Traditional Arabic" w:cs="Traditional Arabic" w:hint="cs"/>
          <w:sz w:val="32"/>
          <w:szCs w:val="32"/>
          <w:rtl/>
          <w:lang w:bidi="ar-DZ"/>
        </w:rPr>
        <w:t>إستعمالها</w:t>
      </w:r>
      <w:proofErr w:type="spellEnd"/>
      <w:r w:rsidRPr="003479B1">
        <w:rPr>
          <w:rFonts w:ascii="Traditional Arabic" w:eastAsiaTheme="minorHAnsi" w:hAnsi="Traditional Arabic" w:cs="Traditional Arabic" w:hint="cs"/>
          <w:sz w:val="32"/>
          <w:szCs w:val="32"/>
          <w:rtl/>
          <w:lang w:bidi="ar-DZ"/>
        </w:rPr>
        <w:t xml:space="preserve"> لتحسين التسيير </w:t>
      </w:r>
      <w:proofErr w:type="spellStart"/>
      <w:r w:rsidRPr="003479B1">
        <w:rPr>
          <w:rFonts w:ascii="Traditional Arabic" w:eastAsiaTheme="minorHAnsi" w:hAnsi="Traditional Arabic" w:cs="Traditional Arabic" w:hint="cs"/>
          <w:sz w:val="32"/>
          <w:szCs w:val="32"/>
          <w:rtl/>
          <w:lang w:bidi="ar-DZ"/>
        </w:rPr>
        <w:t>وإتخاذ</w:t>
      </w:r>
      <w:proofErr w:type="spellEnd"/>
      <w:r w:rsidRPr="003479B1">
        <w:rPr>
          <w:rFonts w:ascii="Traditional Arabic" w:eastAsiaTheme="minorHAnsi" w:hAnsi="Traditional Arabic" w:cs="Traditional Arabic" w:hint="cs"/>
          <w:sz w:val="32"/>
          <w:szCs w:val="32"/>
          <w:rtl/>
          <w:lang w:bidi="ar-DZ"/>
        </w:rPr>
        <w:t xml:space="preserve"> القرار إلا أنها لا تخلوا مثل غيرها من بعض النقائص منها:</w:t>
      </w:r>
    </w:p>
    <w:p w14:paraId="0B174992"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صعوبة تقييم الوقت بالنسبة للفرد بين عدة أنشطة خاصة إذا كان النشاط الذي يمارسه إداري؛</w:t>
      </w:r>
    </w:p>
    <w:p w14:paraId="176E0D14"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التعقيدات التي تنجم عن تطبيق هذه الطريقة إذا كانت المؤسسة كبيرة ومتعددة الأنشطة؛</w:t>
      </w:r>
    </w:p>
    <w:p w14:paraId="73F88417"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هذا النظام يكون أكثر ملائمة للمنتوجات التي تكون دورة حياتها طويلة مما تتطلب وقتاً كافياً لتحديد وتتبع التكاليف.</w:t>
      </w:r>
    </w:p>
    <w:p w14:paraId="1FF05FAB" w14:textId="77777777" w:rsidR="003479B1" w:rsidRPr="003479B1" w:rsidRDefault="003479B1" w:rsidP="003479B1">
      <w:pPr>
        <w:bidi/>
        <w:spacing w:after="200" w:line="276" w:lineRule="auto"/>
        <w:jc w:val="lowKashida"/>
        <w:rPr>
          <w:rFonts w:ascii="Traditional Arabic" w:eastAsiaTheme="minorHAnsi" w:hAnsi="Traditional Arabic" w:cs="Traditional Arabic"/>
          <w:b/>
          <w:bCs/>
          <w:sz w:val="32"/>
          <w:szCs w:val="32"/>
          <w:lang w:bidi="ar-DZ"/>
        </w:rPr>
      </w:pPr>
      <w:r w:rsidRPr="003479B1">
        <w:rPr>
          <w:rFonts w:ascii="Traditional Arabic" w:eastAsiaTheme="minorHAnsi" w:hAnsi="Traditional Arabic" w:cs="Traditional Arabic" w:hint="cs"/>
          <w:b/>
          <w:bCs/>
          <w:sz w:val="32"/>
          <w:szCs w:val="32"/>
          <w:u w:val="single"/>
          <w:rtl/>
          <w:lang w:bidi="ar-DZ"/>
        </w:rPr>
        <w:t>ثانياً:</w:t>
      </w:r>
      <w:r w:rsidRPr="003479B1">
        <w:rPr>
          <w:rFonts w:ascii="Traditional Arabic" w:eastAsiaTheme="minorHAnsi" w:hAnsi="Traditional Arabic" w:cs="Traditional Arabic" w:hint="cs"/>
          <w:b/>
          <w:bCs/>
          <w:sz w:val="32"/>
          <w:szCs w:val="32"/>
          <w:rtl/>
          <w:lang w:bidi="ar-DZ"/>
        </w:rPr>
        <w:t xml:space="preserve"> نظا</w:t>
      </w:r>
      <w:r w:rsidRPr="003479B1">
        <w:rPr>
          <w:rFonts w:ascii="Traditional Arabic" w:eastAsiaTheme="minorHAnsi" w:hAnsi="Traditional Arabic" w:cs="Traditional Arabic" w:hint="eastAsia"/>
          <w:b/>
          <w:bCs/>
          <w:sz w:val="32"/>
          <w:szCs w:val="32"/>
          <w:rtl/>
          <w:lang w:bidi="ar-DZ"/>
        </w:rPr>
        <w:t>م</w:t>
      </w:r>
      <w:r w:rsidRPr="003479B1">
        <w:rPr>
          <w:rFonts w:ascii="Traditional Arabic" w:eastAsiaTheme="minorHAnsi" w:hAnsi="Traditional Arabic" w:cs="Traditional Arabic" w:hint="cs"/>
          <w:b/>
          <w:bCs/>
          <w:sz w:val="32"/>
          <w:szCs w:val="32"/>
          <w:rtl/>
          <w:lang w:bidi="ar-DZ"/>
        </w:rPr>
        <w:t xml:space="preserve"> التكلفة المستهدفة </w:t>
      </w:r>
      <w:r w:rsidRPr="003479B1">
        <w:rPr>
          <w:rFonts w:ascii="Traditional Arabic" w:eastAsiaTheme="minorHAnsi" w:hAnsi="Traditional Arabic" w:cs="Traditional Arabic"/>
          <w:b/>
          <w:bCs/>
          <w:sz w:val="32"/>
          <w:szCs w:val="32"/>
          <w:lang w:bidi="ar-DZ"/>
        </w:rPr>
        <w:t>(ABM)</w:t>
      </w:r>
    </w:p>
    <w:p w14:paraId="6392D998" w14:textId="77777777" w:rsidR="003479B1" w:rsidRPr="003479B1" w:rsidRDefault="003479B1" w:rsidP="003479B1">
      <w:pPr>
        <w:bidi/>
        <w:spacing w:after="200" w:line="276" w:lineRule="auto"/>
        <w:jc w:val="lowKashida"/>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تقوم فكرة تطبيق هذه الطريقة على أن التكاليف ترتبط بأسعار </w:t>
      </w:r>
      <w:proofErr w:type="spellStart"/>
      <w:r w:rsidRPr="003479B1">
        <w:rPr>
          <w:rFonts w:ascii="Traditional Arabic" w:eastAsiaTheme="minorHAnsi" w:hAnsi="Traditional Arabic" w:cs="Traditional Arabic" w:hint="cs"/>
          <w:sz w:val="32"/>
          <w:szCs w:val="32"/>
          <w:rtl/>
          <w:lang w:bidi="ar-DZ"/>
        </w:rPr>
        <w:t>البيع؛"يعرف</w:t>
      </w:r>
      <w:proofErr w:type="spellEnd"/>
      <w:r w:rsidRPr="003479B1">
        <w:rPr>
          <w:rFonts w:ascii="Traditional Arabic" w:eastAsiaTheme="minorHAnsi" w:hAnsi="Traditional Arabic" w:cs="Traditional Arabic" w:hint="cs"/>
          <w:sz w:val="32"/>
          <w:szCs w:val="32"/>
          <w:rtl/>
          <w:lang w:bidi="ar-DZ"/>
        </w:rPr>
        <w:t xml:space="preserve"> نظام التسيير على أساس الأنشطة </w:t>
      </w:r>
      <w:r w:rsidRPr="003479B1">
        <w:rPr>
          <w:rFonts w:ascii="Traditional Arabic" w:eastAsiaTheme="minorHAnsi" w:hAnsi="Traditional Arabic" w:cs="Traditional Arabic" w:hint="cs"/>
          <w:sz w:val="32"/>
          <w:szCs w:val="32"/>
          <w:rtl/>
          <w:lang w:val="en-US" w:bidi="ar-DZ"/>
        </w:rPr>
        <w:t xml:space="preserve">بأنه نظام يرتكز على إدارة الأنشطة كطريقة لتحسين القيمة المقدمة للزبون وزيادة الربح المحقق من زيادة هذه </w:t>
      </w:r>
      <w:proofErr w:type="gramStart"/>
      <w:r w:rsidRPr="003479B1">
        <w:rPr>
          <w:rFonts w:ascii="Traditional Arabic" w:eastAsiaTheme="minorHAnsi" w:hAnsi="Traditional Arabic" w:cs="Traditional Arabic" w:hint="cs"/>
          <w:sz w:val="32"/>
          <w:szCs w:val="32"/>
          <w:rtl/>
          <w:lang w:val="en-US" w:bidi="ar-DZ"/>
        </w:rPr>
        <w:t>القيمة ،</w:t>
      </w:r>
      <w:proofErr w:type="gramEnd"/>
      <w:r w:rsidRPr="003479B1">
        <w:rPr>
          <w:rFonts w:ascii="Traditional Arabic" w:eastAsiaTheme="minorHAnsi" w:hAnsi="Traditional Arabic" w:cs="Traditional Arabic" w:hint="cs"/>
          <w:sz w:val="32"/>
          <w:szCs w:val="32"/>
          <w:rtl/>
          <w:lang w:val="en-US" w:bidi="ar-DZ"/>
        </w:rPr>
        <w:t xml:space="preserve"> كما تنظر الإدارة إلى التكلفة على أساس الأنشطة بأنها المصدر الأساسي للمعلومات"</w:t>
      </w:r>
      <w:r w:rsidRPr="003479B1">
        <w:rPr>
          <w:rFonts w:ascii="Traditional Arabic" w:eastAsiaTheme="minorHAnsi" w:hAnsi="Traditional Arabic" w:cs="Traditional Arabic"/>
          <w:sz w:val="32"/>
          <w:szCs w:val="32"/>
          <w:vertAlign w:val="superscript"/>
          <w:rtl/>
          <w:lang w:val="en-US" w:bidi="ar-DZ"/>
        </w:rPr>
        <w:footnoteReference w:id="11"/>
      </w:r>
    </w:p>
    <w:p w14:paraId="13B27815" w14:textId="77777777" w:rsidR="003479B1" w:rsidRPr="003479B1" w:rsidRDefault="003479B1" w:rsidP="003479B1">
      <w:pPr>
        <w:bidi/>
        <w:spacing w:after="200" w:line="276" w:lineRule="auto"/>
        <w:jc w:val="lowKashida"/>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hint="cs"/>
          <w:sz w:val="32"/>
          <w:szCs w:val="32"/>
          <w:rtl/>
          <w:lang w:val="en-US" w:bidi="ar-DZ"/>
        </w:rPr>
        <w:t>وتحسب التكلفة المستهدفة وفق المعادلة التالية:</w:t>
      </w:r>
    </w:p>
    <w:p w14:paraId="40B58BA1" w14:textId="77777777" w:rsidR="003479B1" w:rsidRPr="003479B1" w:rsidRDefault="003479B1" w:rsidP="003479B1">
      <w:pPr>
        <w:bidi/>
        <w:spacing w:after="200" w:line="276" w:lineRule="auto"/>
        <w:jc w:val="lowKashida"/>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hint="cs"/>
          <w:sz w:val="32"/>
          <w:szCs w:val="32"/>
          <w:rtl/>
          <w:lang w:val="en-US" w:bidi="ar-DZ"/>
        </w:rPr>
        <w:t xml:space="preserve">التكلفة المستهدفة = سعر البيع المستهدف </w:t>
      </w:r>
      <w:r w:rsidRPr="003479B1">
        <w:rPr>
          <w:rFonts w:ascii="Traditional Arabic" w:eastAsiaTheme="minorHAnsi" w:hAnsi="Traditional Arabic" w:cs="Traditional Arabic"/>
          <w:sz w:val="32"/>
          <w:szCs w:val="32"/>
          <w:rtl/>
          <w:lang w:val="en-US" w:bidi="ar-DZ"/>
        </w:rPr>
        <w:t>–</w:t>
      </w:r>
      <w:r w:rsidRPr="003479B1">
        <w:rPr>
          <w:rFonts w:ascii="Traditional Arabic" w:eastAsiaTheme="minorHAnsi" w:hAnsi="Traditional Arabic" w:cs="Traditional Arabic" w:hint="cs"/>
          <w:sz w:val="32"/>
          <w:szCs w:val="32"/>
          <w:rtl/>
          <w:lang w:val="en-US" w:bidi="ar-DZ"/>
        </w:rPr>
        <w:t xml:space="preserve"> الربح المستهدف</w:t>
      </w:r>
    </w:p>
    <w:p w14:paraId="0FBA7CB4" w14:textId="77777777" w:rsidR="003479B1" w:rsidRPr="003479B1" w:rsidRDefault="003479B1" w:rsidP="003479B1">
      <w:pPr>
        <w:bidi/>
        <w:spacing w:after="200" w:line="276" w:lineRule="auto"/>
        <w:jc w:val="lowKashida"/>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hint="cs"/>
          <w:sz w:val="32"/>
          <w:szCs w:val="32"/>
          <w:rtl/>
          <w:lang w:val="en-US" w:bidi="ar-DZ"/>
        </w:rPr>
        <w:lastRenderedPageBreak/>
        <w:t>السعر المستهدف: هو السعر المقدر للسلعة أو الخدمة المقدمة للزبون او العميل.</w:t>
      </w:r>
    </w:p>
    <w:p w14:paraId="66DD70E8" w14:textId="1463C772" w:rsidR="003479B1" w:rsidRPr="003479B1" w:rsidRDefault="003479B1" w:rsidP="00275486">
      <w:pPr>
        <w:bidi/>
        <w:spacing w:after="200" w:line="276" w:lineRule="auto"/>
        <w:jc w:val="lowKashida"/>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hint="cs"/>
          <w:sz w:val="32"/>
          <w:szCs w:val="32"/>
          <w:rtl/>
          <w:lang w:val="en-US" w:bidi="ar-DZ"/>
        </w:rPr>
        <w:t xml:space="preserve">إن </w:t>
      </w:r>
      <w:proofErr w:type="spellStart"/>
      <w:r w:rsidRPr="003479B1">
        <w:rPr>
          <w:rFonts w:ascii="Traditional Arabic" w:eastAsiaTheme="minorHAnsi" w:hAnsi="Traditional Arabic" w:cs="Traditional Arabic" w:hint="cs"/>
          <w:sz w:val="32"/>
          <w:szCs w:val="32"/>
          <w:rtl/>
          <w:lang w:val="en-US" w:bidi="ar-DZ"/>
        </w:rPr>
        <w:t>إستخدام</w:t>
      </w:r>
      <w:proofErr w:type="spellEnd"/>
      <w:r w:rsidRPr="003479B1">
        <w:rPr>
          <w:rFonts w:ascii="Traditional Arabic" w:eastAsiaTheme="minorHAnsi" w:hAnsi="Traditional Arabic" w:cs="Traditional Arabic" w:hint="cs"/>
          <w:sz w:val="32"/>
          <w:szCs w:val="32"/>
          <w:rtl/>
          <w:lang w:val="en-US" w:bidi="ar-DZ"/>
        </w:rPr>
        <w:t xml:space="preserve"> طريقة التكلفة المستهدفة له مجموعة من الخصائص والمزايا، حيث تؤدي هذه الطريقة إلى تحسين جودة المنتج، كما تؤدي إلى تخفيض تكلفة المنتجات بشكل ملحوظ وتخفيض التكاليف قبل حدوثها، أي اثناء مرحلة التصميم بالإضافة إلى أنه يعمل على ترابط </w:t>
      </w:r>
      <w:proofErr w:type="spellStart"/>
      <w:r w:rsidRPr="003479B1">
        <w:rPr>
          <w:rFonts w:ascii="Traditional Arabic" w:eastAsiaTheme="minorHAnsi" w:hAnsi="Traditional Arabic" w:cs="Traditional Arabic" w:hint="cs"/>
          <w:sz w:val="32"/>
          <w:szCs w:val="32"/>
          <w:rtl/>
          <w:lang w:val="en-US" w:bidi="ar-DZ"/>
        </w:rPr>
        <w:t>وإنسجام</w:t>
      </w:r>
      <w:proofErr w:type="spellEnd"/>
      <w:r w:rsidRPr="003479B1">
        <w:rPr>
          <w:rFonts w:ascii="Traditional Arabic" w:eastAsiaTheme="minorHAnsi" w:hAnsi="Traditional Arabic" w:cs="Traditional Arabic" w:hint="cs"/>
          <w:sz w:val="32"/>
          <w:szCs w:val="32"/>
          <w:rtl/>
          <w:lang w:val="en-US" w:bidi="ar-DZ"/>
        </w:rPr>
        <w:t xml:space="preserve"> الأقسام الداخلية والعمل كفريق واحد. </w:t>
      </w:r>
    </w:p>
    <w:p w14:paraId="5841535E" w14:textId="77777777" w:rsidR="003479B1" w:rsidRPr="003479B1" w:rsidRDefault="003479B1" w:rsidP="003479B1">
      <w:pPr>
        <w:bidi/>
        <w:spacing w:after="200" w:line="276" w:lineRule="auto"/>
        <w:jc w:val="lowKashida"/>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hint="cs"/>
          <w:sz w:val="32"/>
          <w:szCs w:val="32"/>
          <w:rtl/>
          <w:lang w:val="en-US" w:bidi="ar-DZ"/>
        </w:rPr>
        <w:t>لكن بالرغم من ذلك هناك مؤاخذات على هذه الطريقة منها</w:t>
      </w:r>
      <w:r w:rsidRPr="003479B1">
        <w:rPr>
          <w:rFonts w:ascii="Traditional Arabic" w:eastAsiaTheme="minorHAnsi" w:hAnsi="Traditional Arabic" w:cs="Traditional Arabic"/>
          <w:sz w:val="32"/>
          <w:szCs w:val="32"/>
          <w:vertAlign w:val="superscript"/>
          <w:rtl/>
          <w:lang w:val="en-US" w:bidi="ar-DZ"/>
        </w:rPr>
        <w:footnoteReference w:id="12"/>
      </w:r>
      <w:r w:rsidRPr="003479B1">
        <w:rPr>
          <w:rFonts w:ascii="Traditional Arabic" w:eastAsiaTheme="minorHAnsi" w:hAnsi="Traditional Arabic" w:cs="Traditional Arabic" w:hint="cs"/>
          <w:sz w:val="32"/>
          <w:szCs w:val="32"/>
          <w:rtl/>
          <w:lang w:val="en-US" w:bidi="ar-DZ"/>
        </w:rPr>
        <w:t>:</w:t>
      </w:r>
    </w:p>
    <w:p w14:paraId="5D281244"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val="en-US" w:bidi="ar-DZ"/>
        </w:rPr>
      </w:pPr>
      <w:r w:rsidRPr="003479B1">
        <w:rPr>
          <w:rFonts w:ascii="Traditional Arabic" w:eastAsiaTheme="minorHAnsi" w:hAnsi="Traditional Arabic" w:cs="Traditional Arabic" w:hint="cs"/>
          <w:sz w:val="32"/>
          <w:szCs w:val="32"/>
          <w:rtl/>
          <w:lang w:val="en-US" w:bidi="ar-DZ"/>
        </w:rPr>
        <w:t>عدم وجود إطار مفاهيمي ومنهجية واضحة لتطبيق الأساليب الحديثة لخفض التكلفة في إطار المحافظة على مستوى الجودة والأداء الوظيفي، وبما يؤدي إلى الوصول إلى التكلفة المستهدفة؛</w:t>
      </w:r>
    </w:p>
    <w:p w14:paraId="6551A1BA"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val="en-US" w:bidi="ar-DZ"/>
        </w:rPr>
      </w:pPr>
      <w:r w:rsidRPr="003479B1">
        <w:rPr>
          <w:rFonts w:ascii="Traditional Arabic" w:eastAsiaTheme="minorHAnsi" w:hAnsi="Traditional Arabic" w:cs="Traditional Arabic" w:hint="cs"/>
          <w:sz w:val="32"/>
          <w:szCs w:val="32"/>
          <w:rtl/>
          <w:lang w:val="en-US" w:bidi="ar-DZ"/>
        </w:rPr>
        <w:t>صعوبة التحديد الدقيق للعناصر الأساسية لتطبيق هذا المدخل وهي أسعار البيع والأرباح ومن تم التكلفة المستهدفة نتيجة لعدم توافر قواعد البيانات الملائمة خصوصاً في دول العالم النامية؛</w:t>
      </w:r>
    </w:p>
    <w:p w14:paraId="07B65369"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val="en-US" w:bidi="ar-DZ"/>
        </w:rPr>
      </w:pPr>
      <w:r w:rsidRPr="003479B1">
        <w:rPr>
          <w:rFonts w:ascii="Traditional Arabic" w:eastAsiaTheme="minorHAnsi" w:hAnsi="Traditional Arabic" w:cs="Traditional Arabic" w:hint="cs"/>
          <w:sz w:val="32"/>
          <w:szCs w:val="32"/>
          <w:rtl/>
          <w:lang w:val="en-US" w:bidi="ar-DZ"/>
        </w:rPr>
        <w:t>عدم وضوح كيفية تخصيص الخفض المستهدف في تقديرات التكلفة الحالية او المتوقعة لعمليات المنشأة لتتساوى مع التكلفة المستهدفة؛</w:t>
      </w:r>
    </w:p>
    <w:p w14:paraId="78AA99C4"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val="en-US" w:bidi="ar-DZ"/>
        </w:rPr>
      </w:pPr>
      <w:r w:rsidRPr="003479B1">
        <w:rPr>
          <w:rFonts w:ascii="Traditional Arabic" w:eastAsiaTheme="minorHAnsi" w:hAnsi="Traditional Arabic" w:cs="Traditional Arabic" w:hint="cs"/>
          <w:sz w:val="32"/>
          <w:szCs w:val="32"/>
          <w:rtl/>
          <w:lang w:val="en-US" w:bidi="ar-DZ"/>
        </w:rPr>
        <w:t xml:space="preserve">صعوبة </w:t>
      </w:r>
      <w:proofErr w:type="spellStart"/>
      <w:r w:rsidRPr="003479B1">
        <w:rPr>
          <w:rFonts w:ascii="Traditional Arabic" w:eastAsiaTheme="minorHAnsi" w:hAnsi="Traditional Arabic" w:cs="Traditional Arabic" w:hint="cs"/>
          <w:sz w:val="32"/>
          <w:szCs w:val="32"/>
          <w:rtl/>
          <w:lang w:val="en-US" w:bidi="ar-DZ"/>
        </w:rPr>
        <w:t>إستمرارية</w:t>
      </w:r>
      <w:proofErr w:type="spellEnd"/>
      <w:r w:rsidRPr="003479B1">
        <w:rPr>
          <w:rFonts w:ascii="Traditional Arabic" w:eastAsiaTheme="minorHAnsi" w:hAnsi="Traditional Arabic" w:cs="Traditional Arabic" w:hint="cs"/>
          <w:sz w:val="32"/>
          <w:szCs w:val="32"/>
          <w:rtl/>
          <w:lang w:val="en-US" w:bidi="ar-DZ"/>
        </w:rPr>
        <w:t xml:space="preserve"> المحافظة على خطة التكلفة المستهدفة في إطار تطور تكنولوجي سريع ومتزايد ودخول منافسين جدد للأسواق؛</w:t>
      </w:r>
    </w:p>
    <w:p w14:paraId="18269220" w14:textId="04D8DA5B" w:rsidR="003479B1" w:rsidRPr="00275486" w:rsidRDefault="003479B1" w:rsidP="00275486">
      <w:pPr>
        <w:numPr>
          <w:ilvl w:val="0"/>
          <w:numId w:val="4"/>
        </w:numPr>
        <w:bidi/>
        <w:spacing w:after="200" w:line="276" w:lineRule="auto"/>
        <w:contextualSpacing/>
        <w:jc w:val="lowKashida"/>
        <w:rPr>
          <w:rFonts w:ascii="Traditional Arabic" w:eastAsiaTheme="minorHAnsi" w:hAnsi="Traditional Arabic" w:cs="Traditional Arabic"/>
          <w:sz w:val="32"/>
          <w:szCs w:val="32"/>
          <w:lang w:val="en-US" w:bidi="ar-DZ"/>
        </w:rPr>
      </w:pPr>
      <w:r w:rsidRPr="003479B1">
        <w:rPr>
          <w:rFonts w:ascii="Traditional Arabic" w:eastAsiaTheme="minorHAnsi" w:hAnsi="Traditional Arabic" w:cs="Traditional Arabic" w:hint="cs"/>
          <w:sz w:val="32"/>
          <w:szCs w:val="32"/>
          <w:rtl/>
          <w:lang w:val="en-US" w:bidi="ar-DZ"/>
        </w:rPr>
        <w:t xml:space="preserve">الآثار المتعارضة المترتبة على </w:t>
      </w:r>
      <w:proofErr w:type="spellStart"/>
      <w:r w:rsidRPr="003479B1">
        <w:rPr>
          <w:rFonts w:ascii="Traditional Arabic" w:eastAsiaTheme="minorHAnsi" w:hAnsi="Traditional Arabic" w:cs="Traditional Arabic" w:hint="cs"/>
          <w:sz w:val="32"/>
          <w:szCs w:val="32"/>
          <w:rtl/>
          <w:lang w:val="en-US" w:bidi="ar-DZ"/>
        </w:rPr>
        <w:t>الإستغناء</w:t>
      </w:r>
      <w:proofErr w:type="spellEnd"/>
      <w:r w:rsidRPr="003479B1">
        <w:rPr>
          <w:rFonts w:ascii="Traditional Arabic" w:eastAsiaTheme="minorHAnsi" w:hAnsi="Traditional Arabic" w:cs="Traditional Arabic" w:hint="cs"/>
          <w:sz w:val="32"/>
          <w:szCs w:val="32"/>
          <w:rtl/>
          <w:lang w:val="en-US" w:bidi="ar-DZ"/>
        </w:rPr>
        <w:t xml:space="preserve"> عن الأيدي العاملة كنتيجة حتمية لتطبيق مدخل التكاليف المستهدفة.</w:t>
      </w:r>
    </w:p>
    <w:p w14:paraId="1AC08D39"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b/>
          <w:bCs/>
          <w:sz w:val="32"/>
          <w:szCs w:val="32"/>
          <w:rtl/>
          <w:lang w:val="en-US" w:bidi="ar-DZ"/>
        </w:rPr>
      </w:pPr>
      <w:r w:rsidRPr="003479B1">
        <w:rPr>
          <w:rFonts w:ascii="Traditional Arabic" w:eastAsiaTheme="minorHAnsi" w:hAnsi="Traditional Arabic" w:cs="Traditional Arabic" w:hint="cs"/>
          <w:b/>
          <w:bCs/>
          <w:sz w:val="32"/>
          <w:szCs w:val="32"/>
          <w:u w:val="single"/>
          <w:rtl/>
          <w:lang w:val="en-US" w:bidi="ar-DZ"/>
        </w:rPr>
        <w:t>المطلب الثالث:</w:t>
      </w:r>
      <w:r w:rsidRPr="003479B1">
        <w:rPr>
          <w:rFonts w:ascii="Traditional Arabic" w:eastAsiaTheme="minorHAnsi" w:hAnsi="Traditional Arabic" w:cs="Traditional Arabic" w:hint="cs"/>
          <w:b/>
          <w:bCs/>
          <w:sz w:val="32"/>
          <w:szCs w:val="32"/>
          <w:rtl/>
          <w:lang w:val="en-US" w:bidi="ar-DZ"/>
        </w:rPr>
        <w:t xml:space="preserve"> المحاسب</w:t>
      </w:r>
      <w:r w:rsidRPr="003479B1">
        <w:rPr>
          <w:rFonts w:ascii="Traditional Arabic" w:eastAsiaTheme="minorHAnsi" w:hAnsi="Traditional Arabic" w:cs="Traditional Arabic" w:hint="eastAsia"/>
          <w:b/>
          <w:bCs/>
          <w:sz w:val="32"/>
          <w:szCs w:val="32"/>
          <w:rtl/>
          <w:lang w:val="en-US" w:bidi="ar-DZ"/>
        </w:rPr>
        <w:t>ة</w:t>
      </w:r>
      <w:r w:rsidRPr="003479B1">
        <w:rPr>
          <w:rFonts w:ascii="Traditional Arabic" w:eastAsiaTheme="minorHAnsi" w:hAnsi="Traditional Arabic" w:cs="Traditional Arabic" w:hint="cs"/>
          <w:b/>
          <w:bCs/>
          <w:sz w:val="32"/>
          <w:szCs w:val="32"/>
          <w:rtl/>
          <w:lang w:val="en-US" w:bidi="ar-DZ"/>
        </w:rPr>
        <w:t xml:space="preserve"> التحليلية وعلاقتها </w:t>
      </w:r>
      <w:proofErr w:type="spellStart"/>
      <w:r w:rsidRPr="003479B1">
        <w:rPr>
          <w:rFonts w:ascii="Traditional Arabic" w:eastAsiaTheme="minorHAnsi" w:hAnsi="Traditional Arabic" w:cs="Traditional Arabic" w:hint="cs"/>
          <w:b/>
          <w:bCs/>
          <w:sz w:val="32"/>
          <w:szCs w:val="32"/>
          <w:rtl/>
          <w:lang w:val="en-US" w:bidi="ar-DZ"/>
        </w:rPr>
        <w:t>بإتخاذ</w:t>
      </w:r>
      <w:proofErr w:type="spellEnd"/>
      <w:r w:rsidRPr="003479B1">
        <w:rPr>
          <w:rFonts w:ascii="Traditional Arabic" w:eastAsiaTheme="minorHAnsi" w:hAnsi="Traditional Arabic" w:cs="Traditional Arabic" w:hint="cs"/>
          <w:b/>
          <w:bCs/>
          <w:sz w:val="32"/>
          <w:szCs w:val="32"/>
          <w:rtl/>
          <w:lang w:val="en-US" w:bidi="ar-DZ"/>
        </w:rPr>
        <w:t xml:space="preserve"> القرار </w:t>
      </w:r>
    </w:p>
    <w:p w14:paraId="67F69501"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 xml:space="preserve">ينقسم هذا المطلب إلى فرعين حيث تطرقت في الفرع الأول إلى </w:t>
      </w:r>
      <w:r w:rsidRPr="003479B1">
        <w:rPr>
          <w:rFonts w:ascii="Traditional Arabic" w:eastAsiaTheme="minorHAnsi" w:hAnsi="Traditional Arabic" w:cs="Traditional Arabic" w:hint="cs"/>
          <w:sz w:val="32"/>
          <w:szCs w:val="32"/>
          <w:rtl/>
          <w:lang w:val="en-US" w:bidi="ar-DZ"/>
        </w:rPr>
        <w:t>مفهو</w:t>
      </w:r>
      <w:r w:rsidRPr="003479B1">
        <w:rPr>
          <w:rFonts w:ascii="Traditional Arabic" w:eastAsiaTheme="minorHAnsi" w:hAnsi="Traditional Arabic" w:cs="Traditional Arabic" w:hint="eastAsia"/>
          <w:sz w:val="32"/>
          <w:szCs w:val="32"/>
          <w:rtl/>
          <w:lang w:val="en-US" w:bidi="ar-DZ"/>
        </w:rPr>
        <w:t>م</w:t>
      </w:r>
      <w:r w:rsidRPr="003479B1">
        <w:rPr>
          <w:rFonts w:ascii="Traditional Arabic" w:eastAsiaTheme="minorHAnsi" w:hAnsi="Traditional Arabic" w:cs="Traditional Arabic" w:hint="cs"/>
          <w:sz w:val="32"/>
          <w:szCs w:val="32"/>
          <w:rtl/>
          <w:lang w:val="en-US" w:bidi="ar-DZ"/>
        </w:rPr>
        <w:t xml:space="preserve"> عملية </w:t>
      </w:r>
      <w:proofErr w:type="spellStart"/>
      <w:r w:rsidRPr="003479B1">
        <w:rPr>
          <w:rFonts w:ascii="Traditional Arabic" w:eastAsiaTheme="minorHAnsi" w:hAnsi="Traditional Arabic" w:cs="Traditional Arabic" w:hint="cs"/>
          <w:sz w:val="32"/>
          <w:szCs w:val="32"/>
          <w:rtl/>
          <w:lang w:val="en-US" w:bidi="ar-DZ"/>
        </w:rPr>
        <w:t>إتخاذ</w:t>
      </w:r>
      <w:proofErr w:type="spellEnd"/>
      <w:r w:rsidRPr="003479B1">
        <w:rPr>
          <w:rFonts w:ascii="Traditional Arabic" w:eastAsiaTheme="minorHAnsi" w:hAnsi="Traditional Arabic" w:cs="Traditional Arabic" w:hint="cs"/>
          <w:sz w:val="32"/>
          <w:szCs w:val="32"/>
          <w:rtl/>
          <w:lang w:val="en-US" w:bidi="ar-DZ"/>
        </w:rPr>
        <w:t xml:space="preserve"> القرار</w:t>
      </w:r>
      <w:r w:rsidRPr="003479B1">
        <w:rPr>
          <w:rFonts w:ascii="Traditional Arabic" w:eastAsiaTheme="minorHAnsi" w:hAnsi="Traditional Arabic" w:cs="Traditional Arabic" w:hint="cs"/>
          <w:sz w:val="32"/>
          <w:szCs w:val="32"/>
          <w:rtl/>
          <w:lang w:bidi="ar-DZ"/>
        </w:rPr>
        <w:t xml:space="preserve"> اما في الفرع الثاني فتطرقت فيه إلى علاق</w:t>
      </w:r>
      <w:r w:rsidRPr="003479B1">
        <w:rPr>
          <w:rFonts w:ascii="Traditional Arabic" w:eastAsiaTheme="minorHAnsi" w:hAnsi="Traditional Arabic" w:cs="Traditional Arabic" w:hint="eastAsia"/>
          <w:sz w:val="32"/>
          <w:szCs w:val="32"/>
          <w:rtl/>
          <w:lang w:bidi="ar-DZ"/>
        </w:rPr>
        <w:t>ة</w:t>
      </w:r>
      <w:r w:rsidRPr="003479B1">
        <w:rPr>
          <w:rFonts w:ascii="Traditional Arabic" w:eastAsiaTheme="minorHAnsi" w:hAnsi="Traditional Arabic" w:cs="Traditional Arabic" w:hint="cs"/>
          <w:sz w:val="32"/>
          <w:szCs w:val="32"/>
          <w:rtl/>
          <w:lang w:bidi="ar-DZ"/>
        </w:rPr>
        <w:t xml:space="preserve"> المحاسبة التحليلية ودورها في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القرار.</w:t>
      </w:r>
    </w:p>
    <w:p w14:paraId="79BF2445"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b/>
          <w:bCs/>
          <w:sz w:val="32"/>
          <w:szCs w:val="32"/>
          <w:rtl/>
          <w:lang w:val="en-US" w:bidi="ar-DZ"/>
        </w:rPr>
      </w:pPr>
      <w:r w:rsidRPr="003479B1">
        <w:rPr>
          <w:rFonts w:ascii="Traditional Arabic" w:eastAsiaTheme="minorHAnsi" w:hAnsi="Traditional Arabic" w:cs="Traditional Arabic" w:hint="cs"/>
          <w:b/>
          <w:bCs/>
          <w:sz w:val="32"/>
          <w:szCs w:val="32"/>
          <w:u w:val="single"/>
          <w:rtl/>
          <w:lang w:val="en-US" w:bidi="ar-DZ"/>
        </w:rPr>
        <w:t>الفرع الأول:</w:t>
      </w:r>
      <w:r w:rsidRPr="003479B1">
        <w:rPr>
          <w:rFonts w:ascii="Traditional Arabic" w:eastAsiaTheme="minorHAnsi" w:hAnsi="Traditional Arabic" w:cs="Traditional Arabic" w:hint="cs"/>
          <w:b/>
          <w:bCs/>
          <w:sz w:val="32"/>
          <w:szCs w:val="32"/>
          <w:rtl/>
          <w:lang w:val="en-US" w:bidi="ar-DZ"/>
        </w:rPr>
        <w:t xml:space="preserve"> مفهو</w:t>
      </w:r>
      <w:r w:rsidRPr="003479B1">
        <w:rPr>
          <w:rFonts w:ascii="Traditional Arabic" w:eastAsiaTheme="minorHAnsi" w:hAnsi="Traditional Arabic" w:cs="Traditional Arabic" w:hint="eastAsia"/>
          <w:b/>
          <w:bCs/>
          <w:sz w:val="32"/>
          <w:szCs w:val="32"/>
          <w:rtl/>
          <w:lang w:val="en-US" w:bidi="ar-DZ"/>
        </w:rPr>
        <w:t>م</w:t>
      </w:r>
      <w:r w:rsidRPr="003479B1">
        <w:rPr>
          <w:rFonts w:ascii="Traditional Arabic" w:eastAsiaTheme="minorHAnsi" w:hAnsi="Traditional Arabic" w:cs="Traditional Arabic" w:hint="cs"/>
          <w:b/>
          <w:bCs/>
          <w:sz w:val="32"/>
          <w:szCs w:val="32"/>
          <w:rtl/>
          <w:lang w:val="en-US" w:bidi="ar-DZ"/>
        </w:rPr>
        <w:t xml:space="preserve"> عملية </w:t>
      </w:r>
      <w:proofErr w:type="spellStart"/>
      <w:r w:rsidRPr="003479B1">
        <w:rPr>
          <w:rFonts w:ascii="Traditional Arabic" w:eastAsiaTheme="minorHAnsi" w:hAnsi="Traditional Arabic" w:cs="Traditional Arabic" w:hint="cs"/>
          <w:b/>
          <w:bCs/>
          <w:sz w:val="32"/>
          <w:szCs w:val="32"/>
          <w:rtl/>
          <w:lang w:val="en-US" w:bidi="ar-DZ"/>
        </w:rPr>
        <w:t>إتخاذ</w:t>
      </w:r>
      <w:proofErr w:type="spellEnd"/>
      <w:r w:rsidRPr="003479B1">
        <w:rPr>
          <w:rFonts w:ascii="Traditional Arabic" w:eastAsiaTheme="minorHAnsi" w:hAnsi="Traditional Arabic" w:cs="Traditional Arabic" w:hint="cs"/>
          <w:b/>
          <w:bCs/>
          <w:sz w:val="32"/>
          <w:szCs w:val="32"/>
          <w:rtl/>
          <w:lang w:val="en-US" w:bidi="ar-DZ"/>
        </w:rPr>
        <w:t xml:space="preserve"> القرار</w:t>
      </w:r>
    </w:p>
    <w:p w14:paraId="34DF7443"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hint="cs"/>
          <w:sz w:val="32"/>
          <w:szCs w:val="32"/>
          <w:rtl/>
          <w:lang w:val="en-US" w:bidi="ar-DZ"/>
        </w:rPr>
        <w:t xml:space="preserve">القرار يتطلب نوعين من </w:t>
      </w:r>
      <w:proofErr w:type="gramStart"/>
      <w:r w:rsidRPr="003479B1">
        <w:rPr>
          <w:rFonts w:ascii="Traditional Arabic" w:eastAsiaTheme="minorHAnsi" w:hAnsi="Traditional Arabic" w:cs="Traditional Arabic" w:hint="cs"/>
          <w:sz w:val="32"/>
          <w:szCs w:val="32"/>
          <w:rtl/>
          <w:lang w:val="en-US" w:bidi="ar-DZ"/>
        </w:rPr>
        <w:t>البيانات ،</w:t>
      </w:r>
      <w:proofErr w:type="gramEnd"/>
      <w:r w:rsidRPr="003479B1">
        <w:rPr>
          <w:rFonts w:ascii="Traditional Arabic" w:eastAsiaTheme="minorHAnsi" w:hAnsi="Traditional Arabic" w:cs="Traditional Arabic" w:hint="cs"/>
          <w:sz w:val="32"/>
          <w:szCs w:val="32"/>
          <w:rtl/>
          <w:lang w:val="en-US" w:bidi="ar-DZ"/>
        </w:rPr>
        <w:t xml:space="preserve"> بيانات موضوعية وأخرى شخصية وعلى متخذ القرار أن يربط بينهما عند </w:t>
      </w:r>
      <w:proofErr w:type="spellStart"/>
      <w:r w:rsidRPr="003479B1">
        <w:rPr>
          <w:rFonts w:ascii="Traditional Arabic" w:eastAsiaTheme="minorHAnsi" w:hAnsi="Traditional Arabic" w:cs="Traditional Arabic" w:hint="cs"/>
          <w:sz w:val="32"/>
          <w:szCs w:val="32"/>
          <w:rtl/>
          <w:lang w:val="en-US" w:bidi="ar-DZ"/>
        </w:rPr>
        <w:t>إتخاذ</w:t>
      </w:r>
      <w:proofErr w:type="spellEnd"/>
      <w:r w:rsidRPr="003479B1">
        <w:rPr>
          <w:rFonts w:ascii="Traditional Arabic" w:eastAsiaTheme="minorHAnsi" w:hAnsi="Traditional Arabic" w:cs="Traditional Arabic" w:hint="cs"/>
          <w:sz w:val="32"/>
          <w:szCs w:val="32"/>
          <w:rtl/>
          <w:lang w:val="en-US" w:bidi="ar-DZ"/>
        </w:rPr>
        <w:t xml:space="preserve"> القرار الإداري للكثير من القرارات الإدارية المعقدة يمكن أن تبسط لدرجة كبيرة عن طريق </w:t>
      </w:r>
      <w:proofErr w:type="spellStart"/>
      <w:r w:rsidRPr="003479B1">
        <w:rPr>
          <w:rFonts w:ascii="Traditional Arabic" w:eastAsiaTheme="minorHAnsi" w:hAnsi="Traditional Arabic" w:cs="Traditional Arabic" w:hint="cs"/>
          <w:sz w:val="32"/>
          <w:szCs w:val="32"/>
          <w:rtl/>
          <w:lang w:val="en-US" w:bidi="ar-DZ"/>
        </w:rPr>
        <w:t>إستخدام</w:t>
      </w:r>
      <w:proofErr w:type="spellEnd"/>
      <w:r w:rsidRPr="003479B1">
        <w:rPr>
          <w:rFonts w:ascii="Traditional Arabic" w:eastAsiaTheme="minorHAnsi" w:hAnsi="Traditional Arabic" w:cs="Traditional Arabic" w:hint="cs"/>
          <w:sz w:val="32"/>
          <w:szCs w:val="32"/>
          <w:rtl/>
          <w:lang w:val="en-US" w:bidi="ar-DZ"/>
        </w:rPr>
        <w:t xml:space="preserve"> النماذج الرياضية الحديثة أو المتقدمة في معالجتها، والقرارات الإدارية تعتمد على البيانات والمعلومات المحاسبية، يكون من شأنها زيادة </w:t>
      </w:r>
      <w:r w:rsidRPr="003479B1">
        <w:rPr>
          <w:rFonts w:ascii="Traditional Arabic" w:eastAsiaTheme="minorHAnsi" w:hAnsi="Traditional Arabic" w:cs="Traditional Arabic" w:hint="cs"/>
          <w:sz w:val="32"/>
          <w:szCs w:val="32"/>
          <w:rtl/>
          <w:lang w:val="en-US" w:bidi="ar-DZ"/>
        </w:rPr>
        <w:lastRenderedPageBreak/>
        <w:t>معرفة متخذ القرار وترشيده فضلاً عن تخفيض درجة عدم التأكد والمخاطرة المترتبة ومنه نستخلص أن القرار هو علم وفن من الفنون</w:t>
      </w:r>
      <w:r w:rsidRPr="003479B1">
        <w:rPr>
          <w:rFonts w:ascii="Traditional Arabic" w:eastAsiaTheme="minorHAnsi" w:hAnsi="Traditional Arabic" w:cs="Traditional Arabic"/>
          <w:sz w:val="32"/>
          <w:szCs w:val="32"/>
          <w:vertAlign w:val="superscript"/>
          <w:rtl/>
          <w:lang w:val="en-US" w:bidi="ar-DZ"/>
        </w:rPr>
        <w:footnoteReference w:id="13"/>
      </w:r>
      <w:r w:rsidRPr="003479B1">
        <w:rPr>
          <w:rFonts w:ascii="Traditional Arabic" w:eastAsiaTheme="minorHAnsi" w:hAnsi="Traditional Arabic" w:cs="Traditional Arabic" w:hint="cs"/>
          <w:sz w:val="32"/>
          <w:szCs w:val="32"/>
          <w:rtl/>
          <w:lang w:val="en-US" w:bidi="ar-DZ"/>
        </w:rPr>
        <w:t>.</w:t>
      </w:r>
    </w:p>
    <w:p w14:paraId="7B7BF84A"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hint="cs"/>
          <w:sz w:val="32"/>
          <w:szCs w:val="32"/>
          <w:rtl/>
          <w:lang w:val="en-US" w:bidi="ar-DZ"/>
        </w:rPr>
        <w:t xml:space="preserve">خلال دورة حياتها تسعى المؤسسة إلى تحقيق الأمثل للموارد،  مما يستدعي منها إلى </w:t>
      </w:r>
      <w:proofErr w:type="spellStart"/>
      <w:r w:rsidRPr="003479B1">
        <w:rPr>
          <w:rFonts w:ascii="Traditional Arabic" w:eastAsiaTheme="minorHAnsi" w:hAnsi="Traditional Arabic" w:cs="Traditional Arabic" w:hint="cs"/>
          <w:sz w:val="32"/>
          <w:szCs w:val="32"/>
          <w:rtl/>
          <w:lang w:val="en-US" w:bidi="ar-DZ"/>
        </w:rPr>
        <w:t>إتخاذ</w:t>
      </w:r>
      <w:proofErr w:type="spellEnd"/>
      <w:r w:rsidRPr="003479B1">
        <w:rPr>
          <w:rFonts w:ascii="Traditional Arabic" w:eastAsiaTheme="minorHAnsi" w:hAnsi="Traditional Arabic" w:cs="Traditional Arabic" w:hint="cs"/>
          <w:sz w:val="32"/>
          <w:szCs w:val="32"/>
          <w:rtl/>
          <w:lang w:val="en-US" w:bidi="ar-DZ"/>
        </w:rPr>
        <w:t xml:space="preserve"> قرارات متنوعة سواء في مجال التسويق أو الإنتاج أو التموين بالشكل الذي يمكنها من تحقيق الهدف العام، ويؤثر في عملية </w:t>
      </w:r>
      <w:proofErr w:type="spellStart"/>
      <w:r w:rsidRPr="003479B1">
        <w:rPr>
          <w:rFonts w:ascii="Traditional Arabic" w:eastAsiaTheme="minorHAnsi" w:hAnsi="Traditional Arabic" w:cs="Traditional Arabic" w:hint="cs"/>
          <w:sz w:val="32"/>
          <w:szCs w:val="32"/>
          <w:rtl/>
          <w:lang w:val="en-US" w:bidi="ar-DZ"/>
        </w:rPr>
        <w:t>إتخاذ</w:t>
      </w:r>
      <w:proofErr w:type="spellEnd"/>
      <w:r w:rsidRPr="003479B1">
        <w:rPr>
          <w:rFonts w:ascii="Traditional Arabic" w:eastAsiaTheme="minorHAnsi" w:hAnsi="Traditional Arabic" w:cs="Traditional Arabic" w:hint="cs"/>
          <w:sz w:val="32"/>
          <w:szCs w:val="32"/>
          <w:rtl/>
          <w:lang w:val="en-US" w:bidi="ar-DZ"/>
        </w:rPr>
        <w:t xml:space="preserve"> القرار عدة عوامل سواء نوعية كانت أو كمية، حيث أن العوامل النوعية غير قابلة للقياس أو يصعب قياسها، أو نتائج قياسها غير دقيقة أي تقريبية مثل التغيرات المحتملة في قانون </w:t>
      </w:r>
      <w:proofErr w:type="spellStart"/>
      <w:r w:rsidRPr="003479B1">
        <w:rPr>
          <w:rFonts w:ascii="Traditional Arabic" w:eastAsiaTheme="minorHAnsi" w:hAnsi="Traditional Arabic" w:cs="Traditional Arabic" w:hint="cs"/>
          <w:sz w:val="32"/>
          <w:szCs w:val="32"/>
          <w:rtl/>
          <w:lang w:val="en-US" w:bidi="ar-DZ"/>
        </w:rPr>
        <w:t>الضرائب،أما</w:t>
      </w:r>
      <w:proofErr w:type="spellEnd"/>
      <w:r w:rsidRPr="003479B1">
        <w:rPr>
          <w:rFonts w:ascii="Traditional Arabic" w:eastAsiaTheme="minorHAnsi" w:hAnsi="Traditional Arabic" w:cs="Traditional Arabic" w:hint="cs"/>
          <w:sz w:val="32"/>
          <w:szCs w:val="32"/>
          <w:rtl/>
          <w:lang w:val="en-US" w:bidi="ar-DZ"/>
        </w:rPr>
        <w:t xml:space="preserve"> العوامل الكمية فهي قابلة للقياس ويمكن تحديدها بدقة في شكل وحدات نقدية يعتمد عليها في </w:t>
      </w:r>
      <w:proofErr w:type="spellStart"/>
      <w:r w:rsidRPr="003479B1">
        <w:rPr>
          <w:rFonts w:ascii="Traditional Arabic" w:eastAsiaTheme="minorHAnsi" w:hAnsi="Traditional Arabic" w:cs="Traditional Arabic" w:hint="cs"/>
          <w:sz w:val="32"/>
          <w:szCs w:val="32"/>
          <w:rtl/>
          <w:lang w:val="en-US" w:bidi="ar-DZ"/>
        </w:rPr>
        <w:t>إتخاذ</w:t>
      </w:r>
      <w:proofErr w:type="spellEnd"/>
      <w:r w:rsidRPr="003479B1">
        <w:rPr>
          <w:rFonts w:ascii="Traditional Arabic" w:eastAsiaTheme="minorHAnsi" w:hAnsi="Traditional Arabic" w:cs="Traditional Arabic" w:hint="cs"/>
          <w:sz w:val="32"/>
          <w:szCs w:val="32"/>
          <w:rtl/>
          <w:lang w:val="en-US" w:bidi="ar-DZ"/>
        </w:rPr>
        <w:t xml:space="preserve"> القرارات مثل التكاليف الصناعية غير المباشرة.</w:t>
      </w:r>
    </w:p>
    <w:p w14:paraId="5DF139CC"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hint="cs"/>
          <w:sz w:val="32"/>
          <w:szCs w:val="32"/>
          <w:rtl/>
          <w:lang w:val="en-US" w:bidi="ar-DZ"/>
        </w:rPr>
        <w:t xml:space="preserve">ومما سبق فإن </w:t>
      </w:r>
      <w:proofErr w:type="spellStart"/>
      <w:r w:rsidRPr="003479B1">
        <w:rPr>
          <w:rFonts w:ascii="Traditional Arabic" w:eastAsiaTheme="minorHAnsi" w:hAnsi="Traditional Arabic" w:cs="Traditional Arabic" w:hint="cs"/>
          <w:sz w:val="32"/>
          <w:szCs w:val="32"/>
          <w:rtl/>
          <w:lang w:val="en-US" w:bidi="ar-DZ"/>
        </w:rPr>
        <w:t>إتخاذ</w:t>
      </w:r>
      <w:proofErr w:type="spellEnd"/>
      <w:r w:rsidRPr="003479B1">
        <w:rPr>
          <w:rFonts w:ascii="Traditional Arabic" w:eastAsiaTheme="minorHAnsi" w:hAnsi="Traditional Arabic" w:cs="Traditional Arabic" w:hint="cs"/>
          <w:sz w:val="32"/>
          <w:szCs w:val="32"/>
          <w:rtl/>
          <w:lang w:val="en-US" w:bidi="ar-DZ"/>
        </w:rPr>
        <w:t xml:space="preserve"> القرار يهدف لتقليص الفارق بين الوضعية المتوقعة والوضعية الحقيقية.</w:t>
      </w:r>
    </w:p>
    <w:p w14:paraId="0A433E53"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hint="cs"/>
          <w:b/>
          <w:bCs/>
          <w:sz w:val="32"/>
          <w:szCs w:val="32"/>
          <w:u w:val="single"/>
          <w:rtl/>
          <w:lang w:val="en-US" w:bidi="ar-DZ"/>
        </w:rPr>
        <w:t xml:space="preserve">1-دوافع </w:t>
      </w:r>
      <w:proofErr w:type="spellStart"/>
      <w:r w:rsidRPr="003479B1">
        <w:rPr>
          <w:rFonts w:ascii="Traditional Arabic" w:eastAsiaTheme="minorHAnsi" w:hAnsi="Traditional Arabic" w:cs="Traditional Arabic" w:hint="cs"/>
          <w:b/>
          <w:bCs/>
          <w:sz w:val="32"/>
          <w:szCs w:val="32"/>
          <w:u w:val="single"/>
          <w:rtl/>
          <w:lang w:val="en-US" w:bidi="ar-DZ"/>
        </w:rPr>
        <w:t>إتخاذ</w:t>
      </w:r>
      <w:proofErr w:type="spellEnd"/>
      <w:r w:rsidRPr="003479B1">
        <w:rPr>
          <w:rFonts w:ascii="Traditional Arabic" w:eastAsiaTheme="minorHAnsi" w:hAnsi="Traditional Arabic" w:cs="Traditional Arabic" w:hint="cs"/>
          <w:b/>
          <w:bCs/>
          <w:sz w:val="32"/>
          <w:szCs w:val="32"/>
          <w:u w:val="single"/>
          <w:rtl/>
          <w:lang w:val="en-US" w:bidi="ar-DZ"/>
        </w:rPr>
        <w:t xml:space="preserve"> القرار:</w:t>
      </w:r>
    </w:p>
    <w:p w14:paraId="50BAA941"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val="en-US" w:bidi="ar-DZ"/>
        </w:rPr>
      </w:pPr>
      <w:r w:rsidRPr="003479B1">
        <w:rPr>
          <w:rFonts w:ascii="Traditional Arabic" w:eastAsiaTheme="minorHAnsi" w:hAnsi="Traditional Arabic" w:cs="Traditional Arabic" w:hint="cs"/>
          <w:sz w:val="32"/>
          <w:szCs w:val="32"/>
          <w:rtl/>
          <w:lang w:val="en-US" w:bidi="ar-DZ"/>
        </w:rPr>
        <w:t>من أجل تحديد سعر سلعة جديدة؛</w:t>
      </w:r>
    </w:p>
    <w:p w14:paraId="23FBF7CF"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val="en-US" w:bidi="ar-DZ"/>
        </w:rPr>
      </w:pPr>
      <w:r w:rsidRPr="003479B1">
        <w:rPr>
          <w:rFonts w:ascii="Traditional Arabic" w:eastAsiaTheme="minorHAnsi" w:hAnsi="Traditional Arabic" w:cs="Traditional Arabic" w:hint="cs"/>
          <w:sz w:val="32"/>
          <w:szCs w:val="32"/>
          <w:rtl/>
          <w:lang w:val="en-US" w:bidi="ar-DZ"/>
        </w:rPr>
        <w:t xml:space="preserve">إقامة مشاريع </w:t>
      </w:r>
      <w:proofErr w:type="spellStart"/>
      <w:r w:rsidRPr="003479B1">
        <w:rPr>
          <w:rFonts w:ascii="Traditional Arabic" w:eastAsiaTheme="minorHAnsi" w:hAnsi="Traditional Arabic" w:cs="Traditional Arabic" w:hint="cs"/>
          <w:sz w:val="32"/>
          <w:szCs w:val="32"/>
          <w:rtl/>
          <w:lang w:val="en-US" w:bidi="ar-DZ"/>
        </w:rPr>
        <w:t>إستثمارية</w:t>
      </w:r>
      <w:proofErr w:type="spellEnd"/>
      <w:r w:rsidRPr="003479B1">
        <w:rPr>
          <w:rFonts w:ascii="Traditional Arabic" w:eastAsiaTheme="minorHAnsi" w:hAnsi="Traditional Arabic" w:cs="Traditional Arabic" w:hint="cs"/>
          <w:sz w:val="32"/>
          <w:szCs w:val="32"/>
          <w:rtl/>
          <w:lang w:val="en-US" w:bidi="ar-DZ"/>
        </w:rPr>
        <w:t xml:space="preserve"> جديدة؛</w:t>
      </w:r>
    </w:p>
    <w:p w14:paraId="145E87D5"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val="en-US" w:bidi="ar-DZ"/>
        </w:rPr>
      </w:pPr>
      <w:r w:rsidRPr="003479B1">
        <w:rPr>
          <w:rFonts w:ascii="Traditional Arabic" w:eastAsiaTheme="minorHAnsi" w:hAnsi="Traditional Arabic" w:cs="Traditional Arabic" w:hint="cs"/>
          <w:sz w:val="32"/>
          <w:szCs w:val="32"/>
          <w:rtl/>
          <w:lang w:val="en-US" w:bidi="ar-DZ"/>
        </w:rPr>
        <w:t xml:space="preserve">المفاضلة بين المشروعات </w:t>
      </w:r>
      <w:proofErr w:type="spellStart"/>
      <w:r w:rsidRPr="003479B1">
        <w:rPr>
          <w:rFonts w:ascii="Traditional Arabic" w:eastAsiaTheme="minorHAnsi" w:hAnsi="Traditional Arabic" w:cs="Traditional Arabic" w:hint="cs"/>
          <w:sz w:val="32"/>
          <w:szCs w:val="32"/>
          <w:rtl/>
          <w:lang w:val="en-US" w:bidi="ar-DZ"/>
        </w:rPr>
        <w:t>الإستثمارية</w:t>
      </w:r>
      <w:proofErr w:type="spellEnd"/>
      <w:r w:rsidRPr="003479B1">
        <w:rPr>
          <w:rFonts w:ascii="Traditional Arabic" w:eastAsiaTheme="minorHAnsi" w:hAnsi="Traditional Arabic" w:cs="Traditional Arabic" w:hint="cs"/>
          <w:sz w:val="32"/>
          <w:szCs w:val="32"/>
          <w:rtl/>
          <w:lang w:val="en-US" w:bidi="ar-DZ"/>
        </w:rPr>
        <w:t>؛</w:t>
      </w:r>
    </w:p>
    <w:p w14:paraId="098DC2BC"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val="en-US" w:bidi="ar-DZ"/>
        </w:rPr>
      </w:pPr>
      <w:proofErr w:type="spellStart"/>
      <w:r w:rsidRPr="003479B1">
        <w:rPr>
          <w:rFonts w:ascii="Traditional Arabic" w:eastAsiaTheme="minorHAnsi" w:hAnsi="Traditional Arabic" w:cs="Traditional Arabic" w:hint="cs"/>
          <w:sz w:val="32"/>
          <w:szCs w:val="32"/>
          <w:rtl/>
          <w:lang w:val="en-US" w:bidi="ar-DZ"/>
        </w:rPr>
        <w:t>إختيار</w:t>
      </w:r>
      <w:proofErr w:type="spellEnd"/>
      <w:r w:rsidRPr="003479B1">
        <w:rPr>
          <w:rFonts w:ascii="Traditional Arabic" w:eastAsiaTheme="minorHAnsi" w:hAnsi="Traditional Arabic" w:cs="Traditional Arabic" w:hint="cs"/>
          <w:sz w:val="32"/>
          <w:szCs w:val="32"/>
          <w:rtl/>
          <w:lang w:val="en-US" w:bidi="ar-DZ"/>
        </w:rPr>
        <w:t xml:space="preserve"> البديل الأفضل الذي يحقق أكبر عائد وأفضل حل للمشكلة.</w:t>
      </w:r>
    </w:p>
    <w:p w14:paraId="712BEC85" w14:textId="1EA2CD90" w:rsidR="003479B1" w:rsidRPr="003479B1" w:rsidRDefault="003479B1" w:rsidP="004D76C1">
      <w:pPr>
        <w:bidi/>
        <w:spacing w:after="200" w:line="276" w:lineRule="auto"/>
        <w:contextualSpacing/>
        <w:jc w:val="lowKashida"/>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hint="cs"/>
          <w:sz w:val="32"/>
          <w:szCs w:val="32"/>
          <w:rtl/>
          <w:lang w:val="en-US" w:bidi="ar-DZ"/>
        </w:rPr>
        <w:t xml:space="preserve">وتتم عملية </w:t>
      </w:r>
      <w:proofErr w:type="spellStart"/>
      <w:r w:rsidRPr="003479B1">
        <w:rPr>
          <w:rFonts w:ascii="Traditional Arabic" w:eastAsiaTheme="minorHAnsi" w:hAnsi="Traditional Arabic" w:cs="Traditional Arabic" w:hint="cs"/>
          <w:sz w:val="32"/>
          <w:szCs w:val="32"/>
          <w:rtl/>
          <w:lang w:val="en-US" w:bidi="ar-DZ"/>
        </w:rPr>
        <w:t>إتخاذ</w:t>
      </w:r>
      <w:proofErr w:type="spellEnd"/>
      <w:r w:rsidRPr="003479B1">
        <w:rPr>
          <w:rFonts w:ascii="Traditional Arabic" w:eastAsiaTheme="minorHAnsi" w:hAnsi="Traditional Arabic" w:cs="Traditional Arabic" w:hint="cs"/>
          <w:sz w:val="32"/>
          <w:szCs w:val="32"/>
          <w:rtl/>
          <w:lang w:val="en-US" w:bidi="ar-DZ"/>
        </w:rPr>
        <w:t xml:space="preserve"> القرار عن طريق مجموعة من المراحل نلخصها في هذا الرسم البياني:</w:t>
      </w:r>
    </w:p>
    <w:p w14:paraId="3D1DA832" w14:textId="77777777" w:rsidR="003479B1" w:rsidRPr="003479B1" w:rsidRDefault="003479B1" w:rsidP="003479B1">
      <w:pPr>
        <w:bidi/>
        <w:spacing w:after="200" w:line="276" w:lineRule="auto"/>
        <w:contextualSpacing/>
        <w:jc w:val="center"/>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hint="cs"/>
          <w:sz w:val="32"/>
          <w:szCs w:val="32"/>
          <w:rtl/>
          <w:lang w:val="en-US" w:bidi="ar-DZ"/>
        </w:rPr>
        <w:t xml:space="preserve">شكل (1-1) مراحل عملية </w:t>
      </w:r>
      <w:proofErr w:type="spellStart"/>
      <w:r w:rsidRPr="003479B1">
        <w:rPr>
          <w:rFonts w:ascii="Traditional Arabic" w:eastAsiaTheme="minorHAnsi" w:hAnsi="Traditional Arabic" w:cs="Traditional Arabic" w:hint="cs"/>
          <w:sz w:val="32"/>
          <w:szCs w:val="32"/>
          <w:rtl/>
          <w:lang w:val="en-US" w:bidi="ar-DZ"/>
        </w:rPr>
        <w:t>إتخاذ</w:t>
      </w:r>
      <w:proofErr w:type="spellEnd"/>
      <w:r w:rsidRPr="003479B1">
        <w:rPr>
          <w:rFonts w:ascii="Traditional Arabic" w:eastAsiaTheme="minorHAnsi" w:hAnsi="Traditional Arabic" w:cs="Traditional Arabic" w:hint="cs"/>
          <w:sz w:val="32"/>
          <w:szCs w:val="32"/>
          <w:rtl/>
          <w:lang w:val="en-US" w:bidi="ar-DZ"/>
        </w:rPr>
        <w:t xml:space="preserve"> القرار</w:t>
      </w:r>
    </w:p>
    <w:p w14:paraId="35CA6600" w14:textId="77777777" w:rsidR="003479B1" w:rsidRPr="003479B1" w:rsidRDefault="004F2531" w:rsidP="003479B1">
      <w:pPr>
        <w:bidi/>
        <w:spacing w:after="200" w:line="276" w:lineRule="auto"/>
        <w:contextualSpacing/>
        <w:jc w:val="lowKashida"/>
        <w:rPr>
          <w:rFonts w:ascii="Traditional Arabic" w:eastAsiaTheme="minorHAnsi" w:hAnsi="Traditional Arabic" w:cs="Traditional Arabic"/>
          <w:b/>
          <w:bCs/>
          <w:sz w:val="32"/>
          <w:szCs w:val="32"/>
          <w:rtl/>
          <w:lang w:val="en-US" w:bidi="ar-DZ"/>
        </w:rPr>
      </w:pPr>
      <w:r>
        <w:rPr>
          <w:rFonts w:ascii="Traditional Arabic" w:eastAsiaTheme="minorHAnsi" w:hAnsi="Traditional Arabic" w:cs="Traditional Arabic"/>
          <w:b/>
          <w:bCs/>
          <w:noProof/>
          <w:sz w:val="32"/>
          <w:szCs w:val="32"/>
          <w:rtl/>
          <w:lang w:val="en-US"/>
        </w:rPr>
        <w:pict w14:anchorId="093310BF">
          <v:roundrect id="_x0000_s1123" style="position:absolute;left:0;text-align:left;margin-left:-6pt;margin-top:2.35pt;width:97.5pt;height:44.25pt;z-index:251649024" arcsize="10923f">
            <v:shadow on="t" opacity=".5" offset="-6pt,-6pt"/>
            <v:textbox style="mso-next-textbox:#_x0000_s1123">
              <w:txbxContent>
                <w:p w14:paraId="7968AF37" w14:textId="77777777" w:rsidR="00FC677C" w:rsidRDefault="00FC677C" w:rsidP="003479B1">
                  <w:pPr>
                    <w:rPr>
                      <w:lang w:bidi="ar-DZ"/>
                    </w:rPr>
                  </w:pPr>
                  <w:r>
                    <w:rPr>
                      <w:rFonts w:hint="cs"/>
                      <w:rtl/>
                      <w:lang w:bidi="ar-DZ"/>
                    </w:rPr>
                    <w:t xml:space="preserve">المفاضلة بين البدائل </w:t>
                  </w:r>
                  <w:proofErr w:type="spellStart"/>
                  <w:r>
                    <w:rPr>
                      <w:rFonts w:hint="cs"/>
                      <w:rtl/>
                      <w:lang w:bidi="ar-DZ"/>
                    </w:rPr>
                    <w:t>وإختيار</w:t>
                  </w:r>
                  <w:proofErr w:type="spellEnd"/>
                  <w:r>
                    <w:rPr>
                      <w:rFonts w:hint="cs"/>
                      <w:rtl/>
                      <w:lang w:bidi="ar-DZ"/>
                    </w:rPr>
                    <w:t xml:space="preserve"> البديل الأمثل</w:t>
                  </w:r>
                </w:p>
              </w:txbxContent>
            </v:textbox>
            <w10:wrap anchorx="page"/>
          </v:roundrect>
        </w:pict>
      </w:r>
      <w:r>
        <w:rPr>
          <w:rFonts w:ascii="Traditional Arabic" w:eastAsiaTheme="minorHAnsi" w:hAnsi="Traditional Arabic" w:cs="Traditional Arabic"/>
          <w:b/>
          <w:bCs/>
          <w:noProof/>
          <w:sz w:val="32"/>
          <w:szCs w:val="32"/>
          <w:rtl/>
          <w:lang w:val="en-US"/>
        </w:rPr>
        <w:pict w14:anchorId="071624F7">
          <v:shapetype id="_x0000_t32" coordsize="21600,21600" o:spt="32" o:oned="t" path="m,l21600,21600e" filled="f">
            <v:path arrowok="t" fillok="f" o:connecttype="none"/>
            <o:lock v:ext="edit" shapetype="t"/>
          </v:shapetype>
          <v:shape id="_x0000_s1127" type="#_x0000_t32" style="position:absolute;left:0;text-align:left;margin-left:91.5pt;margin-top:24.2pt;width:26.25pt;height:0;flip:x;z-index:251653120" o:connectortype="straight">
            <v:stroke endarrow="block"/>
            <w10:wrap anchorx="page"/>
          </v:shape>
        </w:pict>
      </w:r>
      <w:r>
        <w:rPr>
          <w:rFonts w:ascii="Traditional Arabic" w:eastAsiaTheme="minorHAnsi" w:hAnsi="Traditional Arabic" w:cs="Traditional Arabic"/>
          <w:b/>
          <w:bCs/>
          <w:noProof/>
          <w:sz w:val="32"/>
          <w:szCs w:val="32"/>
          <w:rtl/>
          <w:lang w:val="en-US"/>
        </w:rPr>
        <w:pict w14:anchorId="7794C655">
          <v:shape id="_x0000_s1126" type="#_x0000_t32" style="position:absolute;left:0;text-align:left;margin-left:197.25pt;margin-top:24.2pt;width:23.25pt;height:0;flip:x;z-index:251652096" o:connectortype="straight">
            <v:stroke endarrow="block"/>
            <w10:wrap anchorx="page"/>
          </v:shape>
        </w:pict>
      </w:r>
      <w:r>
        <w:rPr>
          <w:rFonts w:ascii="Traditional Arabic" w:eastAsiaTheme="minorHAnsi" w:hAnsi="Traditional Arabic" w:cs="Traditional Arabic"/>
          <w:b/>
          <w:bCs/>
          <w:noProof/>
          <w:sz w:val="32"/>
          <w:szCs w:val="32"/>
          <w:rtl/>
          <w:lang w:val="en-US"/>
        </w:rPr>
        <w:pict w14:anchorId="2189AA56">
          <v:shape id="_x0000_s1125" type="#_x0000_t32" style="position:absolute;left:0;text-align:left;margin-left:303pt;margin-top:23.35pt;width:30pt;height:.75pt;flip:x;z-index:251651072" o:connectortype="straight">
            <v:stroke endarrow="block"/>
            <w10:wrap anchorx="page"/>
          </v:shape>
        </w:pict>
      </w:r>
      <w:r>
        <w:rPr>
          <w:rFonts w:ascii="Traditional Arabic" w:eastAsiaTheme="minorHAnsi" w:hAnsi="Traditional Arabic" w:cs="Traditional Arabic"/>
          <w:b/>
          <w:bCs/>
          <w:noProof/>
          <w:sz w:val="32"/>
          <w:szCs w:val="32"/>
          <w:rtl/>
          <w:lang w:val="en-US"/>
        </w:rPr>
        <w:pict w14:anchorId="395857AB">
          <v:roundrect id="_x0000_s1122" style="position:absolute;left:0;text-align:left;margin-left:117.75pt;margin-top:2.35pt;width:79.5pt;height:44.25pt;z-index:251648000" arcsize="10923f">
            <v:shadow on="t" opacity=".5" offset="-6pt,-6pt"/>
            <v:textbox style="mso-next-textbox:#_x0000_s1122">
              <w:txbxContent>
                <w:p w14:paraId="4372ABB4" w14:textId="77777777" w:rsidR="00FC677C" w:rsidRDefault="00FC677C" w:rsidP="003479B1">
                  <w:pPr>
                    <w:jc w:val="center"/>
                    <w:rPr>
                      <w:lang w:bidi="ar-DZ"/>
                    </w:rPr>
                  </w:pPr>
                  <w:proofErr w:type="spellStart"/>
                  <w:r>
                    <w:rPr>
                      <w:rFonts w:hint="cs"/>
                      <w:rtl/>
                      <w:lang w:bidi="ar-DZ"/>
                    </w:rPr>
                    <w:t>إختيار</w:t>
                  </w:r>
                  <w:proofErr w:type="spellEnd"/>
                  <w:r>
                    <w:rPr>
                      <w:rFonts w:hint="cs"/>
                      <w:rtl/>
                      <w:lang w:bidi="ar-DZ"/>
                    </w:rPr>
                    <w:t xml:space="preserve"> البدائل</w:t>
                  </w:r>
                </w:p>
              </w:txbxContent>
            </v:textbox>
            <w10:wrap anchorx="page"/>
          </v:roundrect>
        </w:pict>
      </w:r>
      <w:r>
        <w:rPr>
          <w:rFonts w:ascii="Traditional Arabic" w:eastAsiaTheme="minorHAnsi" w:hAnsi="Traditional Arabic" w:cs="Traditional Arabic"/>
          <w:b/>
          <w:bCs/>
          <w:noProof/>
          <w:sz w:val="32"/>
          <w:szCs w:val="32"/>
          <w:rtl/>
          <w:lang w:val="en-US"/>
        </w:rPr>
        <w:pict w14:anchorId="0D281E54">
          <v:roundrect id="_x0000_s1121" style="position:absolute;left:0;text-align:left;margin-left:220.5pt;margin-top:2.35pt;width:82.5pt;height:44.25pt;z-index:251646976" arcsize="10923f">
            <v:shadow on="t" opacity=".5" offset="-6pt,-6pt"/>
            <v:textbox style="mso-next-textbox:#_x0000_s1121">
              <w:txbxContent>
                <w:p w14:paraId="15F55E49" w14:textId="77777777" w:rsidR="00FC677C" w:rsidRDefault="00FC677C" w:rsidP="003479B1">
                  <w:pPr>
                    <w:jc w:val="center"/>
                    <w:rPr>
                      <w:lang w:bidi="ar-DZ"/>
                    </w:rPr>
                  </w:pPr>
                  <w:r>
                    <w:rPr>
                      <w:rFonts w:hint="cs"/>
                      <w:rtl/>
                      <w:lang w:bidi="ar-DZ"/>
                    </w:rPr>
                    <w:t>جمع البيانات وتدوينها</w:t>
                  </w:r>
                </w:p>
              </w:txbxContent>
            </v:textbox>
            <w10:wrap anchorx="page"/>
          </v:roundrect>
        </w:pict>
      </w:r>
      <w:r>
        <w:rPr>
          <w:rFonts w:ascii="Traditional Arabic" w:eastAsiaTheme="minorHAnsi" w:hAnsi="Traditional Arabic" w:cs="Traditional Arabic"/>
          <w:b/>
          <w:bCs/>
          <w:noProof/>
          <w:sz w:val="32"/>
          <w:szCs w:val="32"/>
          <w:rtl/>
          <w:lang w:val="en-US"/>
        </w:rPr>
        <w:pict w14:anchorId="572042DF">
          <v:roundrect id="_x0000_s1120" style="position:absolute;left:0;text-align:left;margin-left:333pt;margin-top:2.35pt;width:77.25pt;height:44.25pt;z-index:251645952" arcsize="10923f">
            <v:shadow on="t" opacity=".5" offset="-6pt,-6pt"/>
            <v:textbox style="mso-next-textbox:#_x0000_s1120">
              <w:txbxContent>
                <w:p w14:paraId="7F047F65" w14:textId="77777777" w:rsidR="00FC677C" w:rsidRDefault="00FC677C" w:rsidP="003479B1">
                  <w:pPr>
                    <w:jc w:val="center"/>
                    <w:rPr>
                      <w:lang w:bidi="ar-DZ"/>
                    </w:rPr>
                  </w:pPr>
                  <w:r>
                    <w:rPr>
                      <w:rFonts w:hint="cs"/>
                      <w:rtl/>
                      <w:lang w:bidi="ar-DZ"/>
                    </w:rPr>
                    <w:t>تحليل وتحديد المشكلة</w:t>
                  </w:r>
                </w:p>
              </w:txbxContent>
            </v:textbox>
            <w10:wrap anchorx="page"/>
          </v:roundrect>
        </w:pict>
      </w:r>
      <w:r w:rsidR="003479B1" w:rsidRPr="003479B1">
        <w:rPr>
          <w:rFonts w:ascii="Traditional Arabic" w:eastAsiaTheme="minorHAnsi" w:hAnsi="Traditional Arabic" w:cs="Traditional Arabic" w:hint="cs"/>
          <w:b/>
          <w:bCs/>
          <w:sz w:val="32"/>
          <w:szCs w:val="32"/>
          <w:rtl/>
          <w:lang w:val="en-US" w:bidi="ar-DZ"/>
        </w:rPr>
        <w:t xml:space="preserve"> </w:t>
      </w:r>
    </w:p>
    <w:p w14:paraId="30B7CDB1" w14:textId="77777777" w:rsidR="003479B1" w:rsidRPr="003479B1" w:rsidRDefault="004F2531" w:rsidP="003479B1">
      <w:pPr>
        <w:bidi/>
        <w:spacing w:after="200" w:line="276" w:lineRule="auto"/>
        <w:ind w:left="720"/>
        <w:contextualSpacing/>
        <w:jc w:val="lowKashida"/>
        <w:rPr>
          <w:rFonts w:ascii="Traditional Arabic" w:eastAsiaTheme="minorHAnsi" w:hAnsi="Traditional Arabic" w:cs="Traditional Arabic"/>
          <w:sz w:val="32"/>
          <w:szCs w:val="32"/>
          <w:lang w:val="en-US" w:bidi="ar-DZ"/>
        </w:rPr>
      </w:pPr>
      <w:r>
        <w:rPr>
          <w:rFonts w:ascii="Traditional Arabic" w:eastAsiaTheme="minorHAnsi" w:hAnsi="Traditional Arabic" w:cs="Traditional Arabic"/>
          <w:noProof/>
          <w:sz w:val="32"/>
          <w:szCs w:val="32"/>
          <w:lang w:val="en-US"/>
        </w:rPr>
        <w:pict w14:anchorId="0BB2545C">
          <v:shape id="_x0000_s1130" type="#_x0000_t32" style="position:absolute;left:0;text-align:left;margin-left:372.5pt;margin-top:18.4pt;width:0;height:74.25pt;flip:y;z-index:251656192" o:connectortype="straight">
            <v:stroke endarrow="block"/>
            <w10:wrap anchorx="page"/>
          </v:shape>
        </w:pict>
      </w:r>
      <w:r>
        <w:rPr>
          <w:rFonts w:ascii="Traditional Arabic" w:eastAsiaTheme="minorHAnsi" w:hAnsi="Traditional Arabic" w:cs="Traditional Arabic"/>
          <w:noProof/>
          <w:sz w:val="32"/>
          <w:szCs w:val="32"/>
          <w:lang w:val="en-US"/>
        </w:rPr>
        <w:pict w14:anchorId="535AFDC0">
          <v:shape id="_x0000_s1128" type="#_x0000_t32" style="position:absolute;left:0;text-align:left;margin-left:49.5pt;margin-top:18.4pt;width:0;height:49.5pt;z-index:251654144" o:connectortype="straight">
            <v:stroke endarrow="block"/>
            <w10:wrap anchorx="page"/>
          </v:shape>
        </w:pict>
      </w:r>
    </w:p>
    <w:p w14:paraId="165AC1EA" w14:textId="77777777" w:rsidR="003479B1" w:rsidRPr="003479B1" w:rsidRDefault="003479B1" w:rsidP="003479B1">
      <w:pPr>
        <w:bidi/>
        <w:spacing w:after="200" w:line="276" w:lineRule="auto"/>
        <w:ind w:left="720"/>
        <w:contextualSpacing/>
        <w:jc w:val="lowKashida"/>
        <w:rPr>
          <w:rFonts w:ascii="Traditional Arabic" w:eastAsiaTheme="minorHAnsi" w:hAnsi="Traditional Arabic" w:cs="Traditional Arabic"/>
          <w:sz w:val="32"/>
          <w:szCs w:val="32"/>
          <w:rtl/>
          <w:lang w:val="en-US" w:bidi="ar-DZ"/>
        </w:rPr>
      </w:pPr>
    </w:p>
    <w:p w14:paraId="32CDF3D8" w14:textId="77777777" w:rsidR="003479B1" w:rsidRPr="003479B1" w:rsidRDefault="004F2531" w:rsidP="003479B1">
      <w:pPr>
        <w:bidi/>
        <w:spacing w:after="200" w:line="276" w:lineRule="auto"/>
        <w:ind w:left="360"/>
        <w:jc w:val="lowKashida"/>
        <w:rPr>
          <w:rFonts w:ascii="Traditional Arabic" w:eastAsiaTheme="minorHAnsi" w:hAnsi="Traditional Arabic" w:cs="Traditional Arabic"/>
          <w:b/>
          <w:bCs/>
          <w:sz w:val="32"/>
          <w:szCs w:val="32"/>
          <w:rtl/>
          <w:lang w:bidi="ar-DZ"/>
        </w:rPr>
      </w:pPr>
      <w:r>
        <w:rPr>
          <w:rFonts w:ascii="Traditional Arabic" w:eastAsiaTheme="minorHAnsi" w:hAnsi="Traditional Arabic" w:cs="Traditional Arabic"/>
          <w:b/>
          <w:bCs/>
          <w:noProof/>
          <w:sz w:val="32"/>
          <w:szCs w:val="32"/>
          <w:rtl/>
          <w:lang w:val="en-US"/>
        </w:rPr>
        <w:pict w14:anchorId="64C58EA8">
          <v:roundrect id="_x0000_s1124" style="position:absolute;left:0;text-align:left;margin-left:1.5pt;margin-top:15.6pt;width:90pt;height:45.75pt;z-index:251650048" arcsize="10923f">
            <v:shadow on="t" opacity=".5" offset="-6pt,-6pt"/>
            <v:textbox style="mso-next-textbox:#_x0000_s1124">
              <w:txbxContent>
                <w:p w14:paraId="6DE6A919" w14:textId="77777777" w:rsidR="00FC677C" w:rsidRDefault="00FC677C" w:rsidP="003479B1">
                  <w:pPr>
                    <w:jc w:val="center"/>
                    <w:rPr>
                      <w:lang w:bidi="ar-DZ"/>
                    </w:rPr>
                  </w:pPr>
                  <w:proofErr w:type="spellStart"/>
                  <w:r>
                    <w:rPr>
                      <w:rFonts w:hint="cs"/>
                      <w:rtl/>
                      <w:lang w:bidi="ar-DZ"/>
                    </w:rPr>
                    <w:t>إتخاذ</w:t>
                  </w:r>
                  <w:proofErr w:type="spellEnd"/>
                  <w:r>
                    <w:rPr>
                      <w:rFonts w:hint="cs"/>
                      <w:rtl/>
                      <w:lang w:bidi="ar-DZ"/>
                    </w:rPr>
                    <w:t xml:space="preserve"> القرار</w:t>
                  </w:r>
                </w:p>
              </w:txbxContent>
            </v:textbox>
            <w10:wrap anchorx="page"/>
          </v:roundrect>
        </w:pict>
      </w:r>
    </w:p>
    <w:p w14:paraId="22106409" w14:textId="77777777" w:rsidR="003479B1" w:rsidRPr="003479B1" w:rsidRDefault="004F2531" w:rsidP="003479B1">
      <w:pPr>
        <w:bidi/>
        <w:spacing w:after="200" w:line="276" w:lineRule="auto"/>
        <w:ind w:left="720"/>
        <w:contextualSpacing/>
        <w:jc w:val="lowKashida"/>
        <w:rPr>
          <w:rFonts w:ascii="Traditional Arabic" w:eastAsiaTheme="minorHAnsi" w:hAnsi="Traditional Arabic" w:cs="Traditional Arabic"/>
          <w:sz w:val="32"/>
          <w:szCs w:val="32"/>
          <w:rtl/>
          <w:lang w:bidi="ar-DZ"/>
        </w:rPr>
      </w:pPr>
      <w:r>
        <w:rPr>
          <w:rFonts w:ascii="Traditional Arabic" w:eastAsiaTheme="minorHAnsi" w:hAnsi="Traditional Arabic" w:cs="Traditional Arabic"/>
          <w:b/>
          <w:bCs/>
          <w:noProof/>
          <w:sz w:val="32"/>
          <w:szCs w:val="32"/>
          <w:rtl/>
          <w:lang w:val="en-US"/>
        </w:rPr>
        <w:pict w14:anchorId="09FEB00E">
          <v:shape id="_x0000_s1129" type="#_x0000_t32" style="position:absolute;left:0;text-align:left;margin-left:94.25pt;margin-top:10.5pt;width:278.25pt;height:2.25pt;flip:y;z-index:251655168" o:connectortype="straight">
            <w10:wrap anchorx="page"/>
          </v:shape>
        </w:pict>
      </w:r>
    </w:p>
    <w:p w14:paraId="7D9844B2" w14:textId="7745F8FF" w:rsidR="003479B1" w:rsidRPr="00275486" w:rsidRDefault="003479B1" w:rsidP="00275486">
      <w:pPr>
        <w:bidi/>
        <w:spacing w:after="200" w:line="276" w:lineRule="auto"/>
        <w:contextualSpacing/>
        <w:jc w:val="lowKashida"/>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 متابعة عملية التنفي</w:t>
      </w:r>
      <w:r w:rsidR="00275486">
        <w:rPr>
          <w:rFonts w:ascii="Traditional Arabic" w:eastAsiaTheme="minorHAnsi" w:hAnsi="Traditional Arabic" w:cs="Traditional Arabic" w:hint="cs"/>
          <w:sz w:val="32"/>
          <w:szCs w:val="32"/>
          <w:rtl/>
          <w:lang w:bidi="ar-DZ"/>
        </w:rPr>
        <w:t>ذ</w:t>
      </w:r>
    </w:p>
    <w:p w14:paraId="55906656" w14:textId="4A5F7B9A" w:rsidR="003479B1" w:rsidRDefault="003479B1" w:rsidP="00CC47CD">
      <w:pPr>
        <w:bidi/>
        <w:spacing w:after="200" w:line="276" w:lineRule="auto"/>
        <w:contextualSpacing/>
        <w:jc w:val="lowKashida"/>
        <w:rPr>
          <w:rFonts w:ascii="Traditional Arabic" w:eastAsiaTheme="minorHAnsi" w:hAnsi="Traditional Arabic" w:cs="Traditional Arabic"/>
          <w:sz w:val="20"/>
          <w:szCs w:val="20"/>
          <w:rtl/>
          <w:lang w:bidi="ar-DZ"/>
        </w:rPr>
      </w:pPr>
      <w:r w:rsidRPr="003479B1">
        <w:rPr>
          <w:rFonts w:ascii="Traditional Arabic" w:eastAsiaTheme="minorHAnsi" w:hAnsi="Traditional Arabic" w:cs="Traditional Arabic" w:hint="cs"/>
          <w:sz w:val="20"/>
          <w:szCs w:val="20"/>
          <w:rtl/>
          <w:lang w:bidi="ar-DZ"/>
        </w:rPr>
        <w:t>المصدر: سامي</w:t>
      </w:r>
      <w:r w:rsidRPr="003479B1">
        <w:rPr>
          <w:rFonts w:ascii="Traditional Arabic" w:eastAsiaTheme="minorHAnsi" w:hAnsi="Traditional Arabic" w:cs="Traditional Arabic" w:hint="eastAsia"/>
          <w:sz w:val="20"/>
          <w:szCs w:val="20"/>
          <w:rtl/>
          <w:lang w:bidi="ar-DZ"/>
        </w:rPr>
        <w:t>ة</w:t>
      </w:r>
      <w:r w:rsidRPr="003479B1">
        <w:rPr>
          <w:rFonts w:ascii="Traditional Arabic" w:eastAsiaTheme="minorHAnsi" w:hAnsi="Traditional Arabic" w:cs="Traditional Arabic" w:hint="cs"/>
          <w:sz w:val="20"/>
          <w:szCs w:val="20"/>
          <w:rtl/>
          <w:lang w:bidi="ar-DZ"/>
        </w:rPr>
        <w:t xml:space="preserve"> </w:t>
      </w:r>
      <w:proofErr w:type="spellStart"/>
      <w:r w:rsidRPr="003479B1">
        <w:rPr>
          <w:rFonts w:ascii="Traditional Arabic" w:eastAsiaTheme="minorHAnsi" w:hAnsi="Traditional Arabic" w:cs="Traditional Arabic" w:hint="cs"/>
          <w:sz w:val="20"/>
          <w:szCs w:val="20"/>
          <w:rtl/>
          <w:lang w:bidi="ar-DZ"/>
        </w:rPr>
        <w:t>معقاسي</w:t>
      </w:r>
      <w:proofErr w:type="spellEnd"/>
      <w:r w:rsidRPr="003479B1">
        <w:rPr>
          <w:rFonts w:ascii="Traditional Arabic" w:eastAsiaTheme="minorHAnsi" w:hAnsi="Traditional Arabic" w:cs="Traditional Arabic" w:hint="cs"/>
          <w:sz w:val="20"/>
          <w:szCs w:val="20"/>
          <w:rtl/>
          <w:lang w:bidi="ar-DZ"/>
        </w:rPr>
        <w:t>، المحاسب</w:t>
      </w:r>
      <w:r w:rsidRPr="003479B1">
        <w:rPr>
          <w:rFonts w:ascii="Traditional Arabic" w:eastAsiaTheme="minorHAnsi" w:hAnsi="Traditional Arabic" w:cs="Traditional Arabic" w:hint="eastAsia"/>
          <w:sz w:val="20"/>
          <w:szCs w:val="20"/>
          <w:rtl/>
          <w:lang w:bidi="ar-DZ"/>
        </w:rPr>
        <w:t>ة</w:t>
      </w:r>
      <w:r w:rsidRPr="003479B1">
        <w:rPr>
          <w:rFonts w:ascii="Traditional Arabic" w:eastAsiaTheme="minorHAnsi" w:hAnsi="Traditional Arabic" w:cs="Traditional Arabic" w:hint="cs"/>
          <w:sz w:val="20"/>
          <w:szCs w:val="20"/>
          <w:rtl/>
          <w:lang w:bidi="ar-DZ"/>
        </w:rPr>
        <w:t xml:space="preserve"> التحليلية كأداة </w:t>
      </w:r>
      <w:proofErr w:type="spellStart"/>
      <w:r w:rsidRPr="003479B1">
        <w:rPr>
          <w:rFonts w:ascii="Traditional Arabic" w:eastAsiaTheme="minorHAnsi" w:hAnsi="Traditional Arabic" w:cs="Traditional Arabic" w:hint="cs"/>
          <w:sz w:val="20"/>
          <w:szCs w:val="20"/>
          <w:rtl/>
          <w:lang w:bidi="ar-DZ"/>
        </w:rPr>
        <w:t>لإتخاذ</w:t>
      </w:r>
      <w:proofErr w:type="spellEnd"/>
      <w:r w:rsidRPr="003479B1">
        <w:rPr>
          <w:rFonts w:ascii="Traditional Arabic" w:eastAsiaTheme="minorHAnsi" w:hAnsi="Traditional Arabic" w:cs="Traditional Arabic" w:hint="cs"/>
          <w:sz w:val="20"/>
          <w:szCs w:val="20"/>
          <w:rtl/>
          <w:lang w:bidi="ar-DZ"/>
        </w:rPr>
        <w:t xml:space="preserve"> القرار ومراقبة التسيير-دراسة تطبيقية-كلية العلوم </w:t>
      </w:r>
      <w:proofErr w:type="spellStart"/>
      <w:r w:rsidRPr="003479B1">
        <w:rPr>
          <w:rFonts w:ascii="Traditional Arabic" w:eastAsiaTheme="minorHAnsi" w:hAnsi="Traditional Arabic" w:cs="Traditional Arabic" w:hint="cs"/>
          <w:sz w:val="20"/>
          <w:szCs w:val="20"/>
          <w:rtl/>
          <w:lang w:bidi="ar-DZ"/>
        </w:rPr>
        <w:t>الإقتصادية</w:t>
      </w:r>
      <w:proofErr w:type="spellEnd"/>
      <w:r w:rsidRPr="003479B1">
        <w:rPr>
          <w:rFonts w:ascii="Traditional Arabic" w:eastAsiaTheme="minorHAnsi" w:hAnsi="Traditional Arabic" w:cs="Traditional Arabic" w:hint="cs"/>
          <w:sz w:val="20"/>
          <w:szCs w:val="20"/>
          <w:rtl/>
          <w:lang w:bidi="ar-DZ"/>
        </w:rPr>
        <w:t xml:space="preserve"> والتجارية والتسيير، قس</w:t>
      </w:r>
      <w:r w:rsidRPr="003479B1">
        <w:rPr>
          <w:rFonts w:ascii="Traditional Arabic" w:eastAsiaTheme="minorHAnsi" w:hAnsi="Traditional Arabic" w:cs="Traditional Arabic" w:hint="eastAsia"/>
          <w:sz w:val="20"/>
          <w:szCs w:val="20"/>
          <w:rtl/>
          <w:lang w:bidi="ar-DZ"/>
        </w:rPr>
        <w:t>م</w:t>
      </w:r>
      <w:r w:rsidRPr="003479B1">
        <w:rPr>
          <w:rFonts w:ascii="Traditional Arabic" w:eastAsiaTheme="minorHAnsi" w:hAnsi="Traditional Arabic" w:cs="Traditional Arabic" w:hint="cs"/>
          <w:sz w:val="20"/>
          <w:szCs w:val="20"/>
          <w:rtl/>
          <w:lang w:bidi="ar-DZ"/>
        </w:rPr>
        <w:t xml:space="preserve"> المالية والمحاسبة، جامع</w:t>
      </w:r>
      <w:r w:rsidRPr="003479B1">
        <w:rPr>
          <w:rFonts w:ascii="Traditional Arabic" w:eastAsiaTheme="minorHAnsi" w:hAnsi="Traditional Arabic" w:cs="Traditional Arabic" w:hint="eastAsia"/>
          <w:sz w:val="20"/>
          <w:szCs w:val="20"/>
          <w:rtl/>
          <w:lang w:bidi="ar-DZ"/>
        </w:rPr>
        <w:t>ة</w:t>
      </w:r>
      <w:r w:rsidRPr="003479B1">
        <w:rPr>
          <w:rFonts w:ascii="Traditional Arabic" w:eastAsiaTheme="minorHAnsi" w:hAnsi="Traditional Arabic" w:cs="Traditional Arabic" w:hint="cs"/>
          <w:sz w:val="20"/>
          <w:szCs w:val="20"/>
          <w:rtl/>
          <w:lang w:bidi="ar-DZ"/>
        </w:rPr>
        <w:t xml:space="preserve"> البويرة، الجزائر، السن</w:t>
      </w:r>
      <w:r w:rsidRPr="003479B1">
        <w:rPr>
          <w:rFonts w:ascii="Traditional Arabic" w:eastAsiaTheme="minorHAnsi" w:hAnsi="Traditional Arabic" w:cs="Traditional Arabic" w:hint="eastAsia"/>
          <w:sz w:val="20"/>
          <w:szCs w:val="20"/>
          <w:rtl/>
          <w:lang w:bidi="ar-DZ"/>
        </w:rPr>
        <w:t>ة</w:t>
      </w:r>
      <w:r w:rsidRPr="003479B1">
        <w:rPr>
          <w:rFonts w:ascii="Traditional Arabic" w:eastAsiaTheme="minorHAnsi" w:hAnsi="Traditional Arabic" w:cs="Traditional Arabic" w:hint="cs"/>
          <w:sz w:val="20"/>
          <w:szCs w:val="20"/>
          <w:rtl/>
          <w:lang w:bidi="ar-DZ"/>
        </w:rPr>
        <w:t xml:space="preserve"> الجامعية 2014-2015: ص60.</w:t>
      </w:r>
    </w:p>
    <w:p w14:paraId="4C15B177" w14:textId="77777777" w:rsidR="00275486" w:rsidRPr="003479B1" w:rsidRDefault="00275486" w:rsidP="00275486">
      <w:pPr>
        <w:bidi/>
        <w:spacing w:after="200" w:line="276" w:lineRule="auto"/>
        <w:contextualSpacing/>
        <w:jc w:val="lowKashida"/>
        <w:rPr>
          <w:rFonts w:ascii="Traditional Arabic" w:eastAsiaTheme="minorHAnsi" w:hAnsi="Traditional Arabic" w:cs="Traditional Arabic"/>
          <w:sz w:val="20"/>
          <w:szCs w:val="20"/>
          <w:rtl/>
          <w:lang w:bidi="ar-DZ"/>
        </w:rPr>
      </w:pPr>
    </w:p>
    <w:p w14:paraId="1FB2CCE2"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b/>
          <w:bCs/>
          <w:sz w:val="32"/>
          <w:szCs w:val="32"/>
          <w:u w:val="single"/>
          <w:rtl/>
          <w:lang w:bidi="ar-DZ"/>
        </w:rPr>
      </w:pPr>
      <w:r w:rsidRPr="003479B1">
        <w:rPr>
          <w:rFonts w:ascii="Traditional Arabic" w:eastAsiaTheme="minorHAnsi" w:hAnsi="Traditional Arabic" w:cs="Traditional Arabic" w:hint="cs"/>
          <w:b/>
          <w:bCs/>
          <w:sz w:val="32"/>
          <w:szCs w:val="32"/>
          <w:u w:val="single"/>
          <w:rtl/>
          <w:lang w:bidi="ar-DZ"/>
        </w:rPr>
        <w:lastRenderedPageBreak/>
        <w:t xml:space="preserve">2-حالات </w:t>
      </w:r>
      <w:proofErr w:type="spellStart"/>
      <w:r w:rsidRPr="003479B1">
        <w:rPr>
          <w:rFonts w:ascii="Traditional Arabic" w:eastAsiaTheme="minorHAnsi" w:hAnsi="Traditional Arabic" w:cs="Traditional Arabic" w:hint="cs"/>
          <w:b/>
          <w:bCs/>
          <w:sz w:val="32"/>
          <w:szCs w:val="32"/>
          <w:u w:val="single"/>
          <w:rtl/>
          <w:lang w:bidi="ar-DZ"/>
        </w:rPr>
        <w:t>إتخاذ</w:t>
      </w:r>
      <w:proofErr w:type="spellEnd"/>
      <w:r w:rsidRPr="003479B1">
        <w:rPr>
          <w:rFonts w:ascii="Traditional Arabic" w:eastAsiaTheme="minorHAnsi" w:hAnsi="Traditional Arabic" w:cs="Traditional Arabic" w:hint="cs"/>
          <w:b/>
          <w:bCs/>
          <w:sz w:val="32"/>
          <w:szCs w:val="32"/>
          <w:u w:val="single"/>
          <w:rtl/>
          <w:lang w:bidi="ar-DZ"/>
        </w:rPr>
        <w:t xml:space="preserve"> القرار: </w:t>
      </w:r>
    </w:p>
    <w:p w14:paraId="296AB333"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يمر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القرار بمجموعة من الظروف والحالات وهي:</w:t>
      </w:r>
      <w:r w:rsidRPr="003479B1">
        <w:rPr>
          <w:rFonts w:ascii="Traditional Arabic" w:eastAsiaTheme="minorHAnsi" w:hAnsi="Traditional Arabic" w:cs="Traditional Arabic"/>
          <w:sz w:val="32"/>
          <w:szCs w:val="32"/>
          <w:vertAlign w:val="superscript"/>
          <w:rtl/>
          <w:lang w:bidi="ar-DZ"/>
        </w:rPr>
        <w:footnoteReference w:id="14"/>
      </w:r>
    </w:p>
    <w:p w14:paraId="7D696EBC"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حالة التأكد؛</w:t>
      </w:r>
    </w:p>
    <w:p w14:paraId="50CA1FE0"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حالة المخاطرة؛</w:t>
      </w:r>
    </w:p>
    <w:p w14:paraId="7535BEB2"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حالة عدم التأكد.</w:t>
      </w:r>
    </w:p>
    <w:p w14:paraId="29E1A934"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b/>
          <w:bCs/>
          <w:sz w:val="32"/>
          <w:szCs w:val="32"/>
          <w:u w:val="single"/>
          <w:rtl/>
          <w:lang w:bidi="ar-DZ"/>
        </w:rPr>
      </w:pPr>
      <w:r w:rsidRPr="003479B1">
        <w:rPr>
          <w:rFonts w:ascii="Traditional Arabic" w:eastAsiaTheme="minorHAnsi" w:hAnsi="Traditional Arabic" w:cs="Traditional Arabic" w:hint="cs"/>
          <w:b/>
          <w:bCs/>
          <w:sz w:val="32"/>
          <w:szCs w:val="32"/>
          <w:u w:val="single"/>
          <w:rtl/>
          <w:lang w:bidi="ar-DZ"/>
        </w:rPr>
        <w:t xml:space="preserve">3-أهمية </w:t>
      </w:r>
      <w:proofErr w:type="spellStart"/>
      <w:r w:rsidRPr="003479B1">
        <w:rPr>
          <w:rFonts w:ascii="Traditional Arabic" w:eastAsiaTheme="minorHAnsi" w:hAnsi="Traditional Arabic" w:cs="Traditional Arabic" w:hint="cs"/>
          <w:b/>
          <w:bCs/>
          <w:sz w:val="32"/>
          <w:szCs w:val="32"/>
          <w:u w:val="single"/>
          <w:rtl/>
          <w:lang w:bidi="ar-DZ"/>
        </w:rPr>
        <w:t>إتخاذ</w:t>
      </w:r>
      <w:proofErr w:type="spellEnd"/>
      <w:r w:rsidRPr="003479B1">
        <w:rPr>
          <w:rFonts w:ascii="Traditional Arabic" w:eastAsiaTheme="minorHAnsi" w:hAnsi="Traditional Arabic" w:cs="Traditional Arabic" w:hint="cs"/>
          <w:b/>
          <w:bCs/>
          <w:sz w:val="32"/>
          <w:szCs w:val="32"/>
          <w:u w:val="single"/>
          <w:rtl/>
          <w:lang w:bidi="ar-DZ"/>
        </w:rPr>
        <w:t xml:space="preserve"> القرار:</w:t>
      </w:r>
    </w:p>
    <w:p w14:paraId="5124F127"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bidi="ar-DZ"/>
        </w:rPr>
      </w:pPr>
      <w:proofErr w:type="spellStart"/>
      <w:r w:rsidRPr="003479B1">
        <w:rPr>
          <w:rFonts w:ascii="Traditional Arabic" w:eastAsiaTheme="minorHAnsi" w:hAnsi="Traditional Arabic" w:cs="Traditional Arabic" w:hint="cs"/>
          <w:sz w:val="32"/>
          <w:szCs w:val="32"/>
          <w:rtl/>
          <w:lang w:bidi="ar-DZ"/>
        </w:rPr>
        <w:t>لإتخاذ</w:t>
      </w:r>
      <w:proofErr w:type="spellEnd"/>
      <w:r w:rsidRPr="003479B1">
        <w:rPr>
          <w:rFonts w:ascii="Traditional Arabic" w:eastAsiaTheme="minorHAnsi" w:hAnsi="Traditional Arabic" w:cs="Traditional Arabic" w:hint="cs"/>
          <w:sz w:val="32"/>
          <w:szCs w:val="32"/>
          <w:rtl/>
          <w:lang w:bidi="ar-DZ"/>
        </w:rPr>
        <w:t xml:space="preserve"> القرار أهمية كبرى في المؤسسة، حيث يمكن من خلاله إنجاز كل أنشطة المؤسسة، وتحديد مستقبلها، كما لا يمكن إنجاز أي وظيفة (كالتخطيط والتنظيم والتوجيه والرقابة) إذا لم يصدر بشأنها قرار يحدد حيثيات القيام بها، فهي عملية مستمرة أداة بيد المسيرين للقيام بدورهم.</w:t>
      </w:r>
    </w:p>
    <w:p w14:paraId="11444707"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لكن قد يقع المسيرين خلال عملية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القرار في بعض الأخطاء تؤثر في الكثير من الأحيان على فعالية وكفاءة وجودة القرار منها:</w:t>
      </w:r>
    </w:p>
    <w:p w14:paraId="03659391"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 xml:space="preserve">عدم </w:t>
      </w:r>
      <w:proofErr w:type="spellStart"/>
      <w:r w:rsidRPr="003479B1">
        <w:rPr>
          <w:rFonts w:ascii="Traditional Arabic" w:eastAsiaTheme="minorHAnsi" w:hAnsi="Traditional Arabic" w:cs="Traditional Arabic" w:hint="cs"/>
          <w:sz w:val="32"/>
          <w:szCs w:val="32"/>
          <w:rtl/>
          <w:lang w:bidi="ar-DZ"/>
        </w:rPr>
        <w:t>الإعتراف</w:t>
      </w:r>
      <w:proofErr w:type="spellEnd"/>
      <w:r w:rsidRPr="003479B1">
        <w:rPr>
          <w:rFonts w:ascii="Traditional Arabic" w:eastAsiaTheme="minorHAnsi" w:hAnsi="Traditional Arabic" w:cs="Traditional Arabic" w:hint="cs"/>
          <w:sz w:val="32"/>
          <w:szCs w:val="32"/>
          <w:rtl/>
          <w:lang w:bidi="ar-DZ"/>
        </w:rPr>
        <w:t xml:space="preserve"> بأن القرار المتخذ كان </w:t>
      </w:r>
      <w:proofErr w:type="spellStart"/>
      <w:r w:rsidRPr="003479B1">
        <w:rPr>
          <w:rFonts w:ascii="Traditional Arabic" w:eastAsiaTheme="minorHAnsi" w:hAnsi="Traditional Arabic" w:cs="Traditional Arabic" w:hint="cs"/>
          <w:sz w:val="32"/>
          <w:szCs w:val="32"/>
          <w:rtl/>
          <w:lang w:bidi="ar-DZ"/>
        </w:rPr>
        <w:t>سيئأً</w:t>
      </w:r>
      <w:proofErr w:type="spellEnd"/>
      <w:r w:rsidRPr="003479B1">
        <w:rPr>
          <w:rFonts w:ascii="Traditional Arabic" w:eastAsiaTheme="minorHAnsi" w:hAnsi="Traditional Arabic" w:cs="Traditional Arabic" w:hint="cs"/>
          <w:sz w:val="32"/>
          <w:szCs w:val="32"/>
          <w:rtl/>
          <w:lang w:bidi="ar-DZ"/>
        </w:rPr>
        <w:t>؛</w:t>
      </w:r>
    </w:p>
    <w:p w14:paraId="6ADAC1BE"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 xml:space="preserve">التردد والخوف من </w:t>
      </w:r>
      <w:proofErr w:type="spellStart"/>
      <w:r w:rsidRPr="003479B1">
        <w:rPr>
          <w:rFonts w:ascii="Traditional Arabic" w:eastAsiaTheme="minorHAnsi" w:hAnsi="Traditional Arabic" w:cs="Traditional Arabic" w:hint="cs"/>
          <w:sz w:val="32"/>
          <w:szCs w:val="32"/>
          <w:rtl/>
          <w:lang w:bidi="ar-DZ"/>
        </w:rPr>
        <w:t>إرتكاب</w:t>
      </w:r>
      <w:proofErr w:type="spellEnd"/>
      <w:r w:rsidRPr="003479B1">
        <w:rPr>
          <w:rFonts w:ascii="Traditional Arabic" w:eastAsiaTheme="minorHAnsi" w:hAnsi="Traditional Arabic" w:cs="Traditional Arabic" w:hint="cs"/>
          <w:sz w:val="32"/>
          <w:szCs w:val="32"/>
          <w:rtl/>
          <w:lang w:bidi="ar-DZ"/>
        </w:rPr>
        <w:t xml:space="preserve"> أخطاء؛</w:t>
      </w:r>
    </w:p>
    <w:p w14:paraId="65478C55"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 xml:space="preserve">فكرة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القرار أفضل من </w:t>
      </w:r>
      <w:proofErr w:type="spellStart"/>
      <w:r w:rsidRPr="003479B1">
        <w:rPr>
          <w:rFonts w:ascii="Traditional Arabic" w:eastAsiaTheme="minorHAnsi" w:hAnsi="Traditional Arabic" w:cs="Traditional Arabic" w:hint="cs"/>
          <w:sz w:val="32"/>
          <w:szCs w:val="32"/>
          <w:rtl/>
          <w:lang w:bidi="ar-DZ"/>
        </w:rPr>
        <w:t>لاشيء</w:t>
      </w:r>
      <w:proofErr w:type="spellEnd"/>
      <w:r w:rsidRPr="003479B1">
        <w:rPr>
          <w:rFonts w:ascii="Traditional Arabic" w:eastAsiaTheme="minorHAnsi" w:hAnsi="Traditional Arabic" w:cs="Traditional Arabic" w:hint="cs"/>
          <w:sz w:val="32"/>
          <w:szCs w:val="32"/>
          <w:rtl/>
          <w:lang w:bidi="ar-DZ"/>
        </w:rPr>
        <w:t>.</w:t>
      </w:r>
    </w:p>
    <w:p w14:paraId="04DF91E4"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لذلك يجب على متخذ القرار أن يعترف ويتعرف على أخطاءه التي تكون عادة نابعة من سوء تقديره أو من سوء </w:t>
      </w:r>
      <w:proofErr w:type="spellStart"/>
      <w:r w:rsidRPr="003479B1">
        <w:rPr>
          <w:rFonts w:ascii="Traditional Arabic" w:eastAsiaTheme="minorHAnsi" w:hAnsi="Traditional Arabic" w:cs="Traditional Arabic" w:hint="cs"/>
          <w:sz w:val="32"/>
          <w:szCs w:val="32"/>
          <w:rtl/>
          <w:lang w:bidi="ar-DZ"/>
        </w:rPr>
        <w:t>إستعماله</w:t>
      </w:r>
      <w:proofErr w:type="spellEnd"/>
      <w:r w:rsidRPr="003479B1">
        <w:rPr>
          <w:rFonts w:ascii="Traditional Arabic" w:eastAsiaTheme="minorHAnsi" w:hAnsi="Traditional Arabic" w:cs="Traditional Arabic" w:hint="cs"/>
          <w:sz w:val="32"/>
          <w:szCs w:val="32"/>
          <w:rtl/>
          <w:lang w:bidi="ar-DZ"/>
        </w:rPr>
        <w:t xml:space="preserve"> للمعطيات المتحصل عليها بالإض</w:t>
      </w:r>
      <w:r w:rsidRPr="003479B1">
        <w:rPr>
          <w:rFonts w:ascii="Traditional Arabic" w:eastAsiaTheme="minorHAnsi" w:hAnsi="Traditional Arabic" w:cs="Traditional Arabic" w:hint="cs"/>
          <w:sz w:val="32"/>
          <w:szCs w:val="32"/>
          <w:rtl/>
          <w:lang w:val="en-US" w:bidi="ar-DZ"/>
        </w:rPr>
        <w:t>ا</w:t>
      </w:r>
      <w:r w:rsidRPr="003479B1">
        <w:rPr>
          <w:rFonts w:ascii="Traditional Arabic" w:eastAsiaTheme="minorHAnsi" w:hAnsi="Traditional Arabic" w:cs="Traditional Arabic" w:hint="cs"/>
          <w:sz w:val="32"/>
          <w:szCs w:val="32"/>
          <w:rtl/>
          <w:lang w:bidi="ar-DZ"/>
        </w:rPr>
        <w:t xml:space="preserve">فة إلى ضرورة توفر حالة التأكد والثقة بالنفس من أنه يمكن الوصول إلى تحديد التكاليف بكل كفاءة من خلال أحد </w:t>
      </w:r>
      <w:proofErr w:type="spellStart"/>
      <w:r w:rsidRPr="003479B1">
        <w:rPr>
          <w:rFonts w:ascii="Traditional Arabic" w:eastAsiaTheme="minorHAnsi" w:hAnsi="Traditional Arabic" w:cs="Traditional Arabic" w:hint="cs"/>
          <w:sz w:val="32"/>
          <w:szCs w:val="32"/>
          <w:rtl/>
          <w:lang w:bidi="ar-DZ"/>
        </w:rPr>
        <w:t>إستعمال</w:t>
      </w:r>
      <w:proofErr w:type="spellEnd"/>
      <w:r w:rsidRPr="003479B1">
        <w:rPr>
          <w:rFonts w:ascii="Traditional Arabic" w:eastAsiaTheme="minorHAnsi" w:hAnsi="Traditional Arabic" w:cs="Traditional Arabic" w:hint="cs"/>
          <w:sz w:val="32"/>
          <w:szCs w:val="32"/>
          <w:rtl/>
          <w:lang w:bidi="ar-DZ"/>
        </w:rPr>
        <w:t xml:space="preserve"> أحد الطرق المناسبة للمؤسسة لحساب التكاليف </w:t>
      </w:r>
      <w:proofErr w:type="spellStart"/>
      <w:r w:rsidRPr="003479B1">
        <w:rPr>
          <w:rFonts w:ascii="Traditional Arabic" w:eastAsiaTheme="minorHAnsi" w:hAnsi="Traditional Arabic" w:cs="Traditional Arabic" w:hint="cs"/>
          <w:sz w:val="32"/>
          <w:szCs w:val="32"/>
          <w:rtl/>
          <w:lang w:bidi="ar-DZ"/>
        </w:rPr>
        <w:t>وإتخاذ</w:t>
      </w:r>
      <w:proofErr w:type="spellEnd"/>
      <w:r w:rsidRPr="003479B1">
        <w:rPr>
          <w:rFonts w:ascii="Traditional Arabic" w:eastAsiaTheme="minorHAnsi" w:hAnsi="Traditional Arabic" w:cs="Traditional Arabic" w:hint="cs"/>
          <w:sz w:val="32"/>
          <w:szCs w:val="32"/>
          <w:rtl/>
          <w:lang w:bidi="ar-DZ"/>
        </w:rPr>
        <w:t xml:space="preserve"> القرار المناسب وتجب القرارات الغير مبنية على أسس ومعطيات واضحة وكافية.</w:t>
      </w:r>
    </w:p>
    <w:p w14:paraId="0FEC98B8"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u w:val="single"/>
          <w:rtl/>
          <w:lang w:bidi="ar-DZ"/>
        </w:rPr>
        <w:t>الفرع الثاني:</w:t>
      </w:r>
      <w:r w:rsidRPr="003479B1">
        <w:rPr>
          <w:rFonts w:ascii="Traditional Arabic" w:eastAsiaTheme="minorHAnsi" w:hAnsi="Traditional Arabic" w:cs="Traditional Arabic" w:hint="cs"/>
          <w:b/>
          <w:bCs/>
          <w:sz w:val="32"/>
          <w:szCs w:val="32"/>
          <w:rtl/>
          <w:lang w:bidi="ar-DZ"/>
        </w:rPr>
        <w:t xml:space="preserve"> علاق</w:t>
      </w:r>
      <w:r w:rsidRPr="003479B1">
        <w:rPr>
          <w:rFonts w:ascii="Traditional Arabic" w:eastAsiaTheme="minorHAnsi" w:hAnsi="Traditional Arabic" w:cs="Traditional Arabic" w:hint="eastAsia"/>
          <w:b/>
          <w:bCs/>
          <w:sz w:val="32"/>
          <w:szCs w:val="32"/>
          <w:rtl/>
          <w:lang w:bidi="ar-DZ"/>
        </w:rPr>
        <w:t>ة</w:t>
      </w:r>
      <w:r w:rsidRPr="003479B1">
        <w:rPr>
          <w:rFonts w:ascii="Traditional Arabic" w:eastAsiaTheme="minorHAnsi" w:hAnsi="Traditional Arabic" w:cs="Traditional Arabic" w:hint="cs"/>
          <w:b/>
          <w:bCs/>
          <w:sz w:val="32"/>
          <w:szCs w:val="32"/>
          <w:rtl/>
          <w:lang w:bidi="ar-DZ"/>
        </w:rPr>
        <w:t xml:space="preserve"> المحاسبة التحليلية ودورها في </w:t>
      </w:r>
      <w:proofErr w:type="spellStart"/>
      <w:r w:rsidRPr="003479B1">
        <w:rPr>
          <w:rFonts w:ascii="Traditional Arabic" w:eastAsiaTheme="minorHAnsi" w:hAnsi="Traditional Arabic" w:cs="Traditional Arabic" w:hint="cs"/>
          <w:b/>
          <w:bCs/>
          <w:sz w:val="32"/>
          <w:szCs w:val="32"/>
          <w:rtl/>
          <w:lang w:bidi="ar-DZ"/>
        </w:rPr>
        <w:t>إتخاذ</w:t>
      </w:r>
      <w:proofErr w:type="spellEnd"/>
      <w:r w:rsidRPr="003479B1">
        <w:rPr>
          <w:rFonts w:ascii="Traditional Arabic" w:eastAsiaTheme="minorHAnsi" w:hAnsi="Traditional Arabic" w:cs="Traditional Arabic" w:hint="cs"/>
          <w:b/>
          <w:bCs/>
          <w:sz w:val="32"/>
          <w:szCs w:val="32"/>
          <w:rtl/>
          <w:lang w:bidi="ar-DZ"/>
        </w:rPr>
        <w:t xml:space="preserve"> القرار</w:t>
      </w:r>
    </w:p>
    <w:p w14:paraId="02AB89DD"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قدم لنا "</w:t>
      </w:r>
      <w:proofErr w:type="spellStart"/>
      <w:r w:rsidRPr="003479B1">
        <w:rPr>
          <w:rFonts w:ascii="Traditional Arabic" w:eastAsiaTheme="minorHAnsi" w:hAnsi="Traditional Arabic" w:cs="Traditional Arabic" w:hint="cs"/>
          <w:sz w:val="32"/>
          <w:szCs w:val="32"/>
          <w:rtl/>
          <w:lang w:bidi="ar-DZ"/>
        </w:rPr>
        <w:t>إيدري</w:t>
      </w:r>
      <w:proofErr w:type="spellEnd"/>
      <w:r w:rsidRPr="003479B1">
        <w:rPr>
          <w:rFonts w:ascii="Traditional Arabic" w:eastAsiaTheme="minorHAnsi" w:hAnsi="Traditional Arabic" w:cs="Traditional Arabic" w:hint="cs"/>
          <w:sz w:val="32"/>
          <w:szCs w:val="32"/>
          <w:rtl/>
          <w:lang w:bidi="ar-DZ"/>
        </w:rPr>
        <w:t xml:space="preserve"> ونايت تحليلا</w:t>
      </w:r>
      <w:r w:rsidRPr="003479B1">
        <w:rPr>
          <w:rFonts w:ascii="Traditional Arabic" w:eastAsiaTheme="minorHAnsi" w:hAnsi="Traditional Arabic" w:cs="Traditional Arabic" w:hint="eastAsia"/>
          <w:sz w:val="32"/>
          <w:szCs w:val="32"/>
          <w:rtl/>
          <w:lang w:bidi="ar-DZ"/>
        </w:rPr>
        <w:t>ً</w:t>
      </w:r>
      <w:r w:rsidRPr="003479B1">
        <w:rPr>
          <w:rFonts w:ascii="Traditional Arabic" w:eastAsiaTheme="minorHAnsi" w:hAnsi="Traditional Arabic" w:cs="Traditional Arabic" w:hint="cs"/>
          <w:sz w:val="32"/>
          <w:szCs w:val="32"/>
          <w:rtl/>
          <w:lang w:bidi="ar-DZ"/>
        </w:rPr>
        <w:t xml:space="preserve"> نظرياً عن العلاقة بين البيانات المحاسبية وعملية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w:t>
      </w:r>
      <w:proofErr w:type="gramStart"/>
      <w:r w:rsidRPr="003479B1">
        <w:rPr>
          <w:rFonts w:ascii="Traditional Arabic" w:eastAsiaTheme="minorHAnsi" w:hAnsi="Traditional Arabic" w:cs="Traditional Arabic" w:hint="cs"/>
          <w:sz w:val="32"/>
          <w:szCs w:val="32"/>
          <w:rtl/>
          <w:lang w:bidi="ar-DZ"/>
        </w:rPr>
        <w:t>القرار ،</w:t>
      </w:r>
      <w:proofErr w:type="gramEnd"/>
      <w:r w:rsidRPr="003479B1">
        <w:rPr>
          <w:rFonts w:ascii="Traditional Arabic" w:eastAsiaTheme="minorHAnsi" w:hAnsi="Traditional Arabic" w:cs="Traditional Arabic" w:hint="cs"/>
          <w:sz w:val="32"/>
          <w:szCs w:val="32"/>
          <w:rtl/>
          <w:lang w:bidi="ar-DZ"/>
        </w:rPr>
        <w:t xml:space="preserve"> حيث أنه يميز في هذا التحليل بين ثلاثة عوامل أساسية </w:t>
      </w:r>
      <w:proofErr w:type="spellStart"/>
      <w:r w:rsidRPr="003479B1">
        <w:rPr>
          <w:rFonts w:ascii="Traditional Arabic" w:eastAsiaTheme="minorHAnsi" w:hAnsi="Traditional Arabic" w:cs="Traditional Arabic" w:hint="cs"/>
          <w:sz w:val="32"/>
          <w:szCs w:val="32"/>
          <w:rtl/>
          <w:lang w:bidi="ar-DZ"/>
        </w:rPr>
        <w:t>لإتخاذ</w:t>
      </w:r>
      <w:proofErr w:type="spellEnd"/>
      <w:r w:rsidRPr="003479B1">
        <w:rPr>
          <w:rFonts w:ascii="Traditional Arabic" w:eastAsiaTheme="minorHAnsi" w:hAnsi="Traditional Arabic" w:cs="Traditional Arabic" w:hint="cs"/>
          <w:sz w:val="32"/>
          <w:szCs w:val="32"/>
          <w:rtl/>
          <w:lang w:bidi="ar-DZ"/>
        </w:rPr>
        <w:t xml:space="preserve"> القرار</w:t>
      </w:r>
      <w:r w:rsidRPr="003479B1">
        <w:rPr>
          <w:rFonts w:ascii="Traditional Arabic" w:eastAsiaTheme="minorHAnsi" w:hAnsi="Traditional Arabic" w:cs="Traditional Arabic"/>
          <w:sz w:val="32"/>
          <w:szCs w:val="32"/>
          <w:vertAlign w:val="superscript"/>
          <w:rtl/>
          <w:lang w:bidi="ar-DZ"/>
        </w:rPr>
        <w:footnoteReference w:id="15"/>
      </w:r>
      <w:r w:rsidRPr="003479B1">
        <w:rPr>
          <w:rFonts w:ascii="Traditional Arabic" w:eastAsiaTheme="minorHAnsi" w:hAnsi="Traditional Arabic" w:cs="Traditional Arabic" w:hint="cs"/>
          <w:sz w:val="32"/>
          <w:szCs w:val="32"/>
          <w:rtl/>
          <w:lang w:bidi="ar-DZ"/>
        </w:rPr>
        <w:t>:</w:t>
      </w:r>
    </w:p>
    <w:p w14:paraId="09D48D8C"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مدخلات القرار: العوام</w:t>
      </w:r>
      <w:r w:rsidRPr="003479B1">
        <w:rPr>
          <w:rFonts w:ascii="Traditional Arabic" w:eastAsiaTheme="minorHAnsi" w:hAnsi="Traditional Arabic" w:cs="Traditional Arabic" w:hint="eastAsia"/>
          <w:sz w:val="32"/>
          <w:szCs w:val="32"/>
          <w:rtl/>
          <w:lang w:bidi="ar-DZ"/>
        </w:rPr>
        <w:t>ل</w:t>
      </w:r>
      <w:r w:rsidRPr="003479B1">
        <w:rPr>
          <w:rFonts w:ascii="Traditional Arabic" w:eastAsiaTheme="minorHAnsi" w:hAnsi="Traditional Arabic" w:cs="Traditional Arabic" w:hint="cs"/>
          <w:sz w:val="32"/>
          <w:szCs w:val="32"/>
          <w:rtl/>
          <w:lang w:bidi="ar-DZ"/>
        </w:rPr>
        <w:t xml:space="preserve"> والمعلومات المتحصل عليها </w:t>
      </w:r>
      <w:proofErr w:type="spellStart"/>
      <w:r w:rsidRPr="003479B1">
        <w:rPr>
          <w:rFonts w:ascii="Traditional Arabic" w:eastAsiaTheme="minorHAnsi" w:hAnsi="Traditional Arabic" w:cs="Traditional Arabic" w:hint="cs"/>
          <w:sz w:val="32"/>
          <w:szCs w:val="32"/>
          <w:rtl/>
          <w:lang w:bidi="ar-DZ"/>
        </w:rPr>
        <w:t>لإتخاذ</w:t>
      </w:r>
      <w:proofErr w:type="spellEnd"/>
      <w:r w:rsidRPr="003479B1">
        <w:rPr>
          <w:rFonts w:ascii="Traditional Arabic" w:eastAsiaTheme="minorHAnsi" w:hAnsi="Traditional Arabic" w:cs="Traditional Arabic" w:hint="cs"/>
          <w:sz w:val="32"/>
          <w:szCs w:val="32"/>
          <w:rtl/>
          <w:lang w:bidi="ar-DZ"/>
        </w:rPr>
        <w:t xml:space="preserve"> القرار؛</w:t>
      </w:r>
    </w:p>
    <w:p w14:paraId="3A46F86C"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مخرجات القرار: أ</w:t>
      </w:r>
      <w:r w:rsidRPr="003479B1">
        <w:rPr>
          <w:rFonts w:ascii="Traditional Arabic" w:eastAsiaTheme="minorHAnsi" w:hAnsi="Traditional Arabic" w:cs="Traditional Arabic" w:hint="eastAsia"/>
          <w:sz w:val="32"/>
          <w:szCs w:val="32"/>
          <w:rtl/>
          <w:lang w:bidi="ar-DZ"/>
        </w:rPr>
        <w:t>ي</w:t>
      </w:r>
      <w:r w:rsidRPr="003479B1">
        <w:rPr>
          <w:rFonts w:ascii="Traditional Arabic" w:eastAsiaTheme="minorHAnsi" w:hAnsi="Traditional Arabic" w:cs="Traditional Arabic" w:hint="cs"/>
          <w:sz w:val="32"/>
          <w:szCs w:val="32"/>
          <w:rtl/>
          <w:lang w:bidi="ar-DZ"/>
        </w:rPr>
        <w:t xml:space="preserve"> القرار المتخذ؛</w:t>
      </w:r>
    </w:p>
    <w:p w14:paraId="4FB5196C" w14:textId="77777777" w:rsidR="003479B1" w:rsidRPr="003479B1" w:rsidRDefault="003479B1" w:rsidP="007C2198">
      <w:pPr>
        <w:numPr>
          <w:ilvl w:val="0"/>
          <w:numId w:val="4"/>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lastRenderedPageBreak/>
        <w:t xml:space="preserve">العلاقة التي تربط بين القرار ومجموعة من مدخلات القرار، ويكون تسلسل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القرار كالآتي:</w:t>
      </w:r>
    </w:p>
    <w:p w14:paraId="719D18C0" w14:textId="77777777" w:rsidR="003479B1" w:rsidRPr="003479B1" w:rsidRDefault="003479B1" w:rsidP="007C2198">
      <w:pPr>
        <w:numPr>
          <w:ilvl w:val="0"/>
          <w:numId w:val="5"/>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يتم تحديد التكاليف وحسابها بالطريقة الملائمة؛</w:t>
      </w:r>
    </w:p>
    <w:p w14:paraId="32CB79C2" w14:textId="77777777" w:rsidR="003479B1" w:rsidRPr="003479B1" w:rsidRDefault="003479B1" w:rsidP="007C2198">
      <w:pPr>
        <w:numPr>
          <w:ilvl w:val="0"/>
          <w:numId w:val="5"/>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يتم مراقبة هذه التكاليف ومقارنتها لتحديد عناصر المشكل؛</w:t>
      </w:r>
    </w:p>
    <w:p w14:paraId="430AD2A1" w14:textId="77777777" w:rsidR="003479B1" w:rsidRPr="003479B1" w:rsidRDefault="003479B1" w:rsidP="007C2198">
      <w:pPr>
        <w:numPr>
          <w:ilvl w:val="0"/>
          <w:numId w:val="5"/>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 xml:space="preserve">متابعة تطور تكاليف </w:t>
      </w:r>
      <w:proofErr w:type="spellStart"/>
      <w:r w:rsidRPr="003479B1">
        <w:rPr>
          <w:rFonts w:ascii="Traditional Arabic" w:eastAsiaTheme="minorHAnsi" w:hAnsi="Traditional Arabic" w:cs="Traditional Arabic" w:hint="cs"/>
          <w:sz w:val="32"/>
          <w:szCs w:val="32"/>
          <w:rtl/>
          <w:lang w:bidi="ar-DZ"/>
        </w:rPr>
        <w:t>الإستغلال</w:t>
      </w:r>
      <w:proofErr w:type="spellEnd"/>
      <w:r w:rsidRPr="003479B1">
        <w:rPr>
          <w:rFonts w:ascii="Traditional Arabic" w:eastAsiaTheme="minorHAnsi" w:hAnsi="Traditional Arabic" w:cs="Traditional Arabic" w:hint="cs"/>
          <w:sz w:val="32"/>
          <w:szCs w:val="32"/>
          <w:rtl/>
          <w:lang w:bidi="ar-DZ"/>
        </w:rPr>
        <w:t xml:space="preserve"> من فترة أخرى، وذلك لتحديد العنصر المؤثر على </w:t>
      </w:r>
      <w:proofErr w:type="spellStart"/>
      <w:r w:rsidRPr="003479B1">
        <w:rPr>
          <w:rFonts w:ascii="Traditional Arabic" w:eastAsiaTheme="minorHAnsi" w:hAnsi="Traditional Arabic" w:cs="Traditional Arabic" w:hint="cs"/>
          <w:sz w:val="32"/>
          <w:szCs w:val="32"/>
          <w:rtl/>
          <w:lang w:bidi="ar-DZ"/>
        </w:rPr>
        <w:t>إرتفاع</w:t>
      </w:r>
      <w:proofErr w:type="spellEnd"/>
      <w:r w:rsidRPr="003479B1">
        <w:rPr>
          <w:rFonts w:ascii="Traditional Arabic" w:eastAsiaTheme="minorHAnsi" w:hAnsi="Traditional Arabic" w:cs="Traditional Arabic" w:hint="cs"/>
          <w:sz w:val="32"/>
          <w:szCs w:val="32"/>
          <w:rtl/>
          <w:lang w:bidi="ar-DZ"/>
        </w:rPr>
        <w:t xml:space="preserve"> أو </w:t>
      </w:r>
      <w:proofErr w:type="spellStart"/>
      <w:r w:rsidRPr="003479B1">
        <w:rPr>
          <w:rFonts w:ascii="Traditional Arabic" w:eastAsiaTheme="minorHAnsi" w:hAnsi="Traditional Arabic" w:cs="Traditional Arabic" w:hint="cs"/>
          <w:sz w:val="32"/>
          <w:szCs w:val="32"/>
          <w:rtl/>
          <w:lang w:bidi="ar-DZ"/>
        </w:rPr>
        <w:t>إنخفاض</w:t>
      </w:r>
      <w:proofErr w:type="spellEnd"/>
      <w:r w:rsidRPr="003479B1">
        <w:rPr>
          <w:rFonts w:ascii="Traditional Arabic" w:eastAsiaTheme="minorHAnsi" w:hAnsi="Traditional Arabic" w:cs="Traditional Arabic" w:hint="cs"/>
          <w:sz w:val="32"/>
          <w:szCs w:val="32"/>
          <w:rtl/>
          <w:lang w:bidi="ar-DZ"/>
        </w:rPr>
        <w:t xml:space="preserve"> هذه التكاليف؛</w:t>
      </w:r>
    </w:p>
    <w:p w14:paraId="113F4B73" w14:textId="77777777" w:rsidR="003479B1" w:rsidRPr="003479B1" w:rsidRDefault="003479B1" w:rsidP="007C2198">
      <w:pPr>
        <w:numPr>
          <w:ilvl w:val="0"/>
          <w:numId w:val="5"/>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 xml:space="preserve">مقارنة التكاليف الحقيقية مع التكاليف التقديرية عند مستوى نشاط معين لتحديد </w:t>
      </w:r>
      <w:proofErr w:type="spellStart"/>
      <w:r w:rsidRPr="003479B1">
        <w:rPr>
          <w:rFonts w:ascii="Traditional Arabic" w:eastAsiaTheme="minorHAnsi" w:hAnsi="Traditional Arabic" w:cs="Traditional Arabic" w:hint="cs"/>
          <w:sz w:val="32"/>
          <w:szCs w:val="32"/>
          <w:rtl/>
          <w:lang w:bidi="ar-DZ"/>
        </w:rPr>
        <w:t>الإنحراف</w:t>
      </w:r>
      <w:proofErr w:type="spellEnd"/>
      <w:r w:rsidRPr="003479B1">
        <w:rPr>
          <w:rFonts w:ascii="Traditional Arabic" w:eastAsiaTheme="minorHAnsi" w:hAnsi="Traditional Arabic" w:cs="Traditional Arabic" w:hint="cs"/>
          <w:sz w:val="32"/>
          <w:szCs w:val="32"/>
          <w:rtl/>
          <w:lang w:bidi="ar-DZ"/>
        </w:rPr>
        <w:t xml:space="preserve"> المسؤول عنه؛</w:t>
      </w:r>
    </w:p>
    <w:p w14:paraId="443E2FE7" w14:textId="77777777" w:rsidR="003479B1" w:rsidRPr="003479B1" w:rsidRDefault="003479B1" w:rsidP="007C2198">
      <w:pPr>
        <w:numPr>
          <w:ilvl w:val="0"/>
          <w:numId w:val="5"/>
        </w:numPr>
        <w:bidi/>
        <w:spacing w:after="200" w:line="276" w:lineRule="auto"/>
        <w:contextualSpacing/>
        <w:jc w:val="lowKashida"/>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 xml:space="preserve">يتم الحصول على التكاليف وتحليليها في شكل تقارير ومستندات ودورية، عند تحديد عناصر المشكل نلجأ إلى تحديد مجموعة من البدائل التي تحقق </w:t>
      </w:r>
      <w:proofErr w:type="spellStart"/>
      <w:r w:rsidRPr="003479B1">
        <w:rPr>
          <w:rFonts w:ascii="Traditional Arabic" w:eastAsiaTheme="minorHAnsi" w:hAnsi="Traditional Arabic" w:cs="Traditional Arabic" w:hint="cs"/>
          <w:sz w:val="32"/>
          <w:szCs w:val="32"/>
          <w:rtl/>
          <w:lang w:bidi="ar-DZ"/>
        </w:rPr>
        <w:t>الإستغلال</w:t>
      </w:r>
      <w:proofErr w:type="spellEnd"/>
      <w:r w:rsidRPr="003479B1">
        <w:rPr>
          <w:rFonts w:ascii="Traditional Arabic" w:eastAsiaTheme="minorHAnsi" w:hAnsi="Traditional Arabic" w:cs="Traditional Arabic" w:hint="cs"/>
          <w:sz w:val="32"/>
          <w:szCs w:val="32"/>
          <w:rtl/>
          <w:lang w:bidi="ar-DZ"/>
        </w:rPr>
        <w:t xml:space="preserve"> الأفضل للمواد، لإنتاج الكمية اللازمة بأحسن نوعية.</w:t>
      </w:r>
    </w:p>
    <w:p w14:paraId="20C08271"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b/>
          <w:bCs/>
          <w:sz w:val="32"/>
          <w:szCs w:val="32"/>
          <w:rtl/>
          <w:lang w:bidi="ar-DZ"/>
        </w:rPr>
      </w:pPr>
      <w:r w:rsidRPr="003479B1">
        <w:rPr>
          <w:rFonts w:ascii="Traditional Arabic" w:eastAsiaTheme="minorHAnsi" w:hAnsi="Traditional Arabic" w:cs="Traditional Arabic" w:hint="cs"/>
          <w:b/>
          <w:bCs/>
          <w:sz w:val="32"/>
          <w:szCs w:val="32"/>
          <w:rtl/>
          <w:lang w:bidi="ar-DZ"/>
        </w:rPr>
        <w:t xml:space="preserve">دور المحاسبة التحليلية في </w:t>
      </w:r>
      <w:proofErr w:type="spellStart"/>
      <w:r w:rsidRPr="003479B1">
        <w:rPr>
          <w:rFonts w:ascii="Traditional Arabic" w:eastAsiaTheme="minorHAnsi" w:hAnsi="Traditional Arabic" w:cs="Traditional Arabic" w:hint="cs"/>
          <w:b/>
          <w:bCs/>
          <w:sz w:val="32"/>
          <w:szCs w:val="32"/>
          <w:rtl/>
          <w:lang w:bidi="ar-DZ"/>
        </w:rPr>
        <w:t>إتخاذ</w:t>
      </w:r>
      <w:proofErr w:type="spellEnd"/>
      <w:r w:rsidRPr="003479B1">
        <w:rPr>
          <w:rFonts w:ascii="Traditional Arabic" w:eastAsiaTheme="minorHAnsi" w:hAnsi="Traditional Arabic" w:cs="Traditional Arabic" w:hint="cs"/>
          <w:b/>
          <w:bCs/>
          <w:sz w:val="32"/>
          <w:szCs w:val="32"/>
          <w:rtl/>
          <w:lang w:bidi="ar-DZ"/>
        </w:rPr>
        <w:t xml:space="preserve"> القرار</w:t>
      </w:r>
    </w:p>
    <w:p w14:paraId="1458F482"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المحاسبة التحليلية أداة </w:t>
      </w:r>
      <w:proofErr w:type="spellStart"/>
      <w:r w:rsidRPr="003479B1">
        <w:rPr>
          <w:rFonts w:ascii="Traditional Arabic" w:eastAsiaTheme="minorHAnsi" w:hAnsi="Traditional Arabic" w:cs="Traditional Arabic" w:hint="cs"/>
          <w:sz w:val="32"/>
          <w:szCs w:val="32"/>
          <w:rtl/>
          <w:lang w:bidi="ar-DZ"/>
        </w:rPr>
        <w:t>تسيرية</w:t>
      </w:r>
      <w:proofErr w:type="spellEnd"/>
      <w:r w:rsidRPr="003479B1">
        <w:rPr>
          <w:rFonts w:ascii="Traditional Arabic" w:eastAsiaTheme="minorHAnsi" w:hAnsi="Traditional Arabic" w:cs="Traditional Arabic" w:hint="cs"/>
          <w:sz w:val="32"/>
          <w:szCs w:val="32"/>
          <w:rtl/>
          <w:lang w:bidi="ar-DZ"/>
        </w:rPr>
        <w:t xml:space="preserve"> تساهم في عملية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القرار عن طريق مجموعة من الطرق التقليدية منها والحديثة التي تستعمل لحساب التكاليف من أجل الوصول إلى تسير أحسن للمؤسسة </w:t>
      </w:r>
      <w:proofErr w:type="spellStart"/>
      <w:r w:rsidRPr="003479B1">
        <w:rPr>
          <w:rFonts w:ascii="Traditional Arabic" w:eastAsiaTheme="minorHAnsi" w:hAnsi="Traditional Arabic" w:cs="Traditional Arabic" w:hint="cs"/>
          <w:sz w:val="32"/>
          <w:szCs w:val="32"/>
          <w:rtl/>
          <w:lang w:bidi="ar-DZ"/>
        </w:rPr>
        <w:t>وإتخاذ</w:t>
      </w:r>
      <w:proofErr w:type="spellEnd"/>
      <w:r w:rsidRPr="003479B1">
        <w:rPr>
          <w:rFonts w:ascii="Traditional Arabic" w:eastAsiaTheme="minorHAnsi" w:hAnsi="Traditional Arabic" w:cs="Traditional Arabic" w:hint="cs"/>
          <w:sz w:val="32"/>
          <w:szCs w:val="32"/>
          <w:rtl/>
          <w:lang w:bidi="ar-DZ"/>
        </w:rPr>
        <w:t xml:space="preserve"> القرار المناسب والكفء، كما تسهل عملية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القرار مهمة الغدارة في ممارسة وظائفها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التخطيط والرقابة والمتابعة والتوجيه وضبط الرقابة على عناصر التكاليف).</w:t>
      </w:r>
    </w:p>
    <w:p w14:paraId="33A8CF55"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وقد تحدثت في المطلب الثالث من المبحث الأول بالتفصيل على أهم الطرق المطبقة التقليدية منها والحديثة، وسنرى أهم هذه الطرق لتحليل التكاليف والتي تكون ملائمة </w:t>
      </w:r>
      <w:proofErr w:type="spellStart"/>
      <w:r w:rsidRPr="003479B1">
        <w:rPr>
          <w:rFonts w:ascii="Traditional Arabic" w:eastAsiaTheme="minorHAnsi" w:hAnsi="Traditional Arabic" w:cs="Traditional Arabic" w:hint="cs"/>
          <w:sz w:val="32"/>
          <w:szCs w:val="32"/>
          <w:rtl/>
          <w:lang w:bidi="ar-DZ"/>
        </w:rPr>
        <w:t>لإتخاذ</w:t>
      </w:r>
      <w:proofErr w:type="spellEnd"/>
      <w:r w:rsidRPr="003479B1">
        <w:rPr>
          <w:rFonts w:ascii="Traditional Arabic" w:eastAsiaTheme="minorHAnsi" w:hAnsi="Traditional Arabic" w:cs="Traditional Arabic" w:hint="cs"/>
          <w:sz w:val="32"/>
          <w:szCs w:val="32"/>
          <w:rtl/>
          <w:lang w:bidi="ar-DZ"/>
        </w:rPr>
        <w:t xml:space="preserve"> قرار معين وذلك وفق الجدول التالي:</w:t>
      </w:r>
    </w:p>
    <w:p w14:paraId="6E26BAE1" w14:textId="77777777" w:rsidR="003479B1" w:rsidRPr="003479B1" w:rsidRDefault="003479B1" w:rsidP="003479B1">
      <w:pPr>
        <w:bidi/>
        <w:spacing w:after="200" w:line="276" w:lineRule="auto"/>
        <w:contextualSpacing/>
        <w:jc w:val="center"/>
        <w:rPr>
          <w:rFonts w:ascii="Traditional Arabic" w:eastAsiaTheme="minorHAnsi" w:hAnsi="Traditional Arabic" w:cs="Traditional Arabic"/>
          <w:sz w:val="28"/>
          <w:szCs w:val="28"/>
          <w:rtl/>
          <w:lang w:bidi="ar-DZ"/>
        </w:rPr>
      </w:pPr>
      <w:r w:rsidRPr="003479B1">
        <w:rPr>
          <w:rFonts w:ascii="Traditional Arabic" w:eastAsiaTheme="minorHAnsi" w:hAnsi="Traditional Arabic" w:cs="Traditional Arabic" w:hint="cs"/>
          <w:sz w:val="28"/>
          <w:szCs w:val="28"/>
          <w:rtl/>
          <w:lang w:bidi="ar-DZ"/>
        </w:rPr>
        <w:t>جدول رقم (1-1): طر</w:t>
      </w:r>
      <w:r w:rsidRPr="003479B1">
        <w:rPr>
          <w:rFonts w:ascii="Traditional Arabic" w:eastAsiaTheme="minorHAnsi" w:hAnsi="Traditional Arabic" w:cs="Traditional Arabic" w:hint="eastAsia"/>
          <w:sz w:val="28"/>
          <w:szCs w:val="28"/>
          <w:rtl/>
          <w:lang w:bidi="ar-DZ"/>
        </w:rPr>
        <w:t>ق</w:t>
      </w:r>
      <w:r w:rsidRPr="003479B1">
        <w:rPr>
          <w:rFonts w:ascii="Traditional Arabic" w:eastAsiaTheme="minorHAnsi" w:hAnsi="Traditional Arabic" w:cs="Traditional Arabic" w:hint="cs"/>
          <w:sz w:val="28"/>
          <w:szCs w:val="28"/>
          <w:rtl/>
          <w:lang w:bidi="ar-DZ"/>
        </w:rPr>
        <w:t xml:space="preserve"> المحاسبة التحليلية </w:t>
      </w:r>
      <w:proofErr w:type="spellStart"/>
      <w:r w:rsidRPr="003479B1">
        <w:rPr>
          <w:rFonts w:ascii="Traditional Arabic" w:eastAsiaTheme="minorHAnsi" w:hAnsi="Traditional Arabic" w:cs="Traditional Arabic" w:hint="cs"/>
          <w:sz w:val="28"/>
          <w:szCs w:val="28"/>
          <w:rtl/>
          <w:lang w:bidi="ar-DZ"/>
        </w:rPr>
        <w:t>لإتخاذ</w:t>
      </w:r>
      <w:proofErr w:type="spellEnd"/>
      <w:r w:rsidRPr="003479B1">
        <w:rPr>
          <w:rFonts w:ascii="Traditional Arabic" w:eastAsiaTheme="minorHAnsi" w:hAnsi="Traditional Arabic" w:cs="Traditional Arabic" w:hint="cs"/>
          <w:sz w:val="28"/>
          <w:szCs w:val="28"/>
          <w:rtl/>
          <w:lang w:bidi="ar-DZ"/>
        </w:rPr>
        <w:t xml:space="preserve"> القرار</w:t>
      </w:r>
    </w:p>
    <w:tbl>
      <w:tblPr>
        <w:tblStyle w:val="Grilledutableau1"/>
        <w:bidiVisual/>
        <w:tblW w:w="0" w:type="auto"/>
        <w:tblLook w:val="04A0" w:firstRow="1" w:lastRow="0" w:firstColumn="1" w:lastColumn="0" w:noHBand="0" w:noVBand="1"/>
      </w:tblPr>
      <w:tblGrid>
        <w:gridCol w:w="4261"/>
        <w:gridCol w:w="4261"/>
      </w:tblGrid>
      <w:tr w:rsidR="003479B1" w:rsidRPr="003479B1" w14:paraId="2028E40C" w14:textId="77777777" w:rsidTr="003479B1">
        <w:tc>
          <w:tcPr>
            <w:tcW w:w="4261" w:type="dxa"/>
          </w:tcPr>
          <w:p w14:paraId="5EDC431F" w14:textId="77777777" w:rsidR="003479B1" w:rsidRPr="003479B1" w:rsidRDefault="003479B1" w:rsidP="003479B1">
            <w:pPr>
              <w:bidi/>
              <w:contextualSpacing/>
              <w:jc w:val="center"/>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نوع القرار المتخذ</w:t>
            </w:r>
          </w:p>
        </w:tc>
        <w:tc>
          <w:tcPr>
            <w:tcW w:w="4261" w:type="dxa"/>
          </w:tcPr>
          <w:p w14:paraId="4307DFFE" w14:textId="77777777" w:rsidR="003479B1" w:rsidRPr="003479B1" w:rsidRDefault="003479B1" w:rsidP="003479B1">
            <w:pPr>
              <w:bidi/>
              <w:contextualSpacing/>
              <w:jc w:val="center"/>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طريقة التكاليف الملائمة</w:t>
            </w:r>
          </w:p>
        </w:tc>
      </w:tr>
      <w:tr w:rsidR="003479B1" w:rsidRPr="003479B1" w14:paraId="6291A23E" w14:textId="77777777" w:rsidTr="003479B1">
        <w:tc>
          <w:tcPr>
            <w:tcW w:w="4261" w:type="dxa"/>
          </w:tcPr>
          <w:p w14:paraId="5BC172DB"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-إلغاء أو إضافة نشاط معين.</w:t>
            </w:r>
          </w:p>
          <w:p w14:paraId="276014E0" w14:textId="77777777" w:rsidR="003479B1" w:rsidRPr="003479B1" w:rsidRDefault="003479B1" w:rsidP="003479B1">
            <w:pPr>
              <w:bidi/>
              <w:jc w:val="left"/>
              <w:rPr>
                <w:rFonts w:ascii="Traditional Arabic" w:hAnsi="Traditional Arabic" w:cs="Traditional Arabic"/>
                <w:sz w:val="32"/>
                <w:szCs w:val="32"/>
                <w:rtl/>
                <w:lang w:bidi="ar-DZ"/>
              </w:rPr>
            </w:pPr>
          </w:p>
          <w:p w14:paraId="2C0D9CA2" w14:textId="77777777" w:rsidR="003479B1" w:rsidRPr="003479B1" w:rsidRDefault="003479B1" w:rsidP="003479B1">
            <w:pPr>
              <w:bidi/>
              <w:jc w:val="left"/>
              <w:rPr>
                <w:rFonts w:ascii="Traditional Arabic" w:hAnsi="Traditional Arabic" w:cs="Traditional Arabic"/>
                <w:sz w:val="32"/>
                <w:szCs w:val="32"/>
                <w:rtl/>
                <w:lang w:bidi="ar-DZ"/>
              </w:rPr>
            </w:pPr>
          </w:p>
          <w:p w14:paraId="213EC2BA"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-تحديد سعر البيع لفترة طويلة.</w:t>
            </w:r>
          </w:p>
          <w:p w14:paraId="7FC1252B"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تحديد عتبة المردودية.</w:t>
            </w:r>
          </w:p>
          <w:p w14:paraId="2FBBED64" w14:textId="77777777" w:rsidR="003479B1" w:rsidRPr="003479B1" w:rsidRDefault="003479B1" w:rsidP="003479B1">
            <w:pPr>
              <w:bidi/>
              <w:jc w:val="left"/>
              <w:rPr>
                <w:rFonts w:ascii="Traditional Arabic" w:hAnsi="Traditional Arabic" w:cs="Traditional Arabic"/>
                <w:sz w:val="32"/>
                <w:szCs w:val="32"/>
                <w:rtl/>
                <w:lang w:bidi="ar-DZ"/>
              </w:rPr>
            </w:pPr>
          </w:p>
          <w:p w14:paraId="578ED817"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تغيير هيكل المؤسسة أو بقائه.</w:t>
            </w:r>
          </w:p>
          <w:p w14:paraId="1E04BE21"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lastRenderedPageBreak/>
              <w:t xml:space="preserve">تحسين فعالية </w:t>
            </w:r>
            <w:proofErr w:type="spellStart"/>
            <w:r w:rsidRPr="003479B1">
              <w:rPr>
                <w:rFonts w:ascii="Traditional Arabic" w:hAnsi="Traditional Arabic" w:cs="Traditional Arabic" w:hint="cs"/>
                <w:sz w:val="32"/>
                <w:szCs w:val="32"/>
                <w:rtl/>
                <w:lang w:bidi="ar-DZ"/>
              </w:rPr>
              <w:t>إستغلال</w:t>
            </w:r>
            <w:proofErr w:type="spellEnd"/>
            <w:r w:rsidRPr="003479B1">
              <w:rPr>
                <w:rFonts w:ascii="Traditional Arabic" w:hAnsi="Traditional Arabic" w:cs="Traditional Arabic" w:hint="cs"/>
                <w:sz w:val="32"/>
                <w:szCs w:val="32"/>
                <w:rtl/>
                <w:lang w:bidi="ar-DZ"/>
              </w:rPr>
              <w:t xml:space="preserve"> الأقسام.</w:t>
            </w:r>
          </w:p>
          <w:p w14:paraId="36FEAE50" w14:textId="77777777" w:rsidR="003479B1" w:rsidRPr="003479B1" w:rsidRDefault="003479B1" w:rsidP="003479B1">
            <w:pPr>
              <w:bidi/>
              <w:jc w:val="left"/>
              <w:rPr>
                <w:rFonts w:ascii="Traditional Arabic" w:hAnsi="Traditional Arabic" w:cs="Traditional Arabic"/>
                <w:sz w:val="32"/>
                <w:szCs w:val="32"/>
                <w:rtl/>
                <w:lang w:bidi="ar-DZ"/>
              </w:rPr>
            </w:pPr>
          </w:p>
        </w:tc>
        <w:tc>
          <w:tcPr>
            <w:tcW w:w="4261" w:type="dxa"/>
          </w:tcPr>
          <w:p w14:paraId="637200FC" w14:textId="77777777" w:rsidR="003479B1" w:rsidRPr="003479B1" w:rsidRDefault="003479B1" w:rsidP="003479B1">
            <w:pPr>
              <w:bidi/>
              <w:contextualSpacing/>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lastRenderedPageBreak/>
              <w:t>محاسبة النشاط: كونه</w:t>
            </w:r>
            <w:r w:rsidRPr="003479B1">
              <w:rPr>
                <w:rFonts w:ascii="Traditional Arabic" w:hAnsi="Traditional Arabic" w:cs="Traditional Arabic" w:hint="eastAsia"/>
                <w:sz w:val="32"/>
                <w:szCs w:val="32"/>
                <w:rtl/>
                <w:lang w:bidi="ar-DZ"/>
              </w:rPr>
              <w:t>ا</w:t>
            </w:r>
            <w:r w:rsidRPr="003479B1">
              <w:rPr>
                <w:rFonts w:ascii="Traditional Arabic" w:hAnsi="Traditional Arabic" w:cs="Traditional Arabic" w:hint="cs"/>
                <w:sz w:val="32"/>
                <w:szCs w:val="32"/>
                <w:rtl/>
                <w:lang w:bidi="ar-DZ"/>
              </w:rPr>
              <w:t xml:space="preserve"> تحدد تكلفة كل نشاط يساهم في الإنتاج.</w:t>
            </w:r>
          </w:p>
          <w:p w14:paraId="279CC028" w14:textId="77777777" w:rsidR="003479B1" w:rsidRPr="003479B1" w:rsidRDefault="003479B1" w:rsidP="003479B1">
            <w:pPr>
              <w:bidi/>
              <w:contextualSpacing/>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طريقة التكاليف المتغيرة: ه</w:t>
            </w:r>
            <w:r w:rsidRPr="003479B1">
              <w:rPr>
                <w:rFonts w:ascii="Traditional Arabic" w:hAnsi="Traditional Arabic" w:cs="Traditional Arabic" w:hint="eastAsia"/>
                <w:sz w:val="32"/>
                <w:szCs w:val="32"/>
                <w:rtl/>
                <w:lang w:bidi="ar-DZ"/>
              </w:rPr>
              <w:t>ي</w:t>
            </w:r>
            <w:r w:rsidRPr="003479B1">
              <w:rPr>
                <w:rFonts w:ascii="Traditional Arabic" w:hAnsi="Traditional Arabic" w:cs="Traditional Arabic" w:hint="cs"/>
                <w:sz w:val="32"/>
                <w:szCs w:val="32"/>
                <w:rtl/>
                <w:lang w:bidi="ar-DZ"/>
              </w:rPr>
              <w:t xml:space="preserve"> الوحيدة التي تستطيع حساب ومعرفة حجم التعادل.</w:t>
            </w:r>
          </w:p>
          <w:p w14:paraId="438474A1" w14:textId="77777777" w:rsidR="003479B1" w:rsidRPr="003479B1" w:rsidRDefault="003479B1" w:rsidP="003479B1">
            <w:pPr>
              <w:bidi/>
              <w:contextualSpacing/>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طريقة التكاليف المتغيرة: ه</w:t>
            </w:r>
            <w:r w:rsidRPr="003479B1">
              <w:rPr>
                <w:rFonts w:ascii="Traditional Arabic" w:hAnsi="Traditional Arabic" w:cs="Traditional Arabic" w:hint="eastAsia"/>
                <w:sz w:val="32"/>
                <w:szCs w:val="32"/>
                <w:rtl/>
                <w:lang w:bidi="ar-DZ"/>
              </w:rPr>
              <w:t>ي</w:t>
            </w:r>
            <w:r w:rsidRPr="003479B1">
              <w:rPr>
                <w:rFonts w:ascii="Traditional Arabic" w:hAnsi="Traditional Arabic" w:cs="Traditional Arabic" w:hint="cs"/>
                <w:sz w:val="32"/>
                <w:szCs w:val="32"/>
                <w:rtl/>
                <w:lang w:bidi="ar-DZ"/>
              </w:rPr>
              <w:t xml:space="preserve"> الوحيدة التي تستطيع حساب ومعرفة حجم التعادل.</w:t>
            </w:r>
          </w:p>
          <w:p w14:paraId="4B7B23DF" w14:textId="77777777" w:rsidR="003479B1" w:rsidRPr="003479B1" w:rsidRDefault="003479B1" w:rsidP="003479B1">
            <w:pPr>
              <w:bidi/>
              <w:contextualSpacing/>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طريقة التكاليف المتغيرة.</w:t>
            </w:r>
          </w:p>
          <w:p w14:paraId="4E1C049E" w14:textId="77777777" w:rsidR="003479B1" w:rsidRPr="003479B1" w:rsidRDefault="003479B1" w:rsidP="003479B1">
            <w:pPr>
              <w:bidi/>
              <w:contextualSpacing/>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lastRenderedPageBreak/>
              <w:t>طريقة التحميل العقلاني: لأنه</w:t>
            </w:r>
            <w:r w:rsidRPr="003479B1">
              <w:rPr>
                <w:rFonts w:ascii="Traditional Arabic" w:hAnsi="Traditional Arabic" w:cs="Traditional Arabic" w:hint="eastAsia"/>
                <w:sz w:val="32"/>
                <w:szCs w:val="32"/>
                <w:rtl/>
                <w:lang w:bidi="ar-DZ"/>
              </w:rPr>
              <w:t>ا</w:t>
            </w:r>
            <w:r w:rsidRPr="003479B1">
              <w:rPr>
                <w:rFonts w:ascii="Traditional Arabic" w:hAnsi="Traditional Arabic" w:cs="Traditional Arabic" w:hint="cs"/>
                <w:sz w:val="32"/>
                <w:szCs w:val="32"/>
                <w:rtl/>
                <w:lang w:bidi="ar-DZ"/>
              </w:rPr>
              <w:t xml:space="preserve"> تبين مدى فعالية التنظيم عن طريق تحميل التكاليف الثابتة.</w:t>
            </w:r>
          </w:p>
          <w:p w14:paraId="23E9FCBD" w14:textId="77777777" w:rsidR="003479B1" w:rsidRPr="003479B1" w:rsidRDefault="003479B1" w:rsidP="003479B1">
            <w:pPr>
              <w:bidi/>
              <w:contextualSpacing/>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 xml:space="preserve">طريقة الأقسام </w:t>
            </w:r>
            <w:r w:rsidR="00A778E6" w:rsidRPr="003479B1">
              <w:rPr>
                <w:rFonts w:ascii="Traditional Arabic" w:hAnsi="Traditional Arabic" w:cs="Traditional Arabic" w:hint="cs"/>
                <w:sz w:val="32"/>
                <w:szCs w:val="32"/>
                <w:rtl/>
                <w:lang w:bidi="ar-DZ"/>
              </w:rPr>
              <w:t>المتجانسة: لأنها</w:t>
            </w:r>
            <w:r w:rsidRPr="003479B1">
              <w:rPr>
                <w:rFonts w:ascii="Traditional Arabic" w:hAnsi="Traditional Arabic" w:cs="Traditional Arabic" w:hint="cs"/>
                <w:sz w:val="32"/>
                <w:szCs w:val="32"/>
                <w:rtl/>
                <w:lang w:bidi="ar-DZ"/>
              </w:rPr>
              <w:t xml:space="preserve"> تحدد تكلفة كل قسم يشارك في الإنتاج.</w:t>
            </w:r>
          </w:p>
        </w:tc>
      </w:tr>
    </w:tbl>
    <w:p w14:paraId="080A1E96" w14:textId="77777777" w:rsidR="003479B1" w:rsidRPr="003479B1" w:rsidRDefault="003479B1" w:rsidP="003479B1">
      <w:pPr>
        <w:bidi/>
        <w:spacing w:after="200" w:line="276" w:lineRule="auto"/>
        <w:contextualSpacing/>
        <w:jc w:val="center"/>
        <w:rPr>
          <w:rFonts w:ascii="Traditional Arabic" w:eastAsiaTheme="minorHAnsi" w:hAnsi="Traditional Arabic" w:cs="Traditional Arabic"/>
          <w:sz w:val="32"/>
          <w:szCs w:val="32"/>
          <w:lang w:bidi="ar-DZ"/>
        </w:rPr>
      </w:pPr>
    </w:p>
    <w:p w14:paraId="07440FDA" w14:textId="77777777" w:rsidR="003479B1" w:rsidRPr="003479B1" w:rsidRDefault="003479B1" w:rsidP="003479B1">
      <w:pPr>
        <w:bidi/>
        <w:spacing w:after="200" w:line="276" w:lineRule="auto"/>
        <w:contextualSpacing/>
        <w:jc w:val="lowKashida"/>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ويخضع تطبيق أي طريقة من هذه الطرق إلى طبيعة المؤسسة وطبيعة نشاطها.</w:t>
      </w:r>
    </w:p>
    <w:p w14:paraId="6907CB90" w14:textId="6B193F82" w:rsidR="00275486" w:rsidRPr="00275486" w:rsidRDefault="003479B1" w:rsidP="00275486">
      <w:p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 xml:space="preserve">وإجمالاً فإن عملية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القرار تعتمد على نوعية وكمية المعلومات المتوفرة عند صانع القرار، هذه المعلومات والمتعلقة بأنشطة المؤسسة سواء في الماضي أو الحاضر أو المستقبل مما تنوي المؤسسة القيام به، فالمعلومات المتوفرة لدى صانع القرار تؤهله </w:t>
      </w:r>
      <w:proofErr w:type="spellStart"/>
      <w:r w:rsidRPr="003479B1">
        <w:rPr>
          <w:rFonts w:ascii="Traditional Arabic" w:eastAsiaTheme="minorHAnsi" w:hAnsi="Traditional Arabic" w:cs="Traditional Arabic" w:hint="cs"/>
          <w:sz w:val="32"/>
          <w:szCs w:val="32"/>
          <w:rtl/>
          <w:lang w:bidi="ar-DZ"/>
        </w:rPr>
        <w:t>لإتخاذ</w:t>
      </w:r>
      <w:proofErr w:type="spellEnd"/>
      <w:r w:rsidRPr="003479B1">
        <w:rPr>
          <w:rFonts w:ascii="Traditional Arabic" w:eastAsiaTheme="minorHAnsi" w:hAnsi="Traditional Arabic" w:cs="Traditional Arabic" w:hint="cs"/>
          <w:sz w:val="32"/>
          <w:szCs w:val="32"/>
          <w:rtl/>
          <w:lang w:bidi="ar-DZ"/>
        </w:rPr>
        <w:t xml:space="preserve"> قرارات صائبة.</w:t>
      </w:r>
    </w:p>
    <w:p w14:paraId="0A1E244C"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val="en-US" w:bidi="ar-DZ"/>
        </w:rPr>
      </w:pPr>
      <w:r w:rsidRPr="003479B1">
        <w:rPr>
          <w:rFonts w:asciiTheme="minorHAnsi" w:eastAsiaTheme="minorHAnsi" w:hAnsiTheme="minorHAnsi" w:cstheme="minorBidi" w:hint="cs"/>
          <w:b/>
          <w:bCs/>
          <w:sz w:val="28"/>
          <w:szCs w:val="28"/>
          <w:u w:val="single"/>
          <w:rtl/>
          <w:lang w:val="en-US" w:bidi="ar-DZ"/>
        </w:rPr>
        <w:t xml:space="preserve">المبحث الثاني: </w:t>
      </w:r>
      <w:r w:rsidRPr="003479B1">
        <w:rPr>
          <w:rFonts w:ascii="Traditional Arabic" w:eastAsiaTheme="minorHAnsi" w:hAnsi="Traditional Arabic" w:cs="Traditional Arabic"/>
          <w:b/>
          <w:bCs/>
          <w:sz w:val="32"/>
          <w:szCs w:val="32"/>
          <w:rtl/>
          <w:lang w:val="en-US" w:bidi="ar-DZ"/>
        </w:rPr>
        <w:t>الدراسات السابقة:</w:t>
      </w:r>
    </w:p>
    <w:p w14:paraId="41631EDF"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ينقسم هذا المبحث إلى ثلاث مطالب حيث تطرقت في المطلب الأول إلى </w:t>
      </w:r>
      <w:r w:rsidRPr="003479B1">
        <w:rPr>
          <w:rFonts w:ascii="Traditional Arabic" w:eastAsiaTheme="minorHAnsi" w:hAnsi="Traditional Arabic" w:cs="Traditional Arabic" w:hint="cs"/>
          <w:sz w:val="32"/>
          <w:szCs w:val="32"/>
          <w:rtl/>
          <w:lang w:val="en-US" w:bidi="ar-DZ"/>
        </w:rPr>
        <w:t>الدراسا</w:t>
      </w:r>
      <w:r w:rsidRPr="003479B1">
        <w:rPr>
          <w:rFonts w:ascii="Traditional Arabic" w:eastAsiaTheme="minorHAnsi" w:hAnsi="Traditional Arabic" w:cs="Traditional Arabic" w:hint="eastAsia"/>
          <w:sz w:val="32"/>
          <w:szCs w:val="32"/>
          <w:rtl/>
          <w:lang w:val="en-US" w:bidi="ar-DZ"/>
        </w:rPr>
        <w:t>ت</w:t>
      </w:r>
      <w:r w:rsidRPr="003479B1">
        <w:rPr>
          <w:rFonts w:ascii="Traditional Arabic" w:eastAsiaTheme="minorHAnsi" w:hAnsi="Traditional Arabic" w:cs="Traditional Arabic"/>
          <w:sz w:val="32"/>
          <w:szCs w:val="32"/>
          <w:rtl/>
          <w:lang w:val="en-US" w:bidi="ar-DZ"/>
        </w:rPr>
        <w:t xml:space="preserve"> السابقة الوطنية</w:t>
      </w:r>
      <w:r w:rsidRPr="003479B1">
        <w:rPr>
          <w:rFonts w:ascii="Traditional Arabic" w:eastAsiaTheme="minorHAnsi" w:hAnsi="Traditional Arabic" w:cs="Traditional Arabic" w:hint="cs"/>
          <w:sz w:val="32"/>
          <w:szCs w:val="32"/>
          <w:rtl/>
          <w:lang w:bidi="ar-DZ"/>
        </w:rPr>
        <w:t xml:space="preserve"> أما في المطلب الثاني تطرقت إلى الحديث عن </w:t>
      </w:r>
      <w:r w:rsidRPr="003479B1">
        <w:rPr>
          <w:rFonts w:ascii="Traditional Arabic" w:eastAsiaTheme="minorHAnsi" w:hAnsi="Traditional Arabic" w:cs="Traditional Arabic" w:hint="cs"/>
          <w:sz w:val="32"/>
          <w:szCs w:val="32"/>
          <w:rtl/>
          <w:lang w:val="en-US" w:bidi="ar-DZ"/>
        </w:rPr>
        <w:t>الدراسا</w:t>
      </w:r>
      <w:r w:rsidRPr="003479B1">
        <w:rPr>
          <w:rFonts w:ascii="Traditional Arabic" w:eastAsiaTheme="minorHAnsi" w:hAnsi="Traditional Arabic" w:cs="Traditional Arabic" w:hint="eastAsia"/>
          <w:sz w:val="32"/>
          <w:szCs w:val="32"/>
          <w:rtl/>
          <w:lang w:val="en-US" w:bidi="ar-DZ"/>
        </w:rPr>
        <w:t>ت</w:t>
      </w:r>
      <w:r w:rsidRPr="003479B1">
        <w:rPr>
          <w:rFonts w:ascii="Traditional Arabic" w:eastAsiaTheme="minorHAnsi" w:hAnsi="Traditional Arabic" w:cs="Traditional Arabic"/>
          <w:sz w:val="32"/>
          <w:szCs w:val="32"/>
          <w:rtl/>
          <w:lang w:val="en-US" w:bidi="ar-DZ"/>
        </w:rPr>
        <w:t xml:space="preserve"> السابقة </w:t>
      </w:r>
      <w:r w:rsidR="00A778E6" w:rsidRPr="003479B1">
        <w:rPr>
          <w:rFonts w:ascii="Traditional Arabic" w:eastAsiaTheme="minorHAnsi" w:hAnsi="Traditional Arabic" w:cs="Traditional Arabic" w:hint="cs"/>
          <w:sz w:val="32"/>
          <w:szCs w:val="32"/>
          <w:rtl/>
          <w:lang w:val="en-US" w:bidi="ar-DZ"/>
        </w:rPr>
        <w:t>الأجنبية</w:t>
      </w:r>
      <w:r w:rsidR="00A778E6" w:rsidRPr="003479B1">
        <w:rPr>
          <w:rFonts w:ascii="Traditional Arabic" w:eastAsiaTheme="minorHAnsi" w:hAnsi="Traditional Arabic" w:cs="Traditional Arabic" w:hint="cs"/>
          <w:sz w:val="32"/>
          <w:szCs w:val="32"/>
          <w:rtl/>
          <w:lang w:bidi="ar-DZ"/>
        </w:rPr>
        <w:t>، أما</w:t>
      </w:r>
      <w:r w:rsidRPr="003479B1">
        <w:rPr>
          <w:rFonts w:ascii="Traditional Arabic" w:eastAsiaTheme="minorHAnsi" w:hAnsi="Traditional Arabic" w:cs="Traditional Arabic" w:hint="cs"/>
          <w:sz w:val="32"/>
          <w:szCs w:val="32"/>
          <w:rtl/>
          <w:lang w:bidi="ar-DZ"/>
        </w:rPr>
        <w:t xml:space="preserve"> بالنسبة للمطلب الثالث فتطرقت فيه إلى </w:t>
      </w:r>
      <w:r w:rsidRPr="003479B1">
        <w:rPr>
          <w:rFonts w:ascii="Traditional Arabic" w:eastAsiaTheme="minorHAnsi" w:hAnsi="Traditional Arabic" w:cs="Traditional Arabic"/>
          <w:sz w:val="32"/>
          <w:szCs w:val="32"/>
          <w:rtl/>
          <w:lang w:val="en-US"/>
        </w:rPr>
        <w:t xml:space="preserve">أوجه التشابه </w:t>
      </w:r>
      <w:proofErr w:type="spellStart"/>
      <w:r w:rsidRPr="003479B1">
        <w:rPr>
          <w:rFonts w:ascii="Traditional Arabic" w:eastAsiaTheme="minorHAnsi" w:hAnsi="Traditional Arabic" w:cs="Traditional Arabic" w:hint="cs"/>
          <w:sz w:val="32"/>
          <w:szCs w:val="32"/>
          <w:rtl/>
          <w:lang w:val="en-US"/>
        </w:rPr>
        <w:t>والإختلاف</w:t>
      </w:r>
      <w:proofErr w:type="spellEnd"/>
      <w:r w:rsidRPr="003479B1">
        <w:rPr>
          <w:rFonts w:ascii="Traditional Arabic" w:eastAsiaTheme="minorHAnsi" w:hAnsi="Traditional Arabic" w:cs="Traditional Arabic" w:hint="cs"/>
          <w:sz w:val="32"/>
          <w:szCs w:val="32"/>
          <w:rtl/>
          <w:lang w:val="en-US"/>
        </w:rPr>
        <w:t xml:space="preserve"> بين</w:t>
      </w:r>
      <w:r w:rsidRPr="003479B1">
        <w:rPr>
          <w:rFonts w:ascii="Traditional Arabic" w:eastAsiaTheme="minorHAnsi" w:hAnsi="Traditional Arabic" w:cs="Traditional Arabic"/>
          <w:sz w:val="32"/>
          <w:szCs w:val="32"/>
          <w:rtl/>
          <w:lang w:val="en-US"/>
        </w:rPr>
        <w:t xml:space="preserve"> الدراسة الحالية والدراسات السابقة</w:t>
      </w:r>
      <w:r w:rsidRPr="003479B1">
        <w:rPr>
          <w:rFonts w:ascii="Traditional Arabic" w:eastAsiaTheme="minorHAnsi" w:hAnsi="Traditional Arabic" w:cs="Traditional Arabic" w:hint="cs"/>
          <w:sz w:val="32"/>
          <w:szCs w:val="32"/>
          <w:rtl/>
          <w:lang w:bidi="ar-DZ"/>
        </w:rPr>
        <w:t>.</w:t>
      </w:r>
    </w:p>
    <w:p w14:paraId="12A431BF"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val="en-US" w:bidi="ar-DZ"/>
        </w:rPr>
      </w:pPr>
      <w:r w:rsidRPr="003479B1">
        <w:rPr>
          <w:rFonts w:ascii="Traditional Arabic" w:eastAsiaTheme="minorHAnsi" w:hAnsi="Traditional Arabic" w:cs="Traditional Arabic"/>
          <w:b/>
          <w:bCs/>
          <w:sz w:val="32"/>
          <w:szCs w:val="32"/>
          <w:u w:val="single"/>
          <w:rtl/>
          <w:lang w:val="en-US" w:bidi="ar-DZ"/>
        </w:rPr>
        <w:t xml:space="preserve">المطلب </w:t>
      </w:r>
      <w:r w:rsidRPr="003479B1">
        <w:rPr>
          <w:rFonts w:ascii="Traditional Arabic" w:eastAsiaTheme="minorHAnsi" w:hAnsi="Traditional Arabic" w:cs="Traditional Arabic" w:hint="cs"/>
          <w:b/>
          <w:bCs/>
          <w:sz w:val="32"/>
          <w:szCs w:val="32"/>
          <w:u w:val="single"/>
          <w:rtl/>
          <w:lang w:val="en-US" w:bidi="ar-DZ"/>
        </w:rPr>
        <w:t>الأول:</w:t>
      </w:r>
      <w:r w:rsidRPr="003479B1">
        <w:rPr>
          <w:rFonts w:ascii="Traditional Arabic" w:eastAsiaTheme="minorHAnsi" w:hAnsi="Traditional Arabic" w:cs="Traditional Arabic" w:hint="cs"/>
          <w:sz w:val="32"/>
          <w:szCs w:val="32"/>
          <w:rtl/>
          <w:lang w:val="en-US" w:bidi="ar-DZ"/>
        </w:rPr>
        <w:t xml:space="preserve"> </w:t>
      </w:r>
      <w:r w:rsidRPr="003479B1">
        <w:rPr>
          <w:rFonts w:ascii="Traditional Arabic" w:eastAsiaTheme="minorHAnsi" w:hAnsi="Traditional Arabic" w:cs="Traditional Arabic" w:hint="cs"/>
          <w:b/>
          <w:bCs/>
          <w:sz w:val="32"/>
          <w:szCs w:val="32"/>
          <w:rtl/>
          <w:lang w:val="en-US" w:bidi="ar-DZ"/>
        </w:rPr>
        <w:t>الدراسا</w:t>
      </w:r>
      <w:r w:rsidRPr="003479B1">
        <w:rPr>
          <w:rFonts w:ascii="Traditional Arabic" w:eastAsiaTheme="minorHAnsi" w:hAnsi="Traditional Arabic" w:cs="Traditional Arabic" w:hint="eastAsia"/>
          <w:b/>
          <w:bCs/>
          <w:sz w:val="32"/>
          <w:szCs w:val="32"/>
          <w:rtl/>
          <w:lang w:val="en-US" w:bidi="ar-DZ"/>
        </w:rPr>
        <w:t>ت</w:t>
      </w:r>
      <w:r w:rsidRPr="003479B1">
        <w:rPr>
          <w:rFonts w:ascii="Traditional Arabic" w:eastAsiaTheme="minorHAnsi" w:hAnsi="Traditional Arabic" w:cs="Traditional Arabic"/>
          <w:b/>
          <w:bCs/>
          <w:sz w:val="32"/>
          <w:szCs w:val="32"/>
          <w:rtl/>
          <w:lang w:val="en-US" w:bidi="ar-DZ"/>
        </w:rPr>
        <w:t xml:space="preserve"> السابقة الوطنية</w:t>
      </w:r>
    </w:p>
    <w:p w14:paraId="401532F8"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ينقسم هذا المطلب إلى فرعين حيث تطرقت في الفرع الأول إلى </w:t>
      </w:r>
      <w:r w:rsidRPr="003479B1">
        <w:rPr>
          <w:rFonts w:ascii="Traditional Arabic" w:eastAsiaTheme="minorHAnsi" w:hAnsi="Traditional Arabic" w:cs="Traditional Arabic" w:hint="cs"/>
          <w:sz w:val="32"/>
          <w:szCs w:val="32"/>
          <w:rtl/>
          <w:lang w:val="en-US" w:bidi="ar-DZ"/>
        </w:rPr>
        <w:t>الدراسا</w:t>
      </w:r>
      <w:r w:rsidRPr="003479B1">
        <w:rPr>
          <w:rFonts w:ascii="Traditional Arabic" w:eastAsiaTheme="minorHAnsi" w:hAnsi="Traditional Arabic" w:cs="Traditional Arabic" w:hint="eastAsia"/>
          <w:sz w:val="32"/>
          <w:szCs w:val="32"/>
          <w:rtl/>
          <w:lang w:val="en-US" w:bidi="ar-DZ"/>
        </w:rPr>
        <w:t>ت</w:t>
      </w:r>
      <w:r w:rsidRPr="003479B1">
        <w:rPr>
          <w:rFonts w:ascii="Traditional Arabic" w:eastAsiaTheme="minorHAnsi" w:hAnsi="Traditional Arabic" w:cs="Traditional Arabic" w:hint="cs"/>
          <w:sz w:val="32"/>
          <w:szCs w:val="32"/>
          <w:rtl/>
          <w:lang w:val="en-US" w:bidi="ar-DZ"/>
        </w:rPr>
        <w:t xml:space="preserve"> السابقة باللغة الوطنية</w:t>
      </w:r>
      <w:r w:rsidRPr="003479B1">
        <w:rPr>
          <w:rFonts w:ascii="Traditional Arabic" w:eastAsiaTheme="minorHAnsi" w:hAnsi="Traditional Arabic" w:cs="Traditional Arabic" w:hint="cs"/>
          <w:sz w:val="32"/>
          <w:szCs w:val="32"/>
          <w:rtl/>
          <w:lang w:bidi="ar-DZ"/>
        </w:rPr>
        <w:t xml:space="preserve"> اما في الفرع الثاني فتطرقت فيه إلى </w:t>
      </w:r>
      <w:r w:rsidRPr="003479B1">
        <w:rPr>
          <w:rFonts w:ascii="Traditional Arabic" w:eastAsiaTheme="minorHAnsi" w:hAnsi="Traditional Arabic" w:cs="Traditional Arabic" w:hint="cs"/>
          <w:sz w:val="32"/>
          <w:szCs w:val="32"/>
          <w:rtl/>
          <w:lang w:val="en-US" w:bidi="ar-DZ"/>
        </w:rPr>
        <w:t>الدراسا</w:t>
      </w:r>
      <w:r w:rsidRPr="003479B1">
        <w:rPr>
          <w:rFonts w:ascii="Traditional Arabic" w:eastAsiaTheme="minorHAnsi" w:hAnsi="Traditional Arabic" w:cs="Traditional Arabic" w:hint="eastAsia"/>
          <w:sz w:val="32"/>
          <w:szCs w:val="32"/>
          <w:rtl/>
          <w:lang w:val="en-US" w:bidi="ar-DZ"/>
        </w:rPr>
        <w:t>ت</w:t>
      </w:r>
      <w:r w:rsidRPr="003479B1">
        <w:rPr>
          <w:rFonts w:ascii="Traditional Arabic" w:eastAsiaTheme="minorHAnsi" w:hAnsi="Traditional Arabic" w:cs="Traditional Arabic" w:hint="cs"/>
          <w:sz w:val="32"/>
          <w:szCs w:val="32"/>
          <w:rtl/>
          <w:lang w:val="en-US" w:bidi="ar-DZ"/>
        </w:rPr>
        <w:t xml:space="preserve"> السابقة باللغة الأجنبية</w:t>
      </w:r>
      <w:r w:rsidRPr="003479B1">
        <w:rPr>
          <w:rFonts w:ascii="Traditional Arabic" w:eastAsiaTheme="minorHAnsi" w:hAnsi="Traditional Arabic" w:cs="Traditional Arabic" w:hint="cs"/>
          <w:sz w:val="32"/>
          <w:szCs w:val="32"/>
          <w:rtl/>
          <w:lang w:bidi="ar-DZ"/>
        </w:rPr>
        <w:t>.</w:t>
      </w:r>
    </w:p>
    <w:p w14:paraId="085131FC"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val="en-US" w:bidi="ar-DZ"/>
        </w:rPr>
      </w:pPr>
      <w:r w:rsidRPr="003479B1">
        <w:rPr>
          <w:rFonts w:ascii="Traditional Arabic" w:eastAsiaTheme="minorHAnsi" w:hAnsi="Traditional Arabic" w:cs="Traditional Arabic" w:hint="cs"/>
          <w:b/>
          <w:bCs/>
          <w:sz w:val="32"/>
          <w:szCs w:val="32"/>
          <w:u w:val="single"/>
          <w:rtl/>
          <w:lang w:val="en-US" w:bidi="ar-DZ"/>
        </w:rPr>
        <w:t>الفرع الأول</w:t>
      </w:r>
      <w:r w:rsidRPr="003479B1">
        <w:rPr>
          <w:rFonts w:ascii="Traditional Arabic" w:eastAsiaTheme="minorHAnsi" w:hAnsi="Traditional Arabic" w:cs="Traditional Arabic" w:hint="cs"/>
          <w:b/>
          <w:bCs/>
          <w:sz w:val="32"/>
          <w:szCs w:val="32"/>
          <w:rtl/>
          <w:lang w:val="en-US" w:bidi="ar-DZ"/>
        </w:rPr>
        <w:t>:</w:t>
      </w:r>
      <w:r w:rsidRPr="003479B1">
        <w:rPr>
          <w:rFonts w:ascii="Traditional Arabic" w:eastAsiaTheme="minorHAnsi" w:hAnsi="Traditional Arabic" w:cs="Traditional Arabic" w:hint="cs"/>
          <w:sz w:val="32"/>
          <w:szCs w:val="32"/>
          <w:rtl/>
          <w:lang w:val="en-US" w:bidi="ar-DZ"/>
        </w:rPr>
        <w:t xml:space="preserve"> </w:t>
      </w:r>
      <w:r w:rsidRPr="003479B1">
        <w:rPr>
          <w:rFonts w:ascii="Traditional Arabic" w:eastAsiaTheme="minorHAnsi" w:hAnsi="Traditional Arabic" w:cs="Traditional Arabic" w:hint="cs"/>
          <w:b/>
          <w:bCs/>
          <w:sz w:val="32"/>
          <w:szCs w:val="32"/>
          <w:rtl/>
          <w:lang w:val="en-US" w:bidi="ar-DZ"/>
        </w:rPr>
        <w:t>الدراسا</w:t>
      </w:r>
      <w:r w:rsidRPr="003479B1">
        <w:rPr>
          <w:rFonts w:ascii="Traditional Arabic" w:eastAsiaTheme="minorHAnsi" w:hAnsi="Traditional Arabic" w:cs="Traditional Arabic" w:hint="eastAsia"/>
          <w:b/>
          <w:bCs/>
          <w:sz w:val="32"/>
          <w:szCs w:val="32"/>
          <w:rtl/>
          <w:lang w:val="en-US" w:bidi="ar-DZ"/>
        </w:rPr>
        <w:t>ت</w:t>
      </w:r>
      <w:r w:rsidRPr="003479B1">
        <w:rPr>
          <w:rFonts w:ascii="Traditional Arabic" w:eastAsiaTheme="minorHAnsi" w:hAnsi="Traditional Arabic" w:cs="Traditional Arabic" w:hint="cs"/>
          <w:b/>
          <w:bCs/>
          <w:sz w:val="32"/>
          <w:szCs w:val="32"/>
          <w:rtl/>
          <w:lang w:val="en-US" w:bidi="ar-DZ"/>
        </w:rPr>
        <w:t xml:space="preserve"> السابقة باللغة الوطنية</w:t>
      </w:r>
    </w:p>
    <w:p w14:paraId="2DF73484"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b/>
          <w:bCs/>
          <w:sz w:val="32"/>
          <w:szCs w:val="32"/>
          <w:u w:val="single"/>
          <w:rtl/>
          <w:lang w:val="en-US" w:bidi="ar-DZ"/>
        </w:rPr>
        <w:t>أولاً:</w:t>
      </w:r>
      <w:r w:rsidRPr="003479B1">
        <w:rPr>
          <w:rFonts w:ascii="Traditional Arabic" w:eastAsiaTheme="minorHAnsi" w:hAnsi="Traditional Arabic" w:cs="Traditional Arabic"/>
          <w:sz w:val="32"/>
          <w:szCs w:val="32"/>
          <w:rtl/>
          <w:lang w:val="en-US" w:bidi="ar-DZ"/>
        </w:rPr>
        <w:t xml:space="preserve"> دراسة هلال </w:t>
      </w:r>
      <w:proofErr w:type="spellStart"/>
      <w:r w:rsidRPr="003479B1">
        <w:rPr>
          <w:rFonts w:ascii="Traditional Arabic" w:eastAsiaTheme="minorHAnsi" w:hAnsi="Traditional Arabic" w:cs="Traditional Arabic"/>
          <w:sz w:val="32"/>
          <w:szCs w:val="32"/>
          <w:rtl/>
          <w:lang w:val="en-US" w:bidi="ar-DZ"/>
        </w:rPr>
        <w:t>درحمون</w:t>
      </w:r>
      <w:proofErr w:type="spellEnd"/>
      <w:r w:rsidRPr="003479B1">
        <w:rPr>
          <w:rFonts w:ascii="Traditional Arabic" w:eastAsiaTheme="minorHAnsi" w:hAnsi="Traditional Arabic" w:cs="Traditional Arabic"/>
          <w:sz w:val="32"/>
          <w:szCs w:val="32"/>
          <w:rtl/>
          <w:lang w:val="en-US" w:bidi="ar-DZ"/>
        </w:rPr>
        <w:t xml:space="preserve"> (2004-2005)</w:t>
      </w:r>
      <w:r w:rsidRPr="003479B1">
        <w:rPr>
          <w:rFonts w:ascii="Traditional Arabic" w:eastAsiaTheme="minorHAnsi" w:hAnsi="Traditional Arabic" w:cs="Traditional Arabic"/>
          <w:sz w:val="32"/>
          <w:szCs w:val="32"/>
          <w:vertAlign w:val="superscript"/>
          <w:rtl/>
          <w:lang w:val="en-US" w:bidi="ar-DZ"/>
        </w:rPr>
        <w:footnoteReference w:id="16"/>
      </w:r>
      <w:r w:rsidRPr="003479B1">
        <w:rPr>
          <w:rFonts w:ascii="Traditional Arabic" w:eastAsiaTheme="minorHAnsi" w:hAnsi="Traditional Arabic" w:cs="Traditional Arabic"/>
          <w:sz w:val="32"/>
          <w:szCs w:val="32"/>
          <w:rtl/>
          <w:lang w:val="en-US" w:bidi="ar-DZ"/>
        </w:rPr>
        <w:t>:</w:t>
      </w:r>
      <w:r w:rsidRPr="003479B1">
        <w:rPr>
          <w:rFonts w:ascii="Traditional Arabic" w:eastAsiaTheme="minorHAnsi" w:hAnsi="Traditional Arabic" w:cs="Traditional Arabic" w:hint="cs"/>
          <w:sz w:val="32"/>
          <w:szCs w:val="32"/>
          <w:rtl/>
          <w:lang w:val="en-US" w:bidi="ar-DZ"/>
        </w:rPr>
        <w:t>بعنوان: «المحاسب</w:t>
      </w:r>
      <w:r w:rsidRPr="003479B1">
        <w:rPr>
          <w:rFonts w:ascii="Traditional Arabic" w:eastAsiaTheme="minorHAnsi" w:hAnsi="Traditional Arabic" w:cs="Traditional Arabic" w:hint="eastAsia"/>
          <w:sz w:val="32"/>
          <w:szCs w:val="32"/>
          <w:rtl/>
          <w:lang w:val="en-US" w:bidi="ar-DZ"/>
        </w:rPr>
        <w:t>ة</w:t>
      </w:r>
      <w:r w:rsidRPr="003479B1">
        <w:rPr>
          <w:rFonts w:ascii="Traditional Arabic" w:eastAsiaTheme="minorHAnsi" w:hAnsi="Traditional Arabic" w:cs="Traditional Arabic"/>
          <w:sz w:val="32"/>
          <w:szCs w:val="32"/>
          <w:rtl/>
          <w:lang w:val="en-US" w:bidi="ar-DZ"/>
        </w:rPr>
        <w:t xml:space="preserve"> </w:t>
      </w:r>
      <w:r w:rsidRPr="003479B1">
        <w:rPr>
          <w:rFonts w:ascii="Traditional Arabic" w:eastAsiaTheme="minorHAnsi" w:hAnsi="Traditional Arabic" w:cs="Traditional Arabic" w:hint="cs"/>
          <w:sz w:val="32"/>
          <w:szCs w:val="32"/>
          <w:rtl/>
          <w:lang w:val="en-US" w:bidi="ar-DZ"/>
        </w:rPr>
        <w:t>التحليلية: نظا</w:t>
      </w:r>
      <w:r w:rsidRPr="003479B1">
        <w:rPr>
          <w:rFonts w:ascii="Traditional Arabic" w:eastAsiaTheme="minorHAnsi" w:hAnsi="Traditional Arabic" w:cs="Traditional Arabic" w:hint="eastAsia"/>
          <w:sz w:val="32"/>
          <w:szCs w:val="32"/>
          <w:rtl/>
          <w:lang w:val="en-US" w:bidi="ar-DZ"/>
        </w:rPr>
        <w:t>م</w:t>
      </w:r>
      <w:r w:rsidRPr="003479B1">
        <w:rPr>
          <w:rFonts w:ascii="Traditional Arabic" w:eastAsiaTheme="minorHAnsi" w:hAnsi="Traditional Arabic" w:cs="Traditional Arabic"/>
          <w:sz w:val="32"/>
          <w:szCs w:val="32"/>
          <w:rtl/>
          <w:lang w:val="en-US" w:bidi="ar-DZ"/>
        </w:rPr>
        <w:t xml:space="preserve"> معلومات للتسيير ومساعد على </w:t>
      </w:r>
      <w:proofErr w:type="spellStart"/>
      <w:r w:rsidRPr="003479B1">
        <w:rPr>
          <w:rFonts w:ascii="Traditional Arabic" w:eastAsiaTheme="minorHAnsi" w:hAnsi="Traditional Arabic" w:cs="Traditional Arabic"/>
          <w:sz w:val="32"/>
          <w:szCs w:val="32"/>
          <w:rtl/>
          <w:lang w:val="en-US" w:bidi="ar-DZ"/>
        </w:rPr>
        <w:t>إتخاذ</w:t>
      </w:r>
      <w:proofErr w:type="spellEnd"/>
      <w:r w:rsidRPr="003479B1">
        <w:rPr>
          <w:rFonts w:ascii="Traditional Arabic" w:eastAsiaTheme="minorHAnsi" w:hAnsi="Traditional Arabic" w:cs="Traditional Arabic"/>
          <w:sz w:val="32"/>
          <w:szCs w:val="32"/>
          <w:rtl/>
          <w:lang w:val="en-US" w:bidi="ar-DZ"/>
        </w:rPr>
        <w:t xml:space="preserve"> القرار في المؤسسة </w:t>
      </w:r>
      <w:proofErr w:type="spellStart"/>
      <w:r w:rsidRPr="003479B1">
        <w:rPr>
          <w:rFonts w:ascii="Traditional Arabic" w:eastAsiaTheme="minorHAnsi" w:hAnsi="Traditional Arabic" w:cs="Traditional Arabic"/>
          <w:sz w:val="32"/>
          <w:szCs w:val="32"/>
          <w:rtl/>
          <w:lang w:val="en-US" w:bidi="ar-DZ"/>
        </w:rPr>
        <w:t>الإقتصادية</w:t>
      </w:r>
      <w:proofErr w:type="spellEnd"/>
      <w:r w:rsidRPr="003479B1">
        <w:rPr>
          <w:rFonts w:ascii="Traditional Arabic" w:eastAsiaTheme="minorHAnsi" w:hAnsi="Traditional Arabic" w:cs="Traditional Arabic"/>
          <w:sz w:val="32"/>
          <w:szCs w:val="32"/>
          <w:rtl/>
          <w:lang w:val="en-US" w:bidi="ar-DZ"/>
        </w:rPr>
        <w:t xml:space="preserve"> ".</w:t>
      </w:r>
    </w:p>
    <w:p w14:paraId="7FA6669E"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val="en-US" w:bidi="ar-DZ"/>
        </w:rPr>
      </w:pPr>
      <w:r w:rsidRPr="003479B1">
        <w:rPr>
          <w:rFonts w:ascii="Traditional Arabic" w:eastAsiaTheme="minorHAnsi" w:hAnsi="Traditional Arabic" w:cs="Traditional Arabic"/>
          <w:sz w:val="32"/>
          <w:szCs w:val="32"/>
          <w:rtl/>
          <w:lang w:val="en-US" w:bidi="ar-DZ"/>
        </w:rPr>
        <w:t xml:space="preserve">هدفت الدراسة إلى إظهار دور المحاسبة التحليلية كنظام معلومات وأداة فعالة للتسيير ووسيلة تسمح للمسير </w:t>
      </w:r>
      <w:proofErr w:type="spellStart"/>
      <w:r w:rsidRPr="003479B1">
        <w:rPr>
          <w:rFonts w:ascii="Traditional Arabic" w:eastAsiaTheme="minorHAnsi" w:hAnsi="Traditional Arabic" w:cs="Traditional Arabic"/>
          <w:sz w:val="32"/>
          <w:szCs w:val="32"/>
          <w:rtl/>
          <w:lang w:val="en-US" w:bidi="ar-DZ"/>
        </w:rPr>
        <w:t>بإتخاذ</w:t>
      </w:r>
      <w:proofErr w:type="spellEnd"/>
      <w:r w:rsidRPr="003479B1">
        <w:rPr>
          <w:rFonts w:ascii="Traditional Arabic" w:eastAsiaTheme="minorHAnsi" w:hAnsi="Traditional Arabic" w:cs="Traditional Arabic"/>
          <w:sz w:val="32"/>
          <w:szCs w:val="32"/>
          <w:rtl/>
          <w:lang w:val="en-US" w:bidi="ar-DZ"/>
        </w:rPr>
        <w:t xml:space="preserve"> </w:t>
      </w:r>
      <w:r w:rsidRPr="003479B1">
        <w:rPr>
          <w:rFonts w:ascii="Traditional Arabic" w:eastAsiaTheme="minorHAnsi" w:hAnsi="Traditional Arabic" w:cs="Traditional Arabic" w:hint="cs"/>
          <w:sz w:val="32"/>
          <w:szCs w:val="32"/>
          <w:rtl/>
          <w:lang w:val="en-US" w:bidi="ar-DZ"/>
        </w:rPr>
        <w:t>القرار، ومد</w:t>
      </w:r>
      <w:r w:rsidRPr="003479B1">
        <w:rPr>
          <w:rFonts w:ascii="Traditional Arabic" w:eastAsiaTheme="minorHAnsi" w:hAnsi="Traditional Arabic" w:cs="Traditional Arabic" w:hint="eastAsia"/>
          <w:sz w:val="32"/>
          <w:szCs w:val="32"/>
          <w:rtl/>
          <w:lang w:val="en-US" w:bidi="ar-DZ"/>
        </w:rPr>
        <w:t>ى</w:t>
      </w:r>
      <w:r w:rsidRPr="003479B1">
        <w:rPr>
          <w:rFonts w:ascii="Traditional Arabic" w:eastAsiaTheme="minorHAnsi" w:hAnsi="Traditional Arabic" w:cs="Traditional Arabic"/>
          <w:sz w:val="32"/>
          <w:szCs w:val="32"/>
          <w:rtl/>
          <w:lang w:val="en-US" w:bidi="ar-DZ"/>
        </w:rPr>
        <w:t xml:space="preserve"> تأقلم المؤسسات </w:t>
      </w:r>
      <w:proofErr w:type="spellStart"/>
      <w:r w:rsidRPr="003479B1">
        <w:rPr>
          <w:rFonts w:ascii="Traditional Arabic" w:eastAsiaTheme="minorHAnsi" w:hAnsi="Traditional Arabic" w:cs="Traditional Arabic"/>
          <w:sz w:val="32"/>
          <w:szCs w:val="32"/>
          <w:rtl/>
          <w:lang w:val="en-US" w:bidi="ar-DZ"/>
        </w:rPr>
        <w:t>الإقتصادية</w:t>
      </w:r>
      <w:proofErr w:type="spellEnd"/>
      <w:r w:rsidRPr="003479B1">
        <w:rPr>
          <w:rFonts w:ascii="Traditional Arabic" w:eastAsiaTheme="minorHAnsi" w:hAnsi="Traditional Arabic" w:cs="Traditional Arabic"/>
          <w:sz w:val="32"/>
          <w:szCs w:val="32"/>
          <w:rtl/>
          <w:lang w:val="en-US" w:bidi="ar-DZ"/>
        </w:rPr>
        <w:t xml:space="preserve"> الجزائرية مع تسيير أحسن في ظل التحولات التي يشهدها </w:t>
      </w:r>
      <w:proofErr w:type="spellStart"/>
      <w:r w:rsidRPr="003479B1">
        <w:rPr>
          <w:rFonts w:ascii="Traditional Arabic" w:eastAsiaTheme="minorHAnsi" w:hAnsi="Traditional Arabic" w:cs="Traditional Arabic"/>
          <w:sz w:val="32"/>
          <w:szCs w:val="32"/>
          <w:rtl/>
          <w:lang w:val="en-US" w:bidi="ar-DZ"/>
        </w:rPr>
        <w:t>الإقتصاد</w:t>
      </w:r>
      <w:proofErr w:type="spellEnd"/>
      <w:r w:rsidRPr="003479B1">
        <w:rPr>
          <w:rFonts w:ascii="Traditional Arabic" w:eastAsiaTheme="minorHAnsi" w:hAnsi="Traditional Arabic" w:cs="Traditional Arabic"/>
          <w:sz w:val="32"/>
          <w:szCs w:val="32"/>
          <w:rtl/>
          <w:lang w:val="en-US" w:bidi="ar-DZ"/>
        </w:rPr>
        <w:t xml:space="preserve"> الوطني. </w:t>
      </w:r>
    </w:p>
    <w:p w14:paraId="2DBBC438"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lang w:val="en-US" w:bidi="ar-DZ"/>
        </w:rPr>
      </w:pPr>
      <w:r w:rsidRPr="003479B1">
        <w:rPr>
          <w:rFonts w:ascii="Traditional Arabic" w:eastAsiaTheme="minorHAnsi" w:hAnsi="Traditional Arabic" w:cs="Traditional Arabic"/>
          <w:sz w:val="32"/>
          <w:szCs w:val="32"/>
          <w:rtl/>
          <w:lang w:val="en-US" w:bidi="ar-DZ"/>
        </w:rPr>
        <w:lastRenderedPageBreak/>
        <w:t>أسقطت الدراسة الميدانية على</w:t>
      </w:r>
      <w:r w:rsidRPr="003479B1">
        <w:rPr>
          <w:rFonts w:ascii="Traditional Arabic" w:eastAsiaTheme="minorHAnsi" w:hAnsi="Traditional Arabic" w:cs="Traditional Arabic"/>
          <w:sz w:val="32"/>
          <w:szCs w:val="32"/>
          <w:rtl/>
          <w:lang w:bidi="ar-DZ"/>
        </w:rPr>
        <w:t xml:space="preserve"> 50 مؤسسة من</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المؤسسات</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العمومية والخاصة</w:t>
      </w:r>
      <w:r w:rsidRPr="003479B1">
        <w:rPr>
          <w:rFonts w:ascii="Traditional Arabic" w:eastAsiaTheme="minorHAnsi" w:hAnsi="Traditional Arabic" w:cs="Traditional Arabic"/>
          <w:sz w:val="32"/>
          <w:szCs w:val="32"/>
          <w:lang w:val="en-US" w:bidi="ar-DZ"/>
        </w:rPr>
        <w:t>.</w:t>
      </w:r>
      <w:r w:rsidRPr="003479B1">
        <w:rPr>
          <w:rFonts w:ascii="Traditional Arabic" w:eastAsiaTheme="minorHAnsi" w:hAnsi="Traditional Arabic" w:cs="Traditional Arabic"/>
          <w:sz w:val="32"/>
          <w:szCs w:val="32"/>
          <w:rtl/>
          <w:lang w:val="en-US" w:bidi="ar-DZ"/>
        </w:rPr>
        <w:t xml:space="preserve"> حيث تم استخدام المنهج</w:t>
      </w:r>
      <w:r w:rsidRPr="003479B1">
        <w:rPr>
          <w:rFonts w:ascii="Traditional Arabic" w:eastAsiaTheme="minorHAnsi" w:hAnsi="Traditional Arabic" w:cs="Traditional Arabic"/>
          <w:sz w:val="32"/>
          <w:szCs w:val="32"/>
          <w:rtl/>
          <w:lang w:bidi="ar-DZ"/>
        </w:rPr>
        <w:t xml:space="preserve"> التاريخي لسرد أصول المحاسبة التحليلية </w:t>
      </w:r>
      <w:r w:rsidRPr="003479B1">
        <w:rPr>
          <w:rFonts w:ascii="Traditional Arabic" w:eastAsiaTheme="minorHAnsi" w:hAnsi="Traditional Arabic" w:cs="Traditional Arabic" w:hint="cs"/>
          <w:sz w:val="32"/>
          <w:szCs w:val="32"/>
          <w:rtl/>
          <w:lang w:bidi="ar-DZ"/>
        </w:rPr>
        <w:t>وتطوراتها، ث</w:t>
      </w:r>
      <w:r w:rsidRPr="003479B1">
        <w:rPr>
          <w:rFonts w:ascii="Traditional Arabic" w:eastAsiaTheme="minorHAnsi" w:hAnsi="Traditional Arabic" w:cs="Traditional Arabic" w:hint="eastAsia"/>
          <w:sz w:val="32"/>
          <w:szCs w:val="32"/>
          <w:rtl/>
          <w:lang w:bidi="ar-DZ"/>
        </w:rPr>
        <w:t>م</w:t>
      </w:r>
      <w:r w:rsidRPr="003479B1">
        <w:rPr>
          <w:rFonts w:ascii="Traditional Arabic" w:eastAsiaTheme="minorHAnsi" w:hAnsi="Traditional Arabic" w:cs="Traditional Arabic"/>
          <w:sz w:val="32"/>
          <w:szCs w:val="32"/>
          <w:rtl/>
          <w:lang w:bidi="ar-DZ"/>
        </w:rPr>
        <w:t xml:space="preserve"> </w:t>
      </w:r>
      <w:proofErr w:type="spellStart"/>
      <w:r w:rsidRPr="003479B1">
        <w:rPr>
          <w:rFonts w:ascii="Traditional Arabic" w:eastAsiaTheme="minorHAnsi" w:hAnsi="Traditional Arabic" w:cs="Traditional Arabic"/>
          <w:sz w:val="32"/>
          <w:szCs w:val="32"/>
          <w:rtl/>
          <w:lang w:bidi="ar-DZ"/>
        </w:rPr>
        <w:t>إستخدمت</w:t>
      </w:r>
      <w:proofErr w:type="spellEnd"/>
      <w:r w:rsidRPr="003479B1">
        <w:rPr>
          <w:rFonts w:ascii="Traditional Arabic" w:eastAsiaTheme="minorHAnsi" w:hAnsi="Traditional Arabic" w:cs="Traditional Arabic"/>
          <w:sz w:val="32"/>
          <w:szCs w:val="32"/>
          <w:rtl/>
          <w:lang w:bidi="ar-DZ"/>
        </w:rPr>
        <w:t xml:space="preserve"> المنهج</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الوصفي</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التحليلي،</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باعتماد على دراسة مقارنة من خلال</w:t>
      </w:r>
      <w:r w:rsidRPr="003479B1">
        <w:rPr>
          <w:rFonts w:ascii="Traditional Arabic" w:eastAsiaTheme="minorHAnsi" w:hAnsi="Traditional Arabic" w:cs="Traditional Arabic"/>
          <w:sz w:val="32"/>
          <w:szCs w:val="32"/>
          <w:lang w:val="en-US" w:bidi="ar-DZ"/>
        </w:rPr>
        <w:t xml:space="preserve"> </w:t>
      </w:r>
      <w:proofErr w:type="spellStart"/>
      <w:r w:rsidRPr="003479B1">
        <w:rPr>
          <w:rFonts w:ascii="Traditional Arabic" w:eastAsiaTheme="minorHAnsi" w:hAnsi="Traditional Arabic" w:cs="Traditional Arabic"/>
          <w:sz w:val="32"/>
          <w:szCs w:val="32"/>
          <w:rtl/>
          <w:lang w:val="en-US" w:bidi="ar-DZ"/>
        </w:rPr>
        <w:t>الإستبانة</w:t>
      </w:r>
      <w:proofErr w:type="spellEnd"/>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شملت</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(07) محاور</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كأداة</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لجمع</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المعلومات،</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وقد توصلت</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الدراسة إلى مجموعة من</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 xml:space="preserve">النتائج </w:t>
      </w:r>
      <w:r w:rsidRPr="003479B1">
        <w:rPr>
          <w:rFonts w:ascii="Traditional Arabic" w:eastAsiaTheme="minorHAnsi" w:hAnsi="Traditional Arabic" w:cs="Traditional Arabic" w:hint="cs"/>
          <w:sz w:val="32"/>
          <w:szCs w:val="32"/>
          <w:rtl/>
          <w:lang w:val="en-US" w:bidi="ar-DZ"/>
        </w:rPr>
        <w:t xml:space="preserve">من </w:t>
      </w:r>
      <w:r w:rsidRPr="003479B1">
        <w:rPr>
          <w:rFonts w:ascii="Traditional Arabic" w:eastAsiaTheme="minorHAnsi" w:hAnsi="Traditional Arabic" w:cs="Traditional Arabic"/>
          <w:sz w:val="32"/>
          <w:szCs w:val="32"/>
          <w:rtl/>
          <w:lang w:val="en-US" w:bidi="ar-DZ"/>
        </w:rPr>
        <w:t>أهمها</w:t>
      </w:r>
      <w:r w:rsidRPr="003479B1">
        <w:rPr>
          <w:rFonts w:ascii="Traditional Arabic" w:eastAsiaTheme="minorHAnsi" w:hAnsi="Traditional Arabic" w:cs="Traditional Arabic"/>
          <w:sz w:val="32"/>
          <w:szCs w:val="32"/>
          <w:lang w:val="en-US" w:bidi="ar-DZ"/>
        </w:rPr>
        <w:t>:</w:t>
      </w:r>
    </w:p>
    <w:p w14:paraId="176365E6" w14:textId="77777777" w:rsidR="003479B1" w:rsidRPr="003479B1" w:rsidRDefault="003479B1" w:rsidP="007C2198">
      <w:pPr>
        <w:numPr>
          <w:ilvl w:val="0"/>
          <w:numId w:val="9"/>
        </w:numPr>
        <w:autoSpaceDE w:val="0"/>
        <w:autoSpaceDN w:val="0"/>
        <w:bidi/>
        <w:adjustRightInd w:val="0"/>
        <w:spacing w:after="200" w:line="276" w:lineRule="auto"/>
        <w:contextualSpacing/>
        <w:jc w:val="left"/>
        <w:rPr>
          <w:rFonts w:ascii="Traditional Arabic" w:eastAsiaTheme="minorHAnsi" w:hAnsi="Traditional Arabic" w:cs="Traditional Arabic"/>
          <w:sz w:val="32"/>
          <w:szCs w:val="32"/>
          <w:lang w:val="en-US"/>
        </w:rPr>
      </w:pPr>
      <w:r w:rsidRPr="003479B1">
        <w:rPr>
          <w:rFonts w:ascii="Traditional Arabic" w:eastAsiaTheme="minorHAnsi" w:hAnsi="Traditional Arabic" w:cs="Traditional Arabic" w:hint="cs"/>
          <w:sz w:val="32"/>
          <w:szCs w:val="32"/>
          <w:rtl/>
          <w:lang w:val="en-US" w:bidi="ar-DZ"/>
        </w:rPr>
        <w:t>لا يمك</w:t>
      </w:r>
      <w:r w:rsidRPr="003479B1">
        <w:rPr>
          <w:rFonts w:ascii="Traditional Arabic" w:eastAsiaTheme="minorHAnsi" w:hAnsi="Traditional Arabic" w:cs="Traditional Arabic" w:hint="eastAsia"/>
          <w:sz w:val="32"/>
          <w:szCs w:val="32"/>
          <w:rtl/>
          <w:lang w:val="en-US" w:bidi="ar-DZ"/>
        </w:rPr>
        <w:t>ن</w:t>
      </w:r>
      <w:r w:rsidRPr="003479B1">
        <w:rPr>
          <w:rFonts w:ascii="Traditional Arabic" w:eastAsiaTheme="minorHAnsi" w:hAnsi="Traditional Arabic" w:cs="Traditional Arabic"/>
          <w:sz w:val="32"/>
          <w:szCs w:val="32"/>
          <w:rtl/>
          <w:lang w:val="en-US" w:bidi="ar-DZ"/>
        </w:rPr>
        <w:t xml:space="preserve"> لنظام المحاسبة التحليلية لوحده أن يوفر المعلومات الكافية </w:t>
      </w:r>
      <w:proofErr w:type="spellStart"/>
      <w:r w:rsidRPr="003479B1">
        <w:rPr>
          <w:rFonts w:ascii="Traditional Arabic" w:eastAsiaTheme="minorHAnsi" w:hAnsi="Traditional Arabic" w:cs="Traditional Arabic"/>
          <w:sz w:val="32"/>
          <w:szCs w:val="32"/>
          <w:rtl/>
          <w:lang w:val="en-US" w:bidi="ar-DZ"/>
        </w:rPr>
        <w:t>للمسييرين</w:t>
      </w:r>
      <w:proofErr w:type="spellEnd"/>
      <w:r w:rsidRPr="003479B1">
        <w:rPr>
          <w:rFonts w:ascii="Traditional Arabic" w:eastAsiaTheme="minorHAnsi" w:hAnsi="Traditional Arabic" w:cs="Traditional Arabic"/>
          <w:sz w:val="32"/>
          <w:szCs w:val="32"/>
          <w:rtl/>
          <w:lang w:val="en-US" w:bidi="ar-DZ"/>
        </w:rPr>
        <w:t xml:space="preserve"> </w:t>
      </w:r>
      <w:proofErr w:type="spellStart"/>
      <w:r w:rsidRPr="003479B1">
        <w:rPr>
          <w:rFonts w:ascii="Traditional Arabic" w:eastAsiaTheme="minorHAnsi" w:hAnsi="Traditional Arabic" w:cs="Traditional Arabic"/>
          <w:sz w:val="32"/>
          <w:szCs w:val="32"/>
          <w:rtl/>
          <w:lang w:val="en-US" w:bidi="ar-DZ"/>
        </w:rPr>
        <w:t>لإتخاذ</w:t>
      </w:r>
      <w:proofErr w:type="spellEnd"/>
      <w:r w:rsidRPr="003479B1">
        <w:rPr>
          <w:rFonts w:ascii="Traditional Arabic" w:eastAsiaTheme="minorHAnsi" w:hAnsi="Traditional Arabic" w:cs="Traditional Arabic"/>
          <w:sz w:val="32"/>
          <w:szCs w:val="32"/>
          <w:rtl/>
          <w:lang w:val="en-US" w:bidi="ar-DZ"/>
        </w:rPr>
        <w:t xml:space="preserve"> </w:t>
      </w:r>
      <w:proofErr w:type="spellStart"/>
      <w:r w:rsidRPr="003479B1">
        <w:rPr>
          <w:rFonts w:ascii="Traditional Arabic" w:eastAsiaTheme="minorHAnsi" w:hAnsi="Traditional Arabic" w:cs="Traditional Arabic"/>
          <w:sz w:val="32"/>
          <w:szCs w:val="32"/>
          <w:rtl/>
          <w:lang w:val="en-US" w:bidi="ar-DZ"/>
        </w:rPr>
        <w:t>القرارت</w:t>
      </w:r>
      <w:proofErr w:type="spellEnd"/>
      <w:r w:rsidRPr="003479B1">
        <w:rPr>
          <w:rFonts w:ascii="Traditional Arabic" w:eastAsiaTheme="minorHAnsi" w:hAnsi="Traditional Arabic" w:cs="Traditional Arabic"/>
          <w:sz w:val="32"/>
          <w:szCs w:val="32"/>
          <w:rtl/>
          <w:lang w:val="en-US" w:bidi="ar-DZ"/>
        </w:rPr>
        <w:t xml:space="preserve"> المتعلقة بمستقبل </w:t>
      </w:r>
      <w:r w:rsidRPr="003479B1">
        <w:rPr>
          <w:rFonts w:ascii="Traditional Arabic" w:eastAsiaTheme="minorHAnsi" w:hAnsi="Traditional Arabic" w:cs="Traditional Arabic" w:hint="cs"/>
          <w:sz w:val="32"/>
          <w:szCs w:val="32"/>
          <w:rtl/>
          <w:lang w:val="en-US" w:bidi="ar-DZ"/>
        </w:rPr>
        <w:t>المؤسسة، لك</w:t>
      </w:r>
      <w:r w:rsidRPr="003479B1">
        <w:rPr>
          <w:rFonts w:ascii="Traditional Arabic" w:eastAsiaTheme="minorHAnsi" w:hAnsi="Traditional Arabic" w:cs="Traditional Arabic" w:hint="eastAsia"/>
          <w:sz w:val="32"/>
          <w:szCs w:val="32"/>
          <w:rtl/>
          <w:lang w:val="en-US" w:bidi="ar-DZ"/>
        </w:rPr>
        <w:t>ن</w:t>
      </w:r>
      <w:r w:rsidRPr="003479B1">
        <w:rPr>
          <w:rFonts w:ascii="Traditional Arabic" w:eastAsiaTheme="minorHAnsi" w:hAnsi="Traditional Arabic" w:cs="Traditional Arabic"/>
          <w:sz w:val="32"/>
          <w:szCs w:val="32"/>
          <w:rtl/>
          <w:lang w:val="en-US" w:bidi="ar-DZ"/>
        </w:rPr>
        <w:t xml:space="preserve"> أهميته تكمن في أنه يذهب إلى أعمق التحاليل فيما يخص المعطيات المتحصل عليها من الأنظمة الفرعية </w:t>
      </w:r>
      <w:r w:rsidRPr="003479B1">
        <w:rPr>
          <w:rFonts w:ascii="Traditional Arabic" w:eastAsiaTheme="minorHAnsi" w:hAnsi="Traditional Arabic" w:cs="Traditional Arabic" w:hint="cs"/>
          <w:sz w:val="32"/>
          <w:szCs w:val="32"/>
          <w:rtl/>
          <w:lang w:val="en-US" w:bidi="ar-DZ"/>
        </w:rPr>
        <w:t>الأخرى، إل</w:t>
      </w:r>
      <w:r w:rsidRPr="003479B1">
        <w:rPr>
          <w:rFonts w:ascii="Traditional Arabic" w:eastAsiaTheme="minorHAnsi" w:hAnsi="Traditional Arabic" w:cs="Traditional Arabic" w:hint="eastAsia"/>
          <w:sz w:val="32"/>
          <w:szCs w:val="32"/>
          <w:rtl/>
          <w:lang w:val="en-US" w:bidi="ar-DZ"/>
        </w:rPr>
        <w:t>ا</w:t>
      </w:r>
      <w:r w:rsidRPr="003479B1">
        <w:rPr>
          <w:rFonts w:ascii="Traditional Arabic" w:eastAsiaTheme="minorHAnsi" w:hAnsi="Traditional Arabic" w:cs="Traditional Arabic"/>
          <w:sz w:val="32"/>
          <w:szCs w:val="32"/>
          <w:rtl/>
          <w:lang w:val="en-US" w:bidi="ar-DZ"/>
        </w:rPr>
        <w:t xml:space="preserve"> أنه إذا كان مرتبطا بهيئة تابعة للمديرية العامة للمؤسسة فإنه يصبح أداة تسيير حقيقية للمراقبة </w:t>
      </w:r>
      <w:proofErr w:type="spellStart"/>
      <w:r w:rsidRPr="003479B1">
        <w:rPr>
          <w:rFonts w:ascii="Traditional Arabic" w:eastAsiaTheme="minorHAnsi" w:hAnsi="Traditional Arabic" w:cs="Traditional Arabic"/>
          <w:sz w:val="32"/>
          <w:szCs w:val="32"/>
          <w:rtl/>
          <w:lang w:val="en-US" w:bidi="ar-DZ"/>
        </w:rPr>
        <w:t>وإتخاذ</w:t>
      </w:r>
      <w:proofErr w:type="spellEnd"/>
      <w:r w:rsidRPr="003479B1">
        <w:rPr>
          <w:rFonts w:ascii="Traditional Arabic" w:eastAsiaTheme="minorHAnsi" w:hAnsi="Traditional Arabic" w:cs="Traditional Arabic"/>
          <w:sz w:val="32"/>
          <w:szCs w:val="32"/>
          <w:rtl/>
          <w:lang w:val="en-US" w:bidi="ar-DZ"/>
        </w:rPr>
        <w:t xml:space="preserve"> القرار</w:t>
      </w:r>
      <w:r w:rsidRPr="003479B1">
        <w:rPr>
          <w:rFonts w:ascii="Traditional Arabic" w:eastAsiaTheme="minorHAnsi" w:hAnsi="Traditional Arabic" w:cs="Traditional Arabic"/>
          <w:sz w:val="32"/>
          <w:szCs w:val="32"/>
          <w:rtl/>
          <w:lang w:val="en-US"/>
        </w:rPr>
        <w:t>.</w:t>
      </w:r>
    </w:p>
    <w:p w14:paraId="5B48DBF4" w14:textId="77777777" w:rsidR="003479B1" w:rsidRPr="003479B1" w:rsidRDefault="003479B1" w:rsidP="003479B1">
      <w:pPr>
        <w:autoSpaceDE w:val="0"/>
        <w:autoSpaceDN w:val="0"/>
        <w:bidi/>
        <w:adjustRightInd w:val="0"/>
        <w:ind w:left="927"/>
        <w:contextualSpacing/>
        <w:rPr>
          <w:rFonts w:ascii="Traditional Arabic" w:eastAsiaTheme="minorHAnsi" w:hAnsi="Traditional Arabic" w:cs="Traditional Arabic"/>
          <w:sz w:val="32"/>
          <w:szCs w:val="32"/>
          <w:rtl/>
          <w:lang w:val="en-US"/>
        </w:rPr>
      </w:pPr>
    </w:p>
    <w:p w14:paraId="152B10B6"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val="en-US"/>
        </w:rPr>
      </w:pPr>
      <w:r w:rsidRPr="003479B1">
        <w:rPr>
          <w:rFonts w:ascii="Traditional Arabic" w:eastAsiaTheme="minorHAnsi" w:hAnsi="Traditional Arabic" w:cs="Traditional Arabic" w:hint="cs"/>
          <w:b/>
          <w:bCs/>
          <w:sz w:val="32"/>
          <w:szCs w:val="32"/>
          <w:u w:val="single"/>
          <w:rtl/>
          <w:lang w:val="en-US"/>
        </w:rPr>
        <w:t>ثانياً:</w:t>
      </w:r>
      <w:r w:rsidRPr="003479B1">
        <w:rPr>
          <w:rFonts w:ascii="Traditional Arabic" w:eastAsiaTheme="minorHAnsi" w:hAnsi="Traditional Arabic" w:cs="Traditional Arabic" w:hint="cs"/>
          <w:sz w:val="32"/>
          <w:szCs w:val="32"/>
          <w:rtl/>
          <w:lang w:val="en-US"/>
        </w:rPr>
        <w:t xml:space="preserve"> دراس</w:t>
      </w:r>
      <w:r w:rsidRPr="003479B1">
        <w:rPr>
          <w:rFonts w:ascii="Traditional Arabic" w:eastAsiaTheme="minorHAnsi" w:hAnsi="Traditional Arabic" w:cs="Traditional Arabic" w:hint="eastAsia"/>
          <w:sz w:val="32"/>
          <w:szCs w:val="32"/>
          <w:rtl/>
          <w:lang w:val="en-US"/>
        </w:rPr>
        <w:t>ة</w:t>
      </w:r>
      <w:r w:rsidRPr="003479B1">
        <w:rPr>
          <w:rFonts w:ascii="Traditional Arabic" w:eastAsiaTheme="minorHAnsi" w:hAnsi="Traditional Arabic" w:cs="Traditional Arabic"/>
          <w:sz w:val="32"/>
          <w:szCs w:val="32"/>
          <w:rtl/>
          <w:lang w:val="en-US"/>
        </w:rPr>
        <w:t xml:space="preserve"> صفاء لشهب (2005-2006)</w:t>
      </w:r>
      <w:r w:rsidRPr="003479B1">
        <w:rPr>
          <w:rFonts w:ascii="Traditional Arabic" w:eastAsiaTheme="minorHAnsi" w:hAnsi="Traditional Arabic" w:cs="Traditional Arabic"/>
          <w:sz w:val="32"/>
          <w:szCs w:val="32"/>
          <w:vertAlign w:val="superscript"/>
          <w:rtl/>
          <w:lang w:val="en-US"/>
        </w:rPr>
        <w:footnoteReference w:id="17"/>
      </w:r>
      <w:r w:rsidRPr="003479B1">
        <w:rPr>
          <w:rFonts w:ascii="Traditional Arabic" w:eastAsiaTheme="minorHAnsi" w:hAnsi="Traditional Arabic" w:cs="Traditional Arabic"/>
          <w:sz w:val="32"/>
          <w:szCs w:val="32"/>
          <w:rtl/>
          <w:lang w:val="en-US"/>
        </w:rPr>
        <w:t>:</w:t>
      </w:r>
      <w:r w:rsidRPr="003479B1">
        <w:rPr>
          <w:rFonts w:ascii="Traditional Arabic" w:eastAsiaTheme="minorHAnsi" w:hAnsi="Traditional Arabic" w:cs="Traditional Arabic" w:hint="cs"/>
          <w:sz w:val="32"/>
          <w:szCs w:val="32"/>
          <w:rtl/>
          <w:lang w:val="en-US"/>
        </w:rPr>
        <w:t>بعنوان: «نظا</w:t>
      </w:r>
      <w:r w:rsidRPr="003479B1">
        <w:rPr>
          <w:rFonts w:ascii="Traditional Arabic" w:eastAsiaTheme="minorHAnsi" w:hAnsi="Traditional Arabic" w:cs="Traditional Arabic" w:hint="eastAsia"/>
          <w:sz w:val="32"/>
          <w:szCs w:val="32"/>
          <w:rtl/>
          <w:lang w:val="en-US"/>
        </w:rPr>
        <w:t>م</w:t>
      </w:r>
      <w:r w:rsidRPr="003479B1">
        <w:rPr>
          <w:rFonts w:ascii="Traditional Arabic" w:eastAsiaTheme="minorHAnsi" w:hAnsi="Traditional Arabic" w:cs="Traditional Arabic"/>
          <w:sz w:val="32"/>
          <w:szCs w:val="32"/>
          <w:rtl/>
          <w:lang w:val="en-US"/>
        </w:rPr>
        <w:t xml:space="preserve"> مراقبة التسيير وعلاقته </w:t>
      </w:r>
      <w:proofErr w:type="spellStart"/>
      <w:r w:rsidRPr="003479B1">
        <w:rPr>
          <w:rFonts w:ascii="Traditional Arabic" w:eastAsiaTheme="minorHAnsi" w:hAnsi="Traditional Arabic" w:cs="Traditional Arabic"/>
          <w:sz w:val="32"/>
          <w:szCs w:val="32"/>
          <w:rtl/>
          <w:lang w:val="en-US"/>
        </w:rPr>
        <w:t>بإتخاذ</w:t>
      </w:r>
      <w:proofErr w:type="spellEnd"/>
      <w:r w:rsidRPr="003479B1">
        <w:rPr>
          <w:rFonts w:ascii="Traditional Arabic" w:eastAsiaTheme="minorHAnsi" w:hAnsi="Traditional Arabic" w:cs="Traditional Arabic"/>
          <w:sz w:val="32"/>
          <w:szCs w:val="32"/>
          <w:rtl/>
          <w:lang w:val="en-US"/>
        </w:rPr>
        <w:t xml:space="preserve"> القرار</w:t>
      </w:r>
      <w:r w:rsidRPr="003479B1">
        <w:rPr>
          <w:rFonts w:ascii="Traditional Arabic" w:eastAsiaTheme="minorHAnsi" w:hAnsi="Traditional Arabic" w:cs="Traditional Arabic" w:hint="cs"/>
          <w:sz w:val="32"/>
          <w:szCs w:val="32"/>
          <w:rtl/>
          <w:lang w:val="en-US"/>
        </w:rPr>
        <w:t>-دراسة حالة</w:t>
      </w:r>
      <w:r w:rsidRPr="003479B1">
        <w:rPr>
          <w:rFonts w:ascii="Traditional Arabic" w:eastAsiaTheme="minorHAnsi" w:hAnsi="Traditional Arabic" w:cs="Traditional Arabic"/>
          <w:sz w:val="32"/>
          <w:szCs w:val="32"/>
          <w:rtl/>
          <w:lang w:val="en-US"/>
        </w:rPr>
        <w:t>".</w:t>
      </w:r>
    </w:p>
    <w:p w14:paraId="302CCD44"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val="en-US"/>
        </w:rPr>
      </w:pPr>
      <w:r w:rsidRPr="003479B1">
        <w:rPr>
          <w:rFonts w:ascii="Traditional Arabic" w:eastAsiaTheme="minorHAnsi" w:hAnsi="Traditional Arabic" w:cs="Traditional Arabic"/>
          <w:sz w:val="32"/>
          <w:szCs w:val="32"/>
          <w:rtl/>
          <w:lang w:val="en-US"/>
        </w:rPr>
        <w:t xml:space="preserve">هدفت الدراسة إلى التعريف بنظام مراقبة التسيير وعلاقته </w:t>
      </w:r>
      <w:proofErr w:type="spellStart"/>
      <w:r w:rsidRPr="003479B1">
        <w:rPr>
          <w:rFonts w:ascii="Traditional Arabic" w:eastAsiaTheme="minorHAnsi" w:hAnsi="Traditional Arabic" w:cs="Traditional Arabic"/>
          <w:sz w:val="32"/>
          <w:szCs w:val="32"/>
          <w:rtl/>
          <w:lang w:val="en-US"/>
        </w:rPr>
        <w:t>بإتخاذ</w:t>
      </w:r>
      <w:proofErr w:type="spellEnd"/>
      <w:r w:rsidRPr="003479B1">
        <w:rPr>
          <w:rFonts w:ascii="Traditional Arabic" w:eastAsiaTheme="minorHAnsi" w:hAnsi="Traditional Arabic" w:cs="Traditional Arabic"/>
          <w:sz w:val="32"/>
          <w:szCs w:val="32"/>
          <w:rtl/>
          <w:lang w:val="en-US"/>
        </w:rPr>
        <w:t xml:space="preserve"> القرار داخل المؤسسة </w:t>
      </w:r>
      <w:proofErr w:type="spellStart"/>
      <w:r w:rsidRPr="003479B1">
        <w:rPr>
          <w:rFonts w:ascii="Traditional Arabic" w:eastAsiaTheme="minorHAnsi" w:hAnsi="Traditional Arabic" w:cs="Traditional Arabic"/>
          <w:sz w:val="32"/>
          <w:szCs w:val="32"/>
          <w:rtl/>
          <w:lang w:val="en-US"/>
        </w:rPr>
        <w:t>بإعتباره</w:t>
      </w:r>
      <w:proofErr w:type="spellEnd"/>
      <w:r w:rsidRPr="003479B1">
        <w:rPr>
          <w:rFonts w:ascii="Traditional Arabic" w:eastAsiaTheme="minorHAnsi" w:hAnsi="Traditional Arabic" w:cs="Traditional Arabic"/>
          <w:sz w:val="32"/>
          <w:szCs w:val="32"/>
          <w:rtl/>
          <w:lang w:val="en-US"/>
        </w:rPr>
        <w:t xml:space="preserve"> وسيلة فعالة للتحكم في </w:t>
      </w:r>
      <w:r w:rsidRPr="003479B1">
        <w:rPr>
          <w:rFonts w:ascii="Traditional Arabic" w:eastAsiaTheme="minorHAnsi" w:hAnsi="Traditional Arabic" w:cs="Traditional Arabic" w:hint="cs"/>
          <w:sz w:val="32"/>
          <w:szCs w:val="32"/>
          <w:rtl/>
          <w:lang w:val="en-US"/>
        </w:rPr>
        <w:t>التسيير، وق</w:t>
      </w:r>
      <w:r w:rsidRPr="003479B1">
        <w:rPr>
          <w:rFonts w:ascii="Traditional Arabic" w:eastAsiaTheme="minorHAnsi" w:hAnsi="Traditional Arabic" w:cs="Traditional Arabic" w:hint="eastAsia"/>
          <w:sz w:val="32"/>
          <w:szCs w:val="32"/>
          <w:rtl/>
          <w:lang w:val="en-US"/>
        </w:rPr>
        <w:t>د</w:t>
      </w:r>
      <w:r w:rsidRPr="003479B1">
        <w:rPr>
          <w:rFonts w:ascii="Traditional Arabic" w:eastAsiaTheme="minorHAnsi" w:hAnsi="Traditional Arabic" w:cs="Traditional Arabic"/>
          <w:sz w:val="32"/>
          <w:szCs w:val="32"/>
          <w:rtl/>
          <w:lang w:val="en-US"/>
        </w:rPr>
        <w:t xml:space="preserve"> </w:t>
      </w:r>
      <w:proofErr w:type="spellStart"/>
      <w:r w:rsidRPr="003479B1">
        <w:rPr>
          <w:rFonts w:ascii="Traditional Arabic" w:eastAsiaTheme="minorHAnsi" w:hAnsi="Traditional Arabic" w:cs="Traditional Arabic"/>
          <w:sz w:val="32"/>
          <w:szCs w:val="32"/>
          <w:rtl/>
          <w:lang w:val="en-US"/>
        </w:rPr>
        <w:t>إقتصرت</w:t>
      </w:r>
      <w:proofErr w:type="spellEnd"/>
      <w:r w:rsidRPr="003479B1">
        <w:rPr>
          <w:rFonts w:ascii="Traditional Arabic" w:eastAsiaTheme="minorHAnsi" w:hAnsi="Traditional Arabic" w:cs="Traditional Arabic"/>
          <w:sz w:val="32"/>
          <w:szCs w:val="32"/>
          <w:rtl/>
          <w:lang w:val="en-US"/>
        </w:rPr>
        <w:t xml:space="preserve"> هذه الدراسة على ثلاث ادوات من أدوات مراقبة التسيير </w:t>
      </w:r>
      <w:r w:rsidRPr="003479B1">
        <w:rPr>
          <w:rFonts w:ascii="Traditional Arabic" w:eastAsiaTheme="minorHAnsi" w:hAnsi="Traditional Arabic" w:cs="Traditional Arabic" w:hint="cs"/>
          <w:sz w:val="32"/>
          <w:szCs w:val="32"/>
          <w:rtl/>
          <w:lang w:val="en-US"/>
        </w:rPr>
        <w:t>وهي</w:t>
      </w:r>
      <w:r w:rsidRPr="003479B1">
        <w:rPr>
          <w:rFonts w:ascii="Traditional Arabic" w:eastAsiaTheme="minorHAnsi" w:hAnsi="Traditional Arabic" w:cs="Traditional Arabic"/>
          <w:sz w:val="32"/>
          <w:szCs w:val="32"/>
          <w:rtl/>
          <w:lang w:val="en-US"/>
        </w:rPr>
        <w:t xml:space="preserve">:(المحاسبة </w:t>
      </w:r>
      <w:r w:rsidRPr="003479B1">
        <w:rPr>
          <w:rFonts w:ascii="Traditional Arabic" w:eastAsiaTheme="minorHAnsi" w:hAnsi="Traditional Arabic" w:cs="Traditional Arabic" w:hint="cs"/>
          <w:sz w:val="32"/>
          <w:szCs w:val="32"/>
          <w:rtl/>
          <w:lang w:val="en-US"/>
        </w:rPr>
        <w:t>التحليلية، الموازنا</w:t>
      </w:r>
      <w:r w:rsidRPr="003479B1">
        <w:rPr>
          <w:rFonts w:ascii="Traditional Arabic" w:eastAsiaTheme="minorHAnsi" w:hAnsi="Traditional Arabic" w:cs="Traditional Arabic" w:hint="eastAsia"/>
          <w:sz w:val="32"/>
          <w:szCs w:val="32"/>
          <w:rtl/>
          <w:lang w:val="en-US"/>
        </w:rPr>
        <w:t>ت</w:t>
      </w:r>
      <w:r w:rsidRPr="003479B1">
        <w:rPr>
          <w:rFonts w:ascii="Traditional Arabic" w:eastAsiaTheme="minorHAnsi" w:hAnsi="Traditional Arabic" w:cs="Traditional Arabic"/>
          <w:sz w:val="32"/>
          <w:szCs w:val="32"/>
          <w:rtl/>
          <w:lang w:val="en-US"/>
        </w:rPr>
        <w:t xml:space="preserve"> </w:t>
      </w:r>
      <w:r w:rsidRPr="003479B1">
        <w:rPr>
          <w:rFonts w:ascii="Traditional Arabic" w:eastAsiaTheme="minorHAnsi" w:hAnsi="Traditional Arabic" w:cs="Traditional Arabic" w:hint="cs"/>
          <w:sz w:val="32"/>
          <w:szCs w:val="32"/>
          <w:rtl/>
          <w:lang w:val="en-US"/>
        </w:rPr>
        <w:t>التقديرية، لوحا</w:t>
      </w:r>
      <w:r w:rsidRPr="003479B1">
        <w:rPr>
          <w:rFonts w:ascii="Traditional Arabic" w:eastAsiaTheme="minorHAnsi" w:hAnsi="Traditional Arabic" w:cs="Traditional Arabic" w:hint="eastAsia"/>
          <w:sz w:val="32"/>
          <w:szCs w:val="32"/>
          <w:rtl/>
          <w:lang w:val="en-US"/>
        </w:rPr>
        <w:t>ت</w:t>
      </w:r>
      <w:r w:rsidRPr="003479B1">
        <w:rPr>
          <w:rFonts w:ascii="Traditional Arabic" w:eastAsiaTheme="minorHAnsi" w:hAnsi="Traditional Arabic" w:cs="Traditional Arabic"/>
          <w:sz w:val="32"/>
          <w:szCs w:val="32"/>
          <w:rtl/>
          <w:lang w:val="en-US"/>
        </w:rPr>
        <w:t xml:space="preserve"> القيادة</w:t>
      </w:r>
      <w:r w:rsidRPr="003479B1">
        <w:rPr>
          <w:rFonts w:ascii="Traditional Arabic" w:eastAsiaTheme="minorHAnsi" w:hAnsi="Traditional Arabic" w:cs="Traditional Arabic" w:hint="cs"/>
          <w:sz w:val="32"/>
          <w:szCs w:val="32"/>
          <w:rtl/>
          <w:lang w:val="en-US"/>
        </w:rPr>
        <w:t>)، أسقط</w:t>
      </w:r>
      <w:r w:rsidRPr="003479B1">
        <w:rPr>
          <w:rFonts w:ascii="Traditional Arabic" w:eastAsiaTheme="minorHAnsi" w:hAnsi="Traditional Arabic" w:cs="Traditional Arabic" w:hint="eastAsia"/>
          <w:sz w:val="32"/>
          <w:szCs w:val="32"/>
          <w:rtl/>
          <w:lang w:val="en-US"/>
        </w:rPr>
        <w:t>ت</w:t>
      </w:r>
      <w:r w:rsidRPr="003479B1">
        <w:rPr>
          <w:rFonts w:ascii="Traditional Arabic" w:eastAsiaTheme="minorHAnsi" w:hAnsi="Traditional Arabic" w:cs="Traditional Arabic"/>
          <w:sz w:val="32"/>
          <w:szCs w:val="32"/>
          <w:rtl/>
          <w:lang w:val="en-US"/>
        </w:rPr>
        <w:t xml:space="preserve"> الدراسة الميدانية على مؤسسة إنتاج المياه </w:t>
      </w:r>
      <w:proofErr w:type="spellStart"/>
      <w:r w:rsidRPr="003479B1">
        <w:rPr>
          <w:rFonts w:ascii="Traditional Arabic" w:eastAsiaTheme="minorHAnsi" w:hAnsi="Traditional Arabic" w:cs="Traditional Arabic"/>
          <w:sz w:val="32"/>
          <w:szCs w:val="32"/>
          <w:rtl/>
          <w:lang w:val="en-US"/>
        </w:rPr>
        <w:t>المعدانية</w:t>
      </w:r>
      <w:proofErr w:type="spellEnd"/>
      <w:r w:rsidRPr="003479B1">
        <w:rPr>
          <w:rFonts w:ascii="Traditional Arabic" w:eastAsiaTheme="minorHAnsi" w:hAnsi="Traditional Arabic" w:cs="Traditional Arabic"/>
          <w:sz w:val="32"/>
          <w:szCs w:val="32"/>
          <w:rtl/>
          <w:lang w:val="en-US"/>
        </w:rPr>
        <w:t xml:space="preserve"> لموازية.</w:t>
      </w:r>
    </w:p>
    <w:p w14:paraId="41CB778E"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val="en-US"/>
        </w:rPr>
      </w:pPr>
      <w:r w:rsidRPr="003479B1">
        <w:rPr>
          <w:rFonts w:ascii="Traditional Arabic" w:eastAsiaTheme="minorHAnsi" w:hAnsi="Traditional Arabic" w:cs="Traditional Arabic"/>
          <w:sz w:val="32"/>
          <w:szCs w:val="32"/>
          <w:rtl/>
          <w:lang w:val="en-US"/>
        </w:rPr>
        <w:t xml:space="preserve">تم </w:t>
      </w:r>
      <w:proofErr w:type="spellStart"/>
      <w:r w:rsidRPr="003479B1">
        <w:rPr>
          <w:rFonts w:ascii="Traditional Arabic" w:eastAsiaTheme="minorHAnsi" w:hAnsi="Traditional Arabic" w:cs="Traditional Arabic"/>
          <w:sz w:val="32"/>
          <w:szCs w:val="32"/>
          <w:rtl/>
          <w:lang w:val="en-US"/>
        </w:rPr>
        <w:t>إستخدام</w:t>
      </w:r>
      <w:proofErr w:type="spellEnd"/>
      <w:r w:rsidRPr="003479B1">
        <w:rPr>
          <w:rFonts w:ascii="Traditional Arabic" w:eastAsiaTheme="minorHAnsi" w:hAnsi="Traditional Arabic" w:cs="Traditional Arabic"/>
          <w:sz w:val="32"/>
          <w:szCs w:val="32"/>
          <w:rtl/>
          <w:lang w:val="en-US"/>
        </w:rPr>
        <w:t xml:space="preserve"> المنهج الوصفي من خلال محاولة الوصول إلى معرفة دقيقة وتفصيلية لنظام مراقبة التسيير وكيفية مساعدته في </w:t>
      </w:r>
      <w:proofErr w:type="spellStart"/>
      <w:r w:rsidRPr="003479B1">
        <w:rPr>
          <w:rFonts w:ascii="Traditional Arabic" w:eastAsiaTheme="minorHAnsi" w:hAnsi="Traditional Arabic" w:cs="Traditional Arabic"/>
          <w:sz w:val="32"/>
          <w:szCs w:val="32"/>
          <w:rtl/>
          <w:lang w:val="en-US"/>
        </w:rPr>
        <w:t>إتخاذ</w:t>
      </w:r>
      <w:proofErr w:type="spellEnd"/>
      <w:r w:rsidRPr="003479B1">
        <w:rPr>
          <w:rFonts w:ascii="Traditional Arabic" w:eastAsiaTheme="minorHAnsi" w:hAnsi="Traditional Arabic" w:cs="Traditional Arabic"/>
          <w:sz w:val="32"/>
          <w:szCs w:val="32"/>
          <w:rtl/>
          <w:lang w:val="en-US"/>
        </w:rPr>
        <w:t xml:space="preserve"> </w:t>
      </w:r>
      <w:r w:rsidRPr="003479B1">
        <w:rPr>
          <w:rFonts w:ascii="Traditional Arabic" w:eastAsiaTheme="minorHAnsi" w:hAnsi="Traditional Arabic" w:cs="Traditional Arabic" w:hint="cs"/>
          <w:sz w:val="32"/>
          <w:szCs w:val="32"/>
          <w:rtl/>
          <w:lang w:val="en-US"/>
        </w:rPr>
        <w:t>القرارا</w:t>
      </w:r>
      <w:r w:rsidRPr="003479B1">
        <w:rPr>
          <w:rFonts w:ascii="Traditional Arabic" w:eastAsiaTheme="minorHAnsi" w:hAnsi="Traditional Arabic" w:cs="Traditional Arabic" w:hint="eastAsia"/>
          <w:sz w:val="32"/>
          <w:szCs w:val="32"/>
          <w:rtl/>
          <w:lang w:val="en-US"/>
        </w:rPr>
        <w:t>ت</w:t>
      </w:r>
      <w:r w:rsidRPr="003479B1">
        <w:rPr>
          <w:rFonts w:ascii="Traditional Arabic" w:eastAsiaTheme="minorHAnsi" w:hAnsi="Traditional Arabic" w:cs="Traditional Arabic" w:hint="cs"/>
          <w:sz w:val="32"/>
          <w:szCs w:val="32"/>
          <w:rtl/>
          <w:lang w:val="en-US"/>
        </w:rPr>
        <w:t>، والمنه</w:t>
      </w:r>
      <w:r w:rsidRPr="003479B1">
        <w:rPr>
          <w:rFonts w:ascii="Traditional Arabic" w:eastAsiaTheme="minorHAnsi" w:hAnsi="Traditional Arabic" w:cs="Traditional Arabic" w:hint="eastAsia"/>
          <w:sz w:val="32"/>
          <w:szCs w:val="32"/>
          <w:rtl/>
          <w:lang w:val="en-US"/>
        </w:rPr>
        <w:t>ج</w:t>
      </w:r>
      <w:r w:rsidRPr="003479B1">
        <w:rPr>
          <w:rFonts w:ascii="Traditional Arabic" w:eastAsiaTheme="minorHAnsi" w:hAnsi="Traditional Arabic" w:cs="Traditional Arabic"/>
          <w:sz w:val="32"/>
          <w:szCs w:val="32"/>
          <w:rtl/>
          <w:lang w:val="en-US"/>
        </w:rPr>
        <w:t xml:space="preserve"> التجريبي من خلال إجراء دراسة حالة للتعرف على خصائص </w:t>
      </w:r>
      <w:r w:rsidRPr="003479B1">
        <w:rPr>
          <w:rFonts w:ascii="Traditional Arabic" w:eastAsiaTheme="minorHAnsi" w:hAnsi="Traditional Arabic" w:cs="Traditional Arabic"/>
          <w:sz w:val="32"/>
          <w:szCs w:val="32"/>
          <w:rtl/>
          <w:lang w:val="en-US" w:bidi="ar-DZ"/>
        </w:rPr>
        <w:t xml:space="preserve">الحالة المدروسة والوصول إلى </w:t>
      </w:r>
      <w:r w:rsidRPr="003479B1">
        <w:rPr>
          <w:rFonts w:ascii="Traditional Arabic" w:eastAsiaTheme="minorHAnsi" w:hAnsi="Traditional Arabic" w:cs="Traditional Arabic" w:hint="cs"/>
          <w:sz w:val="32"/>
          <w:szCs w:val="32"/>
          <w:rtl/>
          <w:lang w:val="en-US" w:bidi="ar-DZ"/>
        </w:rPr>
        <w:t>نتائج</w:t>
      </w:r>
      <w:r w:rsidRPr="003479B1">
        <w:rPr>
          <w:rFonts w:ascii="Traditional Arabic" w:eastAsiaTheme="minorHAnsi" w:hAnsi="Traditional Arabic" w:cs="Traditional Arabic" w:hint="cs"/>
          <w:sz w:val="32"/>
          <w:szCs w:val="32"/>
          <w:rtl/>
          <w:lang w:val="en-US"/>
        </w:rPr>
        <w:t xml:space="preserve">، </w:t>
      </w:r>
      <w:proofErr w:type="spellStart"/>
      <w:r w:rsidRPr="003479B1">
        <w:rPr>
          <w:rFonts w:ascii="Traditional Arabic" w:eastAsiaTheme="minorHAnsi" w:hAnsi="Traditional Arabic" w:cs="Traditional Arabic" w:hint="cs"/>
          <w:sz w:val="32"/>
          <w:szCs w:val="32"/>
          <w:rtl/>
          <w:lang w:val="en-US"/>
        </w:rPr>
        <w:t>وإقتراح</w:t>
      </w:r>
      <w:proofErr w:type="spellEnd"/>
      <w:r w:rsidRPr="003479B1">
        <w:rPr>
          <w:rFonts w:ascii="Traditional Arabic" w:eastAsiaTheme="minorHAnsi" w:hAnsi="Traditional Arabic" w:cs="Traditional Arabic"/>
          <w:sz w:val="32"/>
          <w:szCs w:val="32"/>
          <w:rtl/>
          <w:lang w:val="en-US"/>
        </w:rPr>
        <w:t xml:space="preserve"> توصيات،</w:t>
      </w:r>
      <w:r w:rsidRPr="003479B1">
        <w:rPr>
          <w:rFonts w:ascii="Traditional Arabic" w:eastAsiaTheme="minorHAnsi" w:hAnsi="Traditional Arabic" w:cs="Traditional Arabic"/>
          <w:sz w:val="32"/>
          <w:szCs w:val="32"/>
          <w:rtl/>
          <w:lang w:val="en-US" w:bidi="ar-DZ"/>
        </w:rPr>
        <w:t xml:space="preserve"> وقد توصلت</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الدراسة إلى مجموعة من</w:t>
      </w:r>
      <w:r w:rsidRPr="003479B1">
        <w:rPr>
          <w:rFonts w:ascii="Traditional Arabic" w:eastAsiaTheme="minorHAnsi" w:hAnsi="Traditional Arabic" w:cs="Traditional Arabic"/>
          <w:sz w:val="32"/>
          <w:szCs w:val="32"/>
          <w:lang w:val="en-US" w:bidi="ar-DZ"/>
        </w:rPr>
        <w:t xml:space="preserve"> </w:t>
      </w:r>
      <w:r w:rsidRPr="003479B1">
        <w:rPr>
          <w:rFonts w:ascii="Traditional Arabic" w:eastAsiaTheme="minorHAnsi" w:hAnsi="Traditional Arabic" w:cs="Traditional Arabic"/>
          <w:sz w:val="32"/>
          <w:szCs w:val="32"/>
          <w:rtl/>
          <w:lang w:val="en-US" w:bidi="ar-DZ"/>
        </w:rPr>
        <w:t xml:space="preserve">النتائج </w:t>
      </w:r>
      <w:r w:rsidRPr="003479B1">
        <w:rPr>
          <w:rFonts w:ascii="Traditional Arabic" w:eastAsiaTheme="minorHAnsi" w:hAnsi="Traditional Arabic" w:cs="Traditional Arabic" w:hint="cs"/>
          <w:sz w:val="32"/>
          <w:szCs w:val="32"/>
          <w:rtl/>
          <w:lang w:val="en-US" w:bidi="ar-DZ"/>
        </w:rPr>
        <w:t xml:space="preserve">من </w:t>
      </w:r>
      <w:r w:rsidRPr="003479B1">
        <w:rPr>
          <w:rFonts w:ascii="Traditional Arabic" w:eastAsiaTheme="minorHAnsi" w:hAnsi="Traditional Arabic" w:cs="Traditional Arabic"/>
          <w:sz w:val="32"/>
          <w:szCs w:val="32"/>
          <w:rtl/>
          <w:lang w:val="en-US" w:bidi="ar-DZ"/>
        </w:rPr>
        <w:t>أهمها</w:t>
      </w:r>
      <w:r w:rsidRPr="003479B1">
        <w:rPr>
          <w:rFonts w:ascii="Traditional Arabic" w:eastAsiaTheme="minorHAnsi" w:hAnsi="Traditional Arabic" w:cs="Traditional Arabic"/>
          <w:sz w:val="32"/>
          <w:szCs w:val="32"/>
          <w:lang w:val="en-US" w:bidi="ar-DZ"/>
        </w:rPr>
        <w:t>:</w:t>
      </w:r>
    </w:p>
    <w:p w14:paraId="35B651DC"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val="en-US"/>
        </w:rPr>
      </w:pPr>
      <w:r w:rsidRPr="003479B1">
        <w:rPr>
          <w:rFonts w:ascii="Traditional Arabic" w:eastAsiaTheme="minorHAnsi" w:hAnsi="Traditional Arabic" w:cs="Traditional Arabic"/>
          <w:sz w:val="32"/>
          <w:szCs w:val="32"/>
          <w:rtl/>
          <w:lang w:val="en-US"/>
        </w:rPr>
        <w:t xml:space="preserve">يحتل نظام المعلومات لمراقبة التسيير دور محوري وفعال داخل </w:t>
      </w:r>
      <w:r w:rsidRPr="003479B1">
        <w:rPr>
          <w:rFonts w:ascii="Traditional Arabic" w:eastAsiaTheme="minorHAnsi" w:hAnsi="Traditional Arabic" w:cs="Traditional Arabic" w:hint="cs"/>
          <w:sz w:val="32"/>
          <w:szCs w:val="32"/>
          <w:rtl/>
          <w:lang w:val="en-US"/>
        </w:rPr>
        <w:t>المؤسسة؛</w:t>
      </w:r>
    </w:p>
    <w:p w14:paraId="2E6F4581"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val="en-US"/>
        </w:rPr>
      </w:pPr>
      <w:r w:rsidRPr="003479B1">
        <w:rPr>
          <w:rFonts w:ascii="Traditional Arabic" w:eastAsiaTheme="minorHAnsi" w:hAnsi="Traditional Arabic" w:cs="Traditional Arabic"/>
          <w:sz w:val="32"/>
          <w:szCs w:val="32"/>
          <w:rtl/>
          <w:lang w:val="en-US"/>
        </w:rPr>
        <w:t xml:space="preserve">عملية التصميم الناجحة لنظام مراقبة التسيير لابد أن تتم بمشاركة المعنيين </w:t>
      </w:r>
      <w:proofErr w:type="spellStart"/>
      <w:r w:rsidRPr="003479B1">
        <w:rPr>
          <w:rFonts w:ascii="Traditional Arabic" w:eastAsiaTheme="minorHAnsi" w:hAnsi="Traditional Arabic" w:cs="Traditional Arabic"/>
          <w:sz w:val="32"/>
          <w:szCs w:val="32"/>
          <w:rtl/>
          <w:lang w:val="en-US"/>
        </w:rPr>
        <w:t>بإستخدام</w:t>
      </w:r>
      <w:proofErr w:type="spellEnd"/>
      <w:r w:rsidRPr="003479B1">
        <w:rPr>
          <w:rFonts w:ascii="Traditional Arabic" w:eastAsiaTheme="minorHAnsi" w:hAnsi="Traditional Arabic" w:cs="Traditional Arabic"/>
          <w:sz w:val="32"/>
          <w:szCs w:val="32"/>
          <w:rtl/>
          <w:lang w:val="en-US"/>
        </w:rPr>
        <w:t xml:space="preserve"> هذا النظام ولا تقتصر على مراقب التسيير لوحده؛</w:t>
      </w:r>
    </w:p>
    <w:p w14:paraId="7DCA44DE"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val="en-US"/>
        </w:rPr>
      </w:pPr>
      <w:r w:rsidRPr="003479B1">
        <w:rPr>
          <w:rFonts w:ascii="Traditional Arabic" w:eastAsiaTheme="minorHAnsi" w:hAnsi="Traditional Arabic" w:cs="Traditional Arabic"/>
          <w:sz w:val="32"/>
          <w:szCs w:val="32"/>
          <w:rtl/>
          <w:lang w:val="en-US"/>
        </w:rPr>
        <w:t xml:space="preserve">إنعدام مراقبة التسيير بالمؤسسة بسبب عدم </w:t>
      </w:r>
      <w:proofErr w:type="spellStart"/>
      <w:r w:rsidRPr="003479B1">
        <w:rPr>
          <w:rFonts w:ascii="Traditional Arabic" w:eastAsiaTheme="minorHAnsi" w:hAnsi="Traditional Arabic" w:cs="Traditional Arabic"/>
          <w:sz w:val="32"/>
          <w:szCs w:val="32"/>
          <w:rtl/>
          <w:lang w:val="en-US"/>
        </w:rPr>
        <w:t>الإهتمام</w:t>
      </w:r>
      <w:proofErr w:type="spellEnd"/>
      <w:r w:rsidRPr="003479B1">
        <w:rPr>
          <w:rFonts w:ascii="Traditional Arabic" w:eastAsiaTheme="minorHAnsi" w:hAnsi="Traditional Arabic" w:cs="Traditional Arabic"/>
          <w:sz w:val="32"/>
          <w:szCs w:val="32"/>
          <w:rtl/>
          <w:lang w:val="en-US"/>
        </w:rPr>
        <w:t xml:space="preserve"> بهذه المصلحة بالرغم من تواجدها، بالإضافة إلى نقص التكوين في هذا المجال.</w:t>
      </w:r>
    </w:p>
    <w:p w14:paraId="53C10523" w14:textId="77777777" w:rsidR="003479B1" w:rsidRPr="003479B1" w:rsidRDefault="003479B1" w:rsidP="003479B1">
      <w:pPr>
        <w:bidi/>
        <w:spacing w:after="200" w:line="276" w:lineRule="auto"/>
        <w:ind w:left="360"/>
        <w:jc w:val="left"/>
        <w:rPr>
          <w:rFonts w:ascii="Traditional Arabic" w:eastAsiaTheme="minorHAnsi" w:hAnsi="Traditional Arabic" w:cs="Traditional Arabic"/>
          <w:sz w:val="32"/>
          <w:szCs w:val="32"/>
          <w:rtl/>
          <w:lang w:val="en-US"/>
        </w:rPr>
      </w:pPr>
      <w:proofErr w:type="spellStart"/>
      <w:proofErr w:type="gramStart"/>
      <w:r w:rsidRPr="003479B1">
        <w:rPr>
          <w:rFonts w:ascii="Traditional Arabic" w:eastAsiaTheme="minorHAnsi" w:hAnsi="Traditional Arabic" w:cs="Traditional Arabic"/>
          <w:b/>
          <w:bCs/>
          <w:sz w:val="32"/>
          <w:szCs w:val="32"/>
          <w:u w:val="single"/>
          <w:rtl/>
          <w:lang w:val="en-US"/>
        </w:rPr>
        <w:t>ثالثاً:</w:t>
      </w:r>
      <w:r w:rsidRPr="003479B1">
        <w:rPr>
          <w:rFonts w:ascii="Traditional Arabic" w:eastAsiaTheme="minorHAnsi" w:hAnsi="Traditional Arabic" w:cs="Traditional Arabic"/>
          <w:sz w:val="32"/>
          <w:szCs w:val="32"/>
          <w:rtl/>
          <w:lang w:val="en-US"/>
        </w:rPr>
        <w:t>دراسة</w:t>
      </w:r>
      <w:proofErr w:type="spellEnd"/>
      <w:proofErr w:type="gramEnd"/>
      <w:r w:rsidRPr="003479B1">
        <w:rPr>
          <w:rFonts w:ascii="Traditional Arabic" w:eastAsiaTheme="minorHAnsi" w:hAnsi="Traditional Arabic" w:cs="Traditional Arabic"/>
          <w:sz w:val="32"/>
          <w:szCs w:val="32"/>
          <w:rtl/>
          <w:lang w:val="en-US"/>
        </w:rPr>
        <w:t xml:space="preserve"> </w:t>
      </w:r>
      <w:proofErr w:type="spellStart"/>
      <w:r w:rsidRPr="003479B1">
        <w:rPr>
          <w:rFonts w:ascii="Traditional Arabic" w:eastAsiaTheme="minorHAnsi" w:hAnsi="Traditional Arabic" w:cs="Traditional Arabic"/>
          <w:sz w:val="32"/>
          <w:szCs w:val="32"/>
          <w:rtl/>
          <w:lang w:val="en-US"/>
        </w:rPr>
        <w:t>بوسبعين</w:t>
      </w:r>
      <w:proofErr w:type="spellEnd"/>
      <w:r w:rsidRPr="003479B1">
        <w:rPr>
          <w:rFonts w:ascii="Traditional Arabic" w:eastAsiaTheme="minorHAnsi" w:hAnsi="Traditional Arabic" w:cs="Traditional Arabic"/>
          <w:sz w:val="32"/>
          <w:szCs w:val="32"/>
          <w:rtl/>
          <w:lang w:val="en-US"/>
        </w:rPr>
        <w:t xml:space="preserve"> </w:t>
      </w:r>
      <w:proofErr w:type="spellStart"/>
      <w:r w:rsidRPr="003479B1">
        <w:rPr>
          <w:rFonts w:ascii="Traditional Arabic" w:eastAsiaTheme="minorHAnsi" w:hAnsi="Traditional Arabic" w:cs="Traditional Arabic"/>
          <w:sz w:val="32"/>
          <w:szCs w:val="32"/>
          <w:rtl/>
          <w:lang w:val="en-US"/>
        </w:rPr>
        <w:t>تاسعديت</w:t>
      </w:r>
      <w:proofErr w:type="spellEnd"/>
      <w:r w:rsidRPr="003479B1">
        <w:rPr>
          <w:rFonts w:ascii="Traditional Arabic" w:eastAsiaTheme="minorHAnsi" w:hAnsi="Traditional Arabic" w:cs="Traditional Arabic"/>
          <w:sz w:val="32"/>
          <w:szCs w:val="32"/>
          <w:rtl/>
          <w:lang w:val="en-US"/>
        </w:rPr>
        <w:t xml:space="preserve"> و عميروش عربان (31/12/2019) </w:t>
      </w:r>
      <w:r w:rsidRPr="003479B1">
        <w:rPr>
          <w:rFonts w:ascii="Traditional Arabic" w:eastAsiaTheme="minorHAnsi" w:hAnsi="Traditional Arabic" w:cs="Traditional Arabic"/>
          <w:sz w:val="32"/>
          <w:szCs w:val="32"/>
          <w:vertAlign w:val="superscript"/>
          <w:rtl/>
          <w:lang w:val="en-US"/>
        </w:rPr>
        <w:footnoteReference w:id="18"/>
      </w:r>
      <w:r w:rsidRPr="003479B1">
        <w:rPr>
          <w:rFonts w:ascii="Traditional Arabic" w:eastAsiaTheme="minorHAnsi" w:hAnsi="Traditional Arabic" w:cs="Traditional Arabic" w:hint="cs"/>
          <w:sz w:val="32"/>
          <w:szCs w:val="32"/>
          <w:rtl/>
          <w:lang w:val="en-US"/>
        </w:rPr>
        <w:t>بعنوان: «دو</w:t>
      </w:r>
      <w:r w:rsidRPr="003479B1">
        <w:rPr>
          <w:rFonts w:ascii="Traditional Arabic" w:eastAsiaTheme="minorHAnsi" w:hAnsi="Traditional Arabic" w:cs="Traditional Arabic" w:hint="eastAsia"/>
          <w:sz w:val="32"/>
          <w:szCs w:val="32"/>
          <w:rtl/>
          <w:lang w:val="en-US"/>
        </w:rPr>
        <w:t>ر</w:t>
      </w:r>
      <w:r w:rsidRPr="003479B1">
        <w:rPr>
          <w:rFonts w:ascii="Traditional Arabic" w:eastAsiaTheme="minorHAnsi" w:hAnsi="Traditional Arabic" w:cs="Traditional Arabic"/>
          <w:sz w:val="32"/>
          <w:szCs w:val="32"/>
          <w:rtl/>
          <w:lang w:val="en-US"/>
        </w:rPr>
        <w:t xml:space="preserve"> نظام المحاسبة التحليلية في تسيير ومراقبة تسيير المؤسسات الجزائرية".</w:t>
      </w:r>
    </w:p>
    <w:p w14:paraId="2EEEFFBC" w14:textId="77777777" w:rsidR="003479B1" w:rsidRPr="003479B1" w:rsidRDefault="003479B1" w:rsidP="003479B1">
      <w:pPr>
        <w:bidi/>
        <w:spacing w:after="200" w:line="276" w:lineRule="auto"/>
        <w:ind w:left="360"/>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sz w:val="32"/>
          <w:szCs w:val="32"/>
          <w:rtl/>
          <w:lang w:val="en-US"/>
        </w:rPr>
        <w:lastRenderedPageBreak/>
        <w:t xml:space="preserve">هدفت الدراسة إلى دراسة دور المحاسبة التحليلية في تسيير ومراقبة تسيير المؤسسات الجزائرية من خلال تبني نظام محاسبة التكاليف يعطي المؤسسة إمكانية التحكم في التكاليف وتحسين الرقابة على </w:t>
      </w:r>
      <w:proofErr w:type="spellStart"/>
      <w:r w:rsidRPr="003479B1">
        <w:rPr>
          <w:rFonts w:ascii="Traditional Arabic" w:eastAsiaTheme="minorHAnsi" w:hAnsi="Traditional Arabic" w:cs="Traditional Arabic"/>
          <w:sz w:val="32"/>
          <w:szCs w:val="32"/>
          <w:rtl/>
          <w:lang w:val="en-US"/>
        </w:rPr>
        <w:t>التسيير،من</w:t>
      </w:r>
      <w:proofErr w:type="spellEnd"/>
      <w:r w:rsidRPr="003479B1">
        <w:rPr>
          <w:rFonts w:ascii="Traditional Arabic" w:eastAsiaTheme="minorHAnsi" w:hAnsi="Traditional Arabic" w:cs="Traditional Arabic"/>
          <w:sz w:val="32"/>
          <w:szCs w:val="32"/>
          <w:rtl/>
          <w:lang w:val="en-US"/>
        </w:rPr>
        <w:t xml:space="preserve"> خلال تصميم نظام محاسبة تحليلية في مؤسسة </w:t>
      </w:r>
      <w:r w:rsidRPr="003479B1">
        <w:rPr>
          <w:rFonts w:asciiTheme="majorBidi" w:eastAsiaTheme="minorHAnsi" w:hAnsiTheme="majorBidi" w:cstheme="majorBidi"/>
          <w:sz w:val="28"/>
          <w:szCs w:val="28"/>
        </w:rPr>
        <w:t>SARL SPRO TRAP</w:t>
      </w:r>
      <w:r w:rsidRPr="003479B1">
        <w:rPr>
          <w:rFonts w:asciiTheme="majorBidi" w:eastAsiaTheme="minorHAnsi" w:hAnsiTheme="majorBidi" w:cstheme="majorBidi"/>
          <w:sz w:val="28"/>
          <w:szCs w:val="28"/>
          <w:rtl/>
          <w:lang w:bidi="ar-DZ"/>
        </w:rPr>
        <w:t xml:space="preserve"> </w:t>
      </w:r>
      <w:r w:rsidRPr="003479B1">
        <w:rPr>
          <w:rFonts w:ascii="Traditional Arabic" w:eastAsiaTheme="minorHAnsi" w:hAnsi="Traditional Arabic" w:cs="Traditional Arabic"/>
          <w:sz w:val="32"/>
          <w:szCs w:val="32"/>
          <w:rtl/>
          <w:lang w:bidi="ar-DZ"/>
        </w:rPr>
        <w:t xml:space="preserve">مكيف حسب </w:t>
      </w:r>
      <w:proofErr w:type="spellStart"/>
      <w:r w:rsidRPr="003479B1">
        <w:rPr>
          <w:rFonts w:ascii="Traditional Arabic" w:eastAsiaTheme="minorHAnsi" w:hAnsi="Traditional Arabic" w:cs="Traditional Arabic"/>
          <w:sz w:val="32"/>
          <w:szCs w:val="32"/>
          <w:rtl/>
          <w:lang w:bidi="ar-DZ"/>
        </w:rPr>
        <w:t>إحتياجات</w:t>
      </w:r>
      <w:proofErr w:type="spellEnd"/>
      <w:r w:rsidRPr="003479B1">
        <w:rPr>
          <w:rFonts w:ascii="Traditional Arabic" w:eastAsiaTheme="minorHAnsi" w:hAnsi="Traditional Arabic" w:cs="Traditional Arabic"/>
          <w:sz w:val="32"/>
          <w:szCs w:val="32"/>
          <w:rtl/>
          <w:lang w:bidi="ar-DZ"/>
        </w:rPr>
        <w:t xml:space="preserve"> </w:t>
      </w:r>
      <w:proofErr w:type="spellStart"/>
      <w:r w:rsidRPr="003479B1">
        <w:rPr>
          <w:rFonts w:ascii="Traditional Arabic" w:eastAsiaTheme="minorHAnsi" w:hAnsi="Traditional Arabic" w:cs="Traditional Arabic"/>
          <w:sz w:val="32"/>
          <w:szCs w:val="32"/>
          <w:rtl/>
          <w:lang w:bidi="ar-DZ"/>
        </w:rPr>
        <w:t>المؤسسة،وأسقطت</w:t>
      </w:r>
      <w:proofErr w:type="spellEnd"/>
      <w:r w:rsidRPr="003479B1">
        <w:rPr>
          <w:rFonts w:ascii="Traditional Arabic" w:eastAsiaTheme="minorHAnsi" w:hAnsi="Traditional Arabic" w:cs="Traditional Arabic"/>
          <w:sz w:val="32"/>
          <w:szCs w:val="32"/>
          <w:rtl/>
          <w:lang w:bidi="ar-DZ"/>
        </w:rPr>
        <w:t xml:space="preserve"> الدراسة الميدانية على هذه الأخيرة من خلال تقديم نموذج لنظام محاسبة التكاليف يمكن لإدارة المؤسسة </w:t>
      </w:r>
      <w:proofErr w:type="spellStart"/>
      <w:r w:rsidRPr="003479B1">
        <w:rPr>
          <w:rFonts w:ascii="Traditional Arabic" w:eastAsiaTheme="minorHAnsi" w:hAnsi="Traditional Arabic" w:cs="Traditional Arabic"/>
          <w:sz w:val="32"/>
          <w:szCs w:val="32"/>
          <w:rtl/>
          <w:lang w:bidi="ar-DZ"/>
        </w:rPr>
        <w:t>الإستناد</w:t>
      </w:r>
      <w:proofErr w:type="spellEnd"/>
      <w:r w:rsidRPr="003479B1">
        <w:rPr>
          <w:rFonts w:ascii="Traditional Arabic" w:eastAsiaTheme="minorHAnsi" w:hAnsi="Traditional Arabic" w:cs="Traditional Arabic"/>
          <w:sz w:val="32"/>
          <w:szCs w:val="32"/>
          <w:rtl/>
          <w:lang w:bidi="ar-DZ"/>
        </w:rPr>
        <w:t xml:space="preserve"> عليه في حساب سعر تكلفة </w:t>
      </w:r>
      <w:proofErr w:type="spellStart"/>
      <w:r w:rsidRPr="003479B1">
        <w:rPr>
          <w:rFonts w:ascii="Traditional Arabic" w:eastAsiaTheme="minorHAnsi" w:hAnsi="Traditional Arabic" w:cs="Traditional Arabic"/>
          <w:sz w:val="32"/>
          <w:szCs w:val="32"/>
          <w:rtl/>
          <w:lang w:bidi="ar-DZ"/>
        </w:rPr>
        <w:t>المنتوج،وإعتمدت</w:t>
      </w:r>
      <w:proofErr w:type="spellEnd"/>
      <w:r w:rsidRPr="003479B1">
        <w:rPr>
          <w:rFonts w:ascii="Traditional Arabic" w:eastAsiaTheme="minorHAnsi" w:hAnsi="Traditional Arabic" w:cs="Traditional Arabic"/>
          <w:sz w:val="32"/>
          <w:szCs w:val="32"/>
          <w:rtl/>
          <w:lang w:bidi="ar-DZ"/>
        </w:rPr>
        <w:t xml:space="preserve"> الدراسة على المنهج التاريخي في الجانب النظري أما الجانب التطبيقي </w:t>
      </w:r>
      <w:proofErr w:type="spellStart"/>
      <w:r w:rsidRPr="003479B1">
        <w:rPr>
          <w:rFonts w:ascii="Traditional Arabic" w:eastAsiaTheme="minorHAnsi" w:hAnsi="Traditional Arabic" w:cs="Traditional Arabic"/>
          <w:sz w:val="32"/>
          <w:szCs w:val="32"/>
          <w:rtl/>
          <w:lang w:bidi="ar-DZ"/>
        </w:rPr>
        <w:t>إعتمدت</w:t>
      </w:r>
      <w:proofErr w:type="spellEnd"/>
      <w:r w:rsidRPr="003479B1">
        <w:rPr>
          <w:rFonts w:ascii="Traditional Arabic" w:eastAsiaTheme="minorHAnsi" w:hAnsi="Traditional Arabic" w:cs="Traditional Arabic"/>
          <w:sz w:val="32"/>
          <w:szCs w:val="32"/>
          <w:rtl/>
          <w:lang w:bidi="ar-DZ"/>
        </w:rPr>
        <w:t xml:space="preserve"> على المنهج </w:t>
      </w:r>
      <w:proofErr w:type="spellStart"/>
      <w:r w:rsidRPr="003479B1">
        <w:rPr>
          <w:rFonts w:ascii="Traditional Arabic" w:eastAsiaTheme="minorHAnsi" w:hAnsi="Traditional Arabic" w:cs="Traditional Arabic"/>
          <w:sz w:val="32"/>
          <w:szCs w:val="32"/>
          <w:rtl/>
          <w:lang w:bidi="ar-DZ"/>
        </w:rPr>
        <w:t>التحليلي،وقد</w:t>
      </w:r>
      <w:proofErr w:type="spellEnd"/>
      <w:r w:rsidRPr="003479B1">
        <w:rPr>
          <w:rFonts w:ascii="Traditional Arabic" w:eastAsiaTheme="minorHAnsi" w:hAnsi="Traditional Arabic" w:cs="Traditional Arabic"/>
          <w:sz w:val="32"/>
          <w:szCs w:val="32"/>
          <w:rtl/>
          <w:lang w:bidi="ar-DZ"/>
        </w:rPr>
        <w:t xml:space="preserve"> توصلت الدراسة إلى مجموعة من النتائج أهمها:</w:t>
      </w:r>
    </w:p>
    <w:p w14:paraId="21D597FB" w14:textId="77777777" w:rsidR="003479B1" w:rsidRPr="003479B1" w:rsidRDefault="003479B1" w:rsidP="007C2198">
      <w:pPr>
        <w:numPr>
          <w:ilvl w:val="0"/>
          <w:numId w:val="7"/>
        </w:numPr>
        <w:bidi/>
        <w:spacing w:after="200" w:line="276" w:lineRule="auto"/>
        <w:contextualSpacing/>
        <w:jc w:val="left"/>
        <w:rPr>
          <w:rFonts w:asciiTheme="minorHAnsi" w:eastAsiaTheme="minorHAnsi" w:hAnsiTheme="minorHAnsi" w:cstheme="minorBidi"/>
          <w:sz w:val="28"/>
          <w:szCs w:val="28"/>
          <w:lang w:bidi="ar-DZ"/>
        </w:rPr>
      </w:pPr>
      <w:r w:rsidRPr="003479B1">
        <w:rPr>
          <w:rFonts w:ascii="Traditional Arabic" w:eastAsiaTheme="minorHAnsi" w:hAnsi="Traditional Arabic" w:cs="Traditional Arabic"/>
          <w:sz w:val="32"/>
          <w:szCs w:val="32"/>
          <w:rtl/>
          <w:lang w:bidi="ar-DZ"/>
        </w:rPr>
        <w:t xml:space="preserve">للمحاسبة التحليلية اهمية ودور كبير داخل مؤسسة </w:t>
      </w:r>
      <w:r w:rsidRPr="003479B1">
        <w:rPr>
          <w:rFonts w:asciiTheme="majorBidi" w:eastAsiaTheme="minorHAnsi" w:hAnsiTheme="majorBidi" w:cstheme="majorBidi"/>
          <w:sz w:val="28"/>
          <w:szCs w:val="28"/>
          <w:lang w:bidi="ar-DZ"/>
        </w:rPr>
        <w:t>SARL SPRO TRAP</w:t>
      </w:r>
      <w:r w:rsidRPr="003479B1">
        <w:rPr>
          <w:rFonts w:ascii="Traditional Arabic" w:eastAsiaTheme="minorHAnsi" w:hAnsi="Traditional Arabic" w:cs="Traditional Arabic"/>
          <w:sz w:val="32"/>
          <w:szCs w:val="32"/>
          <w:rtl/>
          <w:lang w:bidi="ar-DZ"/>
        </w:rPr>
        <w:t xml:space="preserve"> في تحسين وتسهيل العمليات </w:t>
      </w:r>
      <w:proofErr w:type="spellStart"/>
      <w:r w:rsidRPr="003479B1">
        <w:rPr>
          <w:rFonts w:ascii="Traditional Arabic" w:eastAsiaTheme="minorHAnsi" w:hAnsi="Traditional Arabic" w:cs="Traditional Arabic" w:hint="cs"/>
          <w:sz w:val="32"/>
          <w:szCs w:val="32"/>
          <w:rtl/>
          <w:lang w:bidi="ar-DZ"/>
        </w:rPr>
        <w:t>التسيرية</w:t>
      </w:r>
      <w:proofErr w:type="spellEnd"/>
      <w:r w:rsidRPr="003479B1">
        <w:rPr>
          <w:rFonts w:ascii="Traditional Arabic" w:eastAsiaTheme="minorHAnsi" w:hAnsi="Traditional Arabic" w:cs="Traditional Arabic" w:hint="cs"/>
          <w:sz w:val="32"/>
          <w:szCs w:val="32"/>
          <w:rtl/>
          <w:lang w:bidi="ar-DZ"/>
        </w:rPr>
        <w:t>، وذل</w:t>
      </w:r>
      <w:r w:rsidRPr="003479B1">
        <w:rPr>
          <w:rFonts w:ascii="Traditional Arabic" w:eastAsiaTheme="minorHAnsi" w:hAnsi="Traditional Arabic" w:cs="Traditional Arabic" w:hint="eastAsia"/>
          <w:sz w:val="32"/>
          <w:szCs w:val="32"/>
          <w:rtl/>
          <w:lang w:bidi="ar-DZ"/>
        </w:rPr>
        <w:t>ك</w:t>
      </w:r>
      <w:r w:rsidRPr="003479B1">
        <w:rPr>
          <w:rFonts w:ascii="Traditional Arabic" w:eastAsiaTheme="minorHAnsi" w:hAnsi="Traditional Arabic" w:cs="Traditional Arabic"/>
          <w:sz w:val="32"/>
          <w:szCs w:val="32"/>
          <w:rtl/>
          <w:lang w:bidi="ar-DZ"/>
        </w:rPr>
        <w:t xml:space="preserve"> من خلال التحكم في التكاليف </w:t>
      </w:r>
      <w:proofErr w:type="spellStart"/>
      <w:r w:rsidRPr="003479B1">
        <w:rPr>
          <w:rFonts w:ascii="Traditional Arabic" w:eastAsiaTheme="minorHAnsi" w:hAnsi="Traditional Arabic" w:cs="Traditional Arabic"/>
          <w:sz w:val="32"/>
          <w:szCs w:val="32"/>
          <w:rtl/>
          <w:lang w:bidi="ar-DZ"/>
        </w:rPr>
        <w:t>بإعتبار</w:t>
      </w:r>
      <w:proofErr w:type="spellEnd"/>
      <w:r w:rsidRPr="003479B1">
        <w:rPr>
          <w:rFonts w:ascii="Traditional Arabic" w:eastAsiaTheme="minorHAnsi" w:hAnsi="Traditional Arabic" w:cs="Traditional Arabic"/>
          <w:sz w:val="32"/>
          <w:szCs w:val="32"/>
          <w:rtl/>
          <w:lang w:bidi="ar-DZ"/>
        </w:rPr>
        <w:t xml:space="preserve"> أن الغاية من إنشاء المؤسسات هو تدنية التكاليف والرفع من الأرباح.</w:t>
      </w:r>
    </w:p>
    <w:p w14:paraId="1A343301" w14:textId="77777777" w:rsidR="003479B1" w:rsidRPr="003479B1" w:rsidRDefault="003479B1" w:rsidP="003479B1">
      <w:pPr>
        <w:bidi/>
        <w:spacing w:after="200" w:line="276" w:lineRule="auto"/>
        <w:ind w:left="360"/>
        <w:jc w:val="left"/>
        <w:rPr>
          <w:rFonts w:asciiTheme="minorHAnsi" w:eastAsiaTheme="minorHAnsi" w:hAnsiTheme="minorHAnsi" w:cstheme="minorBidi"/>
          <w:b/>
          <w:bCs/>
          <w:sz w:val="28"/>
          <w:szCs w:val="28"/>
          <w:rtl/>
          <w:lang w:bidi="ar-DZ"/>
        </w:rPr>
      </w:pPr>
      <w:r w:rsidRPr="003479B1">
        <w:rPr>
          <w:rFonts w:ascii="Traditional Arabic" w:eastAsiaTheme="minorHAnsi" w:hAnsi="Traditional Arabic" w:cs="Traditional Arabic" w:hint="cs"/>
          <w:b/>
          <w:bCs/>
          <w:sz w:val="32"/>
          <w:szCs w:val="32"/>
          <w:u w:val="single"/>
          <w:rtl/>
          <w:lang w:val="en-US" w:bidi="ar-DZ"/>
        </w:rPr>
        <w:t>الفرع الثاني</w:t>
      </w:r>
      <w:r w:rsidRPr="003479B1">
        <w:rPr>
          <w:rFonts w:ascii="Traditional Arabic" w:eastAsiaTheme="minorHAnsi" w:hAnsi="Traditional Arabic" w:cs="Traditional Arabic" w:hint="cs"/>
          <w:b/>
          <w:bCs/>
          <w:sz w:val="32"/>
          <w:szCs w:val="32"/>
          <w:rtl/>
          <w:lang w:val="en-US" w:bidi="ar-DZ"/>
        </w:rPr>
        <w:t>:</w:t>
      </w:r>
      <w:r w:rsidRPr="003479B1">
        <w:rPr>
          <w:rFonts w:ascii="Traditional Arabic" w:eastAsiaTheme="minorHAnsi" w:hAnsi="Traditional Arabic" w:cs="Traditional Arabic" w:hint="cs"/>
          <w:sz w:val="32"/>
          <w:szCs w:val="32"/>
          <w:rtl/>
          <w:lang w:val="en-US" w:bidi="ar-DZ"/>
        </w:rPr>
        <w:t xml:space="preserve"> </w:t>
      </w:r>
      <w:r w:rsidRPr="003479B1">
        <w:rPr>
          <w:rFonts w:ascii="Traditional Arabic" w:eastAsiaTheme="minorHAnsi" w:hAnsi="Traditional Arabic" w:cs="Traditional Arabic" w:hint="cs"/>
          <w:b/>
          <w:bCs/>
          <w:sz w:val="32"/>
          <w:szCs w:val="32"/>
          <w:rtl/>
          <w:lang w:val="en-US" w:bidi="ar-DZ"/>
        </w:rPr>
        <w:t>الدراسا</w:t>
      </w:r>
      <w:r w:rsidRPr="003479B1">
        <w:rPr>
          <w:rFonts w:ascii="Traditional Arabic" w:eastAsiaTheme="minorHAnsi" w:hAnsi="Traditional Arabic" w:cs="Traditional Arabic" w:hint="eastAsia"/>
          <w:b/>
          <w:bCs/>
          <w:sz w:val="32"/>
          <w:szCs w:val="32"/>
          <w:rtl/>
          <w:lang w:val="en-US" w:bidi="ar-DZ"/>
        </w:rPr>
        <w:t>ت</w:t>
      </w:r>
      <w:r w:rsidRPr="003479B1">
        <w:rPr>
          <w:rFonts w:ascii="Traditional Arabic" w:eastAsiaTheme="minorHAnsi" w:hAnsi="Traditional Arabic" w:cs="Traditional Arabic" w:hint="cs"/>
          <w:b/>
          <w:bCs/>
          <w:sz w:val="32"/>
          <w:szCs w:val="32"/>
          <w:rtl/>
          <w:lang w:val="en-US" w:bidi="ar-DZ"/>
        </w:rPr>
        <w:t xml:space="preserve"> السابقة باللغة الأجنبية</w:t>
      </w:r>
    </w:p>
    <w:p w14:paraId="5F957764" w14:textId="28E0F6EA" w:rsidR="003479B1" w:rsidRPr="003479B1" w:rsidRDefault="003479B1" w:rsidP="003479B1">
      <w:pPr>
        <w:bidi/>
        <w:spacing w:after="200" w:line="276" w:lineRule="auto"/>
        <w:ind w:left="360"/>
        <w:jc w:val="right"/>
        <w:rPr>
          <w:rFonts w:asciiTheme="majorBidi" w:eastAsiaTheme="minorHAnsi" w:hAnsiTheme="majorBidi" w:cstheme="majorBidi"/>
          <w:sz w:val="28"/>
          <w:szCs w:val="28"/>
          <w:lang w:bidi="ar-DZ"/>
        </w:rPr>
      </w:pPr>
      <w:proofErr w:type="gramStart"/>
      <w:r w:rsidRPr="003479B1">
        <w:rPr>
          <w:rFonts w:asciiTheme="majorBidi" w:eastAsiaTheme="minorHAnsi" w:hAnsiTheme="majorBidi" w:cstheme="majorBidi"/>
          <w:b/>
          <w:bCs/>
          <w:sz w:val="28"/>
          <w:szCs w:val="28"/>
          <w:u w:val="single"/>
          <w:shd w:val="clear" w:color="auto" w:fill="FFFFFF"/>
        </w:rPr>
        <w:t>Premier</w:t>
      </w:r>
      <w:r w:rsidRPr="003479B1">
        <w:rPr>
          <w:rFonts w:asciiTheme="majorBidi" w:eastAsiaTheme="minorHAnsi" w:hAnsiTheme="majorBidi" w:cstheme="majorBidi"/>
          <w:b/>
          <w:bCs/>
          <w:sz w:val="28"/>
          <w:szCs w:val="28"/>
          <w:u w:val="single"/>
          <w:lang w:bidi="ar-DZ"/>
        </w:rPr>
        <w:t>:</w:t>
      </w:r>
      <w:proofErr w:type="gramEnd"/>
      <w:r w:rsidRPr="003479B1">
        <w:rPr>
          <w:rFonts w:asciiTheme="majorBidi" w:eastAsiaTheme="minorHAnsi" w:hAnsiTheme="majorBidi" w:cstheme="majorBidi"/>
          <w:sz w:val="28"/>
          <w:szCs w:val="28"/>
          <w:lang w:bidi="ar-DZ"/>
        </w:rPr>
        <w:t xml:space="preserve"> Etude </w:t>
      </w:r>
      <w:proofErr w:type="spellStart"/>
      <w:r w:rsidRPr="003479B1">
        <w:rPr>
          <w:rFonts w:asciiTheme="majorBidi" w:eastAsiaTheme="minorHAnsi" w:hAnsiTheme="majorBidi" w:cstheme="majorBidi"/>
          <w:sz w:val="28"/>
          <w:szCs w:val="28"/>
          <w:lang w:bidi="ar-DZ"/>
        </w:rPr>
        <w:t>Boukssessa</w:t>
      </w:r>
      <w:proofErr w:type="spellEnd"/>
      <w:r w:rsidRPr="003479B1">
        <w:rPr>
          <w:rFonts w:asciiTheme="majorBidi" w:eastAsiaTheme="minorHAnsi" w:hAnsiTheme="majorBidi" w:cstheme="majorBidi"/>
          <w:sz w:val="28"/>
          <w:szCs w:val="28"/>
          <w:lang w:bidi="ar-DZ"/>
        </w:rPr>
        <w:t xml:space="preserve"> </w:t>
      </w:r>
      <w:proofErr w:type="spellStart"/>
      <w:r w:rsidRPr="003479B1">
        <w:rPr>
          <w:rFonts w:asciiTheme="majorBidi" w:eastAsiaTheme="minorHAnsi" w:hAnsiTheme="majorBidi" w:cstheme="majorBidi"/>
          <w:sz w:val="28"/>
          <w:szCs w:val="28"/>
          <w:lang w:bidi="ar-DZ"/>
        </w:rPr>
        <w:t>Souhila</w:t>
      </w:r>
      <w:proofErr w:type="spellEnd"/>
      <w:r w:rsidRPr="003479B1">
        <w:rPr>
          <w:rFonts w:asciiTheme="majorBidi" w:eastAsiaTheme="minorHAnsi" w:hAnsiTheme="majorBidi" w:cstheme="majorBidi"/>
          <w:sz w:val="28"/>
          <w:szCs w:val="28"/>
          <w:lang w:bidi="ar-DZ"/>
        </w:rPr>
        <w:t xml:space="preserve"> </w:t>
      </w:r>
      <w:proofErr w:type="spellStart"/>
      <w:r w:rsidRPr="003479B1">
        <w:rPr>
          <w:rFonts w:asciiTheme="majorBidi" w:eastAsiaTheme="minorHAnsi" w:hAnsiTheme="majorBidi" w:cstheme="majorBidi"/>
          <w:sz w:val="28"/>
          <w:szCs w:val="28"/>
          <w:lang w:bidi="ar-DZ"/>
        </w:rPr>
        <w:t>Kheira</w:t>
      </w:r>
      <w:proofErr w:type="spellEnd"/>
      <w:r w:rsidRPr="003479B1">
        <w:rPr>
          <w:rFonts w:asciiTheme="majorBidi" w:eastAsiaTheme="minorHAnsi" w:hAnsiTheme="majorBidi" w:cstheme="majorBidi"/>
          <w:sz w:val="28"/>
          <w:szCs w:val="28"/>
          <w:lang w:bidi="ar-DZ"/>
        </w:rPr>
        <w:t xml:space="preserve"> (2009-2010)</w:t>
      </w:r>
      <w:r w:rsidRPr="003479B1">
        <w:rPr>
          <w:rFonts w:asciiTheme="majorBidi" w:eastAsiaTheme="minorHAnsi" w:hAnsiTheme="majorBidi" w:cstheme="majorBidi"/>
          <w:sz w:val="28"/>
          <w:szCs w:val="28"/>
          <w:vertAlign w:val="superscript"/>
          <w:lang w:bidi="ar-DZ"/>
        </w:rPr>
        <w:footnoteReference w:id="19"/>
      </w:r>
      <w:r w:rsidRPr="003479B1">
        <w:rPr>
          <w:rFonts w:asciiTheme="majorBidi" w:eastAsiaTheme="minorHAnsi" w:hAnsiTheme="majorBidi" w:cstheme="majorBidi"/>
          <w:sz w:val="28"/>
          <w:szCs w:val="28"/>
          <w:lang w:bidi="ar-DZ"/>
        </w:rPr>
        <w:t xml:space="preserve"> </w:t>
      </w:r>
      <w:r w:rsidR="00FA0B6A">
        <w:rPr>
          <w:rFonts w:asciiTheme="majorBidi" w:eastAsiaTheme="minorHAnsi" w:hAnsiTheme="majorBidi" w:cstheme="majorBidi"/>
          <w:sz w:val="28"/>
          <w:szCs w:val="28"/>
          <w:rtl/>
          <w:lang w:bidi="ar-DZ"/>
        </w:rPr>
        <w:t>،</w:t>
      </w:r>
      <w:r w:rsidRPr="003479B1">
        <w:rPr>
          <w:rFonts w:asciiTheme="majorBidi" w:eastAsiaTheme="minorHAnsi" w:hAnsiTheme="majorBidi" w:cstheme="majorBidi"/>
          <w:sz w:val="28"/>
          <w:szCs w:val="28"/>
          <w:lang w:bidi="ar-DZ"/>
        </w:rPr>
        <w:t xml:space="preserve"> en titre "La mise en place d'un système de comptabilité analytique dans une entreprise algérienne-cas pratique".</w:t>
      </w:r>
    </w:p>
    <w:p w14:paraId="041222DB" w14:textId="77777777" w:rsidR="003479B1" w:rsidRPr="003479B1" w:rsidRDefault="003479B1" w:rsidP="003479B1">
      <w:pPr>
        <w:bidi/>
        <w:spacing w:after="200" w:line="276" w:lineRule="auto"/>
        <w:ind w:left="360"/>
        <w:jc w:val="left"/>
        <w:rPr>
          <w:rFonts w:ascii="Traditional Arabic" w:eastAsiaTheme="minorHAnsi" w:hAnsi="Traditional Arabic" w:cs="Traditional Arabic"/>
          <w:sz w:val="32"/>
          <w:szCs w:val="32"/>
          <w:rtl/>
          <w:lang w:bidi="ar-DZ"/>
        </w:rPr>
      </w:pPr>
      <w:r w:rsidRPr="003479B1">
        <w:rPr>
          <w:rFonts w:asciiTheme="majorBidi" w:eastAsiaTheme="minorHAnsi" w:hAnsiTheme="majorBidi" w:cstheme="majorBidi"/>
          <w:sz w:val="28"/>
          <w:szCs w:val="28"/>
          <w:shd w:val="clear" w:color="auto" w:fill="FFFFFF"/>
        </w:rPr>
        <w:t>"</w:t>
      </w:r>
      <w:r w:rsidRPr="003479B1">
        <w:rPr>
          <w:rFonts w:ascii="Traditional Arabic" w:eastAsiaTheme="minorHAnsi" w:hAnsi="Traditional Arabic" w:cs="Traditional Arabic"/>
          <w:sz w:val="32"/>
          <w:szCs w:val="32"/>
          <w:shd w:val="clear" w:color="auto" w:fill="FFFFFF"/>
          <w:rtl/>
          <w:lang w:bidi="ar-DZ"/>
        </w:rPr>
        <w:t xml:space="preserve">تصميم نظام </w:t>
      </w:r>
      <w:r w:rsidRPr="003479B1">
        <w:rPr>
          <w:rFonts w:ascii="Traditional Arabic" w:eastAsiaTheme="minorHAnsi" w:hAnsi="Traditional Arabic" w:cs="Traditional Arabic" w:hint="cs"/>
          <w:sz w:val="32"/>
          <w:szCs w:val="32"/>
          <w:shd w:val="clear" w:color="auto" w:fill="FFFFFF"/>
          <w:rtl/>
          <w:lang w:bidi="ar-DZ"/>
        </w:rPr>
        <w:t>لل</w:t>
      </w:r>
      <w:r w:rsidRPr="003479B1">
        <w:rPr>
          <w:rFonts w:ascii="Traditional Arabic" w:eastAsiaTheme="minorHAnsi" w:hAnsi="Traditional Arabic" w:cs="Traditional Arabic"/>
          <w:sz w:val="32"/>
          <w:szCs w:val="32"/>
          <w:shd w:val="clear" w:color="auto" w:fill="FFFFFF"/>
          <w:rtl/>
          <w:lang w:bidi="ar-DZ"/>
        </w:rPr>
        <w:t xml:space="preserve">محاسبة </w:t>
      </w:r>
      <w:r w:rsidRPr="003479B1">
        <w:rPr>
          <w:rFonts w:ascii="Traditional Arabic" w:eastAsiaTheme="minorHAnsi" w:hAnsi="Traditional Arabic" w:cs="Traditional Arabic" w:hint="cs"/>
          <w:sz w:val="32"/>
          <w:szCs w:val="32"/>
          <w:shd w:val="clear" w:color="auto" w:fill="FFFFFF"/>
          <w:rtl/>
          <w:lang w:bidi="ar-DZ"/>
        </w:rPr>
        <w:t>ال</w:t>
      </w:r>
      <w:r w:rsidRPr="003479B1">
        <w:rPr>
          <w:rFonts w:ascii="Traditional Arabic" w:eastAsiaTheme="minorHAnsi" w:hAnsi="Traditional Arabic" w:cs="Traditional Arabic"/>
          <w:sz w:val="32"/>
          <w:szCs w:val="32"/>
          <w:shd w:val="clear" w:color="auto" w:fill="FFFFFF"/>
          <w:rtl/>
          <w:lang w:bidi="ar-DZ"/>
        </w:rPr>
        <w:t xml:space="preserve">تحليلية في </w:t>
      </w:r>
      <w:r w:rsidRPr="003479B1">
        <w:rPr>
          <w:rFonts w:ascii="Traditional Arabic" w:eastAsiaTheme="minorHAnsi" w:hAnsi="Traditional Arabic" w:cs="Traditional Arabic" w:hint="cs"/>
          <w:sz w:val="32"/>
          <w:szCs w:val="32"/>
          <w:shd w:val="clear" w:color="auto" w:fill="FFFFFF"/>
          <w:rtl/>
          <w:lang w:bidi="ar-DZ"/>
        </w:rPr>
        <w:t>المؤسسة</w:t>
      </w:r>
      <w:r w:rsidRPr="003479B1">
        <w:rPr>
          <w:rFonts w:ascii="Traditional Arabic" w:eastAsiaTheme="minorHAnsi" w:hAnsi="Traditional Arabic" w:cs="Traditional Arabic"/>
          <w:sz w:val="32"/>
          <w:szCs w:val="32"/>
          <w:shd w:val="clear" w:color="auto" w:fill="FFFFFF"/>
          <w:rtl/>
          <w:lang w:bidi="ar-DZ"/>
        </w:rPr>
        <w:t xml:space="preserve"> </w:t>
      </w:r>
      <w:r w:rsidRPr="003479B1">
        <w:rPr>
          <w:rFonts w:ascii="Traditional Arabic" w:eastAsiaTheme="minorHAnsi" w:hAnsi="Traditional Arabic" w:cs="Traditional Arabic" w:hint="cs"/>
          <w:sz w:val="32"/>
          <w:szCs w:val="32"/>
          <w:shd w:val="clear" w:color="auto" w:fill="FFFFFF"/>
          <w:rtl/>
          <w:lang w:bidi="ar-DZ"/>
        </w:rPr>
        <w:t>ال</w:t>
      </w:r>
      <w:r w:rsidRPr="003479B1">
        <w:rPr>
          <w:rFonts w:ascii="Traditional Arabic" w:eastAsiaTheme="minorHAnsi" w:hAnsi="Traditional Arabic" w:cs="Traditional Arabic"/>
          <w:sz w:val="32"/>
          <w:szCs w:val="32"/>
          <w:shd w:val="clear" w:color="auto" w:fill="FFFFFF"/>
          <w:rtl/>
          <w:lang w:bidi="ar-DZ"/>
        </w:rPr>
        <w:t>جزائرية - حالة تطبيقية"</w:t>
      </w:r>
      <w:r w:rsidRPr="003479B1">
        <w:rPr>
          <w:rFonts w:ascii="Traditional Arabic" w:eastAsiaTheme="minorHAnsi" w:hAnsi="Traditional Arabic" w:cs="Traditional Arabic"/>
          <w:sz w:val="32"/>
          <w:szCs w:val="32"/>
          <w:rtl/>
          <w:lang w:bidi="ar-DZ"/>
        </w:rPr>
        <w:t>.</w:t>
      </w:r>
    </w:p>
    <w:p w14:paraId="46CFD1C6" w14:textId="77777777" w:rsidR="003479B1" w:rsidRPr="003479B1" w:rsidRDefault="003479B1" w:rsidP="003479B1">
      <w:pPr>
        <w:bidi/>
        <w:spacing w:after="200" w:line="276" w:lineRule="auto"/>
        <w:ind w:left="360"/>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sz w:val="32"/>
          <w:szCs w:val="32"/>
          <w:rtl/>
          <w:lang w:bidi="ar-DZ"/>
        </w:rPr>
        <w:t xml:space="preserve">هدفت الدراسة إلى إبراز أهمية توفر نظام المحاسبة التحليلية في الشركات الجزائرية </w:t>
      </w:r>
      <w:r w:rsidRPr="003479B1">
        <w:rPr>
          <w:rFonts w:ascii="Traditional Arabic" w:eastAsiaTheme="minorHAnsi" w:hAnsi="Traditional Arabic" w:cs="Traditional Arabic" w:hint="cs"/>
          <w:sz w:val="32"/>
          <w:szCs w:val="32"/>
          <w:rtl/>
          <w:lang w:bidi="ar-DZ"/>
        </w:rPr>
        <w:t>،</w:t>
      </w:r>
      <w:r w:rsidRPr="003479B1">
        <w:rPr>
          <w:rFonts w:ascii="Traditional Arabic" w:eastAsiaTheme="minorHAnsi" w:hAnsi="Traditional Arabic" w:cs="Traditional Arabic"/>
          <w:sz w:val="32"/>
          <w:szCs w:val="32"/>
          <w:rtl/>
          <w:lang w:bidi="ar-DZ"/>
        </w:rPr>
        <w:t xml:space="preserve"> </w:t>
      </w:r>
      <w:proofErr w:type="spellStart"/>
      <w:r w:rsidRPr="003479B1">
        <w:rPr>
          <w:rFonts w:ascii="Traditional Arabic" w:eastAsiaTheme="minorHAnsi" w:hAnsi="Traditional Arabic" w:cs="Traditional Arabic"/>
          <w:sz w:val="32"/>
          <w:szCs w:val="32"/>
          <w:rtl/>
          <w:lang w:bidi="ar-DZ"/>
        </w:rPr>
        <w:t>إنطلاقا</w:t>
      </w:r>
      <w:proofErr w:type="spellEnd"/>
      <w:r w:rsidRPr="003479B1">
        <w:rPr>
          <w:rFonts w:ascii="Traditional Arabic" w:eastAsiaTheme="minorHAnsi" w:hAnsi="Traditional Arabic" w:cs="Traditional Arabic"/>
          <w:sz w:val="32"/>
          <w:szCs w:val="32"/>
          <w:rtl/>
          <w:lang w:bidi="ar-DZ"/>
        </w:rPr>
        <w:t xml:space="preserve"> من </w:t>
      </w:r>
      <w:proofErr w:type="spellStart"/>
      <w:r w:rsidRPr="003479B1">
        <w:rPr>
          <w:rFonts w:ascii="Traditional Arabic" w:eastAsiaTheme="minorHAnsi" w:hAnsi="Traditional Arabic" w:cs="Traditional Arabic"/>
          <w:sz w:val="32"/>
          <w:szCs w:val="32"/>
          <w:rtl/>
          <w:lang w:bidi="ar-DZ"/>
        </w:rPr>
        <w:t>إعتبار</w:t>
      </w:r>
      <w:proofErr w:type="spellEnd"/>
      <w:r w:rsidRPr="003479B1">
        <w:rPr>
          <w:rFonts w:ascii="Traditional Arabic" w:eastAsiaTheme="minorHAnsi" w:hAnsi="Traditional Arabic" w:cs="Traditional Arabic"/>
          <w:sz w:val="32"/>
          <w:szCs w:val="32"/>
          <w:rtl/>
          <w:lang w:bidi="ar-DZ"/>
        </w:rPr>
        <w:t xml:space="preserve"> المحاسبة التحليلية نظام معلومات وأداة هامة وفعالة في التسيير تساعد في </w:t>
      </w:r>
      <w:proofErr w:type="spellStart"/>
      <w:r w:rsidRPr="003479B1">
        <w:rPr>
          <w:rFonts w:ascii="Traditional Arabic" w:eastAsiaTheme="minorHAnsi" w:hAnsi="Traditional Arabic" w:cs="Traditional Arabic"/>
          <w:sz w:val="32"/>
          <w:szCs w:val="32"/>
          <w:rtl/>
          <w:lang w:bidi="ar-DZ"/>
        </w:rPr>
        <w:t>إتخاذ</w:t>
      </w:r>
      <w:proofErr w:type="spellEnd"/>
      <w:r w:rsidRPr="003479B1">
        <w:rPr>
          <w:rFonts w:ascii="Traditional Arabic" w:eastAsiaTheme="minorHAnsi" w:hAnsi="Traditional Arabic" w:cs="Traditional Arabic"/>
          <w:sz w:val="32"/>
          <w:szCs w:val="32"/>
          <w:rtl/>
          <w:lang w:bidi="ar-DZ"/>
        </w:rPr>
        <w:t xml:space="preserve"> القرار</w:t>
      </w:r>
      <w:r w:rsidRPr="003479B1">
        <w:rPr>
          <w:rFonts w:ascii="Traditional Arabic" w:eastAsiaTheme="minorHAnsi" w:hAnsi="Traditional Arabic" w:cs="Traditional Arabic" w:hint="cs"/>
          <w:sz w:val="32"/>
          <w:szCs w:val="32"/>
          <w:rtl/>
          <w:lang w:bidi="ar-DZ"/>
        </w:rPr>
        <w:t>،</w:t>
      </w:r>
      <w:r w:rsidRPr="003479B1">
        <w:rPr>
          <w:rFonts w:ascii="Traditional Arabic" w:eastAsiaTheme="minorHAnsi" w:hAnsi="Traditional Arabic" w:cs="Traditional Arabic"/>
          <w:sz w:val="32"/>
          <w:szCs w:val="32"/>
          <w:rtl/>
          <w:lang w:bidi="ar-DZ"/>
        </w:rPr>
        <w:t xml:space="preserve"> وأسقطت الدراسة الميدانية على المؤسسة الجزائرية للمسابك بوهران </w:t>
      </w:r>
      <w:r w:rsidRPr="003479B1">
        <w:rPr>
          <w:rFonts w:asciiTheme="majorBidi" w:eastAsiaTheme="minorHAnsi" w:hAnsiTheme="majorBidi" w:cstheme="majorBidi"/>
          <w:sz w:val="28"/>
          <w:szCs w:val="28"/>
          <w:lang w:bidi="ar-DZ"/>
        </w:rPr>
        <w:t>ALFON</w:t>
      </w:r>
      <w:r w:rsidRPr="003479B1">
        <w:rPr>
          <w:rFonts w:ascii="Traditional Arabic" w:eastAsiaTheme="minorHAnsi" w:hAnsi="Traditional Arabic" w:cs="Traditional Arabic"/>
          <w:sz w:val="32"/>
          <w:szCs w:val="32"/>
          <w:rtl/>
          <w:lang w:bidi="ar-DZ"/>
        </w:rPr>
        <w:t xml:space="preserve"> وهي مؤسسة فرعية للمجمع الصناعي </w:t>
      </w:r>
      <w:r w:rsidRPr="003479B1">
        <w:rPr>
          <w:rFonts w:asciiTheme="majorBidi" w:eastAsiaTheme="minorHAnsi" w:hAnsiTheme="majorBidi" w:cstheme="majorBidi"/>
          <w:sz w:val="28"/>
          <w:szCs w:val="28"/>
          <w:lang w:bidi="ar-DZ"/>
        </w:rPr>
        <w:t>FONDAL</w:t>
      </w:r>
      <w:r w:rsidRPr="003479B1">
        <w:rPr>
          <w:rFonts w:ascii="Traditional Arabic" w:eastAsiaTheme="minorHAnsi" w:hAnsi="Traditional Arabic" w:cs="Traditional Arabic"/>
          <w:sz w:val="32"/>
          <w:szCs w:val="32"/>
          <w:rtl/>
          <w:lang w:bidi="ar-DZ"/>
        </w:rPr>
        <w:t xml:space="preserve"> </w:t>
      </w:r>
      <w:r w:rsidRPr="003479B1">
        <w:rPr>
          <w:rFonts w:ascii="Traditional Arabic" w:eastAsiaTheme="minorHAnsi" w:hAnsi="Traditional Arabic" w:cs="Traditional Arabic" w:hint="cs"/>
          <w:sz w:val="32"/>
          <w:szCs w:val="32"/>
          <w:rtl/>
          <w:lang w:bidi="ar-DZ"/>
        </w:rPr>
        <w:t>،</w:t>
      </w:r>
      <w:r w:rsidRPr="003479B1">
        <w:rPr>
          <w:rFonts w:ascii="Traditional Arabic" w:eastAsiaTheme="minorHAnsi" w:hAnsi="Traditional Arabic" w:cs="Traditional Arabic"/>
          <w:sz w:val="32"/>
          <w:szCs w:val="32"/>
          <w:rtl/>
          <w:lang w:bidi="ar-DZ"/>
        </w:rPr>
        <w:t xml:space="preserve"> حيث تم </w:t>
      </w:r>
      <w:proofErr w:type="spellStart"/>
      <w:r w:rsidRPr="003479B1">
        <w:rPr>
          <w:rFonts w:ascii="Traditional Arabic" w:eastAsiaTheme="minorHAnsi" w:hAnsi="Traditional Arabic" w:cs="Traditional Arabic"/>
          <w:sz w:val="32"/>
          <w:szCs w:val="32"/>
          <w:rtl/>
          <w:lang w:bidi="ar-DZ"/>
        </w:rPr>
        <w:t>إستخدام</w:t>
      </w:r>
      <w:proofErr w:type="spellEnd"/>
      <w:r w:rsidRPr="003479B1">
        <w:rPr>
          <w:rFonts w:ascii="Traditional Arabic" w:eastAsiaTheme="minorHAnsi" w:hAnsi="Traditional Arabic" w:cs="Traditional Arabic"/>
          <w:sz w:val="32"/>
          <w:szCs w:val="32"/>
          <w:rtl/>
          <w:lang w:bidi="ar-DZ"/>
        </w:rPr>
        <w:t xml:space="preserve"> المنهج الوصفي بالنسبة للجانب النظري والمنهج التحليلي بالنسبة للجانب التطبيقي من خلال تحليل القيم والنسب المتحصل عليها </w:t>
      </w:r>
      <w:r w:rsidRPr="003479B1">
        <w:rPr>
          <w:rFonts w:ascii="Traditional Arabic" w:eastAsiaTheme="minorHAnsi" w:hAnsi="Traditional Arabic" w:cs="Traditional Arabic" w:hint="cs"/>
          <w:sz w:val="32"/>
          <w:szCs w:val="32"/>
          <w:rtl/>
          <w:lang w:bidi="ar-DZ"/>
        </w:rPr>
        <w:t>،</w:t>
      </w:r>
      <w:r w:rsidRPr="003479B1">
        <w:rPr>
          <w:rFonts w:ascii="Traditional Arabic" w:eastAsiaTheme="minorHAnsi" w:hAnsi="Traditional Arabic" w:cs="Traditional Arabic"/>
          <w:sz w:val="32"/>
          <w:szCs w:val="32"/>
          <w:rtl/>
          <w:lang w:bidi="ar-DZ"/>
        </w:rPr>
        <w:t xml:space="preserve"> ومعرفة طرق حساب التكاليف المطبقة في المؤسسة وما إذا كانت هذه الطرق مساعدة حقاً في </w:t>
      </w:r>
      <w:proofErr w:type="spellStart"/>
      <w:r w:rsidRPr="003479B1">
        <w:rPr>
          <w:rFonts w:ascii="Traditional Arabic" w:eastAsiaTheme="minorHAnsi" w:hAnsi="Traditional Arabic" w:cs="Traditional Arabic"/>
          <w:sz w:val="32"/>
          <w:szCs w:val="32"/>
          <w:rtl/>
          <w:lang w:bidi="ar-DZ"/>
        </w:rPr>
        <w:t>إتخاذ</w:t>
      </w:r>
      <w:proofErr w:type="spellEnd"/>
      <w:r w:rsidRPr="003479B1">
        <w:rPr>
          <w:rFonts w:ascii="Traditional Arabic" w:eastAsiaTheme="minorHAnsi" w:hAnsi="Traditional Arabic" w:cs="Traditional Arabic"/>
          <w:sz w:val="32"/>
          <w:szCs w:val="32"/>
          <w:rtl/>
          <w:lang w:bidi="ar-DZ"/>
        </w:rPr>
        <w:t xml:space="preserve"> القرار.</w:t>
      </w:r>
    </w:p>
    <w:p w14:paraId="2DAF64D5" w14:textId="77777777" w:rsidR="003479B1" w:rsidRPr="003479B1" w:rsidRDefault="003479B1" w:rsidP="003479B1">
      <w:pPr>
        <w:bidi/>
        <w:spacing w:after="200" w:line="276" w:lineRule="auto"/>
        <w:ind w:left="360"/>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sz w:val="32"/>
          <w:szCs w:val="32"/>
          <w:rtl/>
          <w:lang w:bidi="ar-DZ"/>
        </w:rPr>
        <w:t>وقد توصلت الدراسة إلى مجموعة من النتائج اهمها:</w:t>
      </w:r>
    </w:p>
    <w:p w14:paraId="3CBC194B"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sz w:val="32"/>
          <w:szCs w:val="32"/>
          <w:rtl/>
          <w:lang w:bidi="ar-DZ"/>
        </w:rPr>
        <w:lastRenderedPageBreak/>
        <w:t xml:space="preserve">المعلومات المحاسبية هي وسيلة مساعدة </w:t>
      </w:r>
      <w:proofErr w:type="spellStart"/>
      <w:r w:rsidRPr="003479B1">
        <w:rPr>
          <w:rFonts w:ascii="Traditional Arabic" w:eastAsiaTheme="minorHAnsi" w:hAnsi="Traditional Arabic" w:cs="Traditional Arabic"/>
          <w:sz w:val="32"/>
          <w:szCs w:val="32"/>
          <w:rtl/>
          <w:lang w:bidi="ar-DZ"/>
        </w:rPr>
        <w:t>لإتخاذ</w:t>
      </w:r>
      <w:proofErr w:type="spellEnd"/>
      <w:r w:rsidRPr="003479B1">
        <w:rPr>
          <w:rFonts w:ascii="Traditional Arabic" w:eastAsiaTheme="minorHAnsi" w:hAnsi="Traditional Arabic" w:cs="Traditional Arabic"/>
          <w:sz w:val="32"/>
          <w:szCs w:val="32"/>
          <w:rtl/>
          <w:lang w:bidi="ar-DZ"/>
        </w:rPr>
        <w:t xml:space="preserve"> القرار داخلياً وخارجياً بالنسبة للمؤسسة ويشكل وسيلة </w:t>
      </w:r>
      <w:proofErr w:type="spellStart"/>
      <w:r w:rsidRPr="003479B1">
        <w:rPr>
          <w:rFonts w:ascii="Traditional Arabic" w:eastAsiaTheme="minorHAnsi" w:hAnsi="Traditional Arabic" w:cs="Traditional Arabic"/>
          <w:sz w:val="32"/>
          <w:szCs w:val="32"/>
          <w:rtl/>
          <w:lang w:bidi="ar-DZ"/>
        </w:rPr>
        <w:t>إتصال</w:t>
      </w:r>
      <w:proofErr w:type="spellEnd"/>
      <w:r w:rsidRPr="003479B1">
        <w:rPr>
          <w:rFonts w:ascii="Traditional Arabic" w:eastAsiaTheme="minorHAnsi" w:hAnsi="Traditional Arabic" w:cs="Traditional Arabic"/>
          <w:sz w:val="32"/>
          <w:szCs w:val="32"/>
          <w:rtl/>
          <w:lang w:bidi="ar-DZ"/>
        </w:rPr>
        <w:t xml:space="preserve"> للشركة مع شركائها؛</w:t>
      </w:r>
    </w:p>
    <w:p w14:paraId="17232AE4" w14:textId="77777777" w:rsidR="003479B1" w:rsidRPr="003479B1" w:rsidRDefault="003479B1" w:rsidP="007C2198">
      <w:pPr>
        <w:numPr>
          <w:ilvl w:val="0"/>
          <w:numId w:val="7"/>
        </w:numPr>
        <w:bidi/>
        <w:spacing w:after="200" w:line="276" w:lineRule="auto"/>
        <w:contextualSpacing/>
        <w:jc w:val="left"/>
        <w:rPr>
          <w:rFonts w:asciiTheme="majorBidi" w:eastAsiaTheme="minorHAnsi" w:hAnsiTheme="majorBidi" w:cstheme="majorBidi"/>
          <w:sz w:val="28"/>
          <w:szCs w:val="28"/>
          <w:rtl/>
          <w:lang w:bidi="ar-DZ"/>
        </w:rPr>
      </w:pPr>
      <w:r w:rsidRPr="003479B1">
        <w:rPr>
          <w:rFonts w:ascii="Traditional Arabic" w:eastAsiaTheme="minorHAnsi" w:hAnsi="Traditional Arabic" w:cs="Traditional Arabic"/>
          <w:sz w:val="32"/>
          <w:szCs w:val="32"/>
          <w:rtl/>
          <w:lang w:bidi="ar-DZ"/>
        </w:rPr>
        <w:t xml:space="preserve">المحاسبة التحليلية أداة أساسية لتوجيه المؤسسة من خلال طرق تحليل </w:t>
      </w:r>
      <w:r w:rsidRPr="003479B1">
        <w:rPr>
          <w:rFonts w:ascii="Traditional Arabic" w:eastAsiaTheme="minorHAnsi" w:hAnsi="Traditional Arabic" w:cs="Traditional Arabic" w:hint="cs"/>
          <w:sz w:val="32"/>
          <w:szCs w:val="32"/>
          <w:rtl/>
          <w:lang w:bidi="ar-DZ"/>
        </w:rPr>
        <w:t>التكلفة،</w:t>
      </w:r>
      <w:r w:rsidRPr="003479B1">
        <w:rPr>
          <w:rFonts w:ascii="Traditional Arabic" w:eastAsiaTheme="minorHAnsi" w:hAnsi="Traditional Arabic" w:cs="Traditional Arabic"/>
          <w:sz w:val="32"/>
          <w:szCs w:val="32"/>
          <w:rtl/>
          <w:lang w:bidi="ar-DZ"/>
        </w:rPr>
        <w:t xml:space="preserve"> مما يساعد المسيرين في عملية صنع </w:t>
      </w:r>
      <w:r w:rsidRPr="003479B1">
        <w:rPr>
          <w:rFonts w:ascii="Traditional Arabic" w:eastAsiaTheme="minorHAnsi" w:hAnsi="Traditional Arabic" w:cs="Traditional Arabic" w:hint="cs"/>
          <w:sz w:val="32"/>
          <w:szCs w:val="32"/>
          <w:rtl/>
          <w:lang w:bidi="ar-DZ"/>
        </w:rPr>
        <w:t>القرار،</w:t>
      </w:r>
      <w:r w:rsidRPr="003479B1">
        <w:rPr>
          <w:rFonts w:ascii="Traditional Arabic" w:eastAsiaTheme="minorHAnsi" w:hAnsi="Traditional Arabic" w:cs="Traditional Arabic"/>
          <w:sz w:val="32"/>
          <w:szCs w:val="32"/>
          <w:rtl/>
          <w:lang w:bidi="ar-DZ"/>
        </w:rPr>
        <w:t xml:space="preserve"> لدى من الضروري تطوير نظام للمحاسبة التحليلية داخل المؤسسة قيد الدراسة من خلال </w:t>
      </w:r>
      <w:proofErr w:type="spellStart"/>
      <w:r w:rsidRPr="003479B1">
        <w:rPr>
          <w:rFonts w:ascii="Traditional Arabic" w:eastAsiaTheme="minorHAnsi" w:hAnsi="Traditional Arabic" w:cs="Traditional Arabic"/>
          <w:sz w:val="32"/>
          <w:szCs w:val="32"/>
          <w:rtl/>
          <w:lang w:bidi="ar-DZ"/>
        </w:rPr>
        <w:t>إستخدام</w:t>
      </w:r>
      <w:proofErr w:type="spellEnd"/>
      <w:r w:rsidRPr="003479B1">
        <w:rPr>
          <w:rFonts w:ascii="Traditional Arabic" w:eastAsiaTheme="minorHAnsi" w:hAnsi="Traditional Arabic" w:cs="Traditional Arabic"/>
          <w:sz w:val="32"/>
          <w:szCs w:val="32"/>
          <w:rtl/>
          <w:lang w:bidi="ar-DZ"/>
        </w:rPr>
        <w:t xml:space="preserve"> أنظمة جديدة مثل نظام المحاسبة التحليلية على أساس النشاط.</w:t>
      </w:r>
    </w:p>
    <w:p w14:paraId="3B311BBC" w14:textId="504B819B" w:rsidR="003479B1" w:rsidRPr="003479B1" w:rsidRDefault="003479B1" w:rsidP="003479B1">
      <w:pPr>
        <w:bidi/>
        <w:spacing w:after="200" w:line="276" w:lineRule="auto"/>
        <w:jc w:val="right"/>
        <w:rPr>
          <w:rFonts w:asciiTheme="majorBidi" w:eastAsiaTheme="minorHAnsi" w:hAnsiTheme="majorBidi" w:cstheme="majorBidi"/>
          <w:b/>
          <w:bCs/>
          <w:sz w:val="28"/>
          <w:szCs w:val="28"/>
          <w:u w:val="single"/>
          <w:lang w:bidi="ar-DZ"/>
        </w:rPr>
      </w:pPr>
      <w:r w:rsidRPr="003479B1">
        <w:rPr>
          <w:rFonts w:asciiTheme="majorBidi" w:eastAsiaTheme="minorHAnsi" w:hAnsiTheme="majorBidi" w:cstheme="majorBidi"/>
          <w:b/>
          <w:bCs/>
          <w:sz w:val="28"/>
          <w:szCs w:val="28"/>
          <w:u w:val="single"/>
          <w:lang w:bidi="ar-DZ"/>
        </w:rPr>
        <w:t>Deuxième :</w:t>
      </w:r>
      <w:r w:rsidRPr="003479B1">
        <w:rPr>
          <w:rFonts w:asciiTheme="majorBidi" w:eastAsiaTheme="minorHAnsi" w:hAnsiTheme="majorBidi" w:cstheme="majorBidi"/>
          <w:sz w:val="28"/>
          <w:szCs w:val="28"/>
          <w:lang w:bidi="ar-DZ"/>
        </w:rPr>
        <w:t xml:space="preserve"> Etude </w:t>
      </w:r>
      <w:proofErr w:type="spellStart"/>
      <w:r w:rsidRPr="003479B1">
        <w:rPr>
          <w:rFonts w:asciiTheme="majorBidi" w:eastAsiaTheme="minorHAnsi" w:hAnsiTheme="majorBidi" w:cstheme="majorBidi"/>
          <w:sz w:val="28"/>
          <w:szCs w:val="28"/>
          <w:lang w:bidi="ar-DZ"/>
        </w:rPr>
        <w:t>Benkhaled</w:t>
      </w:r>
      <w:proofErr w:type="spellEnd"/>
      <w:r w:rsidRPr="003479B1">
        <w:rPr>
          <w:rFonts w:asciiTheme="majorBidi" w:eastAsiaTheme="minorHAnsi" w:hAnsiTheme="majorBidi" w:cstheme="majorBidi"/>
          <w:sz w:val="28"/>
          <w:szCs w:val="28"/>
          <w:lang w:bidi="ar-DZ"/>
        </w:rPr>
        <w:t xml:space="preserve"> Abdeslam</w:t>
      </w:r>
      <w:r w:rsidR="00FA0B6A">
        <w:rPr>
          <w:rFonts w:asciiTheme="majorBidi" w:eastAsiaTheme="minorHAnsi" w:hAnsiTheme="majorBidi" w:cstheme="majorBidi"/>
          <w:sz w:val="28"/>
          <w:szCs w:val="28"/>
          <w:rtl/>
          <w:lang w:bidi="ar-DZ"/>
        </w:rPr>
        <w:t>،</w:t>
      </w:r>
      <w:r w:rsidRPr="003479B1">
        <w:rPr>
          <w:rFonts w:asciiTheme="majorBidi" w:eastAsiaTheme="minorHAnsi" w:hAnsiTheme="majorBidi" w:cstheme="majorBidi"/>
          <w:sz w:val="28"/>
          <w:szCs w:val="28"/>
          <w:lang w:bidi="ar-DZ"/>
        </w:rPr>
        <w:t xml:space="preserve"> </w:t>
      </w:r>
      <w:proofErr w:type="spellStart"/>
      <w:r w:rsidRPr="003479B1">
        <w:rPr>
          <w:rFonts w:asciiTheme="majorBidi" w:eastAsiaTheme="minorHAnsi" w:hAnsiTheme="majorBidi" w:cstheme="majorBidi"/>
          <w:sz w:val="28"/>
          <w:szCs w:val="28"/>
          <w:lang w:bidi="ar-DZ"/>
        </w:rPr>
        <w:t>Tebakh</w:t>
      </w:r>
      <w:proofErr w:type="spellEnd"/>
      <w:r w:rsidRPr="003479B1">
        <w:rPr>
          <w:rFonts w:asciiTheme="majorBidi" w:eastAsiaTheme="minorHAnsi" w:hAnsiTheme="majorBidi" w:cstheme="majorBidi"/>
          <w:sz w:val="28"/>
          <w:szCs w:val="28"/>
          <w:lang w:bidi="ar-DZ"/>
        </w:rPr>
        <w:t xml:space="preserve"> Ali (2014-2015)</w:t>
      </w:r>
      <w:r w:rsidRPr="003479B1">
        <w:rPr>
          <w:rFonts w:asciiTheme="majorBidi" w:eastAsiaTheme="minorHAnsi" w:hAnsiTheme="majorBidi" w:cstheme="majorBidi"/>
          <w:sz w:val="28"/>
          <w:szCs w:val="28"/>
          <w:vertAlign w:val="superscript"/>
          <w:lang w:bidi="ar-DZ"/>
        </w:rPr>
        <w:footnoteReference w:id="20"/>
      </w:r>
      <w:r w:rsidRPr="003479B1">
        <w:rPr>
          <w:rFonts w:asciiTheme="majorBidi" w:eastAsiaTheme="minorHAnsi" w:hAnsiTheme="majorBidi" w:cstheme="majorBidi"/>
          <w:sz w:val="28"/>
          <w:szCs w:val="28"/>
          <w:lang w:bidi="ar-DZ"/>
        </w:rPr>
        <w:t xml:space="preserve"> en titre "La comptabilité analytique un outil d'évaluation des couts et de prise de décision-cas pratique".</w:t>
      </w:r>
    </w:p>
    <w:p w14:paraId="6601C9E5" w14:textId="77777777" w:rsidR="003479B1" w:rsidRPr="003479B1" w:rsidRDefault="003479B1" w:rsidP="003479B1">
      <w:pPr>
        <w:bidi/>
        <w:spacing w:after="200" w:line="276" w:lineRule="auto"/>
        <w:ind w:left="360"/>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sz w:val="32"/>
          <w:szCs w:val="32"/>
          <w:lang w:bidi="ar-DZ"/>
        </w:rPr>
        <w:t>"</w:t>
      </w:r>
      <w:r w:rsidRPr="003479B1">
        <w:rPr>
          <w:rFonts w:ascii="Traditional Arabic" w:eastAsiaTheme="minorHAnsi" w:hAnsi="Traditional Arabic" w:cs="Traditional Arabic" w:hint="cs"/>
          <w:sz w:val="32"/>
          <w:szCs w:val="32"/>
          <w:rtl/>
          <w:lang w:bidi="ar-DZ"/>
        </w:rPr>
        <w:t xml:space="preserve">المحاسبة التحليلية أداة لتقييم التكاليف </w:t>
      </w:r>
      <w:proofErr w:type="spellStart"/>
      <w:r w:rsidRPr="003479B1">
        <w:rPr>
          <w:rFonts w:ascii="Traditional Arabic" w:eastAsiaTheme="minorHAnsi" w:hAnsi="Traditional Arabic" w:cs="Traditional Arabic" w:hint="cs"/>
          <w:sz w:val="32"/>
          <w:szCs w:val="32"/>
          <w:rtl/>
          <w:lang w:bidi="ar-DZ"/>
        </w:rPr>
        <w:t>وإتخاذ</w:t>
      </w:r>
      <w:proofErr w:type="spellEnd"/>
      <w:r w:rsidRPr="003479B1">
        <w:rPr>
          <w:rFonts w:ascii="Traditional Arabic" w:eastAsiaTheme="minorHAnsi" w:hAnsi="Traditional Arabic" w:cs="Traditional Arabic" w:hint="cs"/>
          <w:sz w:val="32"/>
          <w:szCs w:val="32"/>
          <w:rtl/>
          <w:lang w:bidi="ar-DZ"/>
        </w:rPr>
        <w:t xml:space="preserve"> القرار- حالة تطبيقية"</w:t>
      </w:r>
    </w:p>
    <w:p w14:paraId="6DAB44C8" w14:textId="5DECAAF8" w:rsidR="003479B1" w:rsidRPr="003479B1" w:rsidRDefault="003479B1" w:rsidP="003479B1">
      <w:pPr>
        <w:bidi/>
        <w:spacing w:after="200" w:line="276" w:lineRule="auto"/>
        <w:ind w:left="360"/>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هدفت الدراسة إلى إظهار حاجة المؤسسة إلى </w:t>
      </w:r>
      <w:proofErr w:type="spellStart"/>
      <w:r w:rsidRPr="003479B1">
        <w:rPr>
          <w:rFonts w:ascii="Traditional Arabic" w:eastAsiaTheme="minorHAnsi" w:hAnsi="Traditional Arabic" w:cs="Traditional Arabic" w:hint="cs"/>
          <w:sz w:val="32"/>
          <w:szCs w:val="32"/>
          <w:rtl/>
          <w:lang w:bidi="ar-DZ"/>
        </w:rPr>
        <w:t>إعتماد</w:t>
      </w:r>
      <w:proofErr w:type="spellEnd"/>
      <w:r w:rsidRPr="003479B1">
        <w:rPr>
          <w:rFonts w:ascii="Traditional Arabic" w:eastAsiaTheme="minorHAnsi" w:hAnsi="Traditional Arabic" w:cs="Traditional Arabic" w:hint="cs"/>
          <w:sz w:val="32"/>
          <w:szCs w:val="32"/>
          <w:rtl/>
          <w:lang w:bidi="ar-DZ"/>
        </w:rPr>
        <w:t xml:space="preserve"> المحاسبة التحليلية في الكشف عن الثغرات </w:t>
      </w:r>
      <w:proofErr w:type="spellStart"/>
      <w:r w:rsidRPr="003479B1">
        <w:rPr>
          <w:rFonts w:ascii="Traditional Arabic" w:eastAsiaTheme="minorHAnsi" w:hAnsi="Traditional Arabic" w:cs="Traditional Arabic" w:hint="cs"/>
          <w:sz w:val="32"/>
          <w:szCs w:val="32"/>
          <w:rtl/>
          <w:lang w:bidi="ar-DZ"/>
        </w:rPr>
        <w:t>والإختلالات</w:t>
      </w:r>
      <w:proofErr w:type="spellEnd"/>
      <w:r w:rsidRPr="003479B1">
        <w:rPr>
          <w:rFonts w:ascii="Traditional Arabic" w:eastAsiaTheme="minorHAnsi" w:hAnsi="Traditional Arabic" w:cs="Traditional Arabic" w:hint="cs"/>
          <w:sz w:val="32"/>
          <w:szCs w:val="32"/>
          <w:rtl/>
          <w:lang w:bidi="ar-DZ"/>
        </w:rPr>
        <w:t xml:space="preserve"> في مجال تحديد التكاليف ومدى تحكمها فيها حتى تكون أكثر تنافسية ومن أجل تعظيم الأرباح ، أسقطت الدراسة الميدانية على المؤسسة الوطنية لصناعة الأجهزة المنزلية </w:t>
      </w:r>
      <w:r w:rsidRPr="003479B1">
        <w:rPr>
          <w:rFonts w:ascii="Traditional Arabic" w:eastAsiaTheme="minorHAnsi" w:hAnsi="Traditional Arabic" w:cs="Traditional Arabic"/>
          <w:sz w:val="32"/>
          <w:szCs w:val="32"/>
          <w:lang w:bidi="ar-DZ"/>
        </w:rPr>
        <w:t>(</w:t>
      </w:r>
      <w:r w:rsidRPr="003479B1">
        <w:rPr>
          <w:rFonts w:asciiTheme="majorBidi" w:eastAsiaTheme="minorHAnsi" w:hAnsiTheme="majorBidi" w:cstheme="majorBidi"/>
          <w:sz w:val="28"/>
          <w:szCs w:val="28"/>
          <w:lang w:bidi="ar-DZ"/>
        </w:rPr>
        <w:t>ENIEM</w:t>
      </w:r>
      <w:r w:rsidRPr="003479B1">
        <w:rPr>
          <w:rFonts w:ascii="Traditional Arabic" w:eastAsiaTheme="minorHAnsi" w:hAnsi="Traditional Arabic" w:cs="Traditional Arabic"/>
          <w:sz w:val="32"/>
          <w:szCs w:val="32"/>
          <w:lang w:bidi="ar-DZ"/>
        </w:rPr>
        <w:t>)</w:t>
      </w:r>
      <w:r w:rsidRPr="003479B1">
        <w:rPr>
          <w:rFonts w:asciiTheme="minorHAnsi" w:eastAsiaTheme="minorHAnsi" w:hAnsiTheme="minorHAnsi" w:cstheme="minorBidi" w:hint="cs"/>
          <w:sz w:val="28"/>
          <w:szCs w:val="28"/>
          <w:rtl/>
          <w:lang w:bidi="ar-DZ"/>
        </w:rPr>
        <w:t xml:space="preserve"> </w:t>
      </w:r>
      <w:r w:rsidR="00FA0B6A">
        <w:rPr>
          <w:rFonts w:asciiTheme="minorHAnsi" w:eastAsiaTheme="minorHAnsi" w:hAnsiTheme="minorHAnsi" w:cstheme="minorBidi" w:hint="cs"/>
          <w:sz w:val="28"/>
          <w:szCs w:val="28"/>
          <w:rtl/>
          <w:lang w:bidi="ar-DZ"/>
        </w:rPr>
        <w:t>،</w:t>
      </w:r>
      <w:r w:rsidRPr="003479B1">
        <w:rPr>
          <w:rFonts w:asciiTheme="minorHAnsi" w:eastAsiaTheme="minorHAnsi" w:hAnsiTheme="minorHAnsi" w:cstheme="minorBidi" w:hint="cs"/>
          <w:sz w:val="28"/>
          <w:szCs w:val="28"/>
          <w:rtl/>
          <w:lang w:bidi="ar-DZ"/>
        </w:rPr>
        <w:t xml:space="preserve"> </w:t>
      </w:r>
      <w:r w:rsidRPr="003479B1">
        <w:rPr>
          <w:rFonts w:ascii="Traditional Arabic" w:eastAsiaTheme="minorHAnsi" w:hAnsi="Traditional Arabic" w:cs="Traditional Arabic"/>
          <w:sz w:val="32"/>
          <w:szCs w:val="32"/>
          <w:rtl/>
          <w:lang w:bidi="ar-DZ"/>
        </w:rPr>
        <w:t xml:space="preserve">حيث تم </w:t>
      </w:r>
      <w:proofErr w:type="spellStart"/>
      <w:r w:rsidRPr="003479B1">
        <w:rPr>
          <w:rFonts w:ascii="Traditional Arabic" w:eastAsiaTheme="minorHAnsi" w:hAnsi="Traditional Arabic" w:cs="Traditional Arabic"/>
          <w:sz w:val="32"/>
          <w:szCs w:val="32"/>
          <w:rtl/>
          <w:lang w:bidi="ar-DZ"/>
        </w:rPr>
        <w:t>إستخدام</w:t>
      </w:r>
      <w:proofErr w:type="spellEnd"/>
      <w:r w:rsidRPr="003479B1">
        <w:rPr>
          <w:rFonts w:ascii="Traditional Arabic" w:eastAsiaTheme="minorHAnsi" w:hAnsi="Traditional Arabic" w:cs="Traditional Arabic"/>
          <w:sz w:val="32"/>
          <w:szCs w:val="32"/>
          <w:rtl/>
          <w:lang w:bidi="ar-DZ"/>
        </w:rPr>
        <w:t xml:space="preserve"> المنهج الوصفي</w:t>
      </w:r>
      <w:r w:rsidRPr="003479B1">
        <w:rPr>
          <w:rFonts w:asciiTheme="minorHAnsi" w:eastAsiaTheme="minorHAnsi" w:hAnsiTheme="minorHAnsi" w:cstheme="minorBidi" w:hint="cs"/>
          <w:sz w:val="28"/>
          <w:szCs w:val="28"/>
          <w:rtl/>
          <w:lang w:bidi="ar-DZ"/>
        </w:rPr>
        <w:t xml:space="preserve"> </w:t>
      </w:r>
      <w:r w:rsidRPr="003479B1">
        <w:rPr>
          <w:rFonts w:ascii="Traditional Arabic" w:eastAsiaTheme="minorHAnsi" w:hAnsi="Traditional Arabic" w:cs="Traditional Arabic"/>
          <w:sz w:val="32"/>
          <w:szCs w:val="32"/>
          <w:rtl/>
          <w:lang w:bidi="ar-DZ"/>
        </w:rPr>
        <w:t>في الجانب</w:t>
      </w:r>
      <w:r w:rsidRPr="003479B1">
        <w:rPr>
          <w:rFonts w:ascii="Traditional Arabic" w:eastAsiaTheme="minorHAnsi" w:hAnsi="Traditional Arabic" w:cs="Traditional Arabic" w:hint="cs"/>
          <w:sz w:val="32"/>
          <w:szCs w:val="32"/>
          <w:rtl/>
          <w:lang w:bidi="ar-DZ"/>
        </w:rPr>
        <w:t xml:space="preserve"> النظري ، والمنهج التحليلي في الجانب التطبيقي من خلال تحليل التكاليف والنتائج المتحصل عليها من المحاسبة المالية و المحاسبة التحليلية للوصول إلى </w:t>
      </w:r>
      <w:proofErr w:type="spellStart"/>
      <w:r w:rsidRPr="003479B1">
        <w:rPr>
          <w:rFonts w:ascii="Traditional Arabic" w:eastAsiaTheme="minorHAnsi" w:hAnsi="Traditional Arabic" w:cs="Traditional Arabic" w:hint="cs"/>
          <w:sz w:val="32"/>
          <w:szCs w:val="32"/>
          <w:rtl/>
          <w:lang w:bidi="ar-DZ"/>
        </w:rPr>
        <w:t>إستنتاجات</w:t>
      </w:r>
      <w:proofErr w:type="spellEnd"/>
      <w:r w:rsidRPr="003479B1">
        <w:rPr>
          <w:rFonts w:ascii="Traditional Arabic" w:eastAsiaTheme="minorHAnsi" w:hAnsi="Traditional Arabic" w:cs="Traditional Arabic" w:hint="cs"/>
          <w:sz w:val="32"/>
          <w:szCs w:val="32"/>
          <w:rtl/>
          <w:lang w:bidi="ar-DZ"/>
        </w:rPr>
        <w:t xml:space="preserve"> ، وقد توصلت الدراسة إلى مجموعة من النتائج أهمها:</w:t>
      </w:r>
    </w:p>
    <w:p w14:paraId="5E7AB0C1"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 xml:space="preserve">توفر المحاسبة التحليلية للمسيرين إمكانية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قرارات قصيرة ومتوسطة وطويلة المدى بفضل التحليل الأولي للتكاليف وتكاليف الإنتاج؛</w:t>
      </w:r>
    </w:p>
    <w:p w14:paraId="23DBBEF2"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تحليل التكلفة الكاملة ليس فعالا ولا يشكل أداة دعم لصنع القرار لأن نتائجه عامة في حين أن تحليل التكلفة المتغيرة هو حقا أداة فعالة لدعم القرار بفضل أدواته مثل نقطة التعادل والهامش على التكلفة المتغيرة.</w:t>
      </w:r>
    </w:p>
    <w:p w14:paraId="403913CB" w14:textId="74339338" w:rsidR="003479B1" w:rsidRPr="003479B1" w:rsidRDefault="003479B1" w:rsidP="003479B1">
      <w:pPr>
        <w:bidi/>
        <w:spacing w:after="200" w:line="276" w:lineRule="auto"/>
        <w:ind w:left="360"/>
        <w:jc w:val="right"/>
        <w:rPr>
          <w:rFonts w:asciiTheme="majorBidi" w:eastAsiaTheme="minorHAnsi" w:hAnsiTheme="majorBidi" w:cstheme="majorBidi"/>
          <w:sz w:val="28"/>
          <w:szCs w:val="28"/>
          <w:lang w:bidi="ar-DZ"/>
        </w:rPr>
      </w:pPr>
      <w:proofErr w:type="gramStart"/>
      <w:r w:rsidRPr="003479B1">
        <w:rPr>
          <w:rFonts w:asciiTheme="majorBidi" w:eastAsiaTheme="minorHAnsi" w:hAnsiTheme="majorBidi" w:cstheme="majorBidi"/>
          <w:b/>
          <w:bCs/>
          <w:sz w:val="28"/>
          <w:szCs w:val="28"/>
          <w:u w:val="single"/>
          <w:lang w:bidi="ar-DZ"/>
        </w:rPr>
        <w:t>Troisième:</w:t>
      </w:r>
      <w:proofErr w:type="gramEnd"/>
      <w:r w:rsidRPr="003479B1">
        <w:rPr>
          <w:rFonts w:asciiTheme="majorBidi" w:eastAsiaTheme="minorHAnsi" w:hAnsiTheme="majorBidi" w:cstheme="majorBidi"/>
          <w:sz w:val="28"/>
          <w:szCs w:val="28"/>
          <w:lang w:bidi="ar-DZ"/>
        </w:rPr>
        <w:t xml:space="preserve"> Etude </w:t>
      </w:r>
      <w:r w:rsidR="00FA0B6A">
        <w:rPr>
          <w:rFonts w:asciiTheme="majorBidi" w:eastAsiaTheme="minorHAnsi" w:hAnsiTheme="majorBidi" w:cstheme="majorBidi"/>
          <w:sz w:val="28"/>
          <w:szCs w:val="28"/>
          <w:rtl/>
          <w:lang w:bidi="ar-DZ"/>
        </w:rPr>
        <w:t>،</w:t>
      </w:r>
      <w:r w:rsidRPr="003479B1">
        <w:rPr>
          <w:rFonts w:asciiTheme="majorBidi" w:eastAsiaTheme="minorHAnsi" w:hAnsiTheme="majorBidi" w:cstheme="majorBidi"/>
          <w:sz w:val="28"/>
          <w:szCs w:val="28"/>
          <w:lang w:bidi="ar-DZ"/>
        </w:rPr>
        <w:t xml:space="preserve"> </w:t>
      </w:r>
      <w:proofErr w:type="spellStart"/>
      <w:r w:rsidRPr="003479B1">
        <w:rPr>
          <w:rFonts w:asciiTheme="majorBidi" w:eastAsiaTheme="minorHAnsi" w:hAnsiTheme="majorBidi" w:cstheme="majorBidi"/>
          <w:sz w:val="28"/>
          <w:szCs w:val="28"/>
          <w:lang w:bidi="ar-DZ"/>
        </w:rPr>
        <w:t>Bensahli</w:t>
      </w:r>
      <w:proofErr w:type="spellEnd"/>
      <w:r w:rsidRPr="003479B1">
        <w:rPr>
          <w:rFonts w:asciiTheme="majorBidi" w:eastAsiaTheme="minorHAnsi" w:hAnsiTheme="majorBidi" w:cstheme="majorBidi"/>
          <w:sz w:val="28"/>
          <w:szCs w:val="28"/>
          <w:lang w:bidi="ar-DZ"/>
        </w:rPr>
        <w:t xml:space="preserve"> </w:t>
      </w:r>
      <w:proofErr w:type="spellStart"/>
      <w:r w:rsidRPr="003479B1">
        <w:rPr>
          <w:rFonts w:asciiTheme="majorBidi" w:eastAsiaTheme="minorHAnsi" w:hAnsiTheme="majorBidi" w:cstheme="majorBidi"/>
          <w:sz w:val="28"/>
          <w:szCs w:val="28"/>
          <w:lang w:bidi="ar-DZ"/>
        </w:rPr>
        <w:t>Ibtissem</w:t>
      </w:r>
      <w:proofErr w:type="spellEnd"/>
      <w:r w:rsidRPr="003479B1">
        <w:rPr>
          <w:rFonts w:asciiTheme="majorBidi" w:eastAsiaTheme="minorHAnsi" w:hAnsiTheme="majorBidi" w:cstheme="majorBidi"/>
          <w:sz w:val="28"/>
          <w:szCs w:val="28"/>
          <w:lang w:bidi="ar-DZ"/>
        </w:rPr>
        <w:t xml:space="preserve"> </w:t>
      </w:r>
      <w:r w:rsidR="00FA0B6A">
        <w:rPr>
          <w:rFonts w:asciiTheme="majorBidi" w:eastAsiaTheme="minorHAnsi" w:hAnsiTheme="majorBidi" w:cstheme="majorBidi"/>
          <w:sz w:val="28"/>
          <w:szCs w:val="28"/>
          <w:rtl/>
          <w:lang w:bidi="ar-DZ"/>
        </w:rPr>
        <w:t>،</w:t>
      </w:r>
      <w:r w:rsidRPr="003479B1">
        <w:rPr>
          <w:rFonts w:asciiTheme="majorBidi" w:eastAsiaTheme="minorHAnsi" w:hAnsiTheme="majorBidi" w:cstheme="majorBidi"/>
          <w:sz w:val="28"/>
          <w:szCs w:val="28"/>
          <w:lang w:bidi="ar-DZ"/>
        </w:rPr>
        <w:t xml:space="preserve"> </w:t>
      </w:r>
      <w:proofErr w:type="spellStart"/>
      <w:r w:rsidRPr="003479B1">
        <w:rPr>
          <w:rFonts w:asciiTheme="majorBidi" w:eastAsiaTheme="minorHAnsi" w:hAnsiTheme="majorBidi" w:cstheme="majorBidi"/>
          <w:sz w:val="28"/>
          <w:szCs w:val="28"/>
          <w:lang w:bidi="ar-DZ"/>
        </w:rPr>
        <w:t>Benramdane</w:t>
      </w:r>
      <w:proofErr w:type="spellEnd"/>
      <w:r w:rsidRPr="003479B1">
        <w:rPr>
          <w:rFonts w:asciiTheme="majorBidi" w:eastAsiaTheme="minorHAnsi" w:hAnsiTheme="majorBidi" w:cstheme="majorBidi"/>
          <w:sz w:val="28"/>
          <w:szCs w:val="28"/>
          <w:lang w:bidi="ar-DZ"/>
        </w:rPr>
        <w:t xml:space="preserve"> Selma(2016)</w:t>
      </w:r>
      <w:r w:rsidRPr="003479B1">
        <w:rPr>
          <w:rFonts w:asciiTheme="majorBidi" w:eastAsiaTheme="minorHAnsi" w:hAnsiTheme="majorBidi" w:cstheme="majorBidi"/>
          <w:sz w:val="28"/>
          <w:szCs w:val="28"/>
          <w:vertAlign w:val="superscript"/>
          <w:lang w:bidi="ar-DZ"/>
        </w:rPr>
        <w:footnoteReference w:id="21"/>
      </w:r>
      <w:r w:rsidRPr="003479B1">
        <w:rPr>
          <w:rFonts w:asciiTheme="majorBidi" w:eastAsiaTheme="minorHAnsi" w:hAnsiTheme="majorBidi" w:cstheme="majorBidi"/>
          <w:sz w:val="28"/>
          <w:szCs w:val="28"/>
          <w:lang w:bidi="ar-DZ"/>
        </w:rPr>
        <w:t xml:space="preserve"> </w:t>
      </w:r>
      <w:r w:rsidR="00FA0B6A">
        <w:rPr>
          <w:rFonts w:asciiTheme="majorBidi" w:eastAsiaTheme="minorHAnsi" w:hAnsiTheme="majorBidi" w:cstheme="majorBidi"/>
          <w:sz w:val="28"/>
          <w:szCs w:val="28"/>
          <w:rtl/>
          <w:lang w:bidi="ar-DZ"/>
        </w:rPr>
        <w:t>،</w:t>
      </w:r>
      <w:r w:rsidRPr="003479B1">
        <w:rPr>
          <w:rFonts w:asciiTheme="majorBidi" w:eastAsiaTheme="minorHAnsi" w:hAnsiTheme="majorBidi" w:cstheme="majorBidi"/>
          <w:sz w:val="28"/>
          <w:szCs w:val="28"/>
          <w:lang w:bidi="ar-DZ"/>
        </w:rPr>
        <w:t xml:space="preserve"> en titre "Adaptation d'outils d'aide à la décision pour une entreprise industrielle: comptabilité analytique et choix de fournisseur comme exemple-cas pratique".</w:t>
      </w:r>
    </w:p>
    <w:p w14:paraId="68B93054" w14:textId="77777777" w:rsidR="003479B1" w:rsidRPr="003479B1" w:rsidRDefault="003479B1" w:rsidP="003479B1">
      <w:pPr>
        <w:bidi/>
        <w:spacing w:after="200" w:line="276" w:lineRule="auto"/>
        <w:ind w:left="360"/>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lastRenderedPageBreak/>
        <w:t>"تكييف أدوات دعم القرار لشركة صناعية: محاسب</w:t>
      </w:r>
      <w:r w:rsidRPr="003479B1">
        <w:rPr>
          <w:rFonts w:ascii="Traditional Arabic" w:eastAsiaTheme="minorHAnsi" w:hAnsi="Traditional Arabic" w:cs="Traditional Arabic" w:hint="eastAsia"/>
          <w:sz w:val="32"/>
          <w:szCs w:val="32"/>
          <w:rtl/>
          <w:lang w:bidi="ar-DZ"/>
        </w:rPr>
        <w:t>ة</w:t>
      </w:r>
      <w:r w:rsidRPr="003479B1">
        <w:rPr>
          <w:rFonts w:ascii="Traditional Arabic" w:eastAsiaTheme="minorHAnsi" w:hAnsi="Traditional Arabic" w:cs="Traditional Arabic" w:hint="cs"/>
          <w:sz w:val="32"/>
          <w:szCs w:val="32"/>
          <w:rtl/>
          <w:lang w:bidi="ar-DZ"/>
        </w:rPr>
        <w:t xml:space="preserve"> التكاليف </w:t>
      </w:r>
      <w:proofErr w:type="spellStart"/>
      <w:r w:rsidRPr="003479B1">
        <w:rPr>
          <w:rFonts w:ascii="Traditional Arabic" w:eastAsiaTheme="minorHAnsi" w:hAnsi="Traditional Arabic" w:cs="Traditional Arabic" w:hint="cs"/>
          <w:sz w:val="32"/>
          <w:szCs w:val="32"/>
          <w:rtl/>
          <w:lang w:bidi="ar-DZ"/>
        </w:rPr>
        <w:t>وإختيار</w:t>
      </w:r>
      <w:proofErr w:type="spellEnd"/>
      <w:r w:rsidRPr="003479B1">
        <w:rPr>
          <w:rFonts w:ascii="Traditional Arabic" w:eastAsiaTheme="minorHAnsi" w:hAnsi="Traditional Arabic" w:cs="Traditional Arabic" w:hint="cs"/>
          <w:sz w:val="32"/>
          <w:szCs w:val="32"/>
          <w:rtl/>
          <w:lang w:bidi="ar-DZ"/>
        </w:rPr>
        <w:t xml:space="preserve"> الموارد-دراسة حالة".</w:t>
      </w:r>
    </w:p>
    <w:p w14:paraId="238001B3" w14:textId="7A98079C" w:rsidR="003479B1" w:rsidRPr="003479B1" w:rsidRDefault="003479B1" w:rsidP="003479B1">
      <w:pPr>
        <w:bidi/>
        <w:spacing w:after="200" w:line="276" w:lineRule="auto"/>
        <w:ind w:left="360"/>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هدفت الدراسة إلى التركيز على حساب سعر التكلفة من أجل توضيح جميع أوجه عدم اليقين بشأن نفقات شركة </w:t>
      </w:r>
      <w:r w:rsidRPr="003479B1">
        <w:rPr>
          <w:rFonts w:asciiTheme="majorBidi" w:eastAsiaTheme="minorHAnsi" w:hAnsiTheme="majorBidi" w:cstheme="majorBidi"/>
          <w:sz w:val="28"/>
          <w:szCs w:val="28"/>
          <w:lang w:bidi="ar-DZ"/>
        </w:rPr>
        <w:t>CERAMIR</w:t>
      </w:r>
      <w:r w:rsidRPr="003479B1">
        <w:rPr>
          <w:rFonts w:ascii="Traditional Arabic" w:eastAsiaTheme="minorHAnsi" w:hAnsi="Traditional Arabic" w:cs="Traditional Arabic" w:hint="cs"/>
          <w:sz w:val="32"/>
          <w:szCs w:val="32"/>
          <w:rtl/>
          <w:lang w:bidi="ar-DZ"/>
        </w:rPr>
        <w:t xml:space="preserve"> ، والسماح لها بتحديد الاسعار بشكل صحيح والتحكم في التكاليف وذلك من خلال تطبيق نظام المحاسبة التحليلية في الشركة ، وأسقطت الدراسة الميدانية على شركة السيراميك </w:t>
      </w:r>
      <w:r w:rsidRPr="003479B1">
        <w:rPr>
          <w:rFonts w:asciiTheme="majorBidi" w:eastAsiaTheme="minorHAnsi" w:hAnsiTheme="majorBidi" w:cstheme="majorBidi"/>
          <w:sz w:val="28"/>
          <w:szCs w:val="28"/>
          <w:lang w:bidi="ar-DZ"/>
        </w:rPr>
        <w:t>AGROB(RFA)</w:t>
      </w:r>
      <w:r w:rsidRPr="003479B1">
        <w:rPr>
          <w:rFonts w:ascii="Traditional Arabic" w:eastAsiaTheme="minorHAnsi" w:hAnsi="Traditional Arabic" w:cs="Traditional Arabic" w:hint="cs"/>
          <w:sz w:val="32"/>
          <w:szCs w:val="32"/>
          <w:rtl/>
          <w:lang w:bidi="ar-DZ"/>
        </w:rPr>
        <w:t xml:space="preserve"> لتصنيع وتسويق السيراميك </w:t>
      </w:r>
      <w:r w:rsidR="00FA0B6A">
        <w:rPr>
          <w:rFonts w:ascii="Traditional Arabic" w:eastAsiaTheme="minorHAnsi" w:hAnsi="Traditional Arabic" w:cs="Traditional Arabic" w:hint="cs"/>
          <w:sz w:val="32"/>
          <w:szCs w:val="32"/>
          <w:rtl/>
          <w:lang w:bidi="ar-DZ"/>
        </w:rPr>
        <w:t>،</w:t>
      </w:r>
      <w:r w:rsidRPr="003479B1">
        <w:rPr>
          <w:rFonts w:ascii="Traditional Arabic" w:eastAsiaTheme="minorHAnsi" w:hAnsi="Traditional Arabic" w:cs="Traditional Arabic" w:hint="cs"/>
          <w:sz w:val="32"/>
          <w:szCs w:val="32"/>
          <w:rtl/>
          <w:lang w:bidi="ar-DZ"/>
        </w:rPr>
        <w:t xml:space="preserve"> حيث تم </w:t>
      </w:r>
      <w:proofErr w:type="spellStart"/>
      <w:r w:rsidRPr="003479B1">
        <w:rPr>
          <w:rFonts w:ascii="Traditional Arabic" w:eastAsiaTheme="minorHAnsi" w:hAnsi="Traditional Arabic" w:cs="Traditional Arabic" w:hint="cs"/>
          <w:sz w:val="32"/>
          <w:szCs w:val="32"/>
          <w:rtl/>
          <w:lang w:bidi="ar-DZ"/>
        </w:rPr>
        <w:t>إستخدام</w:t>
      </w:r>
      <w:proofErr w:type="spellEnd"/>
      <w:r w:rsidRPr="003479B1">
        <w:rPr>
          <w:rFonts w:ascii="Traditional Arabic" w:eastAsiaTheme="minorHAnsi" w:hAnsi="Traditional Arabic" w:cs="Traditional Arabic" w:hint="cs"/>
          <w:sz w:val="32"/>
          <w:szCs w:val="32"/>
          <w:rtl/>
          <w:lang w:bidi="ar-DZ"/>
        </w:rPr>
        <w:t xml:space="preserve"> المنهج الوصفي بالنسبة للجانب النظري والمنهج التحليلي بالنسبة للجانب التطبيقي </w:t>
      </w:r>
      <w:r w:rsidR="00FA0B6A">
        <w:rPr>
          <w:rFonts w:ascii="Traditional Arabic" w:eastAsiaTheme="minorHAnsi" w:hAnsi="Traditional Arabic" w:cs="Traditional Arabic" w:hint="cs"/>
          <w:sz w:val="32"/>
          <w:szCs w:val="32"/>
          <w:rtl/>
          <w:lang w:bidi="ar-DZ"/>
        </w:rPr>
        <w:t>،</w:t>
      </w:r>
      <w:r w:rsidRPr="003479B1">
        <w:rPr>
          <w:rFonts w:ascii="Traditional Arabic" w:eastAsiaTheme="minorHAnsi" w:hAnsi="Traditional Arabic" w:cs="Traditional Arabic" w:hint="cs"/>
          <w:sz w:val="32"/>
          <w:szCs w:val="32"/>
          <w:rtl/>
          <w:lang w:bidi="ar-DZ"/>
        </w:rPr>
        <w:t xml:space="preserve"> وذلك من خلال العمل على تكييف حلول لنوعين من المشاكل التي تواجهها شركة صناعية ، وهما مشكلة تحديد سعر التكلفة ، ومشكلة </w:t>
      </w:r>
      <w:proofErr w:type="spellStart"/>
      <w:r w:rsidRPr="003479B1">
        <w:rPr>
          <w:rFonts w:ascii="Traditional Arabic" w:eastAsiaTheme="minorHAnsi" w:hAnsi="Traditional Arabic" w:cs="Traditional Arabic" w:hint="cs"/>
          <w:sz w:val="32"/>
          <w:szCs w:val="32"/>
          <w:rtl/>
          <w:lang w:bidi="ar-DZ"/>
        </w:rPr>
        <w:t>إختيار</w:t>
      </w:r>
      <w:proofErr w:type="spellEnd"/>
      <w:r w:rsidRPr="003479B1">
        <w:rPr>
          <w:rFonts w:ascii="Traditional Arabic" w:eastAsiaTheme="minorHAnsi" w:hAnsi="Traditional Arabic" w:cs="Traditional Arabic" w:hint="cs"/>
          <w:sz w:val="32"/>
          <w:szCs w:val="32"/>
          <w:rtl/>
          <w:lang w:bidi="ar-DZ"/>
        </w:rPr>
        <w:t xml:space="preserve"> الموارد وتحليل النتائج؛</w:t>
      </w:r>
    </w:p>
    <w:p w14:paraId="00CDFB2F" w14:textId="77777777" w:rsidR="003479B1" w:rsidRPr="003479B1" w:rsidRDefault="003479B1" w:rsidP="003479B1">
      <w:pPr>
        <w:bidi/>
        <w:spacing w:after="200" w:line="276" w:lineRule="auto"/>
        <w:ind w:left="360"/>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وقد توصلت الدراسة إلى مجموعة من النتائج أهمها:</w:t>
      </w:r>
    </w:p>
    <w:p w14:paraId="7929F4AA"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hint="cs"/>
          <w:sz w:val="32"/>
          <w:szCs w:val="32"/>
          <w:rtl/>
          <w:lang w:bidi="ar-DZ"/>
        </w:rPr>
        <w:t>عدم وجود محاسبة تحليلية في الشركة أي أن الشركة تجهل سعر التكلفة تماما، مما يؤدي إلى البيع بربح قليل؛</w:t>
      </w:r>
    </w:p>
    <w:p w14:paraId="599C1F9C"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تساهم طريقة </w:t>
      </w:r>
      <w:r w:rsidRPr="003479B1">
        <w:rPr>
          <w:rFonts w:asciiTheme="majorBidi" w:eastAsiaTheme="minorHAnsi" w:hAnsiTheme="majorBidi" w:cstheme="majorBidi"/>
          <w:sz w:val="28"/>
          <w:szCs w:val="28"/>
          <w:lang w:bidi="ar-DZ"/>
        </w:rPr>
        <w:t>TOPSIS*</w:t>
      </w:r>
      <w:r w:rsidRPr="003479B1">
        <w:rPr>
          <w:rFonts w:ascii="Traditional Arabic" w:eastAsiaTheme="minorHAnsi" w:hAnsi="Traditional Arabic" w:cs="Traditional Arabic" w:hint="cs"/>
          <w:sz w:val="32"/>
          <w:szCs w:val="32"/>
          <w:rtl/>
          <w:lang w:bidi="ar-DZ"/>
        </w:rPr>
        <w:t xml:space="preserve"> في </w:t>
      </w:r>
      <w:proofErr w:type="spellStart"/>
      <w:r w:rsidRPr="003479B1">
        <w:rPr>
          <w:rFonts w:ascii="Traditional Arabic" w:eastAsiaTheme="minorHAnsi" w:hAnsi="Traditional Arabic" w:cs="Traditional Arabic" w:hint="cs"/>
          <w:sz w:val="32"/>
          <w:szCs w:val="32"/>
          <w:rtl/>
          <w:lang w:bidi="ar-DZ"/>
        </w:rPr>
        <w:t>إختيار</w:t>
      </w:r>
      <w:proofErr w:type="spellEnd"/>
      <w:r w:rsidRPr="003479B1">
        <w:rPr>
          <w:rFonts w:ascii="Traditional Arabic" w:eastAsiaTheme="minorHAnsi" w:hAnsi="Traditional Arabic" w:cs="Traditional Arabic" w:hint="cs"/>
          <w:sz w:val="32"/>
          <w:szCs w:val="32"/>
          <w:rtl/>
          <w:lang w:bidi="ar-DZ"/>
        </w:rPr>
        <w:t xml:space="preserve"> أفضل البدائل </w:t>
      </w:r>
      <w:proofErr w:type="spellStart"/>
      <w:r w:rsidRPr="003479B1">
        <w:rPr>
          <w:rFonts w:ascii="Traditional Arabic" w:eastAsiaTheme="minorHAnsi" w:hAnsi="Traditional Arabic" w:cs="Traditional Arabic" w:hint="cs"/>
          <w:sz w:val="32"/>
          <w:szCs w:val="32"/>
          <w:rtl/>
          <w:lang w:bidi="ar-DZ"/>
        </w:rPr>
        <w:t>وإتخاذ</w:t>
      </w:r>
      <w:proofErr w:type="spellEnd"/>
      <w:r w:rsidRPr="003479B1">
        <w:rPr>
          <w:rFonts w:ascii="Traditional Arabic" w:eastAsiaTheme="minorHAnsi" w:hAnsi="Traditional Arabic" w:cs="Traditional Arabic" w:hint="cs"/>
          <w:sz w:val="32"/>
          <w:szCs w:val="32"/>
          <w:rtl/>
          <w:lang w:bidi="ar-DZ"/>
        </w:rPr>
        <w:t xml:space="preserve"> القرار المناسب بالإضافة إلى تقنيات أخرى يمكن </w:t>
      </w:r>
      <w:proofErr w:type="spellStart"/>
      <w:r w:rsidRPr="003479B1">
        <w:rPr>
          <w:rFonts w:ascii="Traditional Arabic" w:eastAsiaTheme="minorHAnsi" w:hAnsi="Traditional Arabic" w:cs="Traditional Arabic" w:hint="cs"/>
          <w:sz w:val="32"/>
          <w:szCs w:val="32"/>
          <w:rtl/>
          <w:lang w:bidi="ar-DZ"/>
        </w:rPr>
        <w:t>الإستعانة</w:t>
      </w:r>
      <w:proofErr w:type="spellEnd"/>
      <w:r w:rsidRPr="003479B1">
        <w:rPr>
          <w:rFonts w:ascii="Traditional Arabic" w:eastAsiaTheme="minorHAnsi" w:hAnsi="Traditional Arabic" w:cs="Traditional Arabic" w:hint="cs"/>
          <w:sz w:val="32"/>
          <w:szCs w:val="32"/>
          <w:rtl/>
          <w:lang w:bidi="ar-DZ"/>
        </w:rPr>
        <w:t xml:space="preserve"> بها كأدوات لدعم القرار؛</w:t>
      </w:r>
    </w:p>
    <w:p w14:paraId="557580CF" w14:textId="77777777" w:rsidR="003479B1" w:rsidRPr="003479B1" w:rsidRDefault="003479B1" w:rsidP="003479B1">
      <w:pPr>
        <w:bidi/>
        <w:spacing w:after="200" w:line="276" w:lineRule="auto"/>
        <w:ind w:left="360"/>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b/>
          <w:bCs/>
          <w:sz w:val="32"/>
          <w:szCs w:val="32"/>
          <w:u w:val="single"/>
          <w:rtl/>
          <w:lang w:bidi="ar-DZ"/>
        </w:rPr>
        <w:t xml:space="preserve">المطلب </w:t>
      </w:r>
      <w:r w:rsidRPr="003479B1">
        <w:rPr>
          <w:rFonts w:ascii="Traditional Arabic" w:eastAsiaTheme="minorHAnsi" w:hAnsi="Traditional Arabic" w:cs="Traditional Arabic" w:hint="cs"/>
          <w:b/>
          <w:bCs/>
          <w:sz w:val="32"/>
          <w:szCs w:val="32"/>
          <w:u w:val="single"/>
          <w:rtl/>
          <w:lang w:bidi="ar-DZ"/>
        </w:rPr>
        <w:t>الثاني:</w:t>
      </w:r>
      <w:r w:rsidRPr="003479B1">
        <w:rPr>
          <w:rFonts w:ascii="Traditional Arabic" w:eastAsiaTheme="minorHAnsi" w:hAnsi="Traditional Arabic" w:cs="Traditional Arabic" w:hint="cs"/>
          <w:sz w:val="32"/>
          <w:szCs w:val="32"/>
          <w:rtl/>
          <w:lang w:bidi="ar-DZ"/>
        </w:rPr>
        <w:t xml:space="preserve"> الدراسا</w:t>
      </w:r>
      <w:r w:rsidRPr="003479B1">
        <w:rPr>
          <w:rFonts w:ascii="Traditional Arabic" w:eastAsiaTheme="minorHAnsi" w:hAnsi="Traditional Arabic" w:cs="Traditional Arabic" w:hint="eastAsia"/>
          <w:sz w:val="32"/>
          <w:szCs w:val="32"/>
          <w:rtl/>
          <w:lang w:bidi="ar-DZ"/>
        </w:rPr>
        <w:t>ت</w:t>
      </w:r>
      <w:r w:rsidRPr="003479B1">
        <w:rPr>
          <w:rFonts w:ascii="Traditional Arabic" w:eastAsiaTheme="minorHAnsi" w:hAnsi="Traditional Arabic" w:cs="Traditional Arabic"/>
          <w:sz w:val="32"/>
          <w:szCs w:val="32"/>
          <w:rtl/>
          <w:lang w:bidi="ar-DZ"/>
        </w:rPr>
        <w:t xml:space="preserve"> السابقة الأجنبية</w:t>
      </w:r>
    </w:p>
    <w:p w14:paraId="17DB5693"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تطرقت فيه إلى ثلاث دراسات.</w:t>
      </w:r>
    </w:p>
    <w:p w14:paraId="549502EB"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sz w:val="32"/>
          <w:szCs w:val="32"/>
          <w:rtl/>
          <w:lang w:bidi="ar-DZ"/>
        </w:rPr>
        <w:t xml:space="preserve">    </w:t>
      </w:r>
      <w:r w:rsidR="006F3EA3" w:rsidRPr="003479B1">
        <w:rPr>
          <w:rFonts w:ascii="Traditional Arabic" w:eastAsiaTheme="minorHAnsi" w:hAnsi="Traditional Arabic" w:cs="Traditional Arabic" w:hint="cs"/>
          <w:b/>
          <w:bCs/>
          <w:sz w:val="32"/>
          <w:szCs w:val="32"/>
          <w:u w:val="single"/>
          <w:rtl/>
          <w:lang w:bidi="ar-DZ"/>
        </w:rPr>
        <w:t>أولا:</w:t>
      </w:r>
      <w:r w:rsidR="006F3EA3" w:rsidRPr="003479B1">
        <w:rPr>
          <w:rFonts w:ascii="Traditional Arabic" w:eastAsiaTheme="minorHAnsi" w:hAnsi="Traditional Arabic" w:cs="Traditional Arabic" w:hint="cs"/>
          <w:sz w:val="32"/>
          <w:szCs w:val="32"/>
          <w:rtl/>
          <w:lang w:bidi="ar-DZ"/>
        </w:rPr>
        <w:t xml:space="preserve"> دراسة</w:t>
      </w:r>
      <w:r w:rsidRPr="003479B1">
        <w:rPr>
          <w:rFonts w:ascii="Traditional Arabic" w:eastAsiaTheme="minorHAnsi" w:hAnsi="Traditional Arabic" w:cs="Traditional Arabic"/>
          <w:sz w:val="32"/>
          <w:szCs w:val="32"/>
          <w:rtl/>
          <w:lang w:bidi="ar-DZ"/>
        </w:rPr>
        <w:t xml:space="preserve"> أشرف عزمي مسعود أبو مُغلي (2008)</w:t>
      </w:r>
      <w:r w:rsidRPr="003479B1">
        <w:rPr>
          <w:rFonts w:ascii="Traditional Arabic" w:eastAsiaTheme="minorHAnsi" w:hAnsi="Traditional Arabic" w:cs="Traditional Arabic"/>
          <w:sz w:val="32"/>
          <w:szCs w:val="32"/>
          <w:vertAlign w:val="superscript"/>
          <w:rtl/>
          <w:lang w:bidi="ar-DZ"/>
        </w:rPr>
        <w:footnoteReference w:id="22"/>
      </w:r>
      <w:r w:rsidRPr="003479B1">
        <w:rPr>
          <w:rFonts w:ascii="Traditional Arabic" w:eastAsiaTheme="minorHAnsi" w:hAnsi="Traditional Arabic" w:cs="Traditional Arabic"/>
          <w:sz w:val="32"/>
          <w:szCs w:val="32"/>
          <w:rtl/>
          <w:lang w:bidi="ar-DZ"/>
        </w:rPr>
        <w:t xml:space="preserve"> </w:t>
      </w:r>
      <w:r w:rsidR="006F3EA3" w:rsidRPr="003479B1">
        <w:rPr>
          <w:rFonts w:ascii="Traditional Arabic" w:eastAsiaTheme="minorHAnsi" w:hAnsi="Traditional Arabic" w:cs="Traditional Arabic" w:hint="cs"/>
          <w:sz w:val="32"/>
          <w:szCs w:val="32"/>
          <w:rtl/>
          <w:lang w:bidi="ar-DZ"/>
        </w:rPr>
        <w:t>بعنوان:</w:t>
      </w:r>
      <w:r w:rsidR="006F3EA3" w:rsidRPr="003479B1">
        <w:rPr>
          <w:rFonts w:ascii="Traditional Arabic" w:eastAsiaTheme="minorHAnsi" w:hAnsi="Traditional Arabic" w:cs="Traditional Arabic" w:hint="cs"/>
          <w:sz w:val="32"/>
          <w:szCs w:val="32"/>
          <w:rtl/>
          <w:lang w:val="en-US" w:bidi="ar-DZ"/>
        </w:rPr>
        <w:t xml:space="preserve"> «أثر</w:t>
      </w:r>
      <w:r w:rsidRPr="003479B1">
        <w:rPr>
          <w:rFonts w:ascii="Traditional Arabic" w:eastAsiaTheme="minorHAnsi" w:hAnsi="Traditional Arabic" w:cs="Traditional Arabic"/>
          <w:sz w:val="32"/>
          <w:szCs w:val="32"/>
          <w:rtl/>
          <w:lang w:val="en-US" w:bidi="ar-DZ"/>
        </w:rPr>
        <w:t xml:space="preserve"> تطبيق نظام محاسبة التكاليف المبني على الأنشطة</w:t>
      </w:r>
      <w:r w:rsidRPr="003479B1">
        <w:rPr>
          <w:rFonts w:ascii="Traditional Arabic" w:eastAsiaTheme="minorHAnsi" w:hAnsi="Traditional Arabic" w:cs="Traditional Arabic"/>
          <w:sz w:val="32"/>
          <w:szCs w:val="32"/>
          <w:rtl/>
          <w:lang w:bidi="ar-DZ"/>
        </w:rPr>
        <w:t xml:space="preserve"> على تعظيم الربحية- دراسة تطبيقية </w:t>
      </w:r>
      <w:r w:rsidRPr="003479B1">
        <w:rPr>
          <w:rFonts w:ascii="Traditional Arabic" w:eastAsiaTheme="minorHAnsi" w:hAnsi="Traditional Arabic" w:cs="Traditional Arabic" w:hint="cs"/>
          <w:sz w:val="32"/>
          <w:szCs w:val="32"/>
          <w:rtl/>
          <w:lang w:bidi="ar-DZ"/>
        </w:rPr>
        <w:t>-</w:t>
      </w:r>
      <w:r w:rsidRPr="003479B1">
        <w:rPr>
          <w:rFonts w:ascii="Traditional Arabic" w:eastAsiaTheme="minorHAnsi" w:hAnsi="Traditional Arabic" w:cs="Traditional Arabic"/>
          <w:sz w:val="32"/>
          <w:szCs w:val="32"/>
          <w:rtl/>
          <w:lang w:bidi="ar-DZ"/>
        </w:rPr>
        <w:t>".</w:t>
      </w:r>
    </w:p>
    <w:p w14:paraId="739DD014"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sz w:val="32"/>
          <w:szCs w:val="32"/>
          <w:rtl/>
          <w:lang w:bidi="ar-DZ"/>
        </w:rPr>
        <w:t xml:space="preserve">هدفت هذه الدراسة إلى تبيان أثر تطبيق نظام محاسبة التكاليف المبني على الأنشطة </w:t>
      </w:r>
      <w:r w:rsidRPr="003479B1">
        <w:rPr>
          <w:rFonts w:asciiTheme="majorBidi" w:eastAsiaTheme="minorHAnsi" w:hAnsiTheme="majorBidi" w:cstheme="majorBidi"/>
          <w:sz w:val="28"/>
          <w:szCs w:val="28"/>
          <w:lang w:bidi="ar-DZ"/>
        </w:rPr>
        <w:t>ABC</w:t>
      </w:r>
      <w:r w:rsidRPr="003479B1">
        <w:rPr>
          <w:rFonts w:ascii="Traditional Arabic" w:eastAsiaTheme="minorHAnsi" w:hAnsi="Traditional Arabic" w:cs="Traditional Arabic"/>
          <w:sz w:val="32"/>
          <w:szCs w:val="32"/>
          <w:lang w:bidi="ar-DZ"/>
        </w:rPr>
        <w:t>)</w:t>
      </w:r>
      <w:r w:rsidRPr="003479B1">
        <w:rPr>
          <w:rFonts w:ascii="Traditional Arabic" w:eastAsiaTheme="minorHAnsi" w:hAnsi="Traditional Arabic" w:cs="Traditional Arabic"/>
          <w:sz w:val="32"/>
          <w:szCs w:val="32"/>
          <w:rtl/>
          <w:lang w:bidi="ar-DZ"/>
        </w:rPr>
        <w:t xml:space="preserve">) على تعظيم الربحية </w:t>
      </w:r>
      <w:proofErr w:type="spellStart"/>
      <w:r w:rsidRPr="003479B1">
        <w:rPr>
          <w:rFonts w:ascii="Traditional Arabic" w:eastAsiaTheme="minorHAnsi" w:hAnsi="Traditional Arabic" w:cs="Traditional Arabic"/>
          <w:sz w:val="32"/>
          <w:szCs w:val="32"/>
          <w:rtl/>
          <w:lang w:bidi="ar-DZ"/>
        </w:rPr>
        <w:t>وإكتشاف</w:t>
      </w:r>
      <w:proofErr w:type="spellEnd"/>
      <w:r w:rsidRPr="003479B1">
        <w:rPr>
          <w:rFonts w:ascii="Traditional Arabic" w:eastAsiaTheme="minorHAnsi" w:hAnsi="Traditional Arabic" w:cs="Traditional Arabic"/>
          <w:sz w:val="32"/>
          <w:szCs w:val="32"/>
          <w:rtl/>
          <w:lang w:bidi="ar-DZ"/>
        </w:rPr>
        <w:t xml:space="preserve"> الفرص المتوفرة لتطبيق هذا النظام والمعوقات التي تحول دون تطبيقه مع </w:t>
      </w:r>
      <w:proofErr w:type="spellStart"/>
      <w:r w:rsidRPr="003479B1">
        <w:rPr>
          <w:rFonts w:ascii="Traditional Arabic" w:eastAsiaTheme="minorHAnsi" w:hAnsi="Traditional Arabic" w:cs="Traditional Arabic"/>
          <w:sz w:val="32"/>
          <w:szCs w:val="32"/>
          <w:rtl/>
          <w:lang w:bidi="ar-DZ"/>
        </w:rPr>
        <w:t>إقتراح</w:t>
      </w:r>
      <w:proofErr w:type="spellEnd"/>
      <w:r w:rsidRPr="003479B1">
        <w:rPr>
          <w:rFonts w:ascii="Traditional Arabic" w:eastAsiaTheme="minorHAnsi" w:hAnsi="Traditional Arabic" w:cs="Traditional Arabic"/>
          <w:sz w:val="32"/>
          <w:szCs w:val="32"/>
          <w:rtl/>
          <w:lang w:bidi="ar-DZ"/>
        </w:rPr>
        <w:t xml:space="preserve"> حلول</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وأسقطت الدراسة الميدانية على المستشفيات الخاصة بمحافظة العاصمة عمان</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 xml:space="preserve">حيث تم </w:t>
      </w:r>
      <w:proofErr w:type="spellStart"/>
      <w:r w:rsidRPr="003479B1">
        <w:rPr>
          <w:rFonts w:ascii="Traditional Arabic" w:eastAsiaTheme="minorHAnsi" w:hAnsi="Traditional Arabic" w:cs="Traditional Arabic"/>
          <w:sz w:val="32"/>
          <w:szCs w:val="32"/>
          <w:rtl/>
          <w:lang w:bidi="ar-DZ"/>
        </w:rPr>
        <w:t>إستخدام</w:t>
      </w:r>
      <w:proofErr w:type="spellEnd"/>
      <w:r w:rsidRPr="003479B1">
        <w:rPr>
          <w:rFonts w:ascii="Traditional Arabic" w:eastAsiaTheme="minorHAnsi" w:hAnsi="Traditional Arabic" w:cs="Traditional Arabic"/>
          <w:sz w:val="32"/>
          <w:szCs w:val="32"/>
          <w:rtl/>
          <w:lang w:bidi="ar-DZ"/>
        </w:rPr>
        <w:t xml:space="preserve"> المنهج الوصفي والتحليلي</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proofErr w:type="spellStart"/>
      <w:r w:rsidRPr="003479B1">
        <w:rPr>
          <w:rFonts w:ascii="Traditional Arabic" w:eastAsiaTheme="minorHAnsi" w:hAnsi="Traditional Arabic" w:cs="Traditional Arabic"/>
          <w:sz w:val="32"/>
          <w:szCs w:val="32"/>
          <w:rtl/>
          <w:lang w:bidi="ar-DZ"/>
        </w:rPr>
        <w:t>بإعتماد</w:t>
      </w:r>
      <w:proofErr w:type="spellEnd"/>
      <w:r w:rsidRPr="003479B1">
        <w:rPr>
          <w:rFonts w:ascii="Traditional Arabic" w:eastAsiaTheme="minorHAnsi" w:hAnsi="Traditional Arabic" w:cs="Traditional Arabic"/>
          <w:sz w:val="32"/>
          <w:szCs w:val="32"/>
          <w:rtl/>
          <w:lang w:bidi="ar-DZ"/>
        </w:rPr>
        <w:t xml:space="preserve"> على </w:t>
      </w:r>
      <w:proofErr w:type="spellStart"/>
      <w:r w:rsidRPr="003479B1">
        <w:rPr>
          <w:rFonts w:ascii="Traditional Arabic" w:eastAsiaTheme="minorHAnsi" w:hAnsi="Traditional Arabic" w:cs="Traditional Arabic"/>
          <w:sz w:val="32"/>
          <w:szCs w:val="32"/>
          <w:rtl/>
          <w:lang w:bidi="ar-DZ"/>
        </w:rPr>
        <w:t>إستبانة</w:t>
      </w:r>
      <w:proofErr w:type="spellEnd"/>
      <w:r w:rsidRPr="003479B1">
        <w:rPr>
          <w:rFonts w:ascii="Traditional Arabic" w:eastAsiaTheme="minorHAnsi" w:hAnsi="Traditional Arabic" w:cs="Traditional Arabic"/>
          <w:sz w:val="32"/>
          <w:szCs w:val="32"/>
          <w:rtl/>
          <w:lang w:bidi="ar-DZ"/>
        </w:rPr>
        <w:t xml:space="preserve"> شمل (30) فقرة كأداة لجمع المعلومات</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 xml:space="preserve">وتم </w:t>
      </w:r>
      <w:proofErr w:type="spellStart"/>
      <w:r w:rsidRPr="003479B1">
        <w:rPr>
          <w:rFonts w:ascii="Traditional Arabic" w:eastAsiaTheme="minorHAnsi" w:hAnsi="Traditional Arabic" w:cs="Traditional Arabic"/>
          <w:sz w:val="32"/>
          <w:szCs w:val="32"/>
          <w:rtl/>
          <w:lang w:bidi="ar-DZ"/>
        </w:rPr>
        <w:t>إستخدام</w:t>
      </w:r>
      <w:proofErr w:type="spellEnd"/>
      <w:r w:rsidRPr="003479B1">
        <w:rPr>
          <w:rFonts w:ascii="Traditional Arabic" w:eastAsiaTheme="minorHAnsi" w:hAnsi="Traditional Arabic" w:cs="Traditional Arabic"/>
          <w:sz w:val="32"/>
          <w:szCs w:val="32"/>
          <w:rtl/>
          <w:lang w:bidi="ar-DZ"/>
        </w:rPr>
        <w:t xml:space="preserve"> برنامج الرزم الإحصائية (</w:t>
      </w:r>
      <w:r w:rsidRPr="003479B1">
        <w:rPr>
          <w:rFonts w:asciiTheme="majorBidi" w:eastAsiaTheme="minorHAnsi" w:hAnsiTheme="majorBidi" w:cstheme="majorBidi"/>
          <w:sz w:val="28"/>
          <w:szCs w:val="28"/>
          <w:lang w:bidi="ar-DZ"/>
        </w:rPr>
        <w:t>SPSS</w:t>
      </w:r>
      <w:r w:rsidRPr="003479B1">
        <w:rPr>
          <w:rFonts w:ascii="Traditional Arabic" w:eastAsiaTheme="minorHAnsi" w:hAnsi="Traditional Arabic" w:cs="Traditional Arabic"/>
          <w:sz w:val="32"/>
          <w:szCs w:val="32"/>
          <w:rtl/>
          <w:lang w:bidi="ar-DZ"/>
        </w:rPr>
        <w:t xml:space="preserve">) لتحليل النتائج التي توصلت إليها </w:t>
      </w:r>
      <w:proofErr w:type="spellStart"/>
      <w:r w:rsidRPr="003479B1">
        <w:rPr>
          <w:rFonts w:ascii="Traditional Arabic" w:eastAsiaTheme="minorHAnsi" w:hAnsi="Traditional Arabic" w:cs="Traditional Arabic"/>
          <w:sz w:val="32"/>
          <w:szCs w:val="32"/>
          <w:rtl/>
          <w:lang w:bidi="ar-DZ"/>
        </w:rPr>
        <w:t>الدراسة،حيث</w:t>
      </w:r>
      <w:proofErr w:type="spellEnd"/>
      <w:r w:rsidRPr="003479B1">
        <w:rPr>
          <w:rFonts w:ascii="Traditional Arabic" w:eastAsiaTheme="minorHAnsi" w:hAnsi="Traditional Arabic" w:cs="Traditional Arabic"/>
          <w:sz w:val="32"/>
          <w:szCs w:val="32"/>
          <w:rtl/>
          <w:lang w:bidi="ar-DZ"/>
        </w:rPr>
        <w:t xml:space="preserve"> تم </w:t>
      </w:r>
      <w:proofErr w:type="spellStart"/>
      <w:r w:rsidRPr="003479B1">
        <w:rPr>
          <w:rFonts w:ascii="Traditional Arabic" w:eastAsiaTheme="minorHAnsi" w:hAnsi="Traditional Arabic" w:cs="Traditional Arabic"/>
          <w:sz w:val="32"/>
          <w:szCs w:val="32"/>
          <w:rtl/>
          <w:lang w:bidi="ar-DZ"/>
        </w:rPr>
        <w:t>إستخدام</w:t>
      </w:r>
      <w:proofErr w:type="spellEnd"/>
      <w:r w:rsidRPr="003479B1">
        <w:rPr>
          <w:rFonts w:ascii="Traditional Arabic" w:eastAsiaTheme="minorHAnsi" w:hAnsi="Traditional Arabic" w:cs="Traditional Arabic"/>
          <w:sz w:val="32"/>
          <w:szCs w:val="32"/>
          <w:rtl/>
          <w:lang w:bidi="ar-DZ"/>
        </w:rPr>
        <w:t xml:space="preserve"> </w:t>
      </w:r>
      <w:r w:rsidR="006F3EA3" w:rsidRPr="003479B1">
        <w:rPr>
          <w:rFonts w:ascii="Traditional Arabic" w:eastAsiaTheme="minorHAnsi" w:hAnsi="Traditional Arabic" w:cs="Traditional Arabic" w:hint="cs"/>
          <w:sz w:val="32"/>
          <w:szCs w:val="32"/>
          <w:rtl/>
          <w:lang w:bidi="ar-DZ"/>
        </w:rPr>
        <w:t>التكرارات</w:t>
      </w:r>
      <w:r w:rsidRPr="003479B1">
        <w:rPr>
          <w:rFonts w:ascii="Traditional Arabic" w:eastAsiaTheme="minorHAnsi" w:hAnsi="Traditional Arabic" w:cs="Traditional Arabic"/>
          <w:sz w:val="32"/>
          <w:szCs w:val="32"/>
          <w:rtl/>
          <w:lang w:bidi="ar-DZ"/>
        </w:rPr>
        <w:t xml:space="preserve"> والنسب المئوية</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 xml:space="preserve">والمتوسطات الحسابية و الانحرافات </w:t>
      </w:r>
      <w:r w:rsidRPr="003479B1">
        <w:rPr>
          <w:rFonts w:ascii="Traditional Arabic" w:eastAsiaTheme="minorHAnsi" w:hAnsi="Traditional Arabic" w:cs="Traditional Arabic"/>
          <w:sz w:val="32"/>
          <w:szCs w:val="32"/>
          <w:rtl/>
          <w:lang w:bidi="ar-DZ"/>
        </w:rPr>
        <w:lastRenderedPageBreak/>
        <w:t>المعيارية</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 xml:space="preserve">و </w:t>
      </w:r>
      <w:proofErr w:type="spellStart"/>
      <w:r w:rsidRPr="003479B1">
        <w:rPr>
          <w:rFonts w:ascii="Traditional Arabic" w:eastAsiaTheme="minorHAnsi" w:hAnsi="Traditional Arabic" w:cs="Traditional Arabic"/>
          <w:sz w:val="32"/>
          <w:szCs w:val="32"/>
          <w:rtl/>
          <w:lang w:bidi="ar-DZ"/>
        </w:rPr>
        <w:t>إختبار</w:t>
      </w:r>
      <w:proofErr w:type="spellEnd"/>
      <w:r w:rsidRPr="003479B1">
        <w:rPr>
          <w:rFonts w:ascii="Traditional Arabic" w:eastAsiaTheme="minorHAnsi" w:hAnsi="Traditional Arabic" w:cs="Traditional Arabic"/>
          <w:sz w:val="32"/>
          <w:szCs w:val="32"/>
          <w:rtl/>
          <w:lang w:bidi="ar-DZ"/>
        </w:rPr>
        <w:t xml:space="preserve"> </w:t>
      </w:r>
      <w:proofErr w:type="spellStart"/>
      <w:r w:rsidRPr="003479B1">
        <w:rPr>
          <w:rFonts w:ascii="Traditional Arabic" w:eastAsiaTheme="minorHAnsi" w:hAnsi="Traditional Arabic" w:cs="Traditional Arabic"/>
          <w:sz w:val="32"/>
          <w:szCs w:val="32"/>
          <w:rtl/>
          <w:lang w:bidi="ar-DZ"/>
        </w:rPr>
        <w:t>الإنحدار</w:t>
      </w:r>
      <w:proofErr w:type="spellEnd"/>
      <w:r w:rsidRPr="003479B1">
        <w:rPr>
          <w:rFonts w:ascii="Traditional Arabic" w:eastAsiaTheme="minorHAnsi" w:hAnsi="Traditional Arabic" w:cs="Traditional Arabic"/>
          <w:sz w:val="32"/>
          <w:szCs w:val="32"/>
          <w:rtl/>
          <w:lang w:bidi="ar-DZ"/>
        </w:rPr>
        <w:t xml:space="preserve"> البسيط (</w:t>
      </w:r>
      <w:r w:rsidRPr="003479B1">
        <w:rPr>
          <w:rFonts w:asciiTheme="majorBidi" w:eastAsiaTheme="minorHAnsi" w:hAnsiTheme="majorBidi" w:cstheme="majorBidi"/>
          <w:sz w:val="28"/>
          <w:szCs w:val="28"/>
          <w:lang w:bidi="ar-DZ"/>
        </w:rPr>
        <w:t>Simple Régression</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وتحليل التباين الأحادي (</w:t>
      </w:r>
      <w:r w:rsidRPr="003479B1">
        <w:rPr>
          <w:rFonts w:asciiTheme="majorBidi" w:eastAsiaTheme="minorHAnsi" w:hAnsiTheme="majorBidi" w:cstheme="majorBidi"/>
          <w:sz w:val="28"/>
          <w:szCs w:val="28"/>
          <w:lang w:bidi="ar-DZ"/>
        </w:rPr>
        <w:t xml:space="preserve">One </w:t>
      </w:r>
      <w:proofErr w:type="spellStart"/>
      <w:r w:rsidRPr="003479B1">
        <w:rPr>
          <w:rFonts w:asciiTheme="majorBidi" w:eastAsiaTheme="minorHAnsi" w:hAnsiTheme="majorBidi" w:cstheme="majorBidi"/>
          <w:sz w:val="28"/>
          <w:szCs w:val="28"/>
          <w:lang w:bidi="ar-DZ"/>
        </w:rPr>
        <w:t>Way</w:t>
      </w:r>
      <w:proofErr w:type="spellEnd"/>
      <w:r w:rsidRPr="003479B1">
        <w:rPr>
          <w:rFonts w:asciiTheme="majorBidi" w:eastAsiaTheme="minorHAnsi" w:hAnsiTheme="majorBidi" w:cstheme="majorBidi"/>
          <w:sz w:val="28"/>
          <w:szCs w:val="28"/>
          <w:lang w:bidi="ar-DZ"/>
        </w:rPr>
        <w:t xml:space="preserve"> ANOVA</w:t>
      </w:r>
      <w:r w:rsidRPr="003479B1">
        <w:rPr>
          <w:rFonts w:ascii="Traditional Arabic" w:eastAsiaTheme="minorHAnsi" w:hAnsi="Traditional Arabic" w:cs="Traditional Arabic"/>
          <w:sz w:val="32"/>
          <w:szCs w:val="32"/>
          <w:rtl/>
          <w:lang w:bidi="ar-DZ"/>
        </w:rPr>
        <w:t>) ،</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وقد توصلت الدراسة إلى مجموعة من النتائج أهمها:</w:t>
      </w:r>
    </w:p>
    <w:p w14:paraId="08447FE3"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sz w:val="32"/>
          <w:szCs w:val="32"/>
          <w:rtl/>
          <w:lang w:bidi="ar-DZ"/>
        </w:rPr>
        <w:t>وجود مساهمة ذات دلالة إحصائية لنظام التكاليف المبني على الأنشطة بتخفيض تكلفة الخدمات الصحية وبالتالي تعظيم الربحية؛</w:t>
      </w:r>
    </w:p>
    <w:p w14:paraId="46EADB3D"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sz w:val="32"/>
          <w:szCs w:val="32"/>
          <w:rtl/>
          <w:lang w:bidi="ar-DZ"/>
        </w:rPr>
        <w:t>لا يوجد علاقة ذات دلالة إحصائية بين تطبيق نظام التكاليف المبني على الأنشطة في المستشفيات الخاصة وبين نوع الملكية.</w:t>
      </w:r>
    </w:p>
    <w:p w14:paraId="3AE9A0B5"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b/>
          <w:bCs/>
          <w:sz w:val="32"/>
          <w:szCs w:val="32"/>
          <w:u w:val="single"/>
          <w:rtl/>
          <w:lang w:bidi="ar-DZ"/>
        </w:rPr>
        <w:t>ثا</w:t>
      </w:r>
      <w:r w:rsidRPr="003479B1">
        <w:rPr>
          <w:rFonts w:ascii="Traditional Arabic" w:eastAsiaTheme="minorHAnsi" w:hAnsi="Traditional Arabic" w:cs="Traditional Arabic" w:hint="cs"/>
          <w:b/>
          <w:bCs/>
          <w:sz w:val="32"/>
          <w:szCs w:val="32"/>
          <w:u w:val="single"/>
          <w:rtl/>
          <w:lang w:bidi="ar-DZ"/>
        </w:rPr>
        <w:t>نيا</w:t>
      </w:r>
      <w:r w:rsidRPr="003479B1">
        <w:rPr>
          <w:rFonts w:ascii="Traditional Arabic" w:eastAsiaTheme="minorHAnsi" w:hAnsi="Traditional Arabic" w:cs="Traditional Arabic"/>
          <w:b/>
          <w:bCs/>
          <w:sz w:val="32"/>
          <w:szCs w:val="32"/>
          <w:u w:val="single"/>
          <w:rtl/>
          <w:lang w:bidi="ar-DZ"/>
        </w:rPr>
        <w:t xml:space="preserve">ً: </w:t>
      </w:r>
      <w:r w:rsidRPr="003479B1">
        <w:rPr>
          <w:rFonts w:ascii="Traditional Arabic" w:eastAsiaTheme="minorHAnsi" w:hAnsi="Traditional Arabic" w:cs="Traditional Arabic"/>
          <w:sz w:val="32"/>
          <w:szCs w:val="32"/>
          <w:rtl/>
          <w:lang w:bidi="ar-DZ"/>
        </w:rPr>
        <w:t xml:space="preserve">دراسة شادي صبحي أبو شنب (1429ه-2008م) </w:t>
      </w:r>
      <w:r w:rsidRPr="003479B1">
        <w:rPr>
          <w:rFonts w:ascii="Traditional Arabic" w:eastAsiaTheme="minorHAnsi" w:hAnsi="Traditional Arabic" w:cs="Traditional Arabic"/>
          <w:sz w:val="32"/>
          <w:szCs w:val="32"/>
          <w:vertAlign w:val="superscript"/>
          <w:rtl/>
          <w:lang w:bidi="ar-DZ"/>
        </w:rPr>
        <w:footnoteReference w:id="23"/>
      </w:r>
      <w:r w:rsidRPr="003479B1">
        <w:rPr>
          <w:rFonts w:ascii="Traditional Arabic" w:eastAsiaTheme="minorHAnsi" w:hAnsi="Traditional Arabic" w:cs="Traditional Arabic"/>
          <w:sz w:val="32"/>
          <w:szCs w:val="32"/>
          <w:rtl/>
          <w:lang w:bidi="ar-DZ"/>
        </w:rPr>
        <w:t xml:space="preserve">بعنوان: </w:t>
      </w:r>
      <w:r w:rsidRPr="003479B1">
        <w:rPr>
          <w:rFonts w:ascii="Traditional Arabic" w:eastAsiaTheme="minorHAnsi" w:hAnsi="Traditional Arabic" w:cs="Traditional Arabic"/>
          <w:sz w:val="32"/>
          <w:szCs w:val="32"/>
          <w:rtl/>
          <w:lang w:val="en-US" w:bidi="ar-DZ"/>
        </w:rPr>
        <w:t>" دراسة وتقييم أنظمة محاسبة التكاليف في الشركات الصناعية في قطاع غزة</w:t>
      </w:r>
      <w:r w:rsidRPr="003479B1">
        <w:rPr>
          <w:rFonts w:ascii="Traditional Arabic" w:eastAsiaTheme="minorHAnsi" w:hAnsi="Traditional Arabic" w:cs="Traditional Arabic"/>
          <w:sz w:val="32"/>
          <w:szCs w:val="32"/>
          <w:rtl/>
          <w:lang w:bidi="ar-DZ"/>
        </w:rPr>
        <w:t>".</w:t>
      </w:r>
    </w:p>
    <w:p w14:paraId="2FC708A9"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sz w:val="32"/>
          <w:szCs w:val="32"/>
          <w:rtl/>
          <w:lang w:bidi="ar-DZ"/>
        </w:rPr>
        <w:t>هدفت هذه الدراسة التعرف على واقع أنظمة محاسبة التكاليف في الشركات الصناعية العاملة في قطاع غزة</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وتقييم هذه الأنظمة وتطورها ،</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 xml:space="preserve">وبيان دور بيانات نظام محاسبة التكاليف في تحديد تكلفة المنتجات وتسعيرها ومدى </w:t>
      </w:r>
      <w:proofErr w:type="spellStart"/>
      <w:r w:rsidRPr="003479B1">
        <w:rPr>
          <w:rFonts w:ascii="Traditional Arabic" w:eastAsiaTheme="minorHAnsi" w:hAnsi="Traditional Arabic" w:cs="Traditional Arabic"/>
          <w:sz w:val="32"/>
          <w:szCs w:val="32"/>
          <w:rtl/>
          <w:lang w:bidi="ar-DZ"/>
        </w:rPr>
        <w:t>إعتماد</w:t>
      </w:r>
      <w:proofErr w:type="spellEnd"/>
      <w:r w:rsidRPr="003479B1">
        <w:rPr>
          <w:rFonts w:ascii="Traditional Arabic" w:eastAsiaTheme="minorHAnsi" w:hAnsi="Traditional Arabic" w:cs="Traditional Arabic"/>
          <w:sz w:val="32"/>
          <w:szCs w:val="32"/>
          <w:rtl/>
          <w:lang w:bidi="ar-DZ"/>
        </w:rPr>
        <w:t xml:space="preserve"> إدارة الشركة على مخرجات النظام في </w:t>
      </w:r>
      <w:proofErr w:type="spellStart"/>
      <w:r w:rsidRPr="003479B1">
        <w:rPr>
          <w:rFonts w:ascii="Traditional Arabic" w:eastAsiaTheme="minorHAnsi" w:hAnsi="Traditional Arabic" w:cs="Traditional Arabic"/>
          <w:sz w:val="32"/>
          <w:szCs w:val="32"/>
          <w:rtl/>
          <w:lang w:bidi="ar-DZ"/>
        </w:rPr>
        <w:t>إتخاذ</w:t>
      </w:r>
      <w:proofErr w:type="spellEnd"/>
      <w:r w:rsidRPr="003479B1">
        <w:rPr>
          <w:rFonts w:ascii="Traditional Arabic" w:eastAsiaTheme="minorHAnsi" w:hAnsi="Traditional Arabic" w:cs="Traditional Arabic"/>
          <w:sz w:val="32"/>
          <w:szCs w:val="32"/>
          <w:rtl/>
          <w:lang w:bidi="ar-DZ"/>
        </w:rPr>
        <w:t xml:space="preserve"> القرار،</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أسقطت الدراسة الميدانية على مجموعة من الشركات الصناعية العاملة بغزة التي يبلغ رأس مالها نصف مليون دولار أمريكي فأكثر،</w:t>
      </w:r>
      <w:r w:rsidRPr="003479B1">
        <w:rPr>
          <w:rFonts w:ascii="Traditional Arabic" w:eastAsiaTheme="minorHAnsi" w:hAnsi="Traditional Arabic" w:cs="Traditional Arabic" w:hint="cs"/>
          <w:sz w:val="32"/>
          <w:szCs w:val="32"/>
          <w:rtl/>
          <w:lang w:bidi="ar-DZ"/>
        </w:rPr>
        <w:t xml:space="preserve"> </w:t>
      </w:r>
      <w:proofErr w:type="spellStart"/>
      <w:r w:rsidRPr="003479B1">
        <w:rPr>
          <w:rFonts w:ascii="Traditional Arabic" w:eastAsiaTheme="minorHAnsi" w:hAnsi="Traditional Arabic" w:cs="Traditional Arabic"/>
          <w:sz w:val="32"/>
          <w:szCs w:val="32"/>
          <w:rtl/>
          <w:lang w:bidi="ar-DZ"/>
        </w:rPr>
        <w:t>بإعتماد</w:t>
      </w:r>
      <w:proofErr w:type="spellEnd"/>
      <w:r w:rsidRPr="003479B1">
        <w:rPr>
          <w:rFonts w:ascii="Traditional Arabic" w:eastAsiaTheme="minorHAnsi" w:hAnsi="Traditional Arabic" w:cs="Traditional Arabic"/>
          <w:sz w:val="32"/>
          <w:szCs w:val="32"/>
          <w:rtl/>
          <w:lang w:bidi="ar-DZ"/>
        </w:rPr>
        <w:t xml:space="preserve"> على </w:t>
      </w:r>
      <w:proofErr w:type="spellStart"/>
      <w:r w:rsidRPr="003479B1">
        <w:rPr>
          <w:rFonts w:ascii="Traditional Arabic" w:eastAsiaTheme="minorHAnsi" w:hAnsi="Traditional Arabic" w:cs="Traditional Arabic"/>
          <w:sz w:val="32"/>
          <w:szCs w:val="32"/>
          <w:rtl/>
          <w:lang w:bidi="ar-DZ"/>
        </w:rPr>
        <w:t>إستبانة</w:t>
      </w:r>
      <w:proofErr w:type="spellEnd"/>
      <w:r w:rsidRPr="003479B1">
        <w:rPr>
          <w:rFonts w:ascii="Traditional Arabic" w:eastAsiaTheme="minorHAnsi" w:hAnsi="Traditional Arabic" w:cs="Traditional Arabic"/>
          <w:sz w:val="32"/>
          <w:szCs w:val="32"/>
          <w:rtl/>
          <w:lang w:bidi="ar-DZ"/>
        </w:rPr>
        <w:t xml:space="preserve"> شمل (04) محاور كأداة لجمع المعلومات</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أعتمد على المنهج الوصفي التحليلي</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 xml:space="preserve">تم </w:t>
      </w:r>
      <w:proofErr w:type="spellStart"/>
      <w:r w:rsidRPr="003479B1">
        <w:rPr>
          <w:rFonts w:ascii="Traditional Arabic" w:eastAsiaTheme="minorHAnsi" w:hAnsi="Traditional Arabic" w:cs="Traditional Arabic"/>
          <w:sz w:val="32"/>
          <w:szCs w:val="32"/>
          <w:rtl/>
          <w:lang w:bidi="ar-DZ"/>
        </w:rPr>
        <w:t>إستخدام</w:t>
      </w:r>
      <w:proofErr w:type="spellEnd"/>
      <w:r w:rsidRPr="003479B1">
        <w:rPr>
          <w:rFonts w:ascii="Traditional Arabic" w:eastAsiaTheme="minorHAnsi" w:hAnsi="Traditional Arabic" w:cs="Traditional Arabic"/>
          <w:sz w:val="32"/>
          <w:szCs w:val="32"/>
          <w:rtl/>
          <w:lang w:bidi="ar-DZ"/>
        </w:rPr>
        <w:t xml:space="preserve"> الأساليب الإحصائية في التحليل مثل المتوسطات الحسابية والتكرارات ومعامل </w:t>
      </w:r>
      <w:proofErr w:type="spellStart"/>
      <w:r w:rsidRPr="003479B1">
        <w:rPr>
          <w:rFonts w:ascii="Traditional Arabic" w:eastAsiaTheme="minorHAnsi" w:hAnsi="Traditional Arabic" w:cs="Traditional Arabic"/>
          <w:sz w:val="32"/>
          <w:szCs w:val="32"/>
          <w:rtl/>
          <w:lang w:bidi="ar-DZ"/>
        </w:rPr>
        <w:t>الإرتباط</w:t>
      </w:r>
      <w:proofErr w:type="spellEnd"/>
      <w:r w:rsidRPr="003479B1">
        <w:rPr>
          <w:rFonts w:ascii="Traditional Arabic" w:eastAsiaTheme="minorHAnsi" w:hAnsi="Traditional Arabic" w:cs="Traditional Arabic"/>
          <w:sz w:val="32"/>
          <w:szCs w:val="32"/>
          <w:rtl/>
          <w:lang w:bidi="ar-DZ"/>
        </w:rPr>
        <w:t xml:space="preserve"> </w:t>
      </w:r>
      <w:proofErr w:type="spellStart"/>
      <w:r w:rsidRPr="003479B1">
        <w:rPr>
          <w:rFonts w:ascii="Traditional Arabic" w:eastAsiaTheme="minorHAnsi" w:hAnsi="Traditional Arabic" w:cs="Traditional Arabic"/>
          <w:sz w:val="32"/>
          <w:szCs w:val="32"/>
          <w:rtl/>
          <w:lang w:bidi="ar-DZ"/>
        </w:rPr>
        <w:t>والإنحراف</w:t>
      </w:r>
      <w:proofErr w:type="spellEnd"/>
      <w:r w:rsidRPr="003479B1">
        <w:rPr>
          <w:rFonts w:ascii="Traditional Arabic" w:eastAsiaTheme="minorHAnsi" w:hAnsi="Traditional Arabic" w:cs="Traditional Arabic"/>
          <w:sz w:val="32"/>
          <w:szCs w:val="32"/>
          <w:rtl/>
          <w:lang w:bidi="ar-DZ"/>
        </w:rPr>
        <w:t xml:space="preserve"> المعياري وأساليب إحصائية أخرى</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proofErr w:type="spellStart"/>
      <w:r w:rsidRPr="003479B1">
        <w:rPr>
          <w:rFonts w:ascii="Traditional Arabic" w:eastAsiaTheme="minorHAnsi" w:hAnsi="Traditional Arabic" w:cs="Traditional Arabic"/>
          <w:sz w:val="32"/>
          <w:szCs w:val="32"/>
          <w:rtl/>
          <w:lang w:bidi="ar-DZ"/>
        </w:rPr>
        <w:t>بإستخدام</w:t>
      </w:r>
      <w:proofErr w:type="spellEnd"/>
      <w:r w:rsidRPr="003479B1">
        <w:rPr>
          <w:rFonts w:ascii="Traditional Arabic" w:eastAsiaTheme="minorHAnsi" w:hAnsi="Traditional Arabic" w:cs="Traditional Arabic"/>
          <w:sz w:val="32"/>
          <w:szCs w:val="32"/>
          <w:rtl/>
          <w:lang w:bidi="ar-DZ"/>
        </w:rPr>
        <w:t xml:space="preserve"> برنامج التحليل الإحصائي (</w:t>
      </w:r>
      <w:r w:rsidRPr="003479B1">
        <w:rPr>
          <w:rFonts w:asciiTheme="majorBidi" w:eastAsiaTheme="minorHAnsi" w:hAnsiTheme="majorBidi" w:cstheme="majorBidi"/>
          <w:sz w:val="28"/>
          <w:szCs w:val="28"/>
          <w:lang w:bidi="ar-DZ"/>
        </w:rPr>
        <w:t>SPSS</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w:t>
      </w:r>
      <w:r w:rsidRPr="003479B1">
        <w:rPr>
          <w:rFonts w:ascii="Traditional Arabic" w:eastAsiaTheme="minorHAnsi" w:hAnsi="Traditional Arabic" w:cs="Traditional Arabic"/>
          <w:sz w:val="32"/>
          <w:szCs w:val="32"/>
          <w:rtl/>
          <w:lang w:bidi="ar-DZ"/>
        </w:rPr>
        <w:t>وقد توصلت الدراسة إلى مجموعة من النتائج أهمها:</w:t>
      </w:r>
    </w:p>
    <w:p w14:paraId="01A40B1F"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sz w:val="32"/>
          <w:szCs w:val="32"/>
          <w:rtl/>
          <w:lang w:bidi="ar-DZ"/>
        </w:rPr>
        <w:t xml:space="preserve">الشركات الصناعية في قطاع غزة تستخدم بيانات نظام محاسبة التكاليف في تحديد تكلفة المنتجات وفي </w:t>
      </w:r>
      <w:proofErr w:type="spellStart"/>
      <w:r w:rsidRPr="003479B1">
        <w:rPr>
          <w:rFonts w:ascii="Traditional Arabic" w:eastAsiaTheme="minorHAnsi" w:hAnsi="Traditional Arabic" w:cs="Traditional Arabic"/>
          <w:sz w:val="32"/>
          <w:szCs w:val="32"/>
          <w:rtl/>
          <w:lang w:bidi="ar-DZ"/>
        </w:rPr>
        <w:t>إتخاذ</w:t>
      </w:r>
      <w:proofErr w:type="spellEnd"/>
      <w:r w:rsidRPr="003479B1">
        <w:rPr>
          <w:rFonts w:ascii="Traditional Arabic" w:eastAsiaTheme="minorHAnsi" w:hAnsi="Traditional Arabic" w:cs="Traditional Arabic"/>
          <w:sz w:val="32"/>
          <w:szCs w:val="32"/>
          <w:rtl/>
          <w:lang w:bidi="ar-DZ"/>
        </w:rPr>
        <w:t xml:space="preserve"> قرارات تسعير </w:t>
      </w:r>
      <w:r w:rsidRPr="003479B1">
        <w:rPr>
          <w:rFonts w:ascii="Traditional Arabic" w:eastAsiaTheme="minorHAnsi" w:hAnsi="Traditional Arabic" w:cs="Traditional Arabic" w:hint="cs"/>
          <w:sz w:val="32"/>
          <w:szCs w:val="32"/>
          <w:rtl/>
          <w:lang w:bidi="ar-DZ"/>
        </w:rPr>
        <w:t>المنتجات؛</w:t>
      </w:r>
    </w:p>
    <w:p w14:paraId="0D4B61EE"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sz w:val="32"/>
          <w:szCs w:val="32"/>
          <w:rtl/>
          <w:lang w:bidi="ar-DZ"/>
        </w:rPr>
        <w:t xml:space="preserve">لا توجد علاقة بين </w:t>
      </w:r>
      <w:proofErr w:type="spellStart"/>
      <w:r w:rsidRPr="003479B1">
        <w:rPr>
          <w:rFonts w:ascii="Traditional Arabic" w:eastAsiaTheme="minorHAnsi" w:hAnsi="Traditional Arabic" w:cs="Traditional Arabic"/>
          <w:sz w:val="32"/>
          <w:szCs w:val="32"/>
          <w:rtl/>
          <w:lang w:bidi="ar-DZ"/>
        </w:rPr>
        <w:t>إستخدام</w:t>
      </w:r>
      <w:proofErr w:type="spellEnd"/>
      <w:r w:rsidRPr="003479B1">
        <w:rPr>
          <w:rFonts w:ascii="Traditional Arabic" w:eastAsiaTheme="minorHAnsi" w:hAnsi="Traditional Arabic" w:cs="Traditional Arabic"/>
          <w:sz w:val="32"/>
          <w:szCs w:val="32"/>
          <w:rtl/>
          <w:lang w:bidi="ar-DZ"/>
        </w:rPr>
        <w:t xml:space="preserve"> الأساليب الصناعية الحديثة وبين تطور نظم التكاليف في الشركات الصناعية في قطاع غزة؛</w:t>
      </w:r>
    </w:p>
    <w:p w14:paraId="1FF8ADBF"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bidi="ar-DZ"/>
        </w:rPr>
      </w:pPr>
      <w:r w:rsidRPr="003479B1">
        <w:rPr>
          <w:rFonts w:ascii="Traditional Arabic" w:eastAsiaTheme="minorHAnsi" w:hAnsi="Traditional Arabic" w:cs="Traditional Arabic"/>
          <w:sz w:val="32"/>
          <w:szCs w:val="32"/>
          <w:rtl/>
          <w:lang w:bidi="ar-DZ"/>
        </w:rPr>
        <w:t xml:space="preserve">وجود علاقة ذات دلالة إحصائية بين وجود نظام محاسبة </w:t>
      </w:r>
      <w:r w:rsidRPr="003479B1">
        <w:rPr>
          <w:rFonts w:ascii="Traditional Arabic" w:eastAsiaTheme="minorHAnsi" w:hAnsi="Traditional Arabic" w:cs="Traditional Arabic" w:hint="cs"/>
          <w:sz w:val="32"/>
          <w:szCs w:val="32"/>
          <w:rtl/>
          <w:lang w:bidi="ar-DZ"/>
        </w:rPr>
        <w:t>التكاليف، وبين</w:t>
      </w:r>
      <w:r w:rsidRPr="003479B1">
        <w:rPr>
          <w:rFonts w:ascii="Traditional Arabic" w:eastAsiaTheme="minorHAnsi" w:hAnsi="Traditional Arabic" w:cs="Traditional Arabic"/>
          <w:sz w:val="32"/>
          <w:szCs w:val="32"/>
          <w:rtl/>
          <w:lang w:bidi="ar-DZ"/>
        </w:rPr>
        <w:t xml:space="preserve"> القدرة التنافسية لشركة.</w:t>
      </w:r>
    </w:p>
    <w:p w14:paraId="222E45E7" w14:textId="77777777" w:rsidR="003479B1" w:rsidRPr="003479B1" w:rsidRDefault="006F3EA3" w:rsidP="003479B1">
      <w:pPr>
        <w:bidi/>
        <w:spacing w:after="200" w:line="276" w:lineRule="auto"/>
        <w:ind w:left="360"/>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b/>
          <w:bCs/>
          <w:sz w:val="32"/>
          <w:szCs w:val="32"/>
          <w:u w:val="single"/>
          <w:rtl/>
          <w:lang w:bidi="ar-DZ"/>
        </w:rPr>
        <w:t>ثالثاً:</w:t>
      </w:r>
      <w:r w:rsidRPr="003479B1">
        <w:rPr>
          <w:rFonts w:ascii="Traditional Arabic" w:eastAsiaTheme="minorHAnsi" w:hAnsi="Traditional Arabic" w:cs="Traditional Arabic" w:hint="cs"/>
          <w:sz w:val="32"/>
          <w:szCs w:val="32"/>
          <w:rtl/>
          <w:lang w:bidi="ar-DZ"/>
        </w:rPr>
        <w:t xml:space="preserve"> دراسة</w:t>
      </w:r>
      <w:r w:rsidR="003479B1" w:rsidRPr="003479B1">
        <w:rPr>
          <w:rFonts w:ascii="Traditional Arabic" w:eastAsiaTheme="minorHAnsi" w:hAnsi="Traditional Arabic" w:cs="Traditional Arabic"/>
          <w:sz w:val="32"/>
          <w:szCs w:val="32"/>
          <w:rtl/>
          <w:lang w:bidi="ar-DZ"/>
        </w:rPr>
        <w:t xml:space="preserve"> محمد عمر محمد الدنف (2013 م)</w:t>
      </w:r>
      <w:r w:rsidR="003479B1" w:rsidRPr="003479B1">
        <w:rPr>
          <w:rFonts w:ascii="Traditional Arabic" w:eastAsiaTheme="minorHAnsi" w:hAnsi="Traditional Arabic" w:cs="Traditional Arabic"/>
          <w:sz w:val="32"/>
          <w:szCs w:val="32"/>
          <w:vertAlign w:val="superscript"/>
          <w:rtl/>
          <w:lang w:bidi="ar-DZ"/>
        </w:rPr>
        <w:footnoteReference w:id="24"/>
      </w:r>
      <w:r w:rsidR="003479B1" w:rsidRPr="003479B1">
        <w:rPr>
          <w:rFonts w:ascii="Traditional Arabic" w:eastAsiaTheme="minorHAnsi" w:hAnsi="Traditional Arabic" w:cs="Traditional Arabic" w:hint="cs"/>
          <w:sz w:val="32"/>
          <w:szCs w:val="32"/>
          <w:rtl/>
          <w:lang w:bidi="ar-DZ"/>
        </w:rPr>
        <w:t>،</w:t>
      </w:r>
      <w:r w:rsidR="003479B1" w:rsidRPr="003479B1">
        <w:rPr>
          <w:rFonts w:ascii="Traditional Arabic" w:eastAsiaTheme="minorHAnsi" w:hAnsi="Traditional Arabic" w:cs="Traditional Arabic"/>
          <w:sz w:val="32"/>
          <w:szCs w:val="32"/>
          <w:rtl/>
          <w:lang w:bidi="ar-DZ"/>
        </w:rPr>
        <w:t xml:space="preserve">بعنوان "تطوير أنظمة التكاليف في منشآت الخدمات </w:t>
      </w:r>
      <w:proofErr w:type="spellStart"/>
      <w:r w:rsidR="003479B1" w:rsidRPr="003479B1">
        <w:rPr>
          <w:rFonts w:ascii="Traditional Arabic" w:eastAsiaTheme="minorHAnsi" w:hAnsi="Traditional Arabic" w:cs="Traditional Arabic"/>
          <w:sz w:val="32"/>
          <w:szCs w:val="32"/>
          <w:rtl/>
          <w:lang w:bidi="ar-DZ"/>
        </w:rPr>
        <w:t>بإستخدام</w:t>
      </w:r>
      <w:proofErr w:type="spellEnd"/>
      <w:r w:rsidR="003479B1" w:rsidRPr="003479B1">
        <w:rPr>
          <w:rFonts w:ascii="Traditional Arabic" w:eastAsiaTheme="minorHAnsi" w:hAnsi="Traditional Arabic" w:cs="Traditional Arabic"/>
          <w:sz w:val="32"/>
          <w:szCs w:val="32"/>
          <w:rtl/>
          <w:lang w:bidi="ar-DZ"/>
        </w:rPr>
        <w:t xml:space="preserve"> محاسبة </w:t>
      </w:r>
      <w:proofErr w:type="spellStart"/>
      <w:r w:rsidR="003479B1" w:rsidRPr="003479B1">
        <w:rPr>
          <w:rFonts w:ascii="Traditional Arabic" w:eastAsiaTheme="minorHAnsi" w:hAnsi="Traditional Arabic" w:cs="Traditional Arabic"/>
          <w:sz w:val="32"/>
          <w:szCs w:val="32"/>
          <w:rtl/>
          <w:lang w:bidi="ar-DZ"/>
        </w:rPr>
        <w:t>إستهلاك</w:t>
      </w:r>
      <w:proofErr w:type="spellEnd"/>
      <w:r w:rsidR="003479B1" w:rsidRPr="003479B1">
        <w:rPr>
          <w:rFonts w:ascii="Traditional Arabic" w:eastAsiaTheme="minorHAnsi" w:hAnsi="Traditional Arabic" w:cs="Traditional Arabic"/>
          <w:sz w:val="32"/>
          <w:szCs w:val="32"/>
          <w:rtl/>
          <w:lang w:bidi="ar-DZ"/>
        </w:rPr>
        <w:t xml:space="preserve"> الموارد بهدف ترشيد إدارة الموارد-دراسة تطبيقية".</w:t>
      </w:r>
    </w:p>
    <w:p w14:paraId="643C7204" w14:textId="60FAABC9"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sz w:val="32"/>
          <w:szCs w:val="32"/>
          <w:rtl/>
          <w:lang w:bidi="ar-DZ"/>
        </w:rPr>
        <w:lastRenderedPageBreak/>
        <w:t xml:space="preserve">هدفت الدراسة إلى البحث في تطوير أنظمة محاسبة التكاليف في منشآت الخدمات بصفة عامة </w:t>
      </w:r>
      <w:r w:rsidR="00FA0B6A">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sz w:val="32"/>
          <w:szCs w:val="32"/>
          <w:rtl/>
          <w:lang w:bidi="ar-DZ"/>
        </w:rPr>
        <w:t xml:space="preserve">وذلك </w:t>
      </w:r>
      <w:proofErr w:type="spellStart"/>
      <w:r w:rsidRPr="003479B1">
        <w:rPr>
          <w:rFonts w:ascii="Traditional Arabic" w:eastAsiaTheme="minorHAnsi" w:hAnsi="Traditional Arabic" w:cs="Traditional Arabic"/>
          <w:sz w:val="32"/>
          <w:szCs w:val="32"/>
          <w:rtl/>
          <w:lang w:bidi="ar-DZ"/>
        </w:rPr>
        <w:t>بإستخدام</w:t>
      </w:r>
      <w:proofErr w:type="spellEnd"/>
      <w:r w:rsidRPr="003479B1">
        <w:rPr>
          <w:rFonts w:ascii="Traditional Arabic" w:eastAsiaTheme="minorHAnsi" w:hAnsi="Traditional Arabic" w:cs="Traditional Arabic"/>
          <w:sz w:val="32"/>
          <w:szCs w:val="32"/>
          <w:rtl/>
          <w:lang w:bidi="ar-DZ"/>
        </w:rPr>
        <w:t xml:space="preserve"> مدخل محاسبة </w:t>
      </w:r>
      <w:proofErr w:type="spellStart"/>
      <w:r w:rsidRPr="003479B1">
        <w:rPr>
          <w:rFonts w:ascii="Traditional Arabic" w:eastAsiaTheme="minorHAnsi" w:hAnsi="Traditional Arabic" w:cs="Traditional Arabic" w:hint="cs"/>
          <w:sz w:val="32"/>
          <w:szCs w:val="32"/>
          <w:rtl/>
          <w:lang w:bidi="ar-DZ"/>
        </w:rPr>
        <w:t>إ</w:t>
      </w:r>
      <w:r w:rsidRPr="003479B1">
        <w:rPr>
          <w:rFonts w:ascii="Traditional Arabic" w:eastAsiaTheme="minorHAnsi" w:hAnsi="Traditional Arabic" w:cs="Traditional Arabic"/>
          <w:sz w:val="32"/>
          <w:szCs w:val="32"/>
          <w:rtl/>
          <w:lang w:bidi="ar-DZ"/>
        </w:rPr>
        <w:t>ستهلاك</w:t>
      </w:r>
      <w:proofErr w:type="spellEnd"/>
      <w:r w:rsidRPr="003479B1">
        <w:rPr>
          <w:rFonts w:ascii="Traditional Arabic" w:eastAsiaTheme="minorHAnsi" w:hAnsi="Traditional Arabic" w:cs="Traditional Arabic"/>
          <w:sz w:val="32"/>
          <w:szCs w:val="32"/>
          <w:rtl/>
          <w:lang w:bidi="ar-DZ"/>
        </w:rPr>
        <w:t xml:space="preserve"> الموارد من خلال توفير معلومات ملائمة ودقيقة تساعد في تحقيق هدف ترشيد إدارة الموارد بتلك </w:t>
      </w:r>
      <w:r w:rsidRPr="003479B1">
        <w:rPr>
          <w:rFonts w:ascii="Traditional Arabic" w:eastAsiaTheme="minorHAnsi" w:hAnsi="Traditional Arabic" w:cs="Traditional Arabic" w:hint="cs"/>
          <w:sz w:val="32"/>
          <w:szCs w:val="32"/>
          <w:rtl/>
          <w:lang w:bidi="ar-DZ"/>
        </w:rPr>
        <w:t>المنشآت أسقطت</w:t>
      </w:r>
      <w:r w:rsidRPr="003479B1">
        <w:rPr>
          <w:rFonts w:ascii="Traditional Arabic" w:eastAsiaTheme="minorHAnsi" w:hAnsi="Traditional Arabic" w:cs="Traditional Arabic"/>
          <w:sz w:val="32"/>
          <w:szCs w:val="32"/>
          <w:rtl/>
          <w:lang w:bidi="ar-DZ"/>
        </w:rPr>
        <w:t xml:space="preserve"> الدراسة الميدانية على مستشفى أبو ريه التخصصي الخاص التابع لإشراف وزارة الصحة </w:t>
      </w:r>
      <w:r w:rsidR="006F3EA3" w:rsidRPr="003479B1">
        <w:rPr>
          <w:rFonts w:ascii="Traditional Arabic" w:eastAsiaTheme="minorHAnsi" w:hAnsi="Traditional Arabic" w:cs="Traditional Arabic" w:hint="cs"/>
          <w:sz w:val="32"/>
          <w:szCs w:val="32"/>
          <w:rtl/>
          <w:lang w:bidi="ar-DZ"/>
        </w:rPr>
        <w:t>المصرية</w:t>
      </w:r>
      <w:r w:rsidR="00FA0B6A">
        <w:rPr>
          <w:rFonts w:ascii="Traditional Arabic" w:eastAsiaTheme="minorHAnsi" w:hAnsi="Traditional Arabic" w:cs="Traditional Arabic" w:hint="cs"/>
          <w:sz w:val="32"/>
          <w:szCs w:val="32"/>
          <w:rtl/>
          <w:lang w:bidi="ar-DZ"/>
        </w:rPr>
        <w:t>،</w:t>
      </w:r>
      <w:r w:rsidR="006F3EA3" w:rsidRPr="003479B1">
        <w:rPr>
          <w:rFonts w:ascii="Traditional Arabic" w:eastAsiaTheme="minorHAnsi" w:hAnsi="Traditional Arabic" w:cs="Traditional Arabic" w:hint="cs"/>
          <w:sz w:val="32"/>
          <w:szCs w:val="32"/>
          <w:rtl/>
          <w:lang w:bidi="ar-DZ"/>
        </w:rPr>
        <w:t xml:space="preserve"> حيث</w:t>
      </w:r>
      <w:r w:rsidRPr="003479B1">
        <w:rPr>
          <w:rFonts w:ascii="Traditional Arabic" w:eastAsiaTheme="minorHAnsi" w:hAnsi="Traditional Arabic" w:cs="Traditional Arabic"/>
          <w:sz w:val="32"/>
          <w:szCs w:val="32"/>
          <w:rtl/>
          <w:lang w:bidi="ar-DZ"/>
        </w:rPr>
        <w:t xml:space="preserve"> تم </w:t>
      </w:r>
      <w:proofErr w:type="spellStart"/>
      <w:r w:rsidRPr="003479B1">
        <w:rPr>
          <w:rFonts w:ascii="Traditional Arabic" w:eastAsiaTheme="minorHAnsi" w:hAnsi="Traditional Arabic" w:cs="Traditional Arabic"/>
          <w:sz w:val="32"/>
          <w:szCs w:val="32"/>
          <w:rtl/>
          <w:lang w:bidi="ar-DZ"/>
        </w:rPr>
        <w:t>إستخدام</w:t>
      </w:r>
      <w:proofErr w:type="spellEnd"/>
      <w:r w:rsidRPr="003479B1">
        <w:rPr>
          <w:rFonts w:ascii="Traditional Arabic" w:eastAsiaTheme="minorHAnsi" w:hAnsi="Traditional Arabic" w:cs="Traditional Arabic"/>
          <w:sz w:val="32"/>
          <w:szCs w:val="32"/>
          <w:rtl/>
          <w:lang w:bidi="ar-DZ"/>
        </w:rPr>
        <w:t xml:space="preserve"> المنهج </w:t>
      </w:r>
      <w:proofErr w:type="spellStart"/>
      <w:r w:rsidRPr="003479B1">
        <w:rPr>
          <w:rFonts w:ascii="Traditional Arabic" w:eastAsiaTheme="minorHAnsi" w:hAnsi="Traditional Arabic" w:cs="Traditional Arabic"/>
          <w:sz w:val="32"/>
          <w:szCs w:val="32"/>
          <w:rtl/>
          <w:lang w:bidi="ar-DZ"/>
        </w:rPr>
        <w:t>الإستقرائي</w:t>
      </w:r>
      <w:proofErr w:type="spellEnd"/>
      <w:r w:rsidRPr="003479B1">
        <w:rPr>
          <w:rFonts w:ascii="Traditional Arabic" w:eastAsiaTheme="minorHAnsi" w:hAnsi="Traditional Arabic" w:cs="Traditional Arabic"/>
          <w:sz w:val="32"/>
          <w:szCs w:val="32"/>
          <w:rtl/>
          <w:lang w:bidi="ar-DZ"/>
        </w:rPr>
        <w:t xml:space="preserve"> والمنهج </w:t>
      </w:r>
      <w:proofErr w:type="spellStart"/>
      <w:r w:rsidRPr="003479B1">
        <w:rPr>
          <w:rFonts w:ascii="Traditional Arabic" w:eastAsiaTheme="minorHAnsi" w:hAnsi="Traditional Arabic" w:cs="Traditional Arabic"/>
          <w:sz w:val="32"/>
          <w:szCs w:val="32"/>
          <w:rtl/>
          <w:lang w:bidi="ar-DZ"/>
        </w:rPr>
        <w:t>المعياري</w:t>
      </w:r>
      <w:r w:rsidR="00FA0B6A">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sz w:val="32"/>
          <w:szCs w:val="32"/>
          <w:rtl/>
          <w:lang w:bidi="ar-DZ"/>
        </w:rPr>
        <w:t>بالإعتماد</w:t>
      </w:r>
      <w:proofErr w:type="spellEnd"/>
      <w:r w:rsidRPr="003479B1">
        <w:rPr>
          <w:rFonts w:ascii="Traditional Arabic" w:eastAsiaTheme="minorHAnsi" w:hAnsi="Traditional Arabic" w:cs="Traditional Arabic"/>
          <w:sz w:val="32"/>
          <w:szCs w:val="32"/>
          <w:rtl/>
          <w:lang w:bidi="ar-DZ"/>
        </w:rPr>
        <w:t xml:space="preserve"> على </w:t>
      </w:r>
      <w:proofErr w:type="spellStart"/>
      <w:r w:rsidRPr="003479B1">
        <w:rPr>
          <w:rFonts w:ascii="Traditional Arabic" w:eastAsiaTheme="minorHAnsi" w:hAnsi="Traditional Arabic" w:cs="Traditional Arabic"/>
          <w:sz w:val="32"/>
          <w:szCs w:val="32"/>
          <w:rtl/>
          <w:lang w:bidi="ar-DZ"/>
        </w:rPr>
        <w:t>الإستبانة</w:t>
      </w:r>
      <w:proofErr w:type="spellEnd"/>
      <w:r w:rsidRPr="003479B1">
        <w:rPr>
          <w:rFonts w:ascii="Traditional Arabic" w:eastAsiaTheme="minorHAnsi" w:hAnsi="Traditional Arabic" w:cs="Traditional Arabic"/>
          <w:sz w:val="32"/>
          <w:szCs w:val="32"/>
          <w:rtl/>
          <w:lang w:bidi="ar-DZ"/>
        </w:rPr>
        <w:t xml:space="preserve"> لجمع المعلومات </w:t>
      </w:r>
      <w:r w:rsidR="00FA0B6A">
        <w:rPr>
          <w:rFonts w:ascii="Traditional Arabic" w:eastAsiaTheme="minorHAnsi" w:hAnsi="Traditional Arabic" w:cs="Traditional Arabic"/>
          <w:sz w:val="32"/>
          <w:szCs w:val="32"/>
          <w:rtl/>
          <w:lang w:bidi="ar-DZ"/>
        </w:rPr>
        <w:t>،</w:t>
      </w:r>
      <w:proofErr w:type="spellStart"/>
      <w:r w:rsidRPr="003479B1">
        <w:rPr>
          <w:rFonts w:ascii="Traditional Arabic" w:eastAsiaTheme="minorHAnsi" w:hAnsi="Traditional Arabic" w:cs="Traditional Arabic"/>
          <w:sz w:val="32"/>
          <w:szCs w:val="32"/>
          <w:rtl/>
          <w:lang w:bidi="ar-DZ"/>
        </w:rPr>
        <w:t>بإستخدام</w:t>
      </w:r>
      <w:proofErr w:type="spellEnd"/>
      <w:r w:rsidRPr="003479B1">
        <w:rPr>
          <w:rFonts w:ascii="Traditional Arabic" w:eastAsiaTheme="minorHAnsi" w:hAnsi="Traditional Arabic" w:cs="Traditional Arabic"/>
          <w:sz w:val="32"/>
          <w:szCs w:val="32"/>
          <w:rtl/>
          <w:lang w:bidi="ar-DZ"/>
        </w:rPr>
        <w:t xml:space="preserve"> برنامج الحزم الإحصائية للعلوم </w:t>
      </w:r>
      <w:r w:rsidR="006F3EA3" w:rsidRPr="003479B1">
        <w:rPr>
          <w:rFonts w:ascii="Traditional Arabic" w:eastAsiaTheme="minorHAnsi" w:hAnsi="Traditional Arabic" w:cs="Traditional Arabic" w:hint="cs"/>
          <w:sz w:val="32"/>
          <w:szCs w:val="32"/>
          <w:rtl/>
          <w:lang w:bidi="ar-DZ"/>
        </w:rPr>
        <w:t>الاجتماعية</w:t>
      </w:r>
      <w:r w:rsidRPr="003479B1">
        <w:rPr>
          <w:rFonts w:ascii="Traditional Arabic" w:eastAsiaTheme="minorHAnsi" w:hAnsi="Traditional Arabic" w:cs="Traditional Arabic"/>
          <w:sz w:val="32"/>
          <w:szCs w:val="32"/>
          <w:rtl/>
          <w:lang w:bidi="ar-DZ"/>
        </w:rPr>
        <w:t xml:space="preserve"> </w:t>
      </w:r>
      <w:r w:rsidRPr="003479B1">
        <w:rPr>
          <w:rFonts w:asciiTheme="majorBidi" w:eastAsiaTheme="minorHAnsi" w:hAnsiTheme="majorBidi" w:cstheme="majorBidi"/>
          <w:sz w:val="28"/>
          <w:szCs w:val="28"/>
          <w:lang w:bidi="ar-DZ"/>
        </w:rPr>
        <w:t>SPSS</w:t>
      </w:r>
      <w:r w:rsidRPr="003479B1">
        <w:rPr>
          <w:rFonts w:ascii="Traditional Arabic" w:eastAsiaTheme="minorHAnsi" w:hAnsi="Traditional Arabic" w:cs="Traditional Arabic"/>
          <w:sz w:val="32"/>
          <w:szCs w:val="32"/>
          <w:rtl/>
          <w:lang w:bidi="ar-DZ"/>
        </w:rPr>
        <w:t xml:space="preserve"> للقيام بعملية </w:t>
      </w:r>
      <w:r w:rsidR="006F3EA3" w:rsidRPr="003479B1">
        <w:rPr>
          <w:rFonts w:ascii="Traditional Arabic" w:eastAsiaTheme="minorHAnsi" w:hAnsi="Traditional Arabic" w:cs="Traditional Arabic" w:hint="cs"/>
          <w:sz w:val="32"/>
          <w:szCs w:val="32"/>
          <w:rtl/>
          <w:lang w:bidi="ar-DZ"/>
        </w:rPr>
        <w:t>التحليل</w:t>
      </w:r>
      <w:r w:rsidR="00FA0B6A">
        <w:rPr>
          <w:rFonts w:ascii="Traditional Arabic" w:eastAsiaTheme="minorHAnsi" w:hAnsi="Traditional Arabic" w:cs="Traditional Arabic" w:hint="cs"/>
          <w:sz w:val="32"/>
          <w:szCs w:val="32"/>
          <w:rtl/>
          <w:lang w:bidi="ar-DZ"/>
        </w:rPr>
        <w:t>،</w:t>
      </w:r>
      <w:r w:rsidR="006F3EA3" w:rsidRPr="003479B1">
        <w:rPr>
          <w:rFonts w:ascii="Traditional Arabic" w:eastAsiaTheme="minorHAnsi" w:hAnsi="Traditional Arabic" w:cs="Traditional Arabic" w:hint="cs"/>
          <w:sz w:val="32"/>
          <w:szCs w:val="32"/>
          <w:rtl/>
          <w:lang w:bidi="ar-DZ"/>
        </w:rPr>
        <w:t xml:space="preserve"> ولتفسير</w:t>
      </w:r>
      <w:r w:rsidRPr="003479B1">
        <w:rPr>
          <w:rFonts w:ascii="Traditional Arabic" w:eastAsiaTheme="minorHAnsi" w:hAnsi="Traditional Arabic" w:cs="Traditional Arabic"/>
          <w:sz w:val="32"/>
          <w:szCs w:val="32"/>
          <w:rtl/>
          <w:lang w:bidi="ar-DZ"/>
        </w:rPr>
        <w:t xml:space="preserve"> نتائج الدراسة تم </w:t>
      </w:r>
      <w:proofErr w:type="spellStart"/>
      <w:r w:rsidRPr="003479B1">
        <w:rPr>
          <w:rFonts w:ascii="Traditional Arabic" w:eastAsiaTheme="minorHAnsi" w:hAnsi="Traditional Arabic" w:cs="Traditional Arabic"/>
          <w:sz w:val="32"/>
          <w:szCs w:val="32"/>
          <w:rtl/>
          <w:lang w:bidi="ar-DZ"/>
        </w:rPr>
        <w:t>إستخدام</w:t>
      </w:r>
      <w:proofErr w:type="spellEnd"/>
      <w:r w:rsidRPr="003479B1">
        <w:rPr>
          <w:rFonts w:ascii="Traditional Arabic" w:eastAsiaTheme="minorHAnsi" w:hAnsi="Traditional Arabic" w:cs="Traditional Arabic"/>
          <w:sz w:val="32"/>
          <w:szCs w:val="32"/>
          <w:rtl/>
          <w:lang w:bidi="ar-DZ"/>
        </w:rPr>
        <w:t xml:space="preserve"> الأساليب الإحصائية التالية:</w:t>
      </w:r>
    </w:p>
    <w:p w14:paraId="7DEEE365"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sz w:val="32"/>
          <w:szCs w:val="32"/>
          <w:rtl/>
          <w:lang w:bidi="ar-DZ"/>
        </w:rPr>
        <w:t xml:space="preserve"> </w:t>
      </w:r>
      <w:r w:rsidR="006F3EA3" w:rsidRPr="003479B1">
        <w:rPr>
          <w:rFonts w:ascii="Traditional Arabic" w:eastAsiaTheme="minorHAnsi" w:hAnsi="Traditional Arabic" w:cs="Traditional Arabic" w:hint="cs"/>
          <w:sz w:val="32"/>
          <w:szCs w:val="32"/>
          <w:rtl/>
          <w:lang w:bidi="ar-DZ"/>
        </w:rPr>
        <w:t>التكرارات</w:t>
      </w:r>
      <w:r w:rsidRPr="003479B1">
        <w:rPr>
          <w:rFonts w:ascii="Traditional Arabic" w:eastAsiaTheme="minorHAnsi" w:hAnsi="Traditional Arabic" w:cs="Traditional Arabic"/>
          <w:sz w:val="32"/>
          <w:szCs w:val="32"/>
          <w:rtl/>
          <w:lang w:bidi="ar-DZ"/>
        </w:rPr>
        <w:t xml:space="preserve"> والنسب المئوية والأوزان النسبية؛</w:t>
      </w:r>
    </w:p>
    <w:p w14:paraId="50969D6A"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bidi="ar-DZ"/>
        </w:rPr>
      </w:pPr>
      <w:proofErr w:type="spellStart"/>
      <w:r w:rsidRPr="003479B1">
        <w:rPr>
          <w:rFonts w:ascii="Traditional Arabic" w:eastAsiaTheme="minorHAnsi" w:hAnsi="Traditional Arabic" w:cs="Traditional Arabic"/>
          <w:sz w:val="32"/>
          <w:szCs w:val="32"/>
          <w:rtl/>
          <w:lang w:bidi="ar-DZ"/>
        </w:rPr>
        <w:t>إختبار</w:t>
      </w:r>
      <w:proofErr w:type="spellEnd"/>
      <w:r w:rsidRPr="003479B1">
        <w:rPr>
          <w:rFonts w:ascii="Traditional Arabic" w:eastAsiaTheme="minorHAnsi" w:hAnsi="Traditional Arabic" w:cs="Traditional Arabic"/>
          <w:sz w:val="32"/>
          <w:szCs w:val="32"/>
          <w:rtl/>
          <w:lang w:bidi="ar-DZ"/>
        </w:rPr>
        <w:t xml:space="preserve"> التوزيع الطبيعي </w:t>
      </w:r>
      <w:proofErr w:type="spellStart"/>
      <w:r w:rsidRPr="003479B1">
        <w:rPr>
          <w:rFonts w:ascii="Traditional Arabic" w:eastAsiaTheme="minorHAnsi" w:hAnsi="Traditional Arabic" w:cs="Traditional Arabic"/>
          <w:sz w:val="32"/>
          <w:szCs w:val="32"/>
          <w:rtl/>
          <w:lang w:bidi="ar-DZ"/>
        </w:rPr>
        <w:t>بإستخدام</w:t>
      </w:r>
      <w:proofErr w:type="spellEnd"/>
      <w:r w:rsidRPr="003479B1">
        <w:rPr>
          <w:rFonts w:ascii="Traditional Arabic" w:eastAsiaTheme="minorHAnsi" w:hAnsi="Traditional Arabic" w:cs="Traditional Arabic"/>
          <w:sz w:val="32"/>
          <w:szCs w:val="32"/>
          <w:rtl/>
          <w:lang w:bidi="ar-DZ"/>
        </w:rPr>
        <w:t xml:space="preserve"> </w:t>
      </w:r>
      <w:proofErr w:type="spellStart"/>
      <w:r w:rsidRPr="003479B1">
        <w:rPr>
          <w:rFonts w:asciiTheme="majorBidi" w:eastAsiaTheme="minorHAnsi" w:hAnsiTheme="majorBidi" w:cstheme="majorBidi"/>
          <w:sz w:val="28"/>
          <w:szCs w:val="28"/>
          <w:lang w:bidi="ar-DZ"/>
        </w:rPr>
        <w:t>Kolmogoror</w:t>
      </w:r>
      <w:proofErr w:type="spellEnd"/>
      <w:r w:rsidRPr="003479B1">
        <w:rPr>
          <w:rFonts w:asciiTheme="majorBidi" w:eastAsiaTheme="minorHAnsi" w:hAnsiTheme="majorBidi" w:cstheme="majorBidi"/>
          <w:sz w:val="28"/>
          <w:szCs w:val="28"/>
          <w:lang w:bidi="ar-DZ"/>
        </w:rPr>
        <w:t xml:space="preserve"> </w:t>
      </w:r>
      <w:proofErr w:type="spellStart"/>
      <w:r w:rsidRPr="003479B1">
        <w:rPr>
          <w:rFonts w:asciiTheme="majorBidi" w:eastAsiaTheme="minorHAnsi" w:hAnsiTheme="majorBidi" w:cstheme="majorBidi"/>
          <w:sz w:val="28"/>
          <w:szCs w:val="28"/>
          <w:lang w:bidi="ar-DZ"/>
        </w:rPr>
        <w:t>Simirnov</w:t>
      </w:r>
      <w:proofErr w:type="spellEnd"/>
      <w:r w:rsidRPr="003479B1">
        <w:rPr>
          <w:rFonts w:asciiTheme="majorBidi" w:eastAsiaTheme="minorHAnsi" w:hAnsiTheme="majorBidi" w:cstheme="majorBidi"/>
          <w:sz w:val="28"/>
          <w:szCs w:val="28"/>
          <w:lang w:bidi="ar-DZ"/>
        </w:rPr>
        <w:t xml:space="preserve"> (K-S)</w:t>
      </w:r>
      <w:r w:rsidRPr="003479B1">
        <w:rPr>
          <w:rFonts w:ascii="Traditional Arabic" w:eastAsiaTheme="minorHAnsi" w:hAnsi="Traditional Arabic" w:cs="Traditional Arabic"/>
          <w:sz w:val="32"/>
          <w:szCs w:val="32"/>
          <w:rtl/>
          <w:lang w:bidi="ar-DZ"/>
        </w:rPr>
        <w:t>؛</w:t>
      </w:r>
    </w:p>
    <w:p w14:paraId="3D21D1EF" w14:textId="287A78A0"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lang w:bidi="ar-DZ"/>
        </w:rPr>
      </w:pPr>
      <w:proofErr w:type="spellStart"/>
      <w:r w:rsidRPr="003479B1">
        <w:rPr>
          <w:rFonts w:ascii="Traditional Arabic" w:eastAsiaTheme="minorHAnsi" w:hAnsi="Traditional Arabic" w:cs="Traditional Arabic"/>
          <w:sz w:val="32"/>
          <w:szCs w:val="32"/>
          <w:rtl/>
          <w:lang w:bidi="ar-DZ"/>
        </w:rPr>
        <w:t>إختبار</w:t>
      </w:r>
      <w:proofErr w:type="spellEnd"/>
      <w:r w:rsidRPr="003479B1">
        <w:rPr>
          <w:rFonts w:ascii="Traditional Arabic" w:eastAsiaTheme="minorHAnsi" w:hAnsi="Traditional Arabic" w:cs="Traditional Arabic"/>
          <w:sz w:val="32"/>
          <w:szCs w:val="32"/>
          <w:rtl/>
          <w:lang w:bidi="ar-DZ"/>
        </w:rPr>
        <w:t xml:space="preserve"> </w:t>
      </w:r>
      <w:r w:rsidRPr="003479B1">
        <w:rPr>
          <w:rFonts w:asciiTheme="majorBidi" w:eastAsiaTheme="minorHAnsi" w:hAnsiTheme="majorBidi" w:cstheme="majorBidi"/>
          <w:sz w:val="28"/>
          <w:szCs w:val="28"/>
          <w:rtl/>
          <w:lang w:bidi="ar-DZ"/>
        </w:rPr>
        <w:t>(</w:t>
      </w:r>
      <w:r w:rsidRPr="003479B1">
        <w:rPr>
          <w:rFonts w:asciiTheme="majorBidi" w:eastAsiaTheme="minorHAnsi" w:hAnsiTheme="majorBidi" w:cstheme="majorBidi"/>
          <w:sz w:val="28"/>
          <w:szCs w:val="28"/>
          <w:lang w:bidi="ar-DZ"/>
        </w:rPr>
        <w:t xml:space="preserve">One </w:t>
      </w:r>
      <w:proofErr w:type="spellStart"/>
      <w:r w:rsidRPr="003479B1">
        <w:rPr>
          <w:rFonts w:asciiTheme="majorBidi" w:eastAsiaTheme="minorHAnsi" w:hAnsiTheme="majorBidi" w:cstheme="majorBidi"/>
          <w:sz w:val="28"/>
          <w:szCs w:val="28"/>
          <w:lang w:bidi="ar-DZ"/>
        </w:rPr>
        <w:t>Sample</w:t>
      </w:r>
      <w:proofErr w:type="spellEnd"/>
      <w:r w:rsidRPr="003479B1">
        <w:rPr>
          <w:rFonts w:asciiTheme="majorBidi" w:eastAsiaTheme="minorHAnsi" w:hAnsiTheme="majorBidi" w:cstheme="majorBidi"/>
          <w:sz w:val="28"/>
          <w:szCs w:val="28"/>
          <w:lang w:bidi="ar-DZ"/>
        </w:rPr>
        <w:t xml:space="preserve"> </w:t>
      </w:r>
      <w:r w:rsidR="006F3EA3" w:rsidRPr="003479B1">
        <w:rPr>
          <w:rFonts w:asciiTheme="majorBidi" w:eastAsiaTheme="minorHAnsi" w:hAnsiTheme="majorBidi" w:cstheme="majorBidi"/>
          <w:sz w:val="28"/>
          <w:szCs w:val="28"/>
          <w:lang w:bidi="ar-DZ"/>
        </w:rPr>
        <w:t>T</w:t>
      </w:r>
      <w:r w:rsidR="00FA0B6A">
        <w:rPr>
          <w:rFonts w:asciiTheme="majorBidi" w:eastAsiaTheme="minorHAnsi" w:hAnsiTheme="majorBidi" w:cstheme="majorBidi"/>
          <w:sz w:val="28"/>
          <w:szCs w:val="28"/>
          <w:rtl/>
          <w:lang w:bidi="ar-DZ"/>
        </w:rPr>
        <w:t>،</w:t>
      </w:r>
      <w:r w:rsidR="006F3EA3" w:rsidRPr="003479B1">
        <w:rPr>
          <w:rFonts w:asciiTheme="majorBidi" w:eastAsiaTheme="minorHAnsi" w:hAnsiTheme="majorBidi" w:cstheme="majorBidi"/>
          <w:sz w:val="28"/>
          <w:szCs w:val="28"/>
          <w:lang w:bidi="ar-DZ"/>
        </w:rPr>
        <w:t xml:space="preserve"> Test</w:t>
      </w:r>
      <w:r w:rsidRPr="003479B1">
        <w:rPr>
          <w:rFonts w:ascii="Traditional Arabic" w:eastAsiaTheme="minorHAnsi" w:hAnsi="Traditional Arabic" w:cs="Traditional Arabic"/>
          <w:sz w:val="32"/>
          <w:szCs w:val="32"/>
          <w:rtl/>
          <w:lang w:bidi="ar-DZ"/>
        </w:rPr>
        <w:t>).</w:t>
      </w:r>
    </w:p>
    <w:p w14:paraId="557FA347" w14:textId="77777777" w:rsidR="003479B1" w:rsidRPr="003479B1" w:rsidRDefault="003479B1" w:rsidP="003479B1">
      <w:pPr>
        <w:bidi/>
        <w:spacing w:after="200" w:line="276" w:lineRule="auto"/>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sz w:val="32"/>
          <w:szCs w:val="32"/>
          <w:rtl/>
          <w:lang w:bidi="ar-DZ"/>
        </w:rPr>
        <w:t>وخلصت الدراسة إلى أهم النتائج التالية:</w:t>
      </w:r>
    </w:p>
    <w:p w14:paraId="1CA7B263" w14:textId="77777777" w:rsidR="003479B1" w:rsidRPr="003479B1" w:rsidRDefault="003479B1" w:rsidP="007C2198">
      <w:pPr>
        <w:numPr>
          <w:ilvl w:val="0"/>
          <w:numId w:val="7"/>
        </w:numPr>
        <w:bidi/>
        <w:spacing w:after="200" w:line="276" w:lineRule="auto"/>
        <w:contextualSpacing/>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عملية تطبيق مدخل محاسبة </w:t>
      </w:r>
      <w:proofErr w:type="spellStart"/>
      <w:r w:rsidRPr="003479B1">
        <w:rPr>
          <w:rFonts w:ascii="Traditional Arabic" w:eastAsiaTheme="minorHAnsi" w:hAnsi="Traditional Arabic" w:cs="Traditional Arabic" w:hint="cs"/>
          <w:sz w:val="32"/>
          <w:szCs w:val="32"/>
          <w:rtl/>
          <w:lang w:bidi="ar-DZ"/>
        </w:rPr>
        <w:t>إستهلاك</w:t>
      </w:r>
      <w:proofErr w:type="spellEnd"/>
      <w:r w:rsidRPr="003479B1">
        <w:rPr>
          <w:rFonts w:ascii="Traditional Arabic" w:eastAsiaTheme="minorHAnsi" w:hAnsi="Traditional Arabic" w:cs="Traditional Arabic" w:hint="cs"/>
          <w:sz w:val="32"/>
          <w:szCs w:val="32"/>
          <w:rtl/>
          <w:lang w:bidi="ar-DZ"/>
        </w:rPr>
        <w:t xml:space="preserve"> الموارد في منشآت الخدمات هي عملية منظمة تتم على مجموعة من الخطوات المتتابعة للوصول إلى تطبيق سليم لهذا المدخل؛</w:t>
      </w:r>
    </w:p>
    <w:p w14:paraId="287A915A" w14:textId="4D44B20C" w:rsidR="003479B1" w:rsidRPr="00275486" w:rsidRDefault="003479B1" w:rsidP="00275486">
      <w:pPr>
        <w:numPr>
          <w:ilvl w:val="0"/>
          <w:numId w:val="7"/>
        </w:numPr>
        <w:bidi/>
        <w:spacing w:after="200" w:line="276" w:lineRule="auto"/>
        <w:contextualSpacing/>
        <w:jc w:val="left"/>
        <w:rPr>
          <w:rFonts w:ascii="Traditional Arabic" w:eastAsiaTheme="minorHAnsi" w:hAnsi="Traditional Arabic" w:cs="Traditional Arabic"/>
          <w:sz w:val="32"/>
          <w:szCs w:val="32"/>
          <w:rtl/>
          <w:lang w:bidi="ar-DZ"/>
        </w:rPr>
      </w:pPr>
      <w:r w:rsidRPr="003479B1">
        <w:rPr>
          <w:rFonts w:ascii="Traditional Arabic" w:eastAsiaTheme="minorHAnsi" w:hAnsi="Traditional Arabic" w:cs="Traditional Arabic" w:hint="cs"/>
          <w:sz w:val="32"/>
          <w:szCs w:val="32"/>
          <w:rtl/>
          <w:lang w:bidi="ar-DZ"/>
        </w:rPr>
        <w:t xml:space="preserve">تطبيق مدخل محاسبة </w:t>
      </w:r>
      <w:proofErr w:type="spellStart"/>
      <w:r w:rsidRPr="003479B1">
        <w:rPr>
          <w:rFonts w:ascii="Traditional Arabic" w:eastAsiaTheme="minorHAnsi" w:hAnsi="Traditional Arabic" w:cs="Traditional Arabic" w:hint="cs"/>
          <w:sz w:val="32"/>
          <w:szCs w:val="32"/>
          <w:rtl/>
          <w:lang w:bidi="ar-DZ"/>
        </w:rPr>
        <w:t>إستهلاك</w:t>
      </w:r>
      <w:proofErr w:type="spellEnd"/>
      <w:r w:rsidRPr="003479B1">
        <w:rPr>
          <w:rFonts w:ascii="Traditional Arabic" w:eastAsiaTheme="minorHAnsi" w:hAnsi="Traditional Arabic" w:cs="Traditional Arabic" w:hint="cs"/>
          <w:sz w:val="32"/>
          <w:szCs w:val="32"/>
          <w:rtl/>
          <w:lang w:bidi="ar-DZ"/>
        </w:rPr>
        <w:t xml:space="preserve"> الموارد يساعد في تحقيق دقة أكبر في تخصيص التكاليف وفي تخطيط الموارد وإدارة الطاقة العاطلة</w:t>
      </w:r>
      <w:r w:rsidRPr="003479B1">
        <w:rPr>
          <w:rFonts w:ascii="Traditional Arabic" w:eastAsiaTheme="minorHAnsi" w:hAnsi="Traditional Arabic" w:cs="Traditional Arabic"/>
          <w:sz w:val="32"/>
          <w:szCs w:val="32"/>
          <w:rtl/>
          <w:lang w:bidi="ar-DZ"/>
        </w:rPr>
        <w:t>،</w:t>
      </w:r>
      <w:r w:rsidRPr="003479B1">
        <w:rPr>
          <w:rFonts w:ascii="Traditional Arabic" w:eastAsiaTheme="minorHAnsi" w:hAnsi="Traditional Arabic" w:cs="Traditional Arabic" w:hint="cs"/>
          <w:sz w:val="32"/>
          <w:szCs w:val="32"/>
          <w:rtl/>
          <w:lang w:bidi="ar-DZ"/>
        </w:rPr>
        <w:t xml:space="preserve"> كما يساعد على توفير المعلومات أفضل وأكثر دقة للمساعدة في </w:t>
      </w:r>
      <w:proofErr w:type="spellStart"/>
      <w:r w:rsidRPr="003479B1">
        <w:rPr>
          <w:rFonts w:ascii="Traditional Arabic" w:eastAsiaTheme="minorHAnsi" w:hAnsi="Traditional Arabic" w:cs="Traditional Arabic" w:hint="cs"/>
          <w:sz w:val="32"/>
          <w:szCs w:val="32"/>
          <w:rtl/>
          <w:lang w:bidi="ar-DZ"/>
        </w:rPr>
        <w:t>إتخاذ</w:t>
      </w:r>
      <w:proofErr w:type="spellEnd"/>
      <w:r w:rsidRPr="003479B1">
        <w:rPr>
          <w:rFonts w:ascii="Traditional Arabic" w:eastAsiaTheme="minorHAnsi" w:hAnsi="Traditional Arabic" w:cs="Traditional Arabic" w:hint="cs"/>
          <w:sz w:val="32"/>
          <w:szCs w:val="32"/>
          <w:rtl/>
          <w:lang w:bidi="ar-DZ"/>
        </w:rPr>
        <w:t xml:space="preserve"> القرارات وفي الرقابة على عناصر التكاليف.</w:t>
      </w:r>
    </w:p>
    <w:p w14:paraId="0126ECAF" w14:textId="77777777" w:rsidR="003479B1" w:rsidRPr="003479B1" w:rsidRDefault="003479B1" w:rsidP="003479B1">
      <w:pPr>
        <w:bidi/>
        <w:spacing w:after="200" w:line="276" w:lineRule="auto"/>
        <w:jc w:val="left"/>
        <w:rPr>
          <w:rFonts w:ascii="Traditional Arabic" w:eastAsiaTheme="minorHAnsi" w:hAnsi="Traditional Arabic" w:cs="Traditional Arabic"/>
          <w:b/>
          <w:bCs/>
          <w:sz w:val="32"/>
          <w:szCs w:val="32"/>
          <w:rtl/>
          <w:lang w:val="en-US"/>
        </w:rPr>
      </w:pPr>
      <w:r w:rsidRPr="003479B1">
        <w:rPr>
          <w:rFonts w:ascii="Traditional Arabic" w:eastAsiaTheme="minorHAnsi" w:hAnsi="Traditional Arabic" w:cs="Traditional Arabic"/>
          <w:b/>
          <w:bCs/>
          <w:sz w:val="32"/>
          <w:szCs w:val="32"/>
          <w:u w:val="single"/>
          <w:rtl/>
          <w:lang w:val="en-US"/>
        </w:rPr>
        <w:t xml:space="preserve">المطلب الثالث: </w:t>
      </w:r>
      <w:r w:rsidRPr="003479B1">
        <w:rPr>
          <w:rFonts w:ascii="Traditional Arabic" w:eastAsiaTheme="minorHAnsi" w:hAnsi="Traditional Arabic" w:cs="Traditional Arabic"/>
          <w:b/>
          <w:bCs/>
          <w:sz w:val="32"/>
          <w:szCs w:val="32"/>
          <w:rtl/>
          <w:lang w:val="en-US"/>
        </w:rPr>
        <w:t xml:space="preserve">أوجه التشابه </w:t>
      </w:r>
      <w:proofErr w:type="spellStart"/>
      <w:r w:rsidRPr="003479B1">
        <w:rPr>
          <w:rFonts w:ascii="Traditional Arabic" w:eastAsiaTheme="minorHAnsi" w:hAnsi="Traditional Arabic" w:cs="Traditional Arabic" w:hint="cs"/>
          <w:b/>
          <w:bCs/>
          <w:sz w:val="32"/>
          <w:szCs w:val="32"/>
          <w:rtl/>
          <w:lang w:val="en-US"/>
        </w:rPr>
        <w:t>والإختلاف</w:t>
      </w:r>
      <w:proofErr w:type="spellEnd"/>
      <w:r w:rsidRPr="003479B1">
        <w:rPr>
          <w:rFonts w:ascii="Traditional Arabic" w:eastAsiaTheme="minorHAnsi" w:hAnsi="Traditional Arabic" w:cs="Traditional Arabic" w:hint="cs"/>
          <w:b/>
          <w:bCs/>
          <w:sz w:val="32"/>
          <w:szCs w:val="32"/>
          <w:rtl/>
          <w:lang w:val="en-US"/>
        </w:rPr>
        <w:t xml:space="preserve"> بين</w:t>
      </w:r>
      <w:r w:rsidRPr="003479B1">
        <w:rPr>
          <w:rFonts w:ascii="Traditional Arabic" w:eastAsiaTheme="minorHAnsi" w:hAnsi="Traditional Arabic" w:cs="Traditional Arabic"/>
          <w:b/>
          <w:bCs/>
          <w:sz w:val="32"/>
          <w:szCs w:val="32"/>
          <w:rtl/>
          <w:lang w:val="en-US"/>
        </w:rPr>
        <w:t xml:space="preserve"> الدراسة الحالية والدراسات السابقة</w:t>
      </w:r>
    </w:p>
    <w:p w14:paraId="4D52B7E3" w14:textId="5F6F4C13" w:rsidR="003479B1" w:rsidRDefault="003479B1" w:rsidP="003479B1">
      <w:pPr>
        <w:bidi/>
        <w:spacing w:after="200" w:line="276" w:lineRule="auto"/>
        <w:jc w:val="left"/>
        <w:rPr>
          <w:rFonts w:ascii="Traditional Arabic" w:eastAsiaTheme="minorHAnsi" w:hAnsi="Traditional Arabic" w:cs="Traditional Arabic"/>
          <w:sz w:val="32"/>
          <w:szCs w:val="32"/>
          <w:rtl/>
          <w:lang w:val="en-US"/>
        </w:rPr>
      </w:pPr>
      <w:r w:rsidRPr="003479B1">
        <w:rPr>
          <w:rFonts w:ascii="Traditional Arabic" w:eastAsiaTheme="minorHAnsi" w:hAnsi="Traditional Arabic" w:cs="Traditional Arabic" w:hint="cs"/>
          <w:sz w:val="32"/>
          <w:szCs w:val="32"/>
          <w:rtl/>
          <w:lang w:val="en-US"/>
        </w:rPr>
        <w:t xml:space="preserve">تم العرض فيه على وجه المقارنة </w:t>
      </w:r>
      <w:r w:rsidRPr="003479B1">
        <w:rPr>
          <w:rFonts w:ascii="Traditional Arabic" w:eastAsiaTheme="minorHAnsi" w:hAnsi="Traditional Arabic" w:cs="Traditional Arabic"/>
          <w:sz w:val="32"/>
          <w:szCs w:val="32"/>
          <w:rtl/>
          <w:lang w:val="en-US"/>
        </w:rPr>
        <w:t xml:space="preserve">أوجه التشابه </w:t>
      </w:r>
      <w:proofErr w:type="spellStart"/>
      <w:r w:rsidRPr="003479B1">
        <w:rPr>
          <w:rFonts w:ascii="Traditional Arabic" w:eastAsiaTheme="minorHAnsi" w:hAnsi="Traditional Arabic" w:cs="Traditional Arabic" w:hint="cs"/>
          <w:sz w:val="32"/>
          <w:szCs w:val="32"/>
          <w:rtl/>
          <w:lang w:val="en-US"/>
        </w:rPr>
        <w:t>والإختلاف</w:t>
      </w:r>
      <w:proofErr w:type="spellEnd"/>
      <w:r w:rsidRPr="003479B1">
        <w:rPr>
          <w:rFonts w:ascii="Traditional Arabic" w:eastAsiaTheme="minorHAnsi" w:hAnsi="Traditional Arabic" w:cs="Traditional Arabic" w:hint="cs"/>
          <w:sz w:val="32"/>
          <w:szCs w:val="32"/>
          <w:rtl/>
          <w:lang w:val="en-US"/>
        </w:rPr>
        <w:t xml:space="preserve"> بين</w:t>
      </w:r>
      <w:r w:rsidRPr="003479B1">
        <w:rPr>
          <w:rFonts w:ascii="Traditional Arabic" w:eastAsiaTheme="minorHAnsi" w:hAnsi="Traditional Arabic" w:cs="Traditional Arabic"/>
          <w:sz w:val="32"/>
          <w:szCs w:val="32"/>
          <w:rtl/>
          <w:lang w:val="en-US"/>
        </w:rPr>
        <w:t xml:space="preserve"> الدراسة الحالية والدراسات السابقة</w:t>
      </w:r>
      <w:r w:rsidRPr="003479B1">
        <w:rPr>
          <w:rFonts w:ascii="Traditional Arabic" w:eastAsiaTheme="minorHAnsi" w:hAnsi="Traditional Arabic" w:cs="Traditional Arabic" w:hint="cs"/>
          <w:sz w:val="32"/>
          <w:szCs w:val="32"/>
          <w:rtl/>
          <w:lang w:val="en-US"/>
        </w:rPr>
        <w:t>.</w:t>
      </w:r>
    </w:p>
    <w:p w14:paraId="4BC66D50" w14:textId="165C6BEF" w:rsidR="00275486" w:rsidRDefault="00275486" w:rsidP="00275486">
      <w:pPr>
        <w:bidi/>
        <w:spacing w:after="200" w:line="276" w:lineRule="auto"/>
        <w:jc w:val="left"/>
        <w:rPr>
          <w:rFonts w:ascii="Traditional Arabic" w:eastAsiaTheme="minorHAnsi" w:hAnsi="Traditional Arabic" w:cs="Traditional Arabic"/>
          <w:sz w:val="32"/>
          <w:szCs w:val="32"/>
          <w:rtl/>
          <w:lang w:val="en-US"/>
        </w:rPr>
      </w:pPr>
    </w:p>
    <w:p w14:paraId="72A56971" w14:textId="4ECB080A" w:rsidR="00275486" w:rsidRDefault="00275486" w:rsidP="00275486">
      <w:pPr>
        <w:bidi/>
        <w:spacing w:after="200" w:line="276" w:lineRule="auto"/>
        <w:jc w:val="left"/>
        <w:rPr>
          <w:rFonts w:ascii="Traditional Arabic" w:eastAsiaTheme="minorHAnsi" w:hAnsi="Traditional Arabic" w:cs="Traditional Arabic"/>
          <w:sz w:val="32"/>
          <w:szCs w:val="32"/>
          <w:rtl/>
          <w:lang w:val="en-US"/>
        </w:rPr>
      </w:pPr>
    </w:p>
    <w:p w14:paraId="5E00485D" w14:textId="4BE504BB" w:rsidR="00275486" w:rsidRDefault="00275486" w:rsidP="00275486">
      <w:pPr>
        <w:bidi/>
        <w:spacing w:after="200" w:line="276" w:lineRule="auto"/>
        <w:jc w:val="left"/>
        <w:rPr>
          <w:rFonts w:ascii="Traditional Arabic" w:eastAsiaTheme="minorHAnsi" w:hAnsi="Traditional Arabic" w:cs="Traditional Arabic"/>
          <w:sz w:val="32"/>
          <w:szCs w:val="32"/>
          <w:rtl/>
          <w:lang w:val="en-US"/>
        </w:rPr>
      </w:pPr>
    </w:p>
    <w:p w14:paraId="2BF357D2" w14:textId="77777777" w:rsidR="00275486" w:rsidRPr="003479B1" w:rsidRDefault="00275486" w:rsidP="00275486">
      <w:pPr>
        <w:bidi/>
        <w:spacing w:after="200" w:line="276" w:lineRule="auto"/>
        <w:jc w:val="left"/>
        <w:rPr>
          <w:rFonts w:ascii="Traditional Arabic" w:eastAsiaTheme="minorHAnsi" w:hAnsi="Traditional Arabic" w:cs="Traditional Arabic"/>
          <w:sz w:val="32"/>
          <w:szCs w:val="32"/>
          <w:rtl/>
          <w:lang w:val="en-US"/>
        </w:rPr>
      </w:pPr>
    </w:p>
    <w:p w14:paraId="79654FC9" w14:textId="77777777" w:rsidR="003479B1" w:rsidRPr="003479B1" w:rsidRDefault="003479B1" w:rsidP="007C2198">
      <w:pPr>
        <w:numPr>
          <w:ilvl w:val="0"/>
          <w:numId w:val="8"/>
        </w:numPr>
        <w:bidi/>
        <w:spacing w:after="200" w:line="276" w:lineRule="auto"/>
        <w:contextualSpacing/>
        <w:jc w:val="left"/>
        <w:rPr>
          <w:rFonts w:ascii="Traditional Arabic" w:eastAsiaTheme="minorHAnsi" w:hAnsi="Traditional Arabic" w:cs="Traditional Arabic"/>
          <w:b/>
          <w:bCs/>
          <w:sz w:val="32"/>
          <w:szCs w:val="32"/>
          <w:u w:val="single"/>
          <w:rtl/>
          <w:lang w:val="en-US"/>
        </w:rPr>
      </w:pPr>
      <w:r w:rsidRPr="003479B1">
        <w:rPr>
          <w:rFonts w:ascii="Traditional Arabic" w:eastAsiaTheme="minorHAnsi" w:hAnsi="Traditional Arabic" w:cs="Traditional Arabic"/>
          <w:b/>
          <w:bCs/>
          <w:sz w:val="32"/>
          <w:szCs w:val="32"/>
          <w:u w:val="single"/>
          <w:rtl/>
          <w:lang w:val="en-US"/>
        </w:rPr>
        <w:lastRenderedPageBreak/>
        <w:t>الدراسات الوطنية:</w:t>
      </w:r>
    </w:p>
    <w:tbl>
      <w:tblPr>
        <w:tblStyle w:val="Grilledutableau2"/>
        <w:bidiVisual/>
        <w:tblW w:w="0" w:type="auto"/>
        <w:tblLook w:val="04A0" w:firstRow="1" w:lastRow="0" w:firstColumn="1" w:lastColumn="0" w:noHBand="0" w:noVBand="1"/>
      </w:tblPr>
      <w:tblGrid>
        <w:gridCol w:w="2799"/>
        <w:gridCol w:w="2835"/>
        <w:gridCol w:w="2888"/>
      </w:tblGrid>
      <w:tr w:rsidR="003479B1" w:rsidRPr="003479B1" w14:paraId="3A34305F" w14:textId="77777777" w:rsidTr="003479B1">
        <w:trPr>
          <w:trHeight w:val="756"/>
        </w:trPr>
        <w:tc>
          <w:tcPr>
            <w:tcW w:w="2799" w:type="dxa"/>
          </w:tcPr>
          <w:p w14:paraId="3EB2D2E6" w14:textId="77777777" w:rsidR="003479B1" w:rsidRPr="003479B1" w:rsidRDefault="003479B1" w:rsidP="003479B1">
            <w:pPr>
              <w:bidi/>
              <w:jc w:val="left"/>
              <w:rPr>
                <w:rFonts w:ascii="Traditional Arabic" w:hAnsi="Traditional Arabic" w:cs="Traditional Arabic"/>
                <w:b/>
                <w:bCs/>
                <w:sz w:val="32"/>
                <w:szCs w:val="32"/>
                <w:rtl/>
              </w:rPr>
            </w:pPr>
            <w:r w:rsidRPr="003479B1">
              <w:rPr>
                <w:rFonts w:ascii="Traditional Arabic" w:hAnsi="Traditional Arabic" w:cs="Traditional Arabic"/>
                <w:b/>
                <w:bCs/>
                <w:sz w:val="32"/>
                <w:szCs w:val="32"/>
                <w:rtl/>
              </w:rPr>
              <w:t>الدراسة</w:t>
            </w:r>
          </w:p>
          <w:p w14:paraId="6D518536" w14:textId="77777777" w:rsidR="003479B1" w:rsidRPr="003479B1" w:rsidRDefault="003479B1" w:rsidP="003479B1">
            <w:pPr>
              <w:bidi/>
              <w:jc w:val="left"/>
              <w:rPr>
                <w:rFonts w:ascii="Traditional Arabic" w:hAnsi="Traditional Arabic" w:cs="Traditional Arabic"/>
                <w:b/>
                <w:bCs/>
                <w:sz w:val="32"/>
                <w:szCs w:val="32"/>
                <w:rtl/>
              </w:rPr>
            </w:pPr>
          </w:p>
        </w:tc>
        <w:tc>
          <w:tcPr>
            <w:tcW w:w="2835" w:type="dxa"/>
          </w:tcPr>
          <w:p w14:paraId="6B7069A4" w14:textId="77777777" w:rsidR="003479B1" w:rsidRPr="003479B1" w:rsidRDefault="003479B1" w:rsidP="003479B1">
            <w:pPr>
              <w:bidi/>
              <w:jc w:val="left"/>
              <w:rPr>
                <w:rFonts w:ascii="Traditional Arabic" w:hAnsi="Traditional Arabic" w:cs="Traditional Arabic"/>
                <w:b/>
                <w:bCs/>
                <w:sz w:val="32"/>
                <w:szCs w:val="32"/>
                <w:rtl/>
              </w:rPr>
            </w:pPr>
            <w:r w:rsidRPr="003479B1">
              <w:rPr>
                <w:rFonts w:ascii="Traditional Arabic" w:hAnsi="Traditional Arabic" w:cs="Traditional Arabic"/>
                <w:b/>
                <w:bCs/>
                <w:sz w:val="32"/>
                <w:szCs w:val="32"/>
                <w:rtl/>
              </w:rPr>
              <w:t>أوجه التشابه</w:t>
            </w:r>
          </w:p>
        </w:tc>
        <w:tc>
          <w:tcPr>
            <w:tcW w:w="2888" w:type="dxa"/>
          </w:tcPr>
          <w:p w14:paraId="5291B0B0" w14:textId="77777777" w:rsidR="003479B1" w:rsidRPr="003479B1" w:rsidRDefault="003479B1" w:rsidP="003479B1">
            <w:pPr>
              <w:bidi/>
              <w:jc w:val="left"/>
              <w:rPr>
                <w:rFonts w:ascii="Traditional Arabic" w:hAnsi="Traditional Arabic" w:cs="Traditional Arabic"/>
                <w:b/>
                <w:bCs/>
                <w:sz w:val="32"/>
                <w:szCs w:val="32"/>
                <w:rtl/>
              </w:rPr>
            </w:pPr>
            <w:r w:rsidRPr="003479B1">
              <w:rPr>
                <w:rFonts w:ascii="Traditional Arabic" w:hAnsi="Traditional Arabic" w:cs="Traditional Arabic"/>
                <w:b/>
                <w:bCs/>
                <w:sz w:val="32"/>
                <w:szCs w:val="32"/>
                <w:rtl/>
              </w:rPr>
              <w:t xml:space="preserve">أوجه </w:t>
            </w:r>
            <w:proofErr w:type="spellStart"/>
            <w:r w:rsidRPr="003479B1">
              <w:rPr>
                <w:rFonts w:ascii="Traditional Arabic" w:hAnsi="Traditional Arabic" w:cs="Traditional Arabic"/>
                <w:b/>
                <w:bCs/>
                <w:sz w:val="32"/>
                <w:szCs w:val="32"/>
                <w:rtl/>
              </w:rPr>
              <w:t>الإختلاف</w:t>
            </w:r>
            <w:proofErr w:type="spellEnd"/>
          </w:p>
        </w:tc>
      </w:tr>
      <w:tr w:rsidR="003479B1" w:rsidRPr="003479B1" w14:paraId="1CAA9403" w14:textId="77777777" w:rsidTr="003479B1">
        <w:tc>
          <w:tcPr>
            <w:tcW w:w="2799" w:type="dxa"/>
          </w:tcPr>
          <w:p w14:paraId="7F307D95" w14:textId="77777777" w:rsidR="003479B1" w:rsidRPr="003479B1" w:rsidRDefault="003479B1" w:rsidP="003479B1">
            <w:pPr>
              <w:bidi/>
              <w:jc w:val="left"/>
              <w:rPr>
                <w:rFonts w:ascii="Traditional Arabic" w:hAnsi="Traditional Arabic" w:cs="Traditional Arabic"/>
                <w:sz w:val="32"/>
                <w:szCs w:val="32"/>
                <w:rtl/>
              </w:rPr>
            </w:pPr>
          </w:p>
          <w:p w14:paraId="024EAB81"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دراسة هلال </w:t>
            </w:r>
            <w:proofErr w:type="spellStart"/>
            <w:r w:rsidRPr="003479B1">
              <w:rPr>
                <w:rFonts w:ascii="Traditional Arabic" w:hAnsi="Traditional Arabic" w:cs="Traditional Arabic" w:hint="cs"/>
                <w:sz w:val="32"/>
                <w:szCs w:val="32"/>
                <w:rtl/>
              </w:rPr>
              <w:t>درحمون</w:t>
            </w:r>
            <w:proofErr w:type="spellEnd"/>
            <w:r w:rsidRPr="003479B1">
              <w:rPr>
                <w:rFonts w:ascii="Traditional Arabic" w:hAnsi="Traditional Arabic" w:cs="Traditional Arabic" w:hint="cs"/>
                <w:sz w:val="32"/>
                <w:szCs w:val="32"/>
                <w:rtl/>
              </w:rPr>
              <w:t xml:space="preserve"> </w:t>
            </w:r>
            <w:r w:rsidRPr="003479B1">
              <w:rPr>
                <w:rFonts w:ascii="Traditional Arabic" w:hAnsi="Traditional Arabic" w:cs="Traditional Arabic"/>
                <w:sz w:val="32"/>
                <w:szCs w:val="32"/>
                <w:rtl/>
              </w:rPr>
              <w:t>(2004-2005)</w:t>
            </w:r>
          </w:p>
          <w:p w14:paraId="1F161668" w14:textId="77777777" w:rsidR="003479B1" w:rsidRPr="003479B1" w:rsidRDefault="003479B1" w:rsidP="003479B1">
            <w:pPr>
              <w:bidi/>
              <w:jc w:val="left"/>
              <w:rPr>
                <w:rFonts w:ascii="Traditional Arabic" w:hAnsi="Traditional Arabic" w:cs="Traditional Arabic"/>
                <w:sz w:val="32"/>
                <w:szCs w:val="32"/>
                <w:rtl/>
              </w:rPr>
            </w:pPr>
          </w:p>
          <w:p w14:paraId="2D666382" w14:textId="77777777" w:rsidR="003479B1" w:rsidRPr="003479B1" w:rsidRDefault="003479B1" w:rsidP="003479B1">
            <w:pPr>
              <w:bidi/>
              <w:jc w:val="left"/>
              <w:rPr>
                <w:rFonts w:ascii="Traditional Arabic" w:hAnsi="Traditional Arabic" w:cs="Traditional Arabic"/>
                <w:sz w:val="32"/>
                <w:szCs w:val="32"/>
                <w:rtl/>
              </w:rPr>
            </w:pPr>
          </w:p>
          <w:p w14:paraId="4C0446E5" w14:textId="77777777" w:rsidR="003479B1" w:rsidRPr="003479B1" w:rsidRDefault="003479B1" w:rsidP="003479B1">
            <w:pPr>
              <w:bidi/>
              <w:jc w:val="left"/>
              <w:rPr>
                <w:rFonts w:ascii="Traditional Arabic" w:hAnsi="Traditional Arabic" w:cs="Traditional Arabic"/>
                <w:sz w:val="32"/>
                <w:szCs w:val="32"/>
                <w:rtl/>
              </w:rPr>
            </w:pPr>
          </w:p>
          <w:p w14:paraId="5B20A2C5" w14:textId="77777777" w:rsidR="003479B1" w:rsidRPr="003479B1" w:rsidRDefault="003479B1" w:rsidP="003479B1">
            <w:pPr>
              <w:bidi/>
              <w:jc w:val="left"/>
              <w:rPr>
                <w:rFonts w:ascii="Traditional Arabic" w:hAnsi="Traditional Arabic" w:cs="Traditional Arabic"/>
                <w:sz w:val="32"/>
                <w:szCs w:val="32"/>
                <w:rtl/>
              </w:rPr>
            </w:pPr>
          </w:p>
          <w:p w14:paraId="0E1148C5" w14:textId="77777777" w:rsidR="003479B1" w:rsidRPr="003479B1" w:rsidRDefault="003479B1" w:rsidP="003479B1">
            <w:pPr>
              <w:bidi/>
              <w:jc w:val="left"/>
              <w:rPr>
                <w:rFonts w:ascii="Traditional Arabic" w:hAnsi="Traditional Arabic" w:cs="Traditional Arabic"/>
                <w:sz w:val="32"/>
                <w:szCs w:val="32"/>
                <w:rtl/>
              </w:rPr>
            </w:pPr>
          </w:p>
          <w:p w14:paraId="482161F1" w14:textId="77777777" w:rsidR="003479B1" w:rsidRPr="003479B1" w:rsidRDefault="003479B1" w:rsidP="003479B1">
            <w:pPr>
              <w:bidi/>
              <w:jc w:val="left"/>
              <w:rPr>
                <w:rFonts w:ascii="Traditional Arabic" w:hAnsi="Traditional Arabic" w:cs="Traditional Arabic"/>
                <w:sz w:val="32"/>
                <w:szCs w:val="32"/>
                <w:rtl/>
                <w:lang w:bidi="ar-DZ"/>
              </w:rPr>
            </w:pPr>
          </w:p>
        </w:tc>
        <w:tc>
          <w:tcPr>
            <w:tcW w:w="2835" w:type="dxa"/>
          </w:tcPr>
          <w:p w14:paraId="43B7331E"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تتشابه دراستنا مع هذه الدراسة من حيث:</w:t>
            </w:r>
          </w:p>
          <w:p w14:paraId="6630D432"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w:t>
            </w:r>
            <w:proofErr w:type="spellStart"/>
            <w:r w:rsidRPr="003479B1">
              <w:rPr>
                <w:rFonts w:ascii="Traditional Arabic" w:hAnsi="Traditional Arabic" w:cs="Traditional Arabic"/>
                <w:sz w:val="32"/>
                <w:szCs w:val="32"/>
                <w:rtl/>
              </w:rPr>
              <w:t>إستخدام</w:t>
            </w:r>
            <w:proofErr w:type="spellEnd"/>
            <w:r w:rsidRPr="003479B1">
              <w:rPr>
                <w:rFonts w:ascii="Traditional Arabic" w:hAnsi="Traditional Arabic" w:cs="Traditional Arabic"/>
                <w:sz w:val="32"/>
                <w:szCs w:val="32"/>
                <w:rtl/>
              </w:rPr>
              <w:t xml:space="preserve"> المنهج الوصفي التحليلي؛</w:t>
            </w:r>
          </w:p>
          <w:p w14:paraId="7A497B3F"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-مخرجات المحاسبة التحليلية وسيلة تسمح </w:t>
            </w:r>
            <w:proofErr w:type="spellStart"/>
            <w:r w:rsidRPr="003479B1">
              <w:rPr>
                <w:rFonts w:ascii="Traditional Arabic" w:hAnsi="Traditional Arabic" w:cs="Traditional Arabic"/>
                <w:sz w:val="32"/>
                <w:szCs w:val="32"/>
                <w:rtl/>
              </w:rPr>
              <w:t>بإتخاذ</w:t>
            </w:r>
            <w:proofErr w:type="spellEnd"/>
            <w:r w:rsidRPr="003479B1">
              <w:rPr>
                <w:rFonts w:ascii="Traditional Arabic" w:hAnsi="Traditional Arabic" w:cs="Traditional Arabic"/>
                <w:sz w:val="32"/>
                <w:szCs w:val="32"/>
                <w:rtl/>
              </w:rPr>
              <w:t xml:space="preserve"> القرار.</w:t>
            </w:r>
          </w:p>
        </w:tc>
        <w:tc>
          <w:tcPr>
            <w:tcW w:w="2888" w:type="dxa"/>
          </w:tcPr>
          <w:p w14:paraId="700A0E1B"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يمكن </w:t>
            </w:r>
            <w:proofErr w:type="spellStart"/>
            <w:r w:rsidRPr="003479B1">
              <w:rPr>
                <w:rFonts w:ascii="Traditional Arabic" w:hAnsi="Traditional Arabic" w:cs="Traditional Arabic"/>
                <w:sz w:val="32"/>
                <w:szCs w:val="32"/>
                <w:rtl/>
              </w:rPr>
              <w:t>الإختلاف</w:t>
            </w:r>
            <w:proofErr w:type="spellEnd"/>
            <w:r w:rsidRPr="003479B1">
              <w:rPr>
                <w:rFonts w:ascii="Traditional Arabic" w:hAnsi="Traditional Arabic" w:cs="Traditional Arabic"/>
                <w:sz w:val="32"/>
                <w:szCs w:val="32"/>
                <w:rtl/>
              </w:rPr>
              <w:t xml:space="preserve"> بين الدراستين من حيث:</w:t>
            </w:r>
          </w:p>
          <w:p w14:paraId="4CCC0324"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w:t>
            </w:r>
            <w:proofErr w:type="spellStart"/>
            <w:r w:rsidRPr="003479B1">
              <w:rPr>
                <w:rFonts w:ascii="Traditional Arabic" w:hAnsi="Traditional Arabic" w:cs="Traditional Arabic"/>
                <w:sz w:val="32"/>
                <w:szCs w:val="32"/>
                <w:rtl/>
              </w:rPr>
              <w:t>إستخدام</w:t>
            </w:r>
            <w:proofErr w:type="spellEnd"/>
            <w:r w:rsidRPr="003479B1">
              <w:rPr>
                <w:rFonts w:ascii="Traditional Arabic" w:hAnsi="Traditional Arabic" w:cs="Traditional Arabic"/>
                <w:sz w:val="32"/>
                <w:szCs w:val="32"/>
                <w:rtl/>
              </w:rPr>
              <w:t xml:space="preserve"> المنهج التاريخي بينما </w:t>
            </w:r>
            <w:proofErr w:type="spellStart"/>
            <w:r w:rsidRPr="003479B1">
              <w:rPr>
                <w:rFonts w:ascii="Traditional Arabic" w:hAnsi="Traditional Arabic" w:cs="Traditional Arabic"/>
                <w:sz w:val="32"/>
                <w:szCs w:val="32"/>
                <w:rtl/>
              </w:rPr>
              <w:t>إستخدمت</w:t>
            </w:r>
            <w:proofErr w:type="spellEnd"/>
            <w:r w:rsidRPr="003479B1">
              <w:rPr>
                <w:rFonts w:ascii="Traditional Arabic" w:hAnsi="Traditional Arabic" w:cs="Traditional Arabic"/>
                <w:sz w:val="32"/>
                <w:szCs w:val="32"/>
                <w:rtl/>
              </w:rPr>
              <w:t xml:space="preserve"> في دراستي المنهج الوصفي التحليلي؛</w:t>
            </w:r>
          </w:p>
          <w:p w14:paraId="49A1541E"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-إسقاط الدراسة على مجموعة من المؤسسات العمومية والخاصة، </w:t>
            </w:r>
            <w:proofErr w:type="spellStart"/>
            <w:r w:rsidRPr="003479B1">
              <w:rPr>
                <w:rFonts w:ascii="Traditional Arabic" w:hAnsi="Traditional Arabic" w:cs="Traditional Arabic"/>
                <w:sz w:val="32"/>
                <w:szCs w:val="32"/>
                <w:rtl/>
              </w:rPr>
              <w:t>إعتمادا</w:t>
            </w:r>
            <w:proofErr w:type="spellEnd"/>
            <w:r w:rsidRPr="003479B1">
              <w:rPr>
                <w:rFonts w:ascii="Traditional Arabic" w:hAnsi="Traditional Arabic" w:cs="Traditional Arabic"/>
                <w:sz w:val="32"/>
                <w:szCs w:val="32"/>
                <w:rtl/>
              </w:rPr>
              <w:t xml:space="preserve"> على </w:t>
            </w:r>
            <w:proofErr w:type="spellStart"/>
            <w:r w:rsidRPr="003479B1">
              <w:rPr>
                <w:rFonts w:ascii="Traditional Arabic" w:hAnsi="Traditional Arabic" w:cs="Traditional Arabic"/>
                <w:sz w:val="32"/>
                <w:szCs w:val="32"/>
                <w:rtl/>
              </w:rPr>
              <w:t>الإستبانة</w:t>
            </w:r>
            <w:proofErr w:type="spellEnd"/>
            <w:r w:rsidRPr="003479B1">
              <w:rPr>
                <w:rFonts w:ascii="Traditional Arabic" w:hAnsi="Traditional Arabic" w:cs="Traditional Arabic"/>
                <w:sz w:val="32"/>
                <w:szCs w:val="32"/>
                <w:rtl/>
              </w:rPr>
              <w:t xml:space="preserve"> أما دراستي فتم إسقاطها على مؤسسة </w:t>
            </w:r>
            <w:proofErr w:type="spellStart"/>
            <w:r w:rsidRPr="003479B1">
              <w:rPr>
                <w:rFonts w:ascii="Traditional Arabic" w:hAnsi="Traditional Arabic" w:cs="Traditional Arabic" w:hint="cs"/>
                <w:sz w:val="32"/>
                <w:szCs w:val="32"/>
                <w:rtl/>
              </w:rPr>
              <w:t>إقتصادية</w:t>
            </w:r>
            <w:proofErr w:type="spellEnd"/>
            <w:r w:rsidRPr="003479B1">
              <w:rPr>
                <w:rFonts w:ascii="Traditional Arabic" w:hAnsi="Traditional Arabic" w:cs="Traditional Arabic" w:hint="cs"/>
                <w:sz w:val="32"/>
                <w:szCs w:val="32"/>
                <w:rtl/>
              </w:rPr>
              <w:t xml:space="preserve">، </w:t>
            </w:r>
            <w:proofErr w:type="spellStart"/>
            <w:r w:rsidRPr="003479B1">
              <w:rPr>
                <w:rFonts w:ascii="Traditional Arabic" w:hAnsi="Traditional Arabic" w:cs="Traditional Arabic" w:hint="cs"/>
                <w:sz w:val="32"/>
                <w:szCs w:val="32"/>
                <w:rtl/>
              </w:rPr>
              <w:t>إعتمادا</w:t>
            </w:r>
            <w:proofErr w:type="spellEnd"/>
            <w:r w:rsidRPr="003479B1">
              <w:rPr>
                <w:rFonts w:ascii="Traditional Arabic" w:hAnsi="Traditional Arabic" w:cs="Traditional Arabic"/>
                <w:sz w:val="32"/>
                <w:szCs w:val="32"/>
                <w:rtl/>
              </w:rPr>
              <w:t xml:space="preserve"> على تحليل المعطيات المتحصل عليها من المؤسسة؛</w:t>
            </w:r>
          </w:p>
          <w:p w14:paraId="4D24ED25"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-ركزت </w:t>
            </w:r>
            <w:r w:rsidRPr="003479B1">
              <w:rPr>
                <w:rFonts w:ascii="Traditional Arabic" w:hAnsi="Traditional Arabic" w:cs="Traditional Arabic" w:hint="cs"/>
                <w:sz w:val="32"/>
                <w:szCs w:val="32"/>
                <w:rtl/>
              </w:rPr>
              <w:t>الدراسة عل</w:t>
            </w:r>
            <w:r w:rsidRPr="003479B1">
              <w:rPr>
                <w:rFonts w:ascii="Traditional Arabic" w:hAnsi="Traditional Arabic" w:cs="Traditional Arabic" w:hint="eastAsia"/>
                <w:sz w:val="32"/>
                <w:szCs w:val="32"/>
                <w:rtl/>
              </w:rPr>
              <w:t>ى</w:t>
            </w:r>
            <w:r w:rsidRPr="003479B1">
              <w:rPr>
                <w:rFonts w:ascii="Traditional Arabic" w:hAnsi="Traditional Arabic" w:cs="Traditional Arabic"/>
                <w:sz w:val="32"/>
                <w:szCs w:val="32"/>
                <w:rtl/>
              </w:rPr>
              <w:t xml:space="preserve"> أن المحاسبة التحليلية كنظام معلومات مساعد على </w:t>
            </w:r>
            <w:proofErr w:type="spellStart"/>
            <w:r w:rsidRPr="003479B1">
              <w:rPr>
                <w:rFonts w:ascii="Traditional Arabic" w:hAnsi="Traditional Arabic" w:cs="Traditional Arabic"/>
                <w:sz w:val="32"/>
                <w:szCs w:val="32"/>
                <w:rtl/>
              </w:rPr>
              <w:t>إتخاذ</w:t>
            </w:r>
            <w:proofErr w:type="spellEnd"/>
            <w:r w:rsidRPr="003479B1">
              <w:rPr>
                <w:rFonts w:ascii="Traditional Arabic" w:hAnsi="Traditional Arabic" w:cs="Traditional Arabic"/>
                <w:sz w:val="32"/>
                <w:szCs w:val="32"/>
                <w:rtl/>
              </w:rPr>
              <w:t xml:space="preserve"> القرار بينما ركزت في دراستي على معرفة مدى فعالية مخرجات المحاسبة التحليلية في </w:t>
            </w:r>
            <w:proofErr w:type="spellStart"/>
            <w:r w:rsidRPr="003479B1">
              <w:rPr>
                <w:rFonts w:ascii="Traditional Arabic" w:hAnsi="Traditional Arabic" w:cs="Traditional Arabic"/>
                <w:sz w:val="32"/>
                <w:szCs w:val="32"/>
                <w:rtl/>
              </w:rPr>
              <w:t>إتخاذ</w:t>
            </w:r>
            <w:proofErr w:type="spellEnd"/>
            <w:r w:rsidRPr="003479B1">
              <w:rPr>
                <w:rFonts w:ascii="Traditional Arabic" w:hAnsi="Traditional Arabic" w:cs="Traditional Arabic"/>
                <w:sz w:val="32"/>
                <w:szCs w:val="32"/>
                <w:rtl/>
              </w:rPr>
              <w:t xml:space="preserve"> القرار وذلك من خلال مقارنة مخرجات المحاسبة التحليلية مع القرارات </w:t>
            </w:r>
            <w:proofErr w:type="spellStart"/>
            <w:r w:rsidRPr="003479B1">
              <w:rPr>
                <w:rFonts w:ascii="Traditional Arabic" w:hAnsi="Traditional Arabic" w:cs="Traditional Arabic"/>
                <w:sz w:val="32"/>
                <w:szCs w:val="32"/>
                <w:rtl/>
              </w:rPr>
              <w:t>التسيرية</w:t>
            </w:r>
            <w:proofErr w:type="spellEnd"/>
            <w:r w:rsidRPr="003479B1">
              <w:rPr>
                <w:rFonts w:ascii="Traditional Arabic" w:hAnsi="Traditional Arabic" w:cs="Traditional Arabic"/>
                <w:sz w:val="32"/>
                <w:szCs w:val="32"/>
                <w:rtl/>
              </w:rPr>
              <w:t xml:space="preserve"> المتخذة.</w:t>
            </w:r>
          </w:p>
        </w:tc>
      </w:tr>
      <w:tr w:rsidR="003479B1" w:rsidRPr="003479B1" w14:paraId="48A33A9D" w14:textId="77777777" w:rsidTr="003479B1">
        <w:tc>
          <w:tcPr>
            <w:tcW w:w="2799" w:type="dxa"/>
          </w:tcPr>
          <w:p w14:paraId="56FCFC53"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دراسة صفاء </w:t>
            </w:r>
            <w:r w:rsidRPr="003479B1">
              <w:rPr>
                <w:rFonts w:ascii="Traditional Arabic" w:hAnsi="Traditional Arabic" w:cs="Traditional Arabic" w:hint="cs"/>
                <w:sz w:val="32"/>
                <w:szCs w:val="32"/>
                <w:rtl/>
              </w:rPr>
              <w:t xml:space="preserve">لشهب </w:t>
            </w:r>
            <w:r w:rsidRPr="003479B1">
              <w:rPr>
                <w:rFonts w:ascii="Traditional Arabic" w:hAnsi="Traditional Arabic" w:cs="Traditional Arabic"/>
                <w:sz w:val="32"/>
                <w:szCs w:val="32"/>
                <w:rtl/>
              </w:rPr>
              <w:t>(2005-2006)</w:t>
            </w:r>
          </w:p>
          <w:p w14:paraId="4268CFB3" w14:textId="77777777" w:rsidR="003479B1" w:rsidRPr="003479B1" w:rsidRDefault="003479B1" w:rsidP="003479B1">
            <w:pPr>
              <w:bidi/>
              <w:jc w:val="left"/>
              <w:rPr>
                <w:rFonts w:ascii="Traditional Arabic" w:hAnsi="Traditional Arabic" w:cs="Traditional Arabic"/>
                <w:sz w:val="32"/>
                <w:szCs w:val="32"/>
                <w:rtl/>
              </w:rPr>
            </w:pPr>
          </w:p>
          <w:p w14:paraId="49F4CDCF" w14:textId="77777777" w:rsidR="003479B1" w:rsidRPr="003479B1" w:rsidRDefault="003479B1" w:rsidP="003479B1">
            <w:pPr>
              <w:bidi/>
              <w:jc w:val="left"/>
              <w:rPr>
                <w:rFonts w:ascii="Traditional Arabic" w:hAnsi="Traditional Arabic" w:cs="Traditional Arabic"/>
                <w:sz w:val="32"/>
                <w:szCs w:val="32"/>
                <w:rtl/>
              </w:rPr>
            </w:pPr>
          </w:p>
          <w:p w14:paraId="4F88587D" w14:textId="77777777" w:rsidR="003479B1" w:rsidRPr="003479B1" w:rsidRDefault="003479B1" w:rsidP="003479B1">
            <w:pPr>
              <w:bidi/>
              <w:jc w:val="left"/>
              <w:rPr>
                <w:rFonts w:ascii="Traditional Arabic" w:hAnsi="Traditional Arabic" w:cs="Traditional Arabic"/>
                <w:sz w:val="32"/>
                <w:szCs w:val="32"/>
                <w:rtl/>
              </w:rPr>
            </w:pPr>
          </w:p>
          <w:p w14:paraId="3CB78887" w14:textId="77777777" w:rsidR="003479B1" w:rsidRPr="003479B1" w:rsidRDefault="003479B1" w:rsidP="003479B1">
            <w:pPr>
              <w:bidi/>
              <w:jc w:val="left"/>
              <w:rPr>
                <w:rFonts w:ascii="Traditional Arabic" w:hAnsi="Traditional Arabic" w:cs="Traditional Arabic"/>
                <w:sz w:val="32"/>
                <w:szCs w:val="32"/>
                <w:rtl/>
              </w:rPr>
            </w:pPr>
          </w:p>
          <w:p w14:paraId="67FD8A11" w14:textId="77777777" w:rsidR="003479B1" w:rsidRPr="003479B1" w:rsidRDefault="003479B1" w:rsidP="003479B1">
            <w:pPr>
              <w:bidi/>
              <w:jc w:val="left"/>
              <w:rPr>
                <w:rFonts w:ascii="Traditional Arabic" w:hAnsi="Traditional Arabic" w:cs="Traditional Arabic"/>
                <w:sz w:val="32"/>
                <w:szCs w:val="32"/>
                <w:rtl/>
              </w:rPr>
            </w:pPr>
          </w:p>
          <w:p w14:paraId="04A6A504" w14:textId="77777777" w:rsidR="003479B1" w:rsidRPr="003479B1" w:rsidRDefault="003479B1" w:rsidP="003479B1">
            <w:pPr>
              <w:bidi/>
              <w:jc w:val="left"/>
              <w:rPr>
                <w:rFonts w:ascii="Traditional Arabic" w:hAnsi="Traditional Arabic" w:cs="Traditional Arabic"/>
                <w:sz w:val="32"/>
                <w:szCs w:val="32"/>
                <w:rtl/>
              </w:rPr>
            </w:pPr>
          </w:p>
          <w:p w14:paraId="08154114" w14:textId="77777777" w:rsidR="003479B1" w:rsidRPr="003479B1" w:rsidRDefault="003479B1" w:rsidP="003479B1">
            <w:pPr>
              <w:bidi/>
              <w:jc w:val="left"/>
              <w:rPr>
                <w:rFonts w:ascii="Traditional Arabic" w:hAnsi="Traditional Arabic" w:cs="Traditional Arabic"/>
                <w:sz w:val="32"/>
                <w:szCs w:val="32"/>
                <w:rtl/>
              </w:rPr>
            </w:pPr>
          </w:p>
          <w:p w14:paraId="326E5FB4" w14:textId="77777777" w:rsidR="003479B1" w:rsidRPr="003479B1" w:rsidRDefault="003479B1" w:rsidP="003479B1">
            <w:pPr>
              <w:bidi/>
              <w:jc w:val="left"/>
              <w:rPr>
                <w:rFonts w:ascii="Traditional Arabic" w:hAnsi="Traditional Arabic" w:cs="Traditional Arabic"/>
                <w:sz w:val="32"/>
                <w:szCs w:val="32"/>
                <w:rtl/>
              </w:rPr>
            </w:pPr>
          </w:p>
        </w:tc>
        <w:tc>
          <w:tcPr>
            <w:tcW w:w="2835" w:type="dxa"/>
          </w:tcPr>
          <w:p w14:paraId="4F5A4226"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lastRenderedPageBreak/>
              <w:t>تتشابه دراستنا مع هذه الدراسة من حيث:</w:t>
            </w:r>
          </w:p>
          <w:p w14:paraId="54A889C4"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-المنهج الوصفي؛</w:t>
            </w:r>
          </w:p>
          <w:p w14:paraId="60B9F580"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-تطرق كلا الدراستين إلى المحاسبة التحليلية ودوروها في </w:t>
            </w:r>
            <w:proofErr w:type="spellStart"/>
            <w:r w:rsidRPr="003479B1">
              <w:rPr>
                <w:rFonts w:ascii="Traditional Arabic" w:hAnsi="Traditional Arabic" w:cs="Traditional Arabic"/>
                <w:sz w:val="32"/>
                <w:szCs w:val="32"/>
                <w:rtl/>
              </w:rPr>
              <w:t>إتخاذ</w:t>
            </w:r>
            <w:proofErr w:type="spellEnd"/>
            <w:r w:rsidRPr="003479B1">
              <w:rPr>
                <w:rFonts w:ascii="Traditional Arabic" w:hAnsi="Traditional Arabic" w:cs="Traditional Arabic"/>
                <w:sz w:val="32"/>
                <w:szCs w:val="32"/>
                <w:rtl/>
              </w:rPr>
              <w:t xml:space="preserve"> القرار؛</w:t>
            </w:r>
          </w:p>
        </w:tc>
        <w:tc>
          <w:tcPr>
            <w:tcW w:w="2888" w:type="dxa"/>
          </w:tcPr>
          <w:p w14:paraId="590C0C69"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يمكن </w:t>
            </w:r>
            <w:proofErr w:type="spellStart"/>
            <w:r w:rsidRPr="003479B1">
              <w:rPr>
                <w:rFonts w:ascii="Traditional Arabic" w:hAnsi="Traditional Arabic" w:cs="Traditional Arabic"/>
                <w:sz w:val="32"/>
                <w:szCs w:val="32"/>
                <w:rtl/>
              </w:rPr>
              <w:t>الإختلاف</w:t>
            </w:r>
            <w:proofErr w:type="spellEnd"/>
            <w:r w:rsidRPr="003479B1">
              <w:rPr>
                <w:rFonts w:ascii="Traditional Arabic" w:hAnsi="Traditional Arabic" w:cs="Traditional Arabic"/>
                <w:sz w:val="32"/>
                <w:szCs w:val="32"/>
                <w:rtl/>
              </w:rPr>
              <w:t xml:space="preserve"> بين الدراستين من حيث:</w:t>
            </w:r>
          </w:p>
          <w:p w14:paraId="3E44FAFA"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w:t>
            </w:r>
            <w:proofErr w:type="spellStart"/>
            <w:r w:rsidRPr="003479B1">
              <w:rPr>
                <w:rFonts w:ascii="Traditional Arabic" w:hAnsi="Traditional Arabic" w:cs="Traditional Arabic"/>
                <w:sz w:val="32"/>
                <w:szCs w:val="32"/>
                <w:rtl/>
              </w:rPr>
              <w:t>إستخدام</w:t>
            </w:r>
            <w:proofErr w:type="spellEnd"/>
            <w:r w:rsidRPr="003479B1">
              <w:rPr>
                <w:rFonts w:ascii="Traditional Arabic" w:hAnsi="Traditional Arabic" w:cs="Traditional Arabic"/>
                <w:sz w:val="32"/>
                <w:szCs w:val="32"/>
                <w:rtl/>
              </w:rPr>
              <w:t xml:space="preserve"> المنهج التجريبي بينما </w:t>
            </w:r>
            <w:proofErr w:type="spellStart"/>
            <w:r w:rsidRPr="003479B1">
              <w:rPr>
                <w:rFonts w:ascii="Traditional Arabic" w:hAnsi="Traditional Arabic" w:cs="Traditional Arabic"/>
                <w:sz w:val="32"/>
                <w:szCs w:val="32"/>
                <w:rtl/>
              </w:rPr>
              <w:t>إستخدمت</w:t>
            </w:r>
            <w:proofErr w:type="spellEnd"/>
            <w:r w:rsidRPr="003479B1">
              <w:rPr>
                <w:rFonts w:ascii="Traditional Arabic" w:hAnsi="Traditional Arabic" w:cs="Traditional Arabic"/>
                <w:sz w:val="32"/>
                <w:szCs w:val="32"/>
                <w:rtl/>
              </w:rPr>
              <w:t xml:space="preserve"> في دراستي المنهج الوصفي التحليلي؛</w:t>
            </w:r>
          </w:p>
          <w:p w14:paraId="775D12B2" w14:textId="269117D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-ركزت الدراسة على ثلاث </w:t>
            </w:r>
            <w:r w:rsidRPr="003479B1">
              <w:rPr>
                <w:rFonts w:ascii="Traditional Arabic" w:hAnsi="Traditional Arabic" w:cs="Traditional Arabic"/>
                <w:sz w:val="32"/>
                <w:szCs w:val="32"/>
                <w:rtl/>
              </w:rPr>
              <w:lastRenderedPageBreak/>
              <w:t xml:space="preserve">أدوات من أدوات </w:t>
            </w:r>
            <w:proofErr w:type="gramStart"/>
            <w:r w:rsidRPr="003479B1">
              <w:rPr>
                <w:rFonts w:ascii="Traditional Arabic" w:hAnsi="Traditional Arabic" w:cs="Traditional Arabic"/>
                <w:sz w:val="32"/>
                <w:szCs w:val="32"/>
                <w:rtl/>
              </w:rPr>
              <w:t>التسيير(</w:t>
            </w:r>
            <w:proofErr w:type="gramEnd"/>
            <w:r w:rsidRPr="003479B1">
              <w:rPr>
                <w:rFonts w:ascii="Traditional Arabic" w:hAnsi="Traditional Arabic" w:cs="Traditional Arabic"/>
                <w:sz w:val="32"/>
                <w:szCs w:val="32"/>
                <w:rtl/>
              </w:rPr>
              <w:t xml:space="preserve">المحاسبة </w:t>
            </w:r>
            <w:r w:rsidR="006F3EA3" w:rsidRPr="003479B1">
              <w:rPr>
                <w:rFonts w:ascii="Traditional Arabic" w:hAnsi="Traditional Arabic" w:cs="Traditional Arabic" w:hint="cs"/>
                <w:sz w:val="32"/>
                <w:szCs w:val="32"/>
                <w:rtl/>
              </w:rPr>
              <w:t>التحليلية</w:t>
            </w:r>
            <w:r w:rsidR="00FA0B6A">
              <w:rPr>
                <w:rFonts w:ascii="Traditional Arabic" w:hAnsi="Traditional Arabic" w:cs="Traditional Arabic" w:hint="cs"/>
                <w:sz w:val="32"/>
                <w:szCs w:val="32"/>
                <w:rtl/>
              </w:rPr>
              <w:t>،</w:t>
            </w:r>
            <w:r w:rsidR="006F3EA3" w:rsidRPr="003479B1">
              <w:rPr>
                <w:rFonts w:ascii="Traditional Arabic" w:hAnsi="Traditional Arabic" w:cs="Traditional Arabic" w:hint="cs"/>
                <w:sz w:val="32"/>
                <w:szCs w:val="32"/>
                <w:rtl/>
              </w:rPr>
              <w:t xml:space="preserve"> الميزانية</w:t>
            </w:r>
            <w:r w:rsidRPr="003479B1">
              <w:rPr>
                <w:rFonts w:ascii="Traditional Arabic" w:hAnsi="Traditional Arabic" w:cs="Traditional Arabic"/>
                <w:sz w:val="32"/>
                <w:szCs w:val="32"/>
                <w:rtl/>
              </w:rPr>
              <w:t xml:space="preserve"> </w:t>
            </w:r>
            <w:r w:rsidR="006F3EA3" w:rsidRPr="003479B1">
              <w:rPr>
                <w:rFonts w:ascii="Traditional Arabic" w:hAnsi="Traditional Arabic" w:cs="Traditional Arabic" w:hint="cs"/>
                <w:sz w:val="32"/>
                <w:szCs w:val="32"/>
                <w:rtl/>
              </w:rPr>
              <w:t>التقديرية لوحات</w:t>
            </w:r>
            <w:r w:rsidRPr="003479B1">
              <w:rPr>
                <w:rFonts w:ascii="Traditional Arabic" w:hAnsi="Traditional Arabic" w:cs="Traditional Arabic"/>
                <w:sz w:val="32"/>
                <w:szCs w:val="32"/>
                <w:rtl/>
              </w:rPr>
              <w:t xml:space="preserve"> القيادة)،بينما ركزت دراستي على المحاسبة التحليلية.</w:t>
            </w:r>
          </w:p>
        </w:tc>
      </w:tr>
      <w:tr w:rsidR="003479B1" w:rsidRPr="003479B1" w14:paraId="7DDF29B4" w14:textId="77777777" w:rsidTr="003479B1">
        <w:tc>
          <w:tcPr>
            <w:tcW w:w="2799" w:type="dxa"/>
          </w:tcPr>
          <w:p w14:paraId="390C6DEE"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lastRenderedPageBreak/>
              <w:t xml:space="preserve">دراسة </w:t>
            </w:r>
            <w:proofErr w:type="spellStart"/>
            <w:r w:rsidRPr="003479B1">
              <w:rPr>
                <w:rFonts w:ascii="Traditional Arabic" w:hAnsi="Traditional Arabic" w:cs="Traditional Arabic"/>
                <w:sz w:val="32"/>
                <w:szCs w:val="32"/>
                <w:rtl/>
              </w:rPr>
              <w:t>بوسبعين</w:t>
            </w:r>
            <w:proofErr w:type="spellEnd"/>
            <w:r w:rsidRPr="003479B1">
              <w:rPr>
                <w:rFonts w:ascii="Traditional Arabic" w:hAnsi="Traditional Arabic" w:cs="Traditional Arabic"/>
                <w:sz w:val="32"/>
                <w:szCs w:val="32"/>
                <w:rtl/>
              </w:rPr>
              <w:t xml:space="preserve"> </w:t>
            </w:r>
            <w:proofErr w:type="spellStart"/>
            <w:r w:rsidRPr="003479B1">
              <w:rPr>
                <w:rFonts w:ascii="Traditional Arabic" w:hAnsi="Traditional Arabic" w:cs="Traditional Arabic"/>
                <w:sz w:val="32"/>
                <w:szCs w:val="32"/>
                <w:rtl/>
              </w:rPr>
              <w:t>ت</w:t>
            </w:r>
            <w:r w:rsidRPr="003479B1">
              <w:rPr>
                <w:rFonts w:ascii="Traditional Arabic" w:hAnsi="Traditional Arabic" w:cs="Traditional Arabic" w:hint="cs"/>
                <w:sz w:val="32"/>
                <w:szCs w:val="32"/>
                <w:rtl/>
              </w:rPr>
              <w:t>ا</w:t>
            </w:r>
            <w:r w:rsidRPr="003479B1">
              <w:rPr>
                <w:rFonts w:ascii="Traditional Arabic" w:hAnsi="Traditional Arabic" w:cs="Traditional Arabic"/>
                <w:sz w:val="32"/>
                <w:szCs w:val="32"/>
                <w:rtl/>
              </w:rPr>
              <w:t>سعديت</w:t>
            </w:r>
            <w:proofErr w:type="spellEnd"/>
            <w:r w:rsidRPr="003479B1">
              <w:rPr>
                <w:rFonts w:ascii="Traditional Arabic" w:hAnsi="Traditional Arabic" w:cs="Traditional Arabic"/>
                <w:sz w:val="32"/>
                <w:szCs w:val="32"/>
                <w:rtl/>
              </w:rPr>
              <w:t xml:space="preserve"> وعميروش عربان (31/12/2019)</w:t>
            </w:r>
          </w:p>
          <w:p w14:paraId="2CE21595" w14:textId="77777777" w:rsidR="003479B1" w:rsidRPr="003479B1" w:rsidRDefault="003479B1" w:rsidP="003479B1">
            <w:pPr>
              <w:bidi/>
              <w:jc w:val="left"/>
              <w:rPr>
                <w:rFonts w:ascii="Traditional Arabic" w:hAnsi="Traditional Arabic" w:cs="Traditional Arabic"/>
                <w:sz w:val="32"/>
                <w:szCs w:val="32"/>
                <w:rtl/>
              </w:rPr>
            </w:pPr>
          </w:p>
          <w:p w14:paraId="7862D1F6" w14:textId="77777777" w:rsidR="003479B1" w:rsidRPr="003479B1" w:rsidRDefault="003479B1" w:rsidP="003479B1">
            <w:pPr>
              <w:bidi/>
              <w:jc w:val="left"/>
              <w:rPr>
                <w:rFonts w:ascii="Traditional Arabic" w:hAnsi="Traditional Arabic" w:cs="Traditional Arabic"/>
                <w:sz w:val="32"/>
                <w:szCs w:val="32"/>
                <w:rtl/>
              </w:rPr>
            </w:pPr>
          </w:p>
          <w:p w14:paraId="021DCC99" w14:textId="77777777" w:rsidR="003479B1" w:rsidRPr="003479B1" w:rsidRDefault="003479B1" w:rsidP="003479B1">
            <w:pPr>
              <w:bidi/>
              <w:jc w:val="left"/>
              <w:rPr>
                <w:rFonts w:ascii="Traditional Arabic" w:hAnsi="Traditional Arabic" w:cs="Traditional Arabic"/>
                <w:sz w:val="32"/>
                <w:szCs w:val="32"/>
                <w:rtl/>
              </w:rPr>
            </w:pPr>
          </w:p>
          <w:p w14:paraId="4C3EB15E" w14:textId="77777777" w:rsidR="003479B1" w:rsidRPr="003479B1" w:rsidRDefault="003479B1" w:rsidP="003479B1">
            <w:pPr>
              <w:bidi/>
              <w:jc w:val="left"/>
              <w:rPr>
                <w:rFonts w:ascii="Traditional Arabic" w:hAnsi="Traditional Arabic" w:cs="Traditional Arabic"/>
                <w:sz w:val="32"/>
                <w:szCs w:val="32"/>
                <w:rtl/>
              </w:rPr>
            </w:pPr>
          </w:p>
          <w:p w14:paraId="1C274E4D" w14:textId="77777777" w:rsidR="003479B1" w:rsidRPr="003479B1" w:rsidRDefault="003479B1" w:rsidP="003479B1">
            <w:pPr>
              <w:bidi/>
              <w:jc w:val="left"/>
              <w:rPr>
                <w:rFonts w:ascii="Traditional Arabic" w:hAnsi="Traditional Arabic" w:cs="Traditional Arabic"/>
                <w:sz w:val="32"/>
                <w:szCs w:val="32"/>
                <w:rtl/>
              </w:rPr>
            </w:pPr>
          </w:p>
          <w:p w14:paraId="2AF3A0B6" w14:textId="77777777" w:rsidR="003479B1" w:rsidRPr="003479B1" w:rsidRDefault="003479B1" w:rsidP="003479B1">
            <w:pPr>
              <w:bidi/>
              <w:jc w:val="left"/>
              <w:rPr>
                <w:rFonts w:ascii="Traditional Arabic" w:hAnsi="Traditional Arabic" w:cs="Traditional Arabic"/>
                <w:sz w:val="32"/>
                <w:szCs w:val="32"/>
                <w:rtl/>
              </w:rPr>
            </w:pPr>
          </w:p>
          <w:p w14:paraId="5F693D8F" w14:textId="77777777" w:rsidR="003479B1" w:rsidRPr="003479B1" w:rsidRDefault="003479B1" w:rsidP="003479B1">
            <w:pPr>
              <w:bidi/>
              <w:jc w:val="left"/>
              <w:rPr>
                <w:rFonts w:ascii="Traditional Arabic" w:hAnsi="Traditional Arabic" w:cs="Traditional Arabic"/>
                <w:sz w:val="32"/>
                <w:szCs w:val="32"/>
                <w:rtl/>
              </w:rPr>
            </w:pPr>
          </w:p>
        </w:tc>
        <w:tc>
          <w:tcPr>
            <w:tcW w:w="2835" w:type="dxa"/>
          </w:tcPr>
          <w:p w14:paraId="636B6FD0"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تتشابه دراستنا مع هذه الدراسة من حيث:</w:t>
            </w:r>
          </w:p>
          <w:p w14:paraId="2BAD68BD"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-تطرقت كلا الدراستين إلى المحاسبة التحليلية كأداة لمراقبة التسيير.</w:t>
            </w:r>
          </w:p>
        </w:tc>
        <w:tc>
          <w:tcPr>
            <w:tcW w:w="2888" w:type="dxa"/>
          </w:tcPr>
          <w:p w14:paraId="3697DCE6"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يمكن </w:t>
            </w:r>
            <w:proofErr w:type="spellStart"/>
            <w:r w:rsidRPr="003479B1">
              <w:rPr>
                <w:rFonts w:ascii="Traditional Arabic" w:hAnsi="Traditional Arabic" w:cs="Traditional Arabic"/>
                <w:sz w:val="32"/>
                <w:szCs w:val="32"/>
                <w:rtl/>
              </w:rPr>
              <w:t>الإختلاف</w:t>
            </w:r>
            <w:proofErr w:type="spellEnd"/>
            <w:r w:rsidRPr="003479B1">
              <w:rPr>
                <w:rFonts w:ascii="Traditional Arabic" w:hAnsi="Traditional Arabic" w:cs="Traditional Arabic"/>
                <w:sz w:val="32"/>
                <w:szCs w:val="32"/>
                <w:rtl/>
              </w:rPr>
              <w:t xml:space="preserve"> بين الدراستين من حيث:</w:t>
            </w:r>
          </w:p>
          <w:p w14:paraId="7B022CE8"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w:t>
            </w:r>
            <w:proofErr w:type="spellStart"/>
            <w:r w:rsidRPr="003479B1">
              <w:rPr>
                <w:rFonts w:ascii="Traditional Arabic" w:hAnsi="Traditional Arabic" w:cs="Traditional Arabic"/>
                <w:sz w:val="32"/>
                <w:szCs w:val="32"/>
                <w:rtl/>
              </w:rPr>
              <w:t>إستخدام</w:t>
            </w:r>
            <w:proofErr w:type="spellEnd"/>
            <w:r w:rsidRPr="003479B1">
              <w:rPr>
                <w:rFonts w:ascii="Traditional Arabic" w:hAnsi="Traditional Arabic" w:cs="Traditional Arabic"/>
                <w:sz w:val="32"/>
                <w:szCs w:val="32"/>
                <w:rtl/>
              </w:rPr>
              <w:t xml:space="preserve"> المنهج التاريخي بينما </w:t>
            </w:r>
            <w:proofErr w:type="spellStart"/>
            <w:r w:rsidRPr="003479B1">
              <w:rPr>
                <w:rFonts w:ascii="Traditional Arabic" w:hAnsi="Traditional Arabic" w:cs="Traditional Arabic"/>
                <w:sz w:val="32"/>
                <w:szCs w:val="32"/>
                <w:rtl/>
              </w:rPr>
              <w:t>إستخدمت</w:t>
            </w:r>
            <w:proofErr w:type="spellEnd"/>
            <w:r w:rsidRPr="003479B1">
              <w:rPr>
                <w:rFonts w:ascii="Traditional Arabic" w:hAnsi="Traditional Arabic" w:cs="Traditional Arabic"/>
                <w:sz w:val="32"/>
                <w:szCs w:val="32"/>
                <w:rtl/>
              </w:rPr>
              <w:t xml:space="preserve"> في دراستي المنهج الوصفي التحليلي؛</w:t>
            </w:r>
          </w:p>
          <w:p w14:paraId="1D81B9D1"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-القيام بتصميم نظام جديد للمحاسبة التحليلية في المؤسسة قيد الدراسة بينما نظام المحاسبة التحليلية في المؤسسة قيد الدراسة موجود؛</w:t>
            </w:r>
          </w:p>
          <w:p w14:paraId="14C25262"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-التركيز على الدور </w:t>
            </w:r>
            <w:proofErr w:type="spellStart"/>
            <w:r w:rsidRPr="003479B1">
              <w:rPr>
                <w:rFonts w:ascii="Traditional Arabic" w:hAnsi="Traditional Arabic" w:cs="Traditional Arabic"/>
                <w:sz w:val="32"/>
                <w:szCs w:val="32"/>
                <w:rtl/>
              </w:rPr>
              <w:t>التسييري</w:t>
            </w:r>
            <w:proofErr w:type="spellEnd"/>
            <w:r w:rsidRPr="003479B1">
              <w:rPr>
                <w:rFonts w:ascii="Traditional Arabic" w:hAnsi="Traditional Arabic" w:cs="Traditional Arabic"/>
                <w:sz w:val="32"/>
                <w:szCs w:val="32"/>
                <w:rtl/>
              </w:rPr>
              <w:t xml:space="preserve"> للمحاسبة التحليلية بينما ركزت دراستي على دور هذه الأخيرة في </w:t>
            </w:r>
            <w:proofErr w:type="spellStart"/>
            <w:r w:rsidRPr="003479B1">
              <w:rPr>
                <w:rFonts w:ascii="Traditional Arabic" w:hAnsi="Traditional Arabic" w:cs="Traditional Arabic"/>
                <w:sz w:val="32"/>
                <w:szCs w:val="32"/>
                <w:rtl/>
              </w:rPr>
              <w:t>إتخاذ</w:t>
            </w:r>
            <w:proofErr w:type="spellEnd"/>
            <w:r w:rsidRPr="003479B1">
              <w:rPr>
                <w:rFonts w:ascii="Traditional Arabic" w:hAnsi="Traditional Arabic" w:cs="Traditional Arabic"/>
                <w:sz w:val="32"/>
                <w:szCs w:val="32"/>
                <w:rtl/>
              </w:rPr>
              <w:t xml:space="preserve"> القرارات ومدى كانت تلك القرارات نابعة من مخرجات المحاسبة التحليلية.</w:t>
            </w:r>
          </w:p>
        </w:tc>
      </w:tr>
    </w:tbl>
    <w:p w14:paraId="11E21893" w14:textId="77777777" w:rsidR="003479B1" w:rsidRPr="003479B1" w:rsidRDefault="003479B1" w:rsidP="007C2198">
      <w:pPr>
        <w:numPr>
          <w:ilvl w:val="0"/>
          <w:numId w:val="10"/>
        </w:numPr>
        <w:bidi/>
        <w:spacing w:after="200" w:line="276" w:lineRule="auto"/>
        <w:contextualSpacing/>
        <w:jc w:val="left"/>
        <w:rPr>
          <w:rFonts w:ascii="Traditional Arabic" w:eastAsiaTheme="minorHAnsi" w:hAnsi="Traditional Arabic" w:cs="Traditional Arabic"/>
          <w:b/>
          <w:bCs/>
          <w:sz w:val="32"/>
          <w:szCs w:val="32"/>
          <w:u w:val="single"/>
          <w:lang w:val="en-US"/>
        </w:rPr>
      </w:pPr>
      <w:r w:rsidRPr="003479B1">
        <w:rPr>
          <w:rFonts w:ascii="Traditional Arabic" w:eastAsiaTheme="minorHAnsi" w:hAnsi="Traditional Arabic" w:cs="Traditional Arabic" w:hint="cs"/>
          <w:b/>
          <w:bCs/>
          <w:sz w:val="32"/>
          <w:szCs w:val="32"/>
          <w:u w:val="single"/>
          <w:rtl/>
          <w:lang w:val="en-US"/>
        </w:rPr>
        <w:t>ـ الدراسات الوطنية باللغة الأجنبية:</w:t>
      </w:r>
    </w:p>
    <w:tbl>
      <w:tblPr>
        <w:tblStyle w:val="Grilledutableau2"/>
        <w:bidiVisual/>
        <w:tblW w:w="0" w:type="auto"/>
        <w:tblInd w:w="10" w:type="dxa"/>
        <w:tblLook w:val="04A0" w:firstRow="1" w:lastRow="0" w:firstColumn="1" w:lastColumn="0" w:noHBand="0" w:noVBand="1"/>
      </w:tblPr>
      <w:tblGrid>
        <w:gridCol w:w="2789"/>
        <w:gridCol w:w="2551"/>
        <w:gridCol w:w="3119"/>
      </w:tblGrid>
      <w:tr w:rsidR="003479B1" w:rsidRPr="003479B1" w14:paraId="6770A0A7" w14:textId="77777777" w:rsidTr="003479B1">
        <w:trPr>
          <w:trHeight w:val="708"/>
        </w:trPr>
        <w:tc>
          <w:tcPr>
            <w:tcW w:w="2789" w:type="dxa"/>
          </w:tcPr>
          <w:p w14:paraId="29D583D0" w14:textId="77777777" w:rsidR="003479B1" w:rsidRPr="003479B1" w:rsidRDefault="003479B1" w:rsidP="003479B1">
            <w:pPr>
              <w:bidi/>
              <w:jc w:val="left"/>
              <w:rPr>
                <w:rFonts w:ascii="Traditional Arabic" w:hAnsi="Traditional Arabic" w:cs="Traditional Arabic"/>
                <w:b/>
                <w:bCs/>
                <w:sz w:val="32"/>
                <w:szCs w:val="32"/>
                <w:rtl/>
              </w:rPr>
            </w:pPr>
            <w:r w:rsidRPr="003479B1">
              <w:rPr>
                <w:rFonts w:ascii="Traditional Arabic" w:hAnsi="Traditional Arabic" w:cs="Traditional Arabic"/>
                <w:b/>
                <w:bCs/>
                <w:sz w:val="32"/>
                <w:szCs w:val="32"/>
                <w:rtl/>
              </w:rPr>
              <w:t>الدراسة</w:t>
            </w:r>
          </w:p>
          <w:p w14:paraId="7F2E962E" w14:textId="77777777" w:rsidR="003479B1" w:rsidRPr="003479B1" w:rsidRDefault="003479B1" w:rsidP="003479B1">
            <w:pPr>
              <w:bidi/>
              <w:jc w:val="left"/>
              <w:rPr>
                <w:rFonts w:ascii="Traditional Arabic" w:hAnsi="Traditional Arabic" w:cs="Traditional Arabic"/>
                <w:b/>
                <w:bCs/>
                <w:sz w:val="32"/>
                <w:szCs w:val="32"/>
                <w:rtl/>
              </w:rPr>
            </w:pPr>
          </w:p>
        </w:tc>
        <w:tc>
          <w:tcPr>
            <w:tcW w:w="2551" w:type="dxa"/>
          </w:tcPr>
          <w:p w14:paraId="394457D3" w14:textId="77777777" w:rsidR="003479B1" w:rsidRPr="003479B1" w:rsidRDefault="003479B1" w:rsidP="003479B1">
            <w:pPr>
              <w:bidi/>
              <w:jc w:val="left"/>
              <w:rPr>
                <w:rFonts w:ascii="Traditional Arabic" w:hAnsi="Traditional Arabic" w:cs="Traditional Arabic"/>
                <w:b/>
                <w:bCs/>
                <w:sz w:val="32"/>
                <w:szCs w:val="32"/>
                <w:rtl/>
              </w:rPr>
            </w:pPr>
            <w:r w:rsidRPr="003479B1">
              <w:rPr>
                <w:rFonts w:ascii="Traditional Arabic" w:hAnsi="Traditional Arabic" w:cs="Traditional Arabic"/>
                <w:b/>
                <w:bCs/>
                <w:sz w:val="32"/>
                <w:szCs w:val="32"/>
                <w:rtl/>
              </w:rPr>
              <w:t>أوجه التشابه</w:t>
            </w:r>
          </w:p>
        </w:tc>
        <w:tc>
          <w:tcPr>
            <w:tcW w:w="3119" w:type="dxa"/>
          </w:tcPr>
          <w:p w14:paraId="0DEA0FE6" w14:textId="77777777" w:rsidR="003479B1" w:rsidRPr="003479B1" w:rsidRDefault="003479B1" w:rsidP="003479B1">
            <w:pPr>
              <w:bidi/>
              <w:jc w:val="left"/>
              <w:rPr>
                <w:rFonts w:ascii="Traditional Arabic" w:hAnsi="Traditional Arabic" w:cs="Traditional Arabic"/>
                <w:b/>
                <w:bCs/>
                <w:sz w:val="32"/>
                <w:szCs w:val="32"/>
                <w:rtl/>
              </w:rPr>
            </w:pPr>
            <w:r w:rsidRPr="003479B1">
              <w:rPr>
                <w:rFonts w:ascii="Traditional Arabic" w:hAnsi="Traditional Arabic" w:cs="Traditional Arabic"/>
                <w:b/>
                <w:bCs/>
                <w:sz w:val="32"/>
                <w:szCs w:val="32"/>
                <w:rtl/>
              </w:rPr>
              <w:t xml:space="preserve">أوجه </w:t>
            </w:r>
            <w:proofErr w:type="spellStart"/>
            <w:r w:rsidRPr="003479B1">
              <w:rPr>
                <w:rFonts w:ascii="Traditional Arabic" w:hAnsi="Traditional Arabic" w:cs="Traditional Arabic"/>
                <w:b/>
                <w:bCs/>
                <w:sz w:val="32"/>
                <w:szCs w:val="32"/>
                <w:rtl/>
              </w:rPr>
              <w:t>الإختلاف</w:t>
            </w:r>
            <w:proofErr w:type="spellEnd"/>
          </w:p>
        </w:tc>
      </w:tr>
      <w:tr w:rsidR="003479B1" w:rsidRPr="003479B1" w14:paraId="4548F2C9" w14:textId="77777777" w:rsidTr="003479B1">
        <w:tc>
          <w:tcPr>
            <w:tcW w:w="2789" w:type="dxa"/>
          </w:tcPr>
          <w:p w14:paraId="66D0060D" w14:textId="77777777" w:rsidR="003479B1" w:rsidRPr="003479B1" w:rsidRDefault="003479B1" w:rsidP="003479B1">
            <w:pPr>
              <w:bidi/>
              <w:jc w:val="right"/>
              <w:rPr>
                <w:rFonts w:asciiTheme="majorBidi" w:hAnsiTheme="majorBidi" w:cstheme="majorBidi"/>
                <w:sz w:val="28"/>
                <w:szCs w:val="28"/>
              </w:rPr>
            </w:pPr>
            <w:r w:rsidRPr="003479B1">
              <w:rPr>
                <w:rFonts w:asciiTheme="majorBidi" w:hAnsiTheme="majorBidi" w:cstheme="majorBidi"/>
                <w:sz w:val="28"/>
                <w:szCs w:val="28"/>
              </w:rPr>
              <w:t xml:space="preserve">Etude </w:t>
            </w:r>
            <w:proofErr w:type="spellStart"/>
            <w:r w:rsidRPr="003479B1">
              <w:rPr>
                <w:rFonts w:asciiTheme="majorBidi" w:hAnsiTheme="majorBidi" w:cstheme="majorBidi"/>
                <w:sz w:val="28"/>
                <w:szCs w:val="28"/>
              </w:rPr>
              <w:t>Boukssessa</w:t>
            </w:r>
            <w:proofErr w:type="spellEnd"/>
            <w:r w:rsidRPr="003479B1">
              <w:rPr>
                <w:rFonts w:asciiTheme="majorBidi" w:hAnsiTheme="majorBidi" w:cstheme="majorBidi"/>
                <w:sz w:val="28"/>
                <w:szCs w:val="28"/>
              </w:rPr>
              <w:t xml:space="preserve"> </w:t>
            </w:r>
            <w:proofErr w:type="spellStart"/>
            <w:r w:rsidRPr="003479B1">
              <w:rPr>
                <w:rFonts w:asciiTheme="majorBidi" w:hAnsiTheme="majorBidi" w:cstheme="majorBidi"/>
                <w:sz w:val="28"/>
                <w:szCs w:val="28"/>
              </w:rPr>
              <w:t>Souhila</w:t>
            </w:r>
            <w:proofErr w:type="spellEnd"/>
            <w:r w:rsidRPr="003479B1">
              <w:rPr>
                <w:rFonts w:asciiTheme="majorBidi" w:hAnsiTheme="majorBidi" w:cstheme="majorBidi"/>
                <w:sz w:val="28"/>
                <w:szCs w:val="28"/>
              </w:rPr>
              <w:t xml:space="preserve"> </w:t>
            </w:r>
            <w:proofErr w:type="spellStart"/>
            <w:r w:rsidRPr="003479B1">
              <w:rPr>
                <w:rFonts w:asciiTheme="majorBidi" w:hAnsiTheme="majorBidi" w:cstheme="majorBidi"/>
                <w:sz w:val="28"/>
                <w:szCs w:val="28"/>
              </w:rPr>
              <w:t>Kheira</w:t>
            </w:r>
            <w:proofErr w:type="spellEnd"/>
            <w:r w:rsidRPr="003479B1">
              <w:rPr>
                <w:rFonts w:asciiTheme="majorBidi" w:hAnsiTheme="majorBidi" w:cstheme="majorBidi"/>
                <w:sz w:val="28"/>
                <w:szCs w:val="28"/>
              </w:rPr>
              <w:t xml:space="preserve"> (2009-2010)</w:t>
            </w:r>
          </w:p>
        </w:tc>
        <w:tc>
          <w:tcPr>
            <w:tcW w:w="2551" w:type="dxa"/>
          </w:tcPr>
          <w:p w14:paraId="55850354"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sz w:val="32"/>
                <w:szCs w:val="32"/>
                <w:rtl/>
              </w:rPr>
              <w:t>تتشابه دراستنا مع هذه الدراسة من حيث:</w:t>
            </w:r>
          </w:p>
          <w:p w14:paraId="6ADD88DA"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rPr>
              <w:t>-</w:t>
            </w:r>
            <w:r w:rsidRPr="003479B1">
              <w:rPr>
                <w:rFonts w:ascii="Traditional Arabic" w:hAnsi="Traditional Arabic" w:cs="Traditional Arabic" w:hint="cs"/>
                <w:sz w:val="32"/>
                <w:szCs w:val="32"/>
                <w:rtl/>
                <w:lang w:bidi="ar-DZ"/>
              </w:rPr>
              <w:t>المنهج الوصفي التحليلي؛</w:t>
            </w:r>
          </w:p>
          <w:p w14:paraId="4FD7FD25"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-تطرقا كلا الدراستين إلى المحاسبة التحليلية ودورها في اتخاذ القرار.</w:t>
            </w:r>
          </w:p>
        </w:tc>
        <w:tc>
          <w:tcPr>
            <w:tcW w:w="3119" w:type="dxa"/>
          </w:tcPr>
          <w:p w14:paraId="2C17484A"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يمكن </w:t>
            </w:r>
            <w:proofErr w:type="spellStart"/>
            <w:r w:rsidRPr="003479B1">
              <w:rPr>
                <w:rFonts w:ascii="Traditional Arabic" w:hAnsi="Traditional Arabic" w:cs="Traditional Arabic"/>
                <w:sz w:val="32"/>
                <w:szCs w:val="32"/>
                <w:rtl/>
              </w:rPr>
              <w:t>الإختلاف</w:t>
            </w:r>
            <w:proofErr w:type="spellEnd"/>
            <w:r w:rsidRPr="003479B1">
              <w:rPr>
                <w:rFonts w:ascii="Traditional Arabic" w:hAnsi="Traditional Arabic" w:cs="Traditional Arabic"/>
                <w:sz w:val="32"/>
                <w:szCs w:val="32"/>
                <w:rtl/>
              </w:rPr>
              <w:t xml:space="preserve"> بين الدراستين من حيث:</w:t>
            </w:r>
          </w:p>
          <w:p w14:paraId="143CFC2D"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hint="cs"/>
                <w:sz w:val="32"/>
                <w:szCs w:val="32"/>
                <w:rtl/>
              </w:rPr>
              <w:t>-التركيز على المحاسبة التحليلية كنظام معلومات يساهم في توفير المعلومة واتخاذ القرار بالإضافة إلى الدور الرقابي بشكل عام، بينم</w:t>
            </w:r>
            <w:r w:rsidRPr="003479B1">
              <w:rPr>
                <w:rFonts w:ascii="Traditional Arabic" w:hAnsi="Traditional Arabic" w:cs="Traditional Arabic" w:hint="eastAsia"/>
                <w:sz w:val="32"/>
                <w:szCs w:val="32"/>
                <w:rtl/>
              </w:rPr>
              <w:t>ا</w:t>
            </w:r>
            <w:r w:rsidRPr="003479B1">
              <w:rPr>
                <w:rFonts w:ascii="Traditional Arabic" w:hAnsi="Traditional Arabic" w:cs="Traditional Arabic" w:hint="cs"/>
                <w:sz w:val="32"/>
                <w:szCs w:val="32"/>
                <w:rtl/>
              </w:rPr>
              <w:t xml:space="preserve"> </w:t>
            </w:r>
            <w:r w:rsidRPr="003479B1">
              <w:rPr>
                <w:rFonts w:ascii="Traditional Arabic" w:hAnsi="Traditional Arabic" w:cs="Traditional Arabic" w:hint="cs"/>
                <w:sz w:val="32"/>
                <w:szCs w:val="32"/>
                <w:rtl/>
              </w:rPr>
              <w:lastRenderedPageBreak/>
              <w:t>ركزت دراستي على نظام المحاسبة التحليلية كأداة لمراقبة التسيير واتخاذ القرار داخل المؤسسة من خلال مقارنة أثر القرارا</w:t>
            </w:r>
            <w:r w:rsidRPr="003479B1">
              <w:rPr>
                <w:rFonts w:ascii="Traditional Arabic" w:hAnsi="Traditional Arabic" w:cs="Traditional Arabic" w:hint="eastAsia"/>
                <w:sz w:val="32"/>
                <w:szCs w:val="32"/>
                <w:rtl/>
              </w:rPr>
              <w:t>ت</w:t>
            </w:r>
            <w:r w:rsidRPr="003479B1">
              <w:rPr>
                <w:rFonts w:ascii="Traditional Arabic" w:hAnsi="Traditional Arabic" w:cs="Traditional Arabic" w:hint="cs"/>
                <w:sz w:val="32"/>
                <w:szCs w:val="32"/>
                <w:rtl/>
              </w:rPr>
              <w:t xml:space="preserve"> المتخذة من طرف المسيرين على مخرجات المحاسبة التحليلية خلال ثلاث سنوات. </w:t>
            </w:r>
          </w:p>
          <w:p w14:paraId="02A31428" w14:textId="77777777" w:rsidR="003479B1" w:rsidRPr="003479B1" w:rsidRDefault="003479B1" w:rsidP="003479B1">
            <w:pPr>
              <w:bidi/>
              <w:jc w:val="left"/>
              <w:rPr>
                <w:rFonts w:ascii="Traditional Arabic" w:hAnsi="Traditional Arabic" w:cs="Traditional Arabic"/>
                <w:sz w:val="32"/>
                <w:szCs w:val="32"/>
                <w:rtl/>
              </w:rPr>
            </w:pPr>
          </w:p>
        </w:tc>
      </w:tr>
      <w:tr w:rsidR="003479B1" w:rsidRPr="003479B1" w14:paraId="15E9FE3B" w14:textId="77777777" w:rsidTr="003479B1">
        <w:tc>
          <w:tcPr>
            <w:tcW w:w="2789" w:type="dxa"/>
          </w:tcPr>
          <w:p w14:paraId="1A96E1F7" w14:textId="36A977DE" w:rsidR="003479B1" w:rsidRPr="003479B1" w:rsidRDefault="003479B1" w:rsidP="003479B1">
            <w:pPr>
              <w:bidi/>
              <w:jc w:val="right"/>
              <w:rPr>
                <w:rFonts w:asciiTheme="majorBidi" w:hAnsiTheme="majorBidi" w:cstheme="majorBidi"/>
                <w:sz w:val="28"/>
                <w:szCs w:val="28"/>
                <w:rtl/>
              </w:rPr>
            </w:pPr>
            <w:r w:rsidRPr="003479B1">
              <w:rPr>
                <w:rFonts w:asciiTheme="majorBidi" w:hAnsiTheme="majorBidi" w:cstheme="majorBidi"/>
                <w:sz w:val="28"/>
                <w:szCs w:val="28"/>
              </w:rPr>
              <w:lastRenderedPageBreak/>
              <w:t xml:space="preserve">Etude </w:t>
            </w:r>
            <w:proofErr w:type="spellStart"/>
            <w:r w:rsidRPr="003479B1">
              <w:rPr>
                <w:rFonts w:asciiTheme="majorBidi" w:hAnsiTheme="majorBidi" w:cstheme="majorBidi"/>
                <w:sz w:val="28"/>
                <w:szCs w:val="28"/>
              </w:rPr>
              <w:t>Benkhaled</w:t>
            </w:r>
            <w:proofErr w:type="spellEnd"/>
            <w:r w:rsidRPr="003479B1">
              <w:rPr>
                <w:rFonts w:asciiTheme="majorBidi" w:hAnsiTheme="majorBidi" w:cstheme="majorBidi"/>
                <w:sz w:val="28"/>
                <w:szCs w:val="28"/>
              </w:rPr>
              <w:t xml:space="preserve"> Abdeslam</w:t>
            </w:r>
            <w:r w:rsidR="00FA0B6A">
              <w:rPr>
                <w:rFonts w:asciiTheme="majorBidi" w:hAnsiTheme="majorBidi" w:cstheme="majorBidi"/>
                <w:sz w:val="28"/>
                <w:szCs w:val="28"/>
                <w:rtl/>
              </w:rPr>
              <w:t>،</w:t>
            </w:r>
            <w:proofErr w:type="spellStart"/>
            <w:r w:rsidRPr="003479B1">
              <w:rPr>
                <w:rFonts w:asciiTheme="majorBidi" w:hAnsiTheme="majorBidi" w:cstheme="majorBidi"/>
                <w:sz w:val="28"/>
                <w:szCs w:val="28"/>
              </w:rPr>
              <w:t>Tebakh</w:t>
            </w:r>
            <w:proofErr w:type="spellEnd"/>
            <w:r w:rsidRPr="003479B1">
              <w:rPr>
                <w:rFonts w:asciiTheme="majorBidi" w:hAnsiTheme="majorBidi" w:cstheme="majorBidi"/>
                <w:sz w:val="28"/>
                <w:szCs w:val="28"/>
              </w:rPr>
              <w:t xml:space="preserve"> Ali (2014-2015)</w:t>
            </w:r>
          </w:p>
        </w:tc>
        <w:tc>
          <w:tcPr>
            <w:tcW w:w="2551" w:type="dxa"/>
          </w:tcPr>
          <w:p w14:paraId="29677C26"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sz w:val="32"/>
                <w:szCs w:val="32"/>
                <w:rtl/>
              </w:rPr>
              <w:t>تتشابه دراستنا مع هذه الدراسة من حيث:</w:t>
            </w:r>
          </w:p>
          <w:p w14:paraId="02129939"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-المنهج الوصفي التحليلي؛</w:t>
            </w:r>
          </w:p>
          <w:p w14:paraId="1E8CC3E6"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 xml:space="preserve">-التركيز على المحاسبة التحليلية كأداة </w:t>
            </w:r>
            <w:proofErr w:type="spellStart"/>
            <w:r w:rsidRPr="003479B1">
              <w:rPr>
                <w:rFonts w:ascii="Traditional Arabic" w:hAnsi="Traditional Arabic" w:cs="Traditional Arabic" w:hint="cs"/>
                <w:sz w:val="32"/>
                <w:szCs w:val="32"/>
                <w:rtl/>
                <w:lang w:bidi="ar-DZ"/>
              </w:rPr>
              <w:t>لإتخاذ</w:t>
            </w:r>
            <w:proofErr w:type="spellEnd"/>
            <w:r w:rsidRPr="003479B1">
              <w:rPr>
                <w:rFonts w:ascii="Traditional Arabic" w:hAnsi="Traditional Arabic" w:cs="Traditional Arabic" w:hint="cs"/>
                <w:sz w:val="32"/>
                <w:szCs w:val="32"/>
                <w:rtl/>
                <w:lang w:bidi="ar-DZ"/>
              </w:rPr>
              <w:t xml:space="preserve"> القرار. </w:t>
            </w:r>
          </w:p>
        </w:tc>
        <w:tc>
          <w:tcPr>
            <w:tcW w:w="3119" w:type="dxa"/>
          </w:tcPr>
          <w:p w14:paraId="19441E22"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يمكن </w:t>
            </w:r>
            <w:proofErr w:type="spellStart"/>
            <w:r w:rsidRPr="003479B1">
              <w:rPr>
                <w:rFonts w:ascii="Traditional Arabic" w:hAnsi="Traditional Arabic" w:cs="Traditional Arabic"/>
                <w:sz w:val="32"/>
                <w:szCs w:val="32"/>
                <w:rtl/>
              </w:rPr>
              <w:t>الإختلاف</w:t>
            </w:r>
            <w:proofErr w:type="spellEnd"/>
            <w:r w:rsidRPr="003479B1">
              <w:rPr>
                <w:rFonts w:ascii="Traditional Arabic" w:hAnsi="Traditional Arabic" w:cs="Traditional Arabic"/>
                <w:sz w:val="32"/>
                <w:szCs w:val="32"/>
                <w:rtl/>
              </w:rPr>
              <w:t xml:space="preserve"> بين الدراستين من حيث:</w:t>
            </w:r>
          </w:p>
          <w:p w14:paraId="6544C515"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hint="cs"/>
                <w:sz w:val="32"/>
                <w:szCs w:val="32"/>
                <w:rtl/>
              </w:rPr>
              <w:t>-القيام بتحليل التكاليف والنتائج المتحصل عليها من المحاسبة المالية لسنة واحدة في هذه الدراسة، بينم</w:t>
            </w:r>
            <w:r w:rsidRPr="003479B1">
              <w:rPr>
                <w:rFonts w:ascii="Traditional Arabic" w:hAnsi="Traditional Arabic" w:cs="Traditional Arabic" w:hint="eastAsia"/>
                <w:sz w:val="32"/>
                <w:szCs w:val="32"/>
                <w:rtl/>
              </w:rPr>
              <w:t>ا</w:t>
            </w:r>
            <w:r w:rsidRPr="003479B1">
              <w:rPr>
                <w:rFonts w:ascii="Traditional Arabic" w:hAnsi="Traditional Arabic" w:cs="Traditional Arabic" w:hint="cs"/>
                <w:sz w:val="32"/>
                <w:szCs w:val="32"/>
                <w:rtl/>
              </w:rPr>
              <w:t xml:space="preserve"> دراستي عمدت إلى القيام بتحليل المعطيات المتحصل عليها من المحاسبة التحليلية لمدة ثلاث سنوات ومقارنة مدى تطور التكاليف وصنع القرار ومدى إذا كانت القرارات منسجمة مع تطور التكاليف.</w:t>
            </w:r>
          </w:p>
          <w:p w14:paraId="1A49A274" w14:textId="77777777" w:rsidR="003479B1" w:rsidRPr="003479B1" w:rsidRDefault="003479B1" w:rsidP="003479B1">
            <w:pPr>
              <w:bidi/>
              <w:jc w:val="left"/>
              <w:rPr>
                <w:rFonts w:ascii="Traditional Arabic" w:hAnsi="Traditional Arabic" w:cs="Traditional Arabic"/>
                <w:sz w:val="32"/>
                <w:szCs w:val="32"/>
                <w:rtl/>
              </w:rPr>
            </w:pPr>
          </w:p>
        </w:tc>
      </w:tr>
      <w:tr w:rsidR="003479B1" w:rsidRPr="003479B1" w14:paraId="1DA171C7" w14:textId="77777777" w:rsidTr="003479B1">
        <w:tc>
          <w:tcPr>
            <w:tcW w:w="2789" w:type="dxa"/>
          </w:tcPr>
          <w:p w14:paraId="4CCAD8DA" w14:textId="2301B04F" w:rsidR="003479B1" w:rsidRPr="003479B1" w:rsidRDefault="003479B1" w:rsidP="003479B1">
            <w:pPr>
              <w:bidi/>
              <w:jc w:val="right"/>
              <w:rPr>
                <w:rFonts w:ascii="Traditional Arabic" w:hAnsi="Traditional Arabic" w:cs="Traditional Arabic"/>
                <w:sz w:val="32"/>
                <w:szCs w:val="32"/>
                <w:rtl/>
              </w:rPr>
            </w:pPr>
            <w:r w:rsidRPr="003479B1">
              <w:rPr>
                <w:rFonts w:ascii="Traditional Arabic" w:hAnsi="Traditional Arabic" w:cs="Traditional Arabic"/>
                <w:sz w:val="32"/>
                <w:szCs w:val="32"/>
              </w:rPr>
              <w:t xml:space="preserve">Etude </w:t>
            </w:r>
            <w:proofErr w:type="spellStart"/>
            <w:r w:rsidRPr="003479B1">
              <w:rPr>
                <w:rFonts w:ascii="Traditional Arabic" w:hAnsi="Traditional Arabic" w:cs="Traditional Arabic"/>
                <w:sz w:val="32"/>
                <w:szCs w:val="32"/>
              </w:rPr>
              <w:t>Bensahli</w:t>
            </w:r>
            <w:proofErr w:type="spellEnd"/>
            <w:r w:rsidRPr="003479B1">
              <w:rPr>
                <w:rFonts w:ascii="Traditional Arabic" w:hAnsi="Traditional Arabic" w:cs="Traditional Arabic"/>
                <w:sz w:val="32"/>
                <w:szCs w:val="32"/>
              </w:rPr>
              <w:t xml:space="preserve"> </w:t>
            </w:r>
            <w:proofErr w:type="spellStart"/>
            <w:r w:rsidRPr="003479B1">
              <w:rPr>
                <w:rFonts w:ascii="Traditional Arabic" w:hAnsi="Traditional Arabic" w:cs="Traditional Arabic"/>
                <w:sz w:val="32"/>
                <w:szCs w:val="32"/>
              </w:rPr>
              <w:t>Ibtissem</w:t>
            </w:r>
            <w:proofErr w:type="spellEnd"/>
            <w:r w:rsidR="00FA0B6A">
              <w:rPr>
                <w:rFonts w:ascii="Traditional Arabic" w:hAnsi="Traditional Arabic" w:cs="Traditional Arabic"/>
                <w:sz w:val="32"/>
                <w:szCs w:val="32"/>
                <w:rtl/>
              </w:rPr>
              <w:t>،</w:t>
            </w:r>
            <w:r w:rsidRPr="003479B1">
              <w:rPr>
                <w:rFonts w:ascii="Traditional Arabic" w:hAnsi="Traditional Arabic" w:cs="Traditional Arabic"/>
                <w:sz w:val="32"/>
                <w:szCs w:val="32"/>
              </w:rPr>
              <w:t xml:space="preserve"> </w:t>
            </w:r>
            <w:proofErr w:type="spellStart"/>
            <w:r w:rsidRPr="003479B1">
              <w:rPr>
                <w:rFonts w:ascii="Traditional Arabic" w:hAnsi="Traditional Arabic" w:cs="Traditional Arabic"/>
                <w:sz w:val="32"/>
                <w:szCs w:val="32"/>
              </w:rPr>
              <w:t>Benramdane</w:t>
            </w:r>
            <w:proofErr w:type="spellEnd"/>
            <w:r w:rsidRPr="003479B1">
              <w:rPr>
                <w:rFonts w:ascii="Traditional Arabic" w:hAnsi="Traditional Arabic" w:cs="Traditional Arabic"/>
                <w:sz w:val="32"/>
                <w:szCs w:val="32"/>
              </w:rPr>
              <w:t xml:space="preserve"> Selma (2016) </w:t>
            </w:r>
          </w:p>
        </w:tc>
        <w:tc>
          <w:tcPr>
            <w:tcW w:w="2551" w:type="dxa"/>
          </w:tcPr>
          <w:p w14:paraId="1CEDFE9C"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sz w:val="32"/>
                <w:szCs w:val="32"/>
                <w:rtl/>
              </w:rPr>
              <w:t>تتشابه دراستنا مع هذه الدراسة من حيث:</w:t>
            </w:r>
          </w:p>
          <w:p w14:paraId="714D7139"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w:t>
            </w:r>
            <w:proofErr w:type="spellStart"/>
            <w:r w:rsidRPr="003479B1">
              <w:rPr>
                <w:rFonts w:ascii="Traditional Arabic" w:hAnsi="Traditional Arabic" w:cs="Traditional Arabic" w:hint="cs"/>
                <w:sz w:val="32"/>
                <w:szCs w:val="32"/>
                <w:rtl/>
                <w:lang w:bidi="ar-DZ"/>
              </w:rPr>
              <w:t>إستخدام</w:t>
            </w:r>
            <w:proofErr w:type="spellEnd"/>
            <w:r w:rsidRPr="003479B1">
              <w:rPr>
                <w:rFonts w:ascii="Traditional Arabic" w:hAnsi="Traditional Arabic" w:cs="Traditional Arabic" w:hint="cs"/>
                <w:sz w:val="32"/>
                <w:szCs w:val="32"/>
                <w:rtl/>
                <w:lang w:bidi="ar-DZ"/>
              </w:rPr>
              <w:t xml:space="preserve"> المنهج الوصفي والمنهج التحليلي.</w:t>
            </w:r>
          </w:p>
        </w:tc>
        <w:tc>
          <w:tcPr>
            <w:tcW w:w="3119" w:type="dxa"/>
          </w:tcPr>
          <w:p w14:paraId="42FD8DA5"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sz w:val="32"/>
                <w:szCs w:val="32"/>
                <w:rtl/>
              </w:rPr>
              <w:t xml:space="preserve">يمكن </w:t>
            </w:r>
            <w:proofErr w:type="spellStart"/>
            <w:r w:rsidRPr="003479B1">
              <w:rPr>
                <w:rFonts w:ascii="Traditional Arabic" w:hAnsi="Traditional Arabic" w:cs="Traditional Arabic"/>
                <w:sz w:val="32"/>
                <w:szCs w:val="32"/>
                <w:rtl/>
              </w:rPr>
              <w:t>الإختلاف</w:t>
            </w:r>
            <w:proofErr w:type="spellEnd"/>
            <w:r w:rsidRPr="003479B1">
              <w:rPr>
                <w:rFonts w:ascii="Traditional Arabic" w:hAnsi="Traditional Arabic" w:cs="Traditional Arabic"/>
                <w:sz w:val="32"/>
                <w:szCs w:val="32"/>
                <w:rtl/>
              </w:rPr>
              <w:t xml:space="preserve"> بين الدراستين من حيث:</w:t>
            </w:r>
          </w:p>
          <w:p w14:paraId="142FC930"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-الشركة قيد الدراسة لا تمسك محاسبة تحليلية بينما في دراستي المؤسسة تمسك محاسبة تحليلية مما يجعل طبيعة ونتائج الدراسة مختلفة؛</w:t>
            </w:r>
          </w:p>
          <w:p w14:paraId="0845EC8A"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w:t>
            </w:r>
            <w:proofErr w:type="spellStart"/>
            <w:r w:rsidRPr="003479B1">
              <w:rPr>
                <w:rFonts w:ascii="Traditional Arabic" w:hAnsi="Traditional Arabic" w:cs="Traditional Arabic" w:hint="cs"/>
                <w:sz w:val="32"/>
                <w:szCs w:val="32"/>
                <w:rtl/>
                <w:lang w:bidi="ar-DZ"/>
              </w:rPr>
              <w:t>إستخدام</w:t>
            </w:r>
            <w:proofErr w:type="spellEnd"/>
            <w:r w:rsidRPr="003479B1">
              <w:rPr>
                <w:rFonts w:ascii="Traditional Arabic" w:hAnsi="Traditional Arabic" w:cs="Traditional Arabic" w:hint="cs"/>
                <w:sz w:val="32"/>
                <w:szCs w:val="32"/>
                <w:rtl/>
                <w:lang w:bidi="ar-DZ"/>
              </w:rPr>
              <w:t xml:space="preserve"> بعض الطرق التقنية مثل طريقة </w:t>
            </w:r>
            <w:r w:rsidRPr="003479B1">
              <w:rPr>
                <w:rFonts w:ascii="Traditional Arabic" w:hAnsi="Traditional Arabic" w:cs="Traditional Arabic"/>
                <w:sz w:val="32"/>
                <w:szCs w:val="32"/>
                <w:lang w:bidi="ar-DZ"/>
              </w:rPr>
              <w:t>TOPSIS</w:t>
            </w:r>
            <w:r w:rsidRPr="003479B1">
              <w:rPr>
                <w:rFonts w:ascii="Traditional Arabic" w:hAnsi="Traditional Arabic" w:cs="Traditional Arabic" w:hint="cs"/>
                <w:sz w:val="32"/>
                <w:szCs w:val="32"/>
                <w:rtl/>
                <w:lang w:bidi="ar-DZ"/>
              </w:rPr>
              <w:t xml:space="preserve"> في </w:t>
            </w:r>
            <w:proofErr w:type="spellStart"/>
            <w:r w:rsidRPr="003479B1">
              <w:rPr>
                <w:rFonts w:ascii="Traditional Arabic" w:hAnsi="Traditional Arabic" w:cs="Traditional Arabic" w:hint="cs"/>
                <w:sz w:val="32"/>
                <w:szCs w:val="32"/>
                <w:rtl/>
                <w:lang w:bidi="ar-DZ"/>
              </w:rPr>
              <w:t>إختيار</w:t>
            </w:r>
            <w:proofErr w:type="spellEnd"/>
            <w:r w:rsidRPr="003479B1">
              <w:rPr>
                <w:rFonts w:ascii="Traditional Arabic" w:hAnsi="Traditional Arabic" w:cs="Traditional Arabic" w:hint="cs"/>
                <w:sz w:val="32"/>
                <w:szCs w:val="32"/>
                <w:rtl/>
                <w:lang w:bidi="ar-DZ"/>
              </w:rPr>
              <w:t xml:space="preserve"> أفضل البدائل </w:t>
            </w:r>
            <w:proofErr w:type="spellStart"/>
            <w:r w:rsidRPr="003479B1">
              <w:rPr>
                <w:rFonts w:ascii="Traditional Arabic" w:hAnsi="Traditional Arabic" w:cs="Traditional Arabic" w:hint="cs"/>
                <w:sz w:val="32"/>
                <w:szCs w:val="32"/>
                <w:rtl/>
                <w:lang w:bidi="ar-DZ"/>
              </w:rPr>
              <w:t>وإتخاذ</w:t>
            </w:r>
            <w:proofErr w:type="spellEnd"/>
            <w:r w:rsidRPr="003479B1">
              <w:rPr>
                <w:rFonts w:ascii="Traditional Arabic" w:hAnsi="Traditional Arabic" w:cs="Traditional Arabic" w:hint="cs"/>
                <w:sz w:val="32"/>
                <w:szCs w:val="32"/>
                <w:rtl/>
                <w:lang w:bidi="ar-DZ"/>
              </w:rPr>
              <w:t xml:space="preserve"> القرار، بينما في </w:t>
            </w:r>
            <w:r w:rsidRPr="003479B1">
              <w:rPr>
                <w:rFonts w:ascii="Traditional Arabic" w:hAnsi="Traditional Arabic" w:cs="Traditional Arabic" w:hint="cs"/>
                <w:sz w:val="32"/>
                <w:szCs w:val="32"/>
                <w:rtl/>
                <w:lang w:bidi="ar-DZ"/>
              </w:rPr>
              <w:lastRenderedPageBreak/>
              <w:t xml:space="preserve">دراستي </w:t>
            </w:r>
            <w:proofErr w:type="spellStart"/>
            <w:r w:rsidRPr="003479B1">
              <w:rPr>
                <w:rFonts w:ascii="Traditional Arabic" w:hAnsi="Traditional Arabic" w:cs="Traditional Arabic" w:hint="cs"/>
                <w:sz w:val="32"/>
                <w:szCs w:val="32"/>
                <w:rtl/>
                <w:lang w:bidi="ar-DZ"/>
              </w:rPr>
              <w:t>إعتمدت</w:t>
            </w:r>
            <w:proofErr w:type="spellEnd"/>
            <w:r w:rsidRPr="003479B1">
              <w:rPr>
                <w:rFonts w:ascii="Traditional Arabic" w:hAnsi="Traditional Arabic" w:cs="Traditional Arabic" w:hint="cs"/>
                <w:sz w:val="32"/>
                <w:szCs w:val="32"/>
                <w:rtl/>
                <w:lang w:bidi="ar-DZ"/>
              </w:rPr>
              <w:t xml:space="preserve"> على التحليل للمعطيات من أجل الوصول إلى </w:t>
            </w:r>
            <w:proofErr w:type="spellStart"/>
            <w:r w:rsidRPr="003479B1">
              <w:rPr>
                <w:rFonts w:ascii="Traditional Arabic" w:hAnsi="Traditional Arabic" w:cs="Traditional Arabic" w:hint="cs"/>
                <w:sz w:val="32"/>
                <w:szCs w:val="32"/>
                <w:rtl/>
                <w:lang w:bidi="ar-DZ"/>
              </w:rPr>
              <w:t>إستنتاجات</w:t>
            </w:r>
            <w:proofErr w:type="spellEnd"/>
            <w:r w:rsidRPr="003479B1">
              <w:rPr>
                <w:rFonts w:ascii="Traditional Arabic" w:hAnsi="Traditional Arabic" w:cs="Traditional Arabic" w:hint="cs"/>
                <w:sz w:val="32"/>
                <w:szCs w:val="32"/>
                <w:rtl/>
                <w:lang w:bidi="ar-DZ"/>
              </w:rPr>
              <w:t xml:space="preserve"> فيما إذا كانت القرارات نابعة من معطيات المحاسبة التحليلية. </w:t>
            </w:r>
          </w:p>
          <w:p w14:paraId="7D902326" w14:textId="77777777" w:rsidR="003479B1" w:rsidRPr="003479B1" w:rsidRDefault="003479B1" w:rsidP="003479B1">
            <w:pPr>
              <w:bidi/>
              <w:jc w:val="left"/>
              <w:rPr>
                <w:rFonts w:ascii="Traditional Arabic" w:hAnsi="Traditional Arabic" w:cs="Traditional Arabic"/>
                <w:sz w:val="32"/>
                <w:szCs w:val="32"/>
                <w:rtl/>
              </w:rPr>
            </w:pPr>
          </w:p>
        </w:tc>
      </w:tr>
    </w:tbl>
    <w:p w14:paraId="55969444" w14:textId="77777777" w:rsidR="003479B1" w:rsidRPr="003479B1" w:rsidRDefault="003479B1" w:rsidP="007C2198">
      <w:pPr>
        <w:numPr>
          <w:ilvl w:val="0"/>
          <w:numId w:val="10"/>
        </w:numPr>
        <w:bidi/>
        <w:spacing w:after="200" w:line="276" w:lineRule="auto"/>
        <w:contextualSpacing/>
        <w:jc w:val="left"/>
        <w:rPr>
          <w:rFonts w:ascii="Traditional Arabic" w:eastAsiaTheme="minorHAnsi" w:hAnsi="Traditional Arabic" w:cs="Traditional Arabic"/>
          <w:b/>
          <w:bCs/>
          <w:sz w:val="32"/>
          <w:szCs w:val="32"/>
          <w:u w:val="single"/>
          <w:lang w:val="en-US"/>
        </w:rPr>
      </w:pPr>
      <w:r w:rsidRPr="003479B1">
        <w:rPr>
          <w:rFonts w:ascii="Traditional Arabic" w:eastAsiaTheme="minorHAnsi" w:hAnsi="Traditional Arabic" w:cs="Traditional Arabic" w:hint="cs"/>
          <w:b/>
          <w:bCs/>
          <w:sz w:val="32"/>
          <w:szCs w:val="32"/>
          <w:u w:val="single"/>
          <w:rtl/>
          <w:lang w:val="en-US"/>
        </w:rPr>
        <w:lastRenderedPageBreak/>
        <w:t xml:space="preserve">ـ </w:t>
      </w:r>
      <w:r w:rsidRPr="003479B1">
        <w:rPr>
          <w:rFonts w:ascii="Traditional Arabic" w:eastAsiaTheme="minorHAnsi" w:hAnsi="Traditional Arabic" w:cs="Traditional Arabic"/>
          <w:b/>
          <w:bCs/>
          <w:sz w:val="32"/>
          <w:szCs w:val="32"/>
          <w:u w:val="single"/>
          <w:rtl/>
          <w:lang w:val="en-US"/>
        </w:rPr>
        <w:t>الدراسات الأجنبية:</w:t>
      </w:r>
    </w:p>
    <w:tbl>
      <w:tblPr>
        <w:tblStyle w:val="Grilledutableau2"/>
        <w:bidiVisual/>
        <w:tblW w:w="8505" w:type="dxa"/>
        <w:tblInd w:w="-36" w:type="dxa"/>
        <w:tblLook w:val="04A0" w:firstRow="1" w:lastRow="0" w:firstColumn="1" w:lastColumn="0" w:noHBand="0" w:noVBand="1"/>
      </w:tblPr>
      <w:tblGrid>
        <w:gridCol w:w="10"/>
        <w:gridCol w:w="2967"/>
        <w:gridCol w:w="2693"/>
        <w:gridCol w:w="2835"/>
      </w:tblGrid>
      <w:tr w:rsidR="003479B1" w:rsidRPr="003479B1" w14:paraId="1C6DBB84" w14:textId="77777777" w:rsidTr="003479B1">
        <w:tc>
          <w:tcPr>
            <w:tcW w:w="2977" w:type="dxa"/>
            <w:gridSpan w:val="2"/>
          </w:tcPr>
          <w:p w14:paraId="0CC2DEA8" w14:textId="77777777" w:rsidR="003479B1" w:rsidRPr="003479B1" w:rsidRDefault="003479B1" w:rsidP="003479B1">
            <w:pPr>
              <w:bidi/>
              <w:jc w:val="left"/>
              <w:rPr>
                <w:rFonts w:ascii="Traditional Arabic" w:hAnsi="Traditional Arabic" w:cs="Traditional Arabic"/>
                <w:b/>
                <w:bCs/>
                <w:sz w:val="32"/>
                <w:szCs w:val="32"/>
                <w:rtl/>
              </w:rPr>
            </w:pPr>
            <w:r w:rsidRPr="003479B1">
              <w:rPr>
                <w:rFonts w:ascii="Traditional Arabic" w:hAnsi="Traditional Arabic" w:cs="Traditional Arabic"/>
                <w:b/>
                <w:bCs/>
                <w:sz w:val="32"/>
                <w:szCs w:val="32"/>
                <w:rtl/>
              </w:rPr>
              <w:t>الدراسة</w:t>
            </w:r>
          </w:p>
          <w:p w14:paraId="2AE4805D" w14:textId="77777777" w:rsidR="003479B1" w:rsidRPr="003479B1" w:rsidRDefault="003479B1" w:rsidP="003479B1">
            <w:pPr>
              <w:bidi/>
              <w:jc w:val="left"/>
              <w:rPr>
                <w:rFonts w:ascii="Traditional Arabic" w:hAnsi="Traditional Arabic" w:cs="Traditional Arabic"/>
                <w:b/>
                <w:bCs/>
                <w:sz w:val="32"/>
                <w:szCs w:val="32"/>
                <w:rtl/>
              </w:rPr>
            </w:pPr>
          </w:p>
        </w:tc>
        <w:tc>
          <w:tcPr>
            <w:tcW w:w="2693" w:type="dxa"/>
          </w:tcPr>
          <w:p w14:paraId="1B1D4581" w14:textId="77777777" w:rsidR="003479B1" w:rsidRPr="003479B1" w:rsidRDefault="003479B1" w:rsidP="003479B1">
            <w:pPr>
              <w:bidi/>
              <w:jc w:val="left"/>
              <w:rPr>
                <w:rFonts w:ascii="Traditional Arabic" w:hAnsi="Traditional Arabic" w:cs="Traditional Arabic"/>
                <w:b/>
                <w:bCs/>
                <w:sz w:val="32"/>
                <w:szCs w:val="32"/>
                <w:rtl/>
              </w:rPr>
            </w:pPr>
            <w:r w:rsidRPr="003479B1">
              <w:rPr>
                <w:rFonts w:ascii="Traditional Arabic" w:hAnsi="Traditional Arabic" w:cs="Traditional Arabic"/>
                <w:b/>
                <w:bCs/>
                <w:sz w:val="32"/>
                <w:szCs w:val="32"/>
                <w:rtl/>
              </w:rPr>
              <w:t>أوجه التشابه</w:t>
            </w:r>
          </w:p>
        </w:tc>
        <w:tc>
          <w:tcPr>
            <w:tcW w:w="2835" w:type="dxa"/>
          </w:tcPr>
          <w:p w14:paraId="4D0037E9" w14:textId="77777777" w:rsidR="003479B1" w:rsidRPr="003479B1" w:rsidRDefault="003479B1" w:rsidP="003479B1">
            <w:pPr>
              <w:bidi/>
              <w:jc w:val="left"/>
              <w:rPr>
                <w:rFonts w:ascii="Traditional Arabic" w:hAnsi="Traditional Arabic" w:cs="Traditional Arabic"/>
                <w:b/>
                <w:bCs/>
                <w:sz w:val="32"/>
                <w:szCs w:val="32"/>
                <w:rtl/>
              </w:rPr>
            </w:pPr>
            <w:r w:rsidRPr="003479B1">
              <w:rPr>
                <w:rFonts w:ascii="Traditional Arabic" w:hAnsi="Traditional Arabic" w:cs="Traditional Arabic"/>
                <w:b/>
                <w:bCs/>
                <w:sz w:val="32"/>
                <w:szCs w:val="32"/>
                <w:rtl/>
              </w:rPr>
              <w:t xml:space="preserve">أوجه </w:t>
            </w:r>
            <w:proofErr w:type="spellStart"/>
            <w:r w:rsidRPr="003479B1">
              <w:rPr>
                <w:rFonts w:ascii="Traditional Arabic" w:hAnsi="Traditional Arabic" w:cs="Traditional Arabic"/>
                <w:b/>
                <w:bCs/>
                <w:sz w:val="32"/>
                <w:szCs w:val="32"/>
                <w:rtl/>
              </w:rPr>
              <w:t>الإختلاف</w:t>
            </w:r>
            <w:proofErr w:type="spellEnd"/>
          </w:p>
        </w:tc>
      </w:tr>
      <w:tr w:rsidR="003479B1" w:rsidRPr="003479B1" w14:paraId="61CA87F5" w14:textId="77777777" w:rsidTr="003479B1">
        <w:trPr>
          <w:gridBefore w:val="1"/>
          <w:wBefore w:w="10" w:type="dxa"/>
        </w:trPr>
        <w:tc>
          <w:tcPr>
            <w:tcW w:w="2967" w:type="dxa"/>
          </w:tcPr>
          <w:p w14:paraId="38BF7093"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دراسة أشرف عزمي مسعود أبو مُغلي (2008)</w:t>
            </w:r>
          </w:p>
        </w:tc>
        <w:tc>
          <w:tcPr>
            <w:tcW w:w="2693" w:type="dxa"/>
          </w:tcPr>
          <w:p w14:paraId="234E8508"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تتشابه دراس</w:t>
            </w:r>
            <w:r w:rsidRPr="003479B1">
              <w:rPr>
                <w:rFonts w:ascii="Traditional Arabic" w:hAnsi="Traditional Arabic" w:cs="Traditional Arabic" w:hint="cs"/>
                <w:sz w:val="32"/>
                <w:szCs w:val="32"/>
                <w:rtl/>
              </w:rPr>
              <w:t>تي</w:t>
            </w:r>
            <w:r w:rsidRPr="003479B1">
              <w:rPr>
                <w:rFonts w:ascii="Traditional Arabic" w:hAnsi="Traditional Arabic" w:cs="Traditional Arabic"/>
                <w:sz w:val="32"/>
                <w:szCs w:val="32"/>
                <w:rtl/>
              </w:rPr>
              <w:t xml:space="preserve"> مع هذه الدراسة من حيث:</w:t>
            </w:r>
          </w:p>
          <w:p w14:paraId="16523E47"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-المنهج الوصفي التحليلي؛</w:t>
            </w:r>
          </w:p>
          <w:p w14:paraId="6C2BF060"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-مدى مساهمة نظام المحاسبة التحليلية في تخفيض التكاليف.</w:t>
            </w:r>
          </w:p>
        </w:tc>
        <w:tc>
          <w:tcPr>
            <w:tcW w:w="2835" w:type="dxa"/>
          </w:tcPr>
          <w:p w14:paraId="6CB170C2"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يمكن </w:t>
            </w:r>
            <w:proofErr w:type="spellStart"/>
            <w:r w:rsidRPr="003479B1">
              <w:rPr>
                <w:rFonts w:ascii="Traditional Arabic" w:hAnsi="Traditional Arabic" w:cs="Traditional Arabic"/>
                <w:sz w:val="32"/>
                <w:szCs w:val="32"/>
                <w:rtl/>
              </w:rPr>
              <w:t>الإختلاف</w:t>
            </w:r>
            <w:proofErr w:type="spellEnd"/>
            <w:r w:rsidRPr="003479B1">
              <w:rPr>
                <w:rFonts w:ascii="Traditional Arabic" w:hAnsi="Traditional Arabic" w:cs="Traditional Arabic"/>
                <w:sz w:val="32"/>
                <w:szCs w:val="32"/>
                <w:rtl/>
              </w:rPr>
              <w:t xml:space="preserve"> بين الدراستين من حيث:</w:t>
            </w:r>
          </w:p>
          <w:p w14:paraId="6E3FB33E"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w:t>
            </w:r>
            <w:proofErr w:type="spellStart"/>
            <w:r w:rsidRPr="003479B1">
              <w:rPr>
                <w:rFonts w:ascii="Traditional Arabic" w:hAnsi="Traditional Arabic" w:cs="Traditional Arabic"/>
                <w:sz w:val="32"/>
                <w:szCs w:val="32"/>
                <w:rtl/>
              </w:rPr>
              <w:t>إعتمدت</w:t>
            </w:r>
            <w:proofErr w:type="spellEnd"/>
            <w:r w:rsidRPr="003479B1">
              <w:rPr>
                <w:rFonts w:ascii="Traditional Arabic" w:hAnsi="Traditional Arabic" w:cs="Traditional Arabic"/>
                <w:sz w:val="32"/>
                <w:szCs w:val="32"/>
                <w:rtl/>
              </w:rPr>
              <w:t xml:space="preserve"> على </w:t>
            </w:r>
            <w:proofErr w:type="spellStart"/>
            <w:r w:rsidRPr="003479B1">
              <w:rPr>
                <w:rFonts w:ascii="Traditional Arabic" w:hAnsi="Traditional Arabic" w:cs="Traditional Arabic"/>
                <w:sz w:val="32"/>
                <w:szCs w:val="32"/>
                <w:rtl/>
              </w:rPr>
              <w:t>الإستبانة</w:t>
            </w:r>
            <w:proofErr w:type="spellEnd"/>
            <w:r w:rsidRPr="003479B1">
              <w:rPr>
                <w:rFonts w:ascii="Traditional Arabic" w:hAnsi="Traditional Arabic" w:cs="Traditional Arabic"/>
                <w:sz w:val="32"/>
                <w:szCs w:val="32"/>
                <w:rtl/>
              </w:rPr>
              <w:t xml:space="preserve"> </w:t>
            </w:r>
            <w:proofErr w:type="spellStart"/>
            <w:r w:rsidRPr="003479B1">
              <w:rPr>
                <w:rFonts w:ascii="Traditional Arabic" w:hAnsi="Traditional Arabic" w:cs="Traditional Arabic"/>
                <w:sz w:val="32"/>
                <w:szCs w:val="32"/>
                <w:rtl/>
              </w:rPr>
              <w:t>بإستخدام</w:t>
            </w:r>
            <w:proofErr w:type="spellEnd"/>
            <w:r w:rsidRPr="003479B1">
              <w:rPr>
                <w:rFonts w:ascii="Traditional Arabic" w:hAnsi="Traditional Arabic" w:cs="Traditional Arabic"/>
                <w:sz w:val="32"/>
                <w:szCs w:val="32"/>
                <w:rtl/>
              </w:rPr>
              <w:t xml:space="preserve"> برنامج الرزم الإحصائية (</w:t>
            </w:r>
            <w:r w:rsidRPr="003479B1">
              <w:rPr>
                <w:rFonts w:asciiTheme="majorBidi" w:hAnsiTheme="majorBidi" w:cstheme="majorBidi"/>
                <w:sz w:val="28"/>
                <w:szCs w:val="28"/>
              </w:rPr>
              <w:t>SPSS</w:t>
            </w:r>
            <w:r w:rsidRPr="003479B1">
              <w:rPr>
                <w:rFonts w:ascii="Traditional Arabic" w:hAnsi="Traditional Arabic" w:cs="Traditional Arabic"/>
                <w:sz w:val="32"/>
                <w:szCs w:val="32"/>
                <w:rtl/>
              </w:rPr>
              <w:t xml:space="preserve">) أما دراستي فتم إسقاطها على مؤسسة </w:t>
            </w:r>
            <w:proofErr w:type="spellStart"/>
            <w:r w:rsidRPr="003479B1">
              <w:rPr>
                <w:rFonts w:ascii="Traditional Arabic" w:hAnsi="Traditional Arabic" w:cs="Traditional Arabic" w:hint="cs"/>
                <w:sz w:val="32"/>
                <w:szCs w:val="32"/>
                <w:rtl/>
              </w:rPr>
              <w:t>إقتصادية</w:t>
            </w:r>
            <w:proofErr w:type="spellEnd"/>
            <w:r w:rsidRPr="003479B1">
              <w:rPr>
                <w:rFonts w:ascii="Traditional Arabic" w:hAnsi="Traditional Arabic" w:cs="Traditional Arabic" w:hint="cs"/>
                <w:sz w:val="32"/>
                <w:szCs w:val="32"/>
                <w:rtl/>
              </w:rPr>
              <w:t xml:space="preserve">، </w:t>
            </w:r>
            <w:proofErr w:type="spellStart"/>
            <w:r w:rsidRPr="003479B1">
              <w:rPr>
                <w:rFonts w:ascii="Traditional Arabic" w:hAnsi="Traditional Arabic" w:cs="Traditional Arabic" w:hint="cs"/>
                <w:sz w:val="32"/>
                <w:szCs w:val="32"/>
                <w:rtl/>
              </w:rPr>
              <w:t>إعتمادا</w:t>
            </w:r>
            <w:proofErr w:type="spellEnd"/>
            <w:r w:rsidRPr="003479B1">
              <w:rPr>
                <w:rFonts w:ascii="Traditional Arabic" w:hAnsi="Traditional Arabic" w:cs="Traditional Arabic"/>
                <w:sz w:val="32"/>
                <w:szCs w:val="32"/>
                <w:rtl/>
              </w:rPr>
              <w:t xml:space="preserve"> على تحليل المعطيات المتحصل عليها من المؤسسة؛</w:t>
            </w:r>
          </w:p>
          <w:p w14:paraId="1CCC399A"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-التركيز على نظام محاسبة التكاليف المبني على الأنشطة (</w:t>
            </w:r>
            <w:r w:rsidRPr="003479B1">
              <w:rPr>
                <w:rFonts w:asciiTheme="majorBidi" w:hAnsiTheme="majorBidi" w:cstheme="majorBidi"/>
                <w:sz w:val="28"/>
                <w:szCs w:val="28"/>
              </w:rPr>
              <w:t>ABC</w:t>
            </w:r>
            <w:r w:rsidRPr="003479B1">
              <w:rPr>
                <w:rFonts w:ascii="Traditional Arabic" w:hAnsi="Traditional Arabic" w:cs="Traditional Arabic"/>
                <w:sz w:val="32"/>
                <w:szCs w:val="32"/>
                <w:rtl/>
              </w:rPr>
              <w:t xml:space="preserve">) في تعظيم </w:t>
            </w:r>
            <w:proofErr w:type="spellStart"/>
            <w:proofErr w:type="gramStart"/>
            <w:r w:rsidRPr="003479B1">
              <w:rPr>
                <w:rFonts w:ascii="Traditional Arabic" w:hAnsi="Traditional Arabic" w:cs="Traditional Arabic"/>
                <w:sz w:val="32"/>
                <w:szCs w:val="32"/>
                <w:rtl/>
              </w:rPr>
              <w:t>الربحية،بينما</w:t>
            </w:r>
            <w:proofErr w:type="spellEnd"/>
            <w:proofErr w:type="gramEnd"/>
            <w:r w:rsidRPr="003479B1">
              <w:rPr>
                <w:rFonts w:ascii="Traditional Arabic" w:hAnsi="Traditional Arabic" w:cs="Traditional Arabic"/>
                <w:sz w:val="32"/>
                <w:szCs w:val="32"/>
                <w:rtl/>
              </w:rPr>
              <w:t xml:space="preserve"> ركزت في دراستي على أثر المحاسبة التحليلية في مراقبة التسيير و </w:t>
            </w:r>
            <w:proofErr w:type="spellStart"/>
            <w:r w:rsidRPr="003479B1">
              <w:rPr>
                <w:rFonts w:ascii="Traditional Arabic" w:hAnsi="Traditional Arabic" w:cs="Traditional Arabic"/>
                <w:sz w:val="32"/>
                <w:szCs w:val="32"/>
                <w:rtl/>
              </w:rPr>
              <w:t>إتخاذ</w:t>
            </w:r>
            <w:proofErr w:type="spellEnd"/>
            <w:r w:rsidRPr="003479B1">
              <w:rPr>
                <w:rFonts w:ascii="Traditional Arabic" w:hAnsi="Traditional Arabic" w:cs="Traditional Arabic"/>
                <w:sz w:val="32"/>
                <w:szCs w:val="32"/>
                <w:rtl/>
              </w:rPr>
              <w:t xml:space="preserve"> القرار.</w:t>
            </w:r>
          </w:p>
        </w:tc>
      </w:tr>
      <w:tr w:rsidR="003479B1" w:rsidRPr="003479B1" w14:paraId="3E1FA3B9" w14:textId="77777777" w:rsidTr="003479B1">
        <w:trPr>
          <w:gridBefore w:val="1"/>
          <w:wBefore w:w="10" w:type="dxa"/>
        </w:trPr>
        <w:tc>
          <w:tcPr>
            <w:tcW w:w="2967" w:type="dxa"/>
          </w:tcPr>
          <w:p w14:paraId="31CEB8FE"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دراسة شادي صبحي أبو شنب (1429ه-2008م)</w:t>
            </w:r>
          </w:p>
          <w:p w14:paraId="629BACD5" w14:textId="77777777" w:rsidR="003479B1" w:rsidRPr="003479B1" w:rsidRDefault="003479B1" w:rsidP="003479B1">
            <w:pPr>
              <w:bidi/>
              <w:jc w:val="left"/>
              <w:rPr>
                <w:rFonts w:ascii="Traditional Arabic" w:hAnsi="Traditional Arabic" w:cs="Traditional Arabic"/>
                <w:sz w:val="32"/>
                <w:szCs w:val="32"/>
                <w:rtl/>
              </w:rPr>
            </w:pPr>
          </w:p>
          <w:p w14:paraId="094248F0" w14:textId="77777777" w:rsidR="003479B1" w:rsidRPr="003479B1" w:rsidRDefault="003479B1" w:rsidP="003479B1">
            <w:pPr>
              <w:bidi/>
              <w:jc w:val="left"/>
              <w:rPr>
                <w:rFonts w:ascii="Traditional Arabic" w:hAnsi="Traditional Arabic" w:cs="Traditional Arabic"/>
                <w:sz w:val="32"/>
                <w:szCs w:val="32"/>
                <w:rtl/>
              </w:rPr>
            </w:pPr>
          </w:p>
        </w:tc>
        <w:tc>
          <w:tcPr>
            <w:tcW w:w="2693" w:type="dxa"/>
          </w:tcPr>
          <w:p w14:paraId="4EF4E5B2"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تتشابه دراست</w:t>
            </w:r>
            <w:r w:rsidRPr="003479B1">
              <w:rPr>
                <w:rFonts w:ascii="Traditional Arabic" w:hAnsi="Traditional Arabic" w:cs="Traditional Arabic" w:hint="cs"/>
                <w:sz w:val="32"/>
                <w:szCs w:val="32"/>
                <w:rtl/>
              </w:rPr>
              <w:t>ي</w:t>
            </w:r>
            <w:r w:rsidRPr="003479B1">
              <w:rPr>
                <w:rFonts w:ascii="Traditional Arabic" w:hAnsi="Traditional Arabic" w:cs="Traditional Arabic"/>
                <w:sz w:val="32"/>
                <w:szCs w:val="32"/>
                <w:rtl/>
              </w:rPr>
              <w:t xml:space="preserve"> مع هذه الدراسة من حيث:</w:t>
            </w:r>
          </w:p>
          <w:p w14:paraId="241CB495"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-المنهج الوصفي التحليلي؛</w:t>
            </w:r>
          </w:p>
          <w:p w14:paraId="7C488693"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 xml:space="preserve">-دور المحاسبة التحليلية في توفير المعلومات اللازمة </w:t>
            </w:r>
            <w:r w:rsidRPr="003479B1">
              <w:rPr>
                <w:rFonts w:ascii="Traditional Arabic" w:hAnsi="Traditional Arabic" w:cs="Traditional Arabic"/>
                <w:sz w:val="32"/>
                <w:szCs w:val="32"/>
                <w:rtl/>
              </w:rPr>
              <w:lastRenderedPageBreak/>
              <w:t xml:space="preserve">للتخطيط </w:t>
            </w:r>
            <w:r w:rsidRPr="003479B1">
              <w:rPr>
                <w:rFonts w:ascii="Traditional Arabic" w:hAnsi="Traditional Arabic" w:cs="Traditional Arabic" w:hint="cs"/>
                <w:sz w:val="32"/>
                <w:szCs w:val="32"/>
                <w:rtl/>
              </w:rPr>
              <w:t xml:space="preserve">والرقابة </w:t>
            </w:r>
            <w:proofErr w:type="spellStart"/>
            <w:r w:rsidRPr="003479B1">
              <w:rPr>
                <w:rFonts w:ascii="Traditional Arabic" w:hAnsi="Traditional Arabic" w:cs="Traditional Arabic" w:hint="cs"/>
                <w:sz w:val="32"/>
                <w:szCs w:val="32"/>
                <w:rtl/>
              </w:rPr>
              <w:t>وإتخاذ</w:t>
            </w:r>
            <w:proofErr w:type="spellEnd"/>
            <w:r w:rsidRPr="003479B1">
              <w:rPr>
                <w:rFonts w:ascii="Traditional Arabic" w:hAnsi="Traditional Arabic" w:cs="Traditional Arabic" w:hint="cs"/>
                <w:sz w:val="32"/>
                <w:szCs w:val="32"/>
                <w:rtl/>
              </w:rPr>
              <w:t xml:space="preserve"> القرار</w:t>
            </w:r>
            <w:r w:rsidRPr="003479B1">
              <w:rPr>
                <w:rFonts w:ascii="Traditional Arabic" w:hAnsi="Traditional Arabic" w:cs="Traditional Arabic"/>
                <w:sz w:val="32"/>
                <w:szCs w:val="32"/>
                <w:rtl/>
              </w:rPr>
              <w:t>.</w:t>
            </w:r>
          </w:p>
          <w:p w14:paraId="055FBC6D" w14:textId="77777777" w:rsidR="003479B1" w:rsidRPr="003479B1" w:rsidRDefault="003479B1" w:rsidP="003479B1">
            <w:pPr>
              <w:bidi/>
              <w:jc w:val="left"/>
              <w:rPr>
                <w:rFonts w:ascii="Traditional Arabic" w:hAnsi="Traditional Arabic" w:cs="Traditional Arabic"/>
                <w:sz w:val="32"/>
                <w:szCs w:val="32"/>
                <w:rtl/>
              </w:rPr>
            </w:pPr>
          </w:p>
          <w:p w14:paraId="44CC615D" w14:textId="77777777" w:rsidR="003479B1" w:rsidRPr="003479B1" w:rsidRDefault="003479B1" w:rsidP="003479B1">
            <w:pPr>
              <w:bidi/>
              <w:jc w:val="left"/>
              <w:rPr>
                <w:rFonts w:ascii="Traditional Arabic" w:hAnsi="Traditional Arabic" w:cs="Traditional Arabic"/>
                <w:sz w:val="32"/>
                <w:szCs w:val="32"/>
                <w:rtl/>
              </w:rPr>
            </w:pPr>
          </w:p>
          <w:p w14:paraId="6FBFF65D" w14:textId="77777777" w:rsidR="003479B1" w:rsidRPr="003479B1" w:rsidRDefault="003479B1" w:rsidP="003479B1">
            <w:pPr>
              <w:bidi/>
              <w:jc w:val="left"/>
              <w:rPr>
                <w:rFonts w:ascii="Traditional Arabic" w:hAnsi="Traditional Arabic" w:cs="Traditional Arabic"/>
                <w:sz w:val="32"/>
                <w:szCs w:val="32"/>
                <w:rtl/>
              </w:rPr>
            </w:pPr>
          </w:p>
          <w:p w14:paraId="325B35DD" w14:textId="77777777" w:rsidR="003479B1" w:rsidRPr="003479B1" w:rsidRDefault="003479B1" w:rsidP="003479B1">
            <w:pPr>
              <w:bidi/>
              <w:jc w:val="left"/>
              <w:rPr>
                <w:rFonts w:ascii="Traditional Arabic" w:hAnsi="Traditional Arabic" w:cs="Traditional Arabic"/>
                <w:sz w:val="32"/>
                <w:szCs w:val="32"/>
                <w:rtl/>
              </w:rPr>
            </w:pPr>
          </w:p>
          <w:p w14:paraId="702E1E4C" w14:textId="77777777" w:rsidR="003479B1" w:rsidRPr="003479B1" w:rsidRDefault="003479B1" w:rsidP="003479B1">
            <w:pPr>
              <w:bidi/>
              <w:jc w:val="left"/>
              <w:rPr>
                <w:rFonts w:ascii="Traditional Arabic" w:hAnsi="Traditional Arabic" w:cs="Traditional Arabic"/>
                <w:sz w:val="32"/>
                <w:szCs w:val="32"/>
                <w:rtl/>
              </w:rPr>
            </w:pPr>
          </w:p>
        </w:tc>
        <w:tc>
          <w:tcPr>
            <w:tcW w:w="2835" w:type="dxa"/>
          </w:tcPr>
          <w:p w14:paraId="344D4099"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lastRenderedPageBreak/>
              <w:t xml:space="preserve">يمكن </w:t>
            </w:r>
            <w:proofErr w:type="spellStart"/>
            <w:r w:rsidRPr="003479B1">
              <w:rPr>
                <w:rFonts w:ascii="Traditional Arabic" w:hAnsi="Traditional Arabic" w:cs="Traditional Arabic"/>
                <w:sz w:val="32"/>
                <w:szCs w:val="32"/>
                <w:rtl/>
              </w:rPr>
              <w:t>الإختلاف</w:t>
            </w:r>
            <w:proofErr w:type="spellEnd"/>
            <w:r w:rsidRPr="003479B1">
              <w:rPr>
                <w:rFonts w:ascii="Traditional Arabic" w:hAnsi="Traditional Arabic" w:cs="Traditional Arabic"/>
                <w:sz w:val="32"/>
                <w:szCs w:val="32"/>
                <w:rtl/>
              </w:rPr>
              <w:t xml:space="preserve"> بين الدراستين من حيث:</w:t>
            </w:r>
          </w:p>
          <w:p w14:paraId="12B3F225"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w:t>
            </w:r>
            <w:proofErr w:type="spellStart"/>
            <w:r w:rsidRPr="003479B1">
              <w:rPr>
                <w:rFonts w:ascii="Traditional Arabic" w:hAnsi="Traditional Arabic" w:cs="Traditional Arabic"/>
                <w:sz w:val="32"/>
                <w:szCs w:val="32"/>
                <w:rtl/>
              </w:rPr>
              <w:t>إعتمدت</w:t>
            </w:r>
            <w:proofErr w:type="spellEnd"/>
            <w:r w:rsidRPr="003479B1">
              <w:rPr>
                <w:rFonts w:ascii="Traditional Arabic" w:hAnsi="Traditional Arabic" w:cs="Traditional Arabic"/>
                <w:sz w:val="32"/>
                <w:szCs w:val="32"/>
                <w:rtl/>
              </w:rPr>
              <w:t xml:space="preserve"> على </w:t>
            </w:r>
            <w:proofErr w:type="spellStart"/>
            <w:r w:rsidRPr="003479B1">
              <w:rPr>
                <w:rFonts w:ascii="Traditional Arabic" w:hAnsi="Traditional Arabic" w:cs="Traditional Arabic"/>
                <w:sz w:val="32"/>
                <w:szCs w:val="32"/>
                <w:rtl/>
              </w:rPr>
              <w:t>الإستبانة</w:t>
            </w:r>
            <w:proofErr w:type="spellEnd"/>
            <w:r w:rsidRPr="003479B1">
              <w:rPr>
                <w:rFonts w:ascii="Traditional Arabic" w:hAnsi="Traditional Arabic" w:cs="Traditional Arabic"/>
                <w:sz w:val="32"/>
                <w:szCs w:val="32"/>
                <w:rtl/>
              </w:rPr>
              <w:t xml:space="preserve"> </w:t>
            </w:r>
            <w:proofErr w:type="spellStart"/>
            <w:r w:rsidRPr="003479B1">
              <w:rPr>
                <w:rFonts w:ascii="Traditional Arabic" w:hAnsi="Traditional Arabic" w:cs="Traditional Arabic"/>
                <w:sz w:val="32"/>
                <w:szCs w:val="32"/>
                <w:rtl/>
              </w:rPr>
              <w:t>بإستخدام</w:t>
            </w:r>
            <w:proofErr w:type="spellEnd"/>
            <w:r w:rsidRPr="003479B1">
              <w:rPr>
                <w:rFonts w:ascii="Traditional Arabic" w:hAnsi="Traditional Arabic" w:cs="Traditional Arabic"/>
                <w:sz w:val="32"/>
                <w:szCs w:val="32"/>
                <w:rtl/>
              </w:rPr>
              <w:t xml:space="preserve"> الأساليب الإحصائية أما دراستي فتم إسقاطها على </w:t>
            </w:r>
            <w:r w:rsidRPr="003479B1">
              <w:rPr>
                <w:rFonts w:ascii="Traditional Arabic" w:hAnsi="Traditional Arabic" w:cs="Traditional Arabic"/>
                <w:sz w:val="32"/>
                <w:szCs w:val="32"/>
                <w:rtl/>
              </w:rPr>
              <w:lastRenderedPageBreak/>
              <w:t xml:space="preserve">مؤسسة </w:t>
            </w:r>
            <w:proofErr w:type="spellStart"/>
            <w:r w:rsidRPr="003479B1">
              <w:rPr>
                <w:rFonts w:ascii="Traditional Arabic" w:hAnsi="Traditional Arabic" w:cs="Traditional Arabic" w:hint="cs"/>
                <w:sz w:val="32"/>
                <w:szCs w:val="32"/>
                <w:rtl/>
              </w:rPr>
              <w:t>إقتصادية</w:t>
            </w:r>
            <w:proofErr w:type="spellEnd"/>
            <w:r w:rsidRPr="003479B1">
              <w:rPr>
                <w:rFonts w:ascii="Traditional Arabic" w:hAnsi="Traditional Arabic" w:cs="Traditional Arabic" w:hint="cs"/>
                <w:sz w:val="32"/>
                <w:szCs w:val="32"/>
                <w:rtl/>
              </w:rPr>
              <w:t xml:space="preserve">، </w:t>
            </w:r>
            <w:proofErr w:type="spellStart"/>
            <w:r w:rsidRPr="003479B1">
              <w:rPr>
                <w:rFonts w:ascii="Traditional Arabic" w:hAnsi="Traditional Arabic" w:cs="Traditional Arabic" w:hint="cs"/>
                <w:sz w:val="32"/>
                <w:szCs w:val="32"/>
                <w:rtl/>
              </w:rPr>
              <w:t>إعتمادا</w:t>
            </w:r>
            <w:proofErr w:type="spellEnd"/>
            <w:r w:rsidRPr="003479B1">
              <w:rPr>
                <w:rFonts w:ascii="Traditional Arabic" w:hAnsi="Traditional Arabic" w:cs="Traditional Arabic"/>
                <w:sz w:val="32"/>
                <w:szCs w:val="32"/>
                <w:rtl/>
              </w:rPr>
              <w:t xml:space="preserve"> على تحليل المعطيات المتحصل عليها من المؤسسة؛</w:t>
            </w:r>
          </w:p>
          <w:p w14:paraId="1C5D30A3"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w:t>
            </w:r>
            <w:proofErr w:type="spellStart"/>
            <w:r w:rsidRPr="003479B1">
              <w:rPr>
                <w:rFonts w:ascii="Traditional Arabic" w:hAnsi="Traditional Arabic" w:cs="Traditional Arabic"/>
                <w:sz w:val="32"/>
                <w:szCs w:val="32"/>
                <w:rtl/>
              </w:rPr>
              <w:t>إهتمت</w:t>
            </w:r>
            <w:proofErr w:type="spellEnd"/>
            <w:r w:rsidRPr="003479B1">
              <w:rPr>
                <w:rFonts w:ascii="Traditional Arabic" w:hAnsi="Traditional Arabic" w:cs="Traditional Arabic"/>
                <w:sz w:val="32"/>
                <w:szCs w:val="32"/>
                <w:rtl/>
              </w:rPr>
              <w:t xml:space="preserve"> الدراسة بتقييم أنظمة محاسبة التكاليف في الشركات الصناعية العاملة في قطاع غزة وتطورها ودورها في تحديد تكلفة المنتجات وتسعيرها ودورها في </w:t>
            </w:r>
            <w:proofErr w:type="spellStart"/>
            <w:r w:rsidRPr="003479B1">
              <w:rPr>
                <w:rFonts w:ascii="Traditional Arabic" w:hAnsi="Traditional Arabic" w:cs="Traditional Arabic"/>
                <w:sz w:val="32"/>
                <w:szCs w:val="32"/>
                <w:rtl/>
              </w:rPr>
              <w:t>إتخاذ</w:t>
            </w:r>
            <w:proofErr w:type="spellEnd"/>
            <w:r w:rsidRPr="003479B1">
              <w:rPr>
                <w:rFonts w:ascii="Traditional Arabic" w:hAnsi="Traditional Arabic" w:cs="Traditional Arabic"/>
                <w:sz w:val="32"/>
                <w:szCs w:val="32"/>
                <w:rtl/>
              </w:rPr>
              <w:t xml:space="preserve"> </w:t>
            </w:r>
            <w:proofErr w:type="spellStart"/>
            <w:proofErr w:type="gramStart"/>
            <w:r w:rsidRPr="003479B1">
              <w:rPr>
                <w:rFonts w:ascii="Traditional Arabic" w:hAnsi="Traditional Arabic" w:cs="Traditional Arabic"/>
                <w:sz w:val="32"/>
                <w:szCs w:val="32"/>
                <w:rtl/>
              </w:rPr>
              <w:t>القرار،بينما</w:t>
            </w:r>
            <w:proofErr w:type="spellEnd"/>
            <w:proofErr w:type="gramEnd"/>
            <w:r w:rsidRPr="003479B1">
              <w:rPr>
                <w:rFonts w:ascii="Traditional Arabic" w:hAnsi="Traditional Arabic" w:cs="Traditional Arabic"/>
                <w:sz w:val="32"/>
                <w:szCs w:val="32"/>
                <w:rtl/>
              </w:rPr>
              <w:t xml:space="preserve"> </w:t>
            </w:r>
            <w:proofErr w:type="spellStart"/>
            <w:r w:rsidRPr="003479B1">
              <w:rPr>
                <w:rFonts w:ascii="Traditional Arabic" w:hAnsi="Traditional Arabic" w:cs="Traditional Arabic"/>
                <w:sz w:val="32"/>
                <w:szCs w:val="32"/>
                <w:rtl/>
              </w:rPr>
              <w:t>إهتمت</w:t>
            </w:r>
            <w:proofErr w:type="spellEnd"/>
            <w:r w:rsidRPr="003479B1">
              <w:rPr>
                <w:rFonts w:ascii="Traditional Arabic" w:hAnsi="Traditional Arabic" w:cs="Traditional Arabic"/>
                <w:sz w:val="32"/>
                <w:szCs w:val="32"/>
                <w:rtl/>
              </w:rPr>
              <w:t xml:space="preserve"> دراستي بمقارنة مخرجات المحاسبة التحليلية مع القرارات والإجراءات المتخذة وفي ما إذا كانت هذه المخرجات صورة حقيقية ومعبرة على </w:t>
            </w:r>
            <w:r w:rsidRPr="003479B1">
              <w:rPr>
                <w:rFonts w:ascii="Traditional Arabic" w:hAnsi="Traditional Arabic" w:cs="Traditional Arabic" w:hint="cs"/>
                <w:sz w:val="32"/>
                <w:szCs w:val="32"/>
                <w:rtl/>
              </w:rPr>
              <w:t>القرارا</w:t>
            </w:r>
            <w:r w:rsidRPr="003479B1">
              <w:rPr>
                <w:rFonts w:ascii="Traditional Arabic" w:hAnsi="Traditional Arabic" w:cs="Traditional Arabic" w:hint="eastAsia"/>
                <w:sz w:val="32"/>
                <w:szCs w:val="32"/>
                <w:rtl/>
              </w:rPr>
              <w:t>ت</w:t>
            </w:r>
            <w:r w:rsidRPr="003479B1">
              <w:rPr>
                <w:rFonts w:ascii="Traditional Arabic" w:hAnsi="Traditional Arabic" w:cs="Traditional Arabic"/>
                <w:sz w:val="32"/>
                <w:szCs w:val="32"/>
                <w:rtl/>
              </w:rPr>
              <w:t xml:space="preserve"> المتخذة.</w:t>
            </w:r>
          </w:p>
        </w:tc>
      </w:tr>
      <w:tr w:rsidR="003479B1" w:rsidRPr="003479B1" w14:paraId="37917D19" w14:textId="77777777" w:rsidTr="003479B1">
        <w:trPr>
          <w:gridBefore w:val="1"/>
          <w:wBefore w:w="10" w:type="dxa"/>
        </w:trPr>
        <w:tc>
          <w:tcPr>
            <w:tcW w:w="2967" w:type="dxa"/>
          </w:tcPr>
          <w:p w14:paraId="5ED8C71F"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lastRenderedPageBreak/>
              <w:t xml:space="preserve">دراسة </w:t>
            </w:r>
            <w:r w:rsidRPr="003479B1">
              <w:rPr>
                <w:rFonts w:ascii="Traditional Arabic" w:hAnsi="Traditional Arabic" w:cs="Traditional Arabic" w:hint="cs"/>
                <w:sz w:val="32"/>
                <w:szCs w:val="32"/>
                <w:rtl/>
              </w:rPr>
              <w:t>محمد عمر محمد الدنف</w:t>
            </w:r>
            <w:r w:rsidRPr="003479B1">
              <w:rPr>
                <w:rFonts w:ascii="Traditional Arabic" w:hAnsi="Traditional Arabic" w:cs="Traditional Arabic"/>
                <w:sz w:val="32"/>
                <w:szCs w:val="32"/>
                <w:rtl/>
              </w:rPr>
              <w:t xml:space="preserve"> (</w:t>
            </w:r>
            <w:r w:rsidRPr="003479B1">
              <w:rPr>
                <w:rFonts w:ascii="Traditional Arabic" w:hAnsi="Traditional Arabic" w:cs="Traditional Arabic" w:hint="cs"/>
                <w:sz w:val="32"/>
                <w:szCs w:val="32"/>
                <w:rtl/>
              </w:rPr>
              <w:t>2013</w:t>
            </w:r>
            <w:r w:rsidRPr="003479B1">
              <w:rPr>
                <w:rFonts w:ascii="Traditional Arabic" w:hAnsi="Traditional Arabic" w:cs="Traditional Arabic"/>
                <w:sz w:val="32"/>
                <w:szCs w:val="32"/>
                <w:rtl/>
              </w:rPr>
              <w:t>م)</w:t>
            </w:r>
          </w:p>
          <w:p w14:paraId="3D5BE513" w14:textId="77777777" w:rsidR="003479B1" w:rsidRPr="003479B1" w:rsidRDefault="003479B1" w:rsidP="003479B1">
            <w:pPr>
              <w:bidi/>
              <w:jc w:val="left"/>
              <w:rPr>
                <w:rFonts w:ascii="Traditional Arabic" w:hAnsi="Traditional Arabic" w:cs="Traditional Arabic"/>
                <w:sz w:val="32"/>
                <w:szCs w:val="32"/>
                <w:rtl/>
              </w:rPr>
            </w:pPr>
          </w:p>
          <w:p w14:paraId="096FEA90" w14:textId="77777777" w:rsidR="003479B1" w:rsidRPr="003479B1" w:rsidRDefault="003479B1" w:rsidP="003479B1">
            <w:pPr>
              <w:bidi/>
              <w:jc w:val="left"/>
              <w:rPr>
                <w:rFonts w:ascii="Traditional Arabic" w:hAnsi="Traditional Arabic" w:cs="Traditional Arabic"/>
                <w:sz w:val="32"/>
                <w:szCs w:val="32"/>
                <w:rtl/>
              </w:rPr>
            </w:pPr>
          </w:p>
        </w:tc>
        <w:tc>
          <w:tcPr>
            <w:tcW w:w="2693" w:type="dxa"/>
          </w:tcPr>
          <w:p w14:paraId="258655EE"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t>تتشابه دراست</w:t>
            </w:r>
            <w:r w:rsidRPr="003479B1">
              <w:rPr>
                <w:rFonts w:ascii="Traditional Arabic" w:hAnsi="Traditional Arabic" w:cs="Traditional Arabic" w:hint="cs"/>
                <w:sz w:val="32"/>
                <w:szCs w:val="32"/>
                <w:rtl/>
              </w:rPr>
              <w:t>ي</w:t>
            </w:r>
            <w:r w:rsidRPr="003479B1">
              <w:rPr>
                <w:rFonts w:ascii="Traditional Arabic" w:hAnsi="Traditional Arabic" w:cs="Traditional Arabic"/>
                <w:sz w:val="32"/>
                <w:szCs w:val="32"/>
                <w:rtl/>
              </w:rPr>
              <w:t xml:space="preserve"> مع هذه الدراسة من حيث:</w:t>
            </w:r>
          </w:p>
          <w:p w14:paraId="2D9B471B"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hint="cs"/>
                <w:sz w:val="32"/>
                <w:szCs w:val="32"/>
                <w:rtl/>
              </w:rPr>
              <w:t>-مخرجات محاسبة التكاليف تساعد بدقة أكبر في تخصيص التكاليف؛</w:t>
            </w:r>
          </w:p>
          <w:p w14:paraId="3903A0C3"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hint="cs"/>
                <w:sz w:val="32"/>
                <w:szCs w:val="32"/>
                <w:rtl/>
              </w:rPr>
              <w:t xml:space="preserve">-توفر محاسبة التكاليف معلومات أفضل وأكثر دقة للمساعدة في </w:t>
            </w:r>
            <w:proofErr w:type="spellStart"/>
            <w:r w:rsidRPr="003479B1">
              <w:rPr>
                <w:rFonts w:ascii="Traditional Arabic" w:hAnsi="Traditional Arabic" w:cs="Traditional Arabic" w:hint="cs"/>
                <w:sz w:val="32"/>
                <w:szCs w:val="32"/>
                <w:rtl/>
              </w:rPr>
              <w:t>إتخاذ</w:t>
            </w:r>
            <w:proofErr w:type="spellEnd"/>
            <w:r w:rsidRPr="003479B1">
              <w:rPr>
                <w:rFonts w:ascii="Traditional Arabic" w:hAnsi="Traditional Arabic" w:cs="Traditional Arabic" w:hint="cs"/>
                <w:sz w:val="32"/>
                <w:szCs w:val="32"/>
                <w:rtl/>
              </w:rPr>
              <w:t xml:space="preserve"> القرارات وفي الرقابة على عناصر التكاليف.</w:t>
            </w:r>
          </w:p>
          <w:p w14:paraId="5B3B3D64" w14:textId="77777777" w:rsidR="003479B1" w:rsidRPr="003479B1" w:rsidRDefault="003479B1" w:rsidP="003479B1">
            <w:pPr>
              <w:bidi/>
              <w:jc w:val="left"/>
              <w:rPr>
                <w:rFonts w:ascii="Traditional Arabic" w:hAnsi="Traditional Arabic" w:cs="Traditional Arabic"/>
                <w:sz w:val="32"/>
                <w:szCs w:val="32"/>
                <w:rtl/>
              </w:rPr>
            </w:pPr>
          </w:p>
          <w:p w14:paraId="0AAF1C65" w14:textId="77777777" w:rsidR="003479B1" w:rsidRPr="003479B1" w:rsidRDefault="003479B1" w:rsidP="003479B1">
            <w:pPr>
              <w:bidi/>
              <w:jc w:val="left"/>
              <w:rPr>
                <w:rFonts w:ascii="Traditional Arabic" w:hAnsi="Traditional Arabic" w:cs="Traditional Arabic"/>
                <w:sz w:val="32"/>
                <w:szCs w:val="32"/>
                <w:rtl/>
              </w:rPr>
            </w:pPr>
          </w:p>
          <w:p w14:paraId="7AE0F3DA" w14:textId="77777777" w:rsidR="003479B1" w:rsidRPr="003479B1" w:rsidRDefault="003479B1" w:rsidP="003479B1">
            <w:pPr>
              <w:bidi/>
              <w:jc w:val="left"/>
              <w:rPr>
                <w:rFonts w:ascii="Traditional Arabic" w:hAnsi="Traditional Arabic" w:cs="Traditional Arabic"/>
                <w:sz w:val="32"/>
                <w:szCs w:val="32"/>
                <w:rtl/>
              </w:rPr>
            </w:pPr>
          </w:p>
          <w:p w14:paraId="22F7F5FF" w14:textId="77777777" w:rsidR="003479B1" w:rsidRPr="003479B1" w:rsidRDefault="003479B1" w:rsidP="003479B1">
            <w:pPr>
              <w:bidi/>
              <w:jc w:val="left"/>
              <w:rPr>
                <w:rFonts w:ascii="Traditional Arabic" w:hAnsi="Traditional Arabic" w:cs="Traditional Arabic"/>
                <w:sz w:val="32"/>
                <w:szCs w:val="32"/>
                <w:rtl/>
              </w:rPr>
            </w:pPr>
          </w:p>
          <w:p w14:paraId="1DA4FE99" w14:textId="77777777" w:rsidR="003479B1" w:rsidRPr="003479B1" w:rsidRDefault="003479B1" w:rsidP="003479B1">
            <w:pPr>
              <w:bidi/>
              <w:jc w:val="left"/>
              <w:rPr>
                <w:rFonts w:ascii="Traditional Arabic" w:hAnsi="Traditional Arabic" w:cs="Traditional Arabic"/>
                <w:sz w:val="32"/>
                <w:szCs w:val="32"/>
                <w:rtl/>
              </w:rPr>
            </w:pPr>
          </w:p>
          <w:p w14:paraId="5DC7E795" w14:textId="77777777" w:rsidR="003479B1" w:rsidRPr="003479B1" w:rsidRDefault="003479B1" w:rsidP="003479B1">
            <w:pPr>
              <w:bidi/>
              <w:jc w:val="left"/>
              <w:rPr>
                <w:rFonts w:ascii="Traditional Arabic" w:hAnsi="Traditional Arabic" w:cs="Traditional Arabic"/>
                <w:sz w:val="32"/>
                <w:szCs w:val="32"/>
                <w:rtl/>
              </w:rPr>
            </w:pPr>
          </w:p>
          <w:p w14:paraId="590C1B37" w14:textId="77777777" w:rsidR="003479B1" w:rsidRPr="003479B1" w:rsidRDefault="003479B1" w:rsidP="003479B1">
            <w:pPr>
              <w:bidi/>
              <w:jc w:val="left"/>
              <w:rPr>
                <w:rFonts w:ascii="Traditional Arabic" w:hAnsi="Traditional Arabic" w:cs="Traditional Arabic"/>
                <w:sz w:val="32"/>
                <w:szCs w:val="32"/>
                <w:rtl/>
              </w:rPr>
            </w:pPr>
          </w:p>
          <w:p w14:paraId="407CEFE3" w14:textId="77777777" w:rsidR="003479B1" w:rsidRPr="003479B1" w:rsidRDefault="003479B1" w:rsidP="003479B1">
            <w:pPr>
              <w:bidi/>
              <w:jc w:val="left"/>
              <w:rPr>
                <w:rFonts w:ascii="Traditional Arabic" w:hAnsi="Traditional Arabic" w:cs="Traditional Arabic"/>
                <w:sz w:val="32"/>
                <w:szCs w:val="32"/>
                <w:rtl/>
              </w:rPr>
            </w:pPr>
          </w:p>
        </w:tc>
        <w:tc>
          <w:tcPr>
            <w:tcW w:w="2835" w:type="dxa"/>
          </w:tcPr>
          <w:p w14:paraId="140BA851"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sz w:val="32"/>
                <w:szCs w:val="32"/>
                <w:rtl/>
              </w:rPr>
              <w:lastRenderedPageBreak/>
              <w:t xml:space="preserve">يمكن </w:t>
            </w:r>
            <w:proofErr w:type="spellStart"/>
            <w:r w:rsidRPr="003479B1">
              <w:rPr>
                <w:rFonts w:ascii="Traditional Arabic" w:hAnsi="Traditional Arabic" w:cs="Traditional Arabic"/>
                <w:sz w:val="32"/>
                <w:szCs w:val="32"/>
                <w:rtl/>
              </w:rPr>
              <w:t>الإختلاف</w:t>
            </w:r>
            <w:proofErr w:type="spellEnd"/>
            <w:r w:rsidRPr="003479B1">
              <w:rPr>
                <w:rFonts w:ascii="Traditional Arabic" w:hAnsi="Traditional Arabic" w:cs="Traditional Arabic"/>
                <w:sz w:val="32"/>
                <w:szCs w:val="32"/>
                <w:rtl/>
              </w:rPr>
              <w:t xml:space="preserve"> بين الدراستين من حيث:</w:t>
            </w:r>
          </w:p>
          <w:p w14:paraId="1E44DE87" w14:textId="77777777" w:rsidR="003479B1" w:rsidRPr="003479B1" w:rsidRDefault="003479B1" w:rsidP="003479B1">
            <w:pPr>
              <w:bidi/>
              <w:jc w:val="left"/>
              <w:rPr>
                <w:rFonts w:ascii="Traditional Arabic" w:hAnsi="Traditional Arabic" w:cs="Traditional Arabic"/>
                <w:sz w:val="32"/>
                <w:szCs w:val="32"/>
                <w:rtl/>
              </w:rPr>
            </w:pPr>
            <w:r w:rsidRPr="003479B1">
              <w:rPr>
                <w:rFonts w:ascii="Traditional Arabic" w:hAnsi="Traditional Arabic" w:cs="Traditional Arabic" w:hint="cs"/>
                <w:sz w:val="32"/>
                <w:szCs w:val="32"/>
                <w:rtl/>
              </w:rPr>
              <w:t>-</w:t>
            </w:r>
            <w:proofErr w:type="spellStart"/>
            <w:r w:rsidRPr="003479B1">
              <w:rPr>
                <w:rFonts w:ascii="Traditional Arabic" w:hAnsi="Traditional Arabic" w:cs="Traditional Arabic" w:hint="cs"/>
                <w:sz w:val="32"/>
                <w:szCs w:val="32"/>
                <w:rtl/>
              </w:rPr>
              <w:t>إستخدام</w:t>
            </w:r>
            <w:proofErr w:type="spellEnd"/>
            <w:r w:rsidRPr="003479B1">
              <w:rPr>
                <w:rFonts w:ascii="Traditional Arabic" w:hAnsi="Traditional Arabic" w:cs="Traditional Arabic" w:hint="cs"/>
                <w:sz w:val="32"/>
                <w:szCs w:val="32"/>
                <w:rtl/>
              </w:rPr>
              <w:t xml:space="preserve"> المنهج الاستقرائي والمنهج المعياري بينما </w:t>
            </w:r>
            <w:proofErr w:type="spellStart"/>
            <w:r w:rsidRPr="003479B1">
              <w:rPr>
                <w:rFonts w:ascii="Traditional Arabic" w:hAnsi="Traditional Arabic" w:cs="Traditional Arabic" w:hint="cs"/>
                <w:sz w:val="32"/>
                <w:szCs w:val="32"/>
                <w:rtl/>
              </w:rPr>
              <w:t>إستخدمت</w:t>
            </w:r>
            <w:proofErr w:type="spellEnd"/>
            <w:r w:rsidRPr="003479B1">
              <w:rPr>
                <w:rFonts w:ascii="Traditional Arabic" w:hAnsi="Traditional Arabic" w:cs="Traditional Arabic" w:hint="cs"/>
                <w:sz w:val="32"/>
                <w:szCs w:val="32"/>
                <w:rtl/>
              </w:rPr>
              <w:t xml:space="preserve"> في دراستي المنهج الوصفي التحليلي؛</w:t>
            </w:r>
          </w:p>
          <w:p w14:paraId="5319B63C" w14:textId="77777777"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rPr>
              <w:t xml:space="preserve">-في هذه الدراسة تم </w:t>
            </w:r>
            <w:proofErr w:type="spellStart"/>
            <w:r w:rsidRPr="003479B1">
              <w:rPr>
                <w:rFonts w:ascii="Traditional Arabic" w:hAnsi="Traditional Arabic" w:cs="Traditional Arabic" w:hint="cs"/>
                <w:sz w:val="32"/>
                <w:szCs w:val="32"/>
                <w:rtl/>
              </w:rPr>
              <w:t>الإعتماد</w:t>
            </w:r>
            <w:proofErr w:type="spellEnd"/>
            <w:r w:rsidRPr="003479B1">
              <w:rPr>
                <w:rFonts w:ascii="Traditional Arabic" w:hAnsi="Traditional Arabic" w:cs="Traditional Arabic" w:hint="cs"/>
                <w:sz w:val="32"/>
                <w:szCs w:val="32"/>
                <w:rtl/>
              </w:rPr>
              <w:t xml:space="preserve"> على </w:t>
            </w:r>
            <w:proofErr w:type="spellStart"/>
            <w:r w:rsidRPr="003479B1">
              <w:rPr>
                <w:rFonts w:ascii="Traditional Arabic" w:hAnsi="Traditional Arabic" w:cs="Traditional Arabic" w:hint="cs"/>
                <w:sz w:val="32"/>
                <w:szCs w:val="32"/>
                <w:rtl/>
              </w:rPr>
              <w:t>الإستبانة</w:t>
            </w:r>
            <w:proofErr w:type="spellEnd"/>
            <w:r w:rsidRPr="003479B1">
              <w:rPr>
                <w:rFonts w:ascii="Traditional Arabic" w:hAnsi="Traditional Arabic" w:cs="Traditional Arabic" w:hint="cs"/>
                <w:sz w:val="32"/>
                <w:szCs w:val="32"/>
                <w:rtl/>
              </w:rPr>
              <w:t xml:space="preserve"> </w:t>
            </w:r>
            <w:proofErr w:type="spellStart"/>
            <w:r w:rsidRPr="003479B1">
              <w:rPr>
                <w:rFonts w:ascii="Traditional Arabic" w:hAnsi="Traditional Arabic" w:cs="Traditional Arabic" w:hint="cs"/>
                <w:sz w:val="32"/>
                <w:szCs w:val="32"/>
                <w:rtl/>
              </w:rPr>
              <w:t>بإستخدام</w:t>
            </w:r>
            <w:proofErr w:type="spellEnd"/>
            <w:r w:rsidRPr="003479B1">
              <w:rPr>
                <w:rFonts w:ascii="Traditional Arabic" w:hAnsi="Traditional Arabic" w:cs="Traditional Arabic" w:hint="cs"/>
                <w:sz w:val="32"/>
                <w:szCs w:val="32"/>
                <w:rtl/>
              </w:rPr>
              <w:t xml:space="preserve"> برنامج الحزم الإحصائية للعلاقات الإجتماعية </w:t>
            </w:r>
            <w:r w:rsidRPr="003479B1">
              <w:rPr>
                <w:rFonts w:asciiTheme="majorBidi" w:hAnsiTheme="majorBidi" w:cstheme="majorBidi"/>
                <w:sz w:val="28"/>
                <w:szCs w:val="28"/>
              </w:rPr>
              <w:t>SPSS</w:t>
            </w:r>
            <w:r w:rsidRPr="003479B1">
              <w:rPr>
                <w:rFonts w:ascii="Traditional Arabic" w:hAnsi="Traditional Arabic" w:cs="Traditional Arabic" w:hint="cs"/>
                <w:sz w:val="32"/>
                <w:szCs w:val="32"/>
                <w:rtl/>
                <w:lang w:bidi="ar-DZ"/>
              </w:rPr>
              <w:t xml:space="preserve">، بينما في دراستي </w:t>
            </w:r>
            <w:proofErr w:type="spellStart"/>
            <w:r w:rsidRPr="003479B1">
              <w:rPr>
                <w:rFonts w:ascii="Traditional Arabic" w:hAnsi="Traditional Arabic" w:cs="Traditional Arabic" w:hint="cs"/>
                <w:sz w:val="32"/>
                <w:szCs w:val="32"/>
                <w:rtl/>
                <w:lang w:bidi="ar-DZ"/>
              </w:rPr>
              <w:t>إعتمدت</w:t>
            </w:r>
            <w:proofErr w:type="spellEnd"/>
            <w:r w:rsidRPr="003479B1">
              <w:rPr>
                <w:rFonts w:ascii="Traditional Arabic" w:hAnsi="Traditional Arabic" w:cs="Traditional Arabic" w:hint="cs"/>
                <w:sz w:val="32"/>
                <w:szCs w:val="32"/>
                <w:rtl/>
                <w:lang w:bidi="ar-DZ"/>
              </w:rPr>
              <w:t xml:space="preserve"> على تحليل المعطيات المتحصل عليها من المؤسسة قيد الدراسة؛</w:t>
            </w:r>
          </w:p>
          <w:p w14:paraId="1C7109CB" w14:textId="275D2CBD" w:rsidR="003479B1" w:rsidRPr="003479B1" w:rsidRDefault="003479B1" w:rsidP="003479B1">
            <w:pPr>
              <w:bidi/>
              <w:jc w:val="left"/>
              <w:rPr>
                <w:rFonts w:ascii="Traditional Arabic" w:hAnsi="Traditional Arabic" w:cs="Traditional Arabic"/>
                <w:sz w:val="32"/>
                <w:szCs w:val="32"/>
                <w:rtl/>
                <w:lang w:bidi="ar-DZ"/>
              </w:rPr>
            </w:pPr>
            <w:r w:rsidRPr="003479B1">
              <w:rPr>
                <w:rFonts w:ascii="Traditional Arabic" w:hAnsi="Traditional Arabic" w:cs="Traditional Arabic" w:hint="cs"/>
                <w:sz w:val="32"/>
                <w:szCs w:val="32"/>
                <w:rtl/>
                <w:lang w:bidi="ar-DZ"/>
              </w:rPr>
              <w:t xml:space="preserve">-ركزت الدراسة على تطوير أنظمة التكاليف وذلك </w:t>
            </w:r>
            <w:proofErr w:type="spellStart"/>
            <w:r w:rsidRPr="003479B1">
              <w:rPr>
                <w:rFonts w:ascii="Traditional Arabic" w:hAnsi="Traditional Arabic" w:cs="Traditional Arabic" w:hint="cs"/>
                <w:sz w:val="32"/>
                <w:szCs w:val="32"/>
                <w:rtl/>
                <w:lang w:bidi="ar-DZ"/>
              </w:rPr>
              <w:lastRenderedPageBreak/>
              <w:t>بإستخدام</w:t>
            </w:r>
            <w:proofErr w:type="spellEnd"/>
            <w:r w:rsidRPr="003479B1">
              <w:rPr>
                <w:rFonts w:ascii="Traditional Arabic" w:hAnsi="Traditional Arabic" w:cs="Traditional Arabic" w:hint="cs"/>
                <w:sz w:val="32"/>
                <w:szCs w:val="32"/>
                <w:rtl/>
                <w:lang w:bidi="ar-DZ"/>
              </w:rPr>
              <w:t xml:space="preserve"> مدخل محاسبية </w:t>
            </w:r>
            <w:proofErr w:type="spellStart"/>
            <w:r w:rsidRPr="003479B1">
              <w:rPr>
                <w:rFonts w:ascii="Traditional Arabic" w:hAnsi="Traditional Arabic" w:cs="Traditional Arabic" w:hint="cs"/>
                <w:sz w:val="32"/>
                <w:szCs w:val="32"/>
                <w:rtl/>
                <w:lang w:bidi="ar-DZ"/>
              </w:rPr>
              <w:t>إستهلاك</w:t>
            </w:r>
            <w:proofErr w:type="spellEnd"/>
            <w:r w:rsidRPr="003479B1">
              <w:rPr>
                <w:rFonts w:ascii="Traditional Arabic" w:hAnsi="Traditional Arabic" w:cs="Traditional Arabic" w:hint="cs"/>
                <w:sz w:val="32"/>
                <w:szCs w:val="32"/>
                <w:rtl/>
                <w:lang w:bidi="ar-DZ"/>
              </w:rPr>
              <w:t xml:space="preserve"> الموارد من خلال توفير معلومات ملائمة ودقيقة تساعد في تحقيق هدف ترشيد إدارة الموارد في </w:t>
            </w:r>
            <w:proofErr w:type="gramStart"/>
            <w:r w:rsidRPr="003479B1">
              <w:rPr>
                <w:rFonts w:ascii="Traditional Arabic" w:hAnsi="Traditional Arabic" w:cs="Traditional Arabic" w:hint="cs"/>
                <w:sz w:val="32"/>
                <w:szCs w:val="32"/>
                <w:rtl/>
                <w:lang w:bidi="ar-DZ"/>
              </w:rPr>
              <w:t xml:space="preserve">المؤسسة </w:t>
            </w:r>
            <w:r w:rsidR="00FA0B6A">
              <w:rPr>
                <w:rFonts w:ascii="Traditional Arabic" w:hAnsi="Traditional Arabic" w:cs="Traditional Arabic" w:hint="cs"/>
                <w:sz w:val="32"/>
                <w:szCs w:val="32"/>
                <w:rtl/>
                <w:lang w:bidi="ar-DZ"/>
              </w:rPr>
              <w:t>،</w:t>
            </w:r>
            <w:proofErr w:type="gramEnd"/>
            <w:r w:rsidRPr="003479B1">
              <w:rPr>
                <w:rFonts w:ascii="Traditional Arabic" w:hAnsi="Traditional Arabic" w:cs="Traditional Arabic" w:hint="cs"/>
                <w:sz w:val="32"/>
                <w:szCs w:val="32"/>
                <w:rtl/>
                <w:lang w:bidi="ar-DZ"/>
              </w:rPr>
              <w:t xml:space="preserve"> بينما ركزت في دراستي على المحاسبة التحليلية بشكل عام ودورها في </w:t>
            </w:r>
            <w:proofErr w:type="spellStart"/>
            <w:r w:rsidRPr="003479B1">
              <w:rPr>
                <w:rFonts w:ascii="Traditional Arabic" w:hAnsi="Traditional Arabic" w:cs="Traditional Arabic" w:hint="cs"/>
                <w:sz w:val="32"/>
                <w:szCs w:val="32"/>
                <w:rtl/>
                <w:lang w:bidi="ar-DZ"/>
              </w:rPr>
              <w:t>إتخاذ</w:t>
            </w:r>
            <w:proofErr w:type="spellEnd"/>
            <w:r w:rsidRPr="003479B1">
              <w:rPr>
                <w:rFonts w:ascii="Traditional Arabic" w:hAnsi="Traditional Arabic" w:cs="Traditional Arabic" w:hint="cs"/>
                <w:sz w:val="32"/>
                <w:szCs w:val="32"/>
                <w:rtl/>
                <w:lang w:bidi="ar-DZ"/>
              </w:rPr>
              <w:t xml:space="preserve"> القرار داخل المؤسسة من خلال ما توفره من معلومات ملائمة ودقيقة.</w:t>
            </w:r>
          </w:p>
        </w:tc>
      </w:tr>
    </w:tbl>
    <w:p w14:paraId="34D2A654" w14:textId="77777777" w:rsidR="00BF5D3D" w:rsidRPr="00680574" w:rsidRDefault="00BF5D3D" w:rsidP="00275486">
      <w:pPr>
        <w:pStyle w:val="Titre9"/>
        <w:ind w:firstLine="0"/>
        <w:jc w:val="left"/>
        <w:rPr>
          <w:rFonts w:ascii="Traditional Arabic" w:hAnsi="Traditional Arabic" w:cs="Traditional Arabic"/>
          <w:szCs w:val="28"/>
          <w:rtl/>
        </w:rPr>
      </w:pPr>
    </w:p>
    <w:p w14:paraId="1043BC09" w14:textId="77777777" w:rsidR="00CC47CD" w:rsidRPr="00CC47CD" w:rsidRDefault="00CC47CD" w:rsidP="00CC47CD">
      <w:pPr>
        <w:bidi/>
        <w:spacing w:after="200" w:line="276" w:lineRule="auto"/>
        <w:ind w:left="360"/>
        <w:jc w:val="left"/>
        <w:rPr>
          <w:rFonts w:ascii="Traditional Arabic" w:eastAsiaTheme="minorHAnsi" w:hAnsi="Traditional Arabic" w:cs="Traditional Arabic"/>
          <w:b/>
          <w:bCs/>
          <w:sz w:val="32"/>
          <w:szCs w:val="32"/>
          <w:rtl/>
          <w:lang w:val="en-US" w:bidi="ar-DZ"/>
        </w:rPr>
      </w:pPr>
      <w:r w:rsidRPr="00CC47CD">
        <w:rPr>
          <w:rFonts w:ascii="Traditional Arabic" w:eastAsiaTheme="minorHAnsi" w:hAnsi="Traditional Arabic" w:cs="Traditional Arabic"/>
          <w:b/>
          <w:bCs/>
          <w:sz w:val="32"/>
          <w:szCs w:val="32"/>
          <w:rtl/>
          <w:lang w:val="en-US"/>
        </w:rPr>
        <w:t>خلاصة الفصل:</w:t>
      </w:r>
    </w:p>
    <w:p w14:paraId="11915EBE" w14:textId="77777777" w:rsidR="00CC47CD" w:rsidRPr="00CC47CD" w:rsidRDefault="00CC47CD" w:rsidP="00CC47CD">
      <w:pPr>
        <w:bidi/>
        <w:spacing w:after="200" w:line="276" w:lineRule="auto"/>
        <w:jc w:val="left"/>
        <w:rPr>
          <w:rFonts w:ascii="Traditional Arabic" w:eastAsiaTheme="minorHAnsi" w:hAnsi="Traditional Arabic" w:cs="Traditional Arabic"/>
          <w:sz w:val="32"/>
          <w:szCs w:val="32"/>
          <w:rtl/>
          <w:lang w:val="en-US" w:bidi="ar-DZ"/>
        </w:rPr>
      </w:pPr>
      <w:r w:rsidRPr="00CC47CD">
        <w:rPr>
          <w:rFonts w:ascii="Traditional Arabic" w:eastAsiaTheme="minorHAnsi" w:hAnsi="Traditional Arabic" w:cs="Traditional Arabic" w:hint="cs"/>
          <w:sz w:val="32"/>
          <w:szCs w:val="32"/>
          <w:rtl/>
          <w:lang w:val="en-US" w:bidi="ar-DZ"/>
        </w:rPr>
        <w:t xml:space="preserve">تطرقت في هذا الفصل إلى الجانب النظري من هذا </w:t>
      </w:r>
      <w:r w:rsidR="006F3EA3" w:rsidRPr="00CC47CD">
        <w:rPr>
          <w:rFonts w:ascii="Traditional Arabic" w:eastAsiaTheme="minorHAnsi" w:hAnsi="Traditional Arabic" w:cs="Traditional Arabic" w:hint="cs"/>
          <w:sz w:val="32"/>
          <w:szCs w:val="32"/>
          <w:rtl/>
          <w:lang w:val="en-US" w:bidi="ar-DZ"/>
        </w:rPr>
        <w:t>البحث، حيث</w:t>
      </w:r>
      <w:r w:rsidRPr="00CC47CD">
        <w:rPr>
          <w:rFonts w:ascii="Traditional Arabic" w:eastAsiaTheme="minorHAnsi" w:hAnsi="Traditional Arabic" w:cs="Traditional Arabic" w:hint="cs"/>
          <w:sz w:val="32"/>
          <w:szCs w:val="32"/>
          <w:rtl/>
          <w:lang w:val="en-US" w:bidi="ar-DZ"/>
        </w:rPr>
        <w:t xml:space="preserve"> وضحت فيه أهمية </w:t>
      </w:r>
      <w:proofErr w:type="spellStart"/>
      <w:r w:rsidRPr="00CC47CD">
        <w:rPr>
          <w:rFonts w:ascii="Traditional Arabic" w:eastAsiaTheme="minorHAnsi" w:hAnsi="Traditional Arabic" w:cs="Traditional Arabic" w:hint="cs"/>
          <w:sz w:val="32"/>
          <w:szCs w:val="32"/>
          <w:rtl/>
          <w:lang w:val="en-US" w:bidi="ar-DZ"/>
        </w:rPr>
        <w:t>إتخاذ</w:t>
      </w:r>
      <w:proofErr w:type="spellEnd"/>
      <w:r w:rsidRPr="00CC47CD">
        <w:rPr>
          <w:rFonts w:ascii="Traditional Arabic" w:eastAsiaTheme="minorHAnsi" w:hAnsi="Traditional Arabic" w:cs="Traditional Arabic" w:hint="cs"/>
          <w:sz w:val="32"/>
          <w:szCs w:val="32"/>
          <w:rtl/>
          <w:lang w:val="en-US" w:bidi="ar-DZ"/>
        </w:rPr>
        <w:t xml:space="preserve"> القرار بالنسبة للمؤسسة لأنه نقطة بداية لكل نشاطاتها، ونجاحها يتوقف إلى حد كبير على قدرة وخبرة متخذي القرار </w:t>
      </w:r>
      <w:proofErr w:type="spellStart"/>
      <w:r w:rsidRPr="00CC47CD">
        <w:rPr>
          <w:rFonts w:ascii="Traditional Arabic" w:eastAsiaTheme="minorHAnsi" w:hAnsi="Traditional Arabic" w:cs="Traditional Arabic" w:hint="cs"/>
          <w:sz w:val="32"/>
          <w:szCs w:val="32"/>
          <w:rtl/>
          <w:lang w:val="en-US" w:bidi="ar-DZ"/>
        </w:rPr>
        <w:t>لإتخاذ</w:t>
      </w:r>
      <w:proofErr w:type="spellEnd"/>
      <w:r w:rsidRPr="00CC47CD">
        <w:rPr>
          <w:rFonts w:ascii="Traditional Arabic" w:eastAsiaTheme="minorHAnsi" w:hAnsi="Traditional Arabic" w:cs="Traditional Arabic" w:hint="cs"/>
          <w:sz w:val="32"/>
          <w:szCs w:val="32"/>
          <w:rtl/>
          <w:lang w:val="en-US" w:bidi="ar-DZ"/>
        </w:rPr>
        <w:t xml:space="preserve"> قرار ذات كفاءة وفعالية، أما التوقف على </w:t>
      </w:r>
      <w:proofErr w:type="spellStart"/>
      <w:r w:rsidRPr="00CC47CD">
        <w:rPr>
          <w:rFonts w:ascii="Traditional Arabic" w:eastAsiaTheme="minorHAnsi" w:hAnsi="Traditional Arabic" w:cs="Traditional Arabic" w:hint="cs"/>
          <w:sz w:val="32"/>
          <w:szCs w:val="32"/>
          <w:rtl/>
          <w:lang w:val="en-US" w:bidi="ar-DZ"/>
        </w:rPr>
        <w:t>إتخاذ</w:t>
      </w:r>
      <w:proofErr w:type="spellEnd"/>
      <w:r w:rsidRPr="00CC47CD">
        <w:rPr>
          <w:rFonts w:ascii="Traditional Arabic" w:eastAsiaTheme="minorHAnsi" w:hAnsi="Traditional Arabic" w:cs="Traditional Arabic" w:hint="cs"/>
          <w:sz w:val="32"/>
          <w:szCs w:val="32"/>
          <w:rtl/>
          <w:lang w:val="en-US" w:bidi="ar-DZ"/>
        </w:rPr>
        <w:t xml:space="preserve"> القرار أو </w:t>
      </w:r>
      <w:proofErr w:type="spellStart"/>
      <w:r w:rsidRPr="00CC47CD">
        <w:rPr>
          <w:rFonts w:ascii="Traditional Arabic" w:eastAsiaTheme="minorHAnsi" w:hAnsi="Traditional Arabic" w:cs="Traditional Arabic" w:hint="cs"/>
          <w:sz w:val="32"/>
          <w:szCs w:val="32"/>
          <w:rtl/>
          <w:lang w:val="en-US" w:bidi="ar-DZ"/>
        </w:rPr>
        <w:t>إتخاذ</w:t>
      </w:r>
      <w:proofErr w:type="spellEnd"/>
      <w:r w:rsidRPr="00CC47CD">
        <w:rPr>
          <w:rFonts w:ascii="Traditional Arabic" w:eastAsiaTheme="minorHAnsi" w:hAnsi="Traditional Arabic" w:cs="Traditional Arabic" w:hint="cs"/>
          <w:sz w:val="32"/>
          <w:szCs w:val="32"/>
          <w:rtl/>
          <w:lang w:val="en-US" w:bidi="ar-DZ"/>
        </w:rPr>
        <w:t xml:space="preserve"> قرارات غير مناسبة يؤدي إلى فشلها، ويتحقق ذلك بإتباع مراحل القرار </w:t>
      </w:r>
      <w:proofErr w:type="spellStart"/>
      <w:r w:rsidRPr="00CC47CD">
        <w:rPr>
          <w:rFonts w:ascii="Traditional Arabic" w:eastAsiaTheme="minorHAnsi" w:hAnsi="Traditional Arabic" w:cs="Traditional Arabic" w:hint="cs"/>
          <w:sz w:val="32"/>
          <w:szCs w:val="32"/>
          <w:rtl/>
          <w:lang w:val="en-US" w:bidi="ar-DZ"/>
        </w:rPr>
        <w:t>والإلتزام</w:t>
      </w:r>
      <w:proofErr w:type="spellEnd"/>
      <w:r w:rsidRPr="00CC47CD">
        <w:rPr>
          <w:rFonts w:ascii="Traditional Arabic" w:eastAsiaTheme="minorHAnsi" w:hAnsi="Traditional Arabic" w:cs="Traditional Arabic" w:hint="cs"/>
          <w:sz w:val="32"/>
          <w:szCs w:val="32"/>
          <w:rtl/>
          <w:lang w:val="en-US" w:bidi="ar-DZ"/>
        </w:rPr>
        <w:t xml:space="preserve"> بالأسس </w:t>
      </w:r>
      <w:r w:rsidR="006F3EA3" w:rsidRPr="00CC47CD">
        <w:rPr>
          <w:rFonts w:ascii="Traditional Arabic" w:eastAsiaTheme="minorHAnsi" w:hAnsi="Traditional Arabic" w:cs="Traditional Arabic" w:hint="cs"/>
          <w:sz w:val="32"/>
          <w:szCs w:val="32"/>
          <w:rtl/>
          <w:lang w:val="en-US" w:bidi="ar-DZ"/>
        </w:rPr>
        <w:t>العلمية،</w:t>
      </w:r>
      <w:r w:rsidRPr="00CC47CD">
        <w:rPr>
          <w:rFonts w:ascii="Traditional Arabic" w:eastAsiaTheme="minorHAnsi" w:hAnsi="Traditional Arabic" w:cs="Traditional Arabic" w:hint="cs"/>
          <w:sz w:val="32"/>
          <w:szCs w:val="32"/>
          <w:rtl/>
          <w:lang w:val="en-US" w:bidi="ar-DZ"/>
        </w:rPr>
        <w:t xml:space="preserve"> ومن بين هذه الأسس العلمية </w:t>
      </w:r>
      <w:proofErr w:type="spellStart"/>
      <w:r w:rsidRPr="00CC47CD">
        <w:rPr>
          <w:rFonts w:ascii="Traditional Arabic" w:eastAsiaTheme="minorHAnsi" w:hAnsi="Traditional Arabic" w:cs="Traditional Arabic" w:hint="cs"/>
          <w:sz w:val="32"/>
          <w:szCs w:val="32"/>
          <w:rtl/>
          <w:lang w:val="en-US" w:bidi="ar-DZ"/>
        </w:rPr>
        <w:t>الإعتماد</w:t>
      </w:r>
      <w:proofErr w:type="spellEnd"/>
      <w:r w:rsidRPr="00CC47CD">
        <w:rPr>
          <w:rFonts w:ascii="Traditional Arabic" w:eastAsiaTheme="minorHAnsi" w:hAnsi="Traditional Arabic" w:cs="Traditional Arabic" w:hint="cs"/>
          <w:sz w:val="32"/>
          <w:szCs w:val="32"/>
          <w:rtl/>
          <w:lang w:val="en-US" w:bidi="ar-DZ"/>
        </w:rPr>
        <w:t xml:space="preserve"> على المحاسبة التحليلية لما لها دور فعال في مراقبة التسيير وتحديد التكاليف وتحليل </w:t>
      </w:r>
      <w:proofErr w:type="spellStart"/>
      <w:r w:rsidRPr="00CC47CD">
        <w:rPr>
          <w:rFonts w:ascii="Traditional Arabic" w:eastAsiaTheme="minorHAnsi" w:hAnsi="Traditional Arabic" w:cs="Traditional Arabic" w:hint="cs"/>
          <w:sz w:val="32"/>
          <w:szCs w:val="32"/>
          <w:rtl/>
          <w:lang w:val="en-US" w:bidi="ar-DZ"/>
        </w:rPr>
        <w:t>الإنحرافات</w:t>
      </w:r>
      <w:proofErr w:type="spellEnd"/>
      <w:r w:rsidRPr="00CC47CD">
        <w:rPr>
          <w:rFonts w:ascii="Traditional Arabic" w:eastAsiaTheme="minorHAnsi" w:hAnsi="Traditional Arabic" w:cs="Traditional Arabic" w:hint="cs"/>
          <w:sz w:val="32"/>
          <w:szCs w:val="32"/>
          <w:rtl/>
          <w:lang w:val="en-US" w:bidi="ar-DZ"/>
        </w:rPr>
        <w:t>.</w:t>
      </w:r>
    </w:p>
    <w:p w14:paraId="10EC5EB7" w14:textId="77777777" w:rsidR="009C325E" w:rsidRPr="00205CE1" w:rsidRDefault="009C325E" w:rsidP="004B7C24">
      <w:pPr>
        <w:bidi/>
        <w:spacing w:line="276" w:lineRule="auto"/>
        <w:jc w:val="left"/>
        <w:rPr>
          <w:rFonts w:ascii="Traditional Arabic" w:hAnsi="Traditional Arabic" w:cs="Traditional Arabic"/>
          <w:sz w:val="28"/>
          <w:szCs w:val="28"/>
          <w:rtl/>
          <w:lang w:bidi="ar-DZ"/>
        </w:rPr>
        <w:sectPr w:rsidR="009C325E" w:rsidRPr="00205CE1" w:rsidSect="008F1ADE">
          <w:headerReference w:type="default" r:id="rId27"/>
          <w:footerReference w:type="default" r:id="rId28"/>
          <w:footnotePr>
            <w:numRestart w:val="eachPage"/>
          </w:footnotePr>
          <w:pgSz w:w="11906" w:h="16838"/>
          <w:pgMar w:top="1138" w:right="1987" w:bottom="1138" w:left="706" w:header="706" w:footer="706" w:gutter="0"/>
          <w:pgNumType w:start="5"/>
          <w:cols w:space="708"/>
          <w:docGrid w:linePitch="360"/>
        </w:sectPr>
      </w:pPr>
    </w:p>
    <w:p w14:paraId="56FA5517" w14:textId="42132913" w:rsidR="006B0AC3" w:rsidRDefault="006B0AC3" w:rsidP="004B7C24">
      <w:pPr>
        <w:bidi/>
        <w:spacing w:line="276" w:lineRule="auto"/>
        <w:jc w:val="left"/>
        <w:rPr>
          <w:rFonts w:ascii="Traditional Arabic" w:hAnsi="Traditional Arabic" w:cs="Traditional Arabic"/>
          <w:sz w:val="28"/>
          <w:szCs w:val="28"/>
          <w:rtl/>
          <w:lang w:bidi="ar-DZ"/>
        </w:rPr>
      </w:pPr>
    </w:p>
    <w:p w14:paraId="5C9F3F8D" w14:textId="77777777" w:rsidR="006B0AC3" w:rsidRPr="006B0AC3" w:rsidRDefault="006B0AC3" w:rsidP="006B0AC3">
      <w:pPr>
        <w:bidi/>
        <w:rPr>
          <w:rFonts w:ascii="Traditional Arabic" w:hAnsi="Traditional Arabic" w:cs="Traditional Arabic"/>
          <w:sz w:val="28"/>
          <w:szCs w:val="28"/>
          <w:rtl/>
          <w:lang w:bidi="ar-DZ"/>
        </w:rPr>
      </w:pPr>
    </w:p>
    <w:p w14:paraId="6455E926" w14:textId="77777777" w:rsidR="006B0AC3" w:rsidRPr="006B0AC3" w:rsidRDefault="006B0AC3" w:rsidP="006B0AC3">
      <w:pPr>
        <w:bidi/>
        <w:rPr>
          <w:rFonts w:ascii="Traditional Arabic" w:hAnsi="Traditional Arabic" w:cs="Traditional Arabic"/>
          <w:sz w:val="28"/>
          <w:szCs w:val="28"/>
          <w:rtl/>
          <w:lang w:bidi="ar-DZ"/>
        </w:rPr>
      </w:pPr>
    </w:p>
    <w:p w14:paraId="4EDE4A58" w14:textId="77777777" w:rsidR="006B0AC3" w:rsidRPr="006B0AC3" w:rsidRDefault="006B0AC3" w:rsidP="006B0AC3">
      <w:pPr>
        <w:bidi/>
        <w:rPr>
          <w:rFonts w:ascii="Traditional Arabic" w:hAnsi="Traditional Arabic" w:cs="Traditional Arabic"/>
          <w:sz w:val="28"/>
          <w:szCs w:val="28"/>
          <w:rtl/>
          <w:lang w:bidi="ar-DZ"/>
        </w:rPr>
      </w:pPr>
    </w:p>
    <w:p w14:paraId="40D6EF41" w14:textId="77777777" w:rsidR="006B0AC3" w:rsidRDefault="006B0AC3" w:rsidP="006B0AC3">
      <w:pPr>
        <w:bidi/>
        <w:rPr>
          <w:rFonts w:ascii="Traditional Arabic" w:hAnsi="Traditional Arabic" w:cs="Traditional Arabic"/>
          <w:sz w:val="28"/>
          <w:szCs w:val="28"/>
          <w:rtl/>
          <w:lang w:bidi="ar-DZ"/>
        </w:rPr>
      </w:pPr>
    </w:p>
    <w:p w14:paraId="10A56FED" w14:textId="2ABC7246" w:rsidR="006B0AC3" w:rsidRDefault="004F2531" w:rsidP="006B0AC3">
      <w:pPr>
        <w:tabs>
          <w:tab w:val="left" w:pos="2305"/>
        </w:tabs>
        <w:bidi/>
        <w:rPr>
          <w:rFonts w:ascii="Traditional Arabic" w:hAnsi="Traditional Arabic" w:cs="Traditional Arabic"/>
          <w:sz w:val="28"/>
          <w:szCs w:val="28"/>
          <w:rtl/>
          <w:lang w:bidi="ar-DZ"/>
        </w:rPr>
      </w:pPr>
      <w:r>
        <w:rPr>
          <w:rFonts w:ascii="Traditional Arabic" w:hAnsi="Traditional Arabic" w:cs="Traditional Arabic"/>
          <w:noProof/>
          <w:sz w:val="28"/>
          <w:szCs w:val="28"/>
          <w:rtl/>
          <w:lang w:eastAsia="fr-FR"/>
        </w:rPr>
        <w:pict w14:anchorId="0AB4C794">
          <v:shapetype id="_x0000_t202" coordsize="21600,21600" o:spt="202" path="m,l,21600r21600,l21600,xe">
            <v:stroke joinstyle="miter"/>
            <v:path gradientshapeok="t" o:connecttype="rect"/>
          </v:shapetype>
          <v:shape id="_x0000_s1071" type="#_x0000_t202" style="position:absolute;left:0;text-align:left;margin-left:69.55pt;margin-top:66pt;width:378.7pt;height:315.4pt;z-index:251638784" filled="f" stroked="f" strokecolor="#c0504d" strokeweight="2.5pt">
            <v:shadow color="#868686"/>
            <v:textbox style="mso-next-textbox:#_x0000_s1071">
              <w:txbxContent>
                <w:p w14:paraId="1880B508" w14:textId="77777777" w:rsidR="00FC677C" w:rsidRPr="0051377D" w:rsidRDefault="00FC677C" w:rsidP="00F900D4">
                  <w:pPr>
                    <w:bidi/>
                    <w:rPr>
                      <w:rFonts w:ascii="Simplified Arabic" w:hAnsi="Simplified Arabic" w:cs="Simplified Arabic"/>
                      <w:b/>
                      <w:bCs/>
                      <w:sz w:val="72"/>
                      <w:szCs w:val="72"/>
                      <w:rtl/>
                      <w:lang w:bidi="ar-DZ"/>
                    </w:rPr>
                  </w:pPr>
                </w:p>
                <w:p w14:paraId="1CADA835" w14:textId="77777777" w:rsidR="00FC677C" w:rsidRPr="00F900D4" w:rsidRDefault="00FC677C" w:rsidP="00F900D4">
                  <w:pPr>
                    <w:bidi/>
                    <w:spacing w:after="200" w:line="276" w:lineRule="auto"/>
                    <w:jc w:val="center"/>
                    <w:rPr>
                      <w:rFonts w:ascii="Traditional Arabic" w:eastAsiaTheme="minorHAnsi" w:hAnsi="Traditional Arabic" w:cs="Traditional Arabic"/>
                      <w:b/>
                      <w:bCs/>
                      <w:sz w:val="96"/>
                      <w:szCs w:val="96"/>
                      <w:rtl/>
                      <w:lang w:val="en-US" w:bidi="ar-DZ"/>
                    </w:rPr>
                  </w:pPr>
                  <w:r w:rsidRPr="00F900D4">
                    <w:rPr>
                      <w:rFonts w:ascii="Traditional Arabic" w:eastAsiaTheme="minorHAnsi" w:hAnsi="Traditional Arabic" w:cs="Traditional Arabic"/>
                      <w:b/>
                      <w:bCs/>
                      <w:sz w:val="96"/>
                      <w:szCs w:val="96"/>
                      <w:rtl/>
                      <w:lang w:val="en-US" w:bidi="ar-DZ"/>
                    </w:rPr>
                    <w:t>الفصل ا</w:t>
                  </w:r>
                  <w:r w:rsidRPr="00F900D4">
                    <w:rPr>
                      <w:rFonts w:ascii="Traditional Arabic" w:eastAsiaTheme="minorHAnsi" w:hAnsi="Traditional Arabic" w:cs="Traditional Arabic" w:hint="cs"/>
                      <w:b/>
                      <w:bCs/>
                      <w:sz w:val="96"/>
                      <w:szCs w:val="96"/>
                      <w:rtl/>
                      <w:lang w:val="en-US" w:bidi="ar-DZ"/>
                    </w:rPr>
                    <w:t>لثاني</w:t>
                  </w:r>
                </w:p>
                <w:p w14:paraId="4D1ACADA" w14:textId="3F2D056F" w:rsidR="00FC677C" w:rsidRPr="00AE4152" w:rsidRDefault="00FC677C" w:rsidP="00F900D4">
                  <w:pPr>
                    <w:bidi/>
                    <w:jc w:val="center"/>
                    <w:rPr>
                      <w:rFonts w:ascii="Simplified Arabic" w:hAnsi="Simplified Arabic" w:cs="Simplified Arabic"/>
                      <w:b/>
                      <w:bCs/>
                      <w:sz w:val="52"/>
                      <w:szCs w:val="52"/>
                      <w:lang w:bidi="ar-DZ"/>
                    </w:rPr>
                  </w:pPr>
                  <w:r w:rsidRPr="00F900D4">
                    <w:rPr>
                      <w:rFonts w:ascii="Traditional Arabic" w:eastAsiaTheme="minorHAnsi" w:hAnsi="Traditional Arabic" w:cs="Traditional Arabic" w:hint="cs"/>
                      <w:b/>
                      <w:bCs/>
                      <w:sz w:val="96"/>
                      <w:szCs w:val="96"/>
                      <w:rtl/>
                      <w:lang w:val="en-US" w:bidi="ar-DZ"/>
                    </w:rPr>
                    <w:t>دراسة حالة مؤسسة سوناطراك قسم التنقيب حاسي مسعود-</w:t>
                  </w:r>
                </w:p>
              </w:txbxContent>
            </v:textbox>
          </v:shape>
        </w:pict>
      </w:r>
      <w:r w:rsidR="006B0AC3">
        <w:rPr>
          <w:rFonts w:ascii="Traditional Arabic" w:hAnsi="Traditional Arabic" w:cs="Traditional Arabic"/>
          <w:sz w:val="28"/>
          <w:szCs w:val="28"/>
          <w:rtl/>
          <w:lang w:bidi="ar-DZ"/>
        </w:rPr>
        <w:tab/>
      </w:r>
    </w:p>
    <w:p w14:paraId="35C38C5F" w14:textId="1A78C41E" w:rsidR="006B0AC3" w:rsidRDefault="004F2531">
      <w:pPr>
        <w:jc w:val="left"/>
        <w:rPr>
          <w:rFonts w:ascii="Traditional Arabic" w:hAnsi="Traditional Arabic" w:cs="Traditional Arabic"/>
          <w:sz w:val="28"/>
          <w:szCs w:val="28"/>
          <w:rtl/>
          <w:lang w:bidi="ar-DZ"/>
        </w:rPr>
      </w:pPr>
      <w:r>
        <w:rPr>
          <w:rFonts w:ascii="Traditional Arabic" w:hAnsi="Traditional Arabic" w:cs="Traditional Arabic"/>
          <w:noProof/>
          <w:sz w:val="28"/>
          <w:szCs w:val="28"/>
          <w:rtl/>
          <w:lang w:eastAsia="fr-FR"/>
        </w:rPr>
        <w:pict w14:anchorId="54593EF9">
          <v:shape id="_x0000_s1069" type="#_x0000_t98" style="position:absolute;margin-left:22.95pt;margin-top:162.3pt;width:432.65pt;height:396.9pt;z-index:251637760;mso-position-horizontal-relative:margin;mso-position-vertical-relative:margin" strokecolor="#c0504d" strokeweight="5pt">
            <v:shadow color="#868686"/>
            <w10:wrap type="square" anchorx="margin" anchory="margin"/>
          </v:shape>
        </w:pict>
      </w:r>
      <w:r w:rsidR="006B0AC3">
        <w:rPr>
          <w:rFonts w:ascii="Traditional Arabic" w:hAnsi="Traditional Arabic" w:cs="Traditional Arabic"/>
          <w:sz w:val="28"/>
          <w:szCs w:val="28"/>
          <w:rtl/>
          <w:lang w:bidi="ar-DZ"/>
        </w:rPr>
        <w:br w:type="page"/>
      </w:r>
    </w:p>
    <w:p w14:paraId="29ECF7F9" w14:textId="77777777" w:rsidR="009C325E" w:rsidRPr="006B0AC3" w:rsidRDefault="009C325E" w:rsidP="006B0AC3">
      <w:pPr>
        <w:tabs>
          <w:tab w:val="left" w:pos="2305"/>
        </w:tabs>
        <w:bidi/>
        <w:rPr>
          <w:rFonts w:ascii="Traditional Arabic" w:hAnsi="Traditional Arabic" w:cs="Traditional Arabic"/>
          <w:sz w:val="28"/>
          <w:szCs w:val="28"/>
          <w:rtl/>
          <w:lang w:bidi="ar-DZ"/>
        </w:rPr>
        <w:sectPr w:rsidR="009C325E" w:rsidRPr="006B0AC3" w:rsidSect="00FA666D">
          <w:headerReference w:type="default" r:id="rId29"/>
          <w:footerReference w:type="default" r:id="rId30"/>
          <w:pgSz w:w="11906" w:h="16838"/>
          <w:pgMar w:top="851" w:right="1985" w:bottom="1418" w:left="851" w:header="708" w:footer="708" w:gutter="0"/>
          <w:cols w:space="708"/>
          <w:docGrid w:linePitch="360"/>
        </w:sectPr>
      </w:pPr>
    </w:p>
    <w:p w14:paraId="02F1CEAC" w14:textId="77777777" w:rsidR="00AF4460" w:rsidRPr="00AF4460" w:rsidRDefault="00AF4460" w:rsidP="00AF4460">
      <w:pPr>
        <w:keepLines/>
        <w:bidi/>
        <w:jc w:val="left"/>
        <w:rPr>
          <w:rFonts w:ascii="Traditional Arabic" w:eastAsiaTheme="minorHAnsi" w:hAnsi="Traditional Arabic" w:cs="Traditional Arabic"/>
          <w:b/>
          <w:bCs/>
          <w:sz w:val="32"/>
          <w:szCs w:val="32"/>
          <w:rtl/>
        </w:rPr>
      </w:pPr>
      <w:r w:rsidRPr="00AF4460">
        <w:rPr>
          <w:rFonts w:ascii="Traditional Arabic" w:eastAsiaTheme="minorHAnsi" w:hAnsi="Traditional Arabic" w:cs="Traditional Arabic"/>
          <w:b/>
          <w:bCs/>
          <w:sz w:val="32"/>
          <w:szCs w:val="32"/>
          <w:rtl/>
        </w:rPr>
        <w:lastRenderedPageBreak/>
        <w:t>تمهيد:</w:t>
      </w:r>
    </w:p>
    <w:p w14:paraId="11924D57" w14:textId="0EE0CA1F" w:rsidR="00AF4460" w:rsidRPr="00AF4460" w:rsidRDefault="00AF4460" w:rsidP="00AF4460">
      <w:pPr>
        <w:bidi/>
        <w:spacing w:line="276" w:lineRule="auto"/>
        <w:jc w:val="left"/>
        <w:rPr>
          <w:rFonts w:ascii="Traditional Arabic" w:eastAsiaTheme="minorHAnsi" w:hAnsi="Traditional Arabic" w:cs="Traditional Arabic"/>
          <w:sz w:val="32"/>
          <w:szCs w:val="32"/>
          <w:rtl/>
        </w:rPr>
      </w:pPr>
      <w:proofErr w:type="spellStart"/>
      <w:r w:rsidRPr="00AF4460">
        <w:rPr>
          <w:rFonts w:ascii="Traditional Arabic" w:eastAsiaTheme="minorHAnsi" w:hAnsi="Traditional Arabic" w:cs="Traditional Arabic"/>
          <w:sz w:val="32"/>
          <w:szCs w:val="32"/>
          <w:rtl/>
        </w:rPr>
        <w:t>سونا</w:t>
      </w:r>
      <w:proofErr w:type="spellEnd"/>
      <w:r w:rsidRPr="00AF4460">
        <w:rPr>
          <w:rFonts w:ascii="Traditional Arabic" w:eastAsiaTheme="minorHAnsi" w:hAnsi="Traditional Arabic" w:cs="Traditional Arabic"/>
          <w:sz w:val="32"/>
          <w:szCs w:val="32"/>
          <w:rtl/>
        </w:rPr>
        <w:t xml:space="preserve"> طراك </w:t>
      </w:r>
      <w:r w:rsidRPr="00AF4460">
        <w:rPr>
          <w:rFonts w:ascii="Traditional Arabic" w:eastAsiaTheme="minorHAnsi" w:hAnsi="Traditional Arabic" w:cs="Traditional Arabic"/>
          <w:sz w:val="32"/>
          <w:szCs w:val="32"/>
          <w:rtl/>
          <w:lang w:bidi="ar-DZ"/>
        </w:rPr>
        <w:t>هي شركة النفط والغاز بالجزائر، اسمها الكامل الشركة الوطنية للبحث والتنقيب والاستغلال والنقل للمحروقات (</w:t>
      </w:r>
      <w:proofErr w:type="spellStart"/>
      <w:r w:rsidRPr="00AF4460">
        <w:rPr>
          <w:rFonts w:ascii="Traditional Arabic" w:eastAsiaTheme="minorHAnsi" w:hAnsi="Traditional Arabic" w:cs="Traditional Arabic"/>
          <w:sz w:val="32"/>
          <w:szCs w:val="32"/>
          <w:rtl/>
          <w:lang w:bidi="ar-DZ"/>
        </w:rPr>
        <w:t>سونا</w:t>
      </w:r>
      <w:proofErr w:type="spellEnd"/>
      <w:r w:rsidRPr="00AF4460">
        <w:rPr>
          <w:rFonts w:ascii="Traditional Arabic" w:eastAsiaTheme="minorHAnsi" w:hAnsi="Traditional Arabic" w:cs="Traditional Arabic"/>
          <w:sz w:val="32"/>
          <w:szCs w:val="32"/>
          <w:rtl/>
          <w:lang w:bidi="ar-DZ"/>
        </w:rPr>
        <w:t xml:space="preserve"> طراك) اختصارا لي:</w:t>
      </w:r>
      <w:r w:rsidRPr="00AF4460">
        <w:rPr>
          <w:rFonts w:ascii="Traditional Arabic" w:eastAsiaTheme="minorHAnsi" w:hAnsi="Traditional Arabic" w:cs="Traditional Arabic"/>
          <w:sz w:val="32"/>
          <w:szCs w:val="32"/>
          <w:lang w:bidi="ar-DZ"/>
        </w:rPr>
        <w:t>(Société national pour la recherche</w:t>
      </w:r>
      <w:r w:rsidR="00FA0B6A">
        <w:rPr>
          <w:rFonts w:ascii="Traditional Arabic" w:eastAsiaTheme="minorHAnsi" w:hAnsi="Traditional Arabic" w:cs="Traditional Arabic"/>
          <w:sz w:val="32"/>
          <w:szCs w:val="32"/>
          <w:rtl/>
          <w:lang w:bidi="ar-DZ"/>
        </w:rPr>
        <w:t>،</w:t>
      </w:r>
      <w:r w:rsidRPr="00AF4460">
        <w:rPr>
          <w:rFonts w:ascii="Traditional Arabic" w:eastAsiaTheme="minorHAnsi" w:hAnsi="Traditional Arabic" w:cs="Traditional Arabic"/>
          <w:sz w:val="32"/>
          <w:szCs w:val="32"/>
          <w:lang w:bidi="ar-DZ"/>
        </w:rPr>
        <w:t xml:space="preserve"> la production</w:t>
      </w:r>
      <w:r w:rsidR="00FA0B6A">
        <w:rPr>
          <w:rFonts w:ascii="Traditional Arabic" w:eastAsiaTheme="minorHAnsi" w:hAnsi="Traditional Arabic" w:cs="Traditional Arabic"/>
          <w:sz w:val="32"/>
          <w:szCs w:val="32"/>
          <w:rtl/>
          <w:lang w:bidi="ar-DZ"/>
        </w:rPr>
        <w:t>،</w:t>
      </w:r>
      <w:r w:rsidRPr="00AF4460">
        <w:rPr>
          <w:rFonts w:ascii="Traditional Arabic" w:eastAsiaTheme="minorHAnsi" w:hAnsi="Traditional Arabic" w:cs="Traditional Arabic"/>
          <w:sz w:val="32"/>
          <w:szCs w:val="32"/>
          <w:lang w:bidi="ar-DZ"/>
        </w:rPr>
        <w:t xml:space="preserve"> le transport la transformation commercialisation des hydrocarbures </w:t>
      </w:r>
      <w:proofErr w:type="spellStart"/>
      <w:r w:rsidRPr="00AF4460">
        <w:rPr>
          <w:rFonts w:ascii="Traditional Arabic" w:eastAsiaTheme="minorHAnsi" w:hAnsi="Traditional Arabic" w:cs="Traditional Arabic"/>
          <w:sz w:val="32"/>
          <w:szCs w:val="32"/>
          <w:lang w:bidi="ar-DZ"/>
        </w:rPr>
        <w:t>s.p</w:t>
      </w:r>
      <w:proofErr w:type="spellEnd"/>
      <w:r w:rsidRPr="00AF4460">
        <w:rPr>
          <w:rFonts w:ascii="Traditional Arabic" w:eastAsiaTheme="minorHAnsi" w:hAnsi="Traditional Arabic" w:cs="Traditional Arabic"/>
          <w:sz w:val="32"/>
          <w:szCs w:val="32"/>
          <w:lang w:bidi="ar-DZ"/>
        </w:rPr>
        <w:t>. a)</w:t>
      </w:r>
      <w:r w:rsidRPr="00AF4460">
        <w:rPr>
          <w:rFonts w:ascii="Traditional Arabic" w:eastAsiaTheme="minorHAnsi" w:hAnsi="Traditional Arabic" w:cs="Traditional Arabic"/>
          <w:sz w:val="32"/>
          <w:szCs w:val="32"/>
          <w:rtl/>
          <w:lang w:bidi="ar-DZ"/>
        </w:rPr>
        <w:t xml:space="preserve"> وهي شركة وطنية جزائرية أنشئت لغرض استغلال الموارد البترولية في الجزائر</w:t>
      </w:r>
      <w:r w:rsidRPr="00AF4460">
        <w:rPr>
          <w:rFonts w:ascii="Traditional Arabic" w:eastAsiaTheme="minorHAnsi" w:hAnsi="Traditional Arabic" w:cs="Traditional Arabic"/>
          <w:sz w:val="32"/>
          <w:szCs w:val="32"/>
          <w:rtl/>
        </w:rPr>
        <w:t>.</w:t>
      </w:r>
    </w:p>
    <w:p w14:paraId="34ADC692" w14:textId="77777777" w:rsidR="00AF4460" w:rsidRPr="00AF4460" w:rsidRDefault="00AF4460" w:rsidP="00AF4460">
      <w:pPr>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أسست سنة 1963 م بالمرسوم رقم 63-491. حيث كان نشاطها مقتصر على النقل والتسويق، واعتبارا من قرار التأميم سنة 1971 م أصبحت الشركة تشمل جميع أنشطة القطاع والمنظم للاقتصاد الوطني وفقا للأهداف التي حددتها مختلف مخططات التنمية فيها.</w:t>
      </w:r>
    </w:p>
    <w:p w14:paraId="09A78FDB" w14:textId="77777777" w:rsidR="00AF4460" w:rsidRPr="00AF4460" w:rsidRDefault="00AF4460" w:rsidP="00AF4460">
      <w:pPr>
        <w:bidi/>
        <w:spacing w:after="200"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sz w:val="32"/>
          <w:szCs w:val="32"/>
          <w:rtl/>
          <w:lang w:bidi="ar-DZ"/>
        </w:rPr>
        <w:t xml:space="preserve">في سنة 1981م تم إعادة هيكلتها في إطار المخطط التوجيهي حيث تم إنشاء 17 مؤسسة جديدة انطلاقا من الوحدات العامة والمديريات والمناطق الصناعية والمؤسسات المتفرعة عن المؤســسة </w:t>
      </w:r>
      <w:proofErr w:type="spellStart"/>
      <w:r w:rsidRPr="00AF4460">
        <w:rPr>
          <w:rFonts w:ascii="Traditional Arabic" w:eastAsiaTheme="minorHAnsi" w:hAnsi="Traditional Arabic" w:cs="Traditional Arabic"/>
          <w:sz w:val="32"/>
          <w:szCs w:val="32"/>
          <w:rtl/>
          <w:lang w:bidi="ar-DZ"/>
        </w:rPr>
        <w:t>سونا</w:t>
      </w:r>
      <w:proofErr w:type="spellEnd"/>
      <w:r w:rsidRPr="00AF4460">
        <w:rPr>
          <w:rFonts w:ascii="Traditional Arabic" w:eastAsiaTheme="minorHAnsi" w:hAnsi="Traditional Arabic" w:cs="Traditional Arabic"/>
          <w:sz w:val="32"/>
          <w:szCs w:val="32"/>
          <w:rtl/>
          <w:lang w:bidi="ar-DZ"/>
        </w:rPr>
        <w:t xml:space="preserve"> طراك حسب طبيعة النشاطات </w:t>
      </w:r>
      <w:proofErr w:type="spellStart"/>
      <w:r w:rsidRPr="00AF4460">
        <w:rPr>
          <w:rFonts w:ascii="Traditional Arabic" w:eastAsiaTheme="minorHAnsi" w:hAnsi="Traditional Arabic" w:cs="Traditional Arabic"/>
          <w:sz w:val="32"/>
          <w:szCs w:val="32"/>
          <w:rtl/>
          <w:lang w:bidi="ar-DZ"/>
        </w:rPr>
        <w:t>كمايلي</w:t>
      </w:r>
      <w:proofErr w:type="spellEnd"/>
      <w:r w:rsidRPr="00AF4460">
        <w:rPr>
          <w:rFonts w:ascii="Traditional Arabic" w:eastAsiaTheme="minorHAnsi" w:hAnsi="Traditional Arabic" w:cs="Traditional Arabic"/>
          <w:b/>
          <w:bCs/>
          <w:sz w:val="32"/>
          <w:szCs w:val="32"/>
          <w:rtl/>
          <w:lang w:bidi="ar-DZ"/>
        </w:rPr>
        <w:t>:</w:t>
      </w:r>
    </w:p>
    <w:p w14:paraId="7C467C9A" w14:textId="77777777" w:rsidR="00AF4460" w:rsidRPr="00AF4460" w:rsidRDefault="00AF4460" w:rsidP="007C2198">
      <w:pPr>
        <w:numPr>
          <w:ilvl w:val="0"/>
          <w:numId w:val="23"/>
        </w:numPr>
        <w:bidi/>
        <w:spacing w:after="200" w:line="276" w:lineRule="auto"/>
        <w:contextualSpacing/>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sz w:val="32"/>
          <w:szCs w:val="32"/>
          <w:rtl/>
          <w:lang w:bidi="ar-DZ"/>
        </w:rPr>
        <w:t>أربع مؤسسات صناعية</w:t>
      </w:r>
    </w:p>
    <w:p w14:paraId="37271B0E" w14:textId="77777777" w:rsidR="00AF4460" w:rsidRPr="00AF4460" w:rsidRDefault="00AF4460" w:rsidP="007C2198">
      <w:pPr>
        <w:numPr>
          <w:ilvl w:val="0"/>
          <w:numId w:val="23"/>
        </w:numPr>
        <w:bidi/>
        <w:spacing w:after="200" w:line="276" w:lineRule="auto"/>
        <w:contextualSpacing/>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sz w:val="32"/>
          <w:szCs w:val="32"/>
          <w:rtl/>
          <w:lang w:bidi="ar-DZ"/>
        </w:rPr>
        <w:t>ثلاث مؤسسات انجاز</w:t>
      </w:r>
    </w:p>
    <w:p w14:paraId="7245AC58" w14:textId="77777777" w:rsidR="00AF4460" w:rsidRPr="00AF4460" w:rsidRDefault="00AF4460" w:rsidP="007C2198">
      <w:pPr>
        <w:numPr>
          <w:ilvl w:val="0"/>
          <w:numId w:val="23"/>
        </w:numPr>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sz w:val="32"/>
          <w:szCs w:val="32"/>
          <w:rtl/>
          <w:lang w:bidi="ar-DZ"/>
        </w:rPr>
        <w:t>عشر مؤسسات خدمات</w:t>
      </w:r>
    </w:p>
    <w:p w14:paraId="75F19803" w14:textId="77777777" w:rsidR="00AF4460" w:rsidRPr="00AF4460" w:rsidRDefault="00AF4460" w:rsidP="00AF4460">
      <w:pPr>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 xml:space="preserve">وقد تفرعت منها عدة أقسام منها قسم التنقيب الذي </w:t>
      </w:r>
      <w:r w:rsidRPr="00AF4460">
        <w:rPr>
          <w:rFonts w:ascii="Traditional Arabic" w:eastAsiaTheme="minorHAnsi" w:hAnsi="Traditional Arabic" w:cs="Traditional Arabic" w:hint="cs"/>
          <w:sz w:val="32"/>
          <w:szCs w:val="32"/>
          <w:rtl/>
        </w:rPr>
        <w:t xml:space="preserve">يحتوي </w:t>
      </w:r>
      <w:r w:rsidRPr="00AF4460">
        <w:rPr>
          <w:rFonts w:ascii="Traditional Arabic" w:eastAsiaTheme="minorHAnsi" w:hAnsi="Traditional Arabic" w:cs="Traditional Arabic"/>
          <w:sz w:val="32"/>
          <w:szCs w:val="32"/>
          <w:rtl/>
        </w:rPr>
        <w:t xml:space="preserve">على دائرة المالية </w:t>
      </w:r>
      <w:r w:rsidRPr="00AF4460">
        <w:rPr>
          <w:rFonts w:ascii="Traditional Arabic" w:eastAsiaTheme="minorHAnsi" w:hAnsi="Traditional Arabic" w:cs="Traditional Arabic" w:hint="cs"/>
          <w:sz w:val="32"/>
          <w:szCs w:val="32"/>
          <w:rtl/>
        </w:rPr>
        <w:t>والمحاسبة محل</w:t>
      </w:r>
      <w:r w:rsidRPr="00AF4460">
        <w:rPr>
          <w:rFonts w:ascii="Traditional Arabic" w:eastAsiaTheme="minorHAnsi" w:hAnsi="Traditional Arabic" w:cs="Traditional Arabic"/>
          <w:sz w:val="32"/>
          <w:szCs w:val="32"/>
          <w:rtl/>
        </w:rPr>
        <w:t xml:space="preserve"> دراستنا.</w:t>
      </w:r>
    </w:p>
    <w:p w14:paraId="5061A898"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sz w:val="36"/>
          <w:szCs w:val="36"/>
          <w:rtl/>
        </w:rPr>
      </w:pPr>
      <w:proofErr w:type="spellStart"/>
      <w:r w:rsidRPr="00AF4460">
        <w:rPr>
          <w:rFonts w:ascii="Traditional Arabic" w:eastAsiaTheme="minorHAnsi" w:hAnsi="Traditional Arabic" w:cs="Traditional Arabic"/>
          <w:b/>
          <w:bCs/>
          <w:sz w:val="36"/>
          <w:szCs w:val="36"/>
          <w:rtl/>
        </w:rPr>
        <w:t>المب</w:t>
      </w:r>
      <w:proofErr w:type="spellEnd"/>
      <w:r w:rsidRPr="00AF4460">
        <w:rPr>
          <w:rFonts w:ascii="Traditional Arabic" w:eastAsiaTheme="minorHAnsi" w:hAnsi="Traditional Arabic" w:cs="Traditional Arabic"/>
          <w:b/>
          <w:bCs/>
          <w:sz w:val="36"/>
          <w:szCs w:val="36"/>
          <w:rtl/>
          <w:lang w:bidi="ar-DZ"/>
        </w:rPr>
        <w:t>ح</w:t>
      </w:r>
      <w:r w:rsidRPr="00AF4460">
        <w:rPr>
          <w:rFonts w:ascii="Traditional Arabic" w:eastAsiaTheme="minorHAnsi" w:hAnsi="Traditional Arabic" w:cs="Traditional Arabic"/>
          <w:b/>
          <w:bCs/>
          <w:sz w:val="36"/>
          <w:szCs w:val="36"/>
          <w:rtl/>
        </w:rPr>
        <w:t>ث</w:t>
      </w:r>
      <w:r w:rsidRPr="00AF4460">
        <w:rPr>
          <w:rFonts w:ascii="Traditional Arabic" w:eastAsiaTheme="minorHAnsi" w:hAnsi="Traditional Arabic" w:cs="Traditional Arabic"/>
          <w:b/>
          <w:bCs/>
          <w:sz w:val="36"/>
          <w:szCs w:val="36"/>
        </w:rPr>
        <w:t xml:space="preserve"> </w:t>
      </w:r>
      <w:r w:rsidRPr="00AF4460">
        <w:rPr>
          <w:rFonts w:ascii="Traditional Arabic" w:eastAsiaTheme="minorHAnsi" w:hAnsi="Traditional Arabic" w:cs="Traditional Arabic"/>
          <w:b/>
          <w:bCs/>
          <w:sz w:val="36"/>
          <w:szCs w:val="36"/>
          <w:rtl/>
        </w:rPr>
        <w:t>الأول</w:t>
      </w:r>
      <w:r w:rsidRPr="00AF4460">
        <w:rPr>
          <w:rFonts w:ascii="Traditional Arabic" w:eastAsiaTheme="minorHAnsi" w:hAnsi="Traditional Arabic" w:cs="Traditional Arabic"/>
          <w:b/>
          <w:bCs/>
          <w:sz w:val="36"/>
          <w:szCs w:val="36"/>
        </w:rPr>
        <w:t xml:space="preserve">: </w:t>
      </w:r>
      <w:r w:rsidRPr="00AF4460">
        <w:rPr>
          <w:rFonts w:ascii="Traditional Arabic" w:eastAsiaTheme="minorHAnsi" w:hAnsi="Traditional Arabic" w:cs="Traditional Arabic"/>
          <w:b/>
          <w:bCs/>
          <w:sz w:val="36"/>
          <w:szCs w:val="36"/>
          <w:rtl/>
        </w:rPr>
        <w:t>الطريقة</w:t>
      </w:r>
      <w:r w:rsidRPr="00AF4460">
        <w:rPr>
          <w:rFonts w:ascii="Traditional Arabic" w:eastAsiaTheme="minorHAnsi" w:hAnsi="Traditional Arabic" w:cs="Traditional Arabic"/>
          <w:b/>
          <w:bCs/>
          <w:sz w:val="36"/>
          <w:szCs w:val="36"/>
        </w:rPr>
        <w:t xml:space="preserve"> </w:t>
      </w:r>
      <w:r w:rsidRPr="00AF4460">
        <w:rPr>
          <w:rFonts w:ascii="Traditional Arabic" w:eastAsiaTheme="minorHAnsi" w:hAnsi="Traditional Arabic" w:cs="Traditional Arabic" w:hint="cs"/>
          <w:b/>
          <w:bCs/>
          <w:sz w:val="36"/>
          <w:szCs w:val="36"/>
          <w:rtl/>
        </w:rPr>
        <w:t>و</w:t>
      </w:r>
      <w:r w:rsidRPr="00AF4460">
        <w:rPr>
          <w:rFonts w:ascii="Traditional Arabic" w:eastAsiaTheme="minorHAnsi" w:hAnsi="Traditional Arabic" w:cs="Traditional Arabic"/>
          <w:b/>
          <w:bCs/>
          <w:sz w:val="36"/>
          <w:szCs w:val="36"/>
          <w:rtl/>
        </w:rPr>
        <w:t>الأدوات</w:t>
      </w:r>
      <w:r w:rsidRPr="00AF4460">
        <w:rPr>
          <w:rFonts w:ascii="Traditional Arabic" w:eastAsiaTheme="minorHAnsi" w:hAnsi="Traditional Arabic" w:cs="Traditional Arabic"/>
          <w:sz w:val="36"/>
          <w:szCs w:val="36"/>
          <w:rtl/>
        </w:rPr>
        <w:t xml:space="preserve">    </w:t>
      </w:r>
    </w:p>
    <w:p w14:paraId="4D8DB2A6"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sz w:val="32"/>
          <w:szCs w:val="32"/>
          <w:rtl/>
        </w:rPr>
        <w:t>يوضح</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هذا</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المبحث</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كيفية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إنجاز</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tl/>
        </w:rPr>
        <w:t>الدراسة</w:t>
      </w:r>
      <w:r w:rsidRPr="00AF4460">
        <w:rPr>
          <w:rFonts w:ascii="Traditional Arabic" w:eastAsiaTheme="minorHAnsi" w:hAnsi="Traditional Arabic" w:cs="Traditional Arabic"/>
          <w:sz w:val="32"/>
          <w:szCs w:val="32"/>
          <w:rtl/>
        </w:rPr>
        <w:t>،</w:t>
      </w:r>
      <w:r w:rsidRPr="00AF4460">
        <w:rPr>
          <w:rFonts w:ascii="Traditional Arabic" w:eastAsiaTheme="minorHAnsi" w:hAnsi="Traditional Arabic" w:cs="Traditional Arabic" w:hint="cs"/>
          <w:sz w:val="32"/>
          <w:szCs w:val="32"/>
          <w:rtl/>
        </w:rPr>
        <w:t xml:space="preserve"> من خلال</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تقديم</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كيفية</w:t>
      </w:r>
      <w:r w:rsidRPr="00AF4460">
        <w:rPr>
          <w:rFonts w:ascii="Traditional Arabic" w:eastAsiaTheme="minorHAnsi" w:hAnsi="Traditional Arabic" w:cs="Traditional Arabic"/>
          <w:sz w:val="32"/>
          <w:szCs w:val="32"/>
        </w:rPr>
        <w:t xml:space="preserve"> </w:t>
      </w:r>
      <w:proofErr w:type="spellStart"/>
      <w:r w:rsidRPr="00AF4460">
        <w:rPr>
          <w:rFonts w:ascii="Traditional Arabic" w:eastAsiaTheme="minorHAnsi" w:hAnsi="Traditional Arabic" w:cs="Traditional Arabic" w:hint="cs"/>
          <w:sz w:val="32"/>
          <w:szCs w:val="32"/>
          <w:rtl/>
        </w:rPr>
        <w:t>إ</w:t>
      </w:r>
      <w:r w:rsidRPr="00AF4460">
        <w:rPr>
          <w:rFonts w:ascii="Traditional Arabic" w:eastAsiaTheme="minorHAnsi" w:hAnsi="Traditional Arabic" w:cs="Traditional Arabic"/>
          <w:sz w:val="32"/>
          <w:szCs w:val="32"/>
          <w:rtl/>
        </w:rPr>
        <w:t>ختيار</w:t>
      </w:r>
      <w:proofErr w:type="spellEnd"/>
      <w:r w:rsidRPr="00AF4460">
        <w:rPr>
          <w:rFonts w:ascii="Traditional Arabic" w:eastAsiaTheme="minorHAnsi" w:hAnsi="Traditional Arabic" w:cs="Traditional Arabic"/>
          <w:sz w:val="32"/>
          <w:szCs w:val="32"/>
          <w:rtl/>
        </w:rPr>
        <w:t xml:space="preserve"> مجتمع</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الدراسة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tl/>
        </w:rPr>
        <w:t>والعينة</w:t>
      </w:r>
      <w:r w:rsidRPr="00AF4460">
        <w:rPr>
          <w:rFonts w:ascii="Traditional Arabic" w:eastAsiaTheme="minorHAnsi" w:hAnsi="Traditional Arabic" w:cs="Traditional Arabic"/>
          <w:sz w:val="32"/>
          <w:szCs w:val="32"/>
          <w:rtl/>
        </w:rPr>
        <w:t>،</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وكيفية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بناء</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أداة الدراسة والإجراءات</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التي</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استخدمت</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في</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التحقق</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من</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صحتها</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tl/>
        </w:rPr>
        <w:t>وتحليل</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ومعالجة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البيانات والمعلومات</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التي</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تم</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جمعها</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من</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أفراد</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العينة</w:t>
      </w:r>
      <w:r w:rsidRPr="00AF4460">
        <w:rPr>
          <w:rFonts w:ascii="Traditional Arabic" w:eastAsiaTheme="minorHAnsi" w:hAnsi="Traditional Arabic" w:cs="Traditional Arabic"/>
          <w:sz w:val="32"/>
          <w:szCs w:val="32"/>
        </w:rPr>
        <w:t>.</w:t>
      </w:r>
      <w:r w:rsidRPr="00AF4460">
        <w:rPr>
          <w:rFonts w:ascii="Traditional Arabic" w:eastAsiaTheme="minorHAnsi" w:hAnsi="Traditional Arabic" w:cs="Traditional Arabic"/>
          <w:sz w:val="32"/>
          <w:szCs w:val="32"/>
          <w:rtl/>
        </w:rPr>
        <w:t xml:space="preserve">              </w:t>
      </w:r>
    </w:p>
    <w:p w14:paraId="500B6591"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b/>
          <w:bCs/>
          <w:sz w:val="36"/>
          <w:szCs w:val="36"/>
          <w:rtl/>
        </w:rPr>
      </w:pPr>
      <w:r w:rsidRPr="00AF4460">
        <w:rPr>
          <w:rFonts w:ascii="Traditional Arabic" w:eastAsiaTheme="minorHAnsi" w:hAnsi="Traditional Arabic" w:cs="Traditional Arabic"/>
          <w:b/>
          <w:bCs/>
          <w:sz w:val="36"/>
          <w:szCs w:val="36"/>
          <w:rtl/>
        </w:rPr>
        <w:t>المطلب</w:t>
      </w:r>
      <w:r w:rsidRPr="00AF4460">
        <w:rPr>
          <w:rFonts w:ascii="Traditional Arabic" w:eastAsiaTheme="minorHAnsi" w:hAnsi="Traditional Arabic" w:cs="Traditional Arabic"/>
          <w:b/>
          <w:bCs/>
          <w:sz w:val="36"/>
          <w:szCs w:val="36"/>
        </w:rPr>
        <w:t xml:space="preserve"> </w:t>
      </w:r>
      <w:r w:rsidRPr="00AF4460">
        <w:rPr>
          <w:rFonts w:ascii="Traditional Arabic" w:eastAsiaTheme="minorHAnsi" w:hAnsi="Traditional Arabic" w:cs="Traditional Arabic" w:hint="cs"/>
          <w:b/>
          <w:bCs/>
          <w:sz w:val="36"/>
          <w:szCs w:val="36"/>
          <w:rtl/>
        </w:rPr>
        <w:t>الأول</w:t>
      </w:r>
      <w:r w:rsidRPr="00AF4460">
        <w:rPr>
          <w:rFonts w:ascii="Traditional Arabic" w:eastAsiaTheme="minorHAnsi" w:hAnsi="Traditional Arabic" w:cs="Traditional Arabic"/>
          <w:b/>
          <w:bCs/>
          <w:sz w:val="36"/>
          <w:szCs w:val="36"/>
        </w:rPr>
        <w:t xml:space="preserve">: </w:t>
      </w:r>
      <w:r w:rsidRPr="00AF4460">
        <w:rPr>
          <w:rFonts w:ascii="Traditional Arabic" w:eastAsiaTheme="minorHAnsi" w:hAnsi="Traditional Arabic" w:cs="Traditional Arabic" w:hint="cs"/>
          <w:b/>
          <w:bCs/>
          <w:sz w:val="36"/>
          <w:szCs w:val="36"/>
          <w:rtl/>
        </w:rPr>
        <w:t>الطريقة</w:t>
      </w:r>
    </w:p>
    <w:p w14:paraId="60444EA8" w14:textId="6EE59EEB" w:rsidR="00AF4460" w:rsidRDefault="00AF4460" w:rsidP="00AF4460">
      <w:pPr>
        <w:autoSpaceDE w:val="0"/>
        <w:autoSpaceDN w:val="0"/>
        <w:bidi/>
        <w:adjustRightInd w:val="0"/>
        <w:spacing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يحت</w:t>
      </w:r>
      <w:r w:rsidRPr="00AF4460">
        <w:rPr>
          <w:rFonts w:ascii="Traditional Arabic" w:eastAsiaTheme="minorHAnsi" w:hAnsi="Traditional Arabic" w:cs="Traditional Arabic" w:hint="cs"/>
          <w:sz w:val="32"/>
          <w:szCs w:val="32"/>
          <w:rtl/>
        </w:rPr>
        <w:t>وي</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هذا</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لمطلب</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على</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ثلاث</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tl/>
        </w:rPr>
        <w:t>فروع</w:t>
      </w:r>
      <w:r w:rsidRPr="00AF4460">
        <w:rPr>
          <w:rFonts w:ascii="Traditional Arabic" w:eastAsiaTheme="minorHAnsi" w:hAnsi="Traditional Arabic" w:cs="Traditional Arabic"/>
          <w:sz w:val="32"/>
          <w:szCs w:val="32"/>
          <w:rtl/>
        </w:rPr>
        <w:t>،</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الفرع</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الأول</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يتمثل</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في</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منهج</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الدراسة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ومجتمعها</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tl/>
        </w:rPr>
        <w:t>و</w:t>
      </w:r>
      <w:r w:rsidRPr="00AF4460">
        <w:rPr>
          <w:rFonts w:ascii="Traditional Arabic" w:eastAsiaTheme="minorHAnsi" w:hAnsi="Traditional Arabic" w:cs="Traditional Arabic"/>
          <w:sz w:val="32"/>
          <w:szCs w:val="32"/>
          <w:rtl/>
        </w:rPr>
        <w:t>عينتها،</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أما</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الفرع</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الثاني فتطرق</w:t>
      </w:r>
      <w:r w:rsidRPr="00AF4460">
        <w:rPr>
          <w:rFonts w:ascii="Traditional Arabic" w:eastAsiaTheme="minorHAnsi" w:hAnsi="Traditional Arabic" w:cs="Traditional Arabic" w:hint="cs"/>
          <w:sz w:val="32"/>
          <w:szCs w:val="32"/>
          <w:rtl/>
        </w:rPr>
        <w:t>ت</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فيه</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إلى</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جمع</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وتلخيص</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tl/>
        </w:rPr>
        <w:t>المعطيات</w:t>
      </w:r>
      <w:r w:rsidRPr="00AF4460">
        <w:rPr>
          <w:rFonts w:ascii="Traditional Arabic" w:eastAsiaTheme="minorHAnsi" w:hAnsi="Traditional Arabic" w:cs="Traditional Arabic"/>
          <w:sz w:val="32"/>
          <w:szCs w:val="32"/>
          <w:rtl/>
        </w:rPr>
        <w:t>،</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أما</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الفرع</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الثالث</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فتم</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فيه تحديد</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متغيرات</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الدراسة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وكيفية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قياسها</w:t>
      </w:r>
      <w:r w:rsidRPr="00AF4460">
        <w:rPr>
          <w:rFonts w:ascii="Traditional Arabic" w:eastAsiaTheme="minorHAnsi" w:hAnsi="Traditional Arabic" w:cs="Traditional Arabic"/>
          <w:sz w:val="32"/>
          <w:szCs w:val="32"/>
        </w:rPr>
        <w:t>.</w:t>
      </w:r>
    </w:p>
    <w:p w14:paraId="7A0EA07E" w14:textId="77777777" w:rsidR="00275486" w:rsidRPr="00AF4460" w:rsidRDefault="00275486" w:rsidP="00275486">
      <w:pPr>
        <w:autoSpaceDE w:val="0"/>
        <w:autoSpaceDN w:val="0"/>
        <w:bidi/>
        <w:adjustRightInd w:val="0"/>
        <w:spacing w:line="276" w:lineRule="auto"/>
        <w:jc w:val="left"/>
        <w:rPr>
          <w:rFonts w:ascii="Traditional Arabic" w:eastAsiaTheme="minorHAnsi" w:hAnsi="Traditional Arabic" w:cs="Traditional Arabic"/>
          <w:sz w:val="32"/>
          <w:szCs w:val="32"/>
        </w:rPr>
      </w:pPr>
    </w:p>
    <w:p w14:paraId="378A5AD9"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b/>
          <w:bCs/>
          <w:sz w:val="32"/>
          <w:szCs w:val="32"/>
          <w:rtl/>
        </w:rPr>
      </w:pPr>
      <w:r w:rsidRPr="00AF4460">
        <w:rPr>
          <w:rFonts w:ascii="Traditional Arabic" w:eastAsiaTheme="minorHAnsi" w:hAnsi="Traditional Arabic" w:cs="Traditional Arabic"/>
          <w:b/>
          <w:bCs/>
          <w:sz w:val="32"/>
          <w:szCs w:val="32"/>
          <w:rtl/>
        </w:rPr>
        <w:lastRenderedPageBreak/>
        <w:t>الفرع</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hint="cs"/>
          <w:b/>
          <w:bCs/>
          <w:sz w:val="32"/>
          <w:szCs w:val="32"/>
          <w:rtl/>
        </w:rPr>
        <w:t>الأول</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hint="cs"/>
          <w:b/>
          <w:bCs/>
          <w:sz w:val="32"/>
          <w:szCs w:val="32"/>
          <w:rtl/>
        </w:rPr>
        <w:t>المنهج</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b/>
          <w:bCs/>
          <w:sz w:val="32"/>
          <w:szCs w:val="32"/>
          <w:rtl/>
        </w:rPr>
        <w:t>واختيار</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b/>
          <w:bCs/>
          <w:sz w:val="32"/>
          <w:szCs w:val="32"/>
          <w:rtl/>
        </w:rPr>
        <w:t>مجتمع</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b/>
          <w:bCs/>
          <w:sz w:val="32"/>
          <w:szCs w:val="32"/>
          <w:rtl/>
        </w:rPr>
        <w:t>وعينة</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b/>
          <w:bCs/>
          <w:sz w:val="32"/>
          <w:szCs w:val="32"/>
          <w:rtl/>
        </w:rPr>
        <w:t>الدراسة</w:t>
      </w:r>
    </w:p>
    <w:p w14:paraId="51CC0C2D"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b/>
          <w:bCs/>
          <w:sz w:val="32"/>
          <w:szCs w:val="32"/>
          <w:rtl/>
        </w:rPr>
        <w:t>1</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b/>
          <w:bCs/>
          <w:sz w:val="32"/>
          <w:szCs w:val="32"/>
          <w:rtl/>
        </w:rPr>
        <w:t>منهجية</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hint="cs"/>
          <w:b/>
          <w:bCs/>
          <w:sz w:val="32"/>
          <w:szCs w:val="32"/>
          <w:rtl/>
        </w:rPr>
        <w:t>الدراسة</w:t>
      </w:r>
      <w:r w:rsidRPr="00AF4460">
        <w:rPr>
          <w:rFonts w:ascii="Traditional Arabic" w:eastAsiaTheme="minorHAnsi" w:hAnsi="Traditional Arabic" w:cs="Traditional Arabic"/>
          <w:b/>
          <w:bCs/>
          <w:sz w:val="32"/>
          <w:szCs w:val="32"/>
        </w:rPr>
        <w:t>:</w:t>
      </w:r>
    </w:p>
    <w:p w14:paraId="1BFBEFEB"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اعتم</w:t>
      </w:r>
      <w:r w:rsidRPr="00AF4460">
        <w:rPr>
          <w:rFonts w:ascii="Traditional Arabic" w:eastAsiaTheme="minorHAnsi" w:hAnsi="Traditional Arabic" w:cs="Traditional Arabic" w:hint="cs"/>
          <w:sz w:val="32"/>
          <w:szCs w:val="32"/>
          <w:rtl/>
          <w:lang w:bidi="ar-DZ"/>
        </w:rPr>
        <w:t>د</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tl/>
          <w:lang w:bidi="ar-DZ"/>
        </w:rPr>
        <w:t xml:space="preserve">ت في هذا </w:t>
      </w:r>
      <w:r w:rsidRPr="00AF4460">
        <w:rPr>
          <w:rFonts w:ascii="Traditional Arabic" w:eastAsiaTheme="minorHAnsi" w:hAnsi="Traditional Arabic" w:cs="Traditional Arabic"/>
          <w:sz w:val="32"/>
          <w:szCs w:val="32"/>
          <w:rtl/>
        </w:rPr>
        <w:t xml:space="preserve">البحث </w:t>
      </w:r>
      <w:r w:rsidRPr="00AF4460">
        <w:rPr>
          <w:rFonts w:ascii="Traditional Arabic" w:eastAsiaTheme="minorHAnsi" w:hAnsi="Traditional Arabic" w:cs="Traditional Arabic" w:hint="cs"/>
          <w:sz w:val="32"/>
          <w:szCs w:val="32"/>
          <w:rtl/>
        </w:rPr>
        <w:t xml:space="preserve">في الجانب النظري </w:t>
      </w:r>
      <w:r w:rsidRPr="00AF4460">
        <w:rPr>
          <w:rFonts w:ascii="Traditional Arabic" w:eastAsiaTheme="minorHAnsi" w:hAnsi="Traditional Arabic" w:cs="Traditional Arabic"/>
          <w:sz w:val="32"/>
          <w:szCs w:val="32"/>
          <w:rtl/>
        </w:rPr>
        <w:t>على</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المنهج</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الوصفي</w:t>
      </w:r>
      <w:r w:rsidRPr="00AF4460">
        <w:rPr>
          <w:rFonts w:ascii="Traditional Arabic" w:eastAsiaTheme="minorHAnsi" w:hAnsi="Traditional Arabic" w:cs="Traditional Arabic" w:hint="cs"/>
          <w:sz w:val="32"/>
          <w:szCs w:val="32"/>
          <w:rtl/>
        </w:rPr>
        <w:t xml:space="preserve"> وذلك من خلال توضيح أهم المفاهيم الأساسية حول المحاسبة التحليلية ودورها في عملية </w:t>
      </w:r>
      <w:proofErr w:type="spellStart"/>
      <w:r w:rsidRPr="00AF4460">
        <w:rPr>
          <w:rFonts w:ascii="Traditional Arabic" w:eastAsiaTheme="minorHAnsi" w:hAnsi="Traditional Arabic" w:cs="Traditional Arabic" w:hint="cs"/>
          <w:sz w:val="32"/>
          <w:szCs w:val="32"/>
          <w:rtl/>
        </w:rPr>
        <w:t>إتخاذ</w:t>
      </w:r>
      <w:proofErr w:type="spellEnd"/>
      <w:r w:rsidRPr="00AF4460">
        <w:rPr>
          <w:rFonts w:ascii="Traditional Arabic" w:eastAsiaTheme="minorHAnsi" w:hAnsi="Traditional Arabic" w:cs="Traditional Arabic" w:hint="cs"/>
          <w:sz w:val="32"/>
          <w:szCs w:val="32"/>
          <w:rtl/>
        </w:rPr>
        <w:t xml:space="preserve"> القرار وذلك عن طريق </w:t>
      </w:r>
      <w:proofErr w:type="spellStart"/>
      <w:r w:rsidRPr="00AF4460">
        <w:rPr>
          <w:rFonts w:ascii="Traditional Arabic" w:eastAsiaTheme="minorHAnsi" w:hAnsi="Traditional Arabic" w:cs="Traditional Arabic" w:hint="cs"/>
          <w:sz w:val="32"/>
          <w:szCs w:val="32"/>
          <w:rtl/>
        </w:rPr>
        <w:t>الإستعانة</w:t>
      </w:r>
      <w:proofErr w:type="spellEnd"/>
      <w:r w:rsidRPr="00AF4460">
        <w:rPr>
          <w:rFonts w:ascii="Traditional Arabic" w:eastAsiaTheme="minorHAnsi" w:hAnsi="Traditional Arabic" w:cs="Traditional Arabic" w:hint="cs"/>
          <w:sz w:val="32"/>
          <w:szCs w:val="32"/>
          <w:rtl/>
        </w:rPr>
        <w:t xml:space="preserve"> بالمصادر والمراجع باللغتين العربية والأجنبية متمثلة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في</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الكتب والرسائل</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الجامعية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tl/>
        </w:rPr>
        <w:t>والدوريات</w:t>
      </w:r>
      <w:r w:rsidRPr="00AF4460">
        <w:rPr>
          <w:rFonts w:ascii="Traditional Arabic" w:eastAsiaTheme="minorHAnsi" w:hAnsi="Traditional Arabic" w:cs="Traditional Arabic"/>
          <w:sz w:val="32"/>
          <w:szCs w:val="32"/>
          <w:rtl/>
        </w:rPr>
        <w:t>،</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وذلك بهدف</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بناء</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الجانب</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النظري</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للدراسة،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والمنهج</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التحليلي</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الذي يقوم على</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تحليل</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البيانات</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المجمعة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tl/>
        </w:rPr>
        <w:t>والمتعلقة</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sz w:val="32"/>
          <w:szCs w:val="32"/>
          <w:rtl/>
        </w:rPr>
        <w:t>بالدراسة</w:t>
      </w:r>
      <w:r w:rsidRPr="00AF4460">
        <w:rPr>
          <w:rFonts w:ascii="Traditional Arabic" w:eastAsiaTheme="minorHAnsi" w:hAnsi="Traditional Arabic" w:cs="Traditional Arabic"/>
          <w:sz w:val="32"/>
          <w:szCs w:val="32"/>
        </w:rPr>
        <w:t>.</w:t>
      </w:r>
    </w:p>
    <w:p w14:paraId="2B2FCE7C"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b/>
          <w:bCs/>
          <w:sz w:val="32"/>
          <w:szCs w:val="32"/>
          <w:rtl/>
        </w:rPr>
        <w:t>2-</w:t>
      </w:r>
      <w:r w:rsidRPr="00AF4460">
        <w:rPr>
          <w:rFonts w:ascii="Traditional Arabic" w:eastAsiaTheme="minorHAnsi" w:hAnsi="Traditional Arabic" w:cs="Traditional Arabic" w:hint="cs"/>
          <w:b/>
          <w:bCs/>
          <w:sz w:val="32"/>
          <w:szCs w:val="32"/>
          <w:rtl/>
        </w:rPr>
        <w:t>اختيار</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b/>
          <w:bCs/>
          <w:sz w:val="32"/>
          <w:szCs w:val="32"/>
          <w:rtl/>
        </w:rPr>
        <w:t>مجتمع</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hint="cs"/>
          <w:b/>
          <w:bCs/>
          <w:sz w:val="32"/>
          <w:szCs w:val="32"/>
          <w:rtl/>
        </w:rPr>
        <w:t>وعينة الدراسة</w:t>
      </w:r>
      <w:r w:rsidRPr="00AF4460">
        <w:rPr>
          <w:rFonts w:ascii="Traditional Arabic" w:eastAsiaTheme="minorHAnsi" w:hAnsi="Traditional Arabic" w:cs="Traditional Arabic"/>
          <w:b/>
          <w:bCs/>
          <w:sz w:val="32"/>
          <w:szCs w:val="32"/>
          <w:rtl/>
        </w:rPr>
        <w:t>:</w:t>
      </w:r>
    </w:p>
    <w:p w14:paraId="641122CB" w14:textId="77777777" w:rsidR="00AF4460" w:rsidRPr="00AF4460" w:rsidRDefault="00AF4460" w:rsidP="00AF4460">
      <w:pPr>
        <w:autoSpaceDE w:val="0"/>
        <w:autoSpaceDN w:val="0"/>
        <w:adjustRightInd w:val="0"/>
        <w:spacing w:line="276" w:lineRule="auto"/>
        <w:jc w:val="righ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ر</w:t>
      </w:r>
      <w:r w:rsidRPr="00AF4460">
        <w:rPr>
          <w:rFonts w:ascii="Traditional Arabic" w:eastAsiaTheme="minorHAnsi" w:hAnsi="Traditional Arabic" w:cs="Traditional Arabic"/>
          <w:sz w:val="32"/>
          <w:szCs w:val="32"/>
          <w:rtl/>
        </w:rPr>
        <w:t>كز</w:t>
      </w:r>
      <w:r w:rsidRPr="00AF4460">
        <w:rPr>
          <w:rFonts w:ascii="Traditional Arabic" w:eastAsiaTheme="minorHAnsi" w:hAnsi="Traditional Arabic" w:cs="Traditional Arabic" w:hint="cs"/>
          <w:sz w:val="32"/>
          <w:szCs w:val="32"/>
          <w:rtl/>
        </w:rPr>
        <w:t>ت</w:t>
      </w:r>
      <w:r w:rsidRPr="00AF4460">
        <w:rPr>
          <w:rFonts w:ascii="Traditional Arabic" w:eastAsiaTheme="minorHAnsi" w:hAnsi="Traditional Arabic" w:cs="Traditional Arabic"/>
          <w:sz w:val="32"/>
          <w:szCs w:val="32"/>
          <w:rtl/>
        </w:rPr>
        <w:t xml:space="preserve"> في دراست</w:t>
      </w:r>
      <w:r w:rsidRPr="00AF4460">
        <w:rPr>
          <w:rFonts w:ascii="Traditional Arabic" w:eastAsiaTheme="minorHAnsi" w:hAnsi="Traditional Arabic" w:cs="Traditional Arabic" w:hint="cs"/>
          <w:sz w:val="32"/>
          <w:szCs w:val="32"/>
          <w:rtl/>
        </w:rPr>
        <w:t>ي هذه</w:t>
      </w:r>
      <w:r w:rsidRPr="00AF4460">
        <w:rPr>
          <w:rFonts w:ascii="Traditional Arabic" w:eastAsiaTheme="minorHAnsi" w:hAnsi="Traditional Arabic" w:cs="Traditional Arabic"/>
          <w:sz w:val="32"/>
          <w:szCs w:val="32"/>
          <w:rtl/>
        </w:rPr>
        <w:t xml:space="preserve"> على مجتمع الشركات الاقتصادية وقد اختر</w:t>
      </w:r>
      <w:r w:rsidRPr="00AF4460">
        <w:rPr>
          <w:rFonts w:ascii="Traditional Arabic" w:eastAsiaTheme="minorHAnsi" w:hAnsi="Traditional Arabic" w:cs="Traditional Arabic" w:hint="cs"/>
          <w:sz w:val="32"/>
          <w:szCs w:val="32"/>
          <w:rtl/>
        </w:rPr>
        <w:t>ت</w:t>
      </w:r>
      <w:r w:rsidRPr="00AF4460">
        <w:rPr>
          <w:rFonts w:ascii="Traditional Arabic" w:eastAsiaTheme="minorHAnsi" w:hAnsi="Traditional Arabic" w:cs="Traditional Arabic"/>
          <w:sz w:val="32"/>
          <w:szCs w:val="32"/>
          <w:rtl/>
        </w:rPr>
        <w:t xml:space="preserve"> شركة </w:t>
      </w:r>
      <w:proofErr w:type="spellStart"/>
      <w:r w:rsidRPr="00AF4460">
        <w:rPr>
          <w:rFonts w:ascii="Traditional Arabic" w:eastAsiaTheme="minorHAnsi" w:hAnsi="Traditional Arabic" w:cs="Traditional Arabic" w:hint="cs"/>
          <w:sz w:val="32"/>
          <w:szCs w:val="32"/>
          <w:rtl/>
        </w:rPr>
        <w:t>سونا</w:t>
      </w:r>
      <w:proofErr w:type="spellEnd"/>
      <w:r w:rsidRPr="00AF4460">
        <w:rPr>
          <w:rFonts w:ascii="Traditional Arabic" w:eastAsiaTheme="minorHAnsi" w:hAnsi="Traditional Arabic" w:cs="Traditional Arabic" w:hint="cs"/>
          <w:sz w:val="32"/>
          <w:szCs w:val="32"/>
          <w:rtl/>
        </w:rPr>
        <w:t xml:space="preserve"> طراك</w:t>
      </w:r>
      <w:r w:rsidRPr="00AF4460">
        <w:rPr>
          <w:rFonts w:ascii="Traditional Arabic" w:eastAsiaTheme="minorHAnsi" w:hAnsi="Traditional Arabic" w:cs="Traditional Arabic"/>
          <w:sz w:val="32"/>
          <w:szCs w:val="32"/>
          <w:rtl/>
        </w:rPr>
        <w:t xml:space="preserve"> بشكل </w:t>
      </w:r>
      <w:r w:rsidRPr="00AF4460">
        <w:rPr>
          <w:rFonts w:ascii="Traditional Arabic" w:eastAsiaTheme="minorHAnsi" w:hAnsi="Traditional Arabic" w:cs="Traditional Arabic" w:hint="cs"/>
          <w:sz w:val="32"/>
          <w:szCs w:val="32"/>
          <w:rtl/>
        </w:rPr>
        <w:t>أخص</w:t>
      </w:r>
      <w:r w:rsidRPr="00AF4460">
        <w:rPr>
          <w:rFonts w:ascii="Traditional Arabic" w:eastAsiaTheme="minorHAnsi" w:hAnsi="Traditional Arabic" w:cs="Traditional Arabic"/>
          <w:sz w:val="32"/>
          <w:szCs w:val="32"/>
          <w:rtl/>
        </w:rPr>
        <w:t xml:space="preserve"> حيث س</w:t>
      </w:r>
      <w:r w:rsidRPr="00AF4460">
        <w:rPr>
          <w:rFonts w:ascii="Traditional Arabic" w:eastAsiaTheme="minorHAnsi" w:hAnsi="Traditional Arabic" w:cs="Traditional Arabic" w:hint="cs"/>
          <w:sz w:val="32"/>
          <w:szCs w:val="32"/>
          <w:rtl/>
        </w:rPr>
        <w:t>أ</w:t>
      </w:r>
      <w:r w:rsidRPr="00AF4460">
        <w:rPr>
          <w:rFonts w:ascii="Traditional Arabic" w:eastAsiaTheme="minorHAnsi" w:hAnsi="Traditional Arabic" w:cs="Traditional Arabic"/>
          <w:sz w:val="32"/>
          <w:szCs w:val="32"/>
          <w:rtl/>
        </w:rPr>
        <w:t xml:space="preserve">حاول التطرق </w:t>
      </w:r>
      <w:r w:rsidRPr="00AF4460">
        <w:rPr>
          <w:rFonts w:ascii="Traditional Arabic" w:eastAsiaTheme="minorHAnsi" w:hAnsi="Traditional Arabic" w:cs="Traditional Arabic" w:hint="cs"/>
          <w:sz w:val="32"/>
          <w:szCs w:val="32"/>
          <w:rtl/>
        </w:rPr>
        <w:t>إلى</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hint="cs"/>
          <w:sz w:val="32"/>
          <w:szCs w:val="32"/>
          <w:rtl/>
        </w:rPr>
        <w:t>الأساليب</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hint="cs"/>
          <w:sz w:val="32"/>
          <w:szCs w:val="32"/>
          <w:rtl/>
        </w:rPr>
        <w:t>والأدوات</w:t>
      </w:r>
      <w:r w:rsidRPr="00AF4460">
        <w:rPr>
          <w:rFonts w:ascii="Traditional Arabic" w:eastAsiaTheme="minorHAnsi" w:hAnsi="Traditional Arabic" w:cs="Traditional Arabic"/>
          <w:sz w:val="32"/>
          <w:szCs w:val="32"/>
          <w:rtl/>
        </w:rPr>
        <w:t xml:space="preserve"> المستخدمة في الجانب التطبيقي لهذه الدراسة.</w:t>
      </w:r>
    </w:p>
    <w:p w14:paraId="0070A4FC"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قمت بمتابعة</w:t>
      </w:r>
      <w:r w:rsidRPr="00AF4460">
        <w:rPr>
          <w:rFonts w:ascii="Traditional Arabic" w:eastAsiaTheme="minorHAnsi" w:hAnsi="Traditional Arabic" w:cs="Traditional Arabic"/>
          <w:sz w:val="32"/>
          <w:szCs w:val="32"/>
          <w:rtl/>
        </w:rPr>
        <w:t xml:space="preserve"> طريقة سير العمل على مستوى دائرة المالية وخاصة على مستوى مصلحة المحاسبة التحليلية في المؤسسة </w:t>
      </w:r>
      <w:r w:rsidRPr="00AF4460">
        <w:rPr>
          <w:rFonts w:ascii="Traditional Arabic" w:eastAsiaTheme="minorHAnsi" w:hAnsi="Traditional Arabic" w:cs="Traditional Arabic" w:hint="cs"/>
          <w:sz w:val="32"/>
          <w:szCs w:val="32"/>
          <w:rtl/>
        </w:rPr>
        <w:t>وأهميتها</w:t>
      </w:r>
      <w:r w:rsidRPr="00AF4460">
        <w:rPr>
          <w:rFonts w:ascii="Traditional Arabic" w:eastAsiaTheme="minorHAnsi" w:hAnsi="Traditional Arabic" w:cs="Traditional Arabic"/>
          <w:sz w:val="32"/>
          <w:szCs w:val="32"/>
          <w:rtl/>
        </w:rPr>
        <w:t xml:space="preserve"> في </w:t>
      </w:r>
      <w:r w:rsidRPr="00AF4460">
        <w:rPr>
          <w:rFonts w:ascii="Traditional Arabic" w:eastAsiaTheme="minorHAnsi" w:hAnsi="Traditional Arabic" w:cs="Traditional Arabic" w:hint="cs"/>
          <w:sz w:val="32"/>
          <w:szCs w:val="32"/>
          <w:rtl/>
        </w:rPr>
        <w:t xml:space="preserve">عملية </w:t>
      </w:r>
      <w:proofErr w:type="spellStart"/>
      <w:r w:rsidRPr="00AF4460">
        <w:rPr>
          <w:rFonts w:ascii="Traditional Arabic" w:eastAsiaTheme="minorHAnsi" w:hAnsi="Traditional Arabic" w:cs="Traditional Arabic" w:hint="cs"/>
          <w:sz w:val="32"/>
          <w:szCs w:val="32"/>
          <w:rtl/>
        </w:rPr>
        <w:t>إتخاذ</w:t>
      </w:r>
      <w:proofErr w:type="spellEnd"/>
      <w:r w:rsidRPr="00AF4460">
        <w:rPr>
          <w:rFonts w:ascii="Traditional Arabic" w:eastAsiaTheme="minorHAnsi" w:hAnsi="Traditional Arabic" w:cs="Traditional Arabic" w:hint="cs"/>
          <w:sz w:val="32"/>
          <w:szCs w:val="32"/>
          <w:rtl/>
        </w:rPr>
        <w:t xml:space="preserve"> القرار، </w:t>
      </w:r>
      <w:proofErr w:type="spellStart"/>
      <w:r w:rsidRPr="00AF4460">
        <w:rPr>
          <w:rFonts w:ascii="Traditional Arabic" w:eastAsiaTheme="minorHAnsi" w:hAnsi="Traditional Arabic" w:cs="Traditional Arabic" w:hint="cs"/>
          <w:sz w:val="32"/>
          <w:szCs w:val="32"/>
          <w:rtl/>
          <w:lang w:val="en-US" w:bidi="ar-DZ"/>
        </w:rPr>
        <w:t>إخترت</w:t>
      </w:r>
      <w:proofErr w:type="spellEnd"/>
      <w:r w:rsidRPr="00AF4460">
        <w:rPr>
          <w:rFonts w:ascii="Traditional Arabic" w:eastAsiaTheme="minorHAnsi" w:hAnsi="Traditional Arabic" w:cs="Traditional Arabic" w:hint="cs"/>
          <w:sz w:val="32"/>
          <w:szCs w:val="32"/>
          <w:rtl/>
          <w:lang w:val="en-US" w:bidi="ar-DZ"/>
        </w:rPr>
        <w:t xml:space="preserve"> عينة الدراسة ثلاث آبار في نفس منطقة </w:t>
      </w:r>
      <w:proofErr w:type="spellStart"/>
      <w:r w:rsidRPr="00AF4460">
        <w:rPr>
          <w:rFonts w:ascii="Traditional Arabic" w:eastAsiaTheme="minorHAnsi" w:hAnsi="Traditional Arabic" w:cs="Traditional Arabic" w:hint="cs"/>
          <w:sz w:val="32"/>
          <w:szCs w:val="32"/>
          <w:rtl/>
          <w:lang w:val="en-US" w:bidi="ar-DZ"/>
        </w:rPr>
        <w:t>الإستغلال</w:t>
      </w:r>
      <w:proofErr w:type="spellEnd"/>
      <w:r w:rsidRPr="00AF4460">
        <w:rPr>
          <w:rFonts w:ascii="Traditional Arabic" w:eastAsiaTheme="minorHAnsi" w:hAnsi="Traditional Arabic" w:cs="Traditional Arabic" w:hint="cs"/>
          <w:sz w:val="32"/>
          <w:szCs w:val="32"/>
          <w:rtl/>
          <w:lang w:val="en-US" w:bidi="ar-DZ"/>
        </w:rPr>
        <w:t xml:space="preserve"> للحقل البترولي قيد التنقيب لفترة ثلاث سنوات من أجل متابعة حركة التكاليف للبئر البترولي خلال هذه الفترة ودراسة أثر المحاسبة التحليلية على </w:t>
      </w:r>
      <w:proofErr w:type="spellStart"/>
      <w:r w:rsidRPr="00AF4460">
        <w:rPr>
          <w:rFonts w:ascii="Traditional Arabic" w:eastAsiaTheme="minorHAnsi" w:hAnsi="Traditional Arabic" w:cs="Traditional Arabic" w:hint="cs"/>
          <w:sz w:val="32"/>
          <w:szCs w:val="32"/>
          <w:rtl/>
          <w:lang w:val="en-US" w:bidi="ar-DZ"/>
        </w:rPr>
        <w:t>القرارت</w:t>
      </w:r>
      <w:proofErr w:type="spellEnd"/>
      <w:r w:rsidRPr="00AF4460">
        <w:rPr>
          <w:rFonts w:ascii="Traditional Arabic" w:eastAsiaTheme="minorHAnsi" w:hAnsi="Traditional Arabic" w:cs="Traditional Arabic" w:hint="cs"/>
          <w:sz w:val="32"/>
          <w:szCs w:val="32"/>
          <w:rtl/>
          <w:lang w:val="en-US" w:bidi="ar-DZ"/>
        </w:rPr>
        <w:t xml:space="preserve"> المتخذة </w:t>
      </w:r>
      <w:r w:rsidRPr="00AF4460">
        <w:rPr>
          <w:rFonts w:ascii="Traditional Arabic" w:eastAsiaTheme="minorHAnsi" w:hAnsi="Traditional Arabic" w:cs="Traditional Arabic" w:hint="cs"/>
          <w:sz w:val="32"/>
          <w:szCs w:val="32"/>
          <w:rtl/>
        </w:rPr>
        <w:t>واخترت</w:t>
      </w:r>
      <w:r w:rsidRPr="00AF4460">
        <w:rPr>
          <w:rFonts w:ascii="Traditional Arabic" w:eastAsiaTheme="minorHAnsi" w:hAnsi="Traditional Arabic" w:cs="Traditional Arabic"/>
          <w:sz w:val="32"/>
          <w:szCs w:val="32"/>
          <w:rtl/>
        </w:rPr>
        <w:t xml:space="preserve"> مثالا على ذلك </w:t>
      </w:r>
      <w:proofErr w:type="spellStart"/>
      <w:r w:rsidRPr="00AF4460">
        <w:rPr>
          <w:rFonts w:ascii="Traditional Arabic" w:eastAsiaTheme="minorHAnsi" w:hAnsi="Traditional Arabic" w:cs="Traditional Arabic" w:hint="cs"/>
          <w:sz w:val="32"/>
          <w:szCs w:val="32"/>
          <w:rtl/>
        </w:rPr>
        <w:t>الأبار</w:t>
      </w:r>
      <w:proofErr w:type="spellEnd"/>
      <w:r w:rsidRPr="00AF4460">
        <w:rPr>
          <w:rFonts w:ascii="Traditional Arabic" w:eastAsiaTheme="minorHAnsi" w:hAnsi="Traditional Arabic" w:cs="Traditional Arabic" w:hint="cs"/>
          <w:sz w:val="32"/>
          <w:szCs w:val="32"/>
          <w:rtl/>
        </w:rPr>
        <w:t xml:space="preserve"> التالية:</w:t>
      </w:r>
    </w:p>
    <w:p w14:paraId="7C7605D9" w14:textId="3D51C885" w:rsidR="00AF4460" w:rsidRPr="00AF4460" w:rsidRDefault="00FA0B6A" w:rsidP="007C2198">
      <w:pPr>
        <w:numPr>
          <w:ilvl w:val="0"/>
          <w:numId w:val="24"/>
        </w:numPr>
        <w:autoSpaceDE w:val="0"/>
        <w:autoSpaceDN w:val="0"/>
        <w:bidi/>
        <w:adjustRightInd w:val="0"/>
        <w:spacing w:after="200" w:line="276" w:lineRule="auto"/>
        <w:contextualSpacing/>
        <w:jc w:val="left"/>
        <w:rPr>
          <w:rFonts w:ascii="Traditional Arabic" w:eastAsiaTheme="minorHAnsi" w:hAnsi="Traditional Arabic" w:cs="Traditional Arabic"/>
          <w:sz w:val="32"/>
          <w:szCs w:val="32"/>
          <w:lang w:bidi="ar-DZ"/>
        </w:rPr>
      </w:pPr>
      <w:r>
        <w:rPr>
          <w:rFonts w:ascii="Traditional Arabic" w:eastAsiaTheme="minorHAnsi" w:hAnsi="Traditional Arabic" w:cs="Traditional Arabic"/>
          <w:sz w:val="32"/>
          <w:szCs w:val="32"/>
          <w:rtl/>
          <w:lang w:bidi="ar-DZ"/>
        </w:rPr>
        <w:t>،</w:t>
      </w:r>
      <w:r w:rsidR="00AF4460" w:rsidRPr="00AF4460">
        <w:rPr>
          <w:rFonts w:ascii="Traditional Arabic" w:eastAsiaTheme="minorHAnsi" w:hAnsi="Traditional Arabic" w:cs="Traditional Arabic"/>
          <w:sz w:val="32"/>
          <w:szCs w:val="32"/>
        </w:rPr>
        <w:t xml:space="preserve"> </w:t>
      </w:r>
      <w:r w:rsidR="00AF4460" w:rsidRPr="00AF4460">
        <w:rPr>
          <w:rFonts w:ascii="Times New Roman" w:eastAsiaTheme="minorHAnsi" w:hAnsi="Times New Roman"/>
          <w:sz w:val="28"/>
          <w:szCs w:val="28"/>
        </w:rPr>
        <w:t>RMH2</w:t>
      </w:r>
      <w:r w:rsidR="00AF4460" w:rsidRPr="00AF4460">
        <w:rPr>
          <w:rFonts w:ascii="Traditional Arabic" w:eastAsiaTheme="minorHAnsi" w:hAnsi="Traditional Arabic" w:cs="Traditional Arabic"/>
          <w:sz w:val="32"/>
          <w:szCs w:val="32"/>
        </w:rPr>
        <w:t xml:space="preserve"> </w:t>
      </w:r>
      <w:r w:rsidR="00AF4460" w:rsidRPr="00AF4460">
        <w:rPr>
          <w:rFonts w:ascii="Traditional Arabic" w:eastAsiaTheme="minorHAnsi" w:hAnsi="Traditional Arabic" w:cs="Traditional Arabic" w:hint="cs"/>
          <w:sz w:val="32"/>
          <w:szCs w:val="32"/>
          <w:rtl/>
        </w:rPr>
        <w:t>و</w:t>
      </w:r>
      <w:r w:rsidR="00AF4460" w:rsidRPr="00AF4460">
        <w:rPr>
          <w:rFonts w:ascii="Traditional Arabic" w:eastAsiaTheme="minorHAnsi" w:hAnsi="Traditional Arabic" w:cs="Traditional Arabic"/>
          <w:sz w:val="32"/>
          <w:szCs w:val="32"/>
        </w:rPr>
        <w:t xml:space="preserve"> </w:t>
      </w:r>
      <w:r w:rsidR="00AF4460" w:rsidRPr="00AF4460">
        <w:rPr>
          <w:rFonts w:ascii="Traditional Arabic" w:eastAsiaTheme="minorHAnsi" w:hAnsi="Traditional Arabic" w:cs="Traditional Arabic"/>
          <w:sz w:val="32"/>
          <w:szCs w:val="32"/>
          <w:rtl/>
          <w:lang w:bidi="ar-DZ"/>
        </w:rPr>
        <w:t>رقمه</w:t>
      </w:r>
      <w:r w:rsidR="00AF4460" w:rsidRPr="00AF4460">
        <w:rPr>
          <w:rFonts w:ascii="Traditional Arabic" w:eastAsiaTheme="minorHAnsi" w:hAnsi="Traditional Arabic" w:cs="Traditional Arabic"/>
          <w:sz w:val="32"/>
          <w:szCs w:val="32"/>
          <w:rtl/>
        </w:rPr>
        <w:t xml:space="preserve"> المحاسبي هو</w:t>
      </w:r>
      <w:r w:rsidR="00AF4460" w:rsidRPr="00AF4460">
        <w:rPr>
          <w:rFonts w:ascii="Times New Roman" w:eastAsiaTheme="minorHAnsi" w:hAnsi="Times New Roman"/>
          <w:sz w:val="28"/>
          <w:szCs w:val="28"/>
        </w:rPr>
        <w:t>945Y807</w:t>
      </w:r>
      <w:r>
        <w:rPr>
          <w:rFonts w:ascii="Traditional Arabic" w:eastAsiaTheme="minorHAnsi" w:hAnsi="Traditional Arabic" w:cs="Traditional Arabic"/>
          <w:sz w:val="32"/>
          <w:szCs w:val="32"/>
          <w:rtl/>
        </w:rPr>
        <w:t>،</w:t>
      </w:r>
      <w:r w:rsidR="00AF4460" w:rsidRPr="00AF4460">
        <w:rPr>
          <w:rFonts w:ascii="Traditional Arabic" w:eastAsiaTheme="minorHAnsi" w:hAnsi="Traditional Arabic" w:cs="Traditional Arabic"/>
          <w:sz w:val="32"/>
          <w:szCs w:val="32"/>
        </w:rPr>
        <w:t xml:space="preserve"> </w:t>
      </w:r>
      <w:r w:rsidR="00AF4460" w:rsidRPr="00AF4460">
        <w:rPr>
          <w:rFonts w:ascii="Traditional Arabic" w:eastAsiaTheme="minorHAnsi" w:hAnsi="Traditional Arabic" w:cs="Traditional Arabic"/>
          <w:sz w:val="32"/>
          <w:szCs w:val="32"/>
          <w:rtl/>
        </w:rPr>
        <w:t>اسم</w:t>
      </w:r>
      <w:r w:rsidR="00AF4460" w:rsidRPr="00AF4460">
        <w:rPr>
          <w:rFonts w:ascii="Traditional Arabic" w:eastAsiaTheme="minorHAnsi" w:hAnsi="Traditional Arabic" w:cs="Traditional Arabic"/>
          <w:sz w:val="32"/>
          <w:szCs w:val="32"/>
          <w:rtl/>
          <w:lang w:bidi="ar-DZ"/>
        </w:rPr>
        <w:t xml:space="preserve"> </w:t>
      </w:r>
      <w:r w:rsidR="00AF4460" w:rsidRPr="00AF4460">
        <w:rPr>
          <w:rFonts w:ascii="Traditional Arabic" w:eastAsiaTheme="minorHAnsi" w:hAnsi="Traditional Arabic" w:cs="Traditional Arabic" w:hint="cs"/>
          <w:sz w:val="32"/>
          <w:szCs w:val="32"/>
          <w:rtl/>
          <w:lang w:bidi="ar-DZ"/>
        </w:rPr>
        <w:t>الآلة</w:t>
      </w:r>
      <w:r w:rsidR="00AF4460" w:rsidRPr="00AF4460">
        <w:rPr>
          <w:rFonts w:ascii="Traditional Arabic" w:eastAsiaTheme="minorHAnsi" w:hAnsi="Traditional Arabic" w:cs="Traditional Arabic"/>
          <w:sz w:val="32"/>
          <w:szCs w:val="32"/>
          <w:rtl/>
          <w:lang w:bidi="ar-DZ"/>
        </w:rPr>
        <w:t xml:space="preserve"> التي قامت بالحفر ه</w:t>
      </w:r>
      <w:r w:rsidR="00AF4460" w:rsidRPr="00AF4460">
        <w:rPr>
          <w:rFonts w:ascii="Traditional Arabic" w:eastAsiaTheme="minorHAnsi" w:hAnsi="Traditional Arabic" w:cs="Traditional Arabic" w:hint="cs"/>
          <w:sz w:val="32"/>
          <w:szCs w:val="32"/>
          <w:rtl/>
          <w:lang w:bidi="ar-DZ"/>
        </w:rPr>
        <w:t>ي</w:t>
      </w:r>
      <w:r w:rsidR="00AF4460" w:rsidRPr="00AF4460">
        <w:rPr>
          <w:rFonts w:ascii="Times New Roman" w:eastAsiaTheme="minorHAnsi" w:hAnsi="Times New Roman"/>
          <w:sz w:val="28"/>
          <w:szCs w:val="28"/>
          <w:rtl/>
          <w:lang w:bidi="ar-DZ"/>
        </w:rPr>
        <w:t>22</w:t>
      </w:r>
      <w:r w:rsidR="00AF4460" w:rsidRPr="00AF4460">
        <w:rPr>
          <w:rFonts w:ascii="Times New Roman" w:eastAsiaTheme="minorHAnsi" w:hAnsi="Times New Roman" w:hint="cs"/>
          <w:sz w:val="28"/>
          <w:szCs w:val="28"/>
          <w:rtl/>
          <w:lang w:bidi="ar-DZ"/>
        </w:rPr>
        <w:t>0</w:t>
      </w:r>
      <w:r w:rsidR="00AF4460" w:rsidRPr="00AF4460">
        <w:rPr>
          <w:rFonts w:ascii="Times New Roman" w:eastAsiaTheme="minorHAnsi" w:hAnsi="Times New Roman"/>
          <w:sz w:val="28"/>
          <w:szCs w:val="28"/>
          <w:lang w:bidi="ar-DZ"/>
        </w:rPr>
        <w:t xml:space="preserve"> TP</w:t>
      </w:r>
      <w:r w:rsidR="00AF4460" w:rsidRPr="00AF4460">
        <w:rPr>
          <w:rFonts w:ascii="Traditional Arabic" w:eastAsiaTheme="minorHAnsi" w:hAnsi="Traditional Arabic" w:cs="Traditional Arabic"/>
          <w:sz w:val="32"/>
          <w:szCs w:val="32"/>
          <w:rtl/>
          <w:lang w:bidi="ar-DZ"/>
        </w:rPr>
        <w:t>ال</w:t>
      </w:r>
      <w:r w:rsidR="00AF4460" w:rsidRPr="00AF4460">
        <w:rPr>
          <w:rFonts w:ascii="Traditional Arabic" w:eastAsiaTheme="minorHAnsi" w:hAnsi="Traditional Arabic" w:cs="Traditional Arabic" w:hint="cs"/>
          <w:sz w:val="32"/>
          <w:szCs w:val="32"/>
          <w:rtl/>
          <w:lang w:bidi="ar-DZ"/>
        </w:rPr>
        <w:t>ت</w:t>
      </w:r>
      <w:r w:rsidR="00AF4460" w:rsidRPr="00AF4460">
        <w:rPr>
          <w:rFonts w:ascii="Traditional Arabic" w:eastAsiaTheme="minorHAnsi" w:hAnsi="Traditional Arabic" w:cs="Traditional Arabic"/>
          <w:sz w:val="32"/>
          <w:szCs w:val="32"/>
          <w:rtl/>
          <w:lang w:bidi="ar-DZ"/>
        </w:rPr>
        <w:t xml:space="preserve">ي </w:t>
      </w:r>
      <w:r w:rsidR="00AF4460" w:rsidRPr="00AF4460">
        <w:rPr>
          <w:rFonts w:ascii="Traditional Arabic" w:eastAsiaTheme="minorHAnsi" w:hAnsi="Traditional Arabic" w:cs="Traditional Arabic" w:hint="cs"/>
          <w:sz w:val="32"/>
          <w:szCs w:val="32"/>
          <w:rtl/>
          <w:lang w:bidi="ar-DZ"/>
        </w:rPr>
        <w:t>ت</w:t>
      </w:r>
      <w:r w:rsidR="00AF4460" w:rsidRPr="00AF4460">
        <w:rPr>
          <w:rFonts w:ascii="Traditional Arabic" w:eastAsiaTheme="minorHAnsi" w:hAnsi="Traditional Arabic" w:cs="Traditional Arabic"/>
          <w:sz w:val="32"/>
          <w:szCs w:val="32"/>
          <w:rtl/>
          <w:lang w:bidi="ar-DZ"/>
        </w:rPr>
        <w:t>قع في ناحية واد م</w:t>
      </w:r>
      <w:r w:rsidR="00AF4460" w:rsidRPr="00AF4460">
        <w:rPr>
          <w:rFonts w:ascii="Traditional Arabic" w:eastAsiaTheme="minorHAnsi" w:hAnsi="Traditional Arabic" w:cs="Traditional Arabic" w:hint="cs"/>
          <w:sz w:val="32"/>
          <w:szCs w:val="32"/>
          <w:rtl/>
          <w:lang w:bidi="ar-DZ"/>
        </w:rPr>
        <w:t>ي</w:t>
      </w:r>
      <w:r w:rsidR="00AF4460" w:rsidRPr="00AF4460">
        <w:rPr>
          <w:rFonts w:ascii="Traditional Arabic" w:eastAsiaTheme="minorHAnsi" w:hAnsi="Traditional Arabic" w:cs="Traditional Arabic"/>
          <w:sz w:val="32"/>
          <w:szCs w:val="32"/>
          <w:rtl/>
          <w:lang w:bidi="ar-DZ"/>
        </w:rPr>
        <w:t xml:space="preserve">ة (حاسي </w:t>
      </w:r>
      <w:r w:rsidR="00AF4460" w:rsidRPr="00AF4460">
        <w:rPr>
          <w:rFonts w:ascii="Traditional Arabic" w:eastAsiaTheme="minorHAnsi" w:hAnsi="Traditional Arabic" w:cs="Traditional Arabic" w:hint="cs"/>
          <w:sz w:val="32"/>
          <w:szCs w:val="32"/>
          <w:rtl/>
          <w:lang w:bidi="ar-DZ"/>
        </w:rPr>
        <w:t>مسعود</w:t>
      </w:r>
      <w:proofErr w:type="gramStart"/>
      <w:r w:rsidR="00AF4460" w:rsidRPr="00AF4460">
        <w:rPr>
          <w:rFonts w:ascii="Traditional Arabic" w:eastAsiaTheme="minorHAnsi" w:hAnsi="Traditional Arabic" w:cs="Traditional Arabic" w:hint="cs"/>
          <w:sz w:val="32"/>
          <w:szCs w:val="32"/>
          <w:rtl/>
          <w:lang w:bidi="ar-DZ"/>
        </w:rPr>
        <w:t>)</w:t>
      </w:r>
      <w:r w:rsidR="00AF4460" w:rsidRPr="00AF4460">
        <w:rPr>
          <w:rFonts w:ascii="Traditional Arabic" w:eastAsiaTheme="minorHAnsi" w:hAnsi="Traditional Arabic" w:cs="Traditional Arabic" w:hint="cs"/>
          <w:sz w:val="32"/>
          <w:szCs w:val="32"/>
          <w:rtl/>
          <w:lang w:val="en-US" w:bidi="ar-DZ"/>
        </w:rPr>
        <w:t xml:space="preserve"> </w:t>
      </w:r>
      <w:r w:rsidR="00AF4460" w:rsidRPr="00AF4460">
        <w:rPr>
          <w:rFonts w:ascii="Traditional Arabic" w:eastAsiaTheme="minorHAnsi" w:hAnsi="Traditional Arabic" w:cs="Traditional Arabic" w:hint="eastAsia"/>
          <w:sz w:val="32"/>
          <w:szCs w:val="32"/>
          <w:rtl/>
          <w:lang w:val="en-US" w:bidi="ar-DZ"/>
        </w:rPr>
        <w:t>،</w:t>
      </w:r>
      <w:r w:rsidR="00AF4460" w:rsidRPr="00AF4460">
        <w:rPr>
          <w:rFonts w:ascii="Traditional Arabic" w:eastAsiaTheme="minorHAnsi" w:hAnsi="Traditional Arabic" w:cs="Traditional Arabic" w:hint="cs"/>
          <w:sz w:val="32"/>
          <w:szCs w:val="32"/>
          <w:rtl/>
          <w:lang w:val="en-US" w:bidi="ar-DZ"/>
        </w:rPr>
        <w:t>المستغل</w:t>
      </w:r>
      <w:proofErr w:type="gramEnd"/>
      <w:r w:rsidR="00AF4460" w:rsidRPr="00AF4460">
        <w:rPr>
          <w:rFonts w:ascii="Traditional Arabic" w:eastAsiaTheme="minorHAnsi" w:hAnsi="Traditional Arabic" w:cs="Traditional Arabic" w:hint="cs"/>
          <w:sz w:val="32"/>
          <w:szCs w:val="32"/>
          <w:rtl/>
          <w:lang w:val="en-US" w:bidi="ar-DZ"/>
        </w:rPr>
        <w:t xml:space="preserve"> سنة 2018 من الفترة الممتدة من 24 جانفي إلى 15 مارس</w:t>
      </w:r>
      <w:r w:rsidR="00AF4460" w:rsidRPr="00AF4460">
        <w:rPr>
          <w:rFonts w:ascii="Traditional Arabic" w:eastAsiaTheme="minorHAnsi" w:hAnsi="Traditional Arabic" w:cs="Traditional Arabic"/>
          <w:sz w:val="32"/>
          <w:szCs w:val="32"/>
          <w:rtl/>
          <w:lang w:bidi="ar-DZ"/>
        </w:rPr>
        <w:t>.</w:t>
      </w:r>
    </w:p>
    <w:p w14:paraId="56CB5FC6" w14:textId="777BD811" w:rsidR="00AF4460" w:rsidRPr="00AF4460" w:rsidRDefault="00FA0B6A" w:rsidP="007C2198">
      <w:pPr>
        <w:numPr>
          <w:ilvl w:val="0"/>
          <w:numId w:val="24"/>
        </w:numPr>
        <w:autoSpaceDE w:val="0"/>
        <w:autoSpaceDN w:val="0"/>
        <w:bidi/>
        <w:adjustRightInd w:val="0"/>
        <w:spacing w:after="200" w:line="276" w:lineRule="auto"/>
        <w:contextualSpacing/>
        <w:jc w:val="left"/>
        <w:rPr>
          <w:rFonts w:ascii="Traditional Arabic" w:eastAsiaTheme="minorHAnsi" w:hAnsi="Traditional Arabic" w:cs="Traditional Arabic"/>
          <w:sz w:val="32"/>
          <w:szCs w:val="32"/>
          <w:lang w:bidi="ar-DZ"/>
        </w:rPr>
      </w:pPr>
      <w:r>
        <w:rPr>
          <w:rFonts w:ascii="Traditional Arabic" w:eastAsiaTheme="minorHAnsi" w:hAnsi="Traditional Arabic" w:cs="Traditional Arabic"/>
          <w:sz w:val="32"/>
          <w:szCs w:val="32"/>
          <w:rtl/>
          <w:lang w:bidi="ar-DZ"/>
        </w:rPr>
        <w:t>،</w:t>
      </w:r>
      <w:r w:rsidR="00AF4460" w:rsidRPr="00AF4460">
        <w:rPr>
          <w:rFonts w:ascii="Traditional Arabic" w:eastAsiaTheme="minorHAnsi" w:hAnsi="Traditional Arabic" w:cs="Traditional Arabic"/>
          <w:sz w:val="32"/>
          <w:szCs w:val="32"/>
        </w:rPr>
        <w:t xml:space="preserve"> </w:t>
      </w:r>
      <w:r w:rsidR="00AF4460" w:rsidRPr="00AF4460">
        <w:rPr>
          <w:rFonts w:ascii="Times New Roman" w:eastAsiaTheme="minorHAnsi" w:hAnsi="Times New Roman"/>
          <w:sz w:val="28"/>
          <w:szCs w:val="28"/>
        </w:rPr>
        <w:t>GI2 Bis</w:t>
      </w:r>
      <w:r w:rsidR="00AF4460" w:rsidRPr="00AF4460">
        <w:rPr>
          <w:rFonts w:ascii="Traditional Arabic" w:eastAsiaTheme="minorHAnsi" w:hAnsi="Traditional Arabic" w:cs="Traditional Arabic"/>
          <w:sz w:val="32"/>
          <w:szCs w:val="32"/>
        </w:rPr>
        <w:t xml:space="preserve"> </w:t>
      </w:r>
      <w:r w:rsidR="00AF4460" w:rsidRPr="00AF4460">
        <w:rPr>
          <w:rFonts w:ascii="Traditional Arabic" w:eastAsiaTheme="minorHAnsi" w:hAnsi="Traditional Arabic" w:cs="Traditional Arabic" w:hint="cs"/>
          <w:sz w:val="32"/>
          <w:szCs w:val="32"/>
          <w:rtl/>
        </w:rPr>
        <w:t>و</w:t>
      </w:r>
      <w:r w:rsidR="00AF4460" w:rsidRPr="00AF4460">
        <w:rPr>
          <w:rFonts w:ascii="Traditional Arabic" w:eastAsiaTheme="minorHAnsi" w:hAnsi="Traditional Arabic" w:cs="Traditional Arabic"/>
          <w:sz w:val="32"/>
          <w:szCs w:val="32"/>
        </w:rPr>
        <w:t xml:space="preserve"> </w:t>
      </w:r>
      <w:r w:rsidR="00AF4460" w:rsidRPr="00AF4460">
        <w:rPr>
          <w:rFonts w:ascii="Traditional Arabic" w:eastAsiaTheme="minorHAnsi" w:hAnsi="Traditional Arabic" w:cs="Traditional Arabic"/>
          <w:sz w:val="32"/>
          <w:szCs w:val="32"/>
          <w:rtl/>
          <w:lang w:bidi="ar-DZ"/>
        </w:rPr>
        <w:t>رقمه</w:t>
      </w:r>
      <w:r w:rsidR="00AF4460" w:rsidRPr="00AF4460">
        <w:rPr>
          <w:rFonts w:ascii="Traditional Arabic" w:eastAsiaTheme="minorHAnsi" w:hAnsi="Traditional Arabic" w:cs="Traditional Arabic"/>
          <w:sz w:val="32"/>
          <w:szCs w:val="32"/>
          <w:rtl/>
        </w:rPr>
        <w:t xml:space="preserve"> المحاسبي هو</w:t>
      </w:r>
      <w:r w:rsidR="00AF4460" w:rsidRPr="00AF4460">
        <w:rPr>
          <w:rFonts w:ascii="Times New Roman" w:eastAsiaTheme="minorHAnsi" w:hAnsi="Times New Roman"/>
          <w:sz w:val="28"/>
          <w:szCs w:val="28"/>
        </w:rPr>
        <w:t>945Y903</w:t>
      </w:r>
      <w:r>
        <w:rPr>
          <w:rFonts w:ascii="Traditional Arabic" w:eastAsiaTheme="minorHAnsi" w:hAnsi="Traditional Arabic" w:cs="Traditional Arabic"/>
          <w:sz w:val="32"/>
          <w:szCs w:val="32"/>
          <w:rtl/>
        </w:rPr>
        <w:t>،</w:t>
      </w:r>
      <w:r w:rsidR="00AF4460" w:rsidRPr="00AF4460">
        <w:rPr>
          <w:rFonts w:ascii="Traditional Arabic" w:eastAsiaTheme="minorHAnsi" w:hAnsi="Traditional Arabic" w:cs="Traditional Arabic"/>
          <w:sz w:val="32"/>
          <w:szCs w:val="32"/>
        </w:rPr>
        <w:t xml:space="preserve"> </w:t>
      </w:r>
      <w:r w:rsidR="00AF4460" w:rsidRPr="00AF4460">
        <w:rPr>
          <w:rFonts w:ascii="Traditional Arabic" w:eastAsiaTheme="minorHAnsi" w:hAnsi="Traditional Arabic" w:cs="Traditional Arabic"/>
          <w:sz w:val="32"/>
          <w:szCs w:val="32"/>
          <w:rtl/>
        </w:rPr>
        <w:t>اسم</w:t>
      </w:r>
      <w:r w:rsidR="00AF4460" w:rsidRPr="00AF4460">
        <w:rPr>
          <w:rFonts w:ascii="Traditional Arabic" w:eastAsiaTheme="minorHAnsi" w:hAnsi="Traditional Arabic" w:cs="Traditional Arabic"/>
          <w:sz w:val="32"/>
          <w:szCs w:val="32"/>
          <w:rtl/>
          <w:lang w:bidi="ar-DZ"/>
        </w:rPr>
        <w:t xml:space="preserve"> </w:t>
      </w:r>
      <w:r w:rsidR="00AF4460" w:rsidRPr="00AF4460">
        <w:rPr>
          <w:rFonts w:ascii="Traditional Arabic" w:eastAsiaTheme="minorHAnsi" w:hAnsi="Traditional Arabic" w:cs="Traditional Arabic" w:hint="cs"/>
          <w:sz w:val="32"/>
          <w:szCs w:val="32"/>
          <w:rtl/>
          <w:lang w:bidi="ar-DZ"/>
        </w:rPr>
        <w:t>الآلة</w:t>
      </w:r>
      <w:r w:rsidR="00AF4460" w:rsidRPr="00AF4460">
        <w:rPr>
          <w:rFonts w:ascii="Traditional Arabic" w:eastAsiaTheme="minorHAnsi" w:hAnsi="Traditional Arabic" w:cs="Traditional Arabic"/>
          <w:sz w:val="32"/>
          <w:szCs w:val="32"/>
          <w:rtl/>
          <w:lang w:bidi="ar-DZ"/>
        </w:rPr>
        <w:t xml:space="preserve"> التي قامت بالحفر ه</w:t>
      </w:r>
      <w:r w:rsidR="00AF4460" w:rsidRPr="00AF4460">
        <w:rPr>
          <w:rFonts w:ascii="Traditional Arabic" w:eastAsiaTheme="minorHAnsi" w:hAnsi="Traditional Arabic" w:cs="Traditional Arabic" w:hint="cs"/>
          <w:sz w:val="32"/>
          <w:szCs w:val="32"/>
          <w:rtl/>
          <w:lang w:bidi="ar-DZ"/>
        </w:rPr>
        <w:t>ي</w:t>
      </w:r>
      <w:r w:rsidR="00AF4460" w:rsidRPr="00AF4460">
        <w:rPr>
          <w:rFonts w:ascii="Times New Roman" w:eastAsiaTheme="minorHAnsi" w:hAnsi="Times New Roman"/>
          <w:sz w:val="28"/>
          <w:szCs w:val="28"/>
          <w:rtl/>
          <w:lang w:bidi="ar-DZ"/>
        </w:rPr>
        <w:t>22</w:t>
      </w:r>
      <w:r w:rsidR="00AF4460" w:rsidRPr="00AF4460">
        <w:rPr>
          <w:rFonts w:ascii="Times New Roman" w:eastAsiaTheme="minorHAnsi" w:hAnsi="Times New Roman" w:hint="cs"/>
          <w:sz w:val="28"/>
          <w:szCs w:val="28"/>
          <w:rtl/>
          <w:lang w:bidi="ar-DZ"/>
        </w:rPr>
        <w:t>0</w:t>
      </w:r>
      <w:r w:rsidR="00AF4460" w:rsidRPr="00AF4460">
        <w:rPr>
          <w:rFonts w:ascii="Times New Roman" w:eastAsiaTheme="minorHAnsi" w:hAnsi="Times New Roman"/>
          <w:sz w:val="28"/>
          <w:szCs w:val="28"/>
          <w:lang w:bidi="ar-DZ"/>
        </w:rPr>
        <w:t xml:space="preserve"> TP</w:t>
      </w:r>
      <w:r w:rsidR="00AF4460" w:rsidRPr="00AF4460">
        <w:rPr>
          <w:rFonts w:ascii="Traditional Arabic" w:eastAsiaTheme="minorHAnsi" w:hAnsi="Traditional Arabic" w:cs="Traditional Arabic"/>
          <w:sz w:val="32"/>
          <w:szCs w:val="32"/>
          <w:rtl/>
          <w:lang w:bidi="ar-DZ"/>
        </w:rPr>
        <w:t>ال</w:t>
      </w:r>
      <w:r w:rsidR="00AF4460" w:rsidRPr="00AF4460">
        <w:rPr>
          <w:rFonts w:ascii="Traditional Arabic" w:eastAsiaTheme="minorHAnsi" w:hAnsi="Traditional Arabic" w:cs="Traditional Arabic" w:hint="cs"/>
          <w:sz w:val="32"/>
          <w:szCs w:val="32"/>
          <w:rtl/>
          <w:lang w:bidi="ar-DZ"/>
        </w:rPr>
        <w:t>ت</w:t>
      </w:r>
      <w:r w:rsidR="00AF4460" w:rsidRPr="00AF4460">
        <w:rPr>
          <w:rFonts w:ascii="Traditional Arabic" w:eastAsiaTheme="minorHAnsi" w:hAnsi="Traditional Arabic" w:cs="Traditional Arabic"/>
          <w:sz w:val="32"/>
          <w:szCs w:val="32"/>
          <w:rtl/>
          <w:lang w:bidi="ar-DZ"/>
        </w:rPr>
        <w:t xml:space="preserve">ي </w:t>
      </w:r>
      <w:r w:rsidR="00AF4460" w:rsidRPr="00AF4460">
        <w:rPr>
          <w:rFonts w:ascii="Traditional Arabic" w:eastAsiaTheme="minorHAnsi" w:hAnsi="Traditional Arabic" w:cs="Traditional Arabic" w:hint="cs"/>
          <w:sz w:val="32"/>
          <w:szCs w:val="32"/>
          <w:rtl/>
          <w:lang w:bidi="ar-DZ"/>
        </w:rPr>
        <w:t>ت</w:t>
      </w:r>
      <w:r w:rsidR="00AF4460" w:rsidRPr="00AF4460">
        <w:rPr>
          <w:rFonts w:ascii="Traditional Arabic" w:eastAsiaTheme="minorHAnsi" w:hAnsi="Traditional Arabic" w:cs="Traditional Arabic"/>
          <w:sz w:val="32"/>
          <w:szCs w:val="32"/>
          <w:rtl/>
          <w:lang w:bidi="ar-DZ"/>
        </w:rPr>
        <w:t>قع في ناحية واد م</w:t>
      </w:r>
      <w:r w:rsidR="00AF4460" w:rsidRPr="00AF4460">
        <w:rPr>
          <w:rFonts w:ascii="Traditional Arabic" w:eastAsiaTheme="minorHAnsi" w:hAnsi="Traditional Arabic" w:cs="Traditional Arabic" w:hint="cs"/>
          <w:sz w:val="32"/>
          <w:szCs w:val="32"/>
          <w:rtl/>
          <w:lang w:bidi="ar-DZ"/>
        </w:rPr>
        <w:t>ي</w:t>
      </w:r>
      <w:r w:rsidR="00AF4460" w:rsidRPr="00AF4460">
        <w:rPr>
          <w:rFonts w:ascii="Traditional Arabic" w:eastAsiaTheme="minorHAnsi" w:hAnsi="Traditional Arabic" w:cs="Traditional Arabic"/>
          <w:sz w:val="32"/>
          <w:szCs w:val="32"/>
          <w:rtl/>
          <w:lang w:bidi="ar-DZ"/>
        </w:rPr>
        <w:t xml:space="preserve">ة (حاسي </w:t>
      </w:r>
      <w:r w:rsidR="00AF4460" w:rsidRPr="00AF4460">
        <w:rPr>
          <w:rFonts w:ascii="Traditional Arabic" w:eastAsiaTheme="minorHAnsi" w:hAnsi="Traditional Arabic" w:cs="Traditional Arabic" w:hint="cs"/>
          <w:sz w:val="32"/>
          <w:szCs w:val="32"/>
          <w:rtl/>
          <w:lang w:bidi="ar-DZ"/>
        </w:rPr>
        <w:t>مسعود</w:t>
      </w:r>
      <w:proofErr w:type="gramStart"/>
      <w:r w:rsidR="00AF4460" w:rsidRPr="00AF4460">
        <w:rPr>
          <w:rFonts w:ascii="Traditional Arabic" w:eastAsiaTheme="minorHAnsi" w:hAnsi="Traditional Arabic" w:cs="Traditional Arabic" w:hint="cs"/>
          <w:sz w:val="32"/>
          <w:szCs w:val="32"/>
          <w:rtl/>
          <w:lang w:bidi="ar-DZ"/>
        </w:rPr>
        <w:t>)</w:t>
      </w:r>
      <w:r w:rsidR="00AF4460" w:rsidRPr="00AF4460">
        <w:rPr>
          <w:rFonts w:ascii="Traditional Arabic" w:eastAsiaTheme="minorHAnsi" w:hAnsi="Traditional Arabic" w:cs="Traditional Arabic" w:hint="cs"/>
          <w:sz w:val="32"/>
          <w:szCs w:val="32"/>
          <w:rtl/>
          <w:lang w:val="en-US" w:bidi="ar-DZ"/>
        </w:rPr>
        <w:t xml:space="preserve"> </w:t>
      </w:r>
      <w:r w:rsidR="00AF4460" w:rsidRPr="00AF4460">
        <w:rPr>
          <w:rFonts w:ascii="Traditional Arabic" w:eastAsiaTheme="minorHAnsi" w:hAnsi="Traditional Arabic" w:cs="Traditional Arabic" w:hint="eastAsia"/>
          <w:sz w:val="32"/>
          <w:szCs w:val="32"/>
          <w:rtl/>
          <w:lang w:val="en-US" w:bidi="ar-DZ"/>
        </w:rPr>
        <w:t>،</w:t>
      </w:r>
      <w:r w:rsidR="00AF4460" w:rsidRPr="00AF4460">
        <w:rPr>
          <w:rFonts w:ascii="Traditional Arabic" w:eastAsiaTheme="minorHAnsi" w:hAnsi="Traditional Arabic" w:cs="Traditional Arabic" w:hint="cs"/>
          <w:sz w:val="32"/>
          <w:szCs w:val="32"/>
          <w:rtl/>
          <w:lang w:val="en-US" w:bidi="ar-DZ"/>
        </w:rPr>
        <w:t>المستغل</w:t>
      </w:r>
      <w:proofErr w:type="gramEnd"/>
      <w:r w:rsidR="00AF4460" w:rsidRPr="00AF4460">
        <w:rPr>
          <w:rFonts w:ascii="Traditional Arabic" w:eastAsiaTheme="minorHAnsi" w:hAnsi="Traditional Arabic" w:cs="Traditional Arabic" w:hint="cs"/>
          <w:sz w:val="32"/>
          <w:szCs w:val="32"/>
          <w:rtl/>
          <w:lang w:val="en-US" w:bidi="ar-DZ"/>
        </w:rPr>
        <w:t xml:space="preserve"> سنة 2019 من الفترة الممتدة من 29 أوت إلى 28 نوفمبر</w:t>
      </w:r>
      <w:r w:rsidR="00AF4460" w:rsidRPr="00AF4460">
        <w:rPr>
          <w:rFonts w:ascii="Traditional Arabic" w:eastAsiaTheme="minorHAnsi" w:hAnsi="Traditional Arabic" w:cs="Traditional Arabic"/>
          <w:sz w:val="32"/>
          <w:szCs w:val="32"/>
          <w:rtl/>
          <w:lang w:bidi="ar-DZ"/>
        </w:rPr>
        <w:t>.</w:t>
      </w:r>
    </w:p>
    <w:p w14:paraId="532623BE" w14:textId="0F0DDC6C" w:rsidR="00AF4460" w:rsidRPr="00AF4460" w:rsidRDefault="00FA0B6A" w:rsidP="007C2198">
      <w:pPr>
        <w:numPr>
          <w:ilvl w:val="0"/>
          <w:numId w:val="24"/>
        </w:numPr>
        <w:autoSpaceDE w:val="0"/>
        <w:autoSpaceDN w:val="0"/>
        <w:bidi/>
        <w:adjustRightInd w:val="0"/>
        <w:spacing w:after="200" w:line="276" w:lineRule="auto"/>
        <w:contextualSpacing/>
        <w:jc w:val="left"/>
        <w:rPr>
          <w:rFonts w:ascii="Traditional Arabic" w:eastAsiaTheme="minorHAnsi" w:hAnsi="Traditional Arabic" w:cs="Traditional Arabic"/>
          <w:sz w:val="32"/>
          <w:szCs w:val="32"/>
          <w:lang w:bidi="ar-DZ"/>
        </w:rPr>
      </w:pPr>
      <w:r>
        <w:rPr>
          <w:rFonts w:ascii="Traditional Arabic" w:eastAsiaTheme="minorHAnsi" w:hAnsi="Traditional Arabic" w:cs="Traditional Arabic"/>
          <w:sz w:val="32"/>
          <w:szCs w:val="32"/>
          <w:rtl/>
          <w:lang w:bidi="ar-DZ"/>
        </w:rPr>
        <w:t>،</w:t>
      </w:r>
      <w:r w:rsidR="00AF4460" w:rsidRPr="00AF4460">
        <w:rPr>
          <w:rFonts w:ascii="Traditional Arabic" w:eastAsiaTheme="minorHAnsi" w:hAnsi="Traditional Arabic" w:cs="Traditional Arabic"/>
          <w:sz w:val="32"/>
          <w:szCs w:val="32"/>
        </w:rPr>
        <w:t xml:space="preserve"> </w:t>
      </w:r>
      <w:r w:rsidR="00AF4460" w:rsidRPr="00AF4460">
        <w:rPr>
          <w:rFonts w:ascii="Times New Roman" w:eastAsiaTheme="minorHAnsi" w:hAnsi="Times New Roman"/>
          <w:sz w:val="28"/>
          <w:szCs w:val="28"/>
        </w:rPr>
        <w:t xml:space="preserve">DGL1 </w:t>
      </w:r>
      <w:r w:rsidR="00AF4460" w:rsidRPr="00AF4460">
        <w:rPr>
          <w:rFonts w:ascii="Traditional Arabic" w:eastAsiaTheme="minorHAnsi" w:hAnsi="Traditional Arabic" w:cs="Traditional Arabic" w:hint="cs"/>
          <w:sz w:val="32"/>
          <w:szCs w:val="32"/>
          <w:rtl/>
        </w:rPr>
        <w:t>و</w:t>
      </w:r>
      <w:r w:rsidR="00AF4460" w:rsidRPr="00AF4460">
        <w:rPr>
          <w:rFonts w:ascii="Traditional Arabic" w:eastAsiaTheme="minorHAnsi" w:hAnsi="Traditional Arabic" w:cs="Traditional Arabic"/>
          <w:sz w:val="32"/>
          <w:szCs w:val="32"/>
        </w:rPr>
        <w:t xml:space="preserve"> </w:t>
      </w:r>
      <w:r w:rsidR="00AF4460" w:rsidRPr="00AF4460">
        <w:rPr>
          <w:rFonts w:ascii="Traditional Arabic" w:eastAsiaTheme="minorHAnsi" w:hAnsi="Traditional Arabic" w:cs="Traditional Arabic"/>
          <w:sz w:val="32"/>
          <w:szCs w:val="32"/>
          <w:rtl/>
          <w:lang w:bidi="ar-DZ"/>
        </w:rPr>
        <w:t>رقمه</w:t>
      </w:r>
      <w:r w:rsidR="00AF4460" w:rsidRPr="00AF4460">
        <w:rPr>
          <w:rFonts w:ascii="Traditional Arabic" w:eastAsiaTheme="minorHAnsi" w:hAnsi="Traditional Arabic" w:cs="Traditional Arabic"/>
          <w:sz w:val="32"/>
          <w:szCs w:val="32"/>
          <w:rtl/>
        </w:rPr>
        <w:t xml:space="preserve"> المحاسبي هو</w:t>
      </w:r>
      <w:r w:rsidR="00AF4460" w:rsidRPr="00AF4460">
        <w:rPr>
          <w:rFonts w:ascii="Times New Roman" w:eastAsiaTheme="minorHAnsi" w:hAnsi="Times New Roman"/>
          <w:sz w:val="28"/>
          <w:szCs w:val="28"/>
        </w:rPr>
        <w:t>945Y921</w:t>
      </w:r>
      <w:r>
        <w:rPr>
          <w:rFonts w:ascii="Traditional Arabic" w:eastAsiaTheme="minorHAnsi" w:hAnsi="Traditional Arabic" w:cs="Traditional Arabic"/>
          <w:sz w:val="32"/>
          <w:szCs w:val="32"/>
          <w:rtl/>
        </w:rPr>
        <w:t>،</w:t>
      </w:r>
      <w:r w:rsidR="00AF4460" w:rsidRPr="00AF4460">
        <w:rPr>
          <w:rFonts w:ascii="Traditional Arabic" w:eastAsiaTheme="minorHAnsi" w:hAnsi="Traditional Arabic" w:cs="Traditional Arabic"/>
          <w:sz w:val="32"/>
          <w:szCs w:val="32"/>
        </w:rPr>
        <w:t xml:space="preserve"> </w:t>
      </w:r>
      <w:r w:rsidR="00AF4460" w:rsidRPr="00AF4460">
        <w:rPr>
          <w:rFonts w:ascii="Traditional Arabic" w:eastAsiaTheme="minorHAnsi" w:hAnsi="Traditional Arabic" w:cs="Traditional Arabic"/>
          <w:sz w:val="32"/>
          <w:szCs w:val="32"/>
          <w:rtl/>
        </w:rPr>
        <w:t>اسم</w:t>
      </w:r>
      <w:r w:rsidR="00AF4460" w:rsidRPr="00AF4460">
        <w:rPr>
          <w:rFonts w:ascii="Traditional Arabic" w:eastAsiaTheme="minorHAnsi" w:hAnsi="Traditional Arabic" w:cs="Traditional Arabic"/>
          <w:sz w:val="32"/>
          <w:szCs w:val="32"/>
          <w:rtl/>
          <w:lang w:bidi="ar-DZ"/>
        </w:rPr>
        <w:t xml:space="preserve"> </w:t>
      </w:r>
      <w:r w:rsidR="00AF4460" w:rsidRPr="00AF4460">
        <w:rPr>
          <w:rFonts w:ascii="Traditional Arabic" w:eastAsiaTheme="minorHAnsi" w:hAnsi="Traditional Arabic" w:cs="Traditional Arabic" w:hint="cs"/>
          <w:sz w:val="32"/>
          <w:szCs w:val="32"/>
          <w:rtl/>
          <w:lang w:bidi="ar-DZ"/>
        </w:rPr>
        <w:t>الآلة</w:t>
      </w:r>
      <w:r w:rsidR="00AF4460" w:rsidRPr="00AF4460">
        <w:rPr>
          <w:rFonts w:ascii="Traditional Arabic" w:eastAsiaTheme="minorHAnsi" w:hAnsi="Traditional Arabic" w:cs="Traditional Arabic"/>
          <w:sz w:val="32"/>
          <w:szCs w:val="32"/>
          <w:rtl/>
          <w:lang w:bidi="ar-DZ"/>
        </w:rPr>
        <w:t xml:space="preserve"> التي قامت بالحفر ه</w:t>
      </w:r>
      <w:r w:rsidR="00AF4460" w:rsidRPr="00AF4460">
        <w:rPr>
          <w:rFonts w:ascii="Traditional Arabic" w:eastAsiaTheme="minorHAnsi" w:hAnsi="Traditional Arabic" w:cs="Traditional Arabic" w:hint="cs"/>
          <w:sz w:val="32"/>
          <w:szCs w:val="32"/>
          <w:rtl/>
          <w:lang w:bidi="ar-DZ"/>
        </w:rPr>
        <w:t>ي</w:t>
      </w:r>
      <w:r w:rsidR="00AF4460" w:rsidRPr="00AF4460">
        <w:rPr>
          <w:rFonts w:ascii="Times New Roman" w:eastAsiaTheme="minorHAnsi" w:hAnsi="Times New Roman"/>
          <w:sz w:val="28"/>
          <w:szCs w:val="28"/>
          <w:rtl/>
          <w:lang w:bidi="ar-DZ"/>
        </w:rPr>
        <w:t>22</w:t>
      </w:r>
      <w:r w:rsidR="00AF4460" w:rsidRPr="00AF4460">
        <w:rPr>
          <w:rFonts w:ascii="Times New Roman" w:eastAsiaTheme="minorHAnsi" w:hAnsi="Times New Roman" w:hint="cs"/>
          <w:sz w:val="28"/>
          <w:szCs w:val="28"/>
          <w:rtl/>
          <w:lang w:bidi="ar-DZ"/>
        </w:rPr>
        <w:t>3</w:t>
      </w:r>
      <w:r w:rsidR="00AF4460" w:rsidRPr="00AF4460">
        <w:rPr>
          <w:rFonts w:ascii="Times New Roman" w:eastAsiaTheme="minorHAnsi" w:hAnsi="Times New Roman"/>
          <w:sz w:val="28"/>
          <w:szCs w:val="28"/>
          <w:lang w:bidi="ar-DZ"/>
        </w:rPr>
        <w:t xml:space="preserve"> TP</w:t>
      </w:r>
      <w:r w:rsidR="00AF4460" w:rsidRPr="00AF4460">
        <w:rPr>
          <w:rFonts w:ascii="Traditional Arabic" w:eastAsiaTheme="minorHAnsi" w:hAnsi="Traditional Arabic" w:cs="Traditional Arabic"/>
          <w:sz w:val="32"/>
          <w:szCs w:val="32"/>
          <w:rtl/>
          <w:lang w:bidi="ar-DZ"/>
        </w:rPr>
        <w:t>ال</w:t>
      </w:r>
      <w:r w:rsidR="00AF4460" w:rsidRPr="00AF4460">
        <w:rPr>
          <w:rFonts w:ascii="Traditional Arabic" w:eastAsiaTheme="minorHAnsi" w:hAnsi="Traditional Arabic" w:cs="Traditional Arabic" w:hint="cs"/>
          <w:sz w:val="32"/>
          <w:szCs w:val="32"/>
          <w:rtl/>
          <w:lang w:bidi="ar-DZ"/>
        </w:rPr>
        <w:t>ت</w:t>
      </w:r>
      <w:r w:rsidR="00AF4460" w:rsidRPr="00AF4460">
        <w:rPr>
          <w:rFonts w:ascii="Traditional Arabic" w:eastAsiaTheme="minorHAnsi" w:hAnsi="Traditional Arabic" w:cs="Traditional Arabic"/>
          <w:sz w:val="32"/>
          <w:szCs w:val="32"/>
          <w:rtl/>
          <w:lang w:bidi="ar-DZ"/>
        </w:rPr>
        <w:t xml:space="preserve">ي </w:t>
      </w:r>
      <w:r w:rsidR="00AF4460" w:rsidRPr="00AF4460">
        <w:rPr>
          <w:rFonts w:ascii="Traditional Arabic" w:eastAsiaTheme="minorHAnsi" w:hAnsi="Traditional Arabic" w:cs="Traditional Arabic" w:hint="cs"/>
          <w:sz w:val="32"/>
          <w:szCs w:val="32"/>
          <w:rtl/>
          <w:lang w:bidi="ar-DZ"/>
        </w:rPr>
        <w:t>ت</w:t>
      </w:r>
      <w:r w:rsidR="00AF4460" w:rsidRPr="00AF4460">
        <w:rPr>
          <w:rFonts w:ascii="Traditional Arabic" w:eastAsiaTheme="minorHAnsi" w:hAnsi="Traditional Arabic" w:cs="Traditional Arabic"/>
          <w:sz w:val="32"/>
          <w:szCs w:val="32"/>
          <w:rtl/>
          <w:lang w:bidi="ar-DZ"/>
        </w:rPr>
        <w:t>قع في ناحية واد م</w:t>
      </w:r>
      <w:r w:rsidR="00AF4460" w:rsidRPr="00AF4460">
        <w:rPr>
          <w:rFonts w:ascii="Traditional Arabic" w:eastAsiaTheme="minorHAnsi" w:hAnsi="Traditional Arabic" w:cs="Traditional Arabic" w:hint="cs"/>
          <w:sz w:val="32"/>
          <w:szCs w:val="32"/>
          <w:rtl/>
          <w:lang w:bidi="ar-DZ"/>
        </w:rPr>
        <w:t>ي</w:t>
      </w:r>
      <w:r w:rsidR="00AF4460" w:rsidRPr="00AF4460">
        <w:rPr>
          <w:rFonts w:ascii="Traditional Arabic" w:eastAsiaTheme="minorHAnsi" w:hAnsi="Traditional Arabic" w:cs="Traditional Arabic"/>
          <w:sz w:val="32"/>
          <w:szCs w:val="32"/>
          <w:rtl/>
          <w:lang w:bidi="ar-DZ"/>
        </w:rPr>
        <w:t xml:space="preserve">ة (حاسي </w:t>
      </w:r>
      <w:r w:rsidR="00AF4460" w:rsidRPr="00AF4460">
        <w:rPr>
          <w:rFonts w:ascii="Traditional Arabic" w:eastAsiaTheme="minorHAnsi" w:hAnsi="Traditional Arabic" w:cs="Traditional Arabic" w:hint="cs"/>
          <w:sz w:val="32"/>
          <w:szCs w:val="32"/>
          <w:rtl/>
          <w:lang w:bidi="ar-DZ"/>
        </w:rPr>
        <w:t>مسعود</w:t>
      </w:r>
      <w:proofErr w:type="gramStart"/>
      <w:r w:rsidR="00AF4460" w:rsidRPr="00AF4460">
        <w:rPr>
          <w:rFonts w:ascii="Traditional Arabic" w:eastAsiaTheme="minorHAnsi" w:hAnsi="Traditional Arabic" w:cs="Traditional Arabic" w:hint="cs"/>
          <w:sz w:val="32"/>
          <w:szCs w:val="32"/>
          <w:rtl/>
          <w:lang w:bidi="ar-DZ"/>
        </w:rPr>
        <w:t>)</w:t>
      </w:r>
      <w:r w:rsidR="00AF4460" w:rsidRPr="00AF4460">
        <w:rPr>
          <w:rFonts w:ascii="Traditional Arabic" w:eastAsiaTheme="minorHAnsi" w:hAnsi="Traditional Arabic" w:cs="Traditional Arabic" w:hint="cs"/>
          <w:sz w:val="32"/>
          <w:szCs w:val="32"/>
          <w:rtl/>
          <w:lang w:val="en-US" w:bidi="ar-DZ"/>
        </w:rPr>
        <w:t xml:space="preserve"> </w:t>
      </w:r>
      <w:r w:rsidR="00AF4460" w:rsidRPr="00AF4460">
        <w:rPr>
          <w:rFonts w:ascii="Traditional Arabic" w:eastAsiaTheme="minorHAnsi" w:hAnsi="Traditional Arabic" w:cs="Traditional Arabic" w:hint="eastAsia"/>
          <w:sz w:val="32"/>
          <w:szCs w:val="32"/>
          <w:rtl/>
          <w:lang w:val="en-US" w:bidi="ar-DZ"/>
        </w:rPr>
        <w:t>،</w:t>
      </w:r>
      <w:r w:rsidR="00AF4460" w:rsidRPr="00AF4460">
        <w:rPr>
          <w:rFonts w:ascii="Traditional Arabic" w:eastAsiaTheme="minorHAnsi" w:hAnsi="Traditional Arabic" w:cs="Traditional Arabic" w:hint="cs"/>
          <w:sz w:val="32"/>
          <w:szCs w:val="32"/>
          <w:rtl/>
          <w:lang w:val="en-US" w:bidi="ar-DZ"/>
        </w:rPr>
        <w:t>المستغل</w:t>
      </w:r>
      <w:proofErr w:type="gramEnd"/>
      <w:r w:rsidR="00AF4460" w:rsidRPr="00AF4460">
        <w:rPr>
          <w:rFonts w:ascii="Traditional Arabic" w:eastAsiaTheme="minorHAnsi" w:hAnsi="Traditional Arabic" w:cs="Traditional Arabic" w:hint="cs"/>
          <w:sz w:val="32"/>
          <w:szCs w:val="32"/>
          <w:rtl/>
          <w:lang w:val="en-US" w:bidi="ar-DZ"/>
        </w:rPr>
        <w:t xml:space="preserve"> سنة 2020 من الفترة الممتدة من 24 فيفري إلى 12 جويلية</w:t>
      </w:r>
      <w:r w:rsidR="00AF4460" w:rsidRPr="00AF4460">
        <w:rPr>
          <w:rFonts w:ascii="Traditional Arabic" w:eastAsiaTheme="minorHAnsi" w:hAnsi="Traditional Arabic" w:cs="Traditional Arabic"/>
          <w:sz w:val="32"/>
          <w:szCs w:val="32"/>
          <w:rtl/>
          <w:lang w:bidi="ar-DZ"/>
        </w:rPr>
        <w:t>.</w:t>
      </w:r>
    </w:p>
    <w:p w14:paraId="2A2AC931" w14:textId="1E4ED76F" w:rsidR="00AF4460" w:rsidRDefault="00AF4460" w:rsidP="00275486">
      <w:pPr>
        <w:autoSpaceDE w:val="0"/>
        <w:autoSpaceDN w:val="0"/>
        <w:bidi/>
        <w:adjustRightInd w:val="0"/>
        <w:spacing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sz w:val="32"/>
          <w:szCs w:val="32"/>
          <w:rtl/>
          <w:lang w:bidi="ar-DZ"/>
        </w:rPr>
        <w:t xml:space="preserve">بصفة عامة تتراوح تكاليف تشييد البئر من 3 </w:t>
      </w:r>
      <w:r w:rsidRPr="00AF4460">
        <w:rPr>
          <w:rFonts w:ascii="Traditional Arabic" w:eastAsiaTheme="minorHAnsi" w:hAnsi="Traditional Arabic" w:cs="Traditional Arabic" w:hint="cs"/>
          <w:sz w:val="32"/>
          <w:szCs w:val="32"/>
          <w:rtl/>
          <w:lang w:bidi="ar-DZ"/>
        </w:rPr>
        <w:t>إلى</w:t>
      </w:r>
      <w:r w:rsidRPr="00AF4460">
        <w:rPr>
          <w:rFonts w:ascii="Traditional Arabic" w:eastAsiaTheme="minorHAnsi" w:hAnsi="Traditional Arabic" w:cs="Traditional Arabic"/>
          <w:sz w:val="32"/>
          <w:szCs w:val="32"/>
          <w:rtl/>
          <w:lang w:bidi="ar-DZ"/>
        </w:rPr>
        <w:t xml:space="preserve"> 20 مليون دولار والذي تقوم به مجموعة من الشركات الوطنية </w:t>
      </w:r>
      <w:r w:rsidRPr="00AF4460">
        <w:rPr>
          <w:rFonts w:ascii="Traditional Arabic" w:eastAsiaTheme="minorHAnsi" w:hAnsi="Traditional Arabic" w:cs="Traditional Arabic" w:hint="cs"/>
          <w:sz w:val="32"/>
          <w:szCs w:val="32"/>
          <w:rtl/>
          <w:lang w:bidi="ar-DZ"/>
        </w:rPr>
        <w:t>والأجنبية</w:t>
      </w:r>
      <w:r w:rsidRPr="00AF4460">
        <w:rPr>
          <w:rFonts w:ascii="Traditional Arabic" w:eastAsiaTheme="minorHAnsi" w:hAnsi="Traditional Arabic" w:cs="Traditional Arabic"/>
          <w:sz w:val="32"/>
          <w:szCs w:val="32"/>
          <w:rtl/>
          <w:lang w:bidi="ar-DZ"/>
        </w:rPr>
        <w:t xml:space="preserve"> تحت </w:t>
      </w:r>
      <w:r w:rsidRPr="00AF4460">
        <w:rPr>
          <w:rFonts w:ascii="Traditional Arabic" w:eastAsiaTheme="minorHAnsi" w:hAnsi="Traditional Arabic" w:cs="Traditional Arabic" w:hint="cs"/>
          <w:sz w:val="32"/>
          <w:szCs w:val="32"/>
          <w:rtl/>
          <w:lang w:bidi="ar-DZ"/>
        </w:rPr>
        <w:t>إشراف</w:t>
      </w:r>
      <w:r w:rsidRPr="00AF4460">
        <w:rPr>
          <w:rFonts w:ascii="Traditional Arabic" w:eastAsiaTheme="minorHAnsi" w:hAnsi="Traditional Arabic" w:cs="Traditional Arabic"/>
          <w:sz w:val="32"/>
          <w:szCs w:val="32"/>
          <w:rtl/>
          <w:lang w:bidi="ar-DZ"/>
        </w:rPr>
        <w:t xml:space="preserve"> مسؤول تابع لشركة </w:t>
      </w:r>
      <w:proofErr w:type="spellStart"/>
      <w:r w:rsidRPr="00AF4460">
        <w:rPr>
          <w:rFonts w:ascii="Traditional Arabic" w:eastAsiaTheme="minorHAnsi" w:hAnsi="Traditional Arabic" w:cs="Traditional Arabic" w:hint="cs"/>
          <w:sz w:val="32"/>
          <w:szCs w:val="32"/>
          <w:rtl/>
          <w:lang w:bidi="ar-DZ"/>
        </w:rPr>
        <w:t>سونا</w:t>
      </w:r>
      <w:proofErr w:type="spellEnd"/>
      <w:r w:rsidRPr="00AF4460">
        <w:rPr>
          <w:rFonts w:ascii="Traditional Arabic" w:eastAsiaTheme="minorHAnsi" w:hAnsi="Traditional Arabic" w:cs="Traditional Arabic" w:hint="cs"/>
          <w:sz w:val="32"/>
          <w:szCs w:val="32"/>
          <w:rtl/>
          <w:lang w:bidi="ar-DZ"/>
        </w:rPr>
        <w:t xml:space="preserve"> طراك</w:t>
      </w:r>
      <w:r w:rsidRPr="00AF4460">
        <w:rPr>
          <w:rFonts w:ascii="Traditional Arabic" w:eastAsiaTheme="minorHAnsi" w:hAnsi="Traditional Arabic" w:cs="Traditional Arabic"/>
          <w:sz w:val="32"/>
          <w:szCs w:val="32"/>
          <w:rtl/>
          <w:lang w:bidi="ar-DZ"/>
        </w:rPr>
        <w:t xml:space="preserve"> حيث وبعد </w:t>
      </w:r>
      <w:r w:rsidRPr="00AF4460">
        <w:rPr>
          <w:rFonts w:ascii="Traditional Arabic" w:eastAsiaTheme="minorHAnsi" w:hAnsi="Traditional Arabic" w:cs="Traditional Arabic" w:hint="cs"/>
          <w:sz w:val="32"/>
          <w:szCs w:val="32"/>
          <w:rtl/>
          <w:lang w:bidi="ar-DZ"/>
        </w:rPr>
        <w:t>إتمام</w:t>
      </w:r>
      <w:r w:rsidRPr="00AF4460">
        <w:rPr>
          <w:rFonts w:ascii="Traditional Arabic" w:eastAsiaTheme="minorHAnsi" w:hAnsi="Traditional Arabic" w:cs="Traditional Arabic"/>
          <w:sz w:val="32"/>
          <w:szCs w:val="32"/>
          <w:rtl/>
          <w:lang w:bidi="ar-DZ"/>
        </w:rPr>
        <w:t xml:space="preserve"> العمليات المتعلقة بالحفر تتم الفوترة والتي تعالج على مستوى المحاسبة العامة </w:t>
      </w:r>
      <w:r w:rsidRPr="00AF4460">
        <w:rPr>
          <w:rFonts w:ascii="Traditional Arabic" w:eastAsiaTheme="minorHAnsi" w:hAnsi="Traditional Arabic" w:cs="Traditional Arabic" w:hint="cs"/>
          <w:sz w:val="32"/>
          <w:szCs w:val="32"/>
          <w:rtl/>
          <w:lang w:bidi="ar-DZ"/>
        </w:rPr>
        <w:t>ل</w:t>
      </w:r>
      <w:r w:rsidRPr="00AF4460">
        <w:rPr>
          <w:rFonts w:ascii="Traditional Arabic" w:eastAsiaTheme="minorHAnsi" w:hAnsi="Traditional Arabic" w:cs="Traditional Arabic"/>
          <w:sz w:val="32"/>
          <w:szCs w:val="32"/>
          <w:rtl/>
          <w:lang w:bidi="ar-DZ"/>
        </w:rPr>
        <w:t>يتم نقل البيانات</w:t>
      </w:r>
      <w:r w:rsidRPr="00AF4460">
        <w:rPr>
          <w:rFonts w:ascii="Traditional Arabic" w:eastAsiaTheme="minorHAnsi" w:hAnsi="Traditional Arabic" w:cs="Traditional Arabic" w:hint="cs"/>
          <w:sz w:val="32"/>
          <w:szCs w:val="32"/>
          <w:rtl/>
          <w:lang w:bidi="ar-DZ"/>
        </w:rPr>
        <w:t xml:space="preserve"> بعد ذلك</w:t>
      </w:r>
      <w:r w:rsidRPr="00AF4460">
        <w:rPr>
          <w:rFonts w:ascii="Traditional Arabic" w:eastAsiaTheme="minorHAnsi" w:hAnsi="Traditional Arabic" w:cs="Traditional Arabic"/>
          <w:sz w:val="32"/>
          <w:szCs w:val="32"/>
          <w:rtl/>
          <w:lang w:bidi="ar-DZ"/>
        </w:rPr>
        <w:t xml:space="preserve"> </w:t>
      </w:r>
      <w:r w:rsidRPr="00AF4460">
        <w:rPr>
          <w:rFonts w:ascii="Traditional Arabic" w:eastAsiaTheme="minorHAnsi" w:hAnsi="Traditional Arabic" w:cs="Traditional Arabic" w:hint="cs"/>
          <w:sz w:val="32"/>
          <w:szCs w:val="32"/>
          <w:rtl/>
          <w:lang w:bidi="ar-DZ"/>
        </w:rPr>
        <w:t>إلى</w:t>
      </w:r>
      <w:r w:rsidRPr="00AF4460">
        <w:rPr>
          <w:rFonts w:ascii="Traditional Arabic" w:eastAsiaTheme="minorHAnsi" w:hAnsi="Traditional Arabic" w:cs="Traditional Arabic"/>
          <w:sz w:val="32"/>
          <w:szCs w:val="32"/>
          <w:rtl/>
          <w:lang w:bidi="ar-DZ"/>
        </w:rPr>
        <w:t xml:space="preserve"> مصلحة المحاسبة التحليلية لتحديد تكاليف الحفر.</w:t>
      </w:r>
    </w:p>
    <w:p w14:paraId="51AB796A" w14:textId="3A5DCB46" w:rsidR="00275486" w:rsidRDefault="00275486" w:rsidP="00275486">
      <w:pPr>
        <w:autoSpaceDE w:val="0"/>
        <w:autoSpaceDN w:val="0"/>
        <w:bidi/>
        <w:adjustRightInd w:val="0"/>
        <w:spacing w:line="276" w:lineRule="auto"/>
        <w:jc w:val="left"/>
        <w:rPr>
          <w:rFonts w:ascii="Traditional Arabic" w:eastAsiaTheme="minorHAnsi" w:hAnsi="Traditional Arabic" w:cs="Traditional Arabic"/>
          <w:sz w:val="32"/>
          <w:szCs w:val="32"/>
          <w:rtl/>
          <w:lang w:bidi="ar-DZ"/>
        </w:rPr>
      </w:pPr>
    </w:p>
    <w:p w14:paraId="3B4C0842" w14:textId="77777777" w:rsidR="00275486" w:rsidRPr="00AF4460" w:rsidRDefault="00275486" w:rsidP="00275486">
      <w:pPr>
        <w:autoSpaceDE w:val="0"/>
        <w:autoSpaceDN w:val="0"/>
        <w:bidi/>
        <w:adjustRightInd w:val="0"/>
        <w:spacing w:line="276" w:lineRule="auto"/>
        <w:jc w:val="left"/>
        <w:rPr>
          <w:rFonts w:ascii="Traditional Arabic" w:eastAsiaTheme="minorHAnsi" w:hAnsi="Traditional Arabic" w:cs="Traditional Arabic"/>
          <w:sz w:val="32"/>
          <w:szCs w:val="32"/>
          <w:rtl/>
          <w:lang w:bidi="ar-DZ"/>
        </w:rPr>
      </w:pPr>
    </w:p>
    <w:p w14:paraId="46751885" w14:textId="77777777" w:rsidR="00AF4460" w:rsidRPr="00AF4460" w:rsidRDefault="00AF4460" w:rsidP="00AF4460">
      <w:pPr>
        <w:bidi/>
        <w:spacing w:after="200" w:line="276" w:lineRule="auto"/>
        <w:jc w:val="left"/>
        <w:rPr>
          <w:rFonts w:ascii="Traditional Arabic" w:eastAsiaTheme="minorHAnsi" w:hAnsi="Traditional Arabic" w:cs="Traditional Arabic"/>
          <w:b/>
          <w:bCs/>
          <w:sz w:val="32"/>
          <w:szCs w:val="32"/>
          <w:rtl/>
        </w:rPr>
      </w:pPr>
      <w:r w:rsidRPr="00AF4460">
        <w:rPr>
          <w:rFonts w:ascii="Traditional Arabic" w:eastAsiaTheme="minorHAnsi" w:hAnsi="Traditional Arabic" w:cs="Traditional Arabic"/>
          <w:b/>
          <w:bCs/>
          <w:sz w:val="32"/>
          <w:szCs w:val="32"/>
          <w:rtl/>
        </w:rPr>
        <w:lastRenderedPageBreak/>
        <w:t>الفرع</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hint="cs"/>
          <w:b/>
          <w:bCs/>
          <w:sz w:val="32"/>
          <w:szCs w:val="32"/>
          <w:rtl/>
        </w:rPr>
        <w:t>الثاني:</w:t>
      </w:r>
      <w:r w:rsidRPr="00AF4460">
        <w:rPr>
          <w:rFonts w:ascii="Traditional Arabic" w:eastAsiaTheme="minorHAnsi" w:hAnsi="Traditional Arabic" w:cs="Traditional Arabic"/>
          <w:b/>
          <w:bCs/>
          <w:sz w:val="32"/>
          <w:szCs w:val="32"/>
          <w:rtl/>
        </w:rPr>
        <w:t xml:space="preserve"> طرق جمع وتلخيص المعطيات</w:t>
      </w:r>
    </w:p>
    <w:p w14:paraId="153A773E" w14:textId="77777777" w:rsidR="00AF4460" w:rsidRPr="00AF4460" w:rsidRDefault="00AF4460" w:rsidP="007C2198">
      <w:pPr>
        <w:numPr>
          <w:ilvl w:val="0"/>
          <w:numId w:val="11"/>
        </w:numPr>
        <w:bidi/>
        <w:spacing w:after="200" w:line="276" w:lineRule="auto"/>
        <w:contextualSpacing/>
        <w:jc w:val="left"/>
        <w:rPr>
          <w:rFonts w:ascii="Traditional Arabic" w:eastAsiaTheme="minorHAnsi" w:hAnsi="Traditional Arabic" w:cs="Traditional Arabic"/>
          <w:b/>
          <w:bCs/>
          <w:sz w:val="32"/>
          <w:szCs w:val="32"/>
          <w:rtl/>
        </w:rPr>
      </w:pPr>
      <w:r w:rsidRPr="00AF4460">
        <w:rPr>
          <w:rFonts w:ascii="Traditional Arabic" w:eastAsiaTheme="minorHAnsi" w:hAnsi="Traditional Arabic" w:cs="Traditional Arabic"/>
          <w:b/>
          <w:bCs/>
          <w:sz w:val="32"/>
          <w:szCs w:val="32"/>
          <w:rtl/>
        </w:rPr>
        <w:t xml:space="preserve">طرق جمع </w:t>
      </w:r>
      <w:r w:rsidRPr="00AF4460">
        <w:rPr>
          <w:rFonts w:ascii="Traditional Arabic" w:eastAsiaTheme="minorHAnsi" w:hAnsi="Traditional Arabic" w:cs="Traditional Arabic" w:hint="cs"/>
          <w:b/>
          <w:bCs/>
          <w:sz w:val="32"/>
          <w:szCs w:val="32"/>
          <w:rtl/>
        </w:rPr>
        <w:t>المعطيات:</w:t>
      </w:r>
    </w:p>
    <w:p w14:paraId="7EFD3F97"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lang w:bidi="ar-DZ"/>
        </w:rPr>
        <w:t>لأجل</w:t>
      </w:r>
      <w:r w:rsidRPr="00AF4460">
        <w:rPr>
          <w:rFonts w:ascii="Traditional Arabic" w:eastAsiaTheme="minorHAnsi" w:hAnsi="Traditional Arabic" w:cs="Traditional Arabic"/>
          <w:sz w:val="32"/>
          <w:szCs w:val="32"/>
          <w:rtl/>
          <w:lang w:bidi="ar-DZ"/>
        </w:rPr>
        <w:t xml:space="preserve"> تنفيذ </w:t>
      </w:r>
      <w:r w:rsidRPr="00AF4460">
        <w:rPr>
          <w:rFonts w:ascii="Traditional Arabic" w:eastAsiaTheme="minorHAnsi" w:hAnsi="Traditional Arabic" w:cs="Traditional Arabic" w:hint="cs"/>
          <w:sz w:val="32"/>
          <w:szCs w:val="32"/>
          <w:rtl/>
          <w:lang w:bidi="ar-DZ"/>
        </w:rPr>
        <w:t>أهداف</w:t>
      </w:r>
      <w:r w:rsidRPr="00AF4460">
        <w:rPr>
          <w:rFonts w:ascii="Traditional Arabic" w:eastAsiaTheme="minorHAnsi" w:hAnsi="Traditional Arabic" w:cs="Traditional Arabic"/>
          <w:sz w:val="32"/>
          <w:szCs w:val="32"/>
          <w:rtl/>
          <w:lang w:bidi="ar-DZ"/>
        </w:rPr>
        <w:t xml:space="preserve"> الدراسة واختبار فرضياتها تم جمع المعطيات اللازمة لها عن طريق </w:t>
      </w:r>
      <w:r w:rsidRPr="00AF4460">
        <w:rPr>
          <w:rFonts w:ascii="Traditional Arabic" w:eastAsiaTheme="minorHAnsi" w:hAnsi="Traditional Arabic" w:cs="Traditional Arabic" w:hint="cs"/>
          <w:sz w:val="32"/>
          <w:szCs w:val="32"/>
          <w:rtl/>
          <w:lang w:bidi="ar-DZ"/>
        </w:rPr>
        <w:t>ما يلي</w:t>
      </w:r>
      <w:r w:rsidRPr="00AF4460">
        <w:rPr>
          <w:rFonts w:ascii="Traditional Arabic" w:eastAsiaTheme="minorHAnsi" w:hAnsi="Traditional Arabic" w:cs="Traditional Arabic"/>
          <w:sz w:val="32"/>
          <w:szCs w:val="32"/>
          <w:rtl/>
          <w:lang w:bidi="ar-DZ"/>
        </w:rPr>
        <w:t>:</w:t>
      </w:r>
    </w:p>
    <w:p w14:paraId="547D7B4A"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sz w:val="32"/>
          <w:szCs w:val="32"/>
          <w:rtl/>
          <w:lang w:bidi="ar-DZ"/>
        </w:rPr>
        <w:t xml:space="preserve">- </w:t>
      </w:r>
      <w:r w:rsidRPr="00AF4460">
        <w:rPr>
          <w:rFonts w:ascii="Traditional Arabic" w:eastAsiaTheme="minorHAnsi" w:hAnsi="Traditional Arabic" w:cs="Traditional Arabic" w:hint="cs"/>
          <w:sz w:val="32"/>
          <w:szCs w:val="32"/>
          <w:rtl/>
          <w:lang w:bidi="ar-DZ"/>
        </w:rPr>
        <w:t>التوصيف الشامل</w:t>
      </w:r>
      <w:r w:rsidRPr="00AF4460">
        <w:rPr>
          <w:rFonts w:ascii="Traditional Arabic" w:eastAsiaTheme="minorHAnsi" w:hAnsi="Traditional Arabic" w:cs="Traditional Arabic"/>
          <w:sz w:val="32"/>
          <w:szCs w:val="32"/>
          <w:rtl/>
          <w:lang w:bidi="ar-DZ"/>
        </w:rPr>
        <w:t xml:space="preserve"> </w:t>
      </w:r>
      <w:r w:rsidRPr="00AF4460">
        <w:rPr>
          <w:rFonts w:ascii="Traditional Arabic" w:eastAsiaTheme="minorHAnsi" w:hAnsi="Traditional Arabic" w:cs="Traditional Arabic" w:hint="cs"/>
          <w:sz w:val="32"/>
          <w:szCs w:val="32"/>
          <w:rtl/>
          <w:lang w:bidi="ar-DZ"/>
        </w:rPr>
        <w:t>ل</w:t>
      </w:r>
      <w:r w:rsidRPr="00AF4460">
        <w:rPr>
          <w:rFonts w:ascii="Traditional Arabic" w:eastAsiaTheme="minorHAnsi" w:hAnsi="Traditional Arabic" w:cs="Traditional Arabic"/>
          <w:sz w:val="32"/>
          <w:szCs w:val="32"/>
          <w:rtl/>
          <w:lang w:bidi="ar-DZ"/>
        </w:rPr>
        <w:t xml:space="preserve">قسم التنقيب وخاصة مصلحة المحاسبة التحليلية ضمن دائرة المالية </w:t>
      </w:r>
      <w:r w:rsidRPr="00AF4460">
        <w:rPr>
          <w:rFonts w:ascii="Traditional Arabic" w:eastAsiaTheme="minorHAnsi" w:hAnsi="Traditional Arabic" w:cs="Traditional Arabic" w:hint="cs"/>
          <w:sz w:val="32"/>
          <w:szCs w:val="32"/>
          <w:rtl/>
          <w:lang w:bidi="ar-DZ"/>
        </w:rPr>
        <w:t>والمحاسبة،</w:t>
      </w:r>
    </w:p>
    <w:p w14:paraId="6CEFB466"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sz w:val="32"/>
          <w:szCs w:val="32"/>
          <w:rtl/>
          <w:lang w:bidi="ar-DZ"/>
        </w:rPr>
        <w:t>- الجانب المهني</w:t>
      </w:r>
      <w:r w:rsidRPr="00AF4460">
        <w:rPr>
          <w:rFonts w:ascii="Traditional Arabic" w:eastAsiaTheme="minorHAnsi" w:hAnsi="Traditional Arabic" w:cs="Traditional Arabic" w:hint="cs"/>
          <w:sz w:val="32"/>
          <w:szCs w:val="32"/>
          <w:rtl/>
          <w:lang w:bidi="ar-DZ"/>
        </w:rPr>
        <w:t xml:space="preserve"> </w:t>
      </w:r>
      <w:proofErr w:type="spellStart"/>
      <w:r w:rsidRPr="00AF4460">
        <w:rPr>
          <w:rFonts w:ascii="Traditional Arabic" w:eastAsiaTheme="minorHAnsi" w:hAnsi="Traditional Arabic" w:cs="Traditional Arabic" w:hint="cs"/>
          <w:sz w:val="32"/>
          <w:szCs w:val="32"/>
          <w:rtl/>
          <w:lang w:bidi="ar-DZ"/>
        </w:rPr>
        <w:t>والإحتكاك</w:t>
      </w:r>
      <w:proofErr w:type="spellEnd"/>
      <w:r w:rsidRPr="00AF4460">
        <w:rPr>
          <w:rFonts w:ascii="Traditional Arabic" w:eastAsiaTheme="minorHAnsi" w:hAnsi="Traditional Arabic" w:cs="Traditional Arabic" w:hint="cs"/>
          <w:sz w:val="32"/>
          <w:szCs w:val="32"/>
          <w:rtl/>
          <w:lang w:bidi="ar-DZ"/>
        </w:rPr>
        <w:t xml:space="preserve"> بموظفي مصلحة المحاسبة التحليلية</w:t>
      </w:r>
      <w:r w:rsidRPr="00AF4460">
        <w:rPr>
          <w:rFonts w:ascii="Traditional Arabic" w:eastAsiaTheme="minorHAnsi" w:hAnsi="Traditional Arabic" w:cs="Traditional Arabic"/>
          <w:sz w:val="32"/>
          <w:szCs w:val="32"/>
          <w:rtl/>
          <w:lang w:bidi="ar-DZ"/>
        </w:rPr>
        <w:t xml:space="preserve"> الذي مكننا من الاطلاع المباشر على سير عمل </w:t>
      </w:r>
      <w:r w:rsidRPr="00AF4460">
        <w:rPr>
          <w:rFonts w:ascii="Traditional Arabic" w:eastAsiaTheme="minorHAnsi" w:hAnsi="Traditional Arabic" w:cs="Traditional Arabic" w:hint="cs"/>
          <w:sz w:val="32"/>
          <w:szCs w:val="32"/>
          <w:rtl/>
          <w:lang w:bidi="ar-DZ"/>
        </w:rPr>
        <w:t>ال</w:t>
      </w:r>
      <w:r w:rsidRPr="00AF4460">
        <w:rPr>
          <w:rFonts w:ascii="Traditional Arabic" w:eastAsiaTheme="minorHAnsi" w:hAnsi="Traditional Arabic" w:cs="Traditional Arabic"/>
          <w:sz w:val="32"/>
          <w:szCs w:val="32"/>
          <w:rtl/>
          <w:lang w:bidi="ar-DZ"/>
        </w:rPr>
        <w:t>مصلحة والبرنامج الذي تعمل به</w:t>
      </w:r>
      <w:r w:rsidRPr="00AF4460">
        <w:rPr>
          <w:rFonts w:ascii="Traditional Arabic" w:eastAsiaTheme="minorHAnsi" w:hAnsi="Traditional Arabic" w:cs="Traditional Arabic" w:hint="cs"/>
          <w:sz w:val="32"/>
          <w:szCs w:val="32"/>
          <w:rtl/>
          <w:lang w:bidi="ar-DZ"/>
        </w:rPr>
        <w:t>؛</w:t>
      </w:r>
    </w:p>
    <w:p w14:paraId="42E8AA2F"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sz w:val="32"/>
          <w:szCs w:val="32"/>
          <w:rtl/>
          <w:lang w:bidi="ar-DZ"/>
        </w:rPr>
        <w:t>- استخراج المعلومات المالية على مستوى دائرة المالية والمحاسبة</w:t>
      </w:r>
      <w:r w:rsidRPr="00AF4460">
        <w:rPr>
          <w:rFonts w:ascii="Traditional Arabic" w:eastAsiaTheme="minorHAnsi" w:hAnsi="Traditional Arabic" w:cs="Traditional Arabic" w:hint="cs"/>
          <w:sz w:val="32"/>
          <w:szCs w:val="32"/>
          <w:rtl/>
          <w:lang w:bidi="ar-DZ"/>
        </w:rPr>
        <w:t>؛</w:t>
      </w:r>
    </w:p>
    <w:p w14:paraId="72D5B419"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sz w:val="32"/>
          <w:szCs w:val="32"/>
          <w:rtl/>
          <w:lang w:bidi="ar-DZ"/>
        </w:rPr>
        <w:t>- الاطلاع على التقارير السابقة على مستوى الشركة</w:t>
      </w:r>
      <w:r w:rsidRPr="00AF4460">
        <w:rPr>
          <w:rFonts w:ascii="Traditional Arabic" w:eastAsiaTheme="minorHAnsi" w:hAnsi="Traditional Arabic" w:cs="Traditional Arabic" w:hint="cs"/>
          <w:sz w:val="32"/>
          <w:szCs w:val="32"/>
          <w:rtl/>
          <w:lang w:bidi="ar-DZ"/>
        </w:rPr>
        <w:t>؛</w:t>
      </w:r>
    </w:p>
    <w:p w14:paraId="0B6B19EC" w14:textId="77777777" w:rsidR="00AF4460" w:rsidRPr="00AF4460" w:rsidRDefault="00AF4460" w:rsidP="00AF4460">
      <w:pPr>
        <w:autoSpaceDE w:val="0"/>
        <w:autoSpaceDN w:val="0"/>
        <w:bidi/>
        <w:adjustRightInd w:val="0"/>
        <w:spacing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sz w:val="32"/>
          <w:szCs w:val="32"/>
          <w:rtl/>
          <w:lang w:bidi="ar-DZ"/>
        </w:rPr>
        <w:t>-  الاطلاع على بعض الدراسات السابقة للموضوع.</w:t>
      </w:r>
    </w:p>
    <w:p w14:paraId="26CE2982" w14:textId="77777777" w:rsidR="00AF4460" w:rsidRPr="00AF4460" w:rsidRDefault="00AF4460" w:rsidP="007C2198">
      <w:pPr>
        <w:numPr>
          <w:ilvl w:val="0"/>
          <w:numId w:val="11"/>
        </w:numPr>
        <w:bidi/>
        <w:spacing w:after="200" w:line="276" w:lineRule="auto"/>
        <w:contextualSpacing/>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b/>
          <w:bCs/>
          <w:sz w:val="32"/>
          <w:szCs w:val="32"/>
          <w:rtl/>
        </w:rPr>
        <w:t>تلخيص المعطيات المجمعة:</w:t>
      </w:r>
    </w:p>
    <w:p w14:paraId="4E1B3199" w14:textId="77777777" w:rsidR="00AF4460" w:rsidRPr="00AF4460" w:rsidRDefault="00AF4460" w:rsidP="00AF4460">
      <w:pPr>
        <w:bidi/>
        <w:spacing w:after="200"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sz w:val="32"/>
          <w:szCs w:val="32"/>
          <w:rtl/>
          <w:lang w:bidi="ar-DZ"/>
        </w:rPr>
        <w:t>بعد جمع المعطيات قم</w:t>
      </w:r>
      <w:r w:rsidRPr="00AF4460">
        <w:rPr>
          <w:rFonts w:ascii="Traditional Arabic" w:eastAsiaTheme="minorHAnsi" w:hAnsi="Traditional Arabic" w:cs="Traditional Arabic" w:hint="cs"/>
          <w:sz w:val="32"/>
          <w:szCs w:val="32"/>
          <w:rtl/>
          <w:lang w:bidi="ar-DZ"/>
        </w:rPr>
        <w:t>ت</w:t>
      </w:r>
      <w:r w:rsidRPr="00AF4460">
        <w:rPr>
          <w:rFonts w:ascii="Traditional Arabic" w:eastAsiaTheme="minorHAnsi" w:hAnsi="Traditional Arabic" w:cs="Traditional Arabic"/>
          <w:sz w:val="32"/>
          <w:szCs w:val="32"/>
          <w:rtl/>
          <w:lang w:bidi="ar-DZ"/>
        </w:rPr>
        <w:t xml:space="preserve"> بتصنيفها </w:t>
      </w:r>
      <w:r w:rsidRPr="00AF4460">
        <w:rPr>
          <w:rFonts w:ascii="Traditional Arabic" w:eastAsiaTheme="minorHAnsi" w:hAnsi="Traditional Arabic" w:cs="Traditional Arabic" w:hint="cs"/>
          <w:sz w:val="32"/>
          <w:szCs w:val="32"/>
          <w:rtl/>
          <w:lang w:bidi="ar-DZ"/>
        </w:rPr>
        <w:t>وترتيبها لأجل</w:t>
      </w:r>
      <w:r w:rsidRPr="00AF4460">
        <w:rPr>
          <w:rFonts w:ascii="Traditional Arabic" w:eastAsiaTheme="minorHAnsi" w:hAnsi="Traditional Arabic" w:cs="Traditional Arabic"/>
          <w:sz w:val="32"/>
          <w:szCs w:val="32"/>
          <w:rtl/>
          <w:lang w:bidi="ar-DZ"/>
        </w:rPr>
        <w:t xml:space="preserve"> تقديم طريقة عمل المحاسبة </w:t>
      </w:r>
      <w:r w:rsidRPr="00AF4460">
        <w:rPr>
          <w:rFonts w:ascii="Traditional Arabic" w:eastAsiaTheme="minorHAnsi" w:hAnsi="Traditional Arabic" w:cs="Traditional Arabic" w:hint="cs"/>
          <w:sz w:val="32"/>
          <w:szCs w:val="32"/>
          <w:rtl/>
          <w:lang w:bidi="ar-DZ"/>
        </w:rPr>
        <w:t xml:space="preserve">التحليلية، </w:t>
      </w:r>
      <w:proofErr w:type="spellStart"/>
      <w:r w:rsidRPr="00AF4460">
        <w:rPr>
          <w:rFonts w:ascii="Traditional Arabic" w:eastAsiaTheme="minorHAnsi" w:hAnsi="Traditional Arabic" w:cs="Traditional Arabic"/>
          <w:sz w:val="32"/>
          <w:szCs w:val="32"/>
          <w:rtl/>
          <w:lang w:bidi="ar-DZ"/>
        </w:rPr>
        <w:t>و</w:t>
      </w:r>
      <w:r w:rsidRPr="00AF4460">
        <w:rPr>
          <w:rFonts w:ascii="Traditional Arabic" w:eastAsiaTheme="minorHAnsi" w:hAnsi="Traditional Arabic" w:cs="Traditional Arabic" w:hint="cs"/>
          <w:sz w:val="32"/>
          <w:szCs w:val="32"/>
          <w:rtl/>
          <w:lang w:bidi="ar-DZ"/>
        </w:rPr>
        <w:t>إ</w:t>
      </w:r>
      <w:r w:rsidRPr="00AF4460">
        <w:rPr>
          <w:rFonts w:ascii="Traditional Arabic" w:eastAsiaTheme="minorHAnsi" w:hAnsi="Traditional Arabic" w:cs="Traditional Arabic"/>
          <w:sz w:val="32"/>
          <w:szCs w:val="32"/>
          <w:rtl/>
          <w:lang w:bidi="ar-DZ"/>
        </w:rPr>
        <w:t>ستخدامها</w:t>
      </w:r>
      <w:proofErr w:type="spellEnd"/>
      <w:r w:rsidRPr="00AF4460">
        <w:rPr>
          <w:rFonts w:ascii="Traditional Arabic" w:eastAsiaTheme="minorHAnsi" w:hAnsi="Traditional Arabic" w:cs="Traditional Arabic"/>
          <w:sz w:val="32"/>
          <w:szCs w:val="32"/>
          <w:rtl/>
          <w:lang w:bidi="ar-DZ"/>
        </w:rPr>
        <w:t xml:space="preserve"> لطريقة التكلفة الكلية في تحديد تكاليف تشييد البئر </w:t>
      </w:r>
      <w:r w:rsidRPr="00AF4460">
        <w:rPr>
          <w:rFonts w:ascii="Traditional Arabic" w:eastAsiaTheme="minorHAnsi" w:hAnsi="Traditional Arabic" w:cs="Traditional Arabic" w:hint="cs"/>
          <w:sz w:val="32"/>
          <w:szCs w:val="32"/>
          <w:rtl/>
          <w:lang w:bidi="ar-DZ"/>
        </w:rPr>
        <w:t>البترولي، والتكلفة المعياري</w:t>
      </w:r>
      <w:r w:rsidRPr="00AF4460">
        <w:rPr>
          <w:rFonts w:ascii="Traditional Arabic" w:eastAsiaTheme="minorHAnsi" w:hAnsi="Traditional Arabic" w:cs="Traditional Arabic" w:hint="eastAsia"/>
          <w:sz w:val="32"/>
          <w:szCs w:val="32"/>
          <w:rtl/>
          <w:lang w:bidi="ar-DZ"/>
        </w:rPr>
        <w:t>ة</w:t>
      </w:r>
      <w:r w:rsidRPr="00AF4460">
        <w:rPr>
          <w:rFonts w:ascii="Traditional Arabic" w:eastAsiaTheme="minorHAnsi" w:hAnsi="Traditional Arabic" w:cs="Traditional Arabic"/>
          <w:sz w:val="32"/>
          <w:szCs w:val="32"/>
          <w:rtl/>
          <w:lang w:bidi="ar-DZ"/>
        </w:rPr>
        <w:t xml:space="preserve"> </w:t>
      </w:r>
      <w:r w:rsidRPr="00AF4460">
        <w:rPr>
          <w:rFonts w:ascii="Traditional Arabic" w:eastAsiaTheme="minorHAnsi" w:hAnsi="Traditional Arabic" w:cs="Traditional Arabic" w:hint="cs"/>
          <w:sz w:val="32"/>
          <w:szCs w:val="32"/>
          <w:rtl/>
          <w:lang w:bidi="ar-DZ"/>
        </w:rPr>
        <w:t>لإمكانية</w:t>
      </w:r>
      <w:r w:rsidRPr="00AF4460">
        <w:rPr>
          <w:rFonts w:ascii="Traditional Arabic" w:eastAsiaTheme="minorHAnsi" w:hAnsi="Traditional Arabic" w:cs="Traditional Arabic"/>
          <w:sz w:val="32"/>
          <w:szCs w:val="32"/>
          <w:rtl/>
          <w:lang w:bidi="ar-DZ"/>
        </w:rPr>
        <w:t xml:space="preserve"> المقارنة وتحليل </w:t>
      </w:r>
      <w:r w:rsidRPr="00AF4460">
        <w:rPr>
          <w:rFonts w:ascii="Traditional Arabic" w:eastAsiaTheme="minorHAnsi" w:hAnsi="Traditional Arabic" w:cs="Traditional Arabic" w:hint="cs"/>
          <w:sz w:val="32"/>
          <w:szCs w:val="32"/>
          <w:rtl/>
          <w:lang w:bidi="ar-DZ"/>
        </w:rPr>
        <w:t>الفروقات، وت</w:t>
      </w:r>
      <w:r w:rsidRPr="00AF4460">
        <w:rPr>
          <w:rFonts w:ascii="Traditional Arabic" w:eastAsiaTheme="minorHAnsi" w:hAnsi="Traditional Arabic" w:cs="Traditional Arabic" w:hint="eastAsia"/>
          <w:sz w:val="32"/>
          <w:szCs w:val="32"/>
          <w:rtl/>
          <w:lang w:bidi="ar-DZ"/>
        </w:rPr>
        <w:t>م</w:t>
      </w:r>
      <w:r w:rsidRPr="00AF4460">
        <w:rPr>
          <w:rFonts w:ascii="Traditional Arabic" w:eastAsiaTheme="minorHAnsi" w:hAnsi="Traditional Arabic" w:cs="Traditional Arabic"/>
          <w:sz w:val="32"/>
          <w:szCs w:val="32"/>
          <w:rtl/>
          <w:lang w:bidi="ar-DZ"/>
        </w:rPr>
        <w:t xml:space="preserve"> عرضها في شكل جداول.</w:t>
      </w:r>
    </w:p>
    <w:p w14:paraId="044A9E77" w14:textId="77777777" w:rsidR="00AF4460" w:rsidRPr="00AF4460" w:rsidRDefault="00AF4460" w:rsidP="00AF4460">
      <w:pPr>
        <w:bidi/>
        <w:spacing w:after="200" w:line="276" w:lineRule="auto"/>
        <w:jc w:val="left"/>
        <w:rPr>
          <w:rFonts w:ascii="Traditional Arabic" w:eastAsiaTheme="minorHAnsi" w:hAnsi="Traditional Arabic" w:cs="Traditional Arabic"/>
          <w:b/>
          <w:bCs/>
          <w:sz w:val="32"/>
          <w:szCs w:val="32"/>
          <w:rtl/>
        </w:rPr>
      </w:pPr>
      <w:r w:rsidRPr="00AF4460">
        <w:rPr>
          <w:rFonts w:ascii="Traditional Arabic" w:eastAsiaTheme="minorHAnsi" w:hAnsi="Traditional Arabic" w:cs="Traditional Arabic"/>
          <w:b/>
          <w:bCs/>
          <w:sz w:val="32"/>
          <w:szCs w:val="32"/>
          <w:rtl/>
        </w:rPr>
        <w:t>الفرع</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hint="cs"/>
          <w:b/>
          <w:bCs/>
          <w:sz w:val="32"/>
          <w:szCs w:val="32"/>
          <w:rtl/>
        </w:rPr>
        <w:t>الثالث:</w:t>
      </w:r>
      <w:r w:rsidRPr="00AF4460">
        <w:rPr>
          <w:rFonts w:ascii="Traditional Arabic" w:eastAsiaTheme="minorHAnsi" w:hAnsi="Traditional Arabic" w:cs="Traditional Arabic"/>
          <w:b/>
          <w:bCs/>
          <w:sz w:val="32"/>
          <w:szCs w:val="32"/>
          <w:rtl/>
        </w:rPr>
        <w:t xml:space="preserve"> تحديد متغيرات الدراسة</w:t>
      </w:r>
    </w:p>
    <w:p w14:paraId="3DADF394" w14:textId="77777777" w:rsidR="00AF4460" w:rsidRPr="00AF4460" w:rsidRDefault="00AF4460" w:rsidP="00AF4460">
      <w:pPr>
        <w:bidi/>
        <w:spacing w:after="200" w:line="276" w:lineRule="auto"/>
        <w:jc w:val="left"/>
        <w:rPr>
          <w:rFonts w:ascii="Traditional Arabic" w:eastAsiaTheme="minorHAnsi" w:hAnsi="Traditional Arabic" w:cs="Traditional Arabic"/>
          <w:b/>
          <w:bCs/>
          <w:sz w:val="32"/>
          <w:szCs w:val="32"/>
          <w:rtl/>
        </w:rPr>
      </w:pPr>
      <w:r w:rsidRPr="00AF4460">
        <w:rPr>
          <w:rFonts w:ascii="Traditional Arabic" w:eastAsiaTheme="minorHAnsi" w:hAnsi="Traditional Arabic" w:cs="Traditional Arabic"/>
          <w:b/>
          <w:bCs/>
          <w:sz w:val="32"/>
          <w:szCs w:val="32"/>
          <w:rtl/>
        </w:rPr>
        <w:t>المتغير المستقل:</w:t>
      </w:r>
    </w:p>
    <w:p w14:paraId="55663F05" w14:textId="77777777" w:rsidR="00AF4460" w:rsidRPr="00AF4460" w:rsidRDefault="00AF4460" w:rsidP="00AF4460">
      <w:pPr>
        <w:bidi/>
        <w:spacing w:after="200"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sz w:val="32"/>
          <w:szCs w:val="32"/>
          <w:rtl/>
          <w:lang w:bidi="ar-DZ"/>
        </w:rPr>
        <w:t xml:space="preserve">ويتمثل في نظام المحاسبة التحليلية لدى مؤسسة </w:t>
      </w:r>
      <w:proofErr w:type="spellStart"/>
      <w:r w:rsidRPr="00AF4460">
        <w:rPr>
          <w:rFonts w:ascii="Traditional Arabic" w:eastAsiaTheme="minorHAnsi" w:hAnsi="Traditional Arabic" w:cs="Traditional Arabic"/>
          <w:sz w:val="32"/>
          <w:szCs w:val="32"/>
          <w:rtl/>
          <w:lang w:bidi="ar-DZ"/>
        </w:rPr>
        <w:t>سونا</w:t>
      </w:r>
      <w:proofErr w:type="spellEnd"/>
      <w:r w:rsidRPr="00AF4460">
        <w:rPr>
          <w:rFonts w:ascii="Traditional Arabic" w:eastAsiaTheme="minorHAnsi" w:hAnsi="Traditional Arabic" w:cs="Traditional Arabic"/>
          <w:sz w:val="32"/>
          <w:szCs w:val="32"/>
          <w:rtl/>
          <w:lang w:bidi="ar-DZ"/>
        </w:rPr>
        <w:t xml:space="preserve"> طراك و</w:t>
      </w:r>
      <w:r w:rsidRPr="00AF4460">
        <w:rPr>
          <w:rFonts w:ascii="Traditional Arabic" w:eastAsiaTheme="minorHAnsi" w:hAnsi="Traditional Arabic" w:cs="Traditional Arabic" w:hint="cs"/>
          <w:sz w:val="32"/>
          <w:szCs w:val="32"/>
          <w:rtl/>
          <w:lang w:bidi="ar-DZ"/>
        </w:rPr>
        <w:t>بال</w:t>
      </w:r>
      <w:r w:rsidRPr="00AF4460">
        <w:rPr>
          <w:rFonts w:ascii="Traditional Arabic" w:eastAsiaTheme="minorHAnsi" w:hAnsi="Traditional Arabic" w:cs="Traditional Arabic"/>
          <w:sz w:val="32"/>
          <w:szCs w:val="32"/>
          <w:rtl/>
          <w:lang w:bidi="ar-DZ"/>
        </w:rPr>
        <w:t>تحديد في قسم التنقيب</w:t>
      </w:r>
      <w:r w:rsidRPr="00AF4460">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sz w:val="32"/>
          <w:szCs w:val="32"/>
          <w:rtl/>
          <w:lang w:bidi="ar-DZ"/>
        </w:rPr>
        <w:t xml:space="preserve"> ومدى قدرته على </w:t>
      </w:r>
      <w:proofErr w:type="spellStart"/>
      <w:r w:rsidRPr="00AF4460">
        <w:rPr>
          <w:rFonts w:ascii="Traditional Arabic" w:eastAsiaTheme="minorHAnsi" w:hAnsi="Traditional Arabic" w:cs="Traditional Arabic" w:hint="cs"/>
          <w:sz w:val="32"/>
          <w:szCs w:val="32"/>
          <w:rtl/>
          <w:lang w:bidi="ar-DZ"/>
        </w:rPr>
        <w:t>إتخاذ</w:t>
      </w:r>
      <w:proofErr w:type="spellEnd"/>
      <w:r w:rsidRPr="00AF4460">
        <w:rPr>
          <w:rFonts w:ascii="Traditional Arabic" w:eastAsiaTheme="minorHAnsi" w:hAnsi="Traditional Arabic" w:cs="Traditional Arabic" w:hint="cs"/>
          <w:sz w:val="32"/>
          <w:szCs w:val="32"/>
          <w:rtl/>
          <w:lang w:bidi="ar-DZ"/>
        </w:rPr>
        <w:t xml:space="preserve"> القرارات المناسبة والكفاء</w:t>
      </w:r>
      <w:r w:rsidRPr="00AF4460">
        <w:rPr>
          <w:rFonts w:ascii="Traditional Arabic" w:eastAsiaTheme="minorHAnsi" w:hAnsi="Traditional Arabic" w:cs="Traditional Arabic" w:hint="eastAsia"/>
          <w:sz w:val="32"/>
          <w:szCs w:val="32"/>
          <w:rtl/>
          <w:lang w:bidi="ar-DZ"/>
        </w:rPr>
        <w:t>ة</w:t>
      </w:r>
      <w:r w:rsidRPr="00AF4460">
        <w:rPr>
          <w:rFonts w:ascii="Traditional Arabic" w:eastAsiaTheme="minorHAnsi" w:hAnsi="Traditional Arabic" w:cs="Traditional Arabic" w:hint="cs"/>
          <w:sz w:val="32"/>
          <w:szCs w:val="32"/>
          <w:rtl/>
          <w:lang w:bidi="ar-DZ"/>
        </w:rPr>
        <w:t xml:space="preserve"> في مجال مراقبة التسيير في المؤسسة</w:t>
      </w:r>
      <w:r w:rsidRPr="00AF4460">
        <w:rPr>
          <w:rFonts w:ascii="Traditional Arabic" w:eastAsiaTheme="minorHAnsi" w:hAnsi="Traditional Arabic" w:cs="Traditional Arabic"/>
          <w:sz w:val="32"/>
          <w:szCs w:val="32"/>
          <w:rtl/>
          <w:lang w:bidi="ar-DZ"/>
        </w:rPr>
        <w:t>.</w:t>
      </w:r>
    </w:p>
    <w:p w14:paraId="4E8C7CE1" w14:textId="77777777" w:rsidR="00AF4460" w:rsidRPr="00AF4460" w:rsidRDefault="00AF4460" w:rsidP="00AF4460">
      <w:pPr>
        <w:bidi/>
        <w:spacing w:after="200" w:line="276" w:lineRule="auto"/>
        <w:jc w:val="left"/>
        <w:rPr>
          <w:rFonts w:ascii="Traditional Arabic" w:eastAsiaTheme="minorHAnsi" w:hAnsi="Traditional Arabic" w:cs="Traditional Arabic"/>
          <w:b/>
          <w:bCs/>
          <w:sz w:val="32"/>
          <w:szCs w:val="32"/>
          <w:rtl/>
        </w:rPr>
      </w:pPr>
      <w:r w:rsidRPr="00AF4460">
        <w:rPr>
          <w:rFonts w:ascii="Traditional Arabic" w:eastAsiaTheme="minorHAnsi" w:hAnsi="Traditional Arabic" w:cs="Traditional Arabic"/>
          <w:b/>
          <w:bCs/>
          <w:sz w:val="32"/>
          <w:szCs w:val="32"/>
          <w:rtl/>
        </w:rPr>
        <w:t>المتغير التابع:</w:t>
      </w:r>
    </w:p>
    <w:p w14:paraId="7E9FAA50" w14:textId="1E2FFD2F" w:rsidR="00AF4460" w:rsidRDefault="00AF4460" w:rsidP="00AF4460">
      <w:pPr>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يتمثل في أهمية المعلومات</w:t>
      </w:r>
      <w:r w:rsidRPr="00AF4460">
        <w:rPr>
          <w:rFonts w:ascii="Traditional Arabic" w:eastAsiaTheme="minorHAnsi" w:hAnsi="Traditional Arabic" w:cs="Traditional Arabic" w:hint="cs"/>
          <w:sz w:val="32"/>
          <w:szCs w:val="32"/>
          <w:rtl/>
        </w:rPr>
        <w:t xml:space="preserve"> المتحصل عليها</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hint="cs"/>
          <w:sz w:val="32"/>
          <w:szCs w:val="32"/>
          <w:rtl/>
        </w:rPr>
        <w:t>من</w:t>
      </w:r>
      <w:r w:rsidRPr="00AF4460">
        <w:rPr>
          <w:rFonts w:ascii="Traditional Arabic" w:eastAsiaTheme="minorHAnsi" w:hAnsi="Traditional Arabic" w:cs="Traditional Arabic"/>
          <w:sz w:val="32"/>
          <w:szCs w:val="32"/>
          <w:rtl/>
        </w:rPr>
        <w:t xml:space="preserve"> مصلحة المحاسبة التحليلية </w:t>
      </w:r>
      <w:r w:rsidRPr="00AF4460">
        <w:rPr>
          <w:rFonts w:ascii="Traditional Arabic" w:eastAsiaTheme="minorHAnsi" w:hAnsi="Traditional Arabic" w:cs="Traditional Arabic" w:hint="cs"/>
          <w:sz w:val="32"/>
          <w:szCs w:val="32"/>
          <w:rtl/>
        </w:rPr>
        <w:t xml:space="preserve">وتقديمها </w:t>
      </w:r>
      <w:r w:rsidRPr="00AF4460">
        <w:rPr>
          <w:rFonts w:ascii="Traditional Arabic" w:eastAsiaTheme="minorHAnsi" w:hAnsi="Traditional Arabic" w:cs="Traditional Arabic"/>
          <w:sz w:val="32"/>
          <w:szCs w:val="32"/>
          <w:rtl/>
        </w:rPr>
        <w:t>للمسؤولين لمساعدتهم في اتخاذ القرارات التي من شانها تقليل تكاليف التنقيب</w:t>
      </w:r>
      <w:r w:rsidRPr="00AF4460">
        <w:rPr>
          <w:rFonts w:ascii="Traditional Arabic" w:eastAsiaTheme="minorHAnsi" w:hAnsi="Traditional Arabic" w:cs="Traditional Arabic" w:hint="cs"/>
          <w:sz w:val="32"/>
          <w:szCs w:val="32"/>
          <w:rtl/>
        </w:rPr>
        <w:t xml:space="preserve"> ومراقبتها والتحكم فيها</w:t>
      </w:r>
      <w:r w:rsidRPr="00AF4460">
        <w:rPr>
          <w:rFonts w:ascii="Traditional Arabic" w:eastAsiaTheme="minorHAnsi" w:hAnsi="Traditional Arabic" w:cs="Traditional Arabic"/>
          <w:sz w:val="32"/>
          <w:szCs w:val="32"/>
          <w:rtl/>
        </w:rPr>
        <w:t>.</w:t>
      </w:r>
    </w:p>
    <w:p w14:paraId="3210ADD8" w14:textId="44EA1308" w:rsidR="00275486" w:rsidRDefault="00275486" w:rsidP="00275486">
      <w:pPr>
        <w:bidi/>
        <w:spacing w:after="200" w:line="276" w:lineRule="auto"/>
        <w:jc w:val="left"/>
        <w:rPr>
          <w:rFonts w:ascii="Traditional Arabic" w:eastAsiaTheme="minorHAnsi" w:hAnsi="Traditional Arabic" w:cs="Traditional Arabic"/>
          <w:sz w:val="32"/>
          <w:szCs w:val="32"/>
          <w:rtl/>
        </w:rPr>
      </w:pPr>
    </w:p>
    <w:p w14:paraId="62E8F265" w14:textId="77777777" w:rsidR="00275486" w:rsidRPr="00AF4460" w:rsidRDefault="00275486" w:rsidP="00275486">
      <w:pPr>
        <w:bidi/>
        <w:spacing w:after="200" w:line="276" w:lineRule="auto"/>
        <w:jc w:val="left"/>
        <w:rPr>
          <w:rFonts w:ascii="Traditional Arabic" w:eastAsiaTheme="minorHAnsi" w:hAnsi="Traditional Arabic" w:cs="Traditional Arabic"/>
          <w:sz w:val="32"/>
          <w:szCs w:val="32"/>
          <w:rtl/>
        </w:rPr>
      </w:pPr>
    </w:p>
    <w:p w14:paraId="4E55B274" w14:textId="77777777" w:rsidR="00AF4460" w:rsidRPr="00AF4460" w:rsidRDefault="00AF4460" w:rsidP="00AF4460">
      <w:pPr>
        <w:bidi/>
        <w:spacing w:after="200" w:line="276" w:lineRule="auto"/>
        <w:jc w:val="left"/>
        <w:rPr>
          <w:rFonts w:ascii="Traditional Arabic" w:eastAsiaTheme="minorHAnsi" w:hAnsi="Traditional Arabic" w:cs="Traditional Arabic"/>
          <w:b/>
          <w:bCs/>
          <w:sz w:val="32"/>
          <w:szCs w:val="32"/>
          <w:rtl/>
        </w:rPr>
      </w:pPr>
      <w:r w:rsidRPr="00AF4460">
        <w:rPr>
          <w:rFonts w:ascii="Traditional Arabic" w:eastAsiaTheme="minorHAnsi" w:hAnsi="Traditional Arabic" w:cs="Traditional Arabic" w:hint="cs"/>
          <w:b/>
          <w:bCs/>
          <w:sz w:val="32"/>
          <w:szCs w:val="32"/>
          <w:rtl/>
        </w:rPr>
        <w:lastRenderedPageBreak/>
        <w:t xml:space="preserve">المطلب </w:t>
      </w:r>
      <w:proofErr w:type="spellStart"/>
      <w:proofErr w:type="gramStart"/>
      <w:r w:rsidRPr="00AF4460">
        <w:rPr>
          <w:rFonts w:ascii="Traditional Arabic" w:eastAsiaTheme="minorHAnsi" w:hAnsi="Traditional Arabic" w:cs="Traditional Arabic" w:hint="cs"/>
          <w:b/>
          <w:bCs/>
          <w:sz w:val="32"/>
          <w:szCs w:val="32"/>
          <w:rtl/>
        </w:rPr>
        <w:t>الثاني:المعطيات</w:t>
      </w:r>
      <w:proofErr w:type="spellEnd"/>
      <w:proofErr w:type="gramEnd"/>
      <w:r w:rsidRPr="00AF4460">
        <w:rPr>
          <w:rFonts w:ascii="Traditional Arabic" w:eastAsiaTheme="minorHAnsi" w:hAnsi="Traditional Arabic" w:cs="Traditional Arabic" w:hint="cs"/>
          <w:b/>
          <w:bCs/>
          <w:sz w:val="32"/>
          <w:szCs w:val="32"/>
          <w:rtl/>
        </w:rPr>
        <w:t xml:space="preserve"> التقنية </w:t>
      </w:r>
      <w:proofErr w:type="spellStart"/>
      <w:r w:rsidRPr="00AF4460">
        <w:rPr>
          <w:rFonts w:ascii="Traditional Arabic" w:eastAsiaTheme="minorHAnsi" w:hAnsi="Traditional Arabic" w:cs="Traditional Arabic" w:hint="cs"/>
          <w:b/>
          <w:bCs/>
          <w:sz w:val="32"/>
          <w:szCs w:val="32"/>
          <w:rtl/>
        </w:rPr>
        <w:t>والإقتصادية</w:t>
      </w:r>
      <w:proofErr w:type="spellEnd"/>
    </w:p>
    <w:p w14:paraId="48ABDB7D" w14:textId="77777777" w:rsidR="00AF4460" w:rsidRPr="00AF4460" w:rsidRDefault="00AF4460" w:rsidP="00AF4460">
      <w:pPr>
        <w:bidi/>
        <w:spacing w:after="200" w:line="276" w:lineRule="auto"/>
        <w:jc w:val="left"/>
        <w:rPr>
          <w:rFonts w:ascii="Traditional Arabic" w:eastAsiaTheme="minorHAnsi" w:hAnsi="Traditional Arabic" w:cs="Traditional Arabic"/>
          <w:b/>
          <w:bCs/>
          <w:sz w:val="32"/>
          <w:szCs w:val="32"/>
          <w:rtl/>
        </w:rPr>
      </w:pPr>
      <w:r w:rsidRPr="00AF4460">
        <w:rPr>
          <w:rFonts w:ascii="Traditional Arabic" w:eastAsiaTheme="minorHAnsi" w:hAnsi="Traditional Arabic" w:cs="Traditional Arabic"/>
          <w:b/>
          <w:bCs/>
          <w:sz w:val="32"/>
          <w:szCs w:val="32"/>
          <w:rtl/>
        </w:rPr>
        <w:t>الفرع</w:t>
      </w:r>
      <w:r w:rsidRPr="00AF4460">
        <w:rPr>
          <w:rFonts w:ascii="Traditional Arabic" w:eastAsiaTheme="minorHAnsi" w:hAnsi="Traditional Arabic" w:cs="Traditional Arabic"/>
          <w:b/>
          <w:bCs/>
          <w:sz w:val="32"/>
          <w:szCs w:val="32"/>
        </w:rPr>
        <w:t xml:space="preserve"> </w:t>
      </w:r>
      <w:r w:rsidRPr="00AF4460">
        <w:rPr>
          <w:rFonts w:ascii="Traditional Arabic" w:eastAsiaTheme="minorHAnsi" w:hAnsi="Traditional Arabic" w:cs="Traditional Arabic" w:hint="cs"/>
          <w:b/>
          <w:bCs/>
          <w:sz w:val="32"/>
          <w:szCs w:val="32"/>
          <w:rtl/>
        </w:rPr>
        <w:t>الأول:</w:t>
      </w:r>
      <w:r w:rsidRPr="00AF4460">
        <w:rPr>
          <w:rFonts w:ascii="Traditional Arabic" w:eastAsiaTheme="minorHAnsi" w:hAnsi="Traditional Arabic" w:cs="Traditional Arabic"/>
          <w:b/>
          <w:bCs/>
          <w:sz w:val="32"/>
          <w:szCs w:val="32"/>
          <w:rtl/>
        </w:rPr>
        <w:t xml:space="preserve"> المعطيات التقنية </w:t>
      </w:r>
    </w:p>
    <w:p w14:paraId="1F865823" w14:textId="1DA7FA64" w:rsidR="00AF4460" w:rsidRPr="00AF4460" w:rsidRDefault="00AF4460" w:rsidP="00275486">
      <w:pPr>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ونمثل المعطيات التقنية في علاقة مصلحة المحاسبة التحليلية بالدوائر الأخرى في شكل بياني</w:t>
      </w:r>
      <w:r w:rsidRPr="00AF4460">
        <w:rPr>
          <w:rFonts w:ascii="Traditional Arabic" w:eastAsiaTheme="minorHAnsi" w:hAnsi="Traditional Arabic" w:cs="Traditional Arabic" w:hint="cs"/>
          <w:sz w:val="32"/>
          <w:szCs w:val="32"/>
          <w:rtl/>
        </w:rPr>
        <w:t xml:space="preserve"> كما هو موضح في ال</w:t>
      </w:r>
      <w:r>
        <w:rPr>
          <w:rFonts w:ascii="Traditional Arabic" w:eastAsiaTheme="minorHAnsi" w:hAnsi="Traditional Arabic" w:cs="Traditional Arabic" w:hint="cs"/>
          <w:sz w:val="32"/>
          <w:szCs w:val="32"/>
          <w:rtl/>
        </w:rPr>
        <w:t>صفحة</w:t>
      </w:r>
      <w:r w:rsidRPr="00AF4460">
        <w:rPr>
          <w:rFonts w:ascii="Traditional Arabic" w:eastAsiaTheme="minorHAnsi" w:hAnsi="Traditional Arabic" w:cs="Traditional Arabic" w:hint="cs"/>
          <w:sz w:val="32"/>
          <w:szCs w:val="32"/>
          <w:rtl/>
        </w:rPr>
        <w:t xml:space="preserve"> التالي</w:t>
      </w:r>
      <w:r>
        <w:rPr>
          <w:rFonts w:ascii="Traditional Arabic" w:eastAsiaTheme="minorHAnsi" w:hAnsi="Traditional Arabic" w:cs="Traditional Arabic" w:hint="cs"/>
          <w:sz w:val="32"/>
          <w:szCs w:val="32"/>
          <w:rtl/>
        </w:rPr>
        <w:t>ة</w:t>
      </w:r>
      <w:r w:rsidRPr="00AF4460">
        <w:rPr>
          <w:rFonts w:ascii="Traditional Arabic" w:eastAsiaTheme="minorHAnsi" w:hAnsi="Traditional Arabic" w:cs="Traditional Arabic" w:hint="cs"/>
          <w:sz w:val="32"/>
          <w:szCs w:val="32"/>
          <w:rtl/>
        </w:rPr>
        <w:t>:</w:t>
      </w:r>
    </w:p>
    <w:p w14:paraId="7FEFEEC2" w14:textId="77777777" w:rsidR="00AF4460" w:rsidRPr="00AF4460" w:rsidRDefault="00AF4460" w:rsidP="001C49DB">
      <w:pPr>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الشكل (</w:t>
      </w:r>
      <w:r w:rsidR="001C49DB">
        <w:rPr>
          <w:rFonts w:ascii="Traditional Arabic" w:eastAsiaTheme="minorHAnsi" w:hAnsi="Traditional Arabic" w:cs="Traditional Arabic" w:hint="cs"/>
          <w:sz w:val="32"/>
          <w:szCs w:val="32"/>
          <w:rtl/>
        </w:rPr>
        <w:t>1</w:t>
      </w:r>
      <w:r w:rsidRPr="00AF4460">
        <w:rPr>
          <w:rFonts w:ascii="Traditional Arabic" w:eastAsiaTheme="minorHAnsi" w:hAnsi="Traditional Arabic" w:cs="Traditional Arabic"/>
          <w:sz w:val="32"/>
          <w:szCs w:val="32"/>
          <w:rtl/>
        </w:rPr>
        <w:t>-</w:t>
      </w:r>
      <w:r w:rsidR="001C49DB">
        <w:rPr>
          <w:rFonts w:ascii="Traditional Arabic" w:eastAsiaTheme="minorHAnsi" w:hAnsi="Traditional Arabic" w:cs="Traditional Arabic" w:hint="cs"/>
          <w:sz w:val="32"/>
          <w:szCs w:val="32"/>
          <w:rtl/>
        </w:rPr>
        <w:t>2</w:t>
      </w:r>
      <w:r w:rsidRPr="00AF4460">
        <w:rPr>
          <w:rFonts w:ascii="Traditional Arabic" w:eastAsiaTheme="minorHAnsi" w:hAnsi="Traditional Arabic" w:cs="Traditional Arabic"/>
          <w:sz w:val="32"/>
          <w:szCs w:val="32"/>
          <w:rtl/>
        </w:rPr>
        <w:t xml:space="preserve">): تدفق المعلومات بين مصلحة المحاسبة التحليلية </w:t>
      </w:r>
      <w:r w:rsidRPr="00AF4460">
        <w:rPr>
          <w:rFonts w:ascii="Traditional Arabic" w:eastAsiaTheme="minorHAnsi" w:hAnsi="Traditional Arabic" w:cs="Traditional Arabic" w:hint="cs"/>
          <w:sz w:val="32"/>
          <w:szCs w:val="32"/>
          <w:rtl/>
        </w:rPr>
        <w:t>والدوائر الأخرى</w:t>
      </w:r>
      <w:r w:rsidRPr="00AF4460">
        <w:rPr>
          <w:rFonts w:ascii="Traditional Arabic" w:eastAsiaTheme="minorHAnsi" w:hAnsi="Traditional Arabic" w:cs="Traditional Arabic"/>
          <w:sz w:val="32"/>
          <w:szCs w:val="32"/>
          <w:rtl/>
        </w:rPr>
        <w:t>.</w:t>
      </w:r>
      <w:r w:rsidR="004F2531">
        <w:rPr>
          <w:rFonts w:ascii="Traditional Arabic" w:eastAsiaTheme="minorHAnsi" w:hAnsi="Traditional Arabic" w:cs="Traditional Arabic"/>
          <w:noProof/>
          <w:sz w:val="32"/>
          <w:szCs w:val="32"/>
          <w:rtl/>
          <w:lang w:eastAsia="fr-FR"/>
        </w:rPr>
        <w:pict w14:anchorId="7ED1B7DC">
          <v:shape id="_x0000_s1133" type="#_x0000_t202" style="position:absolute;left:0;text-align:left;margin-left:-107.3pt;margin-top:8.4pt;width:56.25pt;height:31.4pt;z-index:251659264;mso-position-horizontal-relative:text;mso-position-vertical-relative:text" stroked="f">
            <v:textbox style="mso-next-textbox:#_x0000_s1133">
              <w:txbxContent>
                <w:p w14:paraId="426382BF" w14:textId="77777777" w:rsidR="00FC677C" w:rsidRPr="00CC52B0" w:rsidRDefault="00FC677C" w:rsidP="00AF4460">
                  <w:pPr>
                    <w:jc w:val="right"/>
                    <w:rPr>
                      <w:rFonts w:ascii="Traditional Arabic" w:hAnsi="Traditional Arabic" w:cs="Traditional Arabic"/>
                      <w:sz w:val="32"/>
                      <w:szCs w:val="32"/>
                      <w:lang w:bidi="ar-DZ"/>
                    </w:rPr>
                  </w:pPr>
                  <w:r w:rsidRPr="00CC52B0">
                    <w:rPr>
                      <w:rFonts w:ascii="Traditional Arabic" w:hAnsi="Traditional Arabic" w:cs="Traditional Arabic"/>
                      <w:sz w:val="32"/>
                      <w:szCs w:val="32"/>
                      <w:rtl/>
                      <w:lang w:bidi="ar-DZ"/>
                    </w:rPr>
                    <w:t>تقارير</w:t>
                  </w:r>
                </w:p>
              </w:txbxContent>
            </v:textbox>
          </v:shape>
        </w:pict>
      </w:r>
      <w:r w:rsidR="004F2531">
        <w:rPr>
          <w:rFonts w:ascii="Traditional Arabic" w:eastAsiaTheme="minorHAnsi" w:hAnsi="Traditional Arabic" w:cs="Traditional Arabic"/>
          <w:noProof/>
          <w:sz w:val="32"/>
          <w:szCs w:val="32"/>
          <w:rtl/>
          <w:lang w:eastAsia="fr-FR"/>
        </w:rPr>
        <w:pict w14:anchorId="4E877838">
          <v:shape id="_x0000_s1132" type="#_x0000_t202" style="position:absolute;left:0;text-align:left;margin-left:-186.8pt;margin-top:35.15pt;width:102.75pt;height:31.4pt;z-index:251658240;mso-position-horizontal-relative:text;mso-position-vertical-relative:text" stroked="f">
            <v:textbox style="mso-next-textbox:#_x0000_s1132">
              <w:txbxContent>
                <w:p w14:paraId="340CC2B4" w14:textId="77777777" w:rsidR="00FC677C" w:rsidRPr="00CC52B0" w:rsidRDefault="00FC677C" w:rsidP="00AF4460">
                  <w:pPr>
                    <w:jc w:val="right"/>
                    <w:rPr>
                      <w:rFonts w:ascii="Traditional Arabic" w:hAnsi="Traditional Arabic" w:cs="Traditional Arabic"/>
                      <w:sz w:val="32"/>
                      <w:szCs w:val="32"/>
                      <w:lang w:bidi="ar-DZ"/>
                    </w:rPr>
                  </w:pPr>
                  <w:r w:rsidRPr="00CC52B0">
                    <w:rPr>
                      <w:rFonts w:ascii="Traditional Arabic" w:hAnsi="Traditional Arabic" w:cs="Traditional Arabic"/>
                      <w:sz w:val="32"/>
                      <w:szCs w:val="32"/>
                      <w:rtl/>
                      <w:lang w:bidi="ar-DZ"/>
                    </w:rPr>
                    <w:t xml:space="preserve">معلومات </w:t>
                  </w:r>
                  <w:proofErr w:type="gramStart"/>
                  <w:r w:rsidRPr="00CC52B0">
                    <w:rPr>
                      <w:rFonts w:ascii="Traditional Arabic" w:hAnsi="Traditional Arabic" w:cs="Traditional Arabic"/>
                      <w:sz w:val="32"/>
                      <w:szCs w:val="32"/>
                      <w:rtl/>
                      <w:lang w:bidi="ar-DZ"/>
                    </w:rPr>
                    <w:t>و تقارير</w:t>
                  </w:r>
                  <w:proofErr w:type="gramEnd"/>
                </w:p>
              </w:txbxContent>
            </v:textbox>
          </v:shape>
        </w:pict>
      </w:r>
    </w:p>
    <w:p w14:paraId="32A78396" w14:textId="77777777" w:rsidR="00AF4460" w:rsidRPr="00AF4460" w:rsidRDefault="004F2531" w:rsidP="00AF4460">
      <w:pPr>
        <w:bidi/>
        <w:spacing w:after="200" w:line="276" w:lineRule="auto"/>
        <w:jc w:val="left"/>
        <w:rPr>
          <w:rFonts w:ascii="Traditional Arabic" w:eastAsiaTheme="minorHAnsi" w:hAnsi="Traditional Arabic" w:cs="Traditional Arabic"/>
          <w:sz w:val="32"/>
          <w:szCs w:val="32"/>
          <w:lang w:bidi="ar-DZ"/>
        </w:rPr>
      </w:pPr>
      <w:r>
        <w:rPr>
          <w:rFonts w:ascii="Traditional Arabic" w:eastAsiaTheme="minorHAnsi" w:hAnsi="Traditional Arabic" w:cs="Traditional Arabic"/>
          <w:noProof/>
          <w:sz w:val="32"/>
          <w:szCs w:val="32"/>
          <w:lang w:eastAsia="fr-FR"/>
        </w:rPr>
        <w:pict w14:anchorId="3E1BDB94">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55" type="#_x0000_t90" style="position:absolute;left:0;text-align:left;margin-left:289.1pt;margin-top:10.7pt;width:71.2pt;height:216.55pt;rotation:180;flip:x;z-index:251681792" adj="15473,20031,6964" fillcolor="white [3201]" strokecolor="#666 [1936]" strokeweight="1pt">
            <v:fill color2="#999 [1296]" focusposition="1" focussize="" focus="100%" type="gradient"/>
            <v:shadow on="t" type="perspective" color="#7f7f7f [1601]" opacity=".5" offset="1pt" offset2="-3pt"/>
          </v:shape>
        </w:pict>
      </w:r>
      <w:r>
        <w:rPr>
          <w:rFonts w:ascii="Traditional Arabic" w:eastAsiaTheme="minorHAnsi" w:hAnsi="Traditional Arabic" w:cs="Traditional Arabic"/>
          <w:noProof/>
          <w:sz w:val="32"/>
          <w:szCs w:val="32"/>
          <w:lang w:val="en-US"/>
        </w:rPr>
        <w:pict w14:anchorId="4DC3916F">
          <v:roundrect id="_x0000_s1150" style="position:absolute;left:0;text-align:left;margin-left:195.95pt;margin-top:-.6pt;width:89.55pt;height:47.3pt;z-index:251676672" arcsize="10923f">
            <v:textbox style="mso-next-textbox:#_x0000_s1150">
              <w:txbxContent>
                <w:p w14:paraId="67857478" w14:textId="77777777" w:rsidR="00FC677C" w:rsidRPr="00610E05" w:rsidRDefault="00FC677C" w:rsidP="00AF4460">
                  <w:pPr>
                    <w:jc w:val="center"/>
                    <w:rPr>
                      <w:b/>
                      <w:bCs/>
                      <w:sz w:val="28"/>
                      <w:szCs w:val="28"/>
                      <w:rtl/>
                      <w:lang w:bidi="ar-DZ"/>
                    </w:rPr>
                  </w:pPr>
                  <w:r w:rsidRPr="00610E05">
                    <w:rPr>
                      <w:rFonts w:hint="cs"/>
                      <w:b/>
                      <w:bCs/>
                      <w:sz w:val="28"/>
                      <w:szCs w:val="28"/>
                      <w:rtl/>
                      <w:lang w:bidi="ar-DZ"/>
                    </w:rPr>
                    <w:t>مديرية قسم التنقيب</w:t>
                  </w:r>
                </w:p>
              </w:txbxContent>
            </v:textbox>
            <w10:wrap anchorx="page"/>
          </v:roundrect>
        </w:pict>
      </w:r>
      <w:r>
        <w:rPr>
          <w:rFonts w:ascii="Traditional Arabic" w:eastAsiaTheme="minorHAnsi" w:hAnsi="Traditional Arabic" w:cs="Traditional Arabic"/>
          <w:noProof/>
          <w:sz w:val="32"/>
          <w:szCs w:val="32"/>
          <w:lang w:eastAsia="fr-FR"/>
        </w:rPr>
        <w:pict w14:anchorId="62AF32E7">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38" type="#_x0000_t70" style="position:absolute;left:0;text-align:left;margin-left:-175.15pt;margin-top:12.55pt;width:19.15pt;height:67.75pt;rotation:3810550fd;z-index:251664384" fillcolor="white [3201]" strokecolor="#666 [1936]" strokeweight="1pt">
            <v:fill color2="#999 [1296]" focusposition="1" focussize="" focus="100%" type="gradient"/>
            <v:shadow on="t" type="perspective" color="#7f7f7f [1601]" opacity=".5" offset="1pt" offset2="-3pt"/>
            <v:textbox style="layout-flow:vertical-ideographic"/>
          </v:shape>
        </w:pict>
      </w:r>
    </w:p>
    <w:p w14:paraId="5F6FD5C0" w14:textId="77777777" w:rsidR="00AF4460" w:rsidRPr="00AF4460" w:rsidRDefault="004F2531" w:rsidP="00AF4460">
      <w:pPr>
        <w:bidi/>
        <w:spacing w:after="200" w:line="276" w:lineRule="auto"/>
        <w:jc w:val="left"/>
        <w:rPr>
          <w:rFonts w:ascii="Traditional Arabic" w:eastAsiaTheme="minorHAnsi" w:hAnsi="Traditional Arabic" w:cs="Traditional Arabic"/>
          <w:sz w:val="32"/>
          <w:szCs w:val="32"/>
          <w:lang w:bidi="ar-DZ"/>
        </w:rPr>
      </w:pPr>
      <w:r>
        <w:rPr>
          <w:rFonts w:ascii="Traditional Arabic" w:eastAsiaTheme="minorHAnsi" w:hAnsi="Traditional Arabic" w:cs="Traditional Arabic"/>
          <w:noProof/>
          <w:sz w:val="32"/>
          <w:szCs w:val="32"/>
          <w:lang w:eastAsia="fr-FR"/>
        </w:rPr>
        <w:pict w14:anchorId="7640B11D">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4" type="#_x0000_t67" style="position:absolute;left:0;text-align:left;margin-left:227.65pt;margin-top:14.05pt;width:26.35pt;height:39pt;rotation:180;z-index:251660288" fillcolor="white [3201]" strokecolor="#666 [1936]" strokeweight="1pt">
            <v:fill color2="#999 [1296]" focusposition="1" focussize="" focus="100%" type="gradient"/>
            <v:shadow on="t" type="perspective" color="#7f7f7f [1601]" opacity=".5" offset="1pt" offset2="-3pt"/>
            <v:textbox style="layout-flow:vertical-ideographic"/>
          </v:shape>
        </w:pict>
      </w:r>
    </w:p>
    <w:p w14:paraId="606812CC" w14:textId="77777777" w:rsidR="00AF4460" w:rsidRPr="00AF4460" w:rsidRDefault="004F2531" w:rsidP="00AF4460">
      <w:pPr>
        <w:tabs>
          <w:tab w:val="left" w:pos="5682"/>
        </w:tabs>
        <w:bidi/>
        <w:spacing w:after="200" w:line="276" w:lineRule="auto"/>
        <w:jc w:val="center"/>
        <w:rPr>
          <w:rFonts w:ascii="Traditional Arabic" w:eastAsiaTheme="minorHAnsi" w:hAnsi="Traditional Arabic" w:cs="Traditional Arabic"/>
          <w:b/>
          <w:bCs/>
          <w:sz w:val="32"/>
          <w:szCs w:val="32"/>
          <w:rtl/>
        </w:rPr>
      </w:pPr>
      <w:r>
        <w:rPr>
          <w:rFonts w:ascii="Traditional Arabic" w:eastAsiaTheme="minorHAnsi" w:hAnsi="Traditional Arabic" w:cs="Traditional Arabic"/>
          <w:b/>
          <w:bCs/>
          <w:noProof/>
          <w:sz w:val="32"/>
          <w:szCs w:val="32"/>
          <w:rtl/>
          <w:lang w:val="en-US"/>
        </w:rPr>
        <w:pict w14:anchorId="2AD7A6A3">
          <v:roundrect id="_x0000_s1151" style="position:absolute;left:0;text-align:left;margin-left:199.65pt;margin-top:23.85pt;width:89.45pt;height:43.15pt;z-index:251677696" arcsize="10923f">
            <v:textbox style="mso-next-textbox:#_x0000_s1151">
              <w:txbxContent>
                <w:p w14:paraId="64BF58F5" w14:textId="77777777" w:rsidR="00FC677C" w:rsidRPr="00610E05" w:rsidRDefault="00FC677C" w:rsidP="00AF4460">
                  <w:pPr>
                    <w:jc w:val="center"/>
                    <w:rPr>
                      <w:b/>
                      <w:bCs/>
                      <w:sz w:val="28"/>
                      <w:szCs w:val="28"/>
                      <w:lang w:bidi="ar-DZ"/>
                    </w:rPr>
                  </w:pPr>
                  <w:r w:rsidRPr="00610E05">
                    <w:rPr>
                      <w:rFonts w:hint="cs"/>
                      <w:b/>
                      <w:bCs/>
                      <w:sz w:val="28"/>
                      <w:szCs w:val="28"/>
                      <w:rtl/>
                      <w:lang w:bidi="ar-DZ"/>
                    </w:rPr>
                    <w:t>مراقبة التسيير</w:t>
                  </w:r>
                </w:p>
              </w:txbxContent>
            </v:textbox>
            <w10:wrap anchorx="page"/>
          </v:roundrect>
        </w:pict>
      </w:r>
      <w:r w:rsidR="00AF4460" w:rsidRPr="00AF4460">
        <w:rPr>
          <w:rFonts w:ascii="Traditional Arabic" w:eastAsiaTheme="minorHAnsi" w:hAnsi="Traditional Arabic" w:cs="Traditional Arabic" w:hint="cs"/>
          <w:b/>
          <w:bCs/>
          <w:sz w:val="32"/>
          <w:szCs w:val="32"/>
          <w:rtl/>
        </w:rPr>
        <w:t xml:space="preserve">         تقارير </w:t>
      </w:r>
    </w:p>
    <w:p w14:paraId="13A5F31B" w14:textId="77777777" w:rsidR="00AF4460" w:rsidRPr="00AF4460" w:rsidRDefault="00AF4460" w:rsidP="00AF4460">
      <w:pPr>
        <w:tabs>
          <w:tab w:val="left" w:pos="1140"/>
          <w:tab w:val="left" w:pos="5191"/>
          <w:tab w:val="left" w:pos="5219"/>
        </w:tabs>
        <w:bidi/>
        <w:spacing w:after="200" w:line="276" w:lineRule="auto"/>
        <w:jc w:val="left"/>
        <w:rPr>
          <w:rFonts w:ascii="Traditional Arabic" w:eastAsiaTheme="minorHAnsi" w:hAnsi="Traditional Arabic" w:cs="Traditional Arabic"/>
          <w:b/>
          <w:bCs/>
          <w:sz w:val="32"/>
          <w:szCs w:val="32"/>
          <w:rtl/>
        </w:rPr>
      </w:pPr>
      <w:r w:rsidRPr="00AF4460">
        <w:rPr>
          <w:rFonts w:ascii="Traditional Arabic" w:eastAsiaTheme="minorHAnsi" w:hAnsi="Traditional Arabic" w:cs="Traditional Arabic" w:hint="cs"/>
          <w:b/>
          <w:bCs/>
          <w:sz w:val="32"/>
          <w:szCs w:val="32"/>
          <w:rtl/>
        </w:rPr>
        <w:t xml:space="preserve">      قرارات  </w:t>
      </w:r>
      <w:r w:rsidRPr="00AF4460">
        <w:rPr>
          <w:rFonts w:ascii="Traditional Arabic" w:eastAsiaTheme="minorHAnsi" w:hAnsi="Traditional Arabic" w:cs="Traditional Arabic"/>
          <w:b/>
          <w:bCs/>
          <w:sz w:val="32"/>
          <w:szCs w:val="32"/>
          <w:rtl/>
        </w:rPr>
        <w:tab/>
      </w:r>
    </w:p>
    <w:p w14:paraId="606C01DD" w14:textId="77777777" w:rsidR="00AF4460" w:rsidRPr="00AF4460" w:rsidRDefault="004F2531" w:rsidP="00AF4460">
      <w:pPr>
        <w:tabs>
          <w:tab w:val="left" w:pos="5682"/>
        </w:tabs>
        <w:bidi/>
        <w:spacing w:after="200" w:line="276" w:lineRule="auto"/>
        <w:jc w:val="left"/>
        <w:rPr>
          <w:rFonts w:ascii="Traditional Arabic" w:eastAsiaTheme="minorHAnsi" w:hAnsi="Traditional Arabic" w:cs="Traditional Arabic"/>
          <w:b/>
          <w:bCs/>
          <w:sz w:val="32"/>
          <w:szCs w:val="32"/>
          <w:rtl/>
        </w:rPr>
      </w:pPr>
      <w:r>
        <w:rPr>
          <w:rFonts w:ascii="Traditional Arabic" w:eastAsiaTheme="minorHAnsi" w:hAnsi="Traditional Arabic" w:cs="Traditional Arabic"/>
          <w:noProof/>
          <w:sz w:val="32"/>
          <w:szCs w:val="32"/>
          <w:rtl/>
          <w:lang w:eastAsia="fr-FR"/>
        </w:rPr>
        <w:pict w14:anchorId="2E2093DB">
          <v:shape id="_x0000_s1135" type="#_x0000_t67" style="position:absolute;left:0;text-align:left;margin-left:227.65pt;margin-top:5.45pt;width:26.35pt;height:46.5pt;rotation:180;z-index:251661312" fillcolor="white [3201]" strokecolor="#666 [1936]" strokeweight="1pt">
            <v:fill color2="#999 [1296]" focusposition="1" focussize="" focus="100%" type="gradient"/>
            <v:shadow on="t" type="perspective" color="#7f7f7f [1601]" opacity=".5" offset="1pt" offset2="-3pt"/>
            <v:textbox style="layout-flow:vertical-ideographic"/>
          </v:shape>
        </w:pict>
      </w:r>
      <w:r w:rsidR="00AF4460" w:rsidRPr="00AF4460">
        <w:rPr>
          <w:rFonts w:ascii="Traditional Arabic" w:eastAsiaTheme="minorHAnsi" w:hAnsi="Traditional Arabic" w:cs="Traditional Arabic" w:hint="cs"/>
          <w:b/>
          <w:bCs/>
          <w:sz w:val="32"/>
          <w:szCs w:val="32"/>
          <w:rtl/>
        </w:rPr>
        <w:t>(تغذية عكسية)</w:t>
      </w:r>
    </w:p>
    <w:p w14:paraId="2A9057D3" w14:textId="77777777" w:rsidR="00AF4460" w:rsidRPr="00AF4460" w:rsidRDefault="004F2531" w:rsidP="00AF4460">
      <w:pPr>
        <w:tabs>
          <w:tab w:val="left" w:pos="5682"/>
        </w:tabs>
        <w:bidi/>
        <w:spacing w:after="200" w:line="276" w:lineRule="auto"/>
        <w:jc w:val="left"/>
        <w:rPr>
          <w:rFonts w:ascii="Traditional Arabic" w:eastAsiaTheme="minorHAnsi" w:hAnsi="Traditional Arabic" w:cs="Traditional Arabic"/>
          <w:b/>
          <w:bCs/>
          <w:sz w:val="32"/>
          <w:szCs w:val="32"/>
          <w:rtl/>
        </w:rPr>
      </w:pPr>
      <w:r>
        <w:rPr>
          <w:rFonts w:ascii="Traditional Arabic" w:eastAsiaTheme="minorHAnsi" w:hAnsi="Traditional Arabic" w:cs="Traditional Arabic"/>
          <w:b/>
          <w:bCs/>
          <w:noProof/>
          <w:sz w:val="32"/>
          <w:szCs w:val="32"/>
          <w:rtl/>
          <w:lang w:val="en-US"/>
        </w:rPr>
        <w:pict w14:anchorId="32D50DD4">
          <v:roundrect id="_x0000_s1152" style="position:absolute;left:0;text-align:left;margin-left:188.55pt;margin-top:23.4pt;width:102pt;height:40.5pt;z-index:251678720" arcsize="10923f">
            <v:textbox style="mso-next-textbox:#_x0000_s1152">
              <w:txbxContent>
                <w:p w14:paraId="6199ABE9" w14:textId="77777777" w:rsidR="00FC677C" w:rsidRDefault="00FC677C" w:rsidP="00AF4460">
                  <w:pPr>
                    <w:jc w:val="center"/>
                    <w:rPr>
                      <w:b/>
                      <w:bCs/>
                      <w:sz w:val="28"/>
                      <w:szCs w:val="28"/>
                      <w:lang w:bidi="ar-DZ"/>
                    </w:rPr>
                  </w:pPr>
                  <w:r w:rsidRPr="00610E05">
                    <w:rPr>
                      <w:rFonts w:hint="cs"/>
                      <w:b/>
                      <w:bCs/>
                      <w:sz w:val="28"/>
                      <w:szCs w:val="28"/>
                      <w:rtl/>
                      <w:lang w:bidi="ar-DZ"/>
                    </w:rPr>
                    <w:t>المحاسبة</w:t>
                  </w:r>
                  <w:r>
                    <w:rPr>
                      <w:rFonts w:hint="cs"/>
                      <w:b/>
                      <w:bCs/>
                      <w:sz w:val="28"/>
                      <w:szCs w:val="28"/>
                      <w:rtl/>
                      <w:lang w:bidi="ar-DZ"/>
                    </w:rPr>
                    <w:t xml:space="preserve"> التحليلية</w:t>
                  </w:r>
                </w:p>
                <w:p w14:paraId="5F64ED13" w14:textId="77777777" w:rsidR="00FC677C" w:rsidRPr="00610E05" w:rsidRDefault="00FC677C" w:rsidP="00AF4460">
                  <w:pPr>
                    <w:jc w:val="center"/>
                    <w:rPr>
                      <w:b/>
                      <w:bCs/>
                      <w:sz w:val="28"/>
                      <w:szCs w:val="28"/>
                      <w:lang w:bidi="ar-DZ"/>
                    </w:rPr>
                  </w:pPr>
                </w:p>
              </w:txbxContent>
            </v:textbox>
            <w10:wrap anchorx="page"/>
          </v:roundrect>
        </w:pict>
      </w:r>
      <w:r w:rsidR="00AF4460" w:rsidRPr="00AF4460">
        <w:rPr>
          <w:rFonts w:ascii="Traditional Arabic" w:eastAsiaTheme="minorHAnsi" w:hAnsi="Traditional Arabic" w:cs="Traditional Arabic" w:hint="cs"/>
          <w:b/>
          <w:bCs/>
          <w:sz w:val="32"/>
          <w:szCs w:val="32"/>
          <w:rtl/>
        </w:rPr>
        <w:t xml:space="preserve">                                                         معلومات وتقارير</w:t>
      </w:r>
    </w:p>
    <w:p w14:paraId="7E85F9A3" w14:textId="77777777" w:rsidR="00AF4460" w:rsidRPr="00AF4460" w:rsidRDefault="004F2531" w:rsidP="00AF4460">
      <w:pPr>
        <w:tabs>
          <w:tab w:val="left" w:pos="5682"/>
        </w:tabs>
        <w:bidi/>
        <w:spacing w:after="200" w:line="276" w:lineRule="auto"/>
        <w:jc w:val="left"/>
        <w:rPr>
          <w:rFonts w:ascii="Traditional Arabic" w:eastAsiaTheme="minorHAnsi" w:hAnsi="Traditional Arabic" w:cs="Traditional Arabic"/>
          <w:b/>
          <w:bCs/>
          <w:sz w:val="32"/>
          <w:szCs w:val="32"/>
          <w:rtl/>
        </w:rPr>
      </w:pPr>
      <w:r>
        <w:rPr>
          <w:rFonts w:ascii="Traditional Arabic" w:eastAsiaTheme="minorHAnsi" w:hAnsi="Traditional Arabic" w:cs="Traditional Arabic"/>
          <w:noProof/>
          <w:sz w:val="32"/>
          <w:szCs w:val="32"/>
          <w:rtl/>
          <w:lang w:eastAsia="fr-FR"/>
        </w:rPr>
        <w:pict w14:anchorId="32804C9E">
          <v:shape id="_x0000_s1156" type="#_x0000_t70" style="position:absolute;left:0;text-align:left;margin-left:142.35pt;margin-top:-10.75pt;width:19.15pt;height:67.75pt;rotation:3810550fd;z-index:251682816" fillcolor="white [3201]" strokecolor="#666 [1936]" strokeweight="1pt">
            <v:fill color2="#999 [1296]" focusposition="1" focussize="" focus="100%" type="gradient"/>
            <v:shadow on="t" type="perspective" color="#7f7f7f [1601]" opacity=".5" offset="1pt" offset2="-3pt"/>
            <v:textbox style="layout-flow:vertical-ideographic"/>
          </v:shape>
        </w:pict>
      </w:r>
      <w:r>
        <w:rPr>
          <w:rFonts w:ascii="Traditional Arabic" w:eastAsiaTheme="minorHAnsi" w:hAnsi="Traditional Arabic" w:cs="Traditional Arabic"/>
          <w:noProof/>
          <w:sz w:val="32"/>
          <w:szCs w:val="32"/>
          <w:rtl/>
          <w:lang w:eastAsia="fr-FR"/>
        </w:rPr>
        <w:pict w14:anchorId="7F0811A0">
          <v:shape id="_x0000_s1137" type="#_x0000_t70" style="position:absolute;left:0;text-align:left;margin-left:308.95pt;margin-top:-2.25pt;width:18.8pt;height:58.5pt;rotation:7930004fd;z-index:251663360" fillcolor="white [3201]" strokecolor="#666 [1936]" strokeweight="1pt">
            <v:fill color2="#999 [1296]" focusposition="1" focussize="" focus="100%" type="gradient"/>
            <v:shadow on="t" type="perspective" color="#7f7f7f [1601]" opacity=".5" offset="1pt" offset2="-3pt"/>
            <v:textbox style="layout-flow:vertical-ideographic"/>
          </v:shape>
        </w:pict>
      </w:r>
    </w:p>
    <w:p w14:paraId="74C6E70F" w14:textId="77777777" w:rsidR="00AF4460" w:rsidRPr="00AF4460" w:rsidRDefault="004F2531" w:rsidP="00AF4460">
      <w:pPr>
        <w:tabs>
          <w:tab w:val="left" w:pos="5682"/>
        </w:tabs>
        <w:bidi/>
        <w:spacing w:after="200" w:line="276" w:lineRule="auto"/>
        <w:jc w:val="left"/>
        <w:rPr>
          <w:rFonts w:ascii="Traditional Arabic" w:eastAsiaTheme="minorHAnsi" w:hAnsi="Traditional Arabic" w:cs="Traditional Arabic"/>
          <w:b/>
          <w:bCs/>
          <w:sz w:val="32"/>
          <w:szCs w:val="32"/>
          <w:rtl/>
        </w:rPr>
      </w:pPr>
      <w:r>
        <w:rPr>
          <w:rFonts w:ascii="Traditional Arabic" w:eastAsiaTheme="minorHAnsi" w:hAnsi="Traditional Arabic" w:cs="Traditional Arabic"/>
          <w:b/>
          <w:bCs/>
          <w:noProof/>
          <w:sz w:val="32"/>
          <w:szCs w:val="32"/>
          <w:rtl/>
          <w:lang w:val="en-US"/>
        </w:rPr>
        <w:pict w14:anchorId="73992B39">
          <v:roundrect id="_x0000_s1153" style="position:absolute;left:0;text-align:left;margin-left:315.3pt;margin-top:15.75pt;width:90.1pt;height:47.15pt;z-index:251679744" arcsize="10923f">
            <v:textbox style="mso-next-textbox:#_x0000_s1153">
              <w:txbxContent>
                <w:p w14:paraId="00B6A73E" w14:textId="77777777" w:rsidR="00FC677C" w:rsidRPr="00166D70" w:rsidRDefault="00FC677C" w:rsidP="00AF4460">
                  <w:pPr>
                    <w:jc w:val="center"/>
                    <w:rPr>
                      <w:b/>
                      <w:bCs/>
                      <w:sz w:val="28"/>
                      <w:szCs w:val="28"/>
                      <w:rtl/>
                      <w:lang w:bidi="ar-DZ"/>
                    </w:rPr>
                  </w:pPr>
                  <w:r w:rsidRPr="00166D70">
                    <w:rPr>
                      <w:rFonts w:hint="cs"/>
                      <w:b/>
                      <w:bCs/>
                      <w:sz w:val="28"/>
                      <w:szCs w:val="28"/>
                      <w:rtl/>
                      <w:lang w:bidi="ar-DZ"/>
                    </w:rPr>
                    <w:t>الدوائر العملياتية</w:t>
                  </w:r>
                </w:p>
              </w:txbxContent>
            </v:textbox>
            <w10:wrap anchorx="page"/>
          </v:roundrect>
        </w:pict>
      </w:r>
      <w:r>
        <w:rPr>
          <w:rFonts w:ascii="Traditional Arabic" w:eastAsiaTheme="minorHAnsi" w:hAnsi="Traditional Arabic" w:cs="Traditional Arabic"/>
          <w:b/>
          <w:bCs/>
          <w:noProof/>
          <w:sz w:val="32"/>
          <w:szCs w:val="32"/>
          <w:rtl/>
          <w:lang w:eastAsia="fr-FR"/>
        </w:rPr>
        <w:pict w14:anchorId="561C0C89">
          <v:roundrect id="_x0000_s1154" style="position:absolute;left:0;text-align:left;margin-left:46.3pt;margin-top:21.45pt;width:85.8pt;height:43.55pt;z-index:251680768" arcsize="10923f">
            <v:textbox style="mso-next-textbox:#_x0000_s1154">
              <w:txbxContent>
                <w:p w14:paraId="37249A2A" w14:textId="77777777" w:rsidR="00FC677C" w:rsidRDefault="00FC677C" w:rsidP="00AF4460">
                  <w:pPr>
                    <w:jc w:val="center"/>
                    <w:rPr>
                      <w:b/>
                      <w:bCs/>
                      <w:sz w:val="28"/>
                      <w:szCs w:val="28"/>
                      <w:rtl/>
                      <w:lang w:bidi="ar-DZ"/>
                    </w:rPr>
                  </w:pPr>
                  <w:r w:rsidRPr="00166D70">
                    <w:rPr>
                      <w:rFonts w:hint="cs"/>
                      <w:b/>
                      <w:bCs/>
                      <w:sz w:val="28"/>
                      <w:szCs w:val="28"/>
                      <w:rtl/>
                      <w:lang w:bidi="ar-DZ"/>
                    </w:rPr>
                    <w:t>المحاسبة العامة</w:t>
                  </w:r>
                </w:p>
                <w:p w14:paraId="123B1E71" w14:textId="77777777" w:rsidR="00FC677C" w:rsidRPr="00166D70" w:rsidRDefault="00FC677C" w:rsidP="00AF4460">
                  <w:pPr>
                    <w:jc w:val="center"/>
                    <w:rPr>
                      <w:b/>
                      <w:bCs/>
                      <w:sz w:val="28"/>
                      <w:szCs w:val="28"/>
                      <w:lang w:bidi="ar-DZ"/>
                    </w:rPr>
                  </w:pPr>
                </w:p>
              </w:txbxContent>
            </v:textbox>
          </v:roundrect>
        </w:pict>
      </w:r>
      <w:r>
        <w:rPr>
          <w:rFonts w:ascii="Traditional Arabic" w:eastAsiaTheme="minorHAnsi" w:hAnsi="Traditional Arabic" w:cs="Traditional Arabic"/>
          <w:noProof/>
          <w:sz w:val="32"/>
          <w:szCs w:val="32"/>
          <w:rtl/>
          <w:lang w:eastAsia="fr-FR"/>
        </w:rPr>
        <w:pict w14:anchorId="0D19D417">
          <v:shape id="_x0000_s1136" type="#_x0000_t70" style="position:absolute;left:0;text-align:left;margin-left:211.1pt;margin-top:-48.2pt;width:26.7pt;height:178.7pt;rotation:90;z-index:251662336" fillcolor="white [3201]" strokecolor="#666 [1936]" strokeweight="1pt">
            <v:fill color2="#999 [1296]" focusposition="1" focussize="" focus="100%" type="gradient"/>
            <v:shadow on="t" type="perspective" color="#7f7f7f [1601]" opacity=".5" offset="1pt" offset2="-3pt"/>
            <v:textbox style="layout-flow:vertical-ideographic"/>
          </v:shape>
        </w:pict>
      </w:r>
    </w:p>
    <w:p w14:paraId="0D9B2C9A" w14:textId="77777777" w:rsidR="00AF4460" w:rsidRPr="00AF4460" w:rsidRDefault="00AF4460" w:rsidP="00AF4460">
      <w:pPr>
        <w:tabs>
          <w:tab w:val="left" w:pos="5682"/>
        </w:tabs>
        <w:bidi/>
        <w:spacing w:after="200" w:line="276" w:lineRule="auto"/>
        <w:jc w:val="left"/>
        <w:rPr>
          <w:rFonts w:ascii="Traditional Arabic" w:eastAsiaTheme="minorHAnsi" w:hAnsi="Traditional Arabic" w:cs="Traditional Arabic"/>
          <w:b/>
          <w:bCs/>
          <w:sz w:val="32"/>
          <w:szCs w:val="32"/>
        </w:rPr>
      </w:pPr>
    </w:p>
    <w:p w14:paraId="150AD70E"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w:t>
      </w:r>
    </w:p>
    <w:p w14:paraId="5BE8F605" w14:textId="77777777" w:rsidR="00AF4460" w:rsidRPr="00AF4460" w:rsidRDefault="004F2531" w:rsidP="00AF4460">
      <w:pPr>
        <w:tabs>
          <w:tab w:val="left" w:pos="5682"/>
        </w:tabs>
        <w:bidi/>
        <w:spacing w:after="200" w:line="276" w:lineRule="auto"/>
        <w:jc w:val="left"/>
        <w:rPr>
          <w:rFonts w:ascii="Traditional Arabic" w:eastAsiaTheme="minorHAnsi" w:hAnsi="Traditional Arabic" w:cs="Traditional Arabic"/>
          <w:b/>
          <w:bCs/>
          <w:sz w:val="32"/>
          <w:szCs w:val="32"/>
          <w:rtl/>
        </w:rPr>
      </w:pPr>
      <w:r>
        <w:rPr>
          <w:rFonts w:ascii="Traditional Arabic" w:eastAsiaTheme="minorHAnsi" w:hAnsi="Traditional Arabic" w:cs="Traditional Arabic"/>
          <w:noProof/>
          <w:sz w:val="32"/>
          <w:szCs w:val="32"/>
          <w:rtl/>
          <w:lang w:eastAsia="fr-FR"/>
        </w:rPr>
        <w:pict w14:anchorId="32EA348C">
          <v:shape id="_x0000_s1131" type="#_x0000_t32" style="position:absolute;left:0;text-align:left;margin-left:-201.6pt;margin-top:22.55pt;width:68.75pt;height:39.75pt;flip:y;z-index:251657216" o:connectortype="straight" strokeweight="2pt">
            <v:stroke startarrow="block" endarrow="block"/>
          </v:shape>
        </w:pict>
      </w:r>
      <w:r w:rsidR="00AF4460" w:rsidRPr="00AF4460">
        <w:rPr>
          <w:rFonts w:ascii="Traditional Arabic" w:eastAsiaTheme="minorHAnsi" w:hAnsi="Traditional Arabic" w:cs="Traditional Arabic"/>
          <w:b/>
          <w:bCs/>
          <w:sz w:val="32"/>
          <w:szCs w:val="32"/>
          <w:rtl/>
        </w:rPr>
        <w:t>الفرع</w:t>
      </w:r>
      <w:r w:rsidR="00AF4460" w:rsidRPr="00AF4460">
        <w:rPr>
          <w:rFonts w:ascii="Traditional Arabic" w:eastAsiaTheme="minorHAnsi" w:hAnsi="Traditional Arabic" w:cs="Traditional Arabic"/>
          <w:b/>
          <w:bCs/>
          <w:sz w:val="32"/>
          <w:szCs w:val="32"/>
        </w:rPr>
        <w:t xml:space="preserve"> </w:t>
      </w:r>
      <w:r w:rsidR="00AF4460" w:rsidRPr="00AF4460">
        <w:rPr>
          <w:rFonts w:ascii="Traditional Arabic" w:eastAsiaTheme="minorHAnsi" w:hAnsi="Traditional Arabic" w:cs="Traditional Arabic" w:hint="cs"/>
          <w:b/>
          <w:bCs/>
          <w:sz w:val="32"/>
          <w:szCs w:val="32"/>
          <w:rtl/>
        </w:rPr>
        <w:t>الثاني:</w:t>
      </w:r>
      <w:r w:rsidR="00AF4460" w:rsidRPr="00AF4460">
        <w:rPr>
          <w:rFonts w:ascii="Traditional Arabic" w:eastAsiaTheme="minorHAnsi" w:hAnsi="Traditional Arabic" w:cs="Traditional Arabic"/>
          <w:b/>
          <w:bCs/>
          <w:sz w:val="32"/>
          <w:szCs w:val="32"/>
          <w:rtl/>
        </w:rPr>
        <w:t xml:space="preserve"> المعطيات الاقتصادية</w:t>
      </w:r>
    </w:p>
    <w:p w14:paraId="13331807"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تم جمع التكاليف ومن ثم صياغتها في شكل جداول للبيانات</w:t>
      </w:r>
      <w:r w:rsidRPr="00AF4460">
        <w:rPr>
          <w:rFonts w:ascii="Traditional Arabic" w:eastAsiaTheme="minorHAnsi" w:hAnsi="Traditional Arabic" w:cs="Traditional Arabic" w:hint="cs"/>
          <w:sz w:val="32"/>
          <w:szCs w:val="32"/>
          <w:rtl/>
        </w:rPr>
        <w:t>، للسنوات التالية:</w:t>
      </w:r>
    </w:p>
    <w:p w14:paraId="2A2D81D6"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2018-2019-2020</w:t>
      </w:r>
    </w:p>
    <w:p w14:paraId="2EDAB88C" w14:textId="77777777" w:rsidR="00AF4460" w:rsidRPr="00AF4460" w:rsidRDefault="00AF4460" w:rsidP="001C49DB">
      <w:pPr>
        <w:tabs>
          <w:tab w:val="left" w:pos="897"/>
        </w:tabs>
        <w:bidi/>
        <w:spacing w:after="200" w:line="276" w:lineRule="auto"/>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sz w:val="32"/>
          <w:szCs w:val="32"/>
          <w:rtl/>
        </w:rPr>
        <w:lastRenderedPageBreak/>
        <w:t>الجدول (</w:t>
      </w:r>
      <w:r w:rsidR="001C49DB">
        <w:rPr>
          <w:rFonts w:ascii="Traditional Arabic" w:eastAsiaTheme="minorHAnsi" w:hAnsi="Traditional Arabic" w:cs="Traditional Arabic" w:hint="cs"/>
          <w:sz w:val="32"/>
          <w:szCs w:val="32"/>
          <w:rtl/>
        </w:rPr>
        <w:t>1</w:t>
      </w:r>
      <w:r w:rsidRPr="00AF4460">
        <w:rPr>
          <w:rFonts w:ascii="Traditional Arabic" w:eastAsiaTheme="minorHAnsi" w:hAnsi="Traditional Arabic" w:cs="Traditional Arabic"/>
          <w:sz w:val="32"/>
          <w:szCs w:val="32"/>
          <w:rtl/>
        </w:rPr>
        <w:t>-</w:t>
      </w:r>
      <w:r w:rsidR="001C49DB">
        <w:rPr>
          <w:rFonts w:ascii="Traditional Arabic" w:eastAsiaTheme="minorHAnsi" w:hAnsi="Traditional Arabic" w:cs="Traditional Arabic" w:hint="cs"/>
          <w:sz w:val="32"/>
          <w:szCs w:val="32"/>
          <w:rtl/>
        </w:rPr>
        <w:t>2</w:t>
      </w:r>
      <w:r w:rsidRPr="00AF4460">
        <w:rPr>
          <w:rFonts w:ascii="Traditional Arabic" w:eastAsiaTheme="minorHAnsi" w:hAnsi="Traditional Arabic" w:cs="Traditional Arabic" w:hint="cs"/>
          <w:sz w:val="32"/>
          <w:szCs w:val="32"/>
          <w:rtl/>
        </w:rPr>
        <w:t>): حج</w:t>
      </w:r>
      <w:r w:rsidRPr="00AF4460">
        <w:rPr>
          <w:rFonts w:ascii="Traditional Arabic" w:eastAsiaTheme="minorHAnsi" w:hAnsi="Traditional Arabic" w:cs="Traditional Arabic" w:hint="eastAsia"/>
          <w:sz w:val="32"/>
          <w:szCs w:val="32"/>
          <w:rtl/>
        </w:rPr>
        <w:t>م</w:t>
      </w:r>
      <w:r w:rsidRPr="00AF4460">
        <w:rPr>
          <w:rFonts w:ascii="Traditional Arabic" w:eastAsiaTheme="minorHAnsi" w:hAnsi="Traditional Arabic" w:cs="Traditional Arabic"/>
          <w:sz w:val="32"/>
          <w:szCs w:val="32"/>
          <w:rtl/>
        </w:rPr>
        <w:t xml:space="preserve"> التكاليف المقدرة </w:t>
      </w:r>
      <w:r w:rsidRPr="00AF4460">
        <w:rPr>
          <w:rFonts w:ascii="Traditional Arabic" w:eastAsiaTheme="minorHAnsi" w:hAnsi="Traditional Arabic" w:cs="Traditional Arabic" w:hint="cs"/>
          <w:sz w:val="32"/>
          <w:szCs w:val="32"/>
          <w:rtl/>
        </w:rPr>
        <w:t>لكل دوائر المؤسسة</w:t>
      </w:r>
      <w:r w:rsidRPr="00AF4460">
        <w:rPr>
          <w:rFonts w:ascii="Traditional Arabic" w:eastAsiaTheme="minorHAnsi" w:hAnsi="Traditional Arabic" w:cs="Traditional Arabic"/>
          <w:sz w:val="32"/>
          <w:szCs w:val="32"/>
          <w:rtl/>
        </w:rPr>
        <w:t xml:space="preserve"> حسب شركة </w:t>
      </w:r>
      <w:proofErr w:type="spellStart"/>
      <w:r w:rsidRPr="00AF4460">
        <w:rPr>
          <w:rFonts w:ascii="Traditional Arabic" w:eastAsiaTheme="minorHAnsi" w:hAnsi="Traditional Arabic" w:cs="Traditional Arabic"/>
          <w:sz w:val="32"/>
          <w:szCs w:val="32"/>
          <w:rtl/>
        </w:rPr>
        <w:t>سونا</w:t>
      </w:r>
      <w:proofErr w:type="spellEnd"/>
      <w:r w:rsidRPr="00AF4460">
        <w:rPr>
          <w:rFonts w:ascii="Traditional Arabic" w:eastAsiaTheme="minorHAnsi" w:hAnsi="Traditional Arabic" w:cs="Traditional Arabic"/>
          <w:sz w:val="32"/>
          <w:szCs w:val="32"/>
          <w:rtl/>
        </w:rPr>
        <w:t xml:space="preserve"> طراك (العملة دينار)</w:t>
      </w:r>
      <w:r w:rsidRPr="00AF4460">
        <w:rPr>
          <w:rFonts w:ascii="Traditional Arabic" w:eastAsiaTheme="minorHAnsi" w:hAnsi="Traditional Arabic" w:cs="Traditional Arabic" w:hint="cs"/>
          <w:sz w:val="32"/>
          <w:szCs w:val="32"/>
          <w:rtl/>
        </w:rPr>
        <w:t xml:space="preserve"> لسنة 2018</w:t>
      </w:r>
      <w:r w:rsidRPr="00AF4460">
        <w:rPr>
          <w:rFonts w:ascii="Traditional Arabic" w:eastAsiaTheme="minorHAnsi" w:hAnsi="Traditional Arabic" w:cs="Traditional Arabic"/>
          <w:sz w:val="32"/>
          <w:szCs w:val="32"/>
          <w:rtl/>
        </w:rPr>
        <w:t>.</w:t>
      </w:r>
    </w:p>
    <w:tbl>
      <w:tblPr>
        <w:tblW w:w="8359" w:type="dxa"/>
        <w:tblInd w:w="75" w:type="dxa"/>
        <w:tblCellMar>
          <w:left w:w="70" w:type="dxa"/>
          <w:right w:w="70" w:type="dxa"/>
        </w:tblCellMar>
        <w:tblLook w:val="04A0" w:firstRow="1" w:lastRow="0" w:firstColumn="1" w:lastColumn="0" w:noHBand="0" w:noVBand="1"/>
      </w:tblPr>
      <w:tblGrid>
        <w:gridCol w:w="1127"/>
        <w:gridCol w:w="271"/>
        <w:gridCol w:w="4976"/>
        <w:gridCol w:w="1985"/>
      </w:tblGrid>
      <w:tr w:rsidR="00AF4460" w:rsidRPr="00AF4460" w14:paraId="3251FA61" w14:textId="77777777" w:rsidTr="006B0AC3">
        <w:trPr>
          <w:trHeight w:val="600"/>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17E6A97B"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Code</w:t>
            </w:r>
          </w:p>
        </w:tc>
        <w:tc>
          <w:tcPr>
            <w:tcW w:w="4976" w:type="dxa"/>
            <w:tcBorders>
              <w:top w:val="single" w:sz="4" w:space="0" w:color="000000"/>
              <w:left w:val="nil"/>
              <w:bottom w:val="single" w:sz="4" w:space="0" w:color="000000"/>
              <w:right w:val="single" w:sz="4" w:space="0" w:color="000000"/>
            </w:tcBorders>
            <w:shd w:val="clear" w:color="000000" w:fill="FFFFCC"/>
            <w:vAlign w:val="center"/>
            <w:hideMark/>
          </w:tcPr>
          <w:p w14:paraId="07008644"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Désignation Compte</w:t>
            </w:r>
          </w:p>
        </w:tc>
        <w:tc>
          <w:tcPr>
            <w:tcW w:w="1985" w:type="dxa"/>
            <w:tcBorders>
              <w:top w:val="single" w:sz="4" w:space="0" w:color="000000"/>
              <w:left w:val="nil"/>
              <w:bottom w:val="single" w:sz="4" w:space="0" w:color="000000"/>
              <w:right w:val="single" w:sz="4" w:space="0" w:color="000000"/>
            </w:tcBorders>
            <w:shd w:val="clear" w:color="000000" w:fill="FFFFCC"/>
            <w:vAlign w:val="center"/>
            <w:hideMark/>
          </w:tcPr>
          <w:p w14:paraId="3A2B831E"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 xml:space="preserve">Budget </w:t>
            </w:r>
          </w:p>
        </w:tc>
      </w:tr>
      <w:tr w:rsidR="00AF4460" w:rsidRPr="00AF4460" w14:paraId="68058965"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FF24F9"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92B0100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103A0DB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DIRECTION RÉGIONALE HASSI MESSAOUD</w:t>
            </w:r>
          </w:p>
        </w:tc>
        <w:tc>
          <w:tcPr>
            <w:tcW w:w="1985" w:type="dxa"/>
            <w:tcBorders>
              <w:top w:val="nil"/>
              <w:left w:val="nil"/>
              <w:bottom w:val="single" w:sz="4" w:space="0" w:color="000000"/>
              <w:right w:val="single" w:sz="4" w:space="0" w:color="000000"/>
            </w:tcBorders>
            <w:shd w:val="clear" w:color="000000" w:fill="FFFFFF"/>
            <w:vAlign w:val="center"/>
            <w:hideMark/>
          </w:tcPr>
          <w:p w14:paraId="1E2E0F16" w14:textId="6E2F9CEB"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148 407 544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48</w:t>
            </w:r>
          </w:p>
        </w:tc>
      </w:tr>
      <w:tr w:rsidR="00AF4460" w:rsidRPr="00AF4460" w14:paraId="75167994"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74CFB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92B0101</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175097A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DPT INFORMATIQUE ET TELECOM</w:t>
            </w:r>
          </w:p>
        </w:tc>
        <w:tc>
          <w:tcPr>
            <w:tcW w:w="1985" w:type="dxa"/>
            <w:tcBorders>
              <w:top w:val="nil"/>
              <w:left w:val="nil"/>
              <w:bottom w:val="single" w:sz="4" w:space="0" w:color="000000"/>
              <w:right w:val="single" w:sz="4" w:space="0" w:color="000000"/>
            </w:tcBorders>
            <w:shd w:val="clear" w:color="000000" w:fill="FFFFFF"/>
            <w:vAlign w:val="center"/>
            <w:hideMark/>
          </w:tcPr>
          <w:p w14:paraId="09D615FE" w14:textId="2ED1CD6F"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85 037 137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32</w:t>
            </w:r>
          </w:p>
        </w:tc>
      </w:tr>
      <w:tr w:rsidR="00AF4460" w:rsidRPr="00AF4460" w14:paraId="64D28FF9"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430777"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92B0102</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7882653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proofErr w:type="gramStart"/>
            <w:r w:rsidRPr="00AF4460">
              <w:rPr>
                <w:rFonts w:asciiTheme="majorBidi" w:eastAsia="Times New Roman" w:hAnsiTheme="majorBidi" w:cstheme="majorBidi"/>
                <w:b/>
                <w:bCs/>
                <w:color w:val="000000"/>
                <w:sz w:val="20"/>
                <w:szCs w:val="20"/>
                <w:lang w:eastAsia="fr-FR"/>
              </w:rPr>
              <w:t>STRUCTURE  INFORMATIQUE</w:t>
            </w:r>
            <w:proofErr w:type="gramEnd"/>
          </w:p>
        </w:tc>
        <w:tc>
          <w:tcPr>
            <w:tcW w:w="1985" w:type="dxa"/>
            <w:tcBorders>
              <w:top w:val="nil"/>
              <w:left w:val="nil"/>
              <w:bottom w:val="single" w:sz="4" w:space="0" w:color="000000"/>
              <w:right w:val="single" w:sz="4" w:space="0" w:color="000000"/>
            </w:tcBorders>
            <w:shd w:val="clear" w:color="000000" w:fill="FFFFFF"/>
            <w:vAlign w:val="center"/>
            <w:hideMark/>
          </w:tcPr>
          <w:p w14:paraId="3D724BCB" w14:textId="6BA96771"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222 265 012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04</w:t>
            </w:r>
          </w:p>
        </w:tc>
      </w:tr>
      <w:tr w:rsidR="00AF4460" w:rsidRPr="00AF4460" w14:paraId="00CDA71F"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A2C8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92B0103</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3EBA4407"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STRUCTURE   TELECOM</w:t>
            </w:r>
          </w:p>
        </w:tc>
        <w:tc>
          <w:tcPr>
            <w:tcW w:w="1985" w:type="dxa"/>
            <w:tcBorders>
              <w:top w:val="nil"/>
              <w:left w:val="nil"/>
              <w:bottom w:val="single" w:sz="4" w:space="0" w:color="000000"/>
              <w:right w:val="single" w:sz="4" w:space="0" w:color="000000"/>
            </w:tcBorders>
            <w:shd w:val="clear" w:color="000000" w:fill="FFFFFF"/>
            <w:vAlign w:val="center"/>
            <w:hideMark/>
          </w:tcPr>
          <w:p w14:paraId="0AD0A16E" w14:textId="55724455"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515 978 689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72</w:t>
            </w:r>
          </w:p>
        </w:tc>
      </w:tr>
      <w:tr w:rsidR="00AF4460" w:rsidRPr="00AF4460" w14:paraId="79BE1704"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90FF8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92B0200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11A8429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CELLULE PASSASION DE MARCHES</w:t>
            </w:r>
          </w:p>
        </w:tc>
        <w:tc>
          <w:tcPr>
            <w:tcW w:w="1985" w:type="dxa"/>
            <w:tcBorders>
              <w:top w:val="nil"/>
              <w:left w:val="nil"/>
              <w:bottom w:val="single" w:sz="4" w:space="0" w:color="000000"/>
              <w:right w:val="single" w:sz="4" w:space="0" w:color="000000"/>
            </w:tcBorders>
            <w:shd w:val="clear" w:color="000000" w:fill="FFFFFF"/>
            <w:vAlign w:val="center"/>
            <w:hideMark/>
          </w:tcPr>
          <w:p w14:paraId="7F0EE6ED" w14:textId="6F35DFEB"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152 595 253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80</w:t>
            </w:r>
          </w:p>
        </w:tc>
      </w:tr>
      <w:tr w:rsidR="00AF4460" w:rsidRPr="00AF4460" w14:paraId="3C72451B"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85FDA6"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92B0300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0B60934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 xml:space="preserve">SECURITE INTERNE </w:t>
            </w:r>
            <w:proofErr w:type="gramStart"/>
            <w:r w:rsidRPr="00AF4460">
              <w:rPr>
                <w:rFonts w:asciiTheme="majorBidi" w:eastAsia="Times New Roman" w:hAnsiTheme="majorBidi" w:cstheme="majorBidi"/>
                <w:b/>
                <w:bCs/>
                <w:color w:val="000000"/>
                <w:sz w:val="20"/>
                <w:szCs w:val="20"/>
                <w:lang w:eastAsia="fr-FR"/>
              </w:rPr>
              <w:t>( SIE</w:t>
            </w:r>
            <w:proofErr w:type="gramEnd"/>
            <w:r w:rsidRPr="00AF4460">
              <w:rPr>
                <w:rFonts w:asciiTheme="majorBidi" w:eastAsia="Times New Roman" w:hAnsiTheme="majorBidi" w:cstheme="majorBidi"/>
                <w:b/>
                <w:bCs/>
                <w:color w:val="000000"/>
                <w:sz w:val="20"/>
                <w:szCs w:val="20"/>
                <w:lang w:eastAsia="fr-FR"/>
              </w:rPr>
              <w:t xml:space="preserve"> )</w:t>
            </w:r>
          </w:p>
        </w:tc>
        <w:tc>
          <w:tcPr>
            <w:tcW w:w="1985" w:type="dxa"/>
            <w:tcBorders>
              <w:top w:val="nil"/>
              <w:left w:val="nil"/>
              <w:bottom w:val="single" w:sz="4" w:space="0" w:color="000000"/>
              <w:right w:val="single" w:sz="4" w:space="0" w:color="000000"/>
            </w:tcBorders>
            <w:shd w:val="clear" w:color="000000" w:fill="FFFFFF"/>
            <w:vAlign w:val="center"/>
            <w:hideMark/>
          </w:tcPr>
          <w:p w14:paraId="12FE2F89" w14:textId="18EE6B8A"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282 396 669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66</w:t>
            </w:r>
          </w:p>
        </w:tc>
      </w:tr>
      <w:tr w:rsidR="00AF4460" w:rsidRPr="00AF4460" w14:paraId="1DDAE61E"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D1E857"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92B0400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3DCB08A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JURIDIQUE</w:t>
            </w:r>
          </w:p>
        </w:tc>
        <w:tc>
          <w:tcPr>
            <w:tcW w:w="1985" w:type="dxa"/>
            <w:tcBorders>
              <w:top w:val="nil"/>
              <w:left w:val="nil"/>
              <w:bottom w:val="single" w:sz="4" w:space="0" w:color="000000"/>
              <w:right w:val="single" w:sz="4" w:space="0" w:color="000000"/>
            </w:tcBorders>
            <w:shd w:val="clear" w:color="000000" w:fill="FFFFFF"/>
            <w:vAlign w:val="center"/>
            <w:hideMark/>
          </w:tcPr>
          <w:p w14:paraId="3118C218" w14:textId="5793A114"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89 479 708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58</w:t>
            </w:r>
          </w:p>
        </w:tc>
      </w:tr>
      <w:tr w:rsidR="00AF4460" w:rsidRPr="00AF4460" w14:paraId="1C977E95"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BAC6B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92B1100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2567498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DEPARTEMENT FINANCES</w:t>
            </w:r>
          </w:p>
        </w:tc>
        <w:tc>
          <w:tcPr>
            <w:tcW w:w="1985" w:type="dxa"/>
            <w:tcBorders>
              <w:top w:val="nil"/>
              <w:left w:val="nil"/>
              <w:bottom w:val="single" w:sz="4" w:space="0" w:color="000000"/>
              <w:right w:val="single" w:sz="4" w:space="0" w:color="000000"/>
            </w:tcBorders>
            <w:shd w:val="clear" w:color="000000" w:fill="FFFFFF"/>
            <w:vAlign w:val="center"/>
            <w:hideMark/>
          </w:tcPr>
          <w:p w14:paraId="067DA109" w14:textId="2A2107C2"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2 289 044 526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08</w:t>
            </w:r>
          </w:p>
        </w:tc>
      </w:tr>
      <w:tr w:rsidR="00AF4460" w:rsidRPr="00AF4460" w14:paraId="143A42BB"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FE95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92B2100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7B07152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DÉPARTEMENT MOYENS GENERAUX</w:t>
            </w:r>
          </w:p>
        </w:tc>
        <w:tc>
          <w:tcPr>
            <w:tcW w:w="1985" w:type="dxa"/>
            <w:tcBorders>
              <w:top w:val="nil"/>
              <w:left w:val="nil"/>
              <w:bottom w:val="single" w:sz="4" w:space="0" w:color="000000"/>
              <w:right w:val="single" w:sz="4" w:space="0" w:color="000000"/>
            </w:tcBorders>
            <w:shd w:val="clear" w:color="000000" w:fill="FFFFFF"/>
            <w:vAlign w:val="center"/>
            <w:hideMark/>
          </w:tcPr>
          <w:p w14:paraId="59C2761E" w14:textId="6083BAF6"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39 593 167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28</w:t>
            </w:r>
          </w:p>
        </w:tc>
      </w:tr>
      <w:tr w:rsidR="00AF4460" w:rsidRPr="00AF4460" w14:paraId="2287A50A"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1EADA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92B2110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25F83EC7"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H&amp;R (GPXXX)</w:t>
            </w:r>
          </w:p>
        </w:tc>
        <w:tc>
          <w:tcPr>
            <w:tcW w:w="1985" w:type="dxa"/>
            <w:tcBorders>
              <w:top w:val="nil"/>
              <w:left w:val="nil"/>
              <w:bottom w:val="single" w:sz="4" w:space="0" w:color="000000"/>
              <w:right w:val="single" w:sz="4" w:space="0" w:color="000000"/>
            </w:tcBorders>
            <w:shd w:val="clear" w:color="000000" w:fill="FFFFFF"/>
            <w:vAlign w:val="center"/>
            <w:hideMark/>
          </w:tcPr>
          <w:p w14:paraId="3F8D15BC" w14:textId="2B1E8727"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140 819 809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44</w:t>
            </w:r>
          </w:p>
        </w:tc>
      </w:tr>
      <w:tr w:rsidR="00AF4460" w:rsidRPr="00AF4460" w14:paraId="699B48F0"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33F02"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92B2120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6B25096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TECHNIQUE (FMT)X</w:t>
            </w:r>
          </w:p>
        </w:tc>
        <w:tc>
          <w:tcPr>
            <w:tcW w:w="1985" w:type="dxa"/>
            <w:tcBorders>
              <w:top w:val="nil"/>
              <w:left w:val="nil"/>
              <w:bottom w:val="single" w:sz="4" w:space="0" w:color="000000"/>
              <w:right w:val="single" w:sz="4" w:space="0" w:color="000000"/>
            </w:tcBorders>
            <w:shd w:val="clear" w:color="000000" w:fill="FFFFFF"/>
            <w:vAlign w:val="center"/>
            <w:hideMark/>
          </w:tcPr>
          <w:p w14:paraId="06E7119C" w14:textId="5120F2DA"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227 140 634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08</w:t>
            </w:r>
          </w:p>
        </w:tc>
      </w:tr>
      <w:tr w:rsidR="00AF4460" w:rsidRPr="00AF4460" w14:paraId="48624719"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4A1308"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92B2130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05C8C658"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RELEXE</w:t>
            </w:r>
          </w:p>
        </w:tc>
        <w:tc>
          <w:tcPr>
            <w:tcW w:w="1985" w:type="dxa"/>
            <w:tcBorders>
              <w:top w:val="nil"/>
              <w:left w:val="nil"/>
              <w:bottom w:val="single" w:sz="4" w:space="0" w:color="000000"/>
              <w:right w:val="single" w:sz="4" w:space="0" w:color="000000"/>
            </w:tcBorders>
            <w:shd w:val="clear" w:color="000000" w:fill="FFFFFF"/>
            <w:vAlign w:val="center"/>
            <w:hideMark/>
          </w:tcPr>
          <w:p w14:paraId="026DC66F" w14:textId="50563882"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48 505 204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32</w:t>
            </w:r>
          </w:p>
        </w:tc>
      </w:tr>
      <w:tr w:rsidR="00AF4460" w:rsidRPr="00AF4460" w14:paraId="3C0B24BB"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4E5B7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92B2228</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42176C06"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BASE ADMINISTRATIVE - HASSI MESSAOUD</w:t>
            </w:r>
          </w:p>
        </w:tc>
        <w:tc>
          <w:tcPr>
            <w:tcW w:w="1985" w:type="dxa"/>
            <w:tcBorders>
              <w:top w:val="nil"/>
              <w:left w:val="nil"/>
              <w:bottom w:val="single" w:sz="4" w:space="0" w:color="000000"/>
              <w:right w:val="single" w:sz="4" w:space="0" w:color="000000"/>
            </w:tcBorders>
            <w:shd w:val="clear" w:color="000000" w:fill="FFFFFF"/>
            <w:vAlign w:val="center"/>
            <w:hideMark/>
          </w:tcPr>
          <w:p w14:paraId="1797F7D3" w14:textId="4833974B"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1 023 740 754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54</w:t>
            </w:r>
          </w:p>
        </w:tc>
      </w:tr>
      <w:tr w:rsidR="00AF4460" w:rsidRPr="00AF4460" w14:paraId="0C2B4EE0"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8CF3ED"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44768458"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DEPARTEMENT GESTION DE PERSONNELS</w:t>
            </w:r>
          </w:p>
        </w:tc>
        <w:tc>
          <w:tcPr>
            <w:tcW w:w="1985" w:type="dxa"/>
            <w:tcBorders>
              <w:top w:val="nil"/>
              <w:left w:val="nil"/>
              <w:bottom w:val="single" w:sz="4" w:space="0" w:color="000000"/>
              <w:right w:val="single" w:sz="4" w:space="0" w:color="000000"/>
            </w:tcBorders>
            <w:shd w:val="clear" w:color="000000" w:fill="FFFFFF"/>
            <w:vAlign w:val="center"/>
            <w:hideMark/>
          </w:tcPr>
          <w:p w14:paraId="11BFF51F" w14:textId="74EF5667"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88 601 433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79</w:t>
            </w:r>
          </w:p>
        </w:tc>
      </w:tr>
      <w:tr w:rsidR="00AF4460" w:rsidRPr="00AF4460" w14:paraId="0DD9A07F"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7DAC1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92B3110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143F912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PERSONNELS</w:t>
            </w:r>
          </w:p>
        </w:tc>
        <w:tc>
          <w:tcPr>
            <w:tcW w:w="1985" w:type="dxa"/>
            <w:tcBorders>
              <w:top w:val="nil"/>
              <w:left w:val="nil"/>
              <w:bottom w:val="single" w:sz="4" w:space="0" w:color="000000"/>
              <w:right w:val="single" w:sz="4" w:space="0" w:color="000000"/>
            </w:tcBorders>
            <w:shd w:val="clear" w:color="000000" w:fill="FFFFFF"/>
            <w:vAlign w:val="center"/>
            <w:hideMark/>
          </w:tcPr>
          <w:p w14:paraId="65AF36E3" w14:textId="5AB46EF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108 401 925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53</w:t>
            </w:r>
          </w:p>
        </w:tc>
      </w:tr>
      <w:tr w:rsidR="00AF4460" w:rsidRPr="00AF4460" w14:paraId="721C839A"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EEEF8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92B3120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1968854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FORMATION</w:t>
            </w:r>
          </w:p>
        </w:tc>
        <w:tc>
          <w:tcPr>
            <w:tcW w:w="1985" w:type="dxa"/>
            <w:tcBorders>
              <w:top w:val="nil"/>
              <w:left w:val="nil"/>
              <w:bottom w:val="single" w:sz="4" w:space="0" w:color="000000"/>
              <w:right w:val="single" w:sz="4" w:space="0" w:color="000000"/>
            </w:tcBorders>
            <w:shd w:val="clear" w:color="000000" w:fill="FFFFFF"/>
            <w:vAlign w:val="center"/>
            <w:hideMark/>
          </w:tcPr>
          <w:p w14:paraId="59CEEB0F" w14:textId="0607D9EF"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167 236 936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12</w:t>
            </w:r>
          </w:p>
        </w:tc>
      </w:tr>
      <w:tr w:rsidR="00AF4460" w:rsidRPr="00AF4460" w14:paraId="335DBBB9"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F18D07"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92B3130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2FBC168B"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PAIE</w:t>
            </w:r>
          </w:p>
        </w:tc>
        <w:tc>
          <w:tcPr>
            <w:tcW w:w="1985" w:type="dxa"/>
            <w:tcBorders>
              <w:top w:val="nil"/>
              <w:left w:val="nil"/>
              <w:bottom w:val="single" w:sz="4" w:space="0" w:color="000000"/>
              <w:right w:val="single" w:sz="4" w:space="0" w:color="000000"/>
            </w:tcBorders>
            <w:shd w:val="clear" w:color="000000" w:fill="FFFFFF"/>
            <w:vAlign w:val="center"/>
            <w:hideMark/>
          </w:tcPr>
          <w:p w14:paraId="5DB99388" w14:textId="1B89A959"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81 932 974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82</w:t>
            </w:r>
          </w:p>
        </w:tc>
      </w:tr>
      <w:tr w:rsidR="00AF4460" w:rsidRPr="00AF4460" w14:paraId="590B2697"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77097"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92B3140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08A7162B"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SANTE ET ACTIONS SOCIALES</w:t>
            </w:r>
          </w:p>
        </w:tc>
        <w:tc>
          <w:tcPr>
            <w:tcW w:w="1985" w:type="dxa"/>
            <w:tcBorders>
              <w:top w:val="nil"/>
              <w:left w:val="nil"/>
              <w:bottom w:val="single" w:sz="4" w:space="0" w:color="000000"/>
              <w:right w:val="single" w:sz="4" w:space="0" w:color="000000"/>
            </w:tcBorders>
            <w:shd w:val="clear" w:color="000000" w:fill="FFFFFF"/>
            <w:vAlign w:val="center"/>
            <w:hideMark/>
          </w:tcPr>
          <w:p w14:paraId="0D0A23C6" w14:textId="2BBD2B3F"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43 810 272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49</w:t>
            </w:r>
          </w:p>
        </w:tc>
      </w:tr>
      <w:tr w:rsidR="00AF4460" w:rsidRPr="00AF4460" w14:paraId="211B294F"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D4498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92B4100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3A1544E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POLE FORAGE NORD</w:t>
            </w:r>
          </w:p>
        </w:tc>
        <w:tc>
          <w:tcPr>
            <w:tcW w:w="1985" w:type="dxa"/>
            <w:tcBorders>
              <w:top w:val="nil"/>
              <w:left w:val="nil"/>
              <w:bottom w:val="single" w:sz="4" w:space="0" w:color="000000"/>
              <w:right w:val="single" w:sz="4" w:space="0" w:color="000000"/>
            </w:tcBorders>
            <w:shd w:val="clear" w:color="000000" w:fill="FFFFFF"/>
            <w:vAlign w:val="center"/>
            <w:hideMark/>
          </w:tcPr>
          <w:p w14:paraId="5D01976D" w14:textId="56D9925C"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2 289 279 881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70</w:t>
            </w:r>
          </w:p>
        </w:tc>
      </w:tr>
      <w:tr w:rsidR="00AF4460" w:rsidRPr="00AF4460" w14:paraId="3975802A"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C871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92B4200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3DA6D9C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POLE FORAGE CENTRE</w:t>
            </w:r>
          </w:p>
        </w:tc>
        <w:tc>
          <w:tcPr>
            <w:tcW w:w="1985" w:type="dxa"/>
            <w:tcBorders>
              <w:top w:val="nil"/>
              <w:left w:val="nil"/>
              <w:bottom w:val="single" w:sz="4" w:space="0" w:color="000000"/>
              <w:right w:val="single" w:sz="4" w:space="0" w:color="000000"/>
            </w:tcBorders>
            <w:shd w:val="clear" w:color="000000" w:fill="FFFFFF"/>
            <w:vAlign w:val="center"/>
            <w:hideMark/>
          </w:tcPr>
          <w:p w14:paraId="44FD0354" w14:textId="2BFA8251"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2 490 143 734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94</w:t>
            </w:r>
          </w:p>
        </w:tc>
      </w:tr>
      <w:tr w:rsidR="00AF4460" w:rsidRPr="00AF4460" w14:paraId="774F896F"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C28C2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92B4300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21874CD2"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POLE FORAGE SUD</w:t>
            </w:r>
          </w:p>
        </w:tc>
        <w:tc>
          <w:tcPr>
            <w:tcW w:w="1985" w:type="dxa"/>
            <w:tcBorders>
              <w:top w:val="nil"/>
              <w:left w:val="nil"/>
              <w:bottom w:val="single" w:sz="4" w:space="0" w:color="000000"/>
              <w:right w:val="single" w:sz="4" w:space="0" w:color="000000"/>
            </w:tcBorders>
            <w:shd w:val="clear" w:color="000000" w:fill="FFFFFF"/>
            <w:vAlign w:val="center"/>
            <w:hideMark/>
          </w:tcPr>
          <w:p w14:paraId="5E9AE4FC" w14:textId="1FB68523"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2 291 032 497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97</w:t>
            </w:r>
          </w:p>
        </w:tc>
      </w:tr>
      <w:tr w:rsidR="00AF4460" w:rsidRPr="00AF4460" w14:paraId="62A32D02"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86B2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92B4400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7812719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DPT INGENIERIE</w:t>
            </w:r>
          </w:p>
        </w:tc>
        <w:tc>
          <w:tcPr>
            <w:tcW w:w="1985" w:type="dxa"/>
            <w:tcBorders>
              <w:top w:val="nil"/>
              <w:left w:val="nil"/>
              <w:bottom w:val="single" w:sz="4" w:space="0" w:color="000000"/>
              <w:right w:val="single" w:sz="4" w:space="0" w:color="000000"/>
            </w:tcBorders>
            <w:shd w:val="clear" w:color="000000" w:fill="FFFFFF"/>
            <w:vAlign w:val="center"/>
            <w:hideMark/>
          </w:tcPr>
          <w:p w14:paraId="769C3B7D" w14:textId="7E82A3C2"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1 645 778 072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53</w:t>
            </w:r>
          </w:p>
        </w:tc>
      </w:tr>
      <w:tr w:rsidR="00AF4460" w:rsidRPr="00AF4460" w14:paraId="7F367FE1"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0296A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92B5100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635A078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DEPT GENIE CIVIL</w:t>
            </w:r>
          </w:p>
        </w:tc>
        <w:tc>
          <w:tcPr>
            <w:tcW w:w="1985" w:type="dxa"/>
            <w:tcBorders>
              <w:top w:val="nil"/>
              <w:left w:val="nil"/>
              <w:bottom w:val="single" w:sz="4" w:space="0" w:color="000000"/>
              <w:right w:val="single" w:sz="4" w:space="0" w:color="000000"/>
            </w:tcBorders>
            <w:shd w:val="clear" w:color="000000" w:fill="FFFFFF"/>
            <w:vAlign w:val="center"/>
            <w:hideMark/>
          </w:tcPr>
          <w:p w14:paraId="0FDF290D" w14:textId="1CD360A6"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333 199 589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24</w:t>
            </w:r>
          </w:p>
        </w:tc>
      </w:tr>
      <w:tr w:rsidR="00AF4460" w:rsidRPr="00AF4460" w14:paraId="3B24D982"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D4E8B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lastRenderedPageBreak/>
              <w:t>92B5200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4AF1098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DEPT HYDRAULIQUE</w:t>
            </w:r>
          </w:p>
        </w:tc>
        <w:tc>
          <w:tcPr>
            <w:tcW w:w="1985" w:type="dxa"/>
            <w:tcBorders>
              <w:top w:val="nil"/>
              <w:left w:val="nil"/>
              <w:bottom w:val="single" w:sz="4" w:space="0" w:color="000000"/>
              <w:right w:val="single" w:sz="4" w:space="0" w:color="000000"/>
            </w:tcBorders>
            <w:shd w:val="clear" w:color="000000" w:fill="FFFFFF"/>
            <w:vAlign w:val="center"/>
            <w:hideMark/>
          </w:tcPr>
          <w:p w14:paraId="1C065CDA" w14:textId="5DFD745C"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29 677 312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40</w:t>
            </w:r>
          </w:p>
        </w:tc>
      </w:tr>
      <w:tr w:rsidR="00AF4460" w:rsidRPr="00AF4460" w14:paraId="22CF8C2F"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B9208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92B5210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4C229046"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HYDRAULIQUE PERSONELS</w:t>
            </w:r>
          </w:p>
        </w:tc>
        <w:tc>
          <w:tcPr>
            <w:tcW w:w="1985" w:type="dxa"/>
            <w:tcBorders>
              <w:top w:val="nil"/>
              <w:left w:val="nil"/>
              <w:bottom w:val="single" w:sz="4" w:space="0" w:color="000000"/>
              <w:right w:val="single" w:sz="4" w:space="0" w:color="000000"/>
            </w:tcBorders>
            <w:shd w:val="clear" w:color="000000" w:fill="FFFFFF"/>
            <w:vAlign w:val="center"/>
            <w:hideMark/>
          </w:tcPr>
          <w:p w14:paraId="6505991B" w14:textId="5E32ABAA"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298 233 151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16</w:t>
            </w:r>
          </w:p>
        </w:tc>
      </w:tr>
      <w:tr w:rsidR="00AF4460" w:rsidRPr="00AF4460" w14:paraId="4CD51691"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41A5B8"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92B5220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647F319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HYDRAULIQUE MATERIELS</w:t>
            </w:r>
          </w:p>
        </w:tc>
        <w:tc>
          <w:tcPr>
            <w:tcW w:w="1985" w:type="dxa"/>
            <w:tcBorders>
              <w:top w:val="nil"/>
              <w:left w:val="nil"/>
              <w:bottom w:val="single" w:sz="4" w:space="0" w:color="000000"/>
              <w:right w:val="single" w:sz="4" w:space="0" w:color="000000"/>
            </w:tcBorders>
            <w:shd w:val="clear" w:color="000000" w:fill="FFFFFF"/>
            <w:vAlign w:val="center"/>
            <w:hideMark/>
          </w:tcPr>
          <w:p w14:paraId="7E9FA049" w14:textId="2054309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20 770 795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36</w:t>
            </w:r>
          </w:p>
        </w:tc>
      </w:tr>
      <w:tr w:rsidR="00AF4460" w:rsidRPr="00AF4460" w14:paraId="67EF53B7"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F90D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92B6100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26F56679"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DÉPARTEMENT TRANSPORT</w:t>
            </w:r>
          </w:p>
        </w:tc>
        <w:tc>
          <w:tcPr>
            <w:tcW w:w="1985" w:type="dxa"/>
            <w:tcBorders>
              <w:top w:val="nil"/>
              <w:left w:val="nil"/>
              <w:bottom w:val="single" w:sz="4" w:space="0" w:color="000000"/>
              <w:right w:val="single" w:sz="4" w:space="0" w:color="000000"/>
            </w:tcBorders>
            <w:shd w:val="clear" w:color="000000" w:fill="FFFFFF"/>
            <w:vAlign w:val="center"/>
            <w:hideMark/>
          </w:tcPr>
          <w:p w14:paraId="2F68F0EC" w14:textId="31133967"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73 321 806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84</w:t>
            </w:r>
          </w:p>
        </w:tc>
      </w:tr>
      <w:tr w:rsidR="00AF4460" w:rsidRPr="00AF4460" w14:paraId="74D511EC"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B8658"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92B6110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2F0DC94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TRANSPORT</w:t>
            </w:r>
          </w:p>
        </w:tc>
        <w:tc>
          <w:tcPr>
            <w:tcW w:w="1985" w:type="dxa"/>
            <w:tcBorders>
              <w:top w:val="nil"/>
              <w:left w:val="nil"/>
              <w:bottom w:val="single" w:sz="4" w:space="0" w:color="000000"/>
              <w:right w:val="single" w:sz="4" w:space="0" w:color="000000"/>
            </w:tcBorders>
            <w:shd w:val="clear" w:color="000000" w:fill="FFFFFF"/>
            <w:vAlign w:val="center"/>
            <w:hideMark/>
          </w:tcPr>
          <w:p w14:paraId="3EEF13BD" w14:textId="6412E1AB"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93 333 379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00</w:t>
            </w:r>
          </w:p>
        </w:tc>
      </w:tr>
      <w:tr w:rsidR="00AF4460" w:rsidRPr="00AF4460" w14:paraId="50367957"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1D89E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92B6130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613FACB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METHODES</w:t>
            </w:r>
          </w:p>
        </w:tc>
        <w:tc>
          <w:tcPr>
            <w:tcW w:w="1985" w:type="dxa"/>
            <w:tcBorders>
              <w:top w:val="nil"/>
              <w:left w:val="nil"/>
              <w:bottom w:val="single" w:sz="4" w:space="0" w:color="000000"/>
              <w:right w:val="single" w:sz="4" w:space="0" w:color="000000"/>
            </w:tcBorders>
            <w:shd w:val="clear" w:color="000000" w:fill="FFFFFF"/>
            <w:vAlign w:val="center"/>
            <w:hideMark/>
          </w:tcPr>
          <w:p w14:paraId="62D2E8B6" w14:textId="1358A747"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54 430 144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29</w:t>
            </w:r>
          </w:p>
        </w:tc>
      </w:tr>
      <w:tr w:rsidR="00AF4460" w:rsidRPr="00AF4460" w14:paraId="7375EE52"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D9D5AC"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92B6211100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43E703D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PARC AUTO HASSI MESSAOUD - PERSONNEL</w:t>
            </w:r>
          </w:p>
        </w:tc>
        <w:tc>
          <w:tcPr>
            <w:tcW w:w="1985" w:type="dxa"/>
            <w:tcBorders>
              <w:top w:val="nil"/>
              <w:left w:val="nil"/>
              <w:bottom w:val="single" w:sz="4" w:space="0" w:color="000000"/>
              <w:right w:val="single" w:sz="4" w:space="0" w:color="000000"/>
            </w:tcBorders>
            <w:shd w:val="clear" w:color="000000" w:fill="FFFFFF"/>
            <w:vAlign w:val="center"/>
            <w:hideMark/>
          </w:tcPr>
          <w:p w14:paraId="108C5A6E" w14:textId="29F3F99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146 322 578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00</w:t>
            </w:r>
          </w:p>
        </w:tc>
      </w:tr>
      <w:tr w:rsidR="00AF4460" w:rsidRPr="00AF4460" w14:paraId="07E2F28A"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44C11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7EB16327"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PARC AUTO - VEHICULES</w:t>
            </w:r>
          </w:p>
        </w:tc>
        <w:tc>
          <w:tcPr>
            <w:tcW w:w="1985" w:type="dxa"/>
            <w:tcBorders>
              <w:top w:val="nil"/>
              <w:left w:val="nil"/>
              <w:bottom w:val="single" w:sz="4" w:space="0" w:color="000000"/>
              <w:right w:val="single" w:sz="4" w:space="0" w:color="000000"/>
            </w:tcBorders>
            <w:shd w:val="clear" w:color="000000" w:fill="FFFFFF"/>
            <w:vAlign w:val="center"/>
            <w:hideMark/>
          </w:tcPr>
          <w:p w14:paraId="7635C567" w14:textId="330BCF6E"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101 087 367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19</w:t>
            </w:r>
          </w:p>
        </w:tc>
      </w:tr>
      <w:tr w:rsidR="00AF4460" w:rsidRPr="00AF4460" w14:paraId="5675F056"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7F3DD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92B6211340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3473892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VÉHICULES LÉGERS (TOURISME ET VLTT)</w:t>
            </w:r>
          </w:p>
        </w:tc>
        <w:tc>
          <w:tcPr>
            <w:tcW w:w="1985" w:type="dxa"/>
            <w:tcBorders>
              <w:top w:val="nil"/>
              <w:left w:val="nil"/>
              <w:bottom w:val="single" w:sz="4" w:space="0" w:color="000000"/>
              <w:right w:val="single" w:sz="4" w:space="0" w:color="000000"/>
            </w:tcBorders>
            <w:shd w:val="clear" w:color="000000" w:fill="FFFFFF"/>
            <w:vAlign w:val="center"/>
            <w:hideMark/>
          </w:tcPr>
          <w:p w14:paraId="4F60FA7A" w14:textId="0953D723"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992 864 073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39</w:t>
            </w:r>
          </w:p>
        </w:tc>
      </w:tr>
      <w:tr w:rsidR="00AF4460" w:rsidRPr="00AF4460" w14:paraId="4B723B5A"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92012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92B6211350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4D436DA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VÉHICULES DE TRANSPORT EN COMMUN</w:t>
            </w:r>
          </w:p>
        </w:tc>
        <w:tc>
          <w:tcPr>
            <w:tcW w:w="1985" w:type="dxa"/>
            <w:tcBorders>
              <w:top w:val="nil"/>
              <w:left w:val="nil"/>
              <w:bottom w:val="single" w:sz="4" w:space="0" w:color="000000"/>
              <w:right w:val="single" w:sz="4" w:space="0" w:color="000000"/>
            </w:tcBorders>
            <w:shd w:val="clear" w:color="000000" w:fill="FFFFFF"/>
            <w:vAlign w:val="center"/>
            <w:hideMark/>
          </w:tcPr>
          <w:p w14:paraId="2ED20E10" w14:textId="3A6A759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55 163 105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08</w:t>
            </w:r>
          </w:p>
        </w:tc>
      </w:tr>
      <w:tr w:rsidR="00AF4460" w:rsidRPr="00AF4460" w14:paraId="5300E256"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5BC6BB"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92B6211360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73E3E85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ENGINS DE MANUTENTION</w:t>
            </w:r>
          </w:p>
        </w:tc>
        <w:tc>
          <w:tcPr>
            <w:tcW w:w="1985" w:type="dxa"/>
            <w:tcBorders>
              <w:top w:val="nil"/>
              <w:left w:val="nil"/>
              <w:bottom w:val="single" w:sz="4" w:space="0" w:color="000000"/>
              <w:right w:val="single" w:sz="4" w:space="0" w:color="000000"/>
            </w:tcBorders>
            <w:shd w:val="clear" w:color="000000" w:fill="FFFFFF"/>
            <w:vAlign w:val="center"/>
            <w:hideMark/>
          </w:tcPr>
          <w:p w14:paraId="095668D8" w14:textId="1DFB274B"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10 108 736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72</w:t>
            </w:r>
          </w:p>
        </w:tc>
      </w:tr>
      <w:tr w:rsidR="00AF4460" w:rsidRPr="00AF4460" w14:paraId="0954D499"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7DC19"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92B6220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36C3A9A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MAINTENANCE</w:t>
            </w:r>
          </w:p>
        </w:tc>
        <w:tc>
          <w:tcPr>
            <w:tcW w:w="1985" w:type="dxa"/>
            <w:tcBorders>
              <w:top w:val="nil"/>
              <w:left w:val="nil"/>
              <w:bottom w:val="single" w:sz="4" w:space="0" w:color="000000"/>
              <w:right w:val="single" w:sz="4" w:space="0" w:color="000000"/>
            </w:tcBorders>
            <w:shd w:val="clear" w:color="000000" w:fill="FFFFFF"/>
            <w:vAlign w:val="center"/>
            <w:hideMark/>
          </w:tcPr>
          <w:p w14:paraId="0B4FA40A" w14:textId="0F7D19A0"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95 283 397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47</w:t>
            </w:r>
          </w:p>
        </w:tc>
      </w:tr>
      <w:tr w:rsidR="00AF4460" w:rsidRPr="00AF4460" w14:paraId="153E8EFB"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6CB79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92B7100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63CB022D"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DEPARTEMENT MATERIELS</w:t>
            </w:r>
          </w:p>
        </w:tc>
        <w:tc>
          <w:tcPr>
            <w:tcW w:w="1985" w:type="dxa"/>
            <w:tcBorders>
              <w:top w:val="nil"/>
              <w:left w:val="nil"/>
              <w:bottom w:val="single" w:sz="4" w:space="0" w:color="000000"/>
              <w:right w:val="single" w:sz="4" w:space="0" w:color="000000"/>
            </w:tcBorders>
            <w:shd w:val="clear" w:color="000000" w:fill="FFFFFF"/>
            <w:vAlign w:val="center"/>
            <w:hideMark/>
          </w:tcPr>
          <w:p w14:paraId="7E1F63A4" w14:textId="1384EE9F"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32 766 797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36</w:t>
            </w:r>
          </w:p>
        </w:tc>
      </w:tr>
      <w:tr w:rsidR="00AF4460" w:rsidRPr="00AF4460" w14:paraId="15B580D9"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FE52A" w14:textId="77777777" w:rsidR="00AF4460" w:rsidRPr="00AF4460" w:rsidRDefault="00AF4460" w:rsidP="00AF4460">
            <w:pPr>
              <w:jc w:val="lef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92B7110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430735A7" w14:textId="77777777" w:rsidR="00AF4460" w:rsidRPr="00AF4460" w:rsidRDefault="00AF4460" w:rsidP="00AF4460">
            <w:pPr>
              <w:jc w:val="lef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SERVICE APPROVISIONNEMENT</w:t>
            </w:r>
          </w:p>
        </w:tc>
        <w:tc>
          <w:tcPr>
            <w:tcW w:w="1985" w:type="dxa"/>
            <w:tcBorders>
              <w:top w:val="nil"/>
              <w:left w:val="nil"/>
              <w:bottom w:val="single" w:sz="4" w:space="0" w:color="000000"/>
              <w:right w:val="single" w:sz="4" w:space="0" w:color="000000"/>
            </w:tcBorders>
            <w:shd w:val="clear" w:color="000000" w:fill="FFFFFF"/>
            <w:vAlign w:val="center"/>
            <w:hideMark/>
          </w:tcPr>
          <w:p w14:paraId="06A226C1" w14:textId="6F0F0116"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259 688 347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59</w:t>
            </w:r>
          </w:p>
        </w:tc>
      </w:tr>
      <w:tr w:rsidR="00AF4460" w:rsidRPr="00AF4460" w14:paraId="26687D8D"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1CCA4A" w14:textId="77777777" w:rsidR="00AF4460" w:rsidRPr="00AF4460" w:rsidRDefault="00AF4460" w:rsidP="00AF4460">
            <w:pPr>
              <w:jc w:val="lef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92B7120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3E896155" w14:textId="77777777" w:rsidR="00AF4460" w:rsidRPr="00AF4460" w:rsidRDefault="00AF4460" w:rsidP="00AF4460">
            <w:pPr>
              <w:jc w:val="lef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SERVICE PARCS/MAGASINS</w:t>
            </w:r>
          </w:p>
        </w:tc>
        <w:tc>
          <w:tcPr>
            <w:tcW w:w="1985" w:type="dxa"/>
            <w:tcBorders>
              <w:top w:val="nil"/>
              <w:left w:val="nil"/>
              <w:bottom w:val="single" w:sz="4" w:space="0" w:color="000000"/>
              <w:right w:val="single" w:sz="4" w:space="0" w:color="000000"/>
            </w:tcBorders>
            <w:shd w:val="clear" w:color="000000" w:fill="FFFFFF"/>
            <w:vAlign w:val="center"/>
            <w:hideMark/>
          </w:tcPr>
          <w:p w14:paraId="3767DBD0" w14:textId="5CAAE480"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532 519 719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31</w:t>
            </w:r>
          </w:p>
        </w:tc>
      </w:tr>
      <w:tr w:rsidR="00AF4460" w:rsidRPr="00AF4460" w14:paraId="122A503F"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A54C8A" w14:textId="77777777" w:rsidR="00AF4460" w:rsidRPr="00AF4460" w:rsidRDefault="00AF4460" w:rsidP="00AF4460">
            <w:pPr>
              <w:jc w:val="lef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92B7130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0D75F419" w14:textId="77777777" w:rsidR="00AF4460" w:rsidRPr="00AF4460" w:rsidRDefault="00AF4460" w:rsidP="00AF4460">
            <w:pPr>
              <w:jc w:val="lef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SERVICE GESTION DES STOCKS</w:t>
            </w:r>
          </w:p>
        </w:tc>
        <w:tc>
          <w:tcPr>
            <w:tcW w:w="1985" w:type="dxa"/>
            <w:tcBorders>
              <w:top w:val="nil"/>
              <w:left w:val="nil"/>
              <w:bottom w:val="single" w:sz="4" w:space="0" w:color="000000"/>
              <w:right w:val="single" w:sz="4" w:space="0" w:color="000000"/>
            </w:tcBorders>
            <w:shd w:val="clear" w:color="000000" w:fill="FFFFFF"/>
            <w:vAlign w:val="center"/>
            <w:hideMark/>
          </w:tcPr>
          <w:p w14:paraId="01220BC6" w14:textId="4375B8D9"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65 797 316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49</w:t>
            </w:r>
          </w:p>
        </w:tc>
      </w:tr>
      <w:tr w:rsidR="00AF4460" w:rsidRPr="00AF4460" w14:paraId="7C622716"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5545E5" w14:textId="77777777" w:rsidR="00AF4460" w:rsidRPr="00AF4460" w:rsidRDefault="00AF4460" w:rsidP="00AF4460">
            <w:pPr>
              <w:jc w:val="lef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92B9100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6E6752B2" w14:textId="77777777" w:rsidR="00AF4460" w:rsidRPr="00AF4460" w:rsidRDefault="00AF4460" w:rsidP="00AF4460">
            <w:pPr>
              <w:jc w:val="lef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DEPARTEMENT HSE</w:t>
            </w:r>
          </w:p>
        </w:tc>
        <w:tc>
          <w:tcPr>
            <w:tcW w:w="1985" w:type="dxa"/>
            <w:tcBorders>
              <w:top w:val="nil"/>
              <w:left w:val="nil"/>
              <w:bottom w:val="single" w:sz="4" w:space="0" w:color="000000"/>
              <w:right w:val="single" w:sz="4" w:space="0" w:color="000000"/>
            </w:tcBorders>
            <w:shd w:val="clear" w:color="000000" w:fill="FFFFFF"/>
            <w:vAlign w:val="center"/>
            <w:hideMark/>
          </w:tcPr>
          <w:p w14:paraId="0CDC597F" w14:textId="614AFA17"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66 115 072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61</w:t>
            </w:r>
          </w:p>
        </w:tc>
      </w:tr>
      <w:tr w:rsidR="00AF4460" w:rsidRPr="00AF4460" w14:paraId="5C3C405A" w14:textId="77777777" w:rsidTr="006B0AC3">
        <w:trPr>
          <w:trHeight w:val="499"/>
        </w:trPr>
        <w:tc>
          <w:tcPr>
            <w:tcW w:w="13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8281E8" w14:textId="77777777" w:rsidR="00AF4460" w:rsidRPr="00AF4460" w:rsidRDefault="00AF4460" w:rsidP="00AF4460">
            <w:pPr>
              <w:jc w:val="lef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92B9110</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15BE987F" w14:textId="77777777" w:rsidR="00AF4460" w:rsidRPr="00AF4460" w:rsidRDefault="00AF4460" w:rsidP="00AF4460">
            <w:pPr>
              <w:jc w:val="lef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SECURITE PUITS ET ENVIRENNEMENT</w:t>
            </w:r>
          </w:p>
        </w:tc>
        <w:tc>
          <w:tcPr>
            <w:tcW w:w="1985" w:type="dxa"/>
            <w:tcBorders>
              <w:top w:val="nil"/>
              <w:left w:val="nil"/>
              <w:bottom w:val="single" w:sz="4" w:space="0" w:color="000000"/>
              <w:right w:val="single" w:sz="4" w:space="0" w:color="000000"/>
            </w:tcBorders>
            <w:shd w:val="clear" w:color="000000" w:fill="FFFFFF"/>
            <w:vAlign w:val="center"/>
            <w:hideMark/>
          </w:tcPr>
          <w:p w14:paraId="4BECF33D" w14:textId="239DA8F6"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261 241 902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28</w:t>
            </w:r>
          </w:p>
        </w:tc>
      </w:tr>
      <w:tr w:rsidR="00AF4460" w:rsidRPr="00AF4460" w14:paraId="610FA1CE" w14:textId="77777777" w:rsidTr="006B0AC3">
        <w:trPr>
          <w:trHeight w:val="499"/>
        </w:trPr>
        <w:tc>
          <w:tcPr>
            <w:tcW w:w="1127" w:type="dxa"/>
            <w:tcBorders>
              <w:top w:val="nil"/>
              <w:left w:val="single" w:sz="4" w:space="0" w:color="000000"/>
              <w:bottom w:val="single" w:sz="4" w:space="0" w:color="000000"/>
              <w:right w:val="nil"/>
            </w:tcBorders>
            <w:shd w:val="clear" w:color="000000" w:fill="FFFFFF"/>
            <w:hideMark/>
          </w:tcPr>
          <w:p w14:paraId="0E7DAAB2" w14:textId="77777777" w:rsidR="00AF4460" w:rsidRPr="00AF4460" w:rsidRDefault="00AF4460" w:rsidP="00AF4460">
            <w:pPr>
              <w:jc w:val="left"/>
              <w:rPr>
                <w:rFonts w:ascii="Tra" w:eastAsia="Times New Roman" w:hAnsi="Tra" w:cs="Arial"/>
                <w:color w:val="000000"/>
                <w:sz w:val="20"/>
                <w:szCs w:val="20"/>
                <w:lang w:eastAsia="fr-FR"/>
              </w:rPr>
            </w:pPr>
            <w:r w:rsidRPr="00AF4460">
              <w:rPr>
                <w:rFonts w:ascii="Tra" w:eastAsia="Times New Roman" w:hAnsi="Tra" w:cs="Arial"/>
                <w:color w:val="000000"/>
                <w:sz w:val="20"/>
                <w:szCs w:val="20"/>
                <w:lang w:eastAsia="fr-FR"/>
              </w:rPr>
              <w:t> </w:t>
            </w:r>
          </w:p>
        </w:tc>
        <w:tc>
          <w:tcPr>
            <w:tcW w:w="271" w:type="dxa"/>
            <w:tcBorders>
              <w:top w:val="nil"/>
              <w:left w:val="nil"/>
              <w:bottom w:val="single" w:sz="4" w:space="0" w:color="000000"/>
              <w:right w:val="single" w:sz="4" w:space="0" w:color="000000"/>
            </w:tcBorders>
            <w:shd w:val="clear" w:color="000000" w:fill="FFFFFF"/>
            <w:hideMark/>
          </w:tcPr>
          <w:p w14:paraId="060A14A8" w14:textId="77777777" w:rsidR="00AF4460" w:rsidRPr="00AF4460" w:rsidRDefault="00AF4460" w:rsidP="00AF4460">
            <w:pPr>
              <w:jc w:val="left"/>
              <w:rPr>
                <w:rFonts w:ascii="Tra" w:eastAsia="Times New Roman" w:hAnsi="Tra" w:cs="Arial"/>
                <w:color w:val="000000"/>
                <w:sz w:val="20"/>
                <w:szCs w:val="20"/>
                <w:lang w:eastAsia="fr-FR"/>
              </w:rPr>
            </w:pPr>
            <w:r w:rsidRPr="00AF4460">
              <w:rPr>
                <w:rFonts w:ascii="Tra" w:eastAsia="Times New Roman" w:hAnsi="Tra" w:cs="Arial"/>
                <w:color w:val="000000"/>
                <w:sz w:val="20"/>
                <w:szCs w:val="20"/>
                <w:lang w:eastAsia="fr-FR"/>
              </w:rPr>
              <w:t> </w:t>
            </w:r>
          </w:p>
        </w:tc>
        <w:tc>
          <w:tcPr>
            <w:tcW w:w="4976" w:type="dxa"/>
            <w:tcBorders>
              <w:top w:val="single" w:sz="4" w:space="0" w:color="000000"/>
              <w:left w:val="nil"/>
              <w:bottom w:val="single" w:sz="4" w:space="0" w:color="000000"/>
              <w:right w:val="single" w:sz="4" w:space="0" w:color="000000"/>
            </w:tcBorders>
            <w:shd w:val="clear" w:color="000000" w:fill="FFFFFF"/>
            <w:vAlign w:val="center"/>
            <w:hideMark/>
          </w:tcPr>
          <w:p w14:paraId="4BC72807" w14:textId="77777777"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Total Général</w:t>
            </w:r>
          </w:p>
        </w:tc>
        <w:tc>
          <w:tcPr>
            <w:tcW w:w="1985" w:type="dxa"/>
            <w:tcBorders>
              <w:top w:val="nil"/>
              <w:left w:val="nil"/>
              <w:bottom w:val="single" w:sz="4" w:space="0" w:color="000000"/>
              <w:right w:val="single" w:sz="4" w:space="0" w:color="000000"/>
            </w:tcBorders>
            <w:shd w:val="clear" w:color="000000" w:fill="FFFFFF"/>
            <w:vAlign w:val="center"/>
            <w:hideMark/>
          </w:tcPr>
          <w:p w14:paraId="32577AD2" w14:textId="0F7898F1"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17 993 146 433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01</w:t>
            </w:r>
          </w:p>
        </w:tc>
      </w:tr>
    </w:tbl>
    <w:p w14:paraId="2FBF3BAC" w14:textId="77777777" w:rsid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5660F52C"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24"/>
          <w:szCs w:val="24"/>
          <w:rtl/>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 لسنة 201</w:t>
      </w:r>
      <w:r w:rsidRPr="00AF4460">
        <w:rPr>
          <w:rFonts w:ascii="Traditional Arabic" w:eastAsiaTheme="minorHAnsi" w:hAnsi="Traditional Arabic" w:cs="Traditional Arabic" w:hint="cs"/>
          <w:sz w:val="32"/>
          <w:szCs w:val="32"/>
          <w:rtl/>
          <w:lang w:val="en-US" w:bidi="ar-DZ"/>
        </w:rPr>
        <w:t>8</w:t>
      </w:r>
      <w:r w:rsidRPr="00AF4460">
        <w:rPr>
          <w:rFonts w:ascii="Traditional Arabic" w:eastAsiaTheme="minorHAnsi" w:hAnsi="Traditional Arabic" w:cs="Traditional Arabic"/>
          <w:sz w:val="24"/>
          <w:szCs w:val="24"/>
          <w:rtl/>
        </w:rPr>
        <w:t>.</w:t>
      </w:r>
    </w:p>
    <w:p w14:paraId="60AA81F5" w14:textId="503D7ECE" w:rsid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623692AE" w14:textId="62A601FD" w:rsidR="00275486" w:rsidRDefault="00275486" w:rsidP="00275486">
      <w:pPr>
        <w:tabs>
          <w:tab w:val="left" w:pos="897"/>
        </w:tabs>
        <w:bidi/>
        <w:spacing w:after="200" w:line="276" w:lineRule="auto"/>
        <w:jc w:val="left"/>
        <w:rPr>
          <w:rFonts w:ascii="Traditional Arabic" w:eastAsiaTheme="minorHAnsi" w:hAnsi="Traditional Arabic" w:cs="Traditional Arabic"/>
          <w:sz w:val="32"/>
          <w:szCs w:val="32"/>
          <w:rtl/>
        </w:rPr>
      </w:pPr>
    </w:p>
    <w:p w14:paraId="15A72C84" w14:textId="77777777" w:rsidR="00275486" w:rsidRDefault="00275486" w:rsidP="00275486">
      <w:pPr>
        <w:tabs>
          <w:tab w:val="left" w:pos="897"/>
        </w:tabs>
        <w:bidi/>
        <w:spacing w:after="200" w:line="276" w:lineRule="auto"/>
        <w:jc w:val="left"/>
        <w:rPr>
          <w:rFonts w:ascii="Traditional Arabic" w:eastAsiaTheme="minorHAnsi" w:hAnsi="Traditional Arabic" w:cs="Traditional Arabic"/>
          <w:sz w:val="32"/>
          <w:szCs w:val="32"/>
          <w:rtl/>
        </w:rPr>
      </w:pPr>
    </w:p>
    <w:p w14:paraId="08488034"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sz w:val="32"/>
          <w:szCs w:val="32"/>
          <w:rtl/>
        </w:rPr>
        <w:lastRenderedPageBreak/>
        <w:t>الجدول (</w:t>
      </w:r>
      <w:r w:rsidRPr="00AF4460">
        <w:rPr>
          <w:rFonts w:ascii="Traditional Arabic" w:eastAsiaTheme="minorHAnsi" w:hAnsi="Traditional Arabic" w:cs="Traditional Arabic" w:hint="cs"/>
          <w:sz w:val="32"/>
          <w:szCs w:val="32"/>
          <w:rtl/>
        </w:rPr>
        <w:t>2</w:t>
      </w:r>
      <w:r w:rsidRPr="00AF4460">
        <w:rPr>
          <w:rFonts w:ascii="Traditional Arabic" w:eastAsiaTheme="minorHAnsi" w:hAnsi="Traditional Arabic" w:cs="Traditional Arabic"/>
          <w:sz w:val="32"/>
          <w:szCs w:val="32"/>
          <w:rtl/>
        </w:rPr>
        <w:t>-</w:t>
      </w:r>
      <w:r w:rsidRPr="00AF4460">
        <w:rPr>
          <w:rFonts w:ascii="Traditional Arabic" w:eastAsiaTheme="minorHAnsi" w:hAnsi="Traditional Arabic" w:cs="Traditional Arabic" w:hint="cs"/>
          <w:sz w:val="32"/>
          <w:szCs w:val="32"/>
          <w:rtl/>
        </w:rPr>
        <w:t>2): حج</w:t>
      </w:r>
      <w:r w:rsidRPr="00AF4460">
        <w:rPr>
          <w:rFonts w:ascii="Traditional Arabic" w:eastAsiaTheme="minorHAnsi" w:hAnsi="Traditional Arabic" w:cs="Traditional Arabic" w:hint="eastAsia"/>
          <w:sz w:val="32"/>
          <w:szCs w:val="32"/>
          <w:rtl/>
        </w:rPr>
        <w:t>م</w:t>
      </w:r>
      <w:r w:rsidRPr="00AF4460">
        <w:rPr>
          <w:rFonts w:ascii="Traditional Arabic" w:eastAsiaTheme="minorHAnsi" w:hAnsi="Traditional Arabic" w:cs="Traditional Arabic"/>
          <w:sz w:val="32"/>
          <w:szCs w:val="32"/>
          <w:rtl/>
        </w:rPr>
        <w:t xml:space="preserve"> التكاليف المقدرة </w:t>
      </w:r>
      <w:r w:rsidRPr="00AF4460">
        <w:rPr>
          <w:rFonts w:ascii="Traditional Arabic" w:eastAsiaTheme="minorHAnsi" w:hAnsi="Traditional Arabic" w:cs="Traditional Arabic" w:hint="cs"/>
          <w:sz w:val="32"/>
          <w:szCs w:val="32"/>
          <w:rtl/>
        </w:rPr>
        <w:t>لكل دوائر المؤسسة</w:t>
      </w:r>
      <w:r w:rsidRPr="00AF4460">
        <w:rPr>
          <w:rFonts w:ascii="Traditional Arabic" w:eastAsiaTheme="minorHAnsi" w:hAnsi="Traditional Arabic" w:cs="Traditional Arabic"/>
          <w:sz w:val="32"/>
          <w:szCs w:val="32"/>
          <w:rtl/>
        </w:rPr>
        <w:t xml:space="preserve"> حسب شركة </w:t>
      </w:r>
      <w:proofErr w:type="spellStart"/>
      <w:r w:rsidRPr="00AF4460">
        <w:rPr>
          <w:rFonts w:ascii="Traditional Arabic" w:eastAsiaTheme="minorHAnsi" w:hAnsi="Traditional Arabic" w:cs="Traditional Arabic"/>
          <w:sz w:val="32"/>
          <w:szCs w:val="32"/>
          <w:rtl/>
        </w:rPr>
        <w:t>سونا</w:t>
      </w:r>
      <w:proofErr w:type="spellEnd"/>
      <w:r w:rsidRPr="00AF4460">
        <w:rPr>
          <w:rFonts w:ascii="Traditional Arabic" w:eastAsiaTheme="minorHAnsi" w:hAnsi="Traditional Arabic" w:cs="Traditional Arabic"/>
          <w:sz w:val="32"/>
          <w:szCs w:val="32"/>
          <w:rtl/>
        </w:rPr>
        <w:t xml:space="preserve"> طراك (العملة دينار)</w:t>
      </w:r>
      <w:r w:rsidRPr="00AF4460">
        <w:rPr>
          <w:rFonts w:ascii="Traditional Arabic" w:eastAsiaTheme="minorHAnsi" w:hAnsi="Traditional Arabic" w:cs="Traditional Arabic" w:hint="cs"/>
          <w:sz w:val="32"/>
          <w:szCs w:val="32"/>
          <w:rtl/>
        </w:rPr>
        <w:t xml:space="preserve"> لسنة 2019</w:t>
      </w:r>
      <w:r w:rsidRPr="00AF4460">
        <w:rPr>
          <w:rFonts w:ascii="Traditional Arabic" w:eastAsiaTheme="minorHAnsi" w:hAnsi="Traditional Arabic" w:cs="Traditional Arabic"/>
          <w:sz w:val="32"/>
          <w:szCs w:val="32"/>
          <w:rtl/>
        </w:rPr>
        <w:t>.</w:t>
      </w:r>
    </w:p>
    <w:tbl>
      <w:tblPr>
        <w:tblW w:w="8642" w:type="dxa"/>
        <w:tblInd w:w="75" w:type="dxa"/>
        <w:tblCellMar>
          <w:left w:w="70" w:type="dxa"/>
          <w:right w:w="70" w:type="dxa"/>
        </w:tblCellMar>
        <w:tblLook w:val="04A0" w:firstRow="1" w:lastRow="0" w:firstColumn="1" w:lastColumn="0" w:noHBand="0" w:noVBand="1"/>
      </w:tblPr>
      <w:tblGrid>
        <w:gridCol w:w="1200"/>
        <w:gridCol w:w="4989"/>
        <w:gridCol w:w="1690"/>
        <w:gridCol w:w="763"/>
      </w:tblGrid>
      <w:tr w:rsidR="00AF4460" w:rsidRPr="00AF4460" w14:paraId="03C24E0E" w14:textId="77777777" w:rsidTr="006B0AC3">
        <w:trPr>
          <w:trHeight w:val="600"/>
        </w:trPr>
        <w:tc>
          <w:tcPr>
            <w:tcW w:w="1201" w:type="dxa"/>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606B0974"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Code</w:t>
            </w:r>
          </w:p>
        </w:tc>
        <w:tc>
          <w:tcPr>
            <w:tcW w:w="5031" w:type="dxa"/>
            <w:tcBorders>
              <w:top w:val="single" w:sz="4" w:space="0" w:color="000000"/>
              <w:left w:val="nil"/>
              <w:bottom w:val="single" w:sz="4" w:space="0" w:color="000000"/>
              <w:right w:val="single" w:sz="4" w:space="0" w:color="000000"/>
            </w:tcBorders>
            <w:shd w:val="clear" w:color="000000" w:fill="FFFFCC"/>
            <w:vAlign w:val="center"/>
            <w:hideMark/>
          </w:tcPr>
          <w:p w14:paraId="05569AAF"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Désignation Compte</w:t>
            </w:r>
          </w:p>
        </w:tc>
        <w:tc>
          <w:tcPr>
            <w:tcW w:w="1701" w:type="dxa"/>
            <w:tcBorders>
              <w:top w:val="single" w:sz="4" w:space="0" w:color="000000"/>
              <w:left w:val="nil"/>
              <w:bottom w:val="single" w:sz="4" w:space="0" w:color="000000"/>
              <w:right w:val="single" w:sz="4" w:space="0" w:color="000000"/>
            </w:tcBorders>
            <w:shd w:val="clear" w:color="000000" w:fill="FFFFCC"/>
            <w:vAlign w:val="center"/>
            <w:hideMark/>
          </w:tcPr>
          <w:p w14:paraId="6678E27F"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 xml:space="preserve">Budget </w:t>
            </w:r>
          </w:p>
        </w:tc>
        <w:tc>
          <w:tcPr>
            <w:tcW w:w="709" w:type="dxa"/>
            <w:tcBorders>
              <w:top w:val="single" w:sz="4" w:space="0" w:color="000000"/>
              <w:left w:val="nil"/>
              <w:bottom w:val="single" w:sz="4" w:space="0" w:color="000000"/>
              <w:right w:val="single" w:sz="4" w:space="0" w:color="000000"/>
            </w:tcBorders>
            <w:shd w:val="clear" w:color="000000" w:fill="FFFFCC"/>
            <w:vAlign w:val="center"/>
            <w:hideMark/>
          </w:tcPr>
          <w:p w14:paraId="46960172"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Taux</w:t>
            </w:r>
          </w:p>
        </w:tc>
      </w:tr>
      <w:tr w:rsidR="00AF4460" w:rsidRPr="00AF4460" w14:paraId="27008EF0"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5039282E"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92B0100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3BC75649"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DIRECTION RÉGIONALE HASSI MESSAOUD</w:t>
            </w:r>
          </w:p>
        </w:tc>
        <w:tc>
          <w:tcPr>
            <w:tcW w:w="1701" w:type="dxa"/>
            <w:tcBorders>
              <w:top w:val="nil"/>
              <w:left w:val="nil"/>
              <w:bottom w:val="single" w:sz="4" w:space="0" w:color="000000"/>
              <w:right w:val="single" w:sz="4" w:space="0" w:color="000000"/>
            </w:tcBorders>
            <w:shd w:val="clear" w:color="000000" w:fill="FFFFFF"/>
            <w:vAlign w:val="center"/>
            <w:hideMark/>
          </w:tcPr>
          <w:p w14:paraId="694605BC" w14:textId="4F7531B3"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102 900 253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48</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3E56E79F" w14:textId="536CCA07"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940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71</w:t>
            </w:r>
          </w:p>
        </w:tc>
      </w:tr>
      <w:tr w:rsidR="00AF4460" w:rsidRPr="00AF4460" w14:paraId="401E9CA5"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5B784E4D"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92B0101</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3160B3E5"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DPT INFORMATIQUE ET TELECOM</w:t>
            </w:r>
          </w:p>
        </w:tc>
        <w:tc>
          <w:tcPr>
            <w:tcW w:w="1701" w:type="dxa"/>
            <w:tcBorders>
              <w:top w:val="nil"/>
              <w:left w:val="nil"/>
              <w:bottom w:val="single" w:sz="4" w:space="0" w:color="000000"/>
              <w:right w:val="single" w:sz="4" w:space="0" w:color="000000"/>
            </w:tcBorders>
            <w:shd w:val="clear" w:color="000000" w:fill="FFFFFF"/>
            <w:vAlign w:val="center"/>
            <w:hideMark/>
          </w:tcPr>
          <w:p w14:paraId="65E21C73" w14:textId="065A2EF8"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99 384 189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09</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2E6A53D3" w14:textId="442E6C98"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104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63</w:t>
            </w:r>
          </w:p>
        </w:tc>
      </w:tr>
      <w:tr w:rsidR="00AF4460" w:rsidRPr="00AF4460" w14:paraId="4B92A019"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716C3B5B"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92B0102</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602E14F5"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proofErr w:type="gramStart"/>
            <w:r w:rsidRPr="00AF4460">
              <w:rPr>
                <w:rFonts w:asciiTheme="majorBidi" w:eastAsia="Times New Roman" w:hAnsiTheme="majorBidi" w:cstheme="majorBidi"/>
                <w:b/>
                <w:bCs/>
                <w:color w:val="000000"/>
                <w:sz w:val="24"/>
                <w:szCs w:val="24"/>
                <w:lang w:eastAsia="fr-FR"/>
              </w:rPr>
              <w:t>STRUCTURE  INFORMATIQUE</w:t>
            </w:r>
            <w:proofErr w:type="gramEnd"/>
          </w:p>
        </w:tc>
        <w:tc>
          <w:tcPr>
            <w:tcW w:w="1701" w:type="dxa"/>
            <w:tcBorders>
              <w:top w:val="nil"/>
              <w:left w:val="nil"/>
              <w:bottom w:val="single" w:sz="4" w:space="0" w:color="000000"/>
              <w:right w:val="single" w:sz="4" w:space="0" w:color="000000"/>
            </w:tcBorders>
            <w:shd w:val="clear" w:color="000000" w:fill="FFFFFF"/>
            <w:vAlign w:val="center"/>
            <w:hideMark/>
          </w:tcPr>
          <w:p w14:paraId="62E6E16E" w14:textId="21326FDA"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288 174 391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54</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4E631E6A" w14:textId="5455A2D4"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165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54</w:t>
            </w:r>
          </w:p>
        </w:tc>
      </w:tr>
      <w:tr w:rsidR="00AF4460" w:rsidRPr="00AF4460" w14:paraId="78D7C647"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5314C5E2"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92B0103</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EF85108"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STRUCTURE   TELECOM</w:t>
            </w:r>
          </w:p>
        </w:tc>
        <w:tc>
          <w:tcPr>
            <w:tcW w:w="1701" w:type="dxa"/>
            <w:tcBorders>
              <w:top w:val="nil"/>
              <w:left w:val="nil"/>
              <w:bottom w:val="single" w:sz="4" w:space="0" w:color="000000"/>
              <w:right w:val="single" w:sz="4" w:space="0" w:color="000000"/>
            </w:tcBorders>
            <w:shd w:val="clear" w:color="000000" w:fill="FFFFFF"/>
            <w:vAlign w:val="center"/>
            <w:hideMark/>
          </w:tcPr>
          <w:p w14:paraId="77498941" w14:textId="67FDB79B"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471 351 634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5B236B49" w14:textId="571E354C"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48</w:t>
            </w:r>
          </w:p>
        </w:tc>
      </w:tr>
      <w:tr w:rsidR="00AF4460" w:rsidRPr="00AF4460" w14:paraId="401C3110"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08DE8E2D"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92B0200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D011BE7"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CELLULE PASSASION DE MARCHES</w:t>
            </w:r>
          </w:p>
        </w:tc>
        <w:tc>
          <w:tcPr>
            <w:tcW w:w="1701" w:type="dxa"/>
            <w:tcBorders>
              <w:top w:val="nil"/>
              <w:left w:val="nil"/>
              <w:bottom w:val="single" w:sz="4" w:space="0" w:color="000000"/>
              <w:right w:val="single" w:sz="4" w:space="0" w:color="000000"/>
            </w:tcBorders>
            <w:shd w:val="clear" w:color="000000" w:fill="FFFFFF"/>
            <w:vAlign w:val="center"/>
            <w:hideMark/>
          </w:tcPr>
          <w:p w14:paraId="0E9858AB" w14:textId="49F29D89"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110 295 450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058E533E" w14:textId="3D2D1C08"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484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84</w:t>
            </w:r>
          </w:p>
        </w:tc>
      </w:tr>
      <w:tr w:rsidR="00AF4460" w:rsidRPr="00AF4460" w14:paraId="10E649F2"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14930DDA"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92B0300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68873245"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 xml:space="preserve">SECURITE INTERNE </w:t>
            </w:r>
            <w:proofErr w:type="gramStart"/>
            <w:r w:rsidRPr="00AF4460">
              <w:rPr>
                <w:rFonts w:asciiTheme="majorBidi" w:eastAsia="Times New Roman" w:hAnsiTheme="majorBidi" w:cstheme="majorBidi"/>
                <w:b/>
                <w:bCs/>
                <w:color w:val="000000"/>
                <w:sz w:val="24"/>
                <w:szCs w:val="24"/>
                <w:lang w:eastAsia="fr-FR"/>
              </w:rPr>
              <w:t>( SIE</w:t>
            </w:r>
            <w:proofErr w:type="gramEnd"/>
            <w:r w:rsidRPr="00AF4460">
              <w:rPr>
                <w:rFonts w:asciiTheme="majorBidi" w:eastAsia="Times New Roman" w:hAnsiTheme="majorBidi" w:cstheme="majorBidi"/>
                <w:b/>
                <w:bCs/>
                <w:color w:val="000000"/>
                <w:sz w:val="24"/>
                <w:szCs w:val="24"/>
                <w:lang w:eastAsia="fr-FR"/>
              </w:rPr>
              <w:t xml:space="preserve"> )</w:t>
            </w:r>
          </w:p>
        </w:tc>
        <w:tc>
          <w:tcPr>
            <w:tcW w:w="1701" w:type="dxa"/>
            <w:tcBorders>
              <w:top w:val="nil"/>
              <w:left w:val="nil"/>
              <w:bottom w:val="single" w:sz="4" w:space="0" w:color="000000"/>
              <w:right w:val="single" w:sz="4" w:space="0" w:color="000000"/>
            </w:tcBorders>
            <w:shd w:val="clear" w:color="000000" w:fill="FFFFFF"/>
            <w:vAlign w:val="center"/>
            <w:hideMark/>
          </w:tcPr>
          <w:p w14:paraId="25A0653F" w14:textId="3DF7D682"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211 516 142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58</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1558F61C" w14:textId="0DECFA3F"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212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82</w:t>
            </w:r>
          </w:p>
        </w:tc>
      </w:tr>
      <w:tr w:rsidR="00AF4460" w:rsidRPr="00AF4460" w14:paraId="6CDEE737"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6DAF7E1C"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92B0400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0085F708"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SERVICE JURIDIQUE</w:t>
            </w:r>
          </w:p>
        </w:tc>
        <w:tc>
          <w:tcPr>
            <w:tcW w:w="1701" w:type="dxa"/>
            <w:tcBorders>
              <w:top w:val="nil"/>
              <w:left w:val="nil"/>
              <w:bottom w:val="single" w:sz="4" w:space="0" w:color="000000"/>
              <w:right w:val="single" w:sz="4" w:space="0" w:color="000000"/>
            </w:tcBorders>
            <w:shd w:val="clear" w:color="000000" w:fill="FFFFFF"/>
            <w:vAlign w:val="center"/>
            <w:hideMark/>
          </w:tcPr>
          <w:p w14:paraId="2E628EF3" w14:textId="26289390"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67 466 000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36</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1612DE17" w14:textId="25268613"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341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74</w:t>
            </w:r>
          </w:p>
        </w:tc>
      </w:tr>
      <w:tr w:rsidR="00AF4460" w:rsidRPr="00AF4460" w14:paraId="04C1836C"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3E591CC8"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92B1100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7BB2072F"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DEPARTEMENT FINANCES</w:t>
            </w:r>
          </w:p>
        </w:tc>
        <w:tc>
          <w:tcPr>
            <w:tcW w:w="1701" w:type="dxa"/>
            <w:tcBorders>
              <w:top w:val="nil"/>
              <w:left w:val="nil"/>
              <w:bottom w:val="single" w:sz="4" w:space="0" w:color="000000"/>
              <w:right w:val="single" w:sz="4" w:space="0" w:color="000000"/>
            </w:tcBorders>
            <w:shd w:val="clear" w:color="000000" w:fill="FFFFFF"/>
            <w:vAlign w:val="center"/>
            <w:hideMark/>
          </w:tcPr>
          <w:p w14:paraId="77CA90CE" w14:textId="55CA607E"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1 687 775 988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45</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31221D0F" w14:textId="14153AF7"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71</w:t>
            </w:r>
          </w:p>
        </w:tc>
      </w:tr>
      <w:tr w:rsidR="00AF4460" w:rsidRPr="00AF4460" w14:paraId="0B85DE10"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0EDB77D7"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92B2100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14913006"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DÉPARTEMENT MOYENS GENERAUX</w:t>
            </w:r>
          </w:p>
        </w:tc>
        <w:tc>
          <w:tcPr>
            <w:tcW w:w="1701" w:type="dxa"/>
            <w:tcBorders>
              <w:top w:val="nil"/>
              <w:left w:val="nil"/>
              <w:bottom w:val="single" w:sz="4" w:space="0" w:color="000000"/>
              <w:right w:val="single" w:sz="4" w:space="0" w:color="000000"/>
            </w:tcBorders>
            <w:shd w:val="clear" w:color="000000" w:fill="FFFFFF"/>
            <w:vAlign w:val="center"/>
            <w:hideMark/>
          </w:tcPr>
          <w:p w14:paraId="20EC2382" w14:textId="12C253D4"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127 555 274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95</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1E1AF717" w14:textId="3233BEFB"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153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41</w:t>
            </w:r>
          </w:p>
        </w:tc>
      </w:tr>
      <w:tr w:rsidR="00AF4460" w:rsidRPr="00AF4460" w14:paraId="4867DACF"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29A4C1D6"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92B2110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30AD0729"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SERVICE H&amp;R (GPXXX)</w:t>
            </w:r>
          </w:p>
        </w:tc>
        <w:tc>
          <w:tcPr>
            <w:tcW w:w="1701" w:type="dxa"/>
            <w:tcBorders>
              <w:top w:val="nil"/>
              <w:left w:val="nil"/>
              <w:bottom w:val="single" w:sz="4" w:space="0" w:color="000000"/>
              <w:right w:val="single" w:sz="4" w:space="0" w:color="000000"/>
            </w:tcBorders>
            <w:shd w:val="clear" w:color="000000" w:fill="FFFFFF"/>
            <w:vAlign w:val="center"/>
            <w:hideMark/>
          </w:tcPr>
          <w:p w14:paraId="78F87041" w14:textId="5A661BA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160 758 097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45</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6DF76EF0" w14:textId="3EB4E4D4"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194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74</w:t>
            </w:r>
          </w:p>
        </w:tc>
      </w:tr>
      <w:tr w:rsidR="00AF4460" w:rsidRPr="00AF4460" w14:paraId="59703127"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53420726"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92B2120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27190F61"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SERVICE TECHNIQUE (FMT)X</w:t>
            </w:r>
          </w:p>
        </w:tc>
        <w:tc>
          <w:tcPr>
            <w:tcW w:w="1701" w:type="dxa"/>
            <w:tcBorders>
              <w:top w:val="nil"/>
              <w:left w:val="nil"/>
              <w:bottom w:val="single" w:sz="4" w:space="0" w:color="000000"/>
              <w:right w:val="single" w:sz="4" w:space="0" w:color="000000"/>
            </w:tcBorders>
            <w:shd w:val="clear" w:color="000000" w:fill="FFFFFF"/>
            <w:vAlign w:val="center"/>
            <w:hideMark/>
          </w:tcPr>
          <w:p w14:paraId="076FB629" w14:textId="7DF88FD0"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188 473 204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63AC0607" w14:textId="241C4DE6"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228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98</w:t>
            </w:r>
          </w:p>
        </w:tc>
      </w:tr>
      <w:tr w:rsidR="00AF4460" w:rsidRPr="00AF4460" w14:paraId="4F1727E1"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401A939D"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92B2130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69DBDD5"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SERVICE RELEXE</w:t>
            </w:r>
          </w:p>
        </w:tc>
        <w:tc>
          <w:tcPr>
            <w:tcW w:w="1701" w:type="dxa"/>
            <w:tcBorders>
              <w:top w:val="nil"/>
              <w:left w:val="nil"/>
              <w:bottom w:val="single" w:sz="4" w:space="0" w:color="000000"/>
              <w:right w:val="single" w:sz="4" w:space="0" w:color="000000"/>
            </w:tcBorders>
            <w:shd w:val="clear" w:color="000000" w:fill="FFFFFF"/>
            <w:vAlign w:val="center"/>
            <w:hideMark/>
          </w:tcPr>
          <w:p w14:paraId="7C887F60" w14:textId="31614D84"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63 840 390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81</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1B8B6E67" w14:textId="57AC6326"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173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46</w:t>
            </w:r>
          </w:p>
        </w:tc>
      </w:tr>
      <w:tr w:rsidR="00AF4460" w:rsidRPr="00AF4460" w14:paraId="2C90724C"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4661C0FF"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92B2228</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2F35E3CF"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BASE ADMINISTRATIVE - HASSI MESSAOUD</w:t>
            </w:r>
          </w:p>
        </w:tc>
        <w:tc>
          <w:tcPr>
            <w:tcW w:w="1701" w:type="dxa"/>
            <w:tcBorders>
              <w:top w:val="nil"/>
              <w:left w:val="nil"/>
              <w:bottom w:val="single" w:sz="4" w:space="0" w:color="000000"/>
              <w:right w:val="single" w:sz="4" w:space="0" w:color="000000"/>
            </w:tcBorders>
            <w:shd w:val="clear" w:color="000000" w:fill="FFFFFF"/>
            <w:vAlign w:val="center"/>
            <w:hideMark/>
          </w:tcPr>
          <w:p w14:paraId="417148A0" w14:textId="29BB4834"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810 661 914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31FC0675" w14:textId="3D3D6CC5"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208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23</w:t>
            </w:r>
          </w:p>
        </w:tc>
      </w:tr>
      <w:tr w:rsidR="00AF4460" w:rsidRPr="00AF4460" w14:paraId="54D368FD"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3C7DA580"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92B3100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3B42FBD0"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DEPARTEMENT GESTION DE PERSONNELS</w:t>
            </w:r>
          </w:p>
        </w:tc>
        <w:tc>
          <w:tcPr>
            <w:tcW w:w="1701" w:type="dxa"/>
            <w:tcBorders>
              <w:top w:val="nil"/>
              <w:left w:val="nil"/>
              <w:bottom w:val="single" w:sz="4" w:space="0" w:color="000000"/>
              <w:right w:val="single" w:sz="4" w:space="0" w:color="000000"/>
            </w:tcBorders>
            <w:shd w:val="clear" w:color="000000" w:fill="FFFFFF"/>
            <w:vAlign w:val="center"/>
            <w:hideMark/>
          </w:tcPr>
          <w:p w14:paraId="13C32C03" w14:textId="4282D9A1"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29 552 586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85</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417C3393" w14:textId="2FCC0D39"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580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83</w:t>
            </w:r>
          </w:p>
        </w:tc>
      </w:tr>
      <w:tr w:rsidR="00AF4460" w:rsidRPr="00AF4460" w14:paraId="11C39B78"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4D6FA2E7"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92B3110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4EC94E76"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SERVICE PERSONNELS</w:t>
            </w:r>
          </w:p>
        </w:tc>
        <w:tc>
          <w:tcPr>
            <w:tcW w:w="1701" w:type="dxa"/>
            <w:tcBorders>
              <w:top w:val="nil"/>
              <w:left w:val="nil"/>
              <w:bottom w:val="single" w:sz="4" w:space="0" w:color="000000"/>
              <w:right w:val="single" w:sz="4" w:space="0" w:color="000000"/>
            </w:tcBorders>
            <w:shd w:val="clear" w:color="000000" w:fill="FFFFFF"/>
            <w:vAlign w:val="center"/>
            <w:hideMark/>
          </w:tcPr>
          <w:p w14:paraId="1BD3D6D7" w14:textId="7B07BE23"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114 594 571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28E5C502" w14:textId="36C0CFBE"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105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28</w:t>
            </w:r>
          </w:p>
        </w:tc>
      </w:tr>
      <w:tr w:rsidR="00AF4460" w:rsidRPr="00AF4460" w14:paraId="121D6055"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183017D9"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92B3120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080F9DBA" w14:textId="77777777" w:rsidR="00AF4460" w:rsidRPr="00AF4460" w:rsidRDefault="00AF4460" w:rsidP="00AF4460">
            <w:pPr>
              <w:jc w:val="left"/>
              <w:rPr>
                <w:rFonts w:asciiTheme="majorBidi" w:eastAsia="Times New Roman" w:hAnsiTheme="majorBidi" w:cstheme="majorBidi"/>
                <w:b/>
                <w:bCs/>
                <w:color w:val="000000"/>
                <w:sz w:val="24"/>
                <w:szCs w:val="24"/>
                <w:lang w:eastAsia="fr-FR"/>
              </w:rPr>
            </w:pPr>
            <w:r w:rsidRPr="00AF4460">
              <w:rPr>
                <w:rFonts w:asciiTheme="majorBidi" w:eastAsia="Times New Roman" w:hAnsiTheme="majorBidi" w:cstheme="majorBidi"/>
                <w:b/>
                <w:bCs/>
                <w:color w:val="000000"/>
                <w:sz w:val="24"/>
                <w:szCs w:val="24"/>
                <w:lang w:eastAsia="fr-FR"/>
              </w:rPr>
              <w:t>SERVICE FORMATION</w:t>
            </w:r>
          </w:p>
        </w:tc>
        <w:tc>
          <w:tcPr>
            <w:tcW w:w="1701" w:type="dxa"/>
            <w:tcBorders>
              <w:top w:val="nil"/>
              <w:left w:val="nil"/>
              <w:bottom w:val="single" w:sz="4" w:space="0" w:color="000000"/>
              <w:right w:val="single" w:sz="4" w:space="0" w:color="000000"/>
            </w:tcBorders>
            <w:shd w:val="clear" w:color="000000" w:fill="FFFFFF"/>
            <w:vAlign w:val="center"/>
            <w:hideMark/>
          </w:tcPr>
          <w:p w14:paraId="5A229D65" w14:textId="608158C0"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107 053 761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25</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7CFD07B3" w14:textId="16B7DB9C"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196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65</w:t>
            </w:r>
          </w:p>
        </w:tc>
      </w:tr>
      <w:tr w:rsidR="00AF4460" w:rsidRPr="00AF4460" w14:paraId="2CA9AE60"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0C054B9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92B3130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42308D02"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PAIE</w:t>
            </w:r>
          </w:p>
        </w:tc>
        <w:tc>
          <w:tcPr>
            <w:tcW w:w="1701" w:type="dxa"/>
            <w:tcBorders>
              <w:top w:val="nil"/>
              <w:left w:val="nil"/>
              <w:bottom w:val="single" w:sz="4" w:space="0" w:color="000000"/>
              <w:right w:val="single" w:sz="4" w:space="0" w:color="000000"/>
            </w:tcBorders>
            <w:shd w:val="clear" w:color="000000" w:fill="FFFFFF"/>
            <w:vAlign w:val="center"/>
            <w:hideMark/>
          </w:tcPr>
          <w:p w14:paraId="5B9E5A52" w14:textId="4D3217D1"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52 172 028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79</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64FBD866" w14:textId="4A0C11AF"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145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w:t>
            </w:r>
          </w:p>
        </w:tc>
      </w:tr>
      <w:tr w:rsidR="00AF4460" w:rsidRPr="00AF4460" w14:paraId="38A27AC2"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0493733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92B3140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27B8C74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SANTE ET ACTIONS SOCIALES</w:t>
            </w:r>
          </w:p>
        </w:tc>
        <w:tc>
          <w:tcPr>
            <w:tcW w:w="1701" w:type="dxa"/>
            <w:tcBorders>
              <w:top w:val="nil"/>
              <w:left w:val="nil"/>
              <w:bottom w:val="single" w:sz="4" w:space="0" w:color="000000"/>
              <w:right w:val="single" w:sz="4" w:space="0" w:color="000000"/>
            </w:tcBorders>
            <w:shd w:val="clear" w:color="000000" w:fill="FFFFFF"/>
            <w:vAlign w:val="center"/>
            <w:hideMark/>
          </w:tcPr>
          <w:p w14:paraId="76C09ECA" w14:textId="0054F21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36 246 621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24</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5698A298" w14:textId="00EF50EC"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167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27</w:t>
            </w:r>
          </w:p>
        </w:tc>
      </w:tr>
      <w:tr w:rsidR="00AF4460" w:rsidRPr="00AF4460" w14:paraId="6FBFDA57"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4C4C40A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92B4100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24589717"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POLE FORAGE NORD</w:t>
            </w:r>
          </w:p>
        </w:tc>
        <w:tc>
          <w:tcPr>
            <w:tcW w:w="1701" w:type="dxa"/>
            <w:tcBorders>
              <w:top w:val="nil"/>
              <w:left w:val="nil"/>
              <w:bottom w:val="single" w:sz="4" w:space="0" w:color="000000"/>
              <w:right w:val="single" w:sz="4" w:space="0" w:color="000000"/>
            </w:tcBorders>
            <w:shd w:val="clear" w:color="000000" w:fill="FFFFFF"/>
            <w:vAlign w:val="center"/>
            <w:hideMark/>
          </w:tcPr>
          <w:p w14:paraId="75A91A14" w14:textId="356084D0"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2 607 371 524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79</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735A7177" w14:textId="2702CDE3"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122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18</w:t>
            </w:r>
          </w:p>
        </w:tc>
      </w:tr>
      <w:tr w:rsidR="00AF4460" w:rsidRPr="00AF4460" w14:paraId="51850771"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2E281C0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92B4200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3C87CC7"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POLE FORAGE CENTRE</w:t>
            </w:r>
          </w:p>
        </w:tc>
        <w:tc>
          <w:tcPr>
            <w:tcW w:w="1701" w:type="dxa"/>
            <w:tcBorders>
              <w:top w:val="nil"/>
              <w:left w:val="nil"/>
              <w:bottom w:val="single" w:sz="4" w:space="0" w:color="000000"/>
              <w:right w:val="single" w:sz="4" w:space="0" w:color="000000"/>
            </w:tcBorders>
            <w:shd w:val="clear" w:color="000000" w:fill="FFFFFF"/>
            <w:vAlign w:val="center"/>
            <w:hideMark/>
          </w:tcPr>
          <w:p w14:paraId="4D67D3A1" w14:textId="1434ED4E"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2 744 449 358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13</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232EB290" w14:textId="58436693"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16</w:t>
            </w:r>
          </w:p>
        </w:tc>
      </w:tr>
      <w:tr w:rsidR="00AF4460" w:rsidRPr="00AF4460" w14:paraId="304A80C2"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777B5EAD"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92B4300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2EC10E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POLE FORAGE SUD</w:t>
            </w:r>
          </w:p>
        </w:tc>
        <w:tc>
          <w:tcPr>
            <w:tcW w:w="1701" w:type="dxa"/>
            <w:tcBorders>
              <w:top w:val="nil"/>
              <w:left w:val="nil"/>
              <w:bottom w:val="single" w:sz="4" w:space="0" w:color="000000"/>
              <w:right w:val="single" w:sz="4" w:space="0" w:color="000000"/>
            </w:tcBorders>
            <w:shd w:val="clear" w:color="000000" w:fill="FFFFFF"/>
            <w:vAlign w:val="center"/>
            <w:hideMark/>
          </w:tcPr>
          <w:p w14:paraId="45504F4B" w14:textId="4E862201"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2 805 777 294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53</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34FEDBFE" w14:textId="69664C7E"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78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86</w:t>
            </w:r>
          </w:p>
        </w:tc>
      </w:tr>
      <w:tr w:rsidR="00AF4460" w:rsidRPr="00AF4460" w14:paraId="4AB40962"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353A520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92B4400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19693E7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DPT INGENIERIE</w:t>
            </w:r>
          </w:p>
        </w:tc>
        <w:tc>
          <w:tcPr>
            <w:tcW w:w="1701" w:type="dxa"/>
            <w:tcBorders>
              <w:top w:val="nil"/>
              <w:left w:val="nil"/>
              <w:bottom w:val="single" w:sz="4" w:space="0" w:color="000000"/>
              <w:right w:val="single" w:sz="4" w:space="0" w:color="000000"/>
            </w:tcBorders>
            <w:shd w:val="clear" w:color="000000" w:fill="FFFFFF"/>
            <w:vAlign w:val="center"/>
            <w:hideMark/>
          </w:tcPr>
          <w:p w14:paraId="758F35D9" w14:textId="2867A1D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3 023 358 645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1211AA04" w14:textId="2300D5A7"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w:t>
            </w:r>
          </w:p>
        </w:tc>
      </w:tr>
      <w:tr w:rsidR="00AF4460" w:rsidRPr="00AF4460" w14:paraId="557FA24E"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77D8DBB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92B5100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5715FD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DEPT GENIE CIVIL</w:t>
            </w:r>
          </w:p>
        </w:tc>
        <w:tc>
          <w:tcPr>
            <w:tcW w:w="1701" w:type="dxa"/>
            <w:tcBorders>
              <w:top w:val="nil"/>
              <w:left w:val="nil"/>
              <w:bottom w:val="single" w:sz="4" w:space="0" w:color="000000"/>
              <w:right w:val="single" w:sz="4" w:space="0" w:color="000000"/>
            </w:tcBorders>
            <w:shd w:val="clear" w:color="000000" w:fill="FFFFFF"/>
            <w:vAlign w:val="center"/>
            <w:hideMark/>
          </w:tcPr>
          <w:p w14:paraId="79764751" w14:textId="15176E72"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317 066 969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19</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499ADF91" w14:textId="4DD907AC"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171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72</w:t>
            </w:r>
          </w:p>
        </w:tc>
      </w:tr>
      <w:tr w:rsidR="00AF4460" w:rsidRPr="00AF4460" w14:paraId="70FDCCBC"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1C82620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lastRenderedPageBreak/>
              <w:t>92B5200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0F687C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DEPT HYDRAULIQUE</w:t>
            </w:r>
          </w:p>
        </w:tc>
        <w:tc>
          <w:tcPr>
            <w:tcW w:w="1701" w:type="dxa"/>
            <w:tcBorders>
              <w:top w:val="nil"/>
              <w:left w:val="nil"/>
              <w:bottom w:val="single" w:sz="4" w:space="0" w:color="000000"/>
              <w:right w:val="single" w:sz="4" w:space="0" w:color="000000"/>
            </w:tcBorders>
            <w:shd w:val="clear" w:color="000000" w:fill="FFFFFF"/>
            <w:vAlign w:val="center"/>
            <w:hideMark/>
          </w:tcPr>
          <w:p w14:paraId="1CC36E61" w14:textId="48168DF1"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23 435 036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73</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106E429A" w14:textId="351DA9D3"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769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98</w:t>
            </w:r>
          </w:p>
        </w:tc>
      </w:tr>
      <w:tr w:rsidR="00AF4460" w:rsidRPr="00AF4460" w14:paraId="6D591D10"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53A42A6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92B5210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BFA9C3C"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HYDRAULIQUE PERSONELS</w:t>
            </w:r>
          </w:p>
        </w:tc>
        <w:tc>
          <w:tcPr>
            <w:tcW w:w="1701" w:type="dxa"/>
            <w:tcBorders>
              <w:top w:val="nil"/>
              <w:left w:val="nil"/>
              <w:bottom w:val="single" w:sz="4" w:space="0" w:color="000000"/>
              <w:right w:val="single" w:sz="4" w:space="0" w:color="000000"/>
            </w:tcBorders>
            <w:shd w:val="clear" w:color="000000" w:fill="FFFFFF"/>
            <w:vAlign w:val="center"/>
            <w:hideMark/>
          </w:tcPr>
          <w:p w14:paraId="38489133" w14:textId="46792D2F"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212 673 061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79</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52F71E7A" w14:textId="456AF6FD"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151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85</w:t>
            </w:r>
          </w:p>
        </w:tc>
      </w:tr>
      <w:tr w:rsidR="00AF4460" w:rsidRPr="00AF4460" w14:paraId="5A63DA0F"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0EBCDA7D"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92B5220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7E16A1A2"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HYDRAULIQUE MATERIELS</w:t>
            </w:r>
          </w:p>
        </w:tc>
        <w:tc>
          <w:tcPr>
            <w:tcW w:w="1701" w:type="dxa"/>
            <w:tcBorders>
              <w:top w:val="nil"/>
              <w:left w:val="nil"/>
              <w:bottom w:val="single" w:sz="4" w:space="0" w:color="000000"/>
              <w:right w:val="single" w:sz="4" w:space="0" w:color="000000"/>
            </w:tcBorders>
            <w:shd w:val="clear" w:color="000000" w:fill="FFFFFF"/>
            <w:vAlign w:val="center"/>
            <w:hideMark/>
          </w:tcPr>
          <w:p w14:paraId="4543B4D8" w14:textId="0700619E"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16 396 505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517D9903" w14:textId="033DEFAC"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783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w:t>
            </w:r>
          </w:p>
        </w:tc>
      </w:tr>
      <w:tr w:rsidR="00AF4460" w:rsidRPr="00AF4460" w14:paraId="3191752A"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43B166B6"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92B6100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07BE383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DÉPARTEMENT TRANSPORT</w:t>
            </w:r>
          </w:p>
        </w:tc>
        <w:tc>
          <w:tcPr>
            <w:tcW w:w="1701" w:type="dxa"/>
            <w:tcBorders>
              <w:top w:val="nil"/>
              <w:left w:val="nil"/>
              <w:bottom w:val="single" w:sz="4" w:space="0" w:color="000000"/>
              <w:right w:val="single" w:sz="4" w:space="0" w:color="000000"/>
            </w:tcBorders>
            <w:shd w:val="clear" w:color="000000" w:fill="FFFFFF"/>
            <w:vAlign w:val="center"/>
            <w:hideMark/>
          </w:tcPr>
          <w:p w14:paraId="277FAFF6" w14:textId="442F8B4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25 507 315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81</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688E2E41" w14:textId="688DA42A"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150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96</w:t>
            </w:r>
          </w:p>
        </w:tc>
      </w:tr>
      <w:tr w:rsidR="00AF4460" w:rsidRPr="00AF4460" w14:paraId="72505DE2"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3448A84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92B6110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626C3B0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TRANSPORT</w:t>
            </w:r>
          </w:p>
        </w:tc>
        <w:tc>
          <w:tcPr>
            <w:tcW w:w="1701" w:type="dxa"/>
            <w:tcBorders>
              <w:top w:val="nil"/>
              <w:left w:val="nil"/>
              <w:bottom w:val="single" w:sz="4" w:space="0" w:color="000000"/>
              <w:right w:val="single" w:sz="4" w:space="0" w:color="000000"/>
            </w:tcBorders>
            <w:shd w:val="clear" w:color="000000" w:fill="FFFFFF"/>
            <w:vAlign w:val="center"/>
            <w:hideMark/>
          </w:tcPr>
          <w:p w14:paraId="6D206A54" w14:textId="52059520"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68 122 915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08</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0F9C17F9" w14:textId="42D82D54"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187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42</w:t>
            </w:r>
          </w:p>
        </w:tc>
      </w:tr>
      <w:tr w:rsidR="00AF4460" w:rsidRPr="00AF4460" w14:paraId="7755B393"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102E8A4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92B6130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647CBF0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METHODES</w:t>
            </w:r>
          </w:p>
        </w:tc>
        <w:tc>
          <w:tcPr>
            <w:tcW w:w="1701" w:type="dxa"/>
            <w:tcBorders>
              <w:top w:val="nil"/>
              <w:left w:val="nil"/>
              <w:bottom w:val="single" w:sz="4" w:space="0" w:color="000000"/>
              <w:right w:val="single" w:sz="4" w:space="0" w:color="000000"/>
            </w:tcBorders>
            <w:shd w:val="clear" w:color="000000" w:fill="FFFFFF"/>
            <w:vAlign w:val="center"/>
            <w:hideMark/>
          </w:tcPr>
          <w:p w14:paraId="20BA6B6E" w14:textId="6298F1F8"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39 365 207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2AB831A8" w14:textId="0EF4CE4A"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291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32</w:t>
            </w:r>
          </w:p>
        </w:tc>
      </w:tr>
      <w:tr w:rsidR="00AF4460" w:rsidRPr="00AF4460" w14:paraId="1F1C89FC"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2DD6FB6D"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92B6211100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2B78432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PARC AUTO HASSI MESSAOUD - PERSONNEL</w:t>
            </w:r>
          </w:p>
        </w:tc>
        <w:tc>
          <w:tcPr>
            <w:tcW w:w="1701" w:type="dxa"/>
            <w:tcBorders>
              <w:top w:val="nil"/>
              <w:left w:val="nil"/>
              <w:bottom w:val="single" w:sz="4" w:space="0" w:color="000000"/>
              <w:right w:val="single" w:sz="4" w:space="0" w:color="000000"/>
            </w:tcBorders>
            <w:shd w:val="clear" w:color="000000" w:fill="FFFFFF"/>
            <w:vAlign w:val="center"/>
            <w:hideMark/>
          </w:tcPr>
          <w:p w14:paraId="3FB56F6F" w14:textId="2682810B"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155 825 386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11</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2E80D29D" w14:textId="6A97D411"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88</w:t>
            </w:r>
          </w:p>
        </w:tc>
      </w:tr>
      <w:tr w:rsidR="00AF4460" w:rsidRPr="00AF4460" w14:paraId="1545EA75"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24E63DD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2FDE80C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PARC AUTO - VEHICULES</w:t>
            </w:r>
          </w:p>
        </w:tc>
        <w:tc>
          <w:tcPr>
            <w:tcW w:w="1701" w:type="dxa"/>
            <w:tcBorders>
              <w:top w:val="nil"/>
              <w:left w:val="nil"/>
              <w:bottom w:val="single" w:sz="4" w:space="0" w:color="000000"/>
              <w:right w:val="single" w:sz="4" w:space="0" w:color="000000"/>
            </w:tcBorders>
            <w:shd w:val="clear" w:color="000000" w:fill="FFFFFF"/>
            <w:vAlign w:val="center"/>
            <w:hideMark/>
          </w:tcPr>
          <w:p w14:paraId="05FE08F7" w14:textId="3273B439"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73 403 750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11</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7DAA9C95" w14:textId="71E346E5"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244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06</w:t>
            </w:r>
          </w:p>
        </w:tc>
      </w:tr>
      <w:tr w:rsidR="00AF4460" w:rsidRPr="00AF4460" w14:paraId="382B3663"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3640346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92B6211340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826A868"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VÉHICULES LÉGERS (TOURISME ET VLTT)</w:t>
            </w:r>
          </w:p>
        </w:tc>
        <w:tc>
          <w:tcPr>
            <w:tcW w:w="1701" w:type="dxa"/>
            <w:tcBorders>
              <w:top w:val="nil"/>
              <w:left w:val="nil"/>
              <w:bottom w:val="single" w:sz="4" w:space="0" w:color="000000"/>
              <w:right w:val="single" w:sz="4" w:space="0" w:color="000000"/>
            </w:tcBorders>
            <w:shd w:val="clear" w:color="000000" w:fill="FFFFFF"/>
            <w:vAlign w:val="center"/>
            <w:hideMark/>
          </w:tcPr>
          <w:p w14:paraId="5E1793F1" w14:textId="6D17099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530 074 658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58</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49936F8C" w14:textId="4242BBF1"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155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58</w:t>
            </w:r>
          </w:p>
        </w:tc>
      </w:tr>
      <w:tr w:rsidR="00AF4460" w:rsidRPr="00AF4460" w14:paraId="59B2CD45"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6CD23659"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92B6211350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77BF1FC"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VÉHICULES DE TRANSPORT EN COMMUN</w:t>
            </w:r>
          </w:p>
        </w:tc>
        <w:tc>
          <w:tcPr>
            <w:tcW w:w="1701" w:type="dxa"/>
            <w:tcBorders>
              <w:top w:val="nil"/>
              <w:left w:val="nil"/>
              <w:bottom w:val="single" w:sz="4" w:space="0" w:color="000000"/>
              <w:right w:val="single" w:sz="4" w:space="0" w:color="000000"/>
            </w:tcBorders>
            <w:shd w:val="clear" w:color="000000" w:fill="FFFFFF"/>
            <w:vAlign w:val="center"/>
            <w:hideMark/>
          </w:tcPr>
          <w:p w14:paraId="48FF41EA" w14:textId="0DD894F7"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60 834 562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03908108" w14:textId="0C03646C"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25</w:t>
            </w:r>
          </w:p>
        </w:tc>
      </w:tr>
      <w:tr w:rsidR="00AF4460" w:rsidRPr="00AF4460" w14:paraId="32AD4E62"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3B79C73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92B6211360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49DBE86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ENGINS DE MANUTENTION</w:t>
            </w:r>
          </w:p>
        </w:tc>
        <w:tc>
          <w:tcPr>
            <w:tcW w:w="1701" w:type="dxa"/>
            <w:tcBorders>
              <w:top w:val="nil"/>
              <w:left w:val="nil"/>
              <w:bottom w:val="single" w:sz="4" w:space="0" w:color="000000"/>
              <w:right w:val="single" w:sz="4" w:space="0" w:color="000000"/>
            </w:tcBorders>
            <w:shd w:val="clear" w:color="000000" w:fill="FFFFFF"/>
            <w:vAlign w:val="center"/>
            <w:hideMark/>
          </w:tcPr>
          <w:p w14:paraId="146EF748" w14:textId="4BB23EA4"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56 340 375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01</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00114C6B" w14:textId="4D3D7152"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w:t>
            </w:r>
          </w:p>
        </w:tc>
      </w:tr>
      <w:tr w:rsidR="00AF4460" w:rsidRPr="00AF4460" w14:paraId="75593D9D"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3DA4D13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92B6220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76FAA9E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MAINTENANCE</w:t>
            </w:r>
          </w:p>
        </w:tc>
        <w:tc>
          <w:tcPr>
            <w:tcW w:w="1701" w:type="dxa"/>
            <w:tcBorders>
              <w:top w:val="nil"/>
              <w:left w:val="nil"/>
              <w:bottom w:val="single" w:sz="4" w:space="0" w:color="000000"/>
              <w:right w:val="single" w:sz="4" w:space="0" w:color="000000"/>
            </w:tcBorders>
            <w:shd w:val="clear" w:color="000000" w:fill="FFFFFF"/>
            <w:vAlign w:val="center"/>
            <w:hideMark/>
          </w:tcPr>
          <w:p w14:paraId="0955FAD6" w14:textId="7FAD5BF3"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90 046 006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81</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4284A275" w14:textId="7123008D"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133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98</w:t>
            </w:r>
          </w:p>
        </w:tc>
      </w:tr>
      <w:tr w:rsidR="00AF4460" w:rsidRPr="00AF4460" w14:paraId="25797DED"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7B9DAB7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92B7100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6AC6EE2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DEPARTEMENT MATERIELS</w:t>
            </w:r>
          </w:p>
        </w:tc>
        <w:tc>
          <w:tcPr>
            <w:tcW w:w="1701" w:type="dxa"/>
            <w:tcBorders>
              <w:top w:val="nil"/>
              <w:left w:val="nil"/>
              <w:bottom w:val="single" w:sz="4" w:space="0" w:color="000000"/>
              <w:right w:val="single" w:sz="4" w:space="0" w:color="000000"/>
            </w:tcBorders>
            <w:shd w:val="clear" w:color="000000" w:fill="FFFFFF"/>
            <w:vAlign w:val="center"/>
            <w:hideMark/>
          </w:tcPr>
          <w:p w14:paraId="6CAC5CB6" w14:textId="2F7D2B75"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27 751 045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2B6D91A7" w14:textId="3C0C1D4B"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252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54</w:t>
            </w:r>
          </w:p>
        </w:tc>
      </w:tr>
      <w:tr w:rsidR="00AF4460" w:rsidRPr="00AF4460" w14:paraId="301511D1"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40E0A0CC"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92B7110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048598B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APPROVISIONNEMENT</w:t>
            </w:r>
          </w:p>
        </w:tc>
        <w:tc>
          <w:tcPr>
            <w:tcW w:w="1701" w:type="dxa"/>
            <w:tcBorders>
              <w:top w:val="nil"/>
              <w:left w:val="nil"/>
              <w:bottom w:val="single" w:sz="4" w:space="0" w:color="000000"/>
              <w:right w:val="single" w:sz="4" w:space="0" w:color="000000"/>
            </w:tcBorders>
            <w:shd w:val="clear" w:color="000000" w:fill="FFFFFF"/>
            <w:vAlign w:val="center"/>
            <w:hideMark/>
          </w:tcPr>
          <w:p w14:paraId="143F64F7" w14:textId="3CFBA222"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192 279 323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5F112714" w14:textId="224F32DA"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321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12</w:t>
            </w:r>
          </w:p>
        </w:tc>
      </w:tr>
      <w:tr w:rsidR="00AF4460" w:rsidRPr="00AF4460" w14:paraId="364869E1"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335959D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92B7120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05D7671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PARCS/MAGASINS</w:t>
            </w:r>
          </w:p>
        </w:tc>
        <w:tc>
          <w:tcPr>
            <w:tcW w:w="1701" w:type="dxa"/>
            <w:tcBorders>
              <w:top w:val="nil"/>
              <w:left w:val="nil"/>
              <w:bottom w:val="single" w:sz="4" w:space="0" w:color="000000"/>
              <w:right w:val="single" w:sz="4" w:space="0" w:color="000000"/>
            </w:tcBorders>
            <w:shd w:val="clear" w:color="000000" w:fill="FFFFFF"/>
            <w:vAlign w:val="center"/>
            <w:hideMark/>
          </w:tcPr>
          <w:p w14:paraId="3399BD3C" w14:textId="6FAA9DC1"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497 993 982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69</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2BFD7A45" w14:textId="74DB9CF8"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339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09</w:t>
            </w:r>
          </w:p>
        </w:tc>
      </w:tr>
      <w:tr w:rsidR="00AF4460" w:rsidRPr="00AF4460" w14:paraId="4AE43B09"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1312BB27"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92B7130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0A2758C"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GESTION DES STOCKS</w:t>
            </w:r>
          </w:p>
        </w:tc>
        <w:tc>
          <w:tcPr>
            <w:tcW w:w="1701" w:type="dxa"/>
            <w:tcBorders>
              <w:top w:val="nil"/>
              <w:left w:val="nil"/>
              <w:bottom w:val="single" w:sz="4" w:space="0" w:color="000000"/>
              <w:right w:val="single" w:sz="4" w:space="0" w:color="000000"/>
            </w:tcBorders>
            <w:shd w:val="clear" w:color="000000" w:fill="FFFFFF"/>
            <w:vAlign w:val="center"/>
            <w:hideMark/>
          </w:tcPr>
          <w:p w14:paraId="03846669" w14:textId="31B19B31"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52 291 067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59</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095988DD" w14:textId="355BB686"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171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05</w:t>
            </w:r>
          </w:p>
        </w:tc>
      </w:tr>
      <w:tr w:rsidR="00AF4460" w:rsidRPr="00AF4460" w14:paraId="616513F1"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30B99D5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92B9100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5BD4E61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DEPARTEMENT HSE</w:t>
            </w:r>
          </w:p>
        </w:tc>
        <w:tc>
          <w:tcPr>
            <w:tcW w:w="1701" w:type="dxa"/>
            <w:tcBorders>
              <w:top w:val="nil"/>
              <w:left w:val="nil"/>
              <w:bottom w:val="single" w:sz="4" w:space="0" w:color="000000"/>
              <w:right w:val="single" w:sz="4" w:space="0" w:color="000000"/>
            </w:tcBorders>
            <w:shd w:val="clear" w:color="000000" w:fill="FFFFFF"/>
            <w:vAlign w:val="center"/>
            <w:hideMark/>
          </w:tcPr>
          <w:p w14:paraId="118D07DC" w14:textId="3D4F818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55 482 194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38</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6A73392B" w14:textId="1410E97B"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348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82</w:t>
            </w:r>
          </w:p>
        </w:tc>
      </w:tr>
      <w:tr w:rsidR="00AF4460" w:rsidRPr="00AF4460" w14:paraId="708A67CF" w14:textId="77777777" w:rsidTr="006B0AC3">
        <w:trPr>
          <w:trHeight w:val="499"/>
        </w:trPr>
        <w:tc>
          <w:tcPr>
            <w:tcW w:w="1201" w:type="dxa"/>
            <w:tcBorders>
              <w:top w:val="nil"/>
              <w:left w:val="single" w:sz="4" w:space="0" w:color="000000"/>
              <w:bottom w:val="single" w:sz="4" w:space="0" w:color="000000"/>
              <w:right w:val="single" w:sz="4" w:space="0" w:color="000000"/>
            </w:tcBorders>
            <w:shd w:val="clear" w:color="000000" w:fill="FFFFFF"/>
            <w:vAlign w:val="center"/>
            <w:hideMark/>
          </w:tcPr>
          <w:p w14:paraId="7DBADEE9"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92B9110</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05069319"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SECURITE PUITS ET ENVIRENNEMENT</w:t>
            </w:r>
          </w:p>
        </w:tc>
        <w:tc>
          <w:tcPr>
            <w:tcW w:w="1701" w:type="dxa"/>
            <w:tcBorders>
              <w:top w:val="nil"/>
              <w:left w:val="nil"/>
              <w:bottom w:val="single" w:sz="4" w:space="0" w:color="000000"/>
              <w:right w:val="single" w:sz="4" w:space="0" w:color="000000"/>
            </w:tcBorders>
            <w:shd w:val="clear" w:color="000000" w:fill="FFFFFF"/>
            <w:vAlign w:val="center"/>
            <w:hideMark/>
          </w:tcPr>
          <w:p w14:paraId="6845E2B2" w14:textId="2C0FFB28"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285 235 243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5C16C4D8" w14:textId="675A339F"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151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78</w:t>
            </w:r>
          </w:p>
        </w:tc>
      </w:tr>
      <w:tr w:rsidR="00AF4460" w:rsidRPr="00AF4460" w14:paraId="705F3028" w14:textId="77777777" w:rsidTr="006B0AC3">
        <w:trPr>
          <w:trHeight w:val="499"/>
        </w:trPr>
        <w:tc>
          <w:tcPr>
            <w:tcW w:w="1201" w:type="dxa"/>
            <w:tcBorders>
              <w:top w:val="nil"/>
              <w:left w:val="single" w:sz="4" w:space="0" w:color="000000"/>
              <w:bottom w:val="single" w:sz="4" w:space="0" w:color="000000"/>
              <w:right w:val="nil"/>
            </w:tcBorders>
            <w:shd w:val="clear" w:color="000000" w:fill="FFFFFF"/>
            <w:hideMark/>
          </w:tcPr>
          <w:p w14:paraId="08BD6C22" w14:textId="77777777" w:rsidR="00AF4460" w:rsidRPr="00AF4460" w:rsidRDefault="00AF4460" w:rsidP="00AF4460">
            <w:pPr>
              <w:jc w:val="left"/>
              <w:rPr>
                <w:rFonts w:asciiTheme="majorBidi" w:eastAsia="Times New Roman" w:hAnsiTheme="majorBidi" w:cstheme="majorBidi"/>
                <w:color w:val="000000"/>
                <w:sz w:val="24"/>
                <w:szCs w:val="24"/>
                <w:lang w:eastAsia="fr-FR"/>
              </w:rPr>
            </w:pPr>
            <w:r w:rsidRPr="00AF4460">
              <w:rPr>
                <w:rFonts w:asciiTheme="majorBidi" w:eastAsia="Times New Roman" w:hAnsiTheme="majorBidi" w:cstheme="majorBidi"/>
                <w:color w:val="000000"/>
                <w:sz w:val="24"/>
                <w:szCs w:val="24"/>
                <w:lang w:eastAsia="fr-FR"/>
              </w:rPr>
              <w:t> </w:t>
            </w:r>
          </w:p>
        </w:tc>
        <w:tc>
          <w:tcPr>
            <w:tcW w:w="5031" w:type="dxa"/>
            <w:tcBorders>
              <w:top w:val="single" w:sz="4" w:space="0" w:color="000000"/>
              <w:left w:val="nil"/>
              <w:bottom w:val="single" w:sz="4" w:space="0" w:color="000000"/>
              <w:right w:val="single" w:sz="4" w:space="0" w:color="000000"/>
            </w:tcBorders>
            <w:shd w:val="clear" w:color="000000" w:fill="FFFFFF"/>
            <w:vAlign w:val="center"/>
            <w:hideMark/>
          </w:tcPr>
          <w:p w14:paraId="65EA189C" w14:textId="77777777" w:rsidR="00AF4460" w:rsidRPr="00AF4460" w:rsidRDefault="00AF4460" w:rsidP="00AF4460">
            <w:pPr>
              <w:jc w:val="center"/>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Total Général</w:t>
            </w:r>
          </w:p>
        </w:tc>
        <w:tc>
          <w:tcPr>
            <w:tcW w:w="1701" w:type="dxa"/>
            <w:tcBorders>
              <w:top w:val="nil"/>
              <w:left w:val="nil"/>
              <w:bottom w:val="single" w:sz="4" w:space="0" w:color="000000"/>
              <w:right w:val="single" w:sz="4" w:space="0" w:color="000000"/>
            </w:tcBorders>
            <w:shd w:val="clear" w:color="000000" w:fill="FFFFFF"/>
            <w:vAlign w:val="center"/>
            <w:hideMark/>
          </w:tcPr>
          <w:p w14:paraId="60BF04B8" w14:textId="35BFF10C"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18 690 853 932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64</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1B24DDD7" w14:textId="513F1922"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125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56</w:t>
            </w:r>
          </w:p>
        </w:tc>
      </w:tr>
    </w:tbl>
    <w:p w14:paraId="14976062" w14:textId="3DC3C182" w:rsidR="00275486" w:rsidRDefault="00AF4460" w:rsidP="00275486">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 لسنة 201</w:t>
      </w:r>
      <w:r w:rsidRPr="00AF4460">
        <w:rPr>
          <w:rFonts w:ascii="Traditional Arabic" w:eastAsiaTheme="minorHAnsi" w:hAnsi="Traditional Arabic" w:cs="Traditional Arabic" w:hint="cs"/>
          <w:sz w:val="32"/>
          <w:szCs w:val="32"/>
          <w:rtl/>
          <w:lang w:val="en-US" w:bidi="ar-DZ"/>
        </w:rPr>
        <w:t>9</w:t>
      </w:r>
      <w:r w:rsidRPr="00AF4460">
        <w:rPr>
          <w:rFonts w:ascii="Traditional Arabic" w:eastAsiaTheme="minorHAnsi" w:hAnsi="Traditional Arabic" w:cs="Traditional Arabic"/>
          <w:sz w:val="32"/>
          <w:szCs w:val="32"/>
          <w:rtl/>
        </w:rPr>
        <w:t>.</w:t>
      </w:r>
    </w:p>
    <w:p w14:paraId="688AF676" w14:textId="77777777" w:rsidR="00AF4460" w:rsidRPr="00AF4460" w:rsidRDefault="00AF4460" w:rsidP="001C49DB">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الجدول (</w:t>
      </w:r>
      <w:r w:rsidR="001C49DB">
        <w:rPr>
          <w:rFonts w:ascii="Traditional Arabic" w:eastAsiaTheme="minorHAnsi" w:hAnsi="Traditional Arabic" w:cs="Traditional Arabic" w:hint="cs"/>
          <w:sz w:val="32"/>
          <w:szCs w:val="32"/>
          <w:rtl/>
        </w:rPr>
        <w:t>3</w:t>
      </w:r>
      <w:r w:rsidRPr="00AF4460">
        <w:rPr>
          <w:rFonts w:ascii="Traditional Arabic" w:eastAsiaTheme="minorHAnsi" w:hAnsi="Traditional Arabic" w:cs="Traditional Arabic"/>
          <w:sz w:val="32"/>
          <w:szCs w:val="32"/>
          <w:rtl/>
        </w:rPr>
        <w:t>-</w:t>
      </w:r>
      <w:r w:rsidR="001C49DB">
        <w:rPr>
          <w:rFonts w:ascii="Traditional Arabic" w:eastAsiaTheme="minorHAnsi" w:hAnsi="Traditional Arabic" w:cs="Traditional Arabic" w:hint="cs"/>
          <w:sz w:val="32"/>
          <w:szCs w:val="32"/>
          <w:rtl/>
        </w:rPr>
        <w:t>2</w:t>
      </w:r>
      <w:r w:rsidRPr="00AF4460">
        <w:rPr>
          <w:rFonts w:ascii="Traditional Arabic" w:eastAsiaTheme="minorHAnsi" w:hAnsi="Traditional Arabic" w:cs="Traditional Arabic" w:hint="cs"/>
          <w:sz w:val="32"/>
          <w:szCs w:val="32"/>
          <w:rtl/>
        </w:rPr>
        <w:t>): حج</w:t>
      </w:r>
      <w:r w:rsidRPr="00AF4460">
        <w:rPr>
          <w:rFonts w:ascii="Traditional Arabic" w:eastAsiaTheme="minorHAnsi" w:hAnsi="Traditional Arabic" w:cs="Traditional Arabic" w:hint="eastAsia"/>
          <w:sz w:val="32"/>
          <w:szCs w:val="32"/>
          <w:rtl/>
        </w:rPr>
        <w:t>م</w:t>
      </w:r>
      <w:r w:rsidRPr="00AF4460">
        <w:rPr>
          <w:rFonts w:ascii="Traditional Arabic" w:eastAsiaTheme="minorHAnsi" w:hAnsi="Traditional Arabic" w:cs="Traditional Arabic"/>
          <w:sz w:val="32"/>
          <w:szCs w:val="32"/>
          <w:rtl/>
        </w:rPr>
        <w:t xml:space="preserve"> التكاليف المقدرة </w:t>
      </w:r>
      <w:r w:rsidRPr="00AF4460">
        <w:rPr>
          <w:rFonts w:ascii="Traditional Arabic" w:eastAsiaTheme="minorHAnsi" w:hAnsi="Traditional Arabic" w:cs="Traditional Arabic" w:hint="cs"/>
          <w:sz w:val="32"/>
          <w:szCs w:val="32"/>
          <w:rtl/>
        </w:rPr>
        <w:t>لكل دوائر المؤسسة</w:t>
      </w:r>
      <w:r w:rsidRPr="00AF4460">
        <w:rPr>
          <w:rFonts w:ascii="Traditional Arabic" w:eastAsiaTheme="minorHAnsi" w:hAnsi="Traditional Arabic" w:cs="Traditional Arabic"/>
          <w:sz w:val="32"/>
          <w:szCs w:val="32"/>
          <w:rtl/>
        </w:rPr>
        <w:t xml:space="preserve"> حسب شركة </w:t>
      </w:r>
      <w:proofErr w:type="spellStart"/>
      <w:r w:rsidRPr="00AF4460">
        <w:rPr>
          <w:rFonts w:ascii="Traditional Arabic" w:eastAsiaTheme="minorHAnsi" w:hAnsi="Traditional Arabic" w:cs="Traditional Arabic"/>
          <w:sz w:val="32"/>
          <w:szCs w:val="32"/>
          <w:rtl/>
        </w:rPr>
        <w:t>سونا</w:t>
      </w:r>
      <w:proofErr w:type="spellEnd"/>
      <w:r w:rsidRPr="00AF4460">
        <w:rPr>
          <w:rFonts w:ascii="Traditional Arabic" w:eastAsiaTheme="minorHAnsi" w:hAnsi="Traditional Arabic" w:cs="Traditional Arabic"/>
          <w:sz w:val="32"/>
          <w:szCs w:val="32"/>
          <w:rtl/>
        </w:rPr>
        <w:t xml:space="preserve"> طراك (العملة دينار)</w:t>
      </w:r>
      <w:r w:rsidRPr="00AF4460">
        <w:rPr>
          <w:rFonts w:ascii="Traditional Arabic" w:eastAsiaTheme="minorHAnsi" w:hAnsi="Traditional Arabic" w:cs="Traditional Arabic" w:hint="cs"/>
          <w:sz w:val="32"/>
          <w:szCs w:val="32"/>
          <w:rtl/>
        </w:rPr>
        <w:t xml:space="preserve"> لسنة 2020</w:t>
      </w:r>
      <w:r w:rsidRPr="00AF4460">
        <w:rPr>
          <w:rFonts w:ascii="Traditional Arabic" w:eastAsiaTheme="minorHAnsi" w:hAnsi="Traditional Arabic" w:cs="Traditional Arabic"/>
          <w:sz w:val="32"/>
          <w:szCs w:val="32"/>
          <w:rtl/>
        </w:rPr>
        <w:t>.</w:t>
      </w:r>
    </w:p>
    <w:tbl>
      <w:tblPr>
        <w:tblW w:w="8642" w:type="dxa"/>
        <w:tblInd w:w="75" w:type="dxa"/>
        <w:tblCellMar>
          <w:left w:w="70" w:type="dxa"/>
          <w:right w:w="70" w:type="dxa"/>
        </w:tblCellMar>
        <w:tblLook w:val="04A0" w:firstRow="1" w:lastRow="0" w:firstColumn="1" w:lastColumn="0" w:noHBand="0" w:noVBand="1"/>
      </w:tblPr>
      <w:tblGrid>
        <w:gridCol w:w="1237"/>
        <w:gridCol w:w="4995"/>
        <w:gridCol w:w="1560"/>
        <w:gridCol w:w="850"/>
      </w:tblGrid>
      <w:tr w:rsidR="00AF4460" w:rsidRPr="00AF4460" w14:paraId="0102DDAD" w14:textId="77777777" w:rsidTr="006B0AC3">
        <w:trPr>
          <w:trHeight w:val="600"/>
        </w:trPr>
        <w:tc>
          <w:tcPr>
            <w:tcW w:w="1237" w:type="dxa"/>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361DF3BF"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Code</w:t>
            </w:r>
          </w:p>
        </w:tc>
        <w:tc>
          <w:tcPr>
            <w:tcW w:w="4995" w:type="dxa"/>
            <w:tcBorders>
              <w:top w:val="single" w:sz="4" w:space="0" w:color="000000"/>
              <w:left w:val="nil"/>
              <w:bottom w:val="single" w:sz="4" w:space="0" w:color="000000"/>
              <w:right w:val="single" w:sz="4" w:space="0" w:color="000000"/>
            </w:tcBorders>
            <w:shd w:val="clear" w:color="000000" w:fill="FFFFCC"/>
            <w:vAlign w:val="center"/>
            <w:hideMark/>
          </w:tcPr>
          <w:p w14:paraId="361CA8ED"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Désignation Compte</w:t>
            </w:r>
          </w:p>
        </w:tc>
        <w:tc>
          <w:tcPr>
            <w:tcW w:w="1560" w:type="dxa"/>
            <w:tcBorders>
              <w:top w:val="single" w:sz="4" w:space="0" w:color="000000"/>
              <w:left w:val="nil"/>
              <w:bottom w:val="single" w:sz="4" w:space="0" w:color="000000"/>
              <w:right w:val="single" w:sz="4" w:space="0" w:color="000000"/>
            </w:tcBorders>
            <w:shd w:val="clear" w:color="000000" w:fill="FFFFCC"/>
            <w:vAlign w:val="center"/>
            <w:hideMark/>
          </w:tcPr>
          <w:p w14:paraId="04894AF7"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 xml:space="preserve">Budget </w:t>
            </w:r>
          </w:p>
        </w:tc>
        <w:tc>
          <w:tcPr>
            <w:tcW w:w="850" w:type="dxa"/>
            <w:tcBorders>
              <w:top w:val="single" w:sz="4" w:space="0" w:color="000000"/>
              <w:left w:val="nil"/>
              <w:bottom w:val="single" w:sz="4" w:space="0" w:color="000000"/>
              <w:right w:val="single" w:sz="4" w:space="0" w:color="000000"/>
            </w:tcBorders>
            <w:shd w:val="clear" w:color="000000" w:fill="FFFFCC"/>
            <w:vAlign w:val="center"/>
            <w:hideMark/>
          </w:tcPr>
          <w:p w14:paraId="220DA86B"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Taux</w:t>
            </w:r>
          </w:p>
        </w:tc>
      </w:tr>
      <w:tr w:rsidR="00AF4460" w:rsidRPr="00AF4460" w14:paraId="61B4C56F"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65FEF04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92B0100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00553ACD"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DIRECTION RÉGIONALE HASSI MESSAOUD</w:t>
            </w:r>
          </w:p>
        </w:tc>
        <w:tc>
          <w:tcPr>
            <w:tcW w:w="1560" w:type="dxa"/>
            <w:tcBorders>
              <w:top w:val="nil"/>
              <w:left w:val="nil"/>
              <w:bottom w:val="single" w:sz="4" w:space="0" w:color="000000"/>
              <w:right w:val="single" w:sz="4" w:space="0" w:color="000000"/>
            </w:tcBorders>
            <w:shd w:val="clear" w:color="000000" w:fill="FFFFFF"/>
            <w:vAlign w:val="center"/>
            <w:hideMark/>
          </w:tcPr>
          <w:p w14:paraId="60BD8956" w14:textId="229E67C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160 223 672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00</w:t>
            </w:r>
          </w:p>
        </w:tc>
        <w:tc>
          <w:tcPr>
            <w:tcW w:w="850" w:type="dxa"/>
            <w:tcBorders>
              <w:top w:val="nil"/>
              <w:left w:val="nil"/>
              <w:bottom w:val="single" w:sz="4" w:space="0" w:color="000000"/>
              <w:right w:val="single" w:sz="4" w:space="0" w:color="000000"/>
            </w:tcBorders>
            <w:shd w:val="clear" w:color="000000" w:fill="FFFFFF"/>
            <w:vAlign w:val="center"/>
            <w:hideMark/>
          </w:tcPr>
          <w:p w14:paraId="624A914B" w14:textId="67E95B6D"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418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w:t>
            </w:r>
          </w:p>
        </w:tc>
      </w:tr>
      <w:tr w:rsidR="00AF4460" w:rsidRPr="00AF4460" w14:paraId="7423A372"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6F070F5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92B0101</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7CE4322D"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DPT INFORMATIQUE ET TELECOM</w:t>
            </w:r>
          </w:p>
        </w:tc>
        <w:tc>
          <w:tcPr>
            <w:tcW w:w="1560" w:type="dxa"/>
            <w:tcBorders>
              <w:top w:val="nil"/>
              <w:left w:val="nil"/>
              <w:bottom w:val="single" w:sz="4" w:space="0" w:color="000000"/>
              <w:right w:val="single" w:sz="4" w:space="0" w:color="000000"/>
            </w:tcBorders>
            <w:shd w:val="clear" w:color="000000" w:fill="FFFFFF"/>
            <w:vAlign w:val="center"/>
            <w:hideMark/>
          </w:tcPr>
          <w:p w14:paraId="5965E3C1" w14:textId="10C23634"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58 157 817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85</w:t>
            </w:r>
          </w:p>
        </w:tc>
        <w:tc>
          <w:tcPr>
            <w:tcW w:w="850" w:type="dxa"/>
            <w:tcBorders>
              <w:top w:val="nil"/>
              <w:left w:val="nil"/>
              <w:bottom w:val="single" w:sz="4" w:space="0" w:color="000000"/>
              <w:right w:val="single" w:sz="4" w:space="0" w:color="000000"/>
            </w:tcBorders>
            <w:shd w:val="clear" w:color="000000" w:fill="FFFFFF"/>
            <w:vAlign w:val="center"/>
            <w:hideMark/>
          </w:tcPr>
          <w:p w14:paraId="34DF433F" w14:textId="506D15E4"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105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88</w:t>
            </w:r>
          </w:p>
        </w:tc>
      </w:tr>
      <w:tr w:rsidR="00AF4460" w:rsidRPr="00AF4460" w14:paraId="38059940"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16424B4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lastRenderedPageBreak/>
              <w:t>92B0102</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084E5D7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proofErr w:type="gramStart"/>
            <w:r w:rsidRPr="00AF4460">
              <w:rPr>
                <w:rFonts w:asciiTheme="majorBidi" w:eastAsia="Times New Roman" w:hAnsiTheme="majorBidi" w:cstheme="majorBidi"/>
                <w:b/>
                <w:bCs/>
                <w:color w:val="000000"/>
                <w:sz w:val="20"/>
                <w:szCs w:val="20"/>
                <w:lang w:eastAsia="fr-FR"/>
              </w:rPr>
              <w:t>STRUCTURE  INFORMATIQUE</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14:paraId="4164C8C4" w14:textId="4D4A3631"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425 555 421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46</w:t>
            </w:r>
          </w:p>
        </w:tc>
        <w:tc>
          <w:tcPr>
            <w:tcW w:w="850" w:type="dxa"/>
            <w:tcBorders>
              <w:top w:val="nil"/>
              <w:left w:val="nil"/>
              <w:bottom w:val="single" w:sz="4" w:space="0" w:color="000000"/>
              <w:right w:val="single" w:sz="4" w:space="0" w:color="000000"/>
            </w:tcBorders>
            <w:shd w:val="clear" w:color="000000" w:fill="FFFFFF"/>
            <w:vAlign w:val="center"/>
            <w:hideMark/>
          </w:tcPr>
          <w:p w14:paraId="5276F0ED" w14:textId="34791187"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117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55</w:t>
            </w:r>
          </w:p>
        </w:tc>
      </w:tr>
      <w:tr w:rsidR="00AF4460" w:rsidRPr="00AF4460" w14:paraId="6C2E1336"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49D50E5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92B0103</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0D93A3C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STRUCTURE   TELECOM</w:t>
            </w:r>
          </w:p>
        </w:tc>
        <w:tc>
          <w:tcPr>
            <w:tcW w:w="1560" w:type="dxa"/>
            <w:tcBorders>
              <w:top w:val="nil"/>
              <w:left w:val="nil"/>
              <w:bottom w:val="single" w:sz="4" w:space="0" w:color="000000"/>
              <w:right w:val="single" w:sz="4" w:space="0" w:color="000000"/>
            </w:tcBorders>
            <w:shd w:val="clear" w:color="000000" w:fill="FFFFFF"/>
            <w:vAlign w:val="center"/>
            <w:hideMark/>
          </w:tcPr>
          <w:p w14:paraId="73FFCFE7" w14:textId="1F56B459"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708 400 548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37</w:t>
            </w:r>
          </w:p>
        </w:tc>
        <w:tc>
          <w:tcPr>
            <w:tcW w:w="850" w:type="dxa"/>
            <w:tcBorders>
              <w:top w:val="nil"/>
              <w:left w:val="nil"/>
              <w:bottom w:val="single" w:sz="4" w:space="0" w:color="000000"/>
              <w:right w:val="single" w:sz="4" w:space="0" w:color="000000"/>
            </w:tcBorders>
            <w:shd w:val="clear" w:color="000000" w:fill="FFFFFF"/>
            <w:vAlign w:val="center"/>
            <w:hideMark/>
          </w:tcPr>
          <w:p w14:paraId="37D7C85B" w14:textId="3FDF36F8"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74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09</w:t>
            </w:r>
          </w:p>
        </w:tc>
      </w:tr>
      <w:tr w:rsidR="00AF4460" w:rsidRPr="00AF4460" w14:paraId="29D3F86C"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3EA3FBB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92B0200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33FDB56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CELLULE PASSASION DE MARCHES</w:t>
            </w:r>
          </w:p>
        </w:tc>
        <w:tc>
          <w:tcPr>
            <w:tcW w:w="1560" w:type="dxa"/>
            <w:tcBorders>
              <w:top w:val="nil"/>
              <w:left w:val="nil"/>
              <w:bottom w:val="single" w:sz="4" w:space="0" w:color="000000"/>
              <w:right w:val="single" w:sz="4" w:space="0" w:color="000000"/>
            </w:tcBorders>
            <w:shd w:val="clear" w:color="000000" w:fill="FFFFFF"/>
            <w:vAlign w:val="center"/>
            <w:hideMark/>
          </w:tcPr>
          <w:p w14:paraId="272573FC" w14:textId="2254F1D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151 649 340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43</w:t>
            </w:r>
          </w:p>
        </w:tc>
        <w:tc>
          <w:tcPr>
            <w:tcW w:w="850" w:type="dxa"/>
            <w:tcBorders>
              <w:top w:val="nil"/>
              <w:left w:val="nil"/>
              <w:bottom w:val="single" w:sz="4" w:space="0" w:color="000000"/>
              <w:right w:val="single" w:sz="4" w:space="0" w:color="000000"/>
            </w:tcBorders>
            <w:shd w:val="clear" w:color="000000" w:fill="FFFFFF"/>
            <w:vAlign w:val="center"/>
            <w:hideMark/>
          </w:tcPr>
          <w:p w14:paraId="62DF412B" w14:textId="42D7A07A"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246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27</w:t>
            </w:r>
          </w:p>
        </w:tc>
      </w:tr>
      <w:tr w:rsidR="00AF4460" w:rsidRPr="00AF4460" w14:paraId="688A7D51"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43EE0CF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92B0300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1E754A3C"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 xml:space="preserve">SECURITE INTERNE </w:t>
            </w:r>
            <w:proofErr w:type="gramStart"/>
            <w:r w:rsidRPr="00AF4460">
              <w:rPr>
                <w:rFonts w:asciiTheme="majorBidi" w:eastAsia="Times New Roman" w:hAnsiTheme="majorBidi" w:cstheme="majorBidi"/>
                <w:b/>
                <w:bCs/>
                <w:color w:val="000000"/>
                <w:sz w:val="20"/>
                <w:szCs w:val="20"/>
                <w:lang w:eastAsia="fr-FR"/>
              </w:rPr>
              <w:t>( SIE</w:t>
            </w:r>
            <w:proofErr w:type="gramEnd"/>
            <w:r w:rsidRPr="00AF4460">
              <w:rPr>
                <w:rFonts w:asciiTheme="majorBidi" w:eastAsia="Times New Roman" w:hAnsiTheme="majorBidi" w:cstheme="majorBidi"/>
                <w:b/>
                <w:bCs/>
                <w:color w:val="000000"/>
                <w:sz w:val="20"/>
                <w:szCs w:val="20"/>
                <w:lang w:eastAsia="fr-FR"/>
              </w:rPr>
              <w:t xml:space="preserve"> )</w:t>
            </w:r>
          </w:p>
        </w:tc>
        <w:tc>
          <w:tcPr>
            <w:tcW w:w="1560" w:type="dxa"/>
            <w:tcBorders>
              <w:top w:val="nil"/>
              <w:left w:val="nil"/>
              <w:bottom w:val="single" w:sz="4" w:space="0" w:color="000000"/>
              <w:right w:val="single" w:sz="4" w:space="0" w:color="000000"/>
            </w:tcBorders>
            <w:shd w:val="clear" w:color="000000" w:fill="FFFFFF"/>
            <w:vAlign w:val="center"/>
            <w:hideMark/>
          </w:tcPr>
          <w:p w14:paraId="14ADB119" w14:textId="1EF2468E"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251 061 433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27</w:t>
            </w:r>
          </w:p>
        </w:tc>
        <w:tc>
          <w:tcPr>
            <w:tcW w:w="850" w:type="dxa"/>
            <w:tcBorders>
              <w:top w:val="nil"/>
              <w:left w:val="nil"/>
              <w:bottom w:val="single" w:sz="4" w:space="0" w:color="000000"/>
              <w:right w:val="single" w:sz="4" w:space="0" w:color="000000"/>
            </w:tcBorders>
            <w:shd w:val="clear" w:color="000000" w:fill="FFFFFF"/>
            <w:vAlign w:val="center"/>
            <w:hideMark/>
          </w:tcPr>
          <w:p w14:paraId="666FC2A1" w14:textId="67004BEE"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135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91</w:t>
            </w:r>
          </w:p>
        </w:tc>
      </w:tr>
      <w:tr w:rsidR="00AF4460" w:rsidRPr="00AF4460" w14:paraId="27FEB38C"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23F67CAC"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92B0400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421989B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JURIDIQUE</w:t>
            </w:r>
          </w:p>
        </w:tc>
        <w:tc>
          <w:tcPr>
            <w:tcW w:w="1560" w:type="dxa"/>
            <w:tcBorders>
              <w:top w:val="nil"/>
              <w:left w:val="nil"/>
              <w:bottom w:val="single" w:sz="4" w:space="0" w:color="000000"/>
              <w:right w:val="single" w:sz="4" w:space="0" w:color="000000"/>
            </w:tcBorders>
            <w:shd w:val="clear" w:color="000000" w:fill="FFFFFF"/>
            <w:vAlign w:val="center"/>
            <w:hideMark/>
          </w:tcPr>
          <w:p w14:paraId="68C4B992" w14:textId="3C48E2DE"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56 229 959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61</w:t>
            </w:r>
          </w:p>
        </w:tc>
        <w:tc>
          <w:tcPr>
            <w:tcW w:w="850" w:type="dxa"/>
            <w:tcBorders>
              <w:top w:val="nil"/>
              <w:left w:val="nil"/>
              <w:bottom w:val="single" w:sz="4" w:space="0" w:color="000000"/>
              <w:right w:val="single" w:sz="4" w:space="0" w:color="000000"/>
            </w:tcBorders>
            <w:shd w:val="clear" w:color="000000" w:fill="FFFFFF"/>
            <w:vAlign w:val="center"/>
            <w:hideMark/>
          </w:tcPr>
          <w:p w14:paraId="5E10078E" w14:textId="14BB6CD8"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271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27</w:t>
            </w:r>
          </w:p>
        </w:tc>
      </w:tr>
      <w:tr w:rsidR="00AF4460" w:rsidRPr="00AF4460" w14:paraId="27CD55E6"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713AB6FB"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92B1100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748AB31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DEPARTEMENT FINANCES</w:t>
            </w:r>
          </w:p>
        </w:tc>
        <w:tc>
          <w:tcPr>
            <w:tcW w:w="1560" w:type="dxa"/>
            <w:tcBorders>
              <w:top w:val="nil"/>
              <w:left w:val="nil"/>
              <w:bottom w:val="single" w:sz="4" w:space="0" w:color="000000"/>
              <w:right w:val="single" w:sz="4" w:space="0" w:color="000000"/>
            </w:tcBorders>
            <w:shd w:val="clear" w:color="000000" w:fill="FFFFFF"/>
            <w:vAlign w:val="center"/>
            <w:hideMark/>
          </w:tcPr>
          <w:p w14:paraId="080484FF" w14:textId="677831E0"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1 492 029 811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93</w:t>
            </w:r>
          </w:p>
        </w:tc>
        <w:tc>
          <w:tcPr>
            <w:tcW w:w="850" w:type="dxa"/>
            <w:tcBorders>
              <w:top w:val="nil"/>
              <w:left w:val="nil"/>
              <w:bottom w:val="single" w:sz="4" w:space="0" w:color="000000"/>
              <w:right w:val="single" w:sz="4" w:space="0" w:color="000000"/>
            </w:tcBorders>
            <w:shd w:val="clear" w:color="000000" w:fill="FFFFFF"/>
            <w:vAlign w:val="center"/>
            <w:hideMark/>
          </w:tcPr>
          <w:p w14:paraId="306EDAD1" w14:textId="682E5E57"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31</w:t>
            </w:r>
          </w:p>
        </w:tc>
      </w:tr>
      <w:tr w:rsidR="00AF4460" w:rsidRPr="00AF4460" w14:paraId="549E4248"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0B65277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92B2100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42A7713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DÉPARTEMENT MOYENS GENERAUX</w:t>
            </w:r>
          </w:p>
        </w:tc>
        <w:tc>
          <w:tcPr>
            <w:tcW w:w="1560" w:type="dxa"/>
            <w:tcBorders>
              <w:top w:val="nil"/>
              <w:left w:val="nil"/>
              <w:bottom w:val="single" w:sz="4" w:space="0" w:color="000000"/>
              <w:right w:val="single" w:sz="4" w:space="0" w:color="000000"/>
            </w:tcBorders>
            <w:shd w:val="clear" w:color="000000" w:fill="FFFFFF"/>
            <w:vAlign w:val="center"/>
            <w:hideMark/>
          </w:tcPr>
          <w:p w14:paraId="2CB04B24" w14:textId="767ADB45"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44 329 242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37</w:t>
            </w:r>
          </w:p>
        </w:tc>
        <w:tc>
          <w:tcPr>
            <w:tcW w:w="850" w:type="dxa"/>
            <w:tcBorders>
              <w:top w:val="nil"/>
              <w:left w:val="nil"/>
              <w:bottom w:val="single" w:sz="4" w:space="0" w:color="000000"/>
              <w:right w:val="single" w:sz="4" w:space="0" w:color="000000"/>
            </w:tcBorders>
            <w:shd w:val="clear" w:color="000000" w:fill="FFFFFF"/>
            <w:vAlign w:val="center"/>
            <w:hideMark/>
          </w:tcPr>
          <w:p w14:paraId="023F61F9" w14:textId="08C33544"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476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14</w:t>
            </w:r>
          </w:p>
        </w:tc>
      </w:tr>
      <w:tr w:rsidR="00AF4460" w:rsidRPr="00AF4460" w14:paraId="48B758B4"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5661A02B"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92B2110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7A4A848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H&amp;R (GPXXX)</w:t>
            </w:r>
          </w:p>
        </w:tc>
        <w:tc>
          <w:tcPr>
            <w:tcW w:w="1560" w:type="dxa"/>
            <w:tcBorders>
              <w:top w:val="nil"/>
              <w:left w:val="nil"/>
              <w:bottom w:val="single" w:sz="4" w:space="0" w:color="000000"/>
              <w:right w:val="single" w:sz="4" w:space="0" w:color="000000"/>
            </w:tcBorders>
            <w:shd w:val="clear" w:color="000000" w:fill="FFFFFF"/>
            <w:vAlign w:val="center"/>
            <w:hideMark/>
          </w:tcPr>
          <w:p w14:paraId="17CC5438" w14:textId="61F2CF45"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87 821 809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97</w:t>
            </w:r>
          </w:p>
        </w:tc>
        <w:tc>
          <w:tcPr>
            <w:tcW w:w="850" w:type="dxa"/>
            <w:tcBorders>
              <w:top w:val="nil"/>
              <w:left w:val="nil"/>
              <w:bottom w:val="single" w:sz="4" w:space="0" w:color="000000"/>
              <w:right w:val="single" w:sz="4" w:space="0" w:color="000000"/>
            </w:tcBorders>
            <w:shd w:val="clear" w:color="000000" w:fill="FFFFFF"/>
            <w:vAlign w:val="center"/>
            <w:hideMark/>
          </w:tcPr>
          <w:p w14:paraId="14C79BF9" w14:textId="024FC922"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323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47</w:t>
            </w:r>
          </w:p>
        </w:tc>
      </w:tr>
      <w:tr w:rsidR="00AF4460" w:rsidRPr="00AF4460" w14:paraId="24323FEF"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3CD2C28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92B2120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7C7DF71B"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TECHNIQUE (FMT)X</w:t>
            </w:r>
          </w:p>
        </w:tc>
        <w:tc>
          <w:tcPr>
            <w:tcW w:w="1560" w:type="dxa"/>
            <w:tcBorders>
              <w:top w:val="nil"/>
              <w:left w:val="nil"/>
              <w:bottom w:val="single" w:sz="4" w:space="0" w:color="000000"/>
              <w:right w:val="single" w:sz="4" w:space="0" w:color="000000"/>
            </w:tcBorders>
            <w:shd w:val="clear" w:color="000000" w:fill="FFFFFF"/>
            <w:vAlign w:val="center"/>
            <w:hideMark/>
          </w:tcPr>
          <w:p w14:paraId="077DB1E3" w14:textId="4525374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203 905 574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94</w:t>
            </w:r>
          </w:p>
        </w:tc>
        <w:tc>
          <w:tcPr>
            <w:tcW w:w="850" w:type="dxa"/>
            <w:tcBorders>
              <w:top w:val="nil"/>
              <w:left w:val="nil"/>
              <w:bottom w:val="single" w:sz="4" w:space="0" w:color="000000"/>
              <w:right w:val="single" w:sz="4" w:space="0" w:color="000000"/>
            </w:tcBorders>
            <w:shd w:val="clear" w:color="000000" w:fill="FFFFFF"/>
            <w:vAlign w:val="center"/>
            <w:hideMark/>
          </w:tcPr>
          <w:p w14:paraId="7C1DF44E" w14:textId="5D6DB02A"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168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09</w:t>
            </w:r>
          </w:p>
        </w:tc>
      </w:tr>
      <w:tr w:rsidR="00AF4460" w:rsidRPr="00AF4460" w14:paraId="0FFBB17F"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36CB875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92B2130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39150F4B"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RELEXE</w:t>
            </w:r>
          </w:p>
        </w:tc>
        <w:tc>
          <w:tcPr>
            <w:tcW w:w="1560" w:type="dxa"/>
            <w:tcBorders>
              <w:top w:val="nil"/>
              <w:left w:val="nil"/>
              <w:bottom w:val="single" w:sz="4" w:space="0" w:color="000000"/>
              <w:right w:val="single" w:sz="4" w:space="0" w:color="000000"/>
            </w:tcBorders>
            <w:shd w:val="clear" w:color="000000" w:fill="FFFFFF"/>
            <w:vAlign w:val="center"/>
            <w:hideMark/>
          </w:tcPr>
          <w:p w14:paraId="77F88A88" w14:textId="72C54162"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62 607 364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43</w:t>
            </w:r>
          </w:p>
        </w:tc>
        <w:tc>
          <w:tcPr>
            <w:tcW w:w="850" w:type="dxa"/>
            <w:tcBorders>
              <w:top w:val="nil"/>
              <w:left w:val="nil"/>
              <w:bottom w:val="single" w:sz="4" w:space="0" w:color="000000"/>
              <w:right w:val="single" w:sz="4" w:space="0" w:color="000000"/>
            </w:tcBorders>
            <w:shd w:val="clear" w:color="000000" w:fill="FFFFFF"/>
            <w:vAlign w:val="center"/>
            <w:hideMark/>
          </w:tcPr>
          <w:p w14:paraId="14E77EE4" w14:textId="4BFD58FF"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150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16</w:t>
            </w:r>
          </w:p>
        </w:tc>
      </w:tr>
      <w:tr w:rsidR="00AF4460" w:rsidRPr="00AF4460" w14:paraId="374E58C0"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45D4FF3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92B2228</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1750F0E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BASE ADMINISTRATIVE - HASSI MESSAOUD</w:t>
            </w:r>
          </w:p>
        </w:tc>
        <w:tc>
          <w:tcPr>
            <w:tcW w:w="1560" w:type="dxa"/>
            <w:tcBorders>
              <w:top w:val="nil"/>
              <w:left w:val="nil"/>
              <w:bottom w:val="single" w:sz="4" w:space="0" w:color="000000"/>
              <w:right w:val="single" w:sz="4" w:space="0" w:color="000000"/>
            </w:tcBorders>
            <w:shd w:val="clear" w:color="000000" w:fill="FFFFFF"/>
            <w:vAlign w:val="center"/>
            <w:hideMark/>
          </w:tcPr>
          <w:p w14:paraId="173584D0" w14:textId="6FB4020C"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984 104 830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05</w:t>
            </w:r>
          </w:p>
        </w:tc>
        <w:tc>
          <w:tcPr>
            <w:tcW w:w="850" w:type="dxa"/>
            <w:tcBorders>
              <w:top w:val="nil"/>
              <w:left w:val="nil"/>
              <w:bottom w:val="single" w:sz="4" w:space="0" w:color="000000"/>
              <w:right w:val="single" w:sz="4" w:space="0" w:color="000000"/>
            </w:tcBorders>
            <w:shd w:val="clear" w:color="000000" w:fill="FFFFFF"/>
            <w:vAlign w:val="center"/>
            <w:hideMark/>
          </w:tcPr>
          <w:p w14:paraId="7B34E551" w14:textId="36781811"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153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82</w:t>
            </w:r>
          </w:p>
        </w:tc>
      </w:tr>
      <w:tr w:rsidR="00AF4460" w:rsidRPr="00AF4460" w14:paraId="18AE98A6"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53AF8F32"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11155C0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DEPARTEMENT GESTION DE PERSONNELS</w:t>
            </w:r>
          </w:p>
        </w:tc>
        <w:tc>
          <w:tcPr>
            <w:tcW w:w="1560" w:type="dxa"/>
            <w:tcBorders>
              <w:top w:val="nil"/>
              <w:left w:val="nil"/>
              <w:bottom w:val="single" w:sz="4" w:space="0" w:color="000000"/>
              <w:right w:val="single" w:sz="4" w:space="0" w:color="000000"/>
            </w:tcBorders>
            <w:shd w:val="clear" w:color="000000" w:fill="FFFFFF"/>
            <w:vAlign w:val="center"/>
            <w:hideMark/>
          </w:tcPr>
          <w:p w14:paraId="7B77B9AD" w14:textId="0E8FF3D8"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160 035 536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57</w:t>
            </w:r>
          </w:p>
        </w:tc>
        <w:tc>
          <w:tcPr>
            <w:tcW w:w="850" w:type="dxa"/>
            <w:tcBorders>
              <w:top w:val="nil"/>
              <w:left w:val="nil"/>
              <w:bottom w:val="single" w:sz="4" w:space="0" w:color="000000"/>
              <w:right w:val="single" w:sz="4" w:space="0" w:color="000000"/>
            </w:tcBorders>
            <w:shd w:val="clear" w:color="000000" w:fill="FFFFFF"/>
            <w:vAlign w:val="center"/>
            <w:hideMark/>
          </w:tcPr>
          <w:p w14:paraId="3B1B12D7" w14:textId="2EEA5D6C"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32</w:t>
            </w:r>
          </w:p>
        </w:tc>
      </w:tr>
      <w:tr w:rsidR="00AF4460" w:rsidRPr="00AF4460" w14:paraId="5EB6F60D"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7D22EA46"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92B3110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3F8274B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PERSONNELS</w:t>
            </w:r>
          </w:p>
        </w:tc>
        <w:tc>
          <w:tcPr>
            <w:tcW w:w="1560" w:type="dxa"/>
            <w:tcBorders>
              <w:top w:val="nil"/>
              <w:left w:val="nil"/>
              <w:bottom w:val="single" w:sz="4" w:space="0" w:color="000000"/>
              <w:right w:val="single" w:sz="4" w:space="0" w:color="000000"/>
            </w:tcBorders>
            <w:shd w:val="clear" w:color="000000" w:fill="FFFFFF"/>
            <w:vAlign w:val="center"/>
            <w:hideMark/>
          </w:tcPr>
          <w:p w14:paraId="0AC38E7C" w14:textId="011731A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358 298 945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41</w:t>
            </w:r>
          </w:p>
        </w:tc>
        <w:tc>
          <w:tcPr>
            <w:tcW w:w="850" w:type="dxa"/>
            <w:tcBorders>
              <w:top w:val="nil"/>
              <w:left w:val="nil"/>
              <w:bottom w:val="single" w:sz="4" w:space="0" w:color="000000"/>
              <w:right w:val="single" w:sz="4" w:space="0" w:color="000000"/>
            </w:tcBorders>
            <w:shd w:val="clear" w:color="000000" w:fill="FFFFFF"/>
            <w:vAlign w:val="center"/>
            <w:hideMark/>
          </w:tcPr>
          <w:p w14:paraId="0B3DD8E8" w14:textId="3E2F9039"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63</w:t>
            </w:r>
          </w:p>
        </w:tc>
      </w:tr>
      <w:tr w:rsidR="00AF4460" w:rsidRPr="00AF4460" w14:paraId="5E3457BF"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2C0A2C49"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92B3120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1D51C50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FORMATION</w:t>
            </w:r>
          </w:p>
        </w:tc>
        <w:tc>
          <w:tcPr>
            <w:tcW w:w="1560" w:type="dxa"/>
            <w:tcBorders>
              <w:top w:val="nil"/>
              <w:left w:val="nil"/>
              <w:bottom w:val="single" w:sz="4" w:space="0" w:color="000000"/>
              <w:right w:val="single" w:sz="4" w:space="0" w:color="000000"/>
            </w:tcBorders>
            <w:shd w:val="clear" w:color="000000" w:fill="FFFFFF"/>
            <w:vAlign w:val="center"/>
            <w:hideMark/>
          </w:tcPr>
          <w:p w14:paraId="64FFCB6B" w14:textId="7C6A92EE"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250 236 875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59</w:t>
            </w:r>
          </w:p>
        </w:tc>
        <w:tc>
          <w:tcPr>
            <w:tcW w:w="850" w:type="dxa"/>
            <w:tcBorders>
              <w:top w:val="nil"/>
              <w:left w:val="nil"/>
              <w:bottom w:val="single" w:sz="4" w:space="0" w:color="000000"/>
              <w:right w:val="single" w:sz="4" w:space="0" w:color="000000"/>
            </w:tcBorders>
            <w:shd w:val="clear" w:color="000000" w:fill="FFFFFF"/>
            <w:vAlign w:val="center"/>
            <w:hideMark/>
          </w:tcPr>
          <w:p w14:paraId="442BC514" w14:textId="7E02CC78"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26</w:t>
            </w:r>
          </w:p>
        </w:tc>
      </w:tr>
      <w:tr w:rsidR="00AF4460" w:rsidRPr="00AF4460" w14:paraId="4149FBEC"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19171F2B"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92B3130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271373DD"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PAIE</w:t>
            </w:r>
          </w:p>
        </w:tc>
        <w:tc>
          <w:tcPr>
            <w:tcW w:w="1560" w:type="dxa"/>
            <w:tcBorders>
              <w:top w:val="nil"/>
              <w:left w:val="nil"/>
              <w:bottom w:val="single" w:sz="4" w:space="0" w:color="000000"/>
              <w:right w:val="single" w:sz="4" w:space="0" w:color="000000"/>
            </w:tcBorders>
            <w:shd w:val="clear" w:color="000000" w:fill="FFFFFF"/>
            <w:vAlign w:val="center"/>
            <w:hideMark/>
          </w:tcPr>
          <w:p w14:paraId="3050A473" w14:textId="44D2CF8B"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88 682 547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84</w:t>
            </w:r>
          </w:p>
        </w:tc>
        <w:tc>
          <w:tcPr>
            <w:tcW w:w="850" w:type="dxa"/>
            <w:tcBorders>
              <w:top w:val="nil"/>
              <w:left w:val="nil"/>
              <w:bottom w:val="single" w:sz="4" w:space="0" w:color="000000"/>
              <w:right w:val="single" w:sz="4" w:space="0" w:color="000000"/>
            </w:tcBorders>
            <w:shd w:val="clear" w:color="000000" w:fill="FFFFFF"/>
            <w:vAlign w:val="center"/>
            <w:hideMark/>
          </w:tcPr>
          <w:p w14:paraId="20C1AE57" w14:textId="11062E80"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03</w:t>
            </w:r>
          </w:p>
        </w:tc>
      </w:tr>
      <w:tr w:rsidR="00AF4460" w:rsidRPr="00AF4460" w14:paraId="09BE4269"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4E526F0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92B3140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4B7AB876"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SANTE ET ACTIONS SOCIALES</w:t>
            </w:r>
          </w:p>
        </w:tc>
        <w:tc>
          <w:tcPr>
            <w:tcW w:w="1560" w:type="dxa"/>
            <w:tcBorders>
              <w:top w:val="nil"/>
              <w:left w:val="nil"/>
              <w:bottom w:val="single" w:sz="4" w:space="0" w:color="000000"/>
              <w:right w:val="single" w:sz="4" w:space="0" w:color="000000"/>
            </w:tcBorders>
            <w:shd w:val="clear" w:color="000000" w:fill="FFFFFF"/>
            <w:vAlign w:val="center"/>
            <w:hideMark/>
          </w:tcPr>
          <w:p w14:paraId="3E035AF0" w14:textId="6F6D9577"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65 055 943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99</w:t>
            </w:r>
          </w:p>
        </w:tc>
        <w:tc>
          <w:tcPr>
            <w:tcW w:w="850" w:type="dxa"/>
            <w:tcBorders>
              <w:top w:val="nil"/>
              <w:left w:val="nil"/>
              <w:bottom w:val="single" w:sz="4" w:space="0" w:color="000000"/>
              <w:right w:val="single" w:sz="4" w:space="0" w:color="000000"/>
            </w:tcBorders>
            <w:shd w:val="clear" w:color="000000" w:fill="FFFFFF"/>
            <w:vAlign w:val="center"/>
            <w:hideMark/>
          </w:tcPr>
          <w:p w14:paraId="21C47B63" w14:textId="1783F773"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08</w:t>
            </w:r>
          </w:p>
        </w:tc>
      </w:tr>
      <w:tr w:rsidR="00AF4460" w:rsidRPr="00AF4460" w14:paraId="3ED7F42D"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6306678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92B4100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07BE4E0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POLE FORAGE NORD</w:t>
            </w:r>
          </w:p>
        </w:tc>
        <w:tc>
          <w:tcPr>
            <w:tcW w:w="1560" w:type="dxa"/>
            <w:tcBorders>
              <w:top w:val="nil"/>
              <w:left w:val="nil"/>
              <w:bottom w:val="single" w:sz="4" w:space="0" w:color="000000"/>
              <w:right w:val="single" w:sz="4" w:space="0" w:color="000000"/>
            </w:tcBorders>
            <w:shd w:val="clear" w:color="000000" w:fill="FFFFFF"/>
            <w:vAlign w:val="center"/>
            <w:hideMark/>
          </w:tcPr>
          <w:p w14:paraId="2AC548C7" w14:textId="17C0BF3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3 135 065 921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45</w:t>
            </w:r>
          </w:p>
        </w:tc>
        <w:tc>
          <w:tcPr>
            <w:tcW w:w="850" w:type="dxa"/>
            <w:tcBorders>
              <w:top w:val="nil"/>
              <w:left w:val="nil"/>
              <w:bottom w:val="single" w:sz="4" w:space="0" w:color="000000"/>
              <w:right w:val="single" w:sz="4" w:space="0" w:color="000000"/>
            </w:tcBorders>
            <w:shd w:val="clear" w:color="000000" w:fill="FFFFFF"/>
            <w:vAlign w:val="center"/>
            <w:hideMark/>
          </w:tcPr>
          <w:p w14:paraId="6D85BE07" w14:textId="26BB9558"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43</w:t>
            </w:r>
          </w:p>
        </w:tc>
      </w:tr>
      <w:tr w:rsidR="00AF4460" w:rsidRPr="00AF4460" w14:paraId="762E9D4C"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7DBF2FE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92B4200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2A9D6452"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POLE FORAGE CENTRE</w:t>
            </w:r>
          </w:p>
        </w:tc>
        <w:tc>
          <w:tcPr>
            <w:tcW w:w="1560" w:type="dxa"/>
            <w:tcBorders>
              <w:top w:val="nil"/>
              <w:left w:val="nil"/>
              <w:bottom w:val="single" w:sz="4" w:space="0" w:color="000000"/>
              <w:right w:val="single" w:sz="4" w:space="0" w:color="000000"/>
            </w:tcBorders>
            <w:shd w:val="clear" w:color="000000" w:fill="FFFFFF"/>
            <w:vAlign w:val="center"/>
            <w:hideMark/>
          </w:tcPr>
          <w:p w14:paraId="731E68A4" w14:textId="5D1E73F9"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3 292 296 552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11</w:t>
            </w:r>
          </w:p>
        </w:tc>
        <w:tc>
          <w:tcPr>
            <w:tcW w:w="850" w:type="dxa"/>
            <w:tcBorders>
              <w:top w:val="nil"/>
              <w:left w:val="nil"/>
              <w:bottom w:val="single" w:sz="4" w:space="0" w:color="000000"/>
              <w:right w:val="single" w:sz="4" w:space="0" w:color="000000"/>
            </w:tcBorders>
            <w:shd w:val="clear" w:color="000000" w:fill="FFFFFF"/>
            <w:vAlign w:val="center"/>
            <w:hideMark/>
          </w:tcPr>
          <w:p w14:paraId="70A14706" w14:textId="53D29CFA"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49</w:t>
            </w:r>
          </w:p>
        </w:tc>
      </w:tr>
      <w:tr w:rsidR="00AF4460" w:rsidRPr="00AF4460" w14:paraId="309BAB45"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7555710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92B4300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69DD321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POLE FORAGE SUD</w:t>
            </w:r>
          </w:p>
        </w:tc>
        <w:tc>
          <w:tcPr>
            <w:tcW w:w="1560" w:type="dxa"/>
            <w:tcBorders>
              <w:top w:val="nil"/>
              <w:left w:val="nil"/>
              <w:bottom w:val="single" w:sz="4" w:space="0" w:color="000000"/>
              <w:right w:val="single" w:sz="4" w:space="0" w:color="000000"/>
            </w:tcBorders>
            <w:shd w:val="clear" w:color="000000" w:fill="FFFFFF"/>
            <w:vAlign w:val="center"/>
            <w:hideMark/>
          </w:tcPr>
          <w:p w14:paraId="65D69602" w14:textId="29340A45"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3 202 983 883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98</w:t>
            </w:r>
          </w:p>
        </w:tc>
        <w:tc>
          <w:tcPr>
            <w:tcW w:w="850" w:type="dxa"/>
            <w:tcBorders>
              <w:top w:val="nil"/>
              <w:left w:val="nil"/>
              <w:bottom w:val="single" w:sz="4" w:space="0" w:color="000000"/>
              <w:right w:val="single" w:sz="4" w:space="0" w:color="000000"/>
            </w:tcBorders>
            <w:shd w:val="clear" w:color="000000" w:fill="FFFFFF"/>
            <w:vAlign w:val="center"/>
            <w:hideMark/>
          </w:tcPr>
          <w:p w14:paraId="7445B0C7" w14:textId="1D9B2FBC"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45</w:t>
            </w:r>
          </w:p>
        </w:tc>
      </w:tr>
      <w:tr w:rsidR="00AF4460" w:rsidRPr="00AF4460" w14:paraId="0C821AF4"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5F063BF9"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92B4400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0D37AB5B"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DPT INGENIERIE</w:t>
            </w:r>
          </w:p>
        </w:tc>
        <w:tc>
          <w:tcPr>
            <w:tcW w:w="1560" w:type="dxa"/>
            <w:tcBorders>
              <w:top w:val="nil"/>
              <w:left w:val="nil"/>
              <w:bottom w:val="single" w:sz="4" w:space="0" w:color="000000"/>
              <w:right w:val="single" w:sz="4" w:space="0" w:color="000000"/>
            </w:tcBorders>
            <w:shd w:val="clear" w:color="000000" w:fill="FFFFFF"/>
            <w:vAlign w:val="center"/>
            <w:hideMark/>
          </w:tcPr>
          <w:p w14:paraId="2BB58B1E" w14:textId="6C326164"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3 722 232 186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50</w:t>
            </w:r>
          </w:p>
        </w:tc>
        <w:tc>
          <w:tcPr>
            <w:tcW w:w="850" w:type="dxa"/>
            <w:tcBorders>
              <w:top w:val="nil"/>
              <w:left w:val="nil"/>
              <w:bottom w:val="single" w:sz="4" w:space="0" w:color="000000"/>
              <w:right w:val="single" w:sz="4" w:space="0" w:color="000000"/>
            </w:tcBorders>
            <w:shd w:val="clear" w:color="000000" w:fill="FFFFFF"/>
            <w:vAlign w:val="center"/>
            <w:hideMark/>
          </w:tcPr>
          <w:p w14:paraId="6EA6B531" w14:textId="1EE7B347"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65</w:t>
            </w:r>
          </w:p>
        </w:tc>
      </w:tr>
      <w:tr w:rsidR="00AF4460" w:rsidRPr="00AF4460" w14:paraId="1CDB79DF"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7650C9B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92B5100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14588CB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DEPT GENIE CIVIL</w:t>
            </w:r>
          </w:p>
        </w:tc>
        <w:tc>
          <w:tcPr>
            <w:tcW w:w="1560" w:type="dxa"/>
            <w:tcBorders>
              <w:top w:val="nil"/>
              <w:left w:val="nil"/>
              <w:bottom w:val="single" w:sz="4" w:space="0" w:color="000000"/>
              <w:right w:val="single" w:sz="4" w:space="0" w:color="000000"/>
            </w:tcBorders>
            <w:shd w:val="clear" w:color="000000" w:fill="FFFFFF"/>
            <w:vAlign w:val="center"/>
            <w:hideMark/>
          </w:tcPr>
          <w:p w14:paraId="241A0FC9" w14:textId="4BE713B5"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399 267 217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71</w:t>
            </w:r>
          </w:p>
        </w:tc>
        <w:tc>
          <w:tcPr>
            <w:tcW w:w="850" w:type="dxa"/>
            <w:tcBorders>
              <w:top w:val="nil"/>
              <w:left w:val="nil"/>
              <w:bottom w:val="single" w:sz="4" w:space="0" w:color="000000"/>
              <w:right w:val="single" w:sz="4" w:space="0" w:color="000000"/>
            </w:tcBorders>
            <w:shd w:val="clear" w:color="000000" w:fill="FFFFFF"/>
            <w:vAlign w:val="center"/>
            <w:hideMark/>
          </w:tcPr>
          <w:p w14:paraId="16DC4F50" w14:textId="492A7553"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137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24</w:t>
            </w:r>
          </w:p>
        </w:tc>
      </w:tr>
      <w:tr w:rsidR="00AF4460" w:rsidRPr="00AF4460" w14:paraId="2A6655E2"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2ADF104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92B5200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4A7FD9A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DEPT HYDRAULIQUE</w:t>
            </w:r>
          </w:p>
        </w:tc>
        <w:tc>
          <w:tcPr>
            <w:tcW w:w="1560" w:type="dxa"/>
            <w:tcBorders>
              <w:top w:val="nil"/>
              <w:left w:val="nil"/>
              <w:bottom w:val="single" w:sz="4" w:space="0" w:color="000000"/>
              <w:right w:val="single" w:sz="4" w:space="0" w:color="000000"/>
            </w:tcBorders>
            <w:shd w:val="clear" w:color="000000" w:fill="FFFFFF"/>
            <w:vAlign w:val="center"/>
            <w:hideMark/>
          </w:tcPr>
          <w:p w14:paraId="25CD59B9" w14:textId="4C846633"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59 480 287</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13</w:t>
            </w:r>
          </w:p>
        </w:tc>
        <w:tc>
          <w:tcPr>
            <w:tcW w:w="850" w:type="dxa"/>
            <w:tcBorders>
              <w:top w:val="nil"/>
              <w:left w:val="nil"/>
              <w:bottom w:val="single" w:sz="4" w:space="0" w:color="000000"/>
              <w:right w:val="single" w:sz="4" w:space="0" w:color="000000"/>
            </w:tcBorders>
            <w:shd w:val="clear" w:color="000000" w:fill="FFFFFF"/>
            <w:vAlign w:val="center"/>
            <w:hideMark/>
          </w:tcPr>
          <w:p w14:paraId="51F7CC52" w14:textId="6B20B132"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256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52</w:t>
            </w:r>
          </w:p>
        </w:tc>
      </w:tr>
      <w:tr w:rsidR="00AF4460" w:rsidRPr="00AF4460" w14:paraId="53D0B844"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32F98EC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92B5210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2AE638D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HYDRAULIQUE PERSONELS</w:t>
            </w:r>
          </w:p>
        </w:tc>
        <w:tc>
          <w:tcPr>
            <w:tcW w:w="1560" w:type="dxa"/>
            <w:tcBorders>
              <w:top w:val="nil"/>
              <w:left w:val="nil"/>
              <w:bottom w:val="single" w:sz="4" w:space="0" w:color="000000"/>
              <w:right w:val="single" w:sz="4" w:space="0" w:color="000000"/>
            </w:tcBorders>
            <w:shd w:val="clear" w:color="000000" w:fill="FFFFFF"/>
            <w:vAlign w:val="center"/>
            <w:hideMark/>
          </w:tcPr>
          <w:p w14:paraId="5D1E4DF7" w14:textId="47D586B6"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428 945 298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88</w:t>
            </w:r>
          </w:p>
        </w:tc>
        <w:tc>
          <w:tcPr>
            <w:tcW w:w="850" w:type="dxa"/>
            <w:tcBorders>
              <w:top w:val="nil"/>
              <w:left w:val="nil"/>
              <w:bottom w:val="single" w:sz="4" w:space="0" w:color="000000"/>
              <w:right w:val="single" w:sz="4" w:space="0" w:color="000000"/>
            </w:tcBorders>
            <w:shd w:val="clear" w:color="000000" w:fill="FFFFFF"/>
            <w:vAlign w:val="center"/>
            <w:hideMark/>
          </w:tcPr>
          <w:p w14:paraId="6EA1E4BA" w14:textId="6F9FFC72"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56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56</w:t>
            </w:r>
          </w:p>
        </w:tc>
      </w:tr>
      <w:tr w:rsidR="00AF4460" w:rsidRPr="00AF4460" w14:paraId="2EC45111"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0939FCEC"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92B5220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10A892A6"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HYDRAULIQUE MATERIELS</w:t>
            </w:r>
          </w:p>
        </w:tc>
        <w:tc>
          <w:tcPr>
            <w:tcW w:w="1560" w:type="dxa"/>
            <w:tcBorders>
              <w:top w:val="nil"/>
              <w:left w:val="nil"/>
              <w:bottom w:val="single" w:sz="4" w:space="0" w:color="000000"/>
              <w:right w:val="single" w:sz="4" w:space="0" w:color="000000"/>
            </w:tcBorders>
            <w:shd w:val="clear" w:color="000000" w:fill="FFFFFF"/>
            <w:vAlign w:val="center"/>
            <w:hideMark/>
          </w:tcPr>
          <w:p w14:paraId="2E0EA487" w14:textId="2D63CF90"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41 636 200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99</w:t>
            </w:r>
          </w:p>
        </w:tc>
        <w:tc>
          <w:tcPr>
            <w:tcW w:w="850" w:type="dxa"/>
            <w:tcBorders>
              <w:top w:val="nil"/>
              <w:left w:val="nil"/>
              <w:bottom w:val="single" w:sz="4" w:space="0" w:color="000000"/>
              <w:right w:val="single" w:sz="4" w:space="0" w:color="000000"/>
            </w:tcBorders>
            <w:shd w:val="clear" w:color="000000" w:fill="FFFFFF"/>
            <w:vAlign w:val="center"/>
            <w:hideMark/>
          </w:tcPr>
          <w:p w14:paraId="02CA87B1" w14:textId="571646F8"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453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66</w:t>
            </w:r>
          </w:p>
        </w:tc>
      </w:tr>
      <w:tr w:rsidR="00AF4460" w:rsidRPr="00AF4460" w14:paraId="67DAD023"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3C66C2C2"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92B6100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4D4A653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DÉPARTEMENT TRANSPORT</w:t>
            </w:r>
          </w:p>
        </w:tc>
        <w:tc>
          <w:tcPr>
            <w:tcW w:w="1560" w:type="dxa"/>
            <w:tcBorders>
              <w:top w:val="nil"/>
              <w:left w:val="nil"/>
              <w:bottom w:val="single" w:sz="4" w:space="0" w:color="000000"/>
              <w:right w:val="single" w:sz="4" w:space="0" w:color="000000"/>
            </w:tcBorders>
            <w:shd w:val="clear" w:color="000000" w:fill="FFFFFF"/>
            <w:vAlign w:val="center"/>
            <w:hideMark/>
          </w:tcPr>
          <w:p w14:paraId="3A18E50A" w14:textId="75858928"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24 939 851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49</w:t>
            </w:r>
          </w:p>
        </w:tc>
        <w:tc>
          <w:tcPr>
            <w:tcW w:w="850" w:type="dxa"/>
            <w:tcBorders>
              <w:top w:val="nil"/>
              <w:left w:val="nil"/>
              <w:bottom w:val="single" w:sz="4" w:space="0" w:color="000000"/>
              <w:right w:val="single" w:sz="4" w:space="0" w:color="000000"/>
            </w:tcBorders>
            <w:shd w:val="clear" w:color="000000" w:fill="FFFFFF"/>
            <w:vAlign w:val="center"/>
            <w:hideMark/>
          </w:tcPr>
          <w:p w14:paraId="68177B1C" w14:textId="542B875A"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95</w:t>
            </w:r>
          </w:p>
        </w:tc>
      </w:tr>
      <w:tr w:rsidR="00AF4460" w:rsidRPr="00AF4460" w14:paraId="43E6BE24"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506FCF4B"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92B6110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6C703E6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TRANSPORT</w:t>
            </w:r>
          </w:p>
        </w:tc>
        <w:tc>
          <w:tcPr>
            <w:tcW w:w="1560" w:type="dxa"/>
            <w:tcBorders>
              <w:top w:val="nil"/>
              <w:left w:val="nil"/>
              <w:bottom w:val="single" w:sz="4" w:space="0" w:color="000000"/>
              <w:right w:val="single" w:sz="4" w:space="0" w:color="000000"/>
            </w:tcBorders>
            <w:shd w:val="clear" w:color="000000" w:fill="FFFFFF"/>
            <w:vAlign w:val="center"/>
            <w:hideMark/>
          </w:tcPr>
          <w:p w14:paraId="291693D7" w14:textId="512B9576"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125 582 446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81</w:t>
            </w:r>
          </w:p>
        </w:tc>
        <w:tc>
          <w:tcPr>
            <w:tcW w:w="850" w:type="dxa"/>
            <w:tcBorders>
              <w:top w:val="nil"/>
              <w:left w:val="nil"/>
              <w:bottom w:val="single" w:sz="4" w:space="0" w:color="000000"/>
              <w:right w:val="single" w:sz="4" w:space="0" w:color="000000"/>
            </w:tcBorders>
            <w:shd w:val="clear" w:color="000000" w:fill="FFFFFF"/>
            <w:vAlign w:val="center"/>
            <w:hideMark/>
          </w:tcPr>
          <w:p w14:paraId="62326F5A" w14:textId="14150EFC"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93</w:t>
            </w:r>
          </w:p>
        </w:tc>
      </w:tr>
      <w:tr w:rsidR="00AF4460" w:rsidRPr="00AF4460" w14:paraId="685F641B"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06193AE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92B6130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10F48E6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METHODES</w:t>
            </w:r>
          </w:p>
        </w:tc>
        <w:tc>
          <w:tcPr>
            <w:tcW w:w="1560" w:type="dxa"/>
            <w:tcBorders>
              <w:top w:val="nil"/>
              <w:left w:val="nil"/>
              <w:bottom w:val="single" w:sz="4" w:space="0" w:color="000000"/>
              <w:right w:val="single" w:sz="4" w:space="0" w:color="000000"/>
            </w:tcBorders>
            <w:shd w:val="clear" w:color="000000" w:fill="FFFFFF"/>
            <w:vAlign w:val="center"/>
            <w:hideMark/>
          </w:tcPr>
          <w:p w14:paraId="1106BB0A" w14:textId="3D3581FB"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66 785 706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98</w:t>
            </w:r>
          </w:p>
        </w:tc>
        <w:tc>
          <w:tcPr>
            <w:tcW w:w="850" w:type="dxa"/>
            <w:tcBorders>
              <w:top w:val="nil"/>
              <w:left w:val="nil"/>
              <w:bottom w:val="single" w:sz="4" w:space="0" w:color="000000"/>
              <w:right w:val="single" w:sz="4" w:space="0" w:color="000000"/>
            </w:tcBorders>
            <w:shd w:val="clear" w:color="000000" w:fill="FFFFFF"/>
            <w:vAlign w:val="center"/>
            <w:hideMark/>
          </w:tcPr>
          <w:p w14:paraId="4A423105" w14:textId="4632B409"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163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09</w:t>
            </w:r>
          </w:p>
        </w:tc>
      </w:tr>
      <w:tr w:rsidR="00AF4460" w:rsidRPr="00AF4460" w14:paraId="5DB23B88"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2E90511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lastRenderedPageBreak/>
              <w:t>92B6211100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71841E7F"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PARC AUTO HASSI MESSAOUD - PERSONNEL</w:t>
            </w:r>
          </w:p>
        </w:tc>
        <w:tc>
          <w:tcPr>
            <w:tcW w:w="1560" w:type="dxa"/>
            <w:tcBorders>
              <w:top w:val="nil"/>
              <w:left w:val="nil"/>
              <w:bottom w:val="single" w:sz="4" w:space="0" w:color="000000"/>
              <w:right w:val="single" w:sz="4" w:space="0" w:color="000000"/>
            </w:tcBorders>
            <w:shd w:val="clear" w:color="000000" w:fill="FFFFFF"/>
            <w:vAlign w:val="center"/>
            <w:hideMark/>
          </w:tcPr>
          <w:p w14:paraId="7492D5FC" w14:textId="63EEF9CC"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164 636 523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94</w:t>
            </w:r>
          </w:p>
        </w:tc>
        <w:tc>
          <w:tcPr>
            <w:tcW w:w="850" w:type="dxa"/>
            <w:tcBorders>
              <w:top w:val="nil"/>
              <w:left w:val="nil"/>
              <w:bottom w:val="single" w:sz="4" w:space="0" w:color="000000"/>
              <w:right w:val="single" w:sz="4" w:space="0" w:color="000000"/>
            </w:tcBorders>
            <w:shd w:val="clear" w:color="000000" w:fill="FFFFFF"/>
            <w:vAlign w:val="center"/>
            <w:hideMark/>
          </w:tcPr>
          <w:p w14:paraId="40281B75" w14:textId="1BE7470F"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76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44</w:t>
            </w:r>
          </w:p>
        </w:tc>
      </w:tr>
      <w:tr w:rsidR="00AF4460" w:rsidRPr="00AF4460" w14:paraId="4FB3CED3"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19A2BD0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133B841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PARC AUTO - VEHICULES</w:t>
            </w:r>
          </w:p>
        </w:tc>
        <w:tc>
          <w:tcPr>
            <w:tcW w:w="1560" w:type="dxa"/>
            <w:tcBorders>
              <w:top w:val="nil"/>
              <w:left w:val="nil"/>
              <w:bottom w:val="single" w:sz="4" w:space="0" w:color="000000"/>
              <w:right w:val="single" w:sz="4" w:space="0" w:color="000000"/>
            </w:tcBorders>
            <w:shd w:val="clear" w:color="000000" w:fill="FFFFFF"/>
            <w:vAlign w:val="center"/>
            <w:hideMark/>
          </w:tcPr>
          <w:p w14:paraId="6D478DE5" w14:textId="48D99B47"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129 576 930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38</w:t>
            </w:r>
          </w:p>
        </w:tc>
        <w:tc>
          <w:tcPr>
            <w:tcW w:w="850" w:type="dxa"/>
            <w:tcBorders>
              <w:top w:val="nil"/>
              <w:left w:val="nil"/>
              <w:bottom w:val="single" w:sz="4" w:space="0" w:color="000000"/>
              <w:right w:val="single" w:sz="4" w:space="0" w:color="000000"/>
            </w:tcBorders>
            <w:shd w:val="clear" w:color="000000" w:fill="FFFFFF"/>
            <w:vAlign w:val="center"/>
            <w:hideMark/>
          </w:tcPr>
          <w:p w14:paraId="6D1B69B9" w14:textId="6F068EB4"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131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03</w:t>
            </w:r>
          </w:p>
        </w:tc>
      </w:tr>
      <w:tr w:rsidR="00AF4460" w:rsidRPr="00AF4460" w14:paraId="461E730A"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40124ECB"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92B6211340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196588EE"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VÉHICULES LÉGERS (TOURISME ET VLTT)</w:t>
            </w:r>
          </w:p>
        </w:tc>
        <w:tc>
          <w:tcPr>
            <w:tcW w:w="1560" w:type="dxa"/>
            <w:tcBorders>
              <w:top w:val="nil"/>
              <w:left w:val="nil"/>
              <w:bottom w:val="single" w:sz="4" w:space="0" w:color="000000"/>
              <w:right w:val="single" w:sz="4" w:space="0" w:color="000000"/>
            </w:tcBorders>
            <w:shd w:val="clear" w:color="000000" w:fill="FFFFFF"/>
            <w:vAlign w:val="center"/>
            <w:hideMark/>
          </w:tcPr>
          <w:p w14:paraId="6742DB5D" w14:textId="57BDE40A"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1 299 971 546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27</w:t>
            </w:r>
          </w:p>
        </w:tc>
        <w:tc>
          <w:tcPr>
            <w:tcW w:w="850" w:type="dxa"/>
            <w:tcBorders>
              <w:top w:val="nil"/>
              <w:left w:val="nil"/>
              <w:bottom w:val="single" w:sz="4" w:space="0" w:color="000000"/>
              <w:right w:val="single" w:sz="4" w:space="0" w:color="000000"/>
            </w:tcBorders>
            <w:shd w:val="clear" w:color="000000" w:fill="FFFFFF"/>
            <w:vAlign w:val="center"/>
            <w:hideMark/>
          </w:tcPr>
          <w:p w14:paraId="0AE674E0" w14:textId="4130F58D"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96</w:t>
            </w:r>
          </w:p>
        </w:tc>
      </w:tr>
      <w:tr w:rsidR="00AF4460" w:rsidRPr="00AF4460" w14:paraId="3102AA1A"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19303348"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92B6211350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692C132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VÉHICULES DE TRANSPORT EN COMMUN</w:t>
            </w:r>
          </w:p>
        </w:tc>
        <w:tc>
          <w:tcPr>
            <w:tcW w:w="1560" w:type="dxa"/>
            <w:tcBorders>
              <w:top w:val="nil"/>
              <w:left w:val="nil"/>
              <w:bottom w:val="single" w:sz="4" w:space="0" w:color="000000"/>
              <w:right w:val="single" w:sz="4" w:space="0" w:color="000000"/>
            </w:tcBorders>
            <w:shd w:val="clear" w:color="000000" w:fill="FFFFFF"/>
            <w:vAlign w:val="center"/>
            <w:hideMark/>
          </w:tcPr>
          <w:p w14:paraId="5AE8336F" w14:textId="234808FA"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69 346 539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56</w:t>
            </w:r>
          </w:p>
        </w:tc>
        <w:tc>
          <w:tcPr>
            <w:tcW w:w="850" w:type="dxa"/>
            <w:tcBorders>
              <w:top w:val="nil"/>
              <w:left w:val="nil"/>
              <w:bottom w:val="single" w:sz="4" w:space="0" w:color="000000"/>
              <w:right w:val="single" w:sz="4" w:space="0" w:color="000000"/>
            </w:tcBorders>
            <w:shd w:val="clear" w:color="000000" w:fill="FFFFFF"/>
            <w:vAlign w:val="center"/>
            <w:hideMark/>
          </w:tcPr>
          <w:p w14:paraId="190A08DC" w14:textId="47D2E17B"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42</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52</w:t>
            </w:r>
          </w:p>
        </w:tc>
      </w:tr>
      <w:tr w:rsidR="00AF4460" w:rsidRPr="00AF4460" w14:paraId="675A833C"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4E447A8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92B6211360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341DEAD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ENGINS DE MANUTENTION</w:t>
            </w:r>
          </w:p>
        </w:tc>
        <w:tc>
          <w:tcPr>
            <w:tcW w:w="1560" w:type="dxa"/>
            <w:tcBorders>
              <w:top w:val="nil"/>
              <w:left w:val="nil"/>
              <w:bottom w:val="single" w:sz="4" w:space="0" w:color="000000"/>
              <w:right w:val="single" w:sz="4" w:space="0" w:color="000000"/>
            </w:tcBorders>
            <w:shd w:val="clear" w:color="000000" w:fill="FFFFFF"/>
            <w:vAlign w:val="center"/>
            <w:hideMark/>
          </w:tcPr>
          <w:p w14:paraId="7AC6BA07" w14:textId="0CCCA3A4"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61 957 693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04</w:t>
            </w:r>
          </w:p>
        </w:tc>
        <w:tc>
          <w:tcPr>
            <w:tcW w:w="850" w:type="dxa"/>
            <w:tcBorders>
              <w:top w:val="nil"/>
              <w:left w:val="nil"/>
              <w:bottom w:val="single" w:sz="4" w:space="0" w:color="000000"/>
              <w:right w:val="single" w:sz="4" w:space="0" w:color="000000"/>
            </w:tcBorders>
            <w:shd w:val="clear" w:color="000000" w:fill="FFFFFF"/>
            <w:vAlign w:val="center"/>
            <w:hideMark/>
          </w:tcPr>
          <w:p w14:paraId="34DB97C7" w14:textId="3F435255"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66</w:t>
            </w:r>
          </w:p>
        </w:tc>
      </w:tr>
      <w:tr w:rsidR="00AF4460" w:rsidRPr="00AF4460" w14:paraId="4DBE7059"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16697BC0"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92B6220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67BD3E41"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MAINTENANCE</w:t>
            </w:r>
          </w:p>
        </w:tc>
        <w:tc>
          <w:tcPr>
            <w:tcW w:w="1560" w:type="dxa"/>
            <w:tcBorders>
              <w:top w:val="nil"/>
              <w:left w:val="nil"/>
              <w:bottom w:val="single" w:sz="4" w:space="0" w:color="000000"/>
              <w:right w:val="single" w:sz="4" w:space="0" w:color="000000"/>
            </w:tcBorders>
            <w:shd w:val="clear" w:color="000000" w:fill="FFFFFF"/>
            <w:vAlign w:val="center"/>
            <w:hideMark/>
          </w:tcPr>
          <w:p w14:paraId="620A24B8" w14:textId="4C249FB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105 937 155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16</w:t>
            </w:r>
          </w:p>
        </w:tc>
        <w:tc>
          <w:tcPr>
            <w:tcW w:w="850" w:type="dxa"/>
            <w:tcBorders>
              <w:top w:val="nil"/>
              <w:left w:val="nil"/>
              <w:bottom w:val="single" w:sz="4" w:space="0" w:color="000000"/>
              <w:right w:val="single" w:sz="4" w:space="0" w:color="000000"/>
            </w:tcBorders>
            <w:shd w:val="clear" w:color="000000" w:fill="FFFFFF"/>
            <w:vAlign w:val="center"/>
            <w:hideMark/>
          </w:tcPr>
          <w:p w14:paraId="3A2F9045" w14:textId="0AE2FA9A"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29</w:t>
            </w:r>
          </w:p>
        </w:tc>
      </w:tr>
      <w:tr w:rsidR="00AF4460" w:rsidRPr="00AF4460" w14:paraId="42CBE99D"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1DE8D289"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92B7100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07E1A13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DEPARTEMENT MATERIELS</w:t>
            </w:r>
          </w:p>
        </w:tc>
        <w:tc>
          <w:tcPr>
            <w:tcW w:w="1560" w:type="dxa"/>
            <w:tcBorders>
              <w:top w:val="nil"/>
              <w:left w:val="nil"/>
              <w:bottom w:val="single" w:sz="4" w:space="0" w:color="000000"/>
              <w:right w:val="single" w:sz="4" w:space="0" w:color="000000"/>
            </w:tcBorders>
            <w:shd w:val="clear" w:color="000000" w:fill="FFFFFF"/>
            <w:vAlign w:val="center"/>
            <w:hideMark/>
          </w:tcPr>
          <w:p w14:paraId="75F1C351" w14:textId="6EC16FA0"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33 478 379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62</w:t>
            </w:r>
          </w:p>
        </w:tc>
        <w:tc>
          <w:tcPr>
            <w:tcW w:w="850" w:type="dxa"/>
            <w:tcBorders>
              <w:top w:val="nil"/>
              <w:left w:val="nil"/>
              <w:bottom w:val="single" w:sz="4" w:space="0" w:color="000000"/>
              <w:right w:val="single" w:sz="4" w:space="0" w:color="000000"/>
            </w:tcBorders>
            <w:shd w:val="clear" w:color="000000" w:fill="FFFFFF"/>
            <w:vAlign w:val="center"/>
            <w:hideMark/>
          </w:tcPr>
          <w:p w14:paraId="56DEF78E" w14:textId="05D156CF"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114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64</w:t>
            </w:r>
          </w:p>
        </w:tc>
      </w:tr>
      <w:tr w:rsidR="00AF4460" w:rsidRPr="00AF4460" w14:paraId="2F5B1186"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23CDFC83"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92B7110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305CE437"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APPROVISIONNEMENT</w:t>
            </w:r>
          </w:p>
        </w:tc>
        <w:tc>
          <w:tcPr>
            <w:tcW w:w="1560" w:type="dxa"/>
            <w:tcBorders>
              <w:top w:val="nil"/>
              <w:left w:val="nil"/>
              <w:bottom w:val="single" w:sz="4" w:space="0" w:color="000000"/>
              <w:right w:val="single" w:sz="4" w:space="0" w:color="000000"/>
            </w:tcBorders>
            <w:shd w:val="clear" w:color="000000" w:fill="FFFFFF"/>
            <w:vAlign w:val="center"/>
            <w:hideMark/>
          </w:tcPr>
          <w:p w14:paraId="76ABD56A" w14:textId="3D251430"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326 975 841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08</w:t>
            </w:r>
          </w:p>
        </w:tc>
        <w:tc>
          <w:tcPr>
            <w:tcW w:w="850" w:type="dxa"/>
            <w:tcBorders>
              <w:top w:val="nil"/>
              <w:left w:val="nil"/>
              <w:bottom w:val="single" w:sz="4" w:space="0" w:color="000000"/>
              <w:right w:val="single" w:sz="4" w:space="0" w:color="000000"/>
            </w:tcBorders>
            <w:shd w:val="clear" w:color="000000" w:fill="FFFFFF"/>
            <w:vAlign w:val="center"/>
            <w:hideMark/>
          </w:tcPr>
          <w:p w14:paraId="39272FA1" w14:textId="36D9DFE0"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141</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39</w:t>
            </w:r>
          </w:p>
        </w:tc>
      </w:tr>
      <w:tr w:rsidR="00AF4460" w:rsidRPr="00AF4460" w14:paraId="4BE79E88"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53BC19F2"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92B7120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723C31B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PARCS/MAGASINS</w:t>
            </w:r>
          </w:p>
        </w:tc>
        <w:tc>
          <w:tcPr>
            <w:tcW w:w="1560" w:type="dxa"/>
            <w:tcBorders>
              <w:top w:val="nil"/>
              <w:left w:val="nil"/>
              <w:bottom w:val="single" w:sz="4" w:space="0" w:color="000000"/>
              <w:right w:val="single" w:sz="4" w:space="0" w:color="000000"/>
            </w:tcBorders>
            <w:shd w:val="clear" w:color="000000" w:fill="FFFFFF"/>
            <w:vAlign w:val="center"/>
            <w:hideMark/>
          </w:tcPr>
          <w:p w14:paraId="0A4BA999" w14:textId="27428B4A"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860 433 508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34</w:t>
            </w:r>
          </w:p>
        </w:tc>
        <w:tc>
          <w:tcPr>
            <w:tcW w:w="850" w:type="dxa"/>
            <w:tcBorders>
              <w:top w:val="nil"/>
              <w:left w:val="nil"/>
              <w:bottom w:val="single" w:sz="4" w:space="0" w:color="000000"/>
              <w:right w:val="single" w:sz="4" w:space="0" w:color="000000"/>
            </w:tcBorders>
            <w:shd w:val="clear" w:color="000000" w:fill="FFFFFF"/>
            <w:vAlign w:val="center"/>
            <w:hideMark/>
          </w:tcPr>
          <w:p w14:paraId="13B618F1" w14:textId="25062FAC"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114</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96</w:t>
            </w:r>
          </w:p>
        </w:tc>
      </w:tr>
      <w:tr w:rsidR="00AF4460" w:rsidRPr="00AF4460" w14:paraId="3FBDF6A2"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0FB99E1A"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92B7130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5EF304FD"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SERVICE GESTION DES STOCKS</w:t>
            </w:r>
          </w:p>
        </w:tc>
        <w:tc>
          <w:tcPr>
            <w:tcW w:w="1560" w:type="dxa"/>
            <w:tcBorders>
              <w:top w:val="nil"/>
              <w:left w:val="nil"/>
              <w:bottom w:val="single" w:sz="4" w:space="0" w:color="000000"/>
              <w:right w:val="single" w:sz="4" w:space="0" w:color="000000"/>
            </w:tcBorders>
            <w:shd w:val="clear" w:color="000000" w:fill="FFFFFF"/>
            <w:vAlign w:val="center"/>
            <w:hideMark/>
          </w:tcPr>
          <w:p w14:paraId="2C134AEF" w14:textId="63AC5426"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93 049 363</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74</w:t>
            </w:r>
          </w:p>
        </w:tc>
        <w:tc>
          <w:tcPr>
            <w:tcW w:w="850" w:type="dxa"/>
            <w:tcBorders>
              <w:top w:val="nil"/>
              <w:left w:val="nil"/>
              <w:bottom w:val="single" w:sz="4" w:space="0" w:color="000000"/>
              <w:right w:val="single" w:sz="4" w:space="0" w:color="000000"/>
            </w:tcBorders>
            <w:shd w:val="clear" w:color="000000" w:fill="FFFFFF"/>
            <w:vAlign w:val="center"/>
            <w:hideMark/>
          </w:tcPr>
          <w:p w14:paraId="7B2E7150" w14:textId="59B3802A"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75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44</w:t>
            </w:r>
          </w:p>
        </w:tc>
      </w:tr>
      <w:tr w:rsidR="00AF4460" w:rsidRPr="00AF4460" w14:paraId="1C05C3D8"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75AB8655"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92B9100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504D50C8"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DEPARTEMENT HSE</w:t>
            </w:r>
          </w:p>
        </w:tc>
        <w:tc>
          <w:tcPr>
            <w:tcW w:w="1560" w:type="dxa"/>
            <w:tcBorders>
              <w:top w:val="nil"/>
              <w:left w:val="nil"/>
              <w:bottom w:val="single" w:sz="4" w:space="0" w:color="000000"/>
              <w:right w:val="single" w:sz="4" w:space="0" w:color="000000"/>
            </w:tcBorders>
            <w:shd w:val="clear" w:color="000000" w:fill="FFFFFF"/>
            <w:vAlign w:val="center"/>
            <w:hideMark/>
          </w:tcPr>
          <w:p w14:paraId="4120E3B2" w14:textId="3D8AAF64"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80 900 980</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42</w:t>
            </w:r>
          </w:p>
        </w:tc>
        <w:tc>
          <w:tcPr>
            <w:tcW w:w="850" w:type="dxa"/>
            <w:tcBorders>
              <w:top w:val="nil"/>
              <w:left w:val="nil"/>
              <w:bottom w:val="single" w:sz="4" w:space="0" w:color="000000"/>
              <w:right w:val="single" w:sz="4" w:space="0" w:color="000000"/>
            </w:tcBorders>
            <w:shd w:val="clear" w:color="000000" w:fill="FFFFFF"/>
            <w:vAlign w:val="center"/>
            <w:hideMark/>
          </w:tcPr>
          <w:p w14:paraId="25CBF1BE" w14:textId="5A8379E1"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265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94</w:t>
            </w:r>
          </w:p>
        </w:tc>
      </w:tr>
      <w:tr w:rsidR="00AF4460" w:rsidRPr="00AF4460" w14:paraId="1F02C199" w14:textId="77777777" w:rsidTr="006B0AC3">
        <w:trPr>
          <w:trHeight w:val="499"/>
        </w:trPr>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2436E354"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92B9110</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68BBC748" w14:textId="77777777" w:rsidR="00AF4460" w:rsidRPr="00AF4460" w:rsidRDefault="00AF4460" w:rsidP="00AF4460">
            <w:pPr>
              <w:jc w:val="lef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SECURITE PUITS ET ENVIRENNEMENT</w:t>
            </w:r>
          </w:p>
        </w:tc>
        <w:tc>
          <w:tcPr>
            <w:tcW w:w="1560" w:type="dxa"/>
            <w:tcBorders>
              <w:top w:val="nil"/>
              <w:left w:val="nil"/>
              <w:bottom w:val="single" w:sz="4" w:space="0" w:color="000000"/>
              <w:right w:val="single" w:sz="4" w:space="0" w:color="000000"/>
            </w:tcBorders>
            <w:shd w:val="clear" w:color="000000" w:fill="FFFFFF"/>
            <w:vAlign w:val="center"/>
            <w:hideMark/>
          </w:tcPr>
          <w:p w14:paraId="06D91716" w14:textId="509245DD"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499 096 975</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06</w:t>
            </w:r>
          </w:p>
        </w:tc>
        <w:tc>
          <w:tcPr>
            <w:tcW w:w="850" w:type="dxa"/>
            <w:tcBorders>
              <w:top w:val="nil"/>
              <w:left w:val="nil"/>
              <w:bottom w:val="single" w:sz="4" w:space="0" w:color="000000"/>
              <w:right w:val="single" w:sz="4" w:space="0" w:color="000000"/>
            </w:tcBorders>
            <w:shd w:val="clear" w:color="000000" w:fill="FFFFFF"/>
            <w:vAlign w:val="center"/>
            <w:hideMark/>
          </w:tcPr>
          <w:p w14:paraId="5157591E" w14:textId="090A6601"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89</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4</w:t>
            </w:r>
          </w:p>
        </w:tc>
      </w:tr>
      <w:tr w:rsidR="00AF4460" w:rsidRPr="00AF4460" w14:paraId="0FBEDB31" w14:textId="77777777" w:rsidTr="006B0AC3">
        <w:trPr>
          <w:trHeight w:val="499"/>
        </w:trPr>
        <w:tc>
          <w:tcPr>
            <w:tcW w:w="1237" w:type="dxa"/>
            <w:tcBorders>
              <w:top w:val="nil"/>
              <w:left w:val="single" w:sz="4" w:space="0" w:color="000000"/>
              <w:bottom w:val="single" w:sz="4" w:space="0" w:color="000000"/>
              <w:right w:val="nil"/>
            </w:tcBorders>
            <w:shd w:val="clear" w:color="000000" w:fill="FFFFFF"/>
            <w:hideMark/>
          </w:tcPr>
          <w:p w14:paraId="47C9BB0F" w14:textId="77777777" w:rsidR="00AF4460" w:rsidRPr="00AF4460" w:rsidRDefault="00AF4460" w:rsidP="00AF4460">
            <w:pPr>
              <w:jc w:val="left"/>
              <w:rPr>
                <w:rFonts w:ascii="Tra" w:eastAsia="Times New Roman" w:hAnsi="Tra" w:cs="Arial"/>
                <w:color w:val="000000"/>
                <w:sz w:val="20"/>
                <w:szCs w:val="20"/>
                <w:lang w:eastAsia="fr-FR"/>
              </w:rPr>
            </w:pPr>
            <w:r w:rsidRPr="00AF4460">
              <w:rPr>
                <w:rFonts w:ascii="Tra" w:eastAsia="Times New Roman" w:hAnsi="Tra" w:cs="Arial"/>
                <w:color w:val="000000"/>
                <w:sz w:val="20"/>
                <w:szCs w:val="20"/>
                <w:lang w:eastAsia="fr-FR"/>
              </w:rPr>
              <w:t> </w:t>
            </w:r>
          </w:p>
        </w:tc>
        <w:tc>
          <w:tcPr>
            <w:tcW w:w="4995" w:type="dxa"/>
            <w:tcBorders>
              <w:top w:val="single" w:sz="4" w:space="0" w:color="000000"/>
              <w:left w:val="nil"/>
              <w:bottom w:val="single" w:sz="4" w:space="0" w:color="000000"/>
              <w:right w:val="single" w:sz="4" w:space="0" w:color="000000"/>
            </w:tcBorders>
            <w:shd w:val="clear" w:color="000000" w:fill="FFFFFF"/>
            <w:vAlign w:val="center"/>
            <w:hideMark/>
          </w:tcPr>
          <w:p w14:paraId="211A1C4C" w14:textId="77777777" w:rsidR="00AF4460" w:rsidRPr="00AF4460" w:rsidRDefault="00AF4460" w:rsidP="00AF4460">
            <w:pPr>
              <w:jc w:val="center"/>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Total Général</w:t>
            </w:r>
          </w:p>
        </w:tc>
        <w:tc>
          <w:tcPr>
            <w:tcW w:w="1560" w:type="dxa"/>
            <w:tcBorders>
              <w:top w:val="nil"/>
              <w:left w:val="nil"/>
              <w:bottom w:val="single" w:sz="4" w:space="0" w:color="000000"/>
              <w:right w:val="single" w:sz="4" w:space="0" w:color="000000"/>
            </w:tcBorders>
            <w:shd w:val="clear" w:color="000000" w:fill="FFFFFF"/>
            <w:vAlign w:val="center"/>
            <w:hideMark/>
          </w:tcPr>
          <w:p w14:paraId="01BC4E07" w14:textId="39717EAA" w:rsidR="00AF4460" w:rsidRPr="00AF4460" w:rsidRDefault="00AF4460" w:rsidP="00AF4460">
            <w:pPr>
              <w:jc w:val="right"/>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23 832 963 666</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72</w:t>
            </w:r>
          </w:p>
        </w:tc>
        <w:tc>
          <w:tcPr>
            <w:tcW w:w="850" w:type="dxa"/>
            <w:tcBorders>
              <w:top w:val="nil"/>
              <w:left w:val="nil"/>
              <w:bottom w:val="single" w:sz="4" w:space="0" w:color="000000"/>
              <w:right w:val="single" w:sz="4" w:space="0" w:color="000000"/>
            </w:tcBorders>
            <w:shd w:val="clear" w:color="000000" w:fill="FFFFFF"/>
            <w:vAlign w:val="center"/>
            <w:hideMark/>
          </w:tcPr>
          <w:p w14:paraId="300A21C9" w14:textId="0C562D59" w:rsidR="00AF4460" w:rsidRPr="00AF4460" w:rsidRDefault="00AF4460" w:rsidP="00AF4460">
            <w:pPr>
              <w:jc w:val="center"/>
              <w:rPr>
                <w:rFonts w:ascii="Tra" w:eastAsia="Times New Roman" w:hAnsi="Tra" w:cs="Arial"/>
                <w:b/>
                <w:bCs/>
                <w:color w:val="000000"/>
                <w:sz w:val="20"/>
                <w:szCs w:val="20"/>
                <w:lang w:eastAsia="fr-FR"/>
              </w:rPr>
            </w:pPr>
            <w:r w:rsidRPr="00AF4460">
              <w:rPr>
                <w:rFonts w:ascii="Tra" w:eastAsia="Times New Roman" w:hAnsi="Tra" w:cs="Arial"/>
                <w:b/>
                <w:bCs/>
                <w:color w:val="000000"/>
                <w:sz w:val="20"/>
                <w:szCs w:val="20"/>
                <w:lang w:eastAsia="fr-FR"/>
              </w:rPr>
              <w:t>88</w:t>
            </w:r>
            <w:r w:rsidR="00FA0B6A">
              <w:rPr>
                <w:rFonts w:ascii="Tra" w:eastAsia="Times New Roman" w:hAnsi="Tra" w:cs="Arial"/>
                <w:b/>
                <w:bCs/>
                <w:color w:val="000000"/>
                <w:sz w:val="20"/>
                <w:szCs w:val="20"/>
                <w:rtl/>
                <w:lang w:eastAsia="fr-FR"/>
              </w:rPr>
              <w:t>،</w:t>
            </w:r>
            <w:r w:rsidRPr="00AF4460">
              <w:rPr>
                <w:rFonts w:ascii="Tra" w:eastAsia="Times New Roman" w:hAnsi="Tra" w:cs="Arial"/>
                <w:b/>
                <w:bCs/>
                <w:color w:val="000000"/>
                <w:sz w:val="20"/>
                <w:szCs w:val="20"/>
                <w:lang w:eastAsia="fr-FR"/>
              </w:rPr>
              <w:t>6</w:t>
            </w:r>
          </w:p>
        </w:tc>
      </w:tr>
    </w:tbl>
    <w:p w14:paraId="23814B6F" w14:textId="19E36B06" w:rsidR="00275486" w:rsidRDefault="00AF4460" w:rsidP="00275486">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 لسنة 20</w:t>
      </w:r>
      <w:r w:rsidRPr="00AF4460">
        <w:rPr>
          <w:rFonts w:ascii="Traditional Arabic" w:eastAsiaTheme="minorHAnsi" w:hAnsi="Traditional Arabic" w:cs="Traditional Arabic" w:hint="cs"/>
          <w:sz w:val="32"/>
          <w:szCs w:val="32"/>
          <w:rtl/>
        </w:rPr>
        <w:t>20</w:t>
      </w:r>
      <w:r w:rsidRPr="00AF4460">
        <w:rPr>
          <w:rFonts w:ascii="Traditional Arabic" w:eastAsiaTheme="minorHAnsi" w:hAnsi="Traditional Arabic" w:cs="Traditional Arabic"/>
          <w:sz w:val="32"/>
          <w:szCs w:val="32"/>
          <w:rtl/>
        </w:rPr>
        <w:t>.</w:t>
      </w:r>
    </w:p>
    <w:p w14:paraId="71A15D25" w14:textId="3237B911" w:rsidR="00AF4460" w:rsidRPr="00AF4460" w:rsidRDefault="00AF4460" w:rsidP="00275486">
      <w:pPr>
        <w:tabs>
          <w:tab w:val="left" w:pos="897"/>
        </w:tabs>
        <w:bidi/>
        <w:spacing w:after="200" w:line="276" w:lineRule="auto"/>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sz w:val="32"/>
          <w:szCs w:val="32"/>
          <w:rtl/>
        </w:rPr>
        <w:t>الجدول (</w:t>
      </w:r>
      <w:r w:rsidR="001C49DB">
        <w:rPr>
          <w:rFonts w:ascii="Traditional Arabic" w:eastAsiaTheme="minorHAnsi" w:hAnsi="Traditional Arabic" w:cs="Traditional Arabic" w:hint="cs"/>
          <w:sz w:val="32"/>
          <w:szCs w:val="32"/>
          <w:rtl/>
        </w:rPr>
        <w:t>4</w:t>
      </w:r>
      <w:r w:rsidRPr="00AF4460">
        <w:rPr>
          <w:rFonts w:ascii="Traditional Arabic" w:eastAsiaTheme="minorHAnsi" w:hAnsi="Traditional Arabic" w:cs="Traditional Arabic"/>
          <w:sz w:val="32"/>
          <w:szCs w:val="32"/>
          <w:rtl/>
        </w:rPr>
        <w:t>-</w:t>
      </w:r>
      <w:r w:rsidR="001C49DB">
        <w:rPr>
          <w:rFonts w:ascii="Traditional Arabic" w:eastAsiaTheme="minorHAnsi" w:hAnsi="Traditional Arabic" w:cs="Traditional Arabic" w:hint="cs"/>
          <w:sz w:val="32"/>
          <w:szCs w:val="32"/>
          <w:rtl/>
        </w:rPr>
        <w:t>2</w:t>
      </w:r>
      <w:r w:rsidRPr="00AF4460">
        <w:rPr>
          <w:rFonts w:ascii="Traditional Arabic" w:eastAsiaTheme="minorHAnsi" w:hAnsi="Traditional Arabic" w:cs="Traditional Arabic" w:hint="cs"/>
          <w:sz w:val="32"/>
          <w:szCs w:val="32"/>
          <w:rtl/>
        </w:rPr>
        <w:t>): حج</w:t>
      </w:r>
      <w:r w:rsidRPr="00AF4460">
        <w:rPr>
          <w:rFonts w:ascii="Traditional Arabic" w:eastAsiaTheme="minorHAnsi" w:hAnsi="Traditional Arabic" w:cs="Traditional Arabic" w:hint="eastAsia"/>
          <w:sz w:val="32"/>
          <w:szCs w:val="32"/>
          <w:rtl/>
        </w:rPr>
        <w:t>م</w:t>
      </w:r>
      <w:r w:rsidRPr="00AF4460">
        <w:rPr>
          <w:rFonts w:ascii="Traditional Arabic" w:eastAsiaTheme="minorHAnsi" w:hAnsi="Traditional Arabic" w:cs="Traditional Arabic"/>
          <w:sz w:val="32"/>
          <w:szCs w:val="32"/>
          <w:rtl/>
        </w:rPr>
        <w:t xml:space="preserve"> التكاليف المقدرة لتشييد البئر</w:t>
      </w:r>
      <w:r w:rsidRPr="00AF4460">
        <w:rPr>
          <w:rFonts w:asciiTheme="majorBidi" w:eastAsiaTheme="minorHAnsi" w:hAnsiTheme="majorBidi" w:cstheme="majorBidi"/>
          <w:sz w:val="28"/>
          <w:szCs w:val="28"/>
        </w:rPr>
        <w:t xml:space="preserve">RMH-2 </w:t>
      </w:r>
      <w:r w:rsidRPr="00AF4460">
        <w:rPr>
          <w:rFonts w:ascii="Traditional Arabic" w:eastAsiaTheme="minorHAnsi" w:hAnsi="Traditional Arabic" w:cs="Traditional Arabic" w:hint="cs"/>
          <w:sz w:val="32"/>
          <w:szCs w:val="32"/>
          <w:rtl/>
        </w:rPr>
        <w:t>حسب</w:t>
      </w:r>
      <w:r w:rsidRPr="00AF4460">
        <w:rPr>
          <w:rFonts w:ascii="Traditional Arabic" w:eastAsiaTheme="minorHAnsi" w:hAnsi="Traditional Arabic" w:cs="Traditional Arabic"/>
          <w:sz w:val="32"/>
          <w:szCs w:val="32"/>
          <w:rtl/>
        </w:rPr>
        <w:t xml:space="preserve"> شركة </w:t>
      </w:r>
      <w:proofErr w:type="spellStart"/>
      <w:r w:rsidRPr="00AF4460">
        <w:rPr>
          <w:rFonts w:ascii="Traditional Arabic" w:eastAsiaTheme="minorHAnsi" w:hAnsi="Traditional Arabic" w:cs="Traditional Arabic"/>
          <w:sz w:val="32"/>
          <w:szCs w:val="32"/>
          <w:rtl/>
        </w:rPr>
        <w:t>سونا</w:t>
      </w:r>
      <w:proofErr w:type="spellEnd"/>
      <w:r w:rsidRPr="00AF4460">
        <w:rPr>
          <w:rFonts w:ascii="Traditional Arabic" w:eastAsiaTheme="minorHAnsi" w:hAnsi="Traditional Arabic" w:cs="Traditional Arabic"/>
          <w:sz w:val="32"/>
          <w:szCs w:val="32"/>
          <w:rtl/>
        </w:rPr>
        <w:t xml:space="preserve"> طراك (العملة </w:t>
      </w:r>
      <w:r w:rsidRPr="00AF4460">
        <w:rPr>
          <w:rFonts w:ascii="Traditional Arabic" w:eastAsiaTheme="minorHAnsi" w:hAnsi="Traditional Arabic" w:cs="Traditional Arabic" w:hint="cs"/>
          <w:sz w:val="32"/>
          <w:szCs w:val="32"/>
          <w:rtl/>
        </w:rPr>
        <w:t>دينار)</w:t>
      </w:r>
      <w:r w:rsidRPr="00AF4460">
        <w:rPr>
          <w:rFonts w:ascii="Traditional Arabic" w:eastAsiaTheme="minorHAnsi" w:hAnsi="Traditional Arabic" w:cs="Traditional Arabic" w:hint="cs"/>
          <w:sz w:val="32"/>
          <w:szCs w:val="32"/>
          <w:rtl/>
          <w:lang w:val="en-US" w:bidi="ar-DZ"/>
        </w:rPr>
        <w:t xml:space="preserve"> لسنة 2018</w:t>
      </w:r>
      <w:r w:rsidRPr="00AF4460">
        <w:rPr>
          <w:rFonts w:ascii="Traditional Arabic" w:eastAsiaTheme="minorHAnsi" w:hAnsi="Traditional Arabic" w:cs="Traditional Arabic"/>
          <w:sz w:val="32"/>
          <w:szCs w:val="32"/>
          <w:rtl/>
        </w:rPr>
        <w:t>.</w:t>
      </w:r>
    </w:p>
    <w:tbl>
      <w:tblPr>
        <w:tblW w:w="7366" w:type="dxa"/>
        <w:tblInd w:w="75" w:type="dxa"/>
        <w:tblCellMar>
          <w:left w:w="70" w:type="dxa"/>
          <w:right w:w="70" w:type="dxa"/>
        </w:tblCellMar>
        <w:tblLook w:val="04A0" w:firstRow="1" w:lastRow="0" w:firstColumn="1" w:lastColumn="0" w:noHBand="0" w:noVBand="1"/>
      </w:tblPr>
      <w:tblGrid>
        <w:gridCol w:w="1140"/>
        <w:gridCol w:w="4525"/>
        <w:gridCol w:w="1701"/>
      </w:tblGrid>
      <w:tr w:rsidR="00AF4460" w:rsidRPr="00AF4460" w14:paraId="511C0707" w14:textId="77777777" w:rsidTr="006B0AC3">
        <w:trPr>
          <w:trHeight w:val="600"/>
        </w:trPr>
        <w:tc>
          <w:tcPr>
            <w:tcW w:w="1140" w:type="dxa"/>
            <w:tcBorders>
              <w:top w:val="single" w:sz="4" w:space="0" w:color="000000"/>
              <w:left w:val="single" w:sz="4" w:space="0" w:color="000000"/>
              <w:bottom w:val="single" w:sz="4" w:space="0" w:color="000000"/>
              <w:right w:val="single" w:sz="4" w:space="0" w:color="000000"/>
            </w:tcBorders>
            <w:shd w:val="clear" w:color="000000" w:fill="FFFFCC"/>
            <w:hideMark/>
          </w:tcPr>
          <w:p w14:paraId="567F3A31"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Code</w:t>
            </w:r>
          </w:p>
        </w:tc>
        <w:tc>
          <w:tcPr>
            <w:tcW w:w="4525" w:type="dxa"/>
            <w:tcBorders>
              <w:top w:val="single" w:sz="4" w:space="0" w:color="000000"/>
              <w:left w:val="nil"/>
              <w:bottom w:val="single" w:sz="4" w:space="0" w:color="000000"/>
              <w:right w:val="single" w:sz="4" w:space="0" w:color="000000"/>
            </w:tcBorders>
            <w:shd w:val="clear" w:color="000000" w:fill="FFFFCC"/>
            <w:vAlign w:val="center"/>
            <w:hideMark/>
          </w:tcPr>
          <w:p w14:paraId="69E85D6A"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LIBELLE</w:t>
            </w:r>
          </w:p>
        </w:tc>
        <w:tc>
          <w:tcPr>
            <w:tcW w:w="1701" w:type="dxa"/>
            <w:tcBorders>
              <w:top w:val="single" w:sz="4" w:space="0" w:color="000000"/>
              <w:left w:val="nil"/>
              <w:bottom w:val="single" w:sz="4" w:space="0" w:color="000000"/>
              <w:right w:val="single" w:sz="4" w:space="0" w:color="000000"/>
            </w:tcBorders>
            <w:shd w:val="clear" w:color="000000" w:fill="FFFFCC"/>
            <w:vAlign w:val="center"/>
            <w:hideMark/>
          </w:tcPr>
          <w:p w14:paraId="12548FC4"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Budget</w:t>
            </w:r>
          </w:p>
        </w:tc>
      </w:tr>
      <w:tr w:rsidR="00AF4460" w:rsidRPr="00AF4460" w14:paraId="728D186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B46738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18CBEA8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PISTE</w:t>
            </w:r>
          </w:p>
        </w:tc>
        <w:tc>
          <w:tcPr>
            <w:tcW w:w="1701" w:type="dxa"/>
            <w:tcBorders>
              <w:top w:val="nil"/>
              <w:left w:val="nil"/>
              <w:bottom w:val="single" w:sz="4" w:space="0" w:color="000000"/>
              <w:right w:val="single" w:sz="4" w:space="0" w:color="000000"/>
            </w:tcBorders>
            <w:shd w:val="clear" w:color="000000" w:fill="FFFFFF"/>
            <w:vAlign w:val="center"/>
            <w:hideMark/>
          </w:tcPr>
          <w:p w14:paraId="61F0EBA6" w14:textId="31DC7C41"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10 147 895</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77B4F3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9EDB368"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1F08790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PLATE-FORME</w:t>
            </w:r>
          </w:p>
        </w:tc>
        <w:tc>
          <w:tcPr>
            <w:tcW w:w="1701" w:type="dxa"/>
            <w:tcBorders>
              <w:top w:val="nil"/>
              <w:left w:val="nil"/>
              <w:bottom w:val="single" w:sz="4" w:space="0" w:color="000000"/>
              <w:right w:val="single" w:sz="4" w:space="0" w:color="000000"/>
            </w:tcBorders>
            <w:shd w:val="clear" w:color="000000" w:fill="FFFFFF"/>
            <w:vAlign w:val="center"/>
            <w:hideMark/>
          </w:tcPr>
          <w:p w14:paraId="23177F4C" w14:textId="3B304FCD"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9 798 930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4B3AD2B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09ACB32"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3D720B51"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CITERNAGE</w:t>
            </w:r>
          </w:p>
        </w:tc>
        <w:tc>
          <w:tcPr>
            <w:tcW w:w="1701" w:type="dxa"/>
            <w:tcBorders>
              <w:top w:val="nil"/>
              <w:left w:val="nil"/>
              <w:bottom w:val="single" w:sz="4" w:space="0" w:color="000000"/>
              <w:right w:val="single" w:sz="4" w:space="0" w:color="000000"/>
            </w:tcBorders>
            <w:shd w:val="clear" w:color="000000" w:fill="FFFFFF"/>
            <w:vAlign w:val="center"/>
            <w:hideMark/>
          </w:tcPr>
          <w:p w14:paraId="5B28E735" w14:textId="043072E1"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1D87FF4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AB296F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20573FF4"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REDEVANCE EAU</w:t>
            </w:r>
          </w:p>
        </w:tc>
        <w:tc>
          <w:tcPr>
            <w:tcW w:w="1701" w:type="dxa"/>
            <w:tcBorders>
              <w:top w:val="nil"/>
              <w:left w:val="nil"/>
              <w:bottom w:val="single" w:sz="4" w:space="0" w:color="000000"/>
              <w:right w:val="single" w:sz="4" w:space="0" w:color="000000"/>
            </w:tcBorders>
            <w:shd w:val="clear" w:color="000000" w:fill="FFFFFF"/>
            <w:vAlign w:val="center"/>
            <w:hideMark/>
          </w:tcPr>
          <w:p w14:paraId="4E3D3786" w14:textId="7A60B826"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1 141 010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892704A"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557FF7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1BF10B98"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DTM AVEC CAMP</w:t>
            </w:r>
          </w:p>
        </w:tc>
        <w:tc>
          <w:tcPr>
            <w:tcW w:w="1701" w:type="dxa"/>
            <w:tcBorders>
              <w:top w:val="nil"/>
              <w:left w:val="nil"/>
              <w:bottom w:val="single" w:sz="4" w:space="0" w:color="000000"/>
              <w:right w:val="single" w:sz="4" w:space="0" w:color="000000"/>
            </w:tcBorders>
            <w:shd w:val="clear" w:color="000000" w:fill="FFFFFF"/>
            <w:vAlign w:val="center"/>
            <w:hideMark/>
          </w:tcPr>
          <w:p w14:paraId="09568E01" w14:textId="7E4E31FC"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34 564 854</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08</w:t>
            </w:r>
          </w:p>
        </w:tc>
      </w:tr>
      <w:tr w:rsidR="00AF4460" w:rsidRPr="00AF4460" w14:paraId="11062A71"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4EA9C01"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376F930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FORAGE EN REGIE - APPAREILS EN L'ETAT</w:t>
            </w:r>
          </w:p>
        </w:tc>
        <w:tc>
          <w:tcPr>
            <w:tcW w:w="1701" w:type="dxa"/>
            <w:tcBorders>
              <w:top w:val="nil"/>
              <w:left w:val="nil"/>
              <w:bottom w:val="single" w:sz="4" w:space="0" w:color="000000"/>
              <w:right w:val="single" w:sz="4" w:space="0" w:color="000000"/>
            </w:tcBorders>
            <w:shd w:val="clear" w:color="000000" w:fill="FFFFFF"/>
            <w:vAlign w:val="center"/>
            <w:hideMark/>
          </w:tcPr>
          <w:p w14:paraId="4E684404" w14:textId="7AECDE2F"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2D6CE56D"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496F47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1E2E252C"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PRESTATIONS ANNEXES</w:t>
            </w:r>
          </w:p>
        </w:tc>
        <w:tc>
          <w:tcPr>
            <w:tcW w:w="1701" w:type="dxa"/>
            <w:tcBorders>
              <w:top w:val="nil"/>
              <w:left w:val="nil"/>
              <w:bottom w:val="single" w:sz="4" w:space="0" w:color="000000"/>
              <w:right w:val="single" w:sz="4" w:space="0" w:color="000000"/>
            </w:tcBorders>
            <w:shd w:val="clear" w:color="000000" w:fill="FFFFFF"/>
            <w:vAlign w:val="center"/>
            <w:hideMark/>
          </w:tcPr>
          <w:p w14:paraId="6B54C094" w14:textId="6DA307FD"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22 954 913</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14ADC64F"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5AA639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34BB34E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BOUE - PERSONNEL</w:t>
            </w:r>
          </w:p>
        </w:tc>
        <w:tc>
          <w:tcPr>
            <w:tcW w:w="1701" w:type="dxa"/>
            <w:tcBorders>
              <w:top w:val="nil"/>
              <w:left w:val="nil"/>
              <w:bottom w:val="single" w:sz="4" w:space="0" w:color="000000"/>
              <w:right w:val="single" w:sz="4" w:space="0" w:color="000000"/>
            </w:tcBorders>
            <w:shd w:val="clear" w:color="000000" w:fill="FFFFFF"/>
            <w:vAlign w:val="center"/>
            <w:hideMark/>
          </w:tcPr>
          <w:p w14:paraId="0CEA5439" w14:textId="3202531E"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5 629 509</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1D3F055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99D6FA2"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57D076C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BOUE - EQUIPEMENTS</w:t>
            </w:r>
          </w:p>
        </w:tc>
        <w:tc>
          <w:tcPr>
            <w:tcW w:w="1701" w:type="dxa"/>
            <w:tcBorders>
              <w:top w:val="nil"/>
              <w:left w:val="nil"/>
              <w:bottom w:val="single" w:sz="4" w:space="0" w:color="000000"/>
              <w:right w:val="single" w:sz="4" w:space="0" w:color="000000"/>
            </w:tcBorders>
            <w:shd w:val="clear" w:color="000000" w:fill="FFFFFF"/>
            <w:vAlign w:val="center"/>
            <w:hideMark/>
          </w:tcPr>
          <w:p w14:paraId="7368F9AB" w14:textId="6759189A"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10 384 299</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010E8B46"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5BD9E86"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2677371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BOUE - PRODUITS</w:t>
            </w:r>
          </w:p>
        </w:tc>
        <w:tc>
          <w:tcPr>
            <w:tcW w:w="1701" w:type="dxa"/>
            <w:tcBorders>
              <w:top w:val="nil"/>
              <w:left w:val="nil"/>
              <w:bottom w:val="single" w:sz="4" w:space="0" w:color="000000"/>
              <w:right w:val="single" w:sz="4" w:space="0" w:color="000000"/>
            </w:tcBorders>
            <w:shd w:val="clear" w:color="000000" w:fill="FFFFFF"/>
            <w:vAlign w:val="center"/>
            <w:hideMark/>
          </w:tcPr>
          <w:p w14:paraId="468896D0" w14:textId="2556050A"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45 194 803</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61D98A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601AA8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28F73244"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CIM./</w:t>
            </w:r>
            <w:proofErr w:type="gramEnd"/>
            <w:r w:rsidRPr="00AF4460">
              <w:rPr>
                <w:rFonts w:ascii="Times New Roman" w:eastAsia="Times New Roman" w:hAnsi="Times New Roman"/>
                <w:color w:val="000000"/>
                <w:sz w:val="20"/>
                <w:szCs w:val="20"/>
                <w:lang w:eastAsia="fr-FR"/>
              </w:rPr>
              <w:t>PRIM./SCES.</w:t>
            </w:r>
          </w:p>
        </w:tc>
        <w:tc>
          <w:tcPr>
            <w:tcW w:w="1701" w:type="dxa"/>
            <w:tcBorders>
              <w:top w:val="nil"/>
              <w:left w:val="nil"/>
              <w:bottom w:val="single" w:sz="4" w:space="0" w:color="000000"/>
              <w:right w:val="single" w:sz="4" w:space="0" w:color="000000"/>
            </w:tcBorders>
            <w:shd w:val="clear" w:color="000000" w:fill="FFFFFF"/>
            <w:vAlign w:val="center"/>
            <w:hideMark/>
          </w:tcPr>
          <w:p w14:paraId="2E503568" w14:textId="1B846FA0"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5 852 669</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85</w:t>
            </w:r>
          </w:p>
        </w:tc>
      </w:tr>
      <w:tr w:rsidR="00AF4460" w:rsidRPr="00AF4460" w14:paraId="1D67E40F"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8772EC1"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1F4974B0"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CIM./</w:t>
            </w:r>
            <w:proofErr w:type="gramEnd"/>
            <w:r w:rsidRPr="00AF4460">
              <w:rPr>
                <w:rFonts w:ascii="Times New Roman" w:eastAsia="Times New Roman" w:hAnsi="Times New Roman"/>
                <w:color w:val="000000"/>
                <w:sz w:val="20"/>
                <w:szCs w:val="20"/>
                <w:lang w:eastAsia="fr-FR"/>
              </w:rPr>
              <w:t>BOUC./PRO.</w:t>
            </w:r>
          </w:p>
        </w:tc>
        <w:tc>
          <w:tcPr>
            <w:tcW w:w="1701" w:type="dxa"/>
            <w:tcBorders>
              <w:top w:val="nil"/>
              <w:left w:val="nil"/>
              <w:bottom w:val="single" w:sz="4" w:space="0" w:color="000000"/>
              <w:right w:val="single" w:sz="4" w:space="0" w:color="000000"/>
            </w:tcBorders>
            <w:shd w:val="clear" w:color="000000" w:fill="FFFFFF"/>
            <w:vAlign w:val="center"/>
            <w:hideMark/>
          </w:tcPr>
          <w:p w14:paraId="600E3DDB" w14:textId="1E6B7F15"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2 129 262</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81</w:t>
            </w:r>
          </w:p>
        </w:tc>
      </w:tr>
      <w:tr w:rsidR="00AF4460" w:rsidRPr="00AF4460" w14:paraId="219D941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5A4E3B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lastRenderedPageBreak/>
              <w:t>945Y807</w:t>
            </w:r>
          </w:p>
        </w:tc>
        <w:tc>
          <w:tcPr>
            <w:tcW w:w="4525" w:type="dxa"/>
            <w:tcBorders>
              <w:top w:val="nil"/>
              <w:left w:val="nil"/>
              <w:bottom w:val="single" w:sz="4" w:space="0" w:color="000000"/>
              <w:right w:val="single" w:sz="4" w:space="0" w:color="000000"/>
            </w:tcBorders>
            <w:shd w:val="clear" w:color="000000" w:fill="FFFFFF"/>
            <w:vAlign w:val="center"/>
            <w:hideMark/>
          </w:tcPr>
          <w:p w14:paraId="11C0121D"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CIM./</w:t>
            </w:r>
            <w:proofErr w:type="gramEnd"/>
            <w:r w:rsidRPr="00AF4460">
              <w:rPr>
                <w:rFonts w:ascii="Times New Roman" w:eastAsia="Times New Roman" w:hAnsi="Times New Roman"/>
                <w:color w:val="000000"/>
                <w:sz w:val="20"/>
                <w:szCs w:val="20"/>
                <w:lang w:eastAsia="fr-FR"/>
              </w:rPr>
              <w:t>BOUC./SCES.</w:t>
            </w:r>
          </w:p>
        </w:tc>
        <w:tc>
          <w:tcPr>
            <w:tcW w:w="1701" w:type="dxa"/>
            <w:tcBorders>
              <w:top w:val="nil"/>
              <w:left w:val="nil"/>
              <w:bottom w:val="single" w:sz="4" w:space="0" w:color="000000"/>
              <w:right w:val="single" w:sz="4" w:space="0" w:color="000000"/>
            </w:tcBorders>
            <w:shd w:val="clear" w:color="000000" w:fill="FFFFFF"/>
            <w:vAlign w:val="center"/>
            <w:hideMark/>
          </w:tcPr>
          <w:p w14:paraId="10838BF9" w14:textId="4A0FEB08"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4 186 919</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53</w:t>
            </w:r>
          </w:p>
        </w:tc>
      </w:tr>
      <w:tr w:rsidR="00AF4460" w:rsidRPr="00AF4460" w14:paraId="1CDB045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5471EE2"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0478867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/TETES/CAS. HEAD</w:t>
            </w:r>
          </w:p>
        </w:tc>
        <w:tc>
          <w:tcPr>
            <w:tcW w:w="1701" w:type="dxa"/>
            <w:tcBorders>
              <w:top w:val="nil"/>
              <w:left w:val="nil"/>
              <w:bottom w:val="single" w:sz="4" w:space="0" w:color="000000"/>
              <w:right w:val="single" w:sz="4" w:space="0" w:color="000000"/>
            </w:tcBorders>
            <w:shd w:val="clear" w:color="000000" w:fill="FFFFFF"/>
            <w:vAlign w:val="center"/>
            <w:hideMark/>
          </w:tcPr>
          <w:p w14:paraId="1ECC40B4" w14:textId="42A27DB2"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2 439 591</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39C4547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94189D8"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0251E4F6"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/TETES/CAS. SPOOL</w:t>
            </w:r>
          </w:p>
        </w:tc>
        <w:tc>
          <w:tcPr>
            <w:tcW w:w="1701" w:type="dxa"/>
            <w:tcBorders>
              <w:top w:val="nil"/>
              <w:left w:val="nil"/>
              <w:bottom w:val="single" w:sz="4" w:space="0" w:color="000000"/>
              <w:right w:val="single" w:sz="4" w:space="0" w:color="000000"/>
            </w:tcBorders>
            <w:shd w:val="clear" w:color="000000" w:fill="FFFFFF"/>
            <w:vAlign w:val="center"/>
            <w:hideMark/>
          </w:tcPr>
          <w:p w14:paraId="1AC95B68" w14:textId="5FB60B1F"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3 165 562</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44DC310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BE82B3F"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54CFF291"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 TUBULAIRES</w:t>
            </w:r>
          </w:p>
        </w:tc>
        <w:tc>
          <w:tcPr>
            <w:tcW w:w="1701" w:type="dxa"/>
            <w:tcBorders>
              <w:top w:val="nil"/>
              <w:left w:val="nil"/>
              <w:bottom w:val="single" w:sz="4" w:space="0" w:color="000000"/>
              <w:right w:val="single" w:sz="4" w:space="0" w:color="000000"/>
            </w:tcBorders>
            <w:shd w:val="clear" w:color="000000" w:fill="FFFFFF"/>
            <w:vAlign w:val="center"/>
            <w:hideMark/>
          </w:tcPr>
          <w:p w14:paraId="489986FB" w14:textId="4DC8D549"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235 759 117</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83</w:t>
            </w:r>
          </w:p>
        </w:tc>
      </w:tr>
      <w:tr w:rsidR="00AF4460" w:rsidRPr="00AF4460" w14:paraId="433A8DA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E511429"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177F3B18"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ACCESS./TUBUL./ANNEAU</w:t>
            </w:r>
          </w:p>
        </w:tc>
        <w:tc>
          <w:tcPr>
            <w:tcW w:w="1701" w:type="dxa"/>
            <w:tcBorders>
              <w:top w:val="nil"/>
              <w:left w:val="nil"/>
              <w:bottom w:val="single" w:sz="4" w:space="0" w:color="000000"/>
              <w:right w:val="single" w:sz="4" w:space="0" w:color="000000"/>
            </w:tcBorders>
            <w:shd w:val="clear" w:color="000000" w:fill="FFFFFF"/>
            <w:vAlign w:val="center"/>
            <w:hideMark/>
          </w:tcPr>
          <w:p w14:paraId="070AC52A" w14:textId="3D1B808F"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220 995</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50</w:t>
            </w:r>
          </w:p>
        </w:tc>
      </w:tr>
      <w:tr w:rsidR="00AF4460" w:rsidRPr="00AF4460" w14:paraId="4EE0BCDA"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858749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347D9E8C"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ACCESS./TUBUL./BOUCHONS</w:t>
            </w:r>
          </w:p>
        </w:tc>
        <w:tc>
          <w:tcPr>
            <w:tcW w:w="1701" w:type="dxa"/>
            <w:tcBorders>
              <w:top w:val="nil"/>
              <w:left w:val="nil"/>
              <w:bottom w:val="single" w:sz="4" w:space="0" w:color="000000"/>
              <w:right w:val="single" w:sz="4" w:space="0" w:color="000000"/>
            </w:tcBorders>
            <w:shd w:val="clear" w:color="000000" w:fill="FFFFFF"/>
            <w:vAlign w:val="center"/>
            <w:hideMark/>
          </w:tcPr>
          <w:p w14:paraId="52382498" w14:textId="57514A42"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446 418</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50</w:t>
            </w:r>
          </w:p>
        </w:tc>
      </w:tr>
      <w:tr w:rsidR="00AF4460" w:rsidRPr="00AF4460" w14:paraId="3158A75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EB9C4AC"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57BACD47"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ACCESS./TUBUL./SABOT</w:t>
            </w:r>
          </w:p>
        </w:tc>
        <w:tc>
          <w:tcPr>
            <w:tcW w:w="1701" w:type="dxa"/>
            <w:tcBorders>
              <w:top w:val="nil"/>
              <w:left w:val="nil"/>
              <w:bottom w:val="single" w:sz="4" w:space="0" w:color="000000"/>
              <w:right w:val="single" w:sz="4" w:space="0" w:color="000000"/>
            </w:tcBorders>
            <w:shd w:val="clear" w:color="000000" w:fill="FFFFFF"/>
            <w:vAlign w:val="center"/>
            <w:hideMark/>
          </w:tcPr>
          <w:p w14:paraId="346211FB" w14:textId="1C3997DB"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69 448</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50</w:t>
            </w:r>
          </w:p>
        </w:tc>
      </w:tr>
      <w:tr w:rsidR="00AF4460" w:rsidRPr="00AF4460" w14:paraId="4B15A5D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117C62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7819F6C5"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 xml:space="preserve"> HABILLAGE COLONNE</w:t>
            </w:r>
          </w:p>
        </w:tc>
        <w:tc>
          <w:tcPr>
            <w:tcW w:w="1701" w:type="dxa"/>
            <w:tcBorders>
              <w:top w:val="nil"/>
              <w:left w:val="nil"/>
              <w:bottom w:val="single" w:sz="4" w:space="0" w:color="000000"/>
              <w:right w:val="single" w:sz="4" w:space="0" w:color="000000"/>
            </w:tcBorders>
            <w:shd w:val="clear" w:color="000000" w:fill="FFFFFF"/>
            <w:vAlign w:val="center"/>
            <w:hideMark/>
          </w:tcPr>
          <w:p w14:paraId="171CE8A4" w14:textId="174C59CD"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718 027</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92</w:t>
            </w:r>
          </w:p>
        </w:tc>
      </w:tr>
      <w:tr w:rsidR="00AF4460" w:rsidRPr="00AF4460" w14:paraId="313C7B4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887B672"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296EF3A1"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OUTILS/TRICONES</w:t>
            </w:r>
          </w:p>
        </w:tc>
        <w:tc>
          <w:tcPr>
            <w:tcW w:w="1701" w:type="dxa"/>
            <w:tcBorders>
              <w:top w:val="nil"/>
              <w:left w:val="nil"/>
              <w:bottom w:val="single" w:sz="4" w:space="0" w:color="000000"/>
              <w:right w:val="single" w:sz="4" w:space="0" w:color="000000"/>
            </w:tcBorders>
            <w:shd w:val="clear" w:color="000000" w:fill="FFFFFF"/>
            <w:vAlign w:val="center"/>
            <w:hideMark/>
          </w:tcPr>
          <w:p w14:paraId="20853484" w14:textId="7C7730D3"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8 205 296</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337F4EA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853208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28138F92"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OUTILS/ PDC</w:t>
            </w:r>
          </w:p>
        </w:tc>
        <w:tc>
          <w:tcPr>
            <w:tcW w:w="1701" w:type="dxa"/>
            <w:tcBorders>
              <w:top w:val="nil"/>
              <w:left w:val="nil"/>
              <w:bottom w:val="single" w:sz="4" w:space="0" w:color="000000"/>
              <w:right w:val="single" w:sz="4" w:space="0" w:color="000000"/>
            </w:tcBorders>
            <w:shd w:val="clear" w:color="000000" w:fill="FFFFFF"/>
            <w:vAlign w:val="center"/>
            <w:hideMark/>
          </w:tcPr>
          <w:p w14:paraId="11779441" w14:textId="206BC9DC"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15 590 747</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0429C84F"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5F8B8E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21DB43A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OP. DE CARROTAGE / EQUIPEMENT</w:t>
            </w:r>
          </w:p>
        </w:tc>
        <w:tc>
          <w:tcPr>
            <w:tcW w:w="1701" w:type="dxa"/>
            <w:tcBorders>
              <w:top w:val="nil"/>
              <w:left w:val="nil"/>
              <w:bottom w:val="single" w:sz="4" w:space="0" w:color="000000"/>
              <w:right w:val="single" w:sz="4" w:space="0" w:color="000000"/>
            </w:tcBorders>
            <w:shd w:val="clear" w:color="000000" w:fill="FFFFFF"/>
            <w:vAlign w:val="center"/>
            <w:hideMark/>
          </w:tcPr>
          <w:p w14:paraId="73BF1231" w14:textId="4664EDD0"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793A8F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1F61E6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69F8DC29"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MUDD LOGGING - CABINE</w:t>
            </w:r>
          </w:p>
        </w:tc>
        <w:tc>
          <w:tcPr>
            <w:tcW w:w="1701" w:type="dxa"/>
            <w:tcBorders>
              <w:top w:val="nil"/>
              <w:left w:val="nil"/>
              <w:bottom w:val="single" w:sz="4" w:space="0" w:color="000000"/>
              <w:right w:val="single" w:sz="4" w:space="0" w:color="000000"/>
            </w:tcBorders>
            <w:shd w:val="clear" w:color="000000" w:fill="FFFFFF"/>
            <w:vAlign w:val="center"/>
            <w:hideMark/>
          </w:tcPr>
          <w:p w14:paraId="0B22F813" w14:textId="2050ED19"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6FF3DA6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6C5470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6942755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CLES AUTOMATIQUES</w:t>
            </w:r>
          </w:p>
        </w:tc>
        <w:tc>
          <w:tcPr>
            <w:tcW w:w="1701" w:type="dxa"/>
            <w:tcBorders>
              <w:top w:val="nil"/>
              <w:left w:val="nil"/>
              <w:bottom w:val="single" w:sz="4" w:space="0" w:color="000000"/>
              <w:right w:val="single" w:sz="4" w:space="0" w:color="000000"/>
            </w:tcBorders>
            <w:shd w:val="clear" w:color="000000" w:fill="FFFFFF"/>
            <w:vAlign w:val="center"/>
            <w:hideMark/>
          </w:tcPr>
          <w:p w14:paraId="359D55DD" w14:textId="54D2445E"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9 481 170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35BC08DC"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90E5018"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3523AF3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OP. SPEC. / FISHING</w:t>
            </w:r>
          </w:p>
        </w:tc>
        <w:tc>
          <w:tcPr>
            <w:tcW w:w="1701" w:type="dxa"/>
            <w:tcBorders>
              <w:top w:val="nil"/>
              <w:left w:val="nil"/>
              <w:bottom w:val="single" w:sz="4" w:space="0" w:color="000000"/>
              <w:right w:val="single" w:sz="4" w:space="0" w:color="000000"/>
            </w:tcBorders>
            <w:shd w:val="clear" w:color="000000" w:fill="FFFFFF"/>
            <w:vAlign w:val="center"/>
            <w:hideMark/>
          </w:tcPr>
          <w:p w14:paraId="3505AC9E" w14:textId="05CC468F"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1 336 645</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35F972C"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9ACA32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3EFB2692"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TRANSPORT  -</w:t>
            </w:r>
            <w:proofErr w:type="gramEnd"/>
            <w:r w:rsidRPr="00AF4460">
              <w:rPr>
                <w:rFonts w:ascii="Times New Roman" w:eastAsia="Times New Roman" w:hAnsi="Times New Roman"/>
                <w:color w:val="000000"/>
                <w:sz w:val="20"/>
                <w:szCs w:val="20"/>
                <w:lang w:eastAsia="fr-FR"/>
              </w:rPr>
              <w:t xml:space="preserve">  MATERIEL PROGRAMME</w:t>
            </w:r>
          </w:p>
        </w:tc>
        <w:tc>
          <w:tcPr>
            <w:tcW w:w="1701" w:type="dxa"/>
            <w:tcBorders>
              <w:top w:val="nil"/>
              <w:left w:val="nil"/>
              <w:bottom w:val="single" w:sz="4" w:space="0" w:color="000000"/>
              <w:right w:val="single" w:sz="4" w:space="0" w:color="000000"/>
            </w:tcBorders>
            <w:shd w:val="clear" w:color="000000" w:fill="FFFFFF"/>
            <w:vAlign w:val="center"/>
            <w:hideMark/>
          </w:tcPr>
          <w:p w14:paraId="44037300" w14:textId="1E773A67"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1 400 000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027098A1"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5375A7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079634CA"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TRANSPORT  -</w:t>
            </w:r>
            <w:proofErr w:type="gramEnd"/>
            <w:r w:rsidRPr="00AF4460">
              <w:rPr>
                <w:rFonts w:ascii="Times New Roman" w:eastAsia="Times New Roman" w:hAnsi="Times New Roman"/>
                <w:color w:val="000000"/>
                <w:sz w:val="20"/>
                <w:szCs w:val="20"/>
                <w:lang w:eastAsia="fr-FR"/>
              </w:rPr>
              <w:t xml:space="preserve">  AUTRES</w:t>
            </w:r>
          </w:p>
        </w:tc>
        <w:tc>
          <w:tcPr>
            <w:tcW w:w="1701" w:type="dxa"/>
            <w:tcBorders>
              <w:top w:val="nil"/>
              <w:left w:val="nil"/>
              <w:bottom w:val="single" w:sz="4" w:space="0" w:color="000000"/>
              <w:right w:val="single" w:sz="4" w:space="0" w:color="000000"/>
            </w:tcBorders>
            <w:shd w:val="clear" w:color="000000" w:fill="FFFFFF"/>
            <w:vAlign w:val="center"/>
            <w:hideMark/>
          </w:tcPr>
          <w:p w14:paraId="2873EDA5" w14:textId="596EE086"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3D46000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49C091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61169951"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ENVIR. PERSONNEL</w:t>
            </w:r>
          </w:p>
        </w:tc>
        <w:tc>
          <w:tcPr>
            <w:tcW w:w="1701" w:type="dxa"/>
            <w:tcBorders>
              <w:top w:val="nil"/>
              <w:left w:val="nil"/>
              <w:bottom w:val="single" w:sz="4" w:space="0" w:color="000000"/>
              <w:right w:val="single" w:sz="4" w:space="0" w:color="000000"/>
            </w:tcBorders>
            <w:shd w:val="clear" w:color="000000" w:fill="FFFFFF"/>
            <w:vAlign w:val="center"/>
            <w:hideMark/>
          </w:tcPr>
          <w:p w14:paraId="3B04ABF7" w14:textId="11038603"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0B3CF2DF"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17B78C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38D4AC7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ENVIR. EQUIPEMENTS</w:t>
            </w:r>
          </w:p>
        </w:tc>
        <w:tc>
          <w:tcPr>
            <w:tcW w:w="1701" w:type="dxa"/>
            <w:tcBorders>
              <w:top w:val="nil"/>
              <w:left w:val="nil"/>
              <w:bottom w:val="single" w:sz="4" w:space="0" w:color="000000"/>
              <w:right w:val="single" w:sz="4" w:space="0" w:color="000000"/>
            </w:tcBorders>
            <w:shd w:val="clear" w:color="000000" w:fill="FFFFFF"/>
            <w:vAlign w:val="center"/>
            <w:hideMark/>
          </w:tcPr>
          <w:p w14:paraId="51E9A3C7" w14:textId="5305E76C"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619D16F1"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C3E05D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3273D99C"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SUPERVISION FORAGE</w:t>
            </w:r>
          </w:p>
        </w:tc>
        <w:tc>
          <w:tcPr>
            <w:tcW w:w="1701" w:type="dxa"/>
            <w:tcBorders>
              <w:top w:val="nil"/>
              <w:left w:val="nil"/>
              <w:bottom w:val="single" w:sz="4" w:space="0" w:color="000000"/>
              <w:right w:val="single" w:sz="4" w:space="0" w:color="000000"/>
            </w:tcBorders>
            <w:shd w:val="clear" w:color="000000" w:fill="FFFFFF"/>
            <w:vAlign w:val="center"/>
            <w:hideMark/>
          </w:tcPr>
          <w:p w14:paraId="217005D9" w14:textId="2B6F486D"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51 230 921</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59</w:t>
            </w:r>
          </w:p>
        </w:tc>
      </w:tr>
      <w:tr w:rsidR="00AF4460" w:rsidRPr="00AF4460" w14:paraId="7000CE5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28615D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945Y807</w:t>
            </w:r>
          </w:p>
        </w:tc>
        <w:tc>
          <w:tcPr>
            <w:tcW w:w="4525" w:type="dxa"/>
            <w:tcBorders>
              <w:top w:val="nil"/>
              <w:left w:val="nil"/>
              <w:bottom w:val="single" w:sz="4" w:space="0" w:color="000000"/>
              <w:right w:val="single" w:sz="4" w:space="0" w:color="000000"/>
            </w:tcBorders>
            <w:shd w:val="clear" w:color="000000" w:fill="FFFFFF"/>
            <w:vAlign w:val="center"/>
            <w:hideMark/>
          </w:tcPr>
          <w:p w14:paraId="4D007700"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SURETE AUX PUITS</w:t>
            </w:r>
          </w:p>
        </w:tc>
        <w:tc>
          <w:tcPr>
            <w:tcW w:w="1701" w:type="dxa"/>
            <w:tcBorders>
              <w:top w:val="nil"/>
              <w:left w:val="nil"/>
              <w:bottom w:val="single" w:sz="4" w:space="0" w:color="000000"/>
              <w:right w:val="single" w:sz="4" w:space="0" w:color="000000"/>
            </w:tcBorders>
            <w:shd w:val="clear" w:color="000000" w:fill="FFFFFF"/>
            <w:vAlign w:val="center"/>
            <w:hideMark/>
          </w:tcPr>
          <w:p w14:paraId="25E2270C" w14:textId="403143CA"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39 994 380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09</w:t>
            </w:r>
          </w:p>
        </w:tc>
      </w:tr>
      <w:tr w:rsidR="00AF4460" w:rsidRPr="00AF4460" w14:paraId="712AA64F" w14:textId="77777777" w:rsidTr="006B0AC3">
        <w:trPr>
          <w:trHeight w:val="513"/>
        </w:trPr>
        <w:tc>
          <w:tcPr>
            <w:tcW w:w="1140" w:type="dxa"/>
            <w:tcBorders>
              <w:top w:val="nil"/>
              <w:left w:val="single" w:sz="4" w:space="0" w:color="000000"/>
              <w:bottom w:val="single" w:sz="4" w:space="0" w:color="000000"/>
              <w:right w:val="single" w:sz="4" w:space="0" w:color="000000"/>
            </w:tcBorders>
            <w:shd w:val="clear" w:color="auto" w:fill="auto"/>
            <w:noWrap/>
            <w:vAlign w:val="bottom"/>
            <w:hideMark/>
          </w:tcPr>
          <w:p w14:paraId="69F9281D" w14:textId="77777777" w:rsidR="00AF4460" w:rsidRPr="00AF4460" w:rsidRDefault="00AF4460" w:rsidP="00AF4460">
            <w:pPr>
              <w:jc w:val="left"/>
              <w:rPr>
                <w:rFonts w:ascii="Times New Roman" w:eastAsia="Times New Roman" w:hAnsi="Times New Roman"/>
                <w:sz w:val="20"/>
                <w:szCs w:val="20"/>
                <w:lang w:eastAsia="fr-FR"/>
              </w:rPr>
            </w:pPr>
            <w:r w:rsidRPr="00AF4460">
              <w:rPr>
                <w:rFonts w:ascii="Times New Roman" w:eastAsia="Times New Roman" w:hAnsi="Times New Roman"/>
                <w:sz w:val="20"/>
                <w:szCs w:val="20"/>
                <w:lang w:eastAsia="fr-FR"/>
              </w:rPr>
              <w:t> </w:t>
            </w:r>
          </w:p>
        </w:tc>
        <w:tc>
          <w:tcPr>
            <w:tcW w:w="4525" w:type="dxa"/>
            <w:tcBorders>
              <w:top w:val="nil"/>
              <w:left w:val="nil"/>
              <w:bottom w:val="single" w:sz="4" w:space="0" w:color="000000"/>
              <w:right w:val="single" w:sz="4" w:space="0" w:color="000000"/>
            </w:tcBorders>
            <w:shd w:val="clear" w:color="auto" w:fill="auto"/>
            <w:noWrap/>
            <w:vAlign w:val="bottom"/>
            <w:hideMark/>
          </w:tcPr>
          <w:p w14:paraId="1684BD13" w14:textId="77777777" w:rsidR="00AF4460" w:rsidRPr="00AF4460" w:rsidRDefault="00AF4460" w:rsidP="00AF4460">
            <w:pPr>
              <w:jc w:val="right"/>
              <w:rPr>
                <w:rFonts w:ascii="Times New Roman" w:eastAsia="Times New Roman" w:hAnsi="Times New Roman"/>
                <w:b/>
                <w:bCs/>
                <w:sz w:val="20"/>
                <w:szCs w:val="20"/>
                <w:lang w:eastAsia="fr-FR"/>
              </w:rPr>
            </w:pPr>
            <w:r w:rsidRPr="00AF4460">
              <w:rPr>
                <w:rFonts w:ascii="Times New Roman" w:eastAsia="Times New Roman" w:hAnsi="Times New Roman"/>
                <w:b/>
                <w:bCs/>
                <w:sz w:val="20"/>
                <w:szCs w:val="20"/>
                <w:lang w:eastAsia="fr-FR"/>
              </w:rPr>
              <w:t>TOTAL</w:t>
            </w:r>
          </w:p>
        </w:tc>
        <w:tc>
          <w:tcPr>
            <w:tcW w:w="1701" w:type="dxa"/>
            <w:tcBorders>
              <w:top w:val="nil"/>
              <w:left w:val="nil"/>
              <w:bottom w:val="single" w:sz="4" w:space="0" w:color="000000"/>
              <w:right w:val="single" w:sz="4" w:space="0" w:color="000000"/>
            </w:tcBorders>
            <w:shd w:val="clear" w:color="auto" w:fill="auto"/>
            <w:noWrap/>
            <w:vAlign w:val="bottom"/>
            <w:hideMark/>
          </w:tcPr>
          <w:p w14:paraId="7D5641E3" w14:textId="1FEBF7FF" w:rsidR="00AF4460" w:rsidRPr="00AF4460" w:rsidRDefault="00AF4460" w:rsidP="00AF4460">
            <w:pPr>
              <w:jc w:val="right"/>
              <w:rPr>
                <w:rFonts w:ascii="Times New Roman" w:eastAsia="Times New Roman" w:hAnsi="Times New Roman"/>
                <w:b/>
                <w:bCs/>
                <w:sz w:val="20"/>
                <w:szCs w:val="20"/>
                <w:lang w:eastAsia="fr-FR"/>
              </w:rPr>
            </w:pPr>
            <w:r w:rsidRPr="00AF4460">
              <w:rPr>
                <w:rFonts w:ascii="Times New Roman" w:eastAsia="Times New Roman" w:hAnsi="Times New Roman"/>
                <w:b/>
                <w:bCs/>
                <w:sz w:val="20"/>
                <w:szCs w:val="20"/>
                <w:lang w:eastAsia="fr-FR"/>
              </w:rPr>
              <w:t>522 043 386</w:t>
            </w:r>
            <w:r w:rsidR="00FA0B6A">
              <w:rPr>
                <w:rFonts w:ascii="Times New Roman" w:eastAsia="Times New Roman" w:hAnsi="Times New Roman"/>
                <w:b/>
                <w:bCs/>
                <w:sz w:val="20"/>
                <w:szCs w:val="20"/>
                <w:rtl/>
                <w:lang w:eastAsia="fr-FR"/>
              </w:rPr>
              <w:t>،</w:t>
            </w:r>
            <w:r w:rsidRPr="00AF4460">
              <w:rPr>
                <w:rFonts w:ascii="Times New Roman" w:eastAsia="Times New Roman" w:hAnsi="Times New Roman"/>
                <w:b/>
                <w:bCs/>
                <w:sz w:val="20"/>
                <w:szCs w:val="20"/>
                <w:lang w:eastAsia="fr-FR"/>
              </w:rPr>
              <w:t>20</w:t>
            </w:r>
          </w:p>
        </w:tc>
      </w:tr>
    </w:tbl>
    <w:p w14:paraId="544E404D"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 لسنة</w:t>
      </w:r>
      <w:r w:rsidRPr="00AF4460">
        <w:rPr>
          <w:rFonts w:ascii="Traditional Arabic" w:eastAsiaTheme="minorHAnsi" w:hAnsi="Traditional Arabic" w:cs="Traditional Arabic"/>
          <w:sz w:val="32"/>
          <w:szCs w:val="32"/>
        </w:rPr>
        <w:t>. 2018</w:t>
      </w:r>
    </w:p>
    <w:p w14:paraId="5905B246" w14:textId="77777777" w:rsidR="00AF4460" w:rsidRPr="00AF4460" w:rsidRDefault="00AF4460" w:rsidP="001C49DB">
      <w:pPr>
        <w:tabs>
          <w:tab w:val="left" w:pos="897"/>
        </w:tabs>
        <w:bidi/>
        <w:spacing w:after="200" w:line="276" w:lineRule="auto"/>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sz w:val="32"/>
          <w:szCs w:val="32"/>
          <w:rtl/>
        </w:rPr>
        <w:t>الجدول (</w:t>
      </w:r>
      <w:r w:rsidR="001C49DB">
        <w:rPr>
          <w:rFonts w:ascii="Traditional Arabic" w:eastAsiaTheme="minorHAnsi" w:hAnsi="Traditional Arabic" w:cs="Traditional Arabic" w:hint="cs"/>
          <w:sz w:val="32"/>
          <w:szCs w:val="32"/>
          <w:rtl/>
        </w:rPr>
        <w:t>5</w:t>
      </w:r>
      <w:r w:rsidRPr="00AF4460">
        <w:rPr>
          <w:rFonts w:ascii="Traditional Arabic" w:eastAsiaTheme="minorHAnsi" w:hAnsi="Traditional Arabic" w:cs="Traditional Arabic"/>
          <w:sz w:val="32"/>
          <w:szCs w:val="32"/>
          <w:rtl/>
        </w:rPr>
        <w:t>-</w:t>
      </w:r>
      <w:r w:rsidR="001C49DB">
        <w:rPr>
          <w:rFonts w:ascii="Traditional Arabic" w:eastAsiaTheme="minorHAnsi" w:hAnsi="Traditional Arabic" w:cs="Traditional Arabic" w:hint="cs"/>
          <w:sz w:val="32"/>
          <w:szCs w:val="32"/>
          <w:rtl/>
        </w:rPr>
        <w:t>2</w:t>
      </w:r>
      <w:r w:rsidRPr="00AF4460">
        <w:rPr>
          <w:rFonts w:ascii="Traditional Arabic" w:eastAsiaTheme="minorHAnsi" w:hAnsi="Traditional Arabic" w:cs="Traditional Arabic" w:hint="cs"/>
          <w:sz w:val="32"/>
          <w:szCs w:val="32"/>
          <w:rtl/>
        </w:rPr>
        <w:t>): حج</w:t>
      </w:r>
      <w:r w:rsidRPr="00AF4460">
        <w:rPr>
          <w:rFonts w:ascii="Traditional Arabic" w:eastAsiaTheme="minorHAnsi" w:hAnsi="Traditional Arabic" w:cs="Traditional Arabic" w:hint="eastAsia"/>
          <w:sz w:val="32"/>
          <w:szCs w:val="32"/>
          <w:rtl/>
        </w:rPr>
        <w:t>م</w:t>
      </w:r>
      <w:r w:rsidRPr="00AF4460">
        <w:rPr>
          <w:rFonts w:ascii="Traditional Arabic" w:eastAsiaTheme="minorHAnsi" w:hAnsi="Traditional Arabic" w:cs="Traditional Arabic"/>
          <w:sz w:val="32"/>
          <w:szCs w:val="32"/>
          <w:rtl/>
        </w:rPr>
        <w:t xml:space="preserve"> التكاليف المقدرة لتشييد البئر</w:t>
      </w:r>
      <w:r w:rsidRPr="00AF4460">
        <w:rPr>
          <w:rFonts w:asciiTheme="majorBidi" w:eastAsiaTheme="minorHAnsi" w:hAnsiTheme="majorBidi" w:cstheme="majorBidi"/>
          <w:sz w:val="28"/>
          <w:szCs w:val="28"/>
        </w:rPr>
        <w:t xml:space="preserve">GI-2 Bis </w:t>
      </w:r>
      <w:r w:rsidRPr="00AF4460">
        <w:rPr>
          <w:rFonts w:ascii="Traditional Arabic" w:eastAsiaTheme="minorHAnsi" w:hAnsi="Traditional Arabic" w:cs="Traditional Arabic" w:hint="cs"/>
          <w:sz w:val="32"/>
          <w:szCs w:val="32"/>
          <w:rtl/>
        </w:rPr>
        <w:t>حسب</w:t>
      </w:r>
      <w:r w:rsidRPr="00AF4460">
        <w:rPr>
          <w:rFonts w:ascii="Traditional Arabic" w:eastAsiaTheme="minorHAnsi" w:hAnsi="Traditional Arabic" w:cs="Traditional Arabic"/>
          <w:sz w:val="32"/>
          <w:szCs w:val="32"/>
          <w:rtl/>
        </w:rPr>
        <w:t xml:space="preserve"> شركة </w:t>
      </w:r>
      <w:proofErr w:type="spellStart"/>
      <w:r w:rsidRPr="00AF4460">
        <w:rPr>
          <w:rFonts w:ascii="Traditional Arabic" w:eastAsiaTheme="minorHAnsi" w:hAnsi="Traditional Arabic" w:cs="Traditional Arabic"/>
          <w:sz w:val="32"/>
          <w:szCs w:val="32"/>
          <w:rtl/>
        </w:rPr>
        <w:t>سونا</w:t>
      </w:r>
      <w:proofErr w:type="spellEnd"/>
      <w:r w:rsidRPr="00AF4460">
        <w:rPr>
          <w:rFonts w:ascii="Traditional Arabic" w:eastAsiaTheme="minorHAnsi" w:hAnsi="Traditional Arabic" w:cs="Traditional Arabic"/>
          <w:sz w:val="32"/>
          <w:szCs w:val="32"/>
          <w:rtl/>
        </w:rPr>
        <w:t xml:space="preserve"> طراك (العملة دينار)</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tl/>
          <w:lang w:val="en-US" w:bidi="ar-DZ"/>
        </w:rPr>
        <w:t>لسنة 2019</w:t>
      </w:r>
      <w:r w:rsidRPr="00AF4460">
        <w:rPr>
          <w:rFonts w:ascii="Traditional Arabic" w:eastAsiaTheme="minorHAnsi" w:hAnsi="Traditional Arabic" w:cs="Traditional Arabic"/>
          <w:sz w:val="32"/>
          <w:szCs w:val="32"/>
          <w:rtl/>
        </w:rPr>
        <w:t>.</w:t>
      </w:r>
    </w:p>
    <w:tbl>
      <w:tblPr>
        <w:tblW w:w="7366" w:type="dxa"/>
        <w:tblInd w:w="75" w:type="dxa"/>
        <w:tblCellMar>
          <w:left w:w="70" w:type="dxa"/>
          <w:right w:w="70" w:type="dxa"/>
        </w:tblCellMar>
        <w:tblLook w:val="04A0" w:firstRow="1" w:lastRow="0" w:firstColumn="1" w:lastColumn="0" w:noHBand="0" w:noVBand="1"/>
      </w:tblPr>
      <w:tblGrid>
        <w:gridCol w:w="1140"/>
        <w:gridCol w:w="4525"/>
        <w:gridCol w:w="1701"/>
      </w:tblGrid>
      <w:tr w:rsidR="00AF4460" w:rsidRPr="00AF4460" w14:paraId="741A19B9" w14:textId="77777777" w:rsidTr="006B0AC3">
        <w:trPr>
          <w:trHeight w:val="600"/>
        </w:trPr>
        <w:tc>
          <w:tcPr>
            <w:tcW w:w="1140" w:type="dxa"/>
            <w:tcBorders>
              <w:top w:val="single" w:sz="4" w:space="0" w:color="000000"/>
              <w:left w:val="single" w:sz="4" w:space="0" w:color="000000"/>
              <w:bottom w:val="single" w:sz="4" w:space="0" w:color="000000"/>
              <w:right w:val="single" w:sz="4" w:space="0" w:color="000000"/>
            </w:tcBorders>
            <w:shd w:val="clear" w:color="000000" w:fill="FFFFCC"/>
            <w:hideMark/>
          </w:tcPr>
          <w:p w14:paraId="4A94FB46"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Code</w:t>
            </w:r>
          </w:p>
        </w:tc>
        <w:tc>
          <w:tcPr>
            <w:tcW w:w="4525" w:type="dxa"/>
            <w:tcBorders>
              <w:top w:val="single" w:sz="4" w:space="0" w:color="000000"/>
              <w:left w:val="nil"/>
              <w:bottom w:val="single" w:sz="4" w:space="0" w:color="000000"/>
              <w:right w:val="single" w:sz="4" w:space="0" w:color="000000"/>
            </w:tcBorders>
            <w:shd w:val="clear" w:color="000000" w:fill="FFFFCC"/>
            <w:vAlign w:val="center"/>
            <w:hideMark/>
          </w:tcPr>
          <w:p w14:paraId="50789015"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LIBELLE</w:t>
            </w:r>
          </w:p>
        </w:tc>
        <w:tc>
          <w:tcPr>
            <w:tcW w:w="1701" w:type="dxa"/>
            <w:tcBorders>
              <w:top w:val="single" w:sz="4" w:space="0" w:color="000000"/>
              <w:left w:val="nil"/>
              <w:bottom w:val="single" w:sz="4" w:space="0" w:color="000000"/>
              <w:right w:val="single" w:sz="4" w:space="0" w:color="000000"/>
            </w:tcBorders>
            <w:shd w:val="clear" w:color="000000" w:fill="FFFFCC"/>
            <w:vAlign w:val="center"/>
            <w:hideMark/>
          </w:tcPr>
          <w:p w14:paraId="3C3C65CC"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Budget</w:t>
            </w:r>
          </w:p>
        </w:tc>
      </w:tr>
      <w:tr w:rsidR="00AF4460" w:rsidRPr="00AF4460" w14:paraId="1C6DF31C"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859CD8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182DE572"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FORAGE PUITS D'EAU</w:t>
            </w:r>
          </w:p>
        </w:tc>
        <w:tc>
          <w:tcPr>
            <w:tcW w:w="1701" w:type="dxa"/>
            <w:tcBorders>
              <w:top w:val="nil"/>
              <w:left w:val="nil"/>
              <w:bottom w:val="single" w:sz="4" w:space="0" w:color="000000"/>
              <w:right w:val="single" w:sz="4" w:space="0" w:color="000000"/>
            </w:tcBorders>
            <w:shd w:val="clear" w:color="000000" w:fill="FFFFFF"/>
            <w:vAlign w:val="center"/>
            <w:hideMark/>
          </w:tcPr>
          <w:p w14:paraId="33C80B80" w14:textId="1D4D5448"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10 557 000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BD9281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1144932"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4248DCB4"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DTM AVEC CAMP</w:t>
            </w:r>
          </w:p>
        </w:tc>
        <w:tc>
          <w:tcPr>
            <w:tcW w:w="1701" w:type="dxa"/>
            <w:tcBorders>
              <w:top w:val="nil"/>
              <w:left w:val="nil"/>
              <w:bottom w:val="single" w:sz="4" w:space="0" w:color="000000"/>
              <w:right w:val="single" w:sz="4" w:space="0" w:color="000000"/>
            </w:tcBorders>
            <w:shd w:val="clear" w:color="000000" w:fill="FFFFFF"/>
            <w:vAlign w:val="center"/>
            <w:hideMark/>
          </w:tcPr>
          <w:p w14:paraId="0047C18E" w14:textId="37B96A33"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31 173 778</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3E82D7BC"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4E413D0"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2CD8D46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FORAGE EN REGIE - APPAREILS EN L'ETAT</w:t>
            </w:r>
          </w:p>
        </w:tc>
        <w:tc>
          <w:tcPr>
            <w:tcW w:w="1701" w:type="dxa"/>
            <w:tcBorders>
              <w:top w:val="nil"/>
              <w:left w:val="nil"/>
              <w:bottom w:val="single" w:sz="4" w:space="0" w:color="000000"/>
              <w:right w:val="single" w:sz="4" w:space="0" w:color="000000"/>
            </w:tcBorders>
            <w:shd w:val="clear" w:color="000000" w:fill="FFFFFF"/>
            <w:vAlign w:val="center"/>
            <w:hideMark/>
          </w:tcPr>
          <w:p w14:paraId="155A267A" w14:textId="3619C7B1"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8A89CE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C9B10B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23DD89B6"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PRESTATIONS ANNEXES</w:t>
            </w:r>
          </w:p>
        </w:tc>
        <w:tc>
          <w:tcPr>
            <w:tcW w:w="1701" w:type="dxa"/>
            <w:tcBorders>
              <w:top w:val="nil"/>
              <w:left w:val="nil"/>
              <w:bottom w:val="single" w:sz="4" w:space="0" w:color="000000"/>
              <w:right w:val="single" w:sz="4" w:space="0" w:color="000000"/>
            </w:tcBorders>
            <w:shd w:val="clear" w:color="000000" w:fill="FFFFFF"/>
            <w:vAlign w:val="center"/>
            <w:hideMark/>
          </w:tcPr>
          <w:p w14:paraId="04F8D24E" w14:textId="4B18FDA3"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18 054 795</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91</w:t>
            </w:r>
          </w:p>
        </w:tc>
      </w:tr>
      <w:tr w:rsidR="00AF4460" w:rsidRPr="00AF4460" w14:paraId="27FAC41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7973376"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5E9E19E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BOUE - PERSONNEL</w:t>
            </w:r>
          </w:p>
        </w:tc>
        <w:tc>
          <w:tcPr>
            <w:tcW w:w="1701" w:type="dxa"/>
            <w:tcBorders>
              <w:top w:val="nil"/>
              <w:left w:val="nil"/>
              <w:bottom w:val="single" w:sz="4" w:space="0" w:color="000000"/>
              <w:right w:val="single" w:sz="4" w:space="0" w:color="000000"/>
            </w:tcBorders>
            <w:shd w:val="clear" w:color="000000" w:fill="FFFFFF"/>
            <w:vAlign w:val="center"/>
            <w:hideMark/>
          </w:tcPr>
          <w:p w14:paraId="725452D6" w14:textId="2FA796F0"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4 384 730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29</w:t>
            </w:r>
          </w:p>
        </w:tc>
      </w:tr>
      <w:tr w:rsidR="00AF4460" w:rsidRPr="00AF4460" w14:paraId="2161062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A428DC9"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46463E8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BOUE - EQUIPEMENTS</w:t>
            </w:r>
          </w:p>
        </w:tc>
        <w:tc>
          <w:tcPr>
            <w:tcW w:w="1701" w:type="dxa"/>
            <w:tcBorders>
              <w:top w:val="nil"/>
              <w:left w:val="nil"/>
              <w:bottom w:val="single" w:sz="4" w:space="0" w:color="000000"/>
              <w:right w:val="single" w:sz="4" w:space="0" w:color="000000"/>
            </w:tcBorders>
            <w:shd w:val="clear" w:color="000000" w:fill="FFFFFF"/>
            <w:vAlign w:val="center"/>
            <w:hideMark/>
          </w:tcPr>
          <w:p w14:paraId="0FD960BE" w14:textId="44B8E40A"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8 112 007</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88</w:t>
            </w:r>
          </w:p>
        </w:tc>
      </w:tr>
      <w:tr w:rsidR="00AF4460" w:rsidRPr="00AF4460" w14:paraId="092F80D6"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235072B"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6760B4A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BOUE - PRODUITS</w:t>
            </w:r>
          </w:p>
        </w:tc>
        <w:tc>
          <w:tcPr>
            <w:tcW w:w="1701" w:type="dxa"/>
            <w:tcBorders>
              <w:top w:val="nil"/>
              <w:left w:val="nil"/>
              <w:bottom w:val="single" w:sz="4" w:space="0" w:color="000000"/>
              <w:right w:val="single" w:sz="4" w:space="0" w:color="000000"/>
            </w:tcBorders>
            <w:shd w:val="clear" w:color="000000" w:fill="FFFFFF"/>
            <w:vAlign w:val="center"/>
            <w:hideMark/>
          </w:tcPr>
          <w:p w14:paraId="03FFD8DE" w14:textId="23381F0D"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50 926 223</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66</w:t>
            </w:r>
          </w:p>
        </w:tc>
      </w:tr>
      <w:tr w:rsidR="00AF4460" w:rsidRPr="00AF4460" w14:paraId="1047541D"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E6E5074"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6911739D"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CIM./</w:t>
            </w:r>
            <w:proofErr w:type="gramEnd"/>
            <w:r w:rsidRPr="00AF4460">
              <w:rPr>
                <w:rFonts w:ascii="Times New Roman" w:eastAsia="Times New Roman" w:hAnsi="Times New Roman"/>
                <w:color w:val="000000"/>
                <w:sz w:val="20"/>
                <w:szCs w:val="20"/>
                <w:lang w:eastAsia="fr-FR"/>
              </w:rPr>
              <w:t>PRIM./SCES.</w:t>
            </w:r>
          </w:p>
        </w:tc>
        <w:tc>
          <w:tcPr>
            <w:tcW w:w="1701" w:type="dxa"/>
            <w:tcBorders>
              <w:top w:val="nil"/>
              <w:left w:val="nil"/>
              <w:bottom w:val="single" w:sz="4" w:space="0" w:color="000000"/>
              <w:right w:val="single" w:sz="4" w:space="0" w:color="000000"/>
            </w:tcBorders>
            <w:shd w:val="clear" w:color="000000" w:fill="FFFFFF"/>
            <w:vAlign w:val="center"/>
            <w:hideMark/>
          </w:tcPr>
          <w:p w14:paraId="5D8D4971" w14:textId="57118C41"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5 086 785</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46</w:t>
            </w:r>
          </w:p>
        </w:tc>
      </w:tr>
      <w:tr w:rsidR="00AF4460" w:rsidRPr="00AF4460" w14:paraId="4F87757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B728AC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lastRenderedPageBreak/>
              <w:t>945Y903</w:t>
            </w:r>
          </w:p>
        </w:tc>
        <w:tc>
          <w:tcPr>
            <w:tcW w:w="4525" w:type="dxa"/>
            <w:tcBorders>
              <w:top w:val="nil"/>
              <w:left w:val="nil"/>
              <w:bottom w:val="single" w:sz="4" w:space="0" w:color="000000"/>
              <w:right w:val="single" w:sz="4" w:space="0" w:color="000000"/>
            </w:tcBorders>
            <w:shd w:val="clear" w:color="000000" w:fill="FFFFFF"/>
            <w:vAlign w:val="center"/>
            <w:hideMark/>
          </w:tcPr>
          <w:p w14:paraId="14425DD1"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CIM./</w:t>
            </w:r>
            <w:proofErr w:type="gramEnd"/>
            <w:r w:rsidRPr="00AF4460">
              <w:rPr>
                <w:rFonts w:ascii="Times New Roman" w:eastAsia="Times New Roman" w:hAnsi="Times New Roman"/>
                <w:color w:val="000000"/>
                <w:sz w:val="20"/>
                <w:szCs w:val="20"/>
                <w:lang w:eastAsia="fr-FR"/>
              </w:rPr>
              <w:t>BOUC./SCES.</w:t>
            </w:r>
          </w:p>
        </w:tc>
        <w:tc>
          <w:tcPr>
            <w:tcW w:w="1701" w:type="dxa"/>
            <w:tcBorders>
              <w:top w:val="nil"/>
              <w:left w:val="nil"/>
              <w:bottom w:val="single" w:sz="4" w:space="0" w:color="000000"/>
              <w:right w:val="single" w:sz="4" w:space="0" w:color="000000"/>
            </w:tcBorders>
            <w:shd w:val="clear" w:color="000000" w:fill="FFFFFF"/>
            <w:vAlign w:val="center"/>
            <w:hideMark/>
          </w:tcPr>
          <w:p w14:paraId="5115E1E2" w14:textId="11D75B34"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3 242 811</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28</w:t>
            </w:r>
          </w:p>
        </w:tc>
      </w:tr>
      <w:tr w:rsidR="00AF4460" w:rsidRPr="00AF4460" w14:paraId="6AFDA20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AB23252"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4141305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/TETES/CAS. HEAD</w:t>
            </w:r>
          </w:p>
        </w:tc>
        <w:tc>
          <w:tcPr>
            <w:tcW w:w="1701" w:type="dxa"/>
            <w:tcBorders>
              <w:top w:val="nil"/>
              <w:left w:val="nil"/>
              <w:bottom w:val="single" w:sz="4" w:space="0" w:color="000000"/>
              <w:right w:val="single" w:sz="4" w:space="0" w:color="000000"/>
            </w:tcBorders>
            <w:shd w:val="clear" w:color="000000" w:fill="FFFFFF"/>
            <w:vAlign w:val="center"/>
            <w:hideMark/>
          </w:tcPr>
          <w:p w14:paraId="7CE7FDB9" w14:textId="634F2C41"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1 118 738</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16</w:t>
            </w:r>
          </w:p>
        </w:tc>
      </w:tr>
      <w:tr w:rsidR="00AF4460" w:rsidRPr="00AF4460" w14:paraId="3318FADF"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F3E089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29DD44A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/TETES/CAS. SPOOL</w:t>
            </w:r>
          </w:p>
        </w:tc>
        <w:tc>
          <w:tcPr>
            <w:tcW w:w="1701" w:type="dxa"/>
            <w:tcBorders>
              <w:top w:val="nil"/>
              <w:left w:val="nil"/>
              <w:bottom w:val="single" w:sz="4" w:space="0" w:color="000000"/>
              <w:right w:val="single" w:sz="4" w:space="0" w:color="000000"/>
            </w:tcBorders>
            <w:shd w:val="clear" w:color="000000" w:fill="FFFFFF"/>
            <w:vAlign w:val="center"/>
            <w:hideMark/>
          </w:tcPr>
          <w:p w14:paraId="28A0924A" w14:textId="129B3EAE"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1 879 000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13</w:t>
            </w:r>
          </w:p>
        </w:tc>
      </w:tr>
      <w:tr w:rsidR="00AF4460" w:rsidRPr="00AF4460" w14:paraId="7D7B1D9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05D1C9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6F1FD0E8"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 TUBULAIRES</w:t>
            </w:r>
          </w:p>
        </w:tc>
        <w:tc>
          <w:tcPr>
            <w:tcW w:w="1701" w:type="dxa"/>
            <w:tcBorders>
              <w:top w:val="nil"/>
              <w:left w:val="nil"/>
              <w:bottom w:val="single" w:sz="4" w:space="0" w:color="000000"/>
              <w:right w:val="single" w:sz="4" w:space="0" w:color="000000"/>
            </w:tcBorders>
            <w:shd w:val="clear" w:color="000000" w:fill="FFFFFF"/>
            <w:vAlign w:val="center"/>
            <w:hideMark/>
          </w:tcPr>
          <w:p w14:paraId="329E499F" w14:textId="34844B06"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324 183 685</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83</w:t>
            </w:r>
          </w:p>
        </w:tc>
      </w:tr>
      <w:tr w:rsidR="00AF4460" w:rsidRPr="00AF4460" w14:paraId="5028B8D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72C33D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75CD288D"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ACCESS./TUBUL./ANNEAU</w:t>
            </w:r>
          </w:p>
        </w:tc>
        <w:tc>
          <w:tcPr>
            <w:tcW w:w="1701" w:type="dxa"/>
            <w:tcBorders>
              <w:top w:val="nil"/>
              <w:left w:val="nil"/>
              <w:bottom w:val="single" w:sz="4" w:space="0" w:color="000000"/>
              <w:right w:val="single" w:sz="4" w:space="0" w:color="000000"/>
            </w:tcBorders>
            <w:shd w:val="clear" w:color="000000" w:fill="FFFFFF"/>
            <w:vAlign w:val="center"/>
            <w:hideMark/>
          </w:tcPr>
          <w:p w14:paraId="5A998FA6" w14:textId="54DE7F18"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456 074</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64</w:t>
            </w:r>
          </w:p>
        </w:tc>
      </w:tr>
      <w:tr w:rsidR="00AF4460" w:rsidRPr="00AF4460" w14:paraId="2856CA7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547A1F0"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681C56DE"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ACCESS./TUBUL./BOUCHONS</w:t>
            </w:r>
          </w:p>
        </w:tc>
        <w:tc>
          <w:tcPr>
            <w:tcW w:w="1701" w:type="dxa"/>
            <w:tcBorders>
              <w:top w:val="nil"/>
              <w:left w:val="nil"/>
              <w:bottom w:val="single" w:sz="4" w:space="0" w:color="000000"/>
              <w:right w:val="single" w:sz="4" w:space="0" w:color="000000"/>
            </w:tcBorders>
            <w:shd w:val="clear" w:color="000000" w:fill="FFFFFF"/>
            <w:vAlign w:val="center"/>
            <w:hideMark/>
          </w:tcPr>
          <w:p w14:paraId="223D64F5" w14:textId="07516E13"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300 153</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70</w:t>
            </w:r>
          </w:p>
        </w:tc>
      </w:tr>
      <w:tr w:rsidR="00AF4460" w:rsidRPr="00AF4460" w14:paraId="2F2FE92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4A231A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7D5818F3"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ACCESS./TUBUL./SABOT</w:t>
            </w:r>
          </w:p>
        </w:tc>
        <w:tc>
          <w:tcPr>
            <w:tcW w:w="1701" w:type="dxa"/>
            <w:tcBorders>
              <w:top w:val="nil"/>
              <w:left w:val="nil"/>
              <w:bottom w:val="single" w:sz="4" w:space="0" w:color="000000"/>
              <w:right w:val="single" w:sz="4" w:space="0" w:color="000000"/>
            </w:tcBorders>
            <w:shd w:val="clear" w:color="000000" w:fill="FFFFFF"/>
            <w:vAlign w:val="center"/>
            <w:hideMark/>
          </w:tcPr>
          <w:p w14:paraId="37C22C72" w14:textId="2EA00A0C"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403 891</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95</w:t>
            </w:r>
          </w:p>
        </w:tc>
      </w:tr>
      <w:tr w:rsidR="00AF4460" w:rsidRPr="00AF4460" w14:paraId="5522F76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C1071E8"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7DEEAAF8"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ACCESS./TUBUL./LINER</w:t>
            </w:r>
          </w:p>
        </w:tc>
        <w:tc>
          <w:tcPr>
            <w:tcW w:w="1701" w:type="dxa"/>
            <w:tcBorders>
              <w:top w:val="nil"/>
              <w:left w:val="nil"/>
              <w:bottom w:val="single" w:sz="4" w:space="0" w:color="000000"/>
              <w:right w:val="single" w:sz="4" w:space="0" w:color="000000"/>
            </w:tcBorders>
            <w:shd w:val="clear" w:color="000000" w:fill="FFFFFF"/>
            <w:vAlign w:val="center"/>
            <w:hideMark/>
          </w:tcPr>
          <w:p w14:paraId="4821D631" w14:textId="54E0E087"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081C6DF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97B2AC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4525CD45"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 xml:space="preserve"> HABILLAGE COLONNE</w:t>
            </w:r>
          </w:p>
        </w:tc>
        <w:tc>
          <w:tcPr>
            <w:tcW w:w="1701" w:type="dxa"/>
            <w:tcBorders>
              <w:top w:val="nil"/>
              <w:left w:val="nil"/>
              <w:bottom w:val="single" w:sz="4" w:space="0" w:color="000000"/>
              <w:right w:val="single" w:sz="4" w:space="0" w:color="000000"/>
            </w:tcBorders>
            <w:shd w:val="clear" w:color="000000" w:fill="FFFFFF"/>
            <w:vAlign w:val="center"/>
            <w:hideMark/>
          </w:tcPr>
          <w:p w14:paraId="56409EE4" w14:textId="28A7D8F3"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1 004 068</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74</w:t>
            </w:r>
          </w:p>
        </w:tc>
      </w:tr>
      <w:tr w:rsidR="00AF4460" w:rsidRPr="00AF4460" w14:paraId="04F7358B"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5B36E1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0F93BF54"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OUTILS/TRICONES</w:t>
            </w:r>
          </w:p>
        </w:tc>
        <w:tc>
          <w:tcPr>
            <w:tcW w:w="1701" w:type="dxa"/>
            <w:tcBorders>
              <w:top w:val="nil"/>
              <w:left w:val="nil"/>
              <w:bottom w:val="single" w:sz="4" w:space="0" w:color="000000"/>
              <w:right w:val="single" w:sz="4" w:space="0" w:color="000000"/>
            </w:tcBorders>
            <w:shd w:val="clear" w:color="000000" w:fill="FFFFFF"/>
            <w:vAlign w:val="center"/>
            <w:hideMark/>
          </w:tcPr>
          <w:p w14:paraId="321FB1DD" w14:textId="46338BE7"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4 452 538</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57</w:t>
            </w:r>
          </w:p>
        </w:tc>
      </w:tr>
      <w:tr w:rsidR="00AF4460" w:rsidRPr="00AF4460" w14:paraId="7C54A11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ACDC93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63AC69B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OUTILS/ PDC</w:t>
            </w:r>
          </w:p>
        </w:tc>
        <w:tc>
          <w:tcPr>
            <w:tcW w:w="1701" w:type="dxa"/>
            <w:tcBorders>
              <w:top w:val="nil"/>
              <w:left w:val="nil"/>
              <w:bottom w:val="single" w:sz="4" w:space="0" w:color="000000"/>
              <w:right w:val="single" w:sz="4" w:space="0" w:color="000000"/>
            </w:tcBorders>
            <w:shd w:val="clear" w:color="000000" w:fill="FFFFFF"/>
            <w:vAlign w:val="center"/>
            <w:hideMark/>
          </w:tcPr>
          <w:p w14:paraId="68616B0C" w14:textId="69E9ADF9"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19 827 389</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13</w:t>
            </w:r>
          </w:p>
        </w:tc>
      </w:tr>
      <w:tr w:rsidR="00AF4460" w:rsidRPr="00AF4460" w14:paraId="29125B8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5B4171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78E6A864"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OP. DE CARROTAGE / PERSONNEL</w:t>
            </w:r>
          </w:p>
        </w:tc>
        <w:tc>
          <w:tcPr>
            <w:tcW w:w="1701" w:type="dxa"/>
            <w:tcBorders>
              <w:top w:val="nil"/>
              <w:left w:val="nil"/>
              <w:bottom w:val="single" w:sz="4" w:space="0" w:color="000000"/>
              <w:right w:val="single" w:sz="4" w:space="0" w:color="000000"/>
            </w:tcBorders>
            <w:shd w:val="clear" w:color="000000" w:fill="FFFFFF"/>
            <w:vAlign w:val="center"/>
            <w:hideMark/>
          </w:tcPr>
          <w:p w14:paraId="43D6F8C4" w14:textId="30127D06"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5B9AD56"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04E5290"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17C2363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MUDD LOGGING - CABINE</w:t>
            </w:r>
          </w:p>
        </w:tc>
        <w:tc>
          <w:tcPr>
            <w:tcW w:w="1701" w:type="dxa"/>
            <w:tcBorders>
              <w:top w:val="nil"/>
              <w:left w:val="nil"/>
              <w:bottom w:val="single" w:sz="4" w:space="0" w:color="000000"/>
              <w:right w:val="single" w:sz="4" w:space="0" w:color="000000"/>
            </w:tcBorders>
            <w:shd w:val="clear" w:color="000000" w:fill="FFFFFF"/>
            <w:vAlign w:val="center"/>
            <w:hideMark/>
          </w:tcPr>
          <w:p w14:paraId="10A64535" w14:textId="1D65A403"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0B91B00B"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F3BA71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3E85F7F2"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DIR. DRILLING/EQUIPEMENT</w:t>
            </w:r>
          </w:p>
        </w:tc>
        <w:tc>
          <w:tcPr>
            <w:tcW w:w="1701" w:type="dxa"/>
            <w:tcBorders>
              <w:top w:val="nil"/>
              <w:left w:val="nil"/>
              <w:bottom w:val="single" w:sz="4" w:space="0" w:color="000000"/>
              <w:right w:val="single" w:sz="4" w:space="0" w:color="000000"/>
            </w:tcBorders>
            <w:shd w:val="clear" w:color="000000" w:fill="FFFFFF"/>
            <w:vAlign w:val="center"/>
            <w:hideMark/>
          </w:tcPr>
          <w:p w14:paraId="3485C98B" w14:textId="6209A952"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338D2D8B"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F1B419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03B0A636"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CLES AUTOMATIQUES</w:t>
            </w:r>
          </w:p>
        </w:tc>
        <w:tc>
          <w:tcPr>
            <w:tcW w:w="1701" w:type="dxa"/>
            <w:tcBorders>
              <w:top w:val="nil"/>
              <w:left w:val="nil"/>
              <w:bottom w:val="single" w:sz="4" w:space="0" w:color="000000"/>
              <w:right w:val="single" w:sz="4" w:space="0" w:color="000000"/>
            </w:tcBorders>
            <w:shd w:val="clear" w:color="000000" w:fill="FFFFFF"/>
            <w:vAlign w:val="center"/>
            <w:hideMark/>
          </w:tcPr>
          <w:p w14:paraId="2AE5236F" w14:textId="66429B90"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7 933 554</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16</w:t>
            </w:r>
          </w:p>
        </w:tc>
      </w:tr>
      <w:tr w:rsidR="00AF4460" w:rsidRPr="00AF4460" w14:paraId="7F51E14F"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A190DA1"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3E2CB50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OP. SPEC. / FISHING</w:t>
            </w:r>
          </w:p>
        </w:tc>
        <w:tc>
          <w:tcPr>
            <w:tcW w:w="1701" w:type="dxa"/>
            <w:tcBorders>
              <w:top w:val="nil"/>
              <w:left w:val="nil"/>
              <w:bottom w:val="single" w:sz="4" w:space="0" w:color="000000"/>
              <w:right w:val="single" w:sz="4" w:space="0" w:color="000000"/>
            </w:tcBorders>
            <w:shd w:val="clear" w:color="000000" w:fill="FFFFFF"/>
            <w:vAlign w:val="center"/>
            <w:hideMark/>
          </w:tcPr>
          <w:p w14:paraId="542A8C36" w14:textId="345D50E2"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5 505 500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27AC8FF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33D90E9"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6BECDBD6"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TRANSPORT  -</w:t>
            </w:r>
            <w:proofErr w:type="gramEnd"/>
            <w:r w:rsidRPr="00AF4460">
              <w:rPr>
                <w:rFonts w:ascii="Times New Roman" w:eastAsia="Times New Roman" w:hAnsi="Times New Roman"/>
                <w:color w:val="000000"/>
                <w:sz w:val="20"/>
                <w:szCs w:val="20"/>
                <w:lang w:eastAsia="fr-FR"/>
              </w:rPr>
              <w:t xml:space="preserve">  MATERIEL PROGRAMME</w:t>
            </w:r>
          </w:p>
        </w:tc>
        <w:tc>
          <w:tcPr>
            <w:tcW w:w="1701" w:type="dxa"/>
            <w:tcBorders>
              <w:top w:val="nil"/>
              <w:left w:val="nil"/>
              <w:bottom w:val="single" w:sz="4" w:space="0" w:color="000000"/>
              <w:right w:val="single" w:sz="4" w:space="0" w:color="000000"/>
            </w:tcBorders>
            <w:shd w:val="clear" w:color="000000" w:fill="FFFFFF"/>
            <w:vAlign w:val="center"/>
            <w:hideMark/>
          </w:tcPr>
          <w:p w14:paraId="78BA8C7D" w14:textId="1CD22CC6"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1 588 000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4E92C17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21C00F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275E2F2B"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TRANSPORT  -</w:t>
            </w:r>
            <w:proofErr w:type="gramEnd"/>
            <w:r w:rsidRPr="00AF4460">
              <w:rPr>
                <w:rFonts w:ascii="Times New Roman" w:eastAsia="Times New Roman" w:hAnsi="Times New Roman"/>
                <w:color w:val="000000"/>
                <w:sz w:val="20"/>
                <w:szCs w:val="20"/>
                <w:lang w:eastAsia="fr-FR"/>
              </w:rPr>
              <w:t xml:space="preserve">  AUTRES</w:t>
            </w:r>
          </w:p>
        </w:tc>
        <w:tc>
          <w:tcPr>
            <w:tcW w:w="1701" w:type="dxa"/>
            <w:tcBorders>
              <w:top w:val="nil"/>
              <w:left w:val="nil"/>
              <w:bottom w:val="single" w:sz="4" w:space="0" w:color="000000"/>
              <w:right w:val="single" w:sz="4" w:space="0" w:color="000000"/>
            </w:tcBorders>
            <w:shd w:val="clear" w:color="000000" w:fill="FFFFFF"/>
            <w:vAlign w:val="center"/>
            <w:hideMark/>
          </w:tcPr>
          <w:p w14:paraId="63444EE0" w14:textId="67D2C022"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3 150 000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023B3B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F13CC4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659019B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ENVIR. PERSONNEL</w:t>
            </w:r>
          </w:p>
        </w:tc>
        <w:tc>
          <w:tcPr>
            <w:tcW w:w="1701" w:type="dxa"/>
            <w:tcBorders>
              <w:top w:val="nil"/>
              <w:left w:val="nil"/>
              <w:bottom w:val="single" w:sz="4" w:space="0" w:color="000000"/>
              <w:right w:val="single" w:sz="4" w:space="0" w:color="000000"/>
            </w:tcBorders>
            <w:shd w:val="clear" w:color="000000" w:fill="FFFFFF"/>
            <w:vAlign w:val="center"/>
            <w:hideMark/>
          </w:tcPr>
          <w:p w14:paraId="6437EA48" w14:textId="7BBFD9CA"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4992616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4B201A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3BF5D71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ENVIR. EQUIPEMENTS</w:t>
            </w:r>
          </w:p>
        </w:tc>
        <w:tc>
          <w:tcPr>
            <w:tcW w:w="1701" w:type="dxa"/>
            <w:tcBorders>
              <w:top w:val="nil"/>
              <w:left w:val="nil"/>
              <w:bottom w:val="single" w:sz="4" w:space="0" w:color="000000"/>
              <w:right w:val="single" w:sz="4" w:space="0" w:color="000000"/>
            </w:tcBorders>
            <w:shd w:val="clear" w:color="000000" w:fill="FFFFFF"/>
            <w:vAlign w:val="center"/>
            <w:hideMark/>
          </w:tcPr>
          <w:p w14:paraId="614906AF" w14:textId="1A62B912"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699496CC"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FAFB9F6"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637DCA69"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SUPERVISION FORAGE</w:t>
            </w:r>
          </w:p>
        </w:tc>
        <w:tc>
          <w:tcPr>
            <w:tcW w:w="1701" w:type="dxa"/>
            <w:tcBorders>
              <w:top w:val="nil"/>
              <w:left w:val="nil"/>
              <w:bottom w:val="single" w:sz="4" w:space="0" w:color="000000"/>
              <w:right w:val="single" w:sz="4" w:space="0" w:color="000000"/>
            </w:tcBorders>
            <w:shd w:val="clear" w:color="000000" w:fill="FFFFFF"/>
            <w:vAlign w:val="center"/>
            <w:hideMark/>
          </w:tcPr>
          <w:p w14:paraId="6BCB1940" w14:textId="5926E288"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39 369 005</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89</w:t>
            </w:r>
          </w:p>
        </w:tc>
      </w:tr>
      <w:tr w:rsidR="00AF4460" w:rsidRPr="00AF4460" w14:paraId="579D443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469F55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945Y903</w:t>
            </w:r>
          </w:p>
        </w:tc>
        <w:tc>
          <w:tcPr>
            <w:tcW w:w="4525" w:type="dxa"/>
            <w:tcBorders>
              <w:top w:val="nil"/>
              <w:left w:val="nil"/>
              <w:bottom w:val="single" w:sz="4" w:space="0" w:color="000000"/>
              <w:right w:val="single" w:sz="4" w:space="0" w:color="000000"/>
            </w:tcBorders>
            <w:shd w:val="clear" w:color="000000" w:fill="FFFFFF"/>
            <w:vAlign w:val="center"/>
            <w:hideMark/>
          </w:tcPr>
          <w:p w14:paraId="6FF5CD4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SURETE AUX PUITS</w:t>
            </w:r>
          </w:p>
        </w:tc>
        <w:tc>
          <w:tcPr>
            <w:tcW w:w="1701" w:type="dxa"/>
            <w:tcBorders>
              <w:top w:val="nil"/>
              <w:left w:val="nil"/>
              <w:bottom w:val="single" w:sz="4" w:space="0" w:color="000000"/>
              <w:right w:val="single" w:sz="4" w:space="0" w:color="000000"/>
            </w:tcBorders>
            <w:shd w:val="clear" w:color="000000" w:fill="FFFFFF"/>
            <w:vAlign w:val="center"/>
            <w:hideMark/>
          </w:tcPr>
          <w:p w14:paraId="43D1830C" w14:textId="37210580"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26 170 995</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89</w:t>
            </w:r>
          </w:p>
        </w:tc>
      </w:tr>
      <w:tr w:rsidR="00AF4460" w:rsidRPr="00AF4460" w14:paraId="6241DF0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auto" w:fill="auto"/>
            <w:noWrap/>
            <w:vAlign w:val="bottom"/>
            <w:hideMark/>
          </w:tcPr>
          <w:p w14:paraId="474FD30B" w14:textId="77777777" w:rsidR="00AF4460" w:rsidRPr="00AF4460" w:rsidRDefault="00AF4460" w:rsidP="00AF4460">
            <w:pPr>
              <w:jc w:val="left"/>
              <w:rPr>
                <w:rFonts w:ascii="Times New Roman" w:eastAsia="Times New Roman" w:hAnsi="Times New Roman"/>
                <w:sz w:val="20"/>
                <w:szCs w:val="20"/>
                <w:lang w:eastAsia="fr-FR"/>
              </w:rPr>
            </w:pPr>
            <w:r w:rsidRPr="00AF4460">
              <w:rPr>
                <w:rFonts w:ascii="Times New Roman" w:eastAsia="Times New Roman" w:hAnsi="Times New Roman"/>
                <w:sz w:val="20"/>
                <w:szCs w:val="20"/>
                <w:lang w:eastAsia="fr-FR"/>
              </w:rPr>
              <w:t> </w:t>
            </w:r>
          </w:p>
        </w:tc>
        <w:tc>
          <w:tcPr>
            <w:tcW w:w="4525" w:type="dxa"/>
            <w:tcBorders>
              <w:top w:val="nil"/>
              <w:left w:val="nil"/>
              <w:bottom w:val="single" w:sz="4" w:space="0" w:color="000000"/>
              <w:right w:val="single" w:sz="4" w:space="0" w:color="000000"/>
            </w:tcBorders>
            <w:shd w:val="clear" w:color="auto" w:fill="auto"/>
            <w:noWrap/>
            <w:vAlign w:val="bottom"/>
            <w:hideMark/>
          </w:tcPr>
          <w:p w14:paraId="5C6022A3" w14:textId="77777777" w:rsidR="00AF4460" w:rsidRPr="00AF4460" w:rsidRDefault="00AF4460" w:rsidP="00AF4460">
            <w:pPr>
              <w:jc w:val="right"/>
              <w:rPr>
                <w:rFonts w:ascii="Times New Roman" w:eastAsia="Times New Roman" w:hAnsi="Times New Roman"/>
                <w:b/>
                <w:bCs/>
                <w:sz w:val="20"/>
                <w:szCs w:val="20"/>
                <w:lang w:eastAsia="fr-FR"/>
              </w:rPr>
            </w:pPr>
            <w:r w:rsidRPr="00AF4460">
              <w:rPr>
                <w:rFonts w:ascii="Times New Roman" w:eastAsia="Times New Roman" w:hAnsi="Times New Roman"/>
                <w:b/>
                <w:bCs/>
                <w:sz w:val="20"/>
                <w:szCs w:val="20"/>
                <w:lang w:eastAsia="fr-FR"/>
              </w:rPr>
              <w:t>TOTAL</w:t>
            </w:r>
          </w:p>
        </w:tc>
        <w:tc>
          <w:tcPr>
            <w:tcW w:w="1701" w:type="dxa"/>
            <w:tcBorders>
              <w:top w:val="nil"/>
              <w:left w:val="nil"/>
              <w:bottom w:val="single" w:sz="4" w:space="0" w:color="000000"/>
              <w:right w:val="single" w:sz="4" w:space="0" w:color="000000"/>
            </w:tcBorders>
            <w:shd w:val="clear" w:color="auto" w:fill="auto"/>
            <w:noWrap/>
            <w:vAlign w:val="bottom"/>
            <w:hideMark/>
          </w:tcPr>
          <w:p w14:paraId="6F1DB8A7" w14:textId="193D6ACB" w:rsidR="00AF4460" w:rsidRPr="00AF4460" w:rsidRDefault="00AF4460" w:rsidP="00AF4460">
            <w:pPr>
              <w:jc w:val="right"/>
              <w:rPr>
                <w:rFonts w:ascii="Times New Roman" w:eastAsia="Times New Roman" w:hAnsi="Times New Roman"/>
                <w:b/>
                <w:bCs/>
                <w:sz w:val="20"/>
                <w:szCs w:val="20"/>
                <w:lang w:eastAsia="fr-FR"/>
              </w:rPr>
            </w:pPr>
            <w:r w:rsidRPr="00AF4460">
              <w:rPr>
                <w:rFonts w:ascii="Times New Roman" w:eastAsia="Times New Roman" w:hAnsi="Times New Roman"/>
                <w:b/>
                <w:bCs/>
                <w:sz w:val="20"/>
                <w:szCs w:val="20"/>
                <w:lang w:eastAsia="fr-FR"/>
              </w:rPr>
              <w:t xml:space="preserve">      568 880 729</w:t>
            </w:r>
            <w:r w:rsidR="00FA0B6A">
              <w:rPr>
                <w:rFonts w:ascii="Times New Roman" w:eastAsia="Times New Roman" w:hAnsi="Times New Roman"/>
                <w:b/>
                <w:bCs/>
                <w:sz w:val="20"/>
                <w:szCs w:val="20"/>
                <w:rtl/>
                <w:lang w:eastAsia="fr-FR"/>
              </w:rPr>
              <w:t>،</w:t>
            </w:r>
            <w:r w:rsidRPr="00AF4460">
              <w:rPr>
                <w:rFonts w:ascii="Times New Roman" w:eastAsia="Times New Roman" w:hAnsi="Times New Roman"/>
                <w:b/>
                <w:bCs/>
                <w:sz w:val="20"/>
                <w:szCs w:val="20"/>
                <w:lang w:eastAsia="fr-FR"/>
              </w:rPr>
              <w:t xml:space="preserve">27 </w:t>
            </w:r>
          </w:p>
        </w:tc>
      </w:tr>
    </w:tbl>
    <w:p w14:paraId="1415A281" w14:textId="77777777" w:rsidR="00AF4460" w:rsidRDefault="00AF4460" w:rsidP="00AF4460">
      <w:pPr>
        <w:tabs>
          <w:tab w:val="left" w:pos="897"/>
        </w:tabs>
        <w:bidi/>
        <w:spacing w:after="200" w:line="276" w:lineRule="auto"/>
        <w:jc w:val="left"/>
        <w:rPr>
          <w:rFonts w:ascii="Traditional Arabic" w:eastAsiaTheme="minorHAnsi" w:hAnsi="Traditional Arabic" w:cs="Traditional Arabic"/>
          <w:sz w:val="28"/>
          <w:szCs w:val="28"/>
          <w:rtl/>
        </w:rPr>
      </w:pPr>
    </w:p>
    <w:p w14:paraId="1D07E09E"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28"/>
          <w:szCs w:val="28"/>
        </w:rPr>
      </w:pPr>
      <w:r w:rsidRPr="00AF4460">
        <w:rPr>
          <w:rFonts w:ascii="Traditional Arabic" w:eastAsiaTheme="minorHAnsi" w:hAnsi="Traditional Arabic" w:cs="Traditional Arabic"/>
          <w:sz w:val="28"/>
          <w:szCs w:val="28"/>
          <w:rtl/>
        </w:rPr>
        <w:t>المصدر: من إعداد الطالب استنادا إلى معطيات مصلحة المحاسبة التحليلية لسنة</w:t>
      </w:r>
      <w:r w:rsidRPr="00AF4460">
        <w:rPr>
          <w:rFonts w:ascii="Traditional Arabic" w:eastAsiaTheme="minorHAnsi" w:hAnsi="Traditional Arabic" w:cs="Traditional Arabic"/>
          <w:sz w:val="28"/>
          <w:szCs w:val="28"/>
        </w:rPr>
        <w:t>. 2019</w:t>
      </w:r>
    </w:p>
    <w:p w14:paraId="5240D840" w14:textId="77777777" w:rsidR="00AF4460" w:rsidRPr="00AF4460" w:rsidRDefault="00AF4460" w:rsidP="001C49DB">
      <w:pPr>
        <w:tabs>
          <w:tab w:val="left" w:pos="897"/>
        </w:tabs>
        <w:bidi/>
        <w:spacing w:after="200" w:line="276" w:lineRule="auto"/>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sz w:val="32"/>
          <w:szCs w:val="32"/>
          <w:rtl/>
        </w:rPr>
        <w:t>الجدول (</w:t>
      </w:r>
      <w:r w:rsidR="001C49DB">
        <w:rPr>
          <w:rFonts w:ascii="Traditional Arabic" w:eastAsiaTheme="minorHAnsi" w:hAnsi="Traditional Arabic" w:cs="Traditional Arabic" w:hint="cs"/>
          <w:sz w:val="32"/>
          <w:szCs w:val="32"/>
          <w:rtl/>
        </w:rPr>
        <w:t>6</w:t>
      </w:r>
      <w:r w:rsidRPr="00AF4460">
        <w:rPr>
          <w:rFonts w:ascii="Traditional Arabic" w:eastAsiaTheme="minorHAnsi" w:hAnsi="Traditional Arabic" w:cs="Traditional Arabic"/>
          <w:sz w:val="32"/>
          <w:szCs w:val="32"/>
          <w:rtl/>
        </w:rPr>
        <w:t>-</w:t>
      </w:r>
      <w:r w:rsidR="001C49DB">
        <w:rPr>
          <w:rFonts w:ascii="Traditional Arabic" w:eastAsiaTheme="minorHAnsi" w:hAnsi="Traditional Arabic" w:cs="Traditional Arabic" w:hint="cs"/>
          <w:sz w:val="32"/>
          <w:szCs w:val="32"/>
          <w:rtl/>
        </w:rPr>
        <w:t>2</w:t>
      </w:r>
      <w:r w:rsidRPr="00AF4460">
        <w:rPr>
          <w:rFonts w:ascii="Traditional Arabic" w:eastAsiaTheme="minorHAnsi" w:hAnsi="Traditional Arabic" w:cs="Traditional Arabic" w:hint="cs"/>
          <w:sz w:val="32"/>
          <w:szCs w:val="32"/>
          <w:rtl/>
        </w:rPr>
        <w:t>): حج</w:t>
      </w:r>
      <w:r w:rsidRPr="00AF4460">
        <w:rPr>
          <w:rFonts w:ascii="Traditional Arabic" w:eastAsiaTheme="minorHAnsi" w:hAnsi="Traditional Arabic" w:cs="Traditional Arabic" w:hint="eastAsia"/>
          <w:sz w:val="32"/>
          <w:szCs w:val="32"/>
          <w:rtl/>
        </w:rPr>
        <w:t>م</w:t>
      </w:r>
      <w:r w:rsidRPr="00AF4460">
        <w:rPr>
          <w:rFonts w:ascii="Traditional Arabic" w:eastAsiaTheme="minorHAnsi" w:hAnsi="Traditional Arabic" w:cs="Traditional Arabic"/>
          <w:sz w:val="32"/>
          <w:szCs w:val="32"/>
          <w:rtl/>
        </w:rPr>
        <w:t xml:space="preserve"> التكاليف المقدرة لتشييد </w:t>
      </w:r>
      <w:r w:rsidRPr="00AF4460">
        <w:rPr>
          <w:rFonts w:ascii="Traditional Arabic" w:eastAsiaTheme="minorHAnsi" w:hAnsi="Traditional Arabic" w:cs="Traditional Arabic" w:hint="cs"/>
          <w:sz w:val="32"/>
          <w:szCs w:val="32"/>
          <w:rtl/>
        </w:rPr>
        <w:t>البئر</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Pr>
        <w:t>OE</w:t>
      </w:r>
      <w:r w:rsidRPr="00AF4460">
        <w:rPr>
          <w:rFonts w:ascii="Traditional Arabic" w:eastAsiaTheme="minorHAnsi" w:hAnsi="Traditional Arabic" w:cs="Traditional Arabic"/>
          <w:sz w:val="32"/>
          <w:szCs w:val="32"/>
        </w:rPr>
        <w:t>N</w:t>
      </w:r>
      <w:r w:rsidRPr="00AF4460">
        <w:rPr>
          <w:rFonts w:asciiTheme="majorBidi" w:eastAsiaTheme="minorHAnsi" w:hAnsiTheme="majorBidi" w:cstheme="majorBidi"/>
          <w:sz w:val="28"/>
          <w:szCs w:val="28"/>
        </w:rPr>
        <w:t xml:space="preserve">-2 </w:t>
      </w:r>
      <w:r w:rsidRPr="00AF4460">
        <w:rPr>
          <w:rFonts w:ascii="Traditional Arabic" w:eastAsiaTheme="minorHAnsi" w:hAnsi="Traditional Arabic" w:cs="Traditional Arabic" w:hint="cs"/>
          <w:sz w:val="32"/>
          <w:szCs w:val="32"/>
          <w:rtl/>
        </w:rPr>
        <w:t>حسب</w:t>
      </w:r>
      <w:r w:rsidRPr="00AF4460">
        <w:rPr>
          <w:rFonts w:ascii="Traditional Arabic" w:eastAsiaTheme="minorHAnsi" w:hAnsi="Traditional Arabic" w:cs="Traditional Arabic"/>
          <w:sz w:val="32"/>
          <w:szCs w:val="32"/>
          <w:rtl/>
        </w:rPr>
        <w:t xml:space="preserve"> شركة </w:t>
      </w:r>
      <w:proofErr w:type="spellStart"/>
      <w:r w:rsidRPr="00AF4460">
        <w:rPr>
          <w:rFonts w:ascii="Traditional Arabic" w:eastAsiaTheme="minorHAnsi" w:hAnsi="Traditional Arabic" w:cs="Traditional Arabic"/>
          <w:sz w:val="32"/>
          <w:szCs w:val="32"/>
          <w:rtl/>
        </w:rPr>
        <w:t>سونا</w:t>
      </w:r>
      <w:proofErr w:type="spellEnd"/>
      <w:r w:rsidRPr="00AF4460">
        <w:rPr>
          <w:rFonts w:ascii="Traditional Arabic" w:eastAsiaTheme="minorHAnsi" w:hAnsi="Traditional Arabic" w:cs="Traditional Arabic"/>
          <w:sz w:val="32"/>
          <w:szCs w:val="32"/>
          <w:rtl/>
        </w:rPr>
        <w:t xml:space="preserve"> طراك (العملة دينار)</w:t>
      </w:r>
      <w:r w:rsidRPr="00AF4460">
        <w:rPr>
          <w:rFonts w:ascii="Traditional Arabic" w:eastAsiaTheme="minorHAnsi" w:hAnsi="Traditional Arabic" w:cs="Traditional Arabic"/>
          <w:sz w:val="32"/>
          <w:szCs w:val="32"/>
        </w:rPr>
        <w:t xml:space="preserve"> </w:t>
      </w:r>
      <w:r w:rsidRPr="00AF4460">
        <w:rPr>
          <w:rFonts w:ascii="Traditional Arabic" w:eastAsiaTheme="minorHAnsi" w:hAnsi="Traditional Arabic" w:cs="Traditional Arabic" w:hint="cs"/>
          <w:sz w:val="32"/>
          <w:szCs w:val="32"/>
          <w:rtl/>
          <w:lang w:val="en-US" w:bidi="ar-DZ"/>
        </w:rPr>
        <w:t>لسنة 20</w:t>
      </w:r>
      <w:r w:rsidRPr="00AF4460">
        <w:rPr>
          <w:rFonts w:ascii="Traditional Arabic" w:eastAsiaTheme="minorHAnsi" w:hAnsi="Traditional Arabic" w:cs="Traditional Arabic"/>
          <w:sz w:val="32"/>
          <w:szCs w:val="32"/>
          <w:lang w:val="en-US" w:bidi="ar-DZ"/>
        </w:rPr>
        <w:t>20</w:t>
      </w:r>
      <w:r w:rsidRPr="00AF4460">
        <w:rPr>
          <w:rFonts w:ascii="Traditional Arabic" w:eastAsiaTheme="minorHAnsi" w:hAnsi="Traditional Arabic" w:cs="Traditional Arabic"/>
          <w:sz w:val="32"/>
          <w:szCs w:val="32"/>
          <w:rtl/>
        </w:rPr>
        <w:t>.</w:t>
      </w:r>
    </w:p>
    <w:tbl>
      <w:tblPr>
        <w:tblW w:w="7366" w:type="dxa"/>
        <w:tblInd w:w="75" w:type="dxa"/>
        <w:tblCellMar>
          <w:left w:w="70" w:type="dxa"/>
          <w:right w:w="70" w:type="dxa"/>
        </w:tblCellMar>
        <w:tblLook w:val="04A0" w:firstRow="1" w:lastRow="0" w:firstColumn="1" w:lastColumn="0" w:noHBand="0" w:noVBand="1"/>
      </w:tblPr>
      <w:tblGrid>
        <w:gridCol w:w="1140"/>
        <w:gridCol w:w="4525"/>
        <w:gridCol w:w="1701"/>
      </w:tblGrid>
      <w:tr w:rsidR="00AF4460" w:rsidRPr="00AF4460" w14:paraId="74D260B2" w14:textId="77777777" w:rsidTr="006B0AC3">
        <w:trPr>
          <w:trHeight w:val="600"/>
        </w:trPr>
        <w:tc>
          <w:tcPr>
            <w:tcW w:w="1140" w:type="dxa"/>
            <w:tcBorders>
              <w:top w:val="single" w:sz="4" w:space="0" w:color="000000"/>
              <w:left w:val="single" w:sz="4" w:space="0" w:color="000000"/>
              <w:bottom w:val="single" w:sz="4" w:space="0" w:color="000000"/>
              <w:right w:val="single" w:sz="4" w:space="0" w:color="000000"/>
            </w:tcBorders>
            <w:shd w:val="clear" w:color="000000" w:fill="FFFFCC"/>
            <w:hideMark/>
          </w:tcPr>
          <w:p w14:paraId="1CB4FAB3"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Code</w:t>
            </w:r>
          </w:p>
        </w:tc>
        <w:tc>
          <w:tcPr>
            <w:tcW w:w="4525" w:type="dxa"/>
            <w:tcBorders>
              <w:top w:val="single" w:sz="4" w:space="0" w:color="000000"/>
              <w:left w:val="nil"/>
              <w:bottom w:val="single" w:sz="4" w:space="0" w:color="000000"/>
              <w:right w:val="single" w:sz="4" w:space="0" w:color="000000"/>
            </w:tcBorders>
            <w:shd w:val="clear" w:color="000000" w:fill="FFFFCC"/>
            <w:vAlign w:val="center"/>
            <w:hideMark/>
          </w:tcPr>
          <w:p w14:paraId="66026AA2"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LIBELLE</w:t>
            </w:r>
          </w:p>
        </w:tc>
        <w:tc>
          <w:tcPr>
            <w:tcW w:w="1701" w:type="dxa"/>
            <w:tcBorders>
              <w:top w:val="single" w:sz="4" w:space="0" w:color="000000"/>
              <w:left w:val="nil"/>
              <w:bottom w:val="single" w:sz="4" w:space="0" w:color="000000"/>
              <w:right w:val="single" w:sz="4" w:space="0" w:color="000000"/>
            </w:tcBorders>
            <w:shd w:val="clear" w:color="000000" w:fill="FFFFCC"/>
            <w:vAlign w:val="center"/>
            <w:hideMark/>
          </w:tcPr>
          <w:p w14:paraId="05C1BF3E"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eastAsia="fr-FR"/>
              </w:rPr>
            </w:pPr>
            <w:r w:rsidRPr="00AF4460">
              <w:rPr>
                <w:rFonts w:asciiTheme="majorBidi" w:eastAsia="Times New Roman" w:hAnsiTheme="majorBidi" w:cstheme="majorBidi"/>
                <w:b/>
                <w:bCs/>
                <w:color w:val="000000" w:themeColor="text1"/>
                <w:sz w:val="28"/>
                <w:szCs w:val="28"/>
                <w:lang w:eastAsia="fr-FR"/>
              </w:rPr>
              <w:t>Budget</w:t>
            </w:r>
          </w:p>
        </w:tc>
      </w:tr>
      <w:tr w:rsidR="00AF4460" w:rsidRPr="00AF4460" w14:paraId="0725F60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5D48F30"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06860E7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PISTE</w:t>
            </w:r>
          </w:p>
        </w:tc>
        <w:tc>
          <w:tcPr>
            <w:tcW w:w="1701" w:type="dxa"/>
            <w:tcBorders>
              <w:top w:val="nil"/>
              <w:left w:val="nil"/>
              <w:bottom w:val="single" w:sz="4" w:space="0" w:color="000000"/>
              <w:right w:val="single" w:sz="4" w:space="0" w:color="000000"/>
            </w:tcBorders>
            <w:shd w:val="clear" w:color="000000" w:fill="FFFFFF"/>
            <w:vAlign w:val="center"/>
            <w:hideMark/>
          </w:tcPr>
          <w:p w14:paraId="5FE59F87" w14:textId="1EE238BC"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10 147 895</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35E7AE8B"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65B56C9"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091D2F5F"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PLATE-FORME</w:t>
            </w:r>
          </w:p>
        </w:tc>
        <w:tc>
          <w:tcPr>
            <w:tcW w:w="1701" w:type="dxa"/>
            <w:tcBorders>
              <w:top w:val="nil"/>
              <w:left w:val="nil"/>
              <w:bottom w:val="single" w:sz="4" w:space="0" w:color="000000"/>
              <w:right w:val="single" w:sz="4" w:space="0" w:color="000000"/>
            </w:tcBorders>
            <w:shd w:val="clear" w:color="000000" w:fill="FFFFFF"/>
            <w:vAlign w:val="center"/>
            <w:hideMark/>
          </w:tcPr>
          <w:p w14:paraId="3FAEF487" w14:textId="17AB7ABB"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8 798 930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0871144A"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41FD9A0"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24EC7B69"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FORAGE PUITS D'EAU</w:t>
            </w:r>
          </w:p>
        </w:tc>
        <w:tc>
          <w:tcPr>
            <w:tcW w:w="1701" w:type="dxa"/>
            <w:tcBorders>
              <w:top w:val="nil"/>
              <w:left w:val="nil"/>
              <w:bottom w:val="single" w:sz="4" w:space="0" w:color="000000"/>
              <w:right w:val="single" w:sz="4" w:space="0" w:color="000000"/>
            </w:tcBorders>
            <w:shd w:val="clear" w:color="000000" w:fill="FFFFFF"/>
            <w:vAlign w:val="center"/>
            <w:hideMark/>
          </w:tcPr>
          <w:p w14:paraId="1F472C09" w14:textId="3A12614F"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B45BA5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5240524"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01E62101"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CONDUITES</w:t>
            </w:r>
          </w:p>
        </w:tc>
        <w:tc>
          <w:tcPr>
            <w:tcW w:w="1701" w:type="dxa"/>
            <w:tcBorders>
              <w:top w:val="nil"/>
              <w:left w:val="nil"/>
              <w:bottom w:val="single" w:sz="4" w:space="0" w:color="000000"/>
              <w:right w:val="single" w:sz="4" w:space="0" w:color="000000"/>
            </w:tcBorders>
            <w:shd w:val="clear" w:color="000000" w:fill="FFFFFF"/>
            <w:vAlign w:val="center"/>
            <w:hideMark/>
          </w:tcPr>
          <w:p w14:paraId="748CDEA1" w14:textId="22FA5EB3"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30026AC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D0A1264"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2670530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REDEVANCE EAU</w:t>
            </w:r>
          </w:p>
        </w:tc>
        <w:tc>
          <w:tcPr>
            <w:tcW w:w="1701" w:type="dxa"/>
            <w:tcBorders>
              <w:top w:val="nil"/>
              <w:left w:val="nil"/>
              <w:bottom w:val="single" w:sz="4" w:space="0" w:color="000000"/>
              <w:right w:val="single" w:sz="4" w:space="0" w:color="000000"/>
            </w:tcBorders>
            <w:shd w:val="clear" w:color="000000" w:fill="FFFFFF"/>
            <w:vAlign w:val="center"/>
            <w:hideMark/>
          </w:tcPr>
          <w:p w14:paraId="3E2F19ED" w14:textId="4905C3C1"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1 965 000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217016A"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7C6E0F4"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lastRenderedPageBreak/>
              <w:t>945Y921</w:t>
            </w:r>
          </w:p>
        </w:tc>
        <w:tc>
          <w:tcPr>
            <w:tcW w:w="4525" w:type="dxa"/>
            <w:tcBorders>
              <w:top w:val="nil"/>
              <w:left w:val="nil"/>
              <w:bottom w:val="single" w:sz="4" w:space="0" w:color="000000"/>
              <w:right w:val="single" w:sz="4" w:space="0" w:color="000000"/>
            </w:tcBorders>
            <w:shd w:val="clear" w:color="000000" w:fill="FFFFFF"/>
            <w:vAlign w:val="center"/>
            <w:hideMark/>
          </w:tcPr>
          <w:p w14:paraId="53B0E53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FORAGE EN REGIE - APPAREILS EN L'ETAT</w:t>
            </w:r>
          </w:p>
        </w:tc>
        <w:tc>
          <w:tcPr>
            <w:tcW w:w="1701" w:type="dxa"/>
            <w:tcBorders>
              <w:top w:val="nil"/>
              <w:left w:val="nil"/>
              <w:bottom w:val="single" w:sz="4" w:space="0" w:color="000000"/>
              <w:right w:val="single" w:sz="4" w:space="0" w:color="000000"/>
            </w:tcBorders>
            <w:shd w:val="clear" w:color="000000" w:fill="FFFFFF"/>
            <w:vAlign w:val="center"/>
            <w:hideMark/>
          </w:tcPr>
          <w:p w14:paraId="4456D430" w14:textId="4285F261"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671B566"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79E2064"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684D70D8"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PRESTATIONS ANNEXES</w:t>
            </w:r>
          </w:p>
        </w:tc>
        <w:tc>
          <w:tcPr>
            <w:tcW w:w="1701" w:type="dxa"/>
            <w:tcBorders>
              <w:top w:val="nil"/>
              <w:left w:val="nil"/>
              <w:bottom w:val="single" w:sz="4" w:space="0" w:color="000000"/>
              <w:right w:val="single" w:sz="4" w:space="0" w:color="000000"/>
            </w:tcBorders>
            <w:shd w:val="clear" w:color="000000" w:fill="FFFFFF"/>
            <w:vAlign w:val="center"/>
            <w:hideMark/>
          </w:tcPr>
          <w:p w14:paraId="7DEF0A79" w14:textId="305357E8"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33 331 932</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38</w:t>
            </w:r>
          </w:p>
        </w:tc>
      </w:tr>
      <w:tr w:rsidR="00AF4460" w:rsidRPr="00AF4460" w14:paraId="5794D7F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348E431"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7E671958"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BOUE - PERSONNEL</w:t>
            </w:r>
          </w:p>
        </w:tc>
        <w:tc>
          <w:tcPr>
            <w:tcW w:w="1701" w:type="dxa"/>
            <w:tcBorders>
              <w:top w:val="nil"/>
              <w:left w:val="nil"/>
              <w:bottom w:val="single" w:sz="4" w:space="0" w:color="000000"/>
              <w:right w:val="single" w:sz="4" w:space="0" w:color="000000"/>
            </w:tcBorders>
            <w:shd w:val="clear" w:color="000000" w:fill="FFFFFF"/>
            <w:vAlign w:val="center"/>
            <w:hideMark/>
          </w:tcPr>
          <w:p w14:paraId="5444343D" w14:textId="6C208717"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10 201 733</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35</w:t>
            </w:r>
          </w:p>
        </w:tc>
      </w:tr>
      <w:tr w:rsidR="00AF4460" w:rsidRPr="00AF4460" w14:paraId="4F9E154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42DBD01"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69B89186"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BOUE - EQUIPEMENTS</w:t>
            </w:r>
          </w:p>
        </w:tc>
        <w:tc>
          <w:tcPr>
            <w:tcW w:w="1701" w:type="dxa"/>
            <w:tcBorders>
              <w:top w:val="nil"/>
              <w:left w:val="nil"/>
              <w:bottom w:val="single" w:sz="4" w:space="0" w:color="000000"/>
              <w:right w:val="single" w:sz="4" w:space="0" w:color="000000"/>
            </w:tcBorders>
            <w:shd w:val="clear" w:color="000000" w:fill="FFFFFF"/>
            <w:vAlign w:val="center"/>
            <w:hideMark/>
          </w:tcPr>
          <w:p w14:paraId="68B3AA6D" w14:textId="00A1C6B4"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14 100 355</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27</w:t>
            </w:r>
          </w:p>
        </w:tc>
      </w:tr>
      <w:tr w:rsidR="00AF4460" w:rsidRPr="00AF4460" w14:paraId="72BF7D6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EA2298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2E20858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BOUE - PRODUITS</w:t>
            </w:r>
          </w:p>
        </w:tc>
        <w:tc>
          <w:tcPr>
            <w:tcW w:w="1701" w:type="dxa"/>
            <w:tcBorders>
              <w:top w:val="nil"/>
              <w:left w:val="nil"/>
              <w:bottom w:val="single" w:sz="4" w:space="0" w:color="000000"/>
              <w:right w:val="single" w:sz="4" w:space="0" w:color="000000"/>
            </w:tcBorders>
            <w:shd w:val="clear" w:color="000000" w:fill="FFFFFF"/>
            <w:vAlign w:val="center"/>
            <w:hideMark/>
          </w:tcPr>
          <w:p w14:paraId="30B033C9" w14:textId="04D9223F"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57 689 572</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50</w:t>
            </w:r>
          </w:p>
        </w:tc>
      </w:tr>
      <w:tr w:rsidR="00AF4460" w:rsidRPr="00AF4460" w14:paraId="7827DC0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73A10D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49A5B64A"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CIM./</w:t>
            </w:r>
            <w:proofErr w:type="gramEnd"/>
            <w:r w:rsidRPr="00AF4460">
              <w:rPr>
                <w:rFonts w:ascii="Times New Roman" w:eastAsia="Times New Roman" w:hAnsi="Times New Roman"/>
                <w:color w:val="000000"/>
                <w:sz w:val="20"/>
                <w:szCs w:val="20"/>
                <w:lang w:eastAsia="fr-FR"/>
              </w:rPr>
              <w:t>PRIM./PROD.</w:t>
            </w:r>
          </w:p>
        </w:tc>
        <w:tc>
          <w:tcPr>
            <w:tcW w:w="1701" w:type="dxa"/>
            <w:tcBorders>
              <w:top w:val="nil"/>
              <w:left w:val="nil"/>
              <w:bottom w:val="single" w:sz="4" w:space="0" w:color="000000"/>
              <w:right w:val="single" w:sz="4" w:space="0" w:color="000000"/>
            </w:tcBorders>
            <w:shd w:val="clear" w:color="000000" w:fill="FFFFFF"/>
            <w:vAlign w:val="center"/>
            <w:hideMark/>
          </w:tcPr>
          <w:p w14:paraId="754F2413" w14:textId="377237AE"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22 552 889</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0C85A8B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C30940B"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5EAC36F2"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CIM./</w:t>
            </w:r>
            <w:proofErr w:type="gramEnd"/>
            <w:r w:rsidRPr="00AF4460">
              <w:rPr>
                <w:rFonts w:ascii="Times New Roman" w:eastAsia="Times New Roman" w:hAnsi="Times New Roman"/>
                <w:color w:val="000000"/>
                <w:sz w:val="20"/>
                <w:szCs w:val="20"/>
                <w:lang w:eastAsia="fr-FR"/>
              </w:rPr>
              <w:t>PRIM./SCES.</w:t>
            </w:r>
          </w:p>
        </w:tc>
        <w:tc>
          <w:tcPr>
            <w:tcW w:w="1701" w:type="dxa"/>
            <w:tcBorders>
              <w:top w:val="nil"/>
              <w:left w:val="nil"/>
              <w:bottom w:val="single" w:sz="4" w:space="0" w:color="000000"/>
              <w:right w:val="single" w:sz="4" w:space="0" w:color="000000"/>
            </w:tcBorders>
            <w:shd w:val="clear" w:color="000000" w:fill="FFFFFF"/>
            <w:vAlign w:val="center"/>
            <w:hideMark/>
          </w:tcPr>
          <w:p w14:paraId="0FC4D0A9" w14:textId="22FC9428"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1 433 076</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76034D7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EA5DBE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3BF216F1"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CIM./</w:t>
            </w:r>
            <w:proofErr w:type="gramEnd"/>
            <w:r w:rsidRPr="00AF4460">
              <w:rPr>
                <w:rFonts w:ascii="Times New Roman" w:eastAsia="Times New Roman" w:hAnsi="Times New Roman"/>
                <w:color w:val="000000"/>
                <w:sz w:val="20"/>
                <w:szCs w:val="20"/>
                <w:lang w:eastAsia="fr-FR"/>
              </w:rPr>
              <w:t>BOUC./SCES.</w:t>
            </w:r>
          </w:p>
        </w:tc>
        <w:tc>
          <w:tcPr>
            <w:tcW w:w="1701" w:type="dxa"/>
            <w:tcBorders>
              <w:top w:val="nil"/>
              <w:left w:val="nil"/>
              <w:bottom w:val="single" w:sz="4" w:space="0" w:color="000000"/>
              <w:right w:val="single" w:sz="4" w:space="0" w:color="000000"/>
            </w:tcBorders>
            <w:shd w:val="clear" w:color="000000" w:fill="FFFFFF"/>
            <w:vAlign w:val="center"/>
            <w:hideMark/>
          </w:tcPr>
          <w:p w14:paraId="5166F64A" w14:textId="17561FB1"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10 504 058</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56EEFF4C"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7BF031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75E5E90F"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/TETES/CAS. HEAD</w:t>
            </w:r>
          </w:p>
        </w:tc>
        <w:tc>
          <w:tcPr>
            <w:tcW w:w="1701" w:type="dxa"/>
            <w:tcBorders>
              <w:top w:val="nil"/>
              <w:left w:val="nil"/>
              <w:bottom w:val="single" w:sz="4" w:space="0" w:color="000000"/>
              <w:right w:val="single" w:sz="4" w:space="0" w:color="000000"/>
            </w:tcBorders>
            <w:shd w:val="clear" w:color="000000" w:fill="FFFFFF"/>
            <w:vAlign w:val="center"/>
            <w:hideMark/>
          </w:tcPr>
          <w:p w14:paraId="102AD9B7" w14:textId="5430A6A7"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1 165 743</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96</w:t>
            </w:r>
          </w:p>
        </w:tc>
      </w:tr>
      <w:tr w:rsidR="00AF4460" w:rsidRPr="00AF4460" w14:paraId="61CCF6A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9C4DAD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000BD72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/TETES/CAS. SPOOL</w:t>
            </w:r>
          </w:p>
        </w:tc>
        <w:tc>
          <w:tcPr>
            <w:tcW w:w="1701" w:type="dxa"/>
            <w:tcBorders>
              <w:top w:val="nil"/>
              <w:left w:val="nil"/>
              <w:bottom w:val="single" w:sz="4" w:space="0" w:color="000000"/>
              <w:right w:val="single" w:sz="4" w:space="0" w:color="000000"/>
            </w:tcBorders>
            <w:shd w:val="clear" w:color="000000" w:fill="FFFFFF"/>
            <w:vAlign w:val="center"/>
            <w:hideMark/>
          </w:tcPr>
          <w:p w14:paraId="6149A85E" w14:textId="7758B215"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1 957 949</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71</w:t>
            </w:r>
          </w:p>
        </w:tc>
      </w:tr>
      <w:tr w:rsidR="00AF4460" w:rsidRPr="00AF4460" w14:paraId="07836F8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F1EC68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2AB3C1F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 TUBULAIRES</w:t>
            </w:r>
          </w:p>
        </w:tc>
        <w:tc>
          <w:tcPr>
            <w:tcW w:w="1701" w:type="dxa"/>
            <w:tcBorders>
              <w:top w:val="nil"/>
              <w:left w:val="nil"/>
              <w:bottom w:val="single" w:sz="4" w:space="0" w:color="000000"/>
              <w:right w:val="single" w:sz="4" w:space="0" w:color="000000"/>
            </w:tcBorders>
            <w:shd w:val="clear" w:color="000000" w:fill="FFFFFF"/>
            <w:vAlign w:val="center"/>
            <w:hideMark/>
          </w:tcPr>
          <w:p w14:paraId="4D245FFE" w14:textId="53B86E93"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218 937 387</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20</w:t>
            </w:r>
          </w:p>
        </w:tc>
      </w:tr>
      <w:tr w:rsidR="00AF4460" w:rsidRPr="00AF4460" w14:paraId="61C1FA2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859BF11"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0603DE26"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ACCESS./TUBUL./ANNEAU</w:t>
            </w:r>
          </w:p>
        </w:tc>
        <w:tc>
          <w:tcPr>
            <w:tcW w:w="1701" w:type="dxa"/>
            <w:tcBorders>
              <w:top w:val="nil"/>
              <w:left w:val="nil"/>
              <w:bottom w:val="single" w:sz="4" w:space="0" w:color="000000"/>
              <w:right w:val="single" w:sz="4" w:space="0" w:color="000000"/>
            </w:tcBorders>
            <w:shd w:val="clear" w:color="000000" w:fill="FFFFFF"/>
            <w:vAlign w:val="center"/>
            <w:hideMark/>
          </w:tcPr>
          <w:p w14:paraId="5D6E0BA7" w14:textId="1A7CDF16"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493 413</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36</w:t>
            </w:r>
          </w:p>
        </w:tc>
      </w:tr>
      <w:tr w:rsidR="00AF4460" w:rsidRPr="00AF4460" w14:paraId="0974953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9A7A1DB"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5EF94505"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ACCESS./TUBUL./BOUCHONS</w:t>
            </w:r>
          </w:p>
        </w:tc>
        <w:tc>
          <w:tcPr>
            <w:tcW w:w="1701" w:type="dxa"/>
            <w:tcBorders>
              <w:top w:val="nil"/>
              <w:left w:val="nil"/>
              <w:bottom w:val="single" w:sz="4" w:space="0" w:color="000000"/>
              <w:right w:val="single" w:sz="4" w:space="0" w:color="000000"/>
            </w:tcBorders>
            <w:shd w:val="clear" w:color="000000" w:fill="FFFFFF"/>
            <w:vAlign w:val="center"/>
            <w:hideMark/>
          </w:tcPr>
          <w:p w14:paraId="1BD9B154" w14:textId="3092C372"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312 765</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20</w:t>
            </w:r>
          </w:p>
        </w:tc>
      </w:tr>
      <w:tr w:rsidR="00AF4460" w:rsidRPr="00AF4460" w14:paraId="50EF953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88C630C"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1CC0B2EE"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ACCESS./TUBUL./SABOT</w:t>
            </w:r>
          </w:p>
        </w:tc>
        <w:tc>
          <w:tcPr>
            <w:tcW w:w="1701" w:type="dxa"/>
            <w:tcBorders>
              <w:top w:val="nil"/>
              <w:left w:val="nil"/>
              <w:bottom w:val="single" w:sz="4" w:space="0" w:color="000000"/>
              <w:right w:val="single" w:sz="4" w:space="0" w:color="000000"/>
            </w:tcBorders>
            <w:shd w:val="clear" w:color="000000" w:fill="FFFFFF"/>
            <w:vAlign w:val="center"/>
            <w:hideMark/>
          </w:tcPr>
          <w:p w14:paraId="279D19B2" w14:textId="5C38D01C"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569 851</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92</w:t>
            </w:r>
          </w:p>
        </w:tc>
      </w:tr>
      <w:tr w:rsidR="00AF4460" w:rsidRPr="00AF4460" w14:paraId="375C7F0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23C006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22E82358"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ACCESS./TUBUL./LINER</w:t>
            </w:r>
          </w:p>
        </w:tc>
        <w:tc>
          <w:tcPr>
            <w:tcW w:w="1701" w:type="dxa"/>
            <w:tcBorders>
              <w:top w:val="nil"/>
              <w:left w:val="nil"/>
              <w:bottom w:val="single" w:sz="4" w:space="0" w:color="000000"/>
              <w:right w:val="single" w:sz="4" w:space="0" w:color="000000"/>
            </w:tcBorders>
            <w:shd w:val="clear" w:color="000000" w:fill="FFFFFF"/>
            <w:vAlign w:val="center"/>
            <w:hideMark/>
          </w:tcPr>
          <w:p w14:paraId="3EA0BC16" w14:textId="035FC330"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7 195 822</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92</w:t>
            </w:r>
          </w:p>
        </w:tc>
      </w:tr>
      <w:tr w:rsidR="00AF4460" w:rsidRPr="00AF4460" w14:paraId="3050E17C"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281B349"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74C7FADE"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 xml:space="preserve"> HABILLAGE COLONNE</w:t>
            </w:r>
          </w:p>
        </w:tc>
        <w:tc>
          <w:tcPr>
            <w:tcW w:w="1701" w:type="dxa"/>
            <w:tcBorders>
              <w:top w:val="nil"/>
              <w:left w:val="nil"/>
              <w:bottom w:val="single" w:sz="4" w:space="0" w:color="000000"/>
              <w:right w:val="single" w:sz="4" w:space="0" w:color="000000"/>
            </w:tcBorders>
            <w:shd w:val="clear" w:color="000000" w:fill="FFFFFF"/>
            <w:vAlign w:val="center"/>
            <w:hideMark/>
          </w:tcPr>
          <w:p w14:paraId="36F00086" w14:textId="39BC84F3"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1 021 510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31</w:t>
            </w:r>
          </w:p>
        </w:tc>
      </w:tr>
      <w:tr w:rsidR="00AF4460" w:rsidRPr="00AF4460" w14:paraId="2C2C2A1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9E70C7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1FD70B54"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CONS./</w:t>
            </w:r>
            <w:proofErr w:type="gramEnd"/>
            <w:r w:rsidRPr="00AF4460">
              <w:rPr>
                <w:rFonts w:ascii="Times New Roman" w:eastAsia="Times New Roman" w:hAnsi="Times New Roman"/>
                <w:color w:val="000000"/>
                <w:sz w:val="20"/>
                <w:szCs w:val="20"/>
                <w:lang w:eastAsia="fr-FR"/>
              </w:rPr>
              <w:t>OUTILS/TRICONES</w:t>
            </w:r>
          </w:p>
        </w:tc>
        <w:tc>
          <w:tcPr>
            <w:tcW w:w="1701" w:type="dxa"/>
            <w:tcBorders>
              <w:top w:val="nil"/>
              <w:left w:val="nil"/>
              <w:bottom w:val="single" w:sz="4" w:space="0" w:color="000000"/>
              <w:right w:val="single" w:sz="4" w:space="0" w:color="000000"/>
            </w:tcBorders>
            <w:shd w:val="clear" w:color="000000" w:fill="FFFFFF"/>
            <w:vAlign w:val="center"/>
            <w:hideMark/>
          </w:tcPr>
          <w:p w14:paraId="17DA48EB" w14:textId="4A7E08F5"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2 759 000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1249CD4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556F86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6484C85B"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CONS. OUTILS/ PDC</w:t>
            </w:r>
          </w:p>
        </w:tc>
        <w:tc>
          <w:tcPr>
            <w:tcW w:w="1701" w:type="dxa"/>
            <w:tcBorders>
              <w:top w:val="nil"/>
              <w:left w:val="nil"/>
              <w:bottom w:val="single" w:sz="4" w:space="0" w:color="000000"/>
              <w:right w:val="single" w:sz="4" w:space="0" w:color="000000"/>
            </w:tcBorders>
            <w:shd w:val="clear" w:color="000000" w:fill="FFFFFF"/>
            <w:vAlign w:val="center"/>
            <w:hideMark/>
          </w:tcPr>
          <w:p w14:paraId="550740B2" w14:textId="5A33D394"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8 866 000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3A98FC3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453C8E6"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0D4EDF52"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OP. DE CARROTAGE / PERSONNEL</w:t>
            </w:r>
          </w:p>
        </w:tc>
        <w:tc>
          <w:tcPr>
            <w:tcW w:w="1701" w:type="dxa"/>
            <w:tcBorders>
              <w:top w:val="nil"/>
              <w:left w:val="nil"/>
              <w:bottom w:val="single" w:sz="4" w:space="0" w:color="000000"/>
              <w:right w:val="single" w:sz="4" w:space="0" w:color="000000"/>
            </w:tcBorders>
            <w:shd w:val="clear" w:color="000000" w:fill="FFFFFF"/>
            <w:vAlign w:val="center"/>
            <w:hideMark/>
          </w:tcPr>
          <w:p w14:paraId="25DA165F" w14:textId="2BD8280F"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606F3D5B"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A10FC0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18A0C8BF"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MUDD LOGGING - CABINE</w:t>
            </w:r>
          </w:p>
        </w:tc>
        <w:tc>
          <w:tcPr>
            <w:tcW w:w="1701" w:type="dxa"/>
            <w:tcBorders>
              <w:top w:val="nil"/>
              <w:left w:val="nil"/>
              <w:bottom w:val="single" w:sz="4" w:space="0" w:color="000000"/>
              <w:right w:val="single" w:sz="4" w:space="0" w:color="000000"/>
            </w:tcBorders>
            <w:shd w:val="clear" w:color="000000" w:fill="FFFFFF"/>
            <w:vAlign w:val="center"/>
            <w:hideMark/>
          </w:tcPr>
          <w:p w14:paraId="6B421011" w14:textId="07C0031A"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28 553 858</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12</w:t>
            </w:r>
          </w:p>
        </w:tc>
      </w:tr>
      <w:tr w:rsidR="00AF4460" w:rsidRPr="00AF4460" w14:paraId="4939C65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691BC8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3FFA532C"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CLES AUTOMATIQUES</w:t>
            </w:r>
          </w:p>
        </w:tc>
        <w:tc>
          <w:tcPr>
            <w:tcW w:w="1701" w:type="dxa"/>
            <w:tcBorders>
              <w:top w:val="nil"/>
              <w:left w:val="nil"/>
              <w:bottom w:val="single" w:sz="4" w:space="0" w:color="000000"/>
              <w:right w:val="single" w:sz="4" w:space="0" w:color="000000"/>
            </w:tcBorders>
            <w:shd w:val="clear" w:color="000000" w:fill="FFFFFF"/>
            <w:vAlign w:val="center"/>
            <w:hideMark/>
          </w:tcPr>
          <w:p w14:paraId="01558772" w14:textId="7B7325E5"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10 654 070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33A80B5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87A5AE9"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18FE6C25"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OP. SPEC. / FISHING</w:t>
            </w:r>
          </w:p>
        </w:tc>
        <w:tc>
          <w:tcPr>
            <w:tcW w:w="1701" w:type="dxa"/>
            <w:tcBorders>
              <w:top w:val="nil"/>
              <w:left w:val="nil"/>
              <w:bottom w:val="single" w:sz="4" w:space="0" w:color="000000"/>
              <w:right w:val="single" w:sz="4" w:space="0" w:color="000000"/>
            </w:tcBorders>
            <w:shd w:val="clear" w:color="000000" w:fill="FFFFFF"/>
            <w:vAlign w:val="center"/>
            <w:hideMark/>
          </w:tcPr>
          <w:p w14:paraId="73879690" w14:textId="0B6A75AF"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11 858 000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657A153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0C7301D"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048DB4E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OP. SPEC. / AUTRES</w:t>
            </w:r>
          </w:p>
        </w:tc>
        <w:tc>
          <w:tcPr>
            <w:tcW w:w="1701" w:type="dxa"/>
            <w:tcBorders>
              <w:top w:val="nil"/>
              <w:left w:val="nil"/>
              <w:bottom w:val="single" w:sz="4" w:space="0" w:color="000000"/>
              <w:right w:val="single" w:sz="4" w:space="0" w:color="000000"/>
            </w:tcBorders>
            <w:shd w:val="clear" w:color="000000" w:fill="FFFFFF"/>
            <w:vAlign w:val="center"/>
            <w:hideMark/>
          </w:tcPr>
          <w:p w14:paraId="4B610E9A" w14:textId="1A68CE1C"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4E7B49C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78DC990"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357A4B37"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 xml:space="preserve">TRANSPORT </w:t>
            </w:r>
            <w:proofErr w:type="gramStart"/>
            <w:r w:rsidRPr="00AF4460">
              <w:rPr>
                <w:rFonts w:ascii="Times New Roman" w:eastAsia="Times New Roman" w:hAnsi="Times New Roman"/>
                <w:color w:val="000000"/>
                <w:sz w:val="20"/>
                <w:szCs w:val="20"/>
                <w:lang w:eastAsia="fr-FR"/>
              </w:rPr>
              <w:t>-  BOUE</w:t>
            </w:r>
            <w:proofErr w:type="gramEnd"/>
            <w:r w:rsidRPr="00AF4460">
              <w:rPr>
                <w:rFonts w:ascii="Times New Roman" w:eastAsia="Times New Roman" w:hAnsi="Times New Roman"/>
                <w:color w:val="000000"/>
                <w:sz w:val="20"/>
                <w:szCs w:val="20"/>
                <w:lang w:eastAsia="fr-FR"/>
              </w:rPr>
              <w:t xml:space="preserve"> ET PRODUITS A BOUE</w:t>
            </w:r>
          </w:p>
        </w:tc>
        <w:tc>
          <w:tcPr>
            <w:tcW w:w="1701" w:type="dxa"/>
            <w:tcBorders>
              <w:top w:val="nil"/>
              <w:left w:val="nil"/>
              <w:bottom w:val="single" w:sz="4" w:space="0" w:color="000000"/>
              <w:right w:val="single" w:sz="4" w:space="0" w:color="000000"/>
            </w:tcBorders>
            <w:shd w:val="clear" w:color="000000" w:fill="FFFFFF"/>
            <w:vAlign w:val="center"/>
            <w:hideMark/>
          </w:tcPr>
          <w:p w14:paraId="2FA455C6" w14:textId="45274D1E"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076CA47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AC9F749"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61209ADC"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TRANSPORT  -</w:t>
            </w:r>
            <w:proofErr w:type="gramEnd"/>
            <w:r w:rsidRPr="00AF4460">
              <w:rPr>
                <w:rFonts w:ascii="Times New Roman" w:eastAsia="Times New Roman" w:hAnsi="Times New Roman"/>
                <w:color w:val="000000"/>
                <w:sz w:val="20"/>
                <w:szCs w:val="20"/>
                <w:lang w:eastAsia="fr-FR"/>
              </w:rPr>
              <w:t xml:space="preserve">  MATERIEL PROGRAMME</w:t>
            </w:r>
          </w:p>
        </w:tc>
        <w:tc>
          <w:tcPr>
            <w:tcW w:w="1701" w:type="dxa"/>
            <w:tcBorders>
              <w:top w:val="nil"/>
              <w:left w:val="nil"/>
              <w:bottom w:val="single" w:sz="4" w:space="0" w:color="000000"/>
              <w:right w:val="single" w:sz="4" w:space="0" w:color="000000"/>
            </w:tcBorders>
            <w:shd w:val="clear" w:color="000000" w:fill="FFFFFF"/>
            <w:vAlign w:val="center"/>
            <w:hideMark/>
          </w:tcPr>
          <w:p w14:paraId="3AE1E721" w14:textId="45B93727"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2 202 733</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33</w:t>
            </w:r>
          </w:p>
        </w:tc>
      </w:tr>
      <w:tr w:rsidR="00AF4460" w:rsidRPr="00AF4460" w14:paraId="3A36C07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DEE745F"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6FF3461D" w14:textId="77777777" w:rsidR="00AF4460" w:rsidRPr="00AF4460" w:rsidRDefault="00AF4460" w:rsidP="00AF4460">
            <w:pPr>
              <w:jc w:val="left"/>
              <w:rPr>
                <w:rFonts w:ascii="Times New Roman" w:eastAsia="Times New Roman" w:hAnsi="Times New Roman"/>
                <w:color w:val="000000"/>
                <w:sz w:val="20"/>
                <w:szCs w:val="20"/>
                <w:lang w:eastAsia="fr-FR"/>
              </w:rPr>
            </w:pPr>
            <w:proofErr w:type="gramStart"/>
            <w:r w:rsidRPr="00AF4460">
              <w:rPr>
                <w:rFonts w:ascii="Times New Roman" w:eastAsia="Times New Roman" w:hAnsi="Times New Roman"/>
                <w:color w:val="000000"/>
                <w:sz w:val="20"/>
                <w:szCs w:val="20"/>
                <w:lang w:eastAsia="fr-FR"/>
              </w:rPr>
              <w:t>TRANSPORT  -</w:t>
            </w:r>
            <w:proofErr w:type="gramEnd"/>
            <w:r w:rsidRPr="00AF4460">
              <w:rPr>
                <w:rFonts w:ascii="Times New Roman" w:eastAsia="Times New Roman" w:hAnsi="Times New Roman"/>
                <w:color w:val="000000"/>
                <w:sz w:val="20"/>
                <w:szCs w:val="20"/>
                <w:lang w:eastAsia="fr-FR"/>
              </w:rPr>
              <w:t xml:space="preserve">  AUTRES</w:t>
            </w:r>
          </w:p>
        </w:tc>
        <w:tc>
          <w:tcPr>
            <w:tcW w:w="1701" w:type="dxa"/>
            <w:tcBorders>
              <w:top w:val="nil"/>
              <w:left w:val="nil"/>
              <w:bottom w:val="single" w:sz="4" w:space="0" w:color="000000"/>
              <w:right w:val="single" w:sz="4" w:space="0" w:color="000000"/>
            </w:tcBorders>
            <w:shd w:val="clear" w:color="000000" w:fill="FFFFFF"/>
            <w:vAlign w:val="center"/>
            <w:hideMark/>
          </w:tcPr>
          <w:p w14:paraId="62D5AC10" w14:textId="3B45632B"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4 500 000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45198AA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181BF10"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498BA6FF"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ENVIR. PERSONNEL</w:t>
            </w:r>
          </w:p>
        </w:tc>
        <w:tc>
          <w:tcPr>
            <w:tcW w:w="1701" w:type="dxa"/>
            <w:tcBorders>
              <w:top w:val="nil"/>
              <w:left w:val="nil"/>
              <w:bottom w:val="single" w:sz="4" w:space="0" w:color="000000"/>
              <w:right w:val="single" w:sz="4" w:space="0" w:color="000000"/>
            </w:tcBorders>
            <w:shd w:val="clear" w:color="000000" w:fill="FFFFFF"/>
            <w:vAlign w:val="center"/>
            <w:hideMark/>
          </w:tcPr>
          <w:p w14:paraId="0D926AD8" w14:textId="6D7B8A0E"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4617036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FE90C9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2A961571"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ENVIR. PRODUITS</w:t>
            </w:r>
          </w:p>
        </w:tc>
        <w:tc>
          <w:tcPr>
            <w:tcW w:w="1701" w:type="dxa"/>
            <w:tcBorders>
              <w:top w:val="nil"/>
              <w:left w:val="nil"/>
              <w:bottom w:val="single" w:sz="4" w:space="0" w:color="000000"/>
              <w:right w:val="single" w:sz="4" w:space="0" w:color="000000"/>
            </w:tcBorders>
            <w:shd w:val="clear" w:color="000000" w:fill="FFFFFF"/>
            <w:vAlign w:val="center"/>
            <w:hideMark/>
          </w:tcPr>
          <w:p w14:paraId="5AC15642" w14:textId="4D7EDF63"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0</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00</w:t>
            </w:r>
          </w:p>
        </w:tc>
      </w:tr>
      <w:tr w:rsidR="00AF4460" w:rsidRPr="00AF4460" w14:paraId="3083B35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BE9A588"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4D8057EE"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SUPERVISION FORAGE</w:t>
            </w:r>
          </w:p>
        </w:tc>
        <w:tc>
          <w:tcPr>
            <w:tcW w:w="1701" w:type="dxa"/>
            <w:tcBorders>
              <w:top w:val="nil"/>
              <w:left w:val="nil"/>
              <w:bottom w:val="single" w:sz="4" w:space="0" w:color="000000"/>
              <w:right w:val="single" w:sz="4" w:space="0" w:color="000000"/>
            </w:tcBorders>
            <w:shd w:val="clear" w:color="000000" w:fill="FFFFFF"/>
            <w:vAlign w:val="center"/>
            <w:hideMark/>
          </w:tcPr>
          <w:p w14:paraId="4FBA1350" w14:textId="77FDD1C4"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111 135 861</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37</w:t>
            </w:r>
          </w:p>
        </w:tc>
      </w:tr>
      <w:tr w:rsidR="00AF4460" w:rsidRPr="00AF4460" w14:paraId="6F13AA4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783CAD3"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945Y921</w:t>
            </w:r>
          </w:p>
        </w:tc>
        <w:tc>
          <w:tcPr>
            <w:tcW w:w="4525" w:type="dxa"/>
            <w:tcBorders>
              <w:top w:val="nil"/>
              <w:left w:val="nil"/>
              <w:bottom w:val="single" w:sz="4" w:space="0" w:color="000000"/>
              <w:right w:val="single" w:sz="4" w:space="0" w:color="000000"/>
            </w:tcBorders>
            <w:shd w:val="clear" w:color="000000" w:fill="FFFFFF"/>
            <w:vAlign w:val="center"/>
            <w:hideMark/>
          </w:tcPr>
          <w:p w14:paraId="2608DFAA" w14:textId="77777777" w:rsidR="00AF4460" w:rsidRPr="00AF4460" w:rsidRDefault="00AF4460" w:rsidP="00AF4460">
            <w:pPr>
              <w:jc w:val="lef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SURETE AUX PUITS</w:t>
            </w:r>
          </w:p>
        </w:tc>
        <w:tc>
          <w:tcPr>
            <w:tcW w:w="1701" w:type="dxa"/>
            <w:tcBorders>
              <w:top w:val="nil"/>
              <w:left w:val="nil"/>
              <w:bottom w:val="single" w:sz="4" w:space="0" w:color="000000"/>
              <w:right w:val="single" w:sz="4" w:space="0" w:color="000000"/>
            </w:tcBorders>
            <w:shd w:val="clear" w:color="000000" w:fill="FFFFFF"/>
            <w:vAlign w:val="center"/>
            <w:hideMark/>
          </w:tcPr>
          <w:p w14:paraId="3D793C86" w14:textId="4D0E597F" w:rsidR="00AF4460" w:rsidRPr="00AF4460" w:rsidRDefault="00AF4460" w:rsidP="00AF4460">
            <w:pPr>
              <w:jc w:val="right"/>
              <w:rPr>
                <w:rFonts w:ascii="Times New Roman" w:eastAsia="Times New Roman" w:hAnsi="Times New Roman"/>
                <w:color w:val="000000"/>
                <w:sz w:val="20"/>
                <w:szCs w:val="20"/>
                <w:lang w:eastAsia="fr-FR"/>
              </w:rPr>
            </w:pPr>
            <w:r w:rsidRPr="00AF4460">
              <w:rPr>
                <w:rFonts w:ascii="Times New Roman" w:eastAsia="Times New Roman" w:hAnsi="Times New Roman"/>
                <w:color w:val="000000"/>
                <w:sz w:val="20"/>
                <w:szCs w:val="20"/>
                <w:lang w:eastAsia="fr-FR"/>
              </w:rPr>
              <w:t>51 476 049</w:t>
            </w:r>
            <w:r w:rsidR="00FA0B6A">
              <w:rPr>
                <w:rFonts w:ascii="Times New Roman" w:eastAsia="Times New Roman" w:hAnsi="Times New Roman"/>
                <w:color w:val="000000"/>
                <w:sz w:val="20"/>
                <w:szCs w:val="20"/>
                <w:rtl/>
                <w:lang w:eastAsia="fr-FR"/>
              </w:rPr>
              <w:t>،</w:t>
            </w:r>
            <w:r w:rsidRPr="00AF4460">
              <w:rPr>
                <w:rFonts w:ascii="Times New Roman" w:eastAsia="Times New Roman" w:hAnsi="Times New Roman"/>
                <w:color w:val="000000"/>
                <w:sz w:val="20"/>
                <w:szCs w:val="20"/>
                <w:lang w:eastAsia="fr-FR"/>
              </w:rPr>
              <w:t>88</w:t>
            </w:r>
          </w:p>
        </w:tc>
      </w:tr>
      <w:tr w:rsidR="00AF4460" w:rsidRPr="00AF4460" w14:paraId="1A8AF31A" w14:textId="77777777" w:rsidTr="006B0AC3">
        <w:trPr>
          <w:trHeight w:val="435"/>
        </w:trPr>
        <w:tc>
          <w:tcPr>
            <w:tcW w:w="1140" w:type="dxa"/>
            <w:tcBorders>
              <w:top w:val="nil"/>
              <w:left w:val="single" w:sz="4" w:space="0" w:color="000000"/>
              <w:bottom w:val="single" w:sz="4" w:space="0" w:color="000000"/>
              <w:right w:val="single" w:sz="4" w:space="0" w:color="000000"/>
            </w:tcBorders>
            <w:shd w:val="clear" w:color="000000" w:fill="FFFFFF"/>
            <w:hideMark/>
          </w:tcPr>
          <w:p w14:paraId="60778E0D" w14:textId="77777777" w:rsidR="00AF4460" w:rsidRPr="00AF4460" w:rsidRDefault="00AF4460" w:rsidP="00AF4460">
            <w:pPr>
              <w:jc w:val="left"/>
              <w:rPr>
                <w:rFonts w:ascii="SansSerif" w:eastAsia="Times New Roman" w:hAnsi="SansSerif" w:cs="Arial"/>
                <w:color w:val="000000"/>
                <w:sz w:val="20"/>
                <w:szCs w:val="20"/>
                <w:lang w:eastAsia="fr-FR"/>
              </w:rPr>
            </w:pPr>
            <w:r w:rsidRPr="00AF4460">
              <w:rPr>
                <w:rFonts w:ascii="SansSerif" w:eastAsia="Times New Roman" w:hAnsi="SansSerif" w:cs="Arial"/>
                <w:color w:val="000000"/>
                <w:sz w:val="20"/>
                <w:szCs w:val="20"/>
                <w:lang w:eastAsia="fr-FR"/>
              </w:rPr>
              <w:t> </w:t>
            </w:r>
          </w:p>
        </w:tc>
        <w:tc>
          <w:tcPr>
            <w:tcW w:w="4525" w:type="dxa"/>
            <w:tcBorders>
              <w:top w:val="nil"/>
              <w:left w:val="nil"/>
              <w:bottom w:val="single" w:sz="4" w:space="0" w:color="000000"/>
              <w:right w:val="single" w:sz="4" w:space="0" w:color="000000"/>
            </w:tcBorders>
            <w:shd w:val="clear" w:color="000000" w:fill="FFFFFF"/>
            <w:hideMark/>
          </w:tcPr>
          <w:p w14:paraId="65916E19" w14:textId="77777777" w:rsidR="00AF4460" w:rsidRPr="00AF4460" w:rsidRDefault="00AF4460" w:rsidP="00AF4460">
            <w:pPr>
              <w:jc w:val="right"/>
              <w:rPr>
                <w:rFonts w:ascii="SansSerif" w:eastAsia="Times New Roman" w:hAnsi="SansSerif" w:cs="Arial"/>
                <w:b/>
                <w:bCs/>
                <w:color w:val="000000"/>
                <w:sz w:val="20"/>
                <w:szCs w:val="20"/>
                <w:lang w:eastAsia="fr-FR"/>
              </w:rPr>
            </w:pPr>
            <w:r w:rsidRPr="00AF4460">
              <w:rPr>
                <w:rFonts w:ascii="SansSerif" w:eastAsia="Times New Roman" w:hAnsi="SansSerif" w:cs="Arial"/>
                <w:b/>
                <w:bCs/>
                <w:color w:val="000000"/>
                <w:sz w:val="20"/>
                <w:szCs w:val="20"/>
                <w:lang w:eastAsia="fr-FR"/>
              </w:rPr>
              <w:t>TOTAL</w:t>
            </w:r>
          </w:p>
        </w:tc>
        <w:tc>
          <w:tcPr>
            <w:tcW w:w="1701" w:type="dxa"/>
            <w:tcBorders>
              <w:top w:val="nil"/>
              <w:left w:val="nil"/>
              <w:bottom w:val="single" w:sz="4" w:space="0" w:color="000000"/>
              <w:right w:val="single" w:sz="4" w:space="0" w:color="000000"/>
            </w:tcBorders>
            <w:shd w:val="clear" w:color="000000" w:fill="FFFFFF"/>
            <w:hideMark/>
          </w:tcPr>
          <w:p w14:paraId="1739AC12" w14:textId="2E85193F" w:rsidR="00AF4460" w:rsidRPr="00AF4460" w:rsidRDefault="00AF4460" w:rsidP="00AF4460">
            <w:pPr>
              <w:jc w:val="right"/>
              <w:rPr>
                <w:rFonts w:asciiTheme="majorBidi" w:eastAsia="Times New Roman" w:hAnsiTheme="majorBidi" w:cstheme="majorBidi"/>
                <w:b/>
                <w:bCs/>
                <w:color w:val="000000"/>
                <w:sz w:val="20"/>
                <w:szCs w:val="20"/>
                <w:lang w:eastAsia="fr-FR"/>
              </w:rPr>
            </w:pPr>
            <w:r w:rsidRPr="00AF4460">
              <w:rPr>
                <w:rFonts w:asciiTheme="majorBidi" w:eastAsia="Times New Roman" w:hAnsiTheme="majorBidi" w:cstheme="majorBidi"/>
                <w:b/>
                <w:bCs/>
                <w:color w:val="000000"/>
                <w:sz w:val="20"/>
                <w:szCs w:val="20"/>
                <w:lang w:eastAsia="fr-FR"/>
              </w:rPr>
              <w:t>634 385 458</w:t>
            </w:r>
            <w:r w:rsidR="00FA0B6A">
              <w:rPr>
                <w:rFonts w:asciiTheme="majorBidi" w:eastAsia="Times New Roman" w:hAnsiTheme="majorBidi" w:cstheme="majorBidi"/>
                <w:b/>
                <w:bCs/>
                <w:color w:val="000000"/>
                <w:sz w:val="20"/>
                <w:szCs w:val="20"/>
                <w:rtl/>
                <w:lang w:eastAsia="fr-FR"/>
              </w:rPr>
              <w:t>،</w:t>
            </w:r>
            <w:r w:rsidRPr="00AF4460">
              <w:rPr>
                <w:rFonts w:asciiTheme="majorBidi" w:eastAsia="Times New Roman" w:hAnsiTheme="majorBidi" w:cstheme="majorBidi"/>
                <w:b/>
                <w:bCs/>
                <w:color w:val="000000"/>
                <w:sz w:val="20"/>
                <w:szCs w:val="20"/>
                <w:lang w:eastAsia="fr-FR"/>
              </w:rPr>
              <w:t>78</w:t>
            </w:r>
          </w:p>
        </w:tc>
      </w:tr>
    </w:tbl>
    <w:p w14:paraId="5F9CE7A3" w14:textId="77777777" w:rsid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216F4516"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 لسنة</w:t>
      </w:r>
      <w:r w:rsidRPr="00AF4460">
        <w:rPr>
          <w:rFonts w:ascii="Traditional Arabic" w:eastAsiaTheme="minorHAnsi" w:hAnsi="Traditional Arabic" w:cs="Traditional Arabic"/>
          <w:sz w:val="32"/>
          <w:szCs w:val="32"/>
        </w:rPr>
        <w:t xml:space="preserve">. 2020 </w:t>
      </w:r>
    </w:p>
    <w:p w14:paraId="0673C781" w14:textId="77777777" w:rsidR="00275486" w:rsidRDefault="00275486" w:rsidP="00AF4460">
      <w:pPr>
        <w:tabs>
          <w:tab w:val="left" w:pos="897"/>
        </w:tabs>
        <w:bidi/>
        <w:spacing w:after="200" w:line="276" w:lineRule="auto"/>
        <w:jc w:val="left"/>
        <w:rPr>
          <w:rFonts w:ascii="Traditional Arabic" w:eastAsiaTheme="minorHAnsi" w:hAnsi="Traditional Arabic" w:cs="Traditional Arabic"/>
          <w:b/>
          <w:bCs/>
          <w:sz w:val="36"/>
          <w:szCs w:val="36"/>
          <w:rtl/>
        </w:rPr>
      </w:pPr>
    </w:p>
    <w:p w14:paraId="44BA33E9" w14:textId="448D9401" w:rsidR="00AF4460" w:rsidRPr="00AF4460" w:rsidRDefault="00AF4460" w:rsidP="00275486">
      <w:pPr>
        <w:tabs>
          <w:tab w:val="left" w:pos="897"/>
        </w:tabs>
        <w:bidi/>
        <w:spacing w:after="200" w:line="276" w:lineRule="auto"/>
        <w:jc w:val="left"/>
        <w:rPr>
          <w:rFonts w:ascii="Traditional Arabic" w:eastAsiaTheme="minorHAnsi" w:hAnsi="Traditional Arabic" w:cs="Traditional Arabic"/>
          <w:b/>
          <w:bCs/>
          <w:sz w:val="36"/>
          <w:szCs w:val="36"/>
          <w:rtl/>
        </w:rPr>
      </w:pPr>
      <w:r w:rsidRPr="00AF4460">
        <w:rPr>
          <w:rFonts w:ascii="Traditional Arabic" w:eastAsiaTheme="minorHAnsi" w:hAnsi="Traditional Arabic" w:cs="Traditional Arabic"/>
          <w:b/>
          <w:bCs/>
          <w:sz w:val="36"/>
          <w:szCs w:val="36"/>
          <w:rtl/>
        </w:rPr>
        <w:lastRenderedPageBreak/>
        <w:t>المطلب</w:t>
      </w:r>
      <w:r w:rsidRPr="00AF4460">
        <w:rPr>
          <w:rFonts w:ascii="Traditional Arabic" w:eastAsiaTheme="minorHAnsi" w:hAnsi="Traditional Arabic" w:cs="Traditional Arabic"/>
          <w:b/>
          <w:bCs/>
          <w:sz w:val="36"/>
          <w:szCs w:val="36"/>
        </w:rPr>
        <w:t xml:space="preserve"> </w:t>
      </w:r>
      <w:r w:rsidRPr="00AF4460">
        <w:rPr>
          <w:rFonts w:ascii="Traditional Arabic" w:eastAsiaTheme="minorHAnsi" w:hAnsi="Traditional Arabic" w:cs="Traditional Arabic" w:hint="cs"/>
          <w:b/>
          <w:bCs/>
          <w:sz w:val="36"/>
          <w:szCs w:val="36"/>
          <w:rtl/>
        </w:rPr>
        <w:t>الثاني:</w:t>
      </w:r>
      <w:r w:rsidRPr="00AF4460">
        <w:rPr>
          <w:rFonts w:ascii="Traditional Arabic" w:eastAsiaTheme="minorHAnsi" w:hAnsi="Traditional Arabic" w:cs="Traditional Arabic"/>
          <w:b/>
          <w:bCs/>
          <w:sz w:val="36"/>
          <w:szCs w:val="36"/>
          <w:rtl/>
        </w:rPr>
        <w:t xml:space="preserve"> الأدوات المستخدمة</w:t>
      </w:r>
      <w:r w:rsidRPr="00AF4460">
        <w:rPr>
          <w:rFonts w:ascii="Traditional Arabic" w:eastAsiaTheme="minorHAnsi" w:hAnsi="Traditional Arabic" w:cs="Traditional Arabic" w:hint="cs"/>
          <w:b/>
          <w:bCs/>
          <w:sz w:val="36"/>
          <w:szCs w:val="36"/>
          <w:rtl/>
        </w:rPr>
        <w:t xml:space="preserve"> في جمع المعلومات</w:t>
      </w:r>
    </w:p>
    <w:p w14:paraId="36664018"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 xml:space="preserve">تم استخدام مجموعة من </w:t>
      </w:r>
      <w:r w:rsidRPr="00AF4460">
        <w:rPr>
          <w:rFonts w:ascii="Traditional Arabic" w:eastAsiaTheme="minorHAnsi" w:hAnsi="Traditional Arabic" w:cs="Traditional Arabic" w:hint="cs"/>
          <w:sz w:val="32"/>
          <w:szCs w:val="32"/>
          <w:rtl/>
        </w:rPr>
        <w:t>الأدوات</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hint="cs"/>
          <w:sz w:val="32"/>
          <w:szCs w:val="32"/>
          <w:rtl/>
        </w:rPr>
        <w:t>لجمع المعلومات</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hint="cs"/>
          <w:sz w:val="32"/>
          <w:szCs w:val="32"/>
          <w:rtl/>
        </w:rPr>
        <w:t>وتتمثل في</w:t>
      </w:r>
      <w:r w:rsidRPr="00AF4460">
        <w:rPr>
          <w:rFonts w:ascii="Traditional Arabic" w:eastAsiaTheme="minorHAnsi" w:hAnsi="Traditional Arabic" w:cs="Traditional Arabic"/>
          <w:sz w:val="32"/>
          <w:szCs w:val="32"/>
          <w:rtl/>
        </w:rPr>
        <w:t>:</w:t>
      </w:r>
    </w:p>
    <w:p w14:paraId="0BB5B961" w14:textId="77777777" w:rsidR="00AF4460" w:rsidRPr="00AF4460" w:rsidRDefault="00AF4460" w:rsidP="007C2198">
      <w:pPr>
        <w:numPr>
          <w:ilvl w:val="0"/>
          <w:numId w:val="12"/>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b/>
          <w:bCs/>
          <w:sz w:val="32"/>
          <w:szCs w:val="32"/>
          <w:rtl/>
        </w:rPr>
        <w:t>المقابلة:</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hint="cs"/>
          <w:sz w:val="32"/>
          <w:szCs w:val="32"/>
          <w:rtl/>
          <w:lang w:val="en-US" w:bidi="ar-DZ"/>
        </w:rPr>
        <w:t>قمت بإجراء</w:t>
      </w:r>
      <w:r w:rsidRPr="00AF4460">
        <w:rPr>
          <w:rFonts w:ascii="Traditional Arabic" w:eastAsiaTheme="minorHAnsi" w:hAnsi="Traditional Arabic" w:cs="Traditional Arabic" w:hint="cs"/>
          <w:sz w:val="32"/>
          <w:szCs w:val="32"/>
          <w:rtl/>
        </w:rPr>
        <w:t xml:space="preserve"> </w:t>
      </w:r>
      <w:r w:rsidRPr="00AF4460">
        <w:rPr>
          <w:rFonts w:ascii="Traditional Arabic" w:eastAsiaTheme="minorHAnsi" w:hAnsi="Traditional Arabic" w:cs="Traditional Arabic"/>
          <w:sz w:val="32"/>
          <w:szCs w:val="32"/>
          <w:rtl/>
        </w:rPr>
        <w:t xml:space="preserve">مقابلات مع المسؤولين على مستوى دائرة المالية </w:t>
      </w:r>
      <w:r w:rsidRPr="00AF4460">
        <w:rPr>
          <w:rFonts w:ascii="Traditional Arabic" w:eastAsiaTheme="minorHAnsi" w:hAnsi="Traditional Arabic" w:cs="Traditional Arabic" w:hint="cs"/>
          <w:sz w:val="32"/>
          <w:szCs w:val="32"/>
          <w:rtl/>
        </w:rPr>
        <w:t>والمحاسبة وخاصة</w:t>
      </w:r>
      <w:r w:rsidRPr="00AF4460">
        <w:rPr>
          <w:rFonts w:ascii="Traditional Arabic" w:eastAsiaTheme="minorHAnsi" w:hAnsi="Traditional Arabic" w:cs="Traditional Arabic"/>
          <w:sz w:val="32"/>
          <w:szCs w:val="32"/>
          <w:rtl/>
        </w:rPr>
        <w:t xml:space="preserve"> مع رئيس مصلحة المحاسبة التحليلية في الشركة.</w:t>
      </w:r>
    </w:p>
    <w:p w14:paraId="55957DDA" w14:textId="77777777" w:rsidR="00AF4460" w:rsidRPr="00AF4460" w:rsidRDefault="00AF4460" w:rsidP="007C2198">
      <w:pPr>
        <w:numPr>
          <w:ilvl w:val="0"/>
          <w:numId w:val="12"/>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b/>
          <w:bCs/>
          <w:sz w:val="32"/>
          <w:szCs w:val="32"/>
          <w:rtl/>
        </w:rPr>
        <w:t xml:space="preserve">الاطلاع </w:t>
      </w:r>
      <w:r w:rsidRPr="00AF4460">
        <w:rPr>
          <w:rFonts w:ascii="Traditional Arabic" w:eastAsiaTheme="minorHAnsi" w:hAnsi="Traditional Arabic" w:cs="Traditional Arabic" w:hint="cs"/>
          <w:b/>
          <w:bCs/>
          <w:sz w:val="32"/>
          <w:szCs w:val="32"/>
          <w:rtl/>
        </w:rPr>
        <w:t>الأرشيفي:</w:t>
      </w:r>
      <w:r w:rsidRPr="00AF4460">
        <w:rPr>
          <w:rFonts w:ascii="Traditional Arabic" w:eastAsiaTheme="minorHAnsi" w:hAnsi="Traditional Arabic" w:cs="Traditional Arabic"/>
          <w:sz w:val="32"/>
          <w:szCs w:val="32"/>
          <w:rtl/>
        </w:rPr>
        <w:t xml:space="preserve"> وذلك عن طريق</w:t>
      </w:r>
    </w:p>
    <w:p w14:paraId="6309F633" w14:textId="77777777" w:rsidR="00AF4460" w:rsidRPr="00AF4460" w:rsidRDefault="00AF4460" w:rsidP="007C2198">
      <w:pPr>
        <w:numPr>
          <w:ilvl w:val="0"/>
          <w:numId w:val="15"/>
        </w:numPr>
        <w:tabs>
          <w:tab w:val="left" w:pos="897"/>
        </w:tabs>
        <w:bidi/>
        <w:spacing w:after="200" w:line="276" w:lineRule="auto"/>
        <w:contextualSpacing/>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b/>
          <w:bCs/>
          <w:sz w:val="32"/>
          <w:szCs w:val="32"/>
          <w:rtl/>
        </w:rPr>
        <w:t>ا</w:t>
      </w:r>
      <w:r w:rsidRPr="00AF4460">
        <w:rPr>
          <w:rFonts w:ascii="Traditional Arabic" w:eastAsiaTheme="minorHAnsi" w:hAnsi="Traditional Arabic" w:cs="Traditional Arabic"/>
          <w:sz w:val="32"/>
          <w:szCs w:val="32"/>
          <w:rtl/>
        </w:rPr>
        <w:t xml:space="preserve">لقوائم المالية المتعلقة بالمحاسبة التحليلية السنوية </w:t>
      </w:r>
      <w:r w:rsidRPr="00AF4460">
        <w:rPr>
          <w:rFonts w:ascii="Traditional Arabic" w:eastAsiaTheme="minorHAnsi" w:hAnsi="Traditional Arabic" w:cs="Traditional Arabic" w:hint="cs"/>
          <w:sz w:val="32"/>
          <w:szCs w:val="32"/>
          <w:rtl/>
        </w:rPr>
        <w:t>والشهرية لشركة</w:t>
      </w:r>
      <w:r w:rsidRPr="00AF4460">
        <w:rPr>
          <w:rFonts w:ascii="Traditional Arabic" w:eastAsiaTheme="minorHAnsi" w:hAnsi="Traditional Arabic" w:cs="Traditional Arabic"/>
          <w:sz w:val="32"/>
          <w:szCs w:val="32"/>
          <w:rtl/>
        </w:rPr>
        <w:t xml:space="preserve"> </w:t>
      </w:r>
      <w:proofErr w:type="spellStart"/>
      <w:r w:rsidRPr="00AF4460">
        <w:rPr>
          <w:rFonts w:ascii="Traditional Arabic" w:eastAsiaTheme="minorHAnsi" w:hAnsi="Traditional Arabic" w:cs="Traditional Arabic" w:hint="cs"/>
          <w:sz w:val="32"/>
          <w:szCs w:val="32"/>
          <w:rtl/>
        </w:rPr>
        <w:t>سونا</w:t>
      </w:r>
      <w:proofErr w:type="spellEnd"/>
      <w:r w:rsidRPr="00AF4460">
        <w:rPr>
          <w:rFonts w:ascii="Traditional Arabic" w:eastAsiaTheme="minorHAnsi" w:hAnsi="Traditional Arabic" w:cs="Traditional Arabic" w:hint="cs"/>
          <w:sz w:val="32"/>
          <w:szCs w:val="32"/>
          <w:rtl/>
        </w:rPr>
        <w:t xml:space="preserve"> طراك؛</w:t>
      </w:r>
    </w:p>
    <w:p w14:paraId="1036F2D9" w14:textId="77777777" w:rsidR="00AF4460" w:rsidRPr="00AF4460" w:rsidRDefault="00AF4460" w:rsidP="007C2198">
      <w:pPr>
        <w:numPr>
          <w:ilvl w:val="0"/>
          <w:numId w:val="15"/>
        </w:numPr>
        <w:tabs>
          <w:tab w:val="left" w:pos="897"/>
        </w:tabs>
        <w:bidi/>
        <w:spacing w:after="200" w:line="276" w:lineRule="auto"/>
        <w:contextualSpacing/>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التقارير الداخلية لمصلحة المحاسبة التحليلية للشركة</w:t>
      </w:r>
      <w:r w:rsidRPr="00AF4460">
        <w:rPr>
          <w:rFonts w:ascii="Traditional Arabic" w:eastAsiaTheme="minorHAnsi" w:hAnsi="Traditional Arabic" w:cs="Traditional Arabic" w:hint="cs"/>
          <w:sz w:val="32"/>
          <w:szCs w:val="32"/>
          <w:rtl/>
        </w:rPr>
        <w:t>؛</w:t>
      </w:r>
    </w:p>
    <w:p w14:paraId="270F2D06" w14:textId="77777777" w:rsidR="00AF4460" w:rsidRPr="00AF4460" w:rsidRDefault="00AF4460" w:rsidP="007C2198">
      <w:pPr>
        <w:numPr>
          <w:ilvl w:val="0"/>
          <w:numId w:val="15"/>
        </w:numPr>
        <w:tabs>
          <w:tab w:val="left" w:pos="897"/>
        </w:tabs>
        <w:bidi/>
        <w:spacing w:after="200" w:line="276" w:lineRule="auto"/>
        <w:contextualSpacing/>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 xml:space="preserve">الموازنات التقديرية السنوية المقدمة لتشييد </w:t>
      </w:r>
      <w:r w:rsidRPr="00AF4460">
        <w:rPr>
          <w:rFonts w:ascii="Traditional Arabic" w:eastAsiaTheme="minorHAnsi" w:hAnsi="Traditional Arabic" w:cs="Traditional Arabic" w:hint="cs"/>
          <w:sz w:val="32"/>
          <w:szCs w:val="32"/>
          <w:rtl/>
        </w:rPr>
        <w:t>الآبار</w:t>
      </w:r>
      <w:r w:rsidRPr="00AF4460">
        <w:rPr>
          <w:rFonts w:ascii="Traditional Arabic" w:eastAsiaTheme="minorHAnsi" w:hAnsi="Traditional Arabic" w:cs="Traditional Arabic"/>
          <w:sz w:val="32"/>
          <w:szCs w:val="32"/>
          <w:rtl/>
        </w:rPr>
        <w:t xml:space="preserve"> للشركة</w:t>
      </w:r>
      <w:r w:rsidRPr="00AF4460">
        <w:rPr>
          <w:rFonts w:ascii="Traditional Arabic" w:eastAsiaTheme="minorHAnsi" w:hAnsi="Traditional Arabic" w:cs="Traditional Arabic" w:hint="cs"/>
          <w:sz w:val="32"/>
          <w:szCs w:val="32"/>
          <w:rtl/>
        </w:rPr>
        <w:t>؛</w:t>
      </w:r>
    </w:p>
    <w:p w14:paraId="0C3F0FE2" w14:textId="77777777" w:rsidR="00AF4460" w:rsidRPr="00AF4460" w:rsidRDefault="00AF4460" w:rsidP="007C2198">
      <w:pPr>
        <w:numPr>
          <w:ilvl w:val="0"/>
          <w:numId w:val="15"/>
        </w:numPr>
        <w:tabs>
          <w:tab w:val="left" w:pos="897"/>
        </w:tabs>
        <w:bidi/>
        <w:spacing w:after="200" w:line="276" w:lineRule="auto"/>
        <w:contextualSpacing/>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 xml:space="preserve">الكتب </w:t>
      </w:r>
      <w:r w:rsidRPr="00AF4460">
        <w:rPr>
          <w:rFonts w:ascii="Traditional Arabic" w:eastAsiaTheme="minorHAnsi" w:hAnsi="Traditional Arabic" w:cs="Traditional Arabic" w:hint="cs"/>
          <w:sz w:val="32"/>
          <w:szCs w:val="32"/>
          <w:rtl/>
        </w:rPr>
        <w:t>والبحوث وتقارير</w:t>
      </w:r>
      <w:r w:rsidRPr="00AF4460">
        <w:rPr>
          <w:rFonts w:ascii="Traditional Arabic" w:eastAsiaTheme="minorHAnsi" w:hAnsi="Traditional Arabic" w:cs="Traditional Arabic"/>
          <w:sz w:val="32"/>
          <w:szCs w:val="32"/>
          <w:rtl/>
        </w:rPr>
        <w:t xml:space="preserve"> التربص التي </w:t>
      </w:r>
      <w:r w:rsidRPr="00AF4460">
        <w:rPr>
          <w:rFonts w:ascii="Traditional Arabic" w:eastAsiaTheme="minorHAnsi" w:hAnsi="Traditional Arabic" w:cs="Traditional Arabic" w:hint="cs"/>
          <w:sz w:val="32"/>
          <w:szCs w:val="32"/>
          <w:rtl/>
        </w:rPr>
        <w:t>أجريت</w:t>
      </w:r>
      <w:r w:rsidRPr="00AF4460">
        <w:rPr>
          <w:rFonts w:ascii="Traditional Arabic" w:eastAsiaTheme="minorHAnsi" w:hAnsi="Traditional Arabic" w:cs="Traditional Arabic"/>
          <w:sz w:val="32"/>
          <w:szCs w:val="32"/>
          <w:rtl/>
        </w:rPr>
        <w:t xml:space="preserve"> بالمؤسسة.</w:t>
      </w:r>
    </w:p>
    <w:p w14:paraId="6A50F644" w14:textId="77777777" w:rsidR="00AF4460" w:rsidRPr="00AF4460" w:rsidRDefault="00AF4460" w:rsidP="007C2198">
      <w:pPr>
        <w:numPr>
          <w:ilvl w:val="0"/>
          <w:numId w:val="12"/>
        </w:numPr>
        <w:tabs>
          <w:tab w:val="left" w:pos="897"/>
        </w:tabs>
        <w:bidi/>
        <w:spacing w:after="200" w:line="276" w:lineRule="auto"/>
        <w:contextualSpacing/>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b/>
          <w:bCs/>
          <w:sz w:val="32"/>
          <w:szCs w:val="32"/>
          <w:rtl/>
        </w:rPr>
        <w:t>البرامج:</w:t>
      </w:r>
      <w:r w:rsidRPr="00AF4460">
        <w:rPr>
          <w:rFonts w:ascii="Traditional Arabic" w:eastAsiaTheme="minorHAnsi" w:hAnsi="Traditional Arabic" w:cs="Traditional Arabic"/>
          <w:b/>
          <w:bCs/>
          <w:sz w:val="32"/>
          <w:szCs w:val="32"/>
          <w:rtl/>
        </w:rPr>
        <w:t xml:space="preserve"> </w:t>
      </w:r>
      <w:r w:rsidRPr="00AF4460">
        <w:rPr>
          <w:rFonts w:ascii="Traditional Arabic" w:eastAsiaTheme="minorHAnsi" w:hAnsi="Traditional Arabic" w:cs="Traditional Arabic"/>
          <w:sz w:val="32"/>
          <w:szCs w:val="32"/>
          <w:rtl/>
        </w:rPr>
        <w:t>استخدام البرامج الحاسوبية</w:t>
      </w:r>
      <w:r w:rsidRPr="00AF4460">
        <w:rPr>
          <w:rFonts w:ascii="Traditional Arabic" w:eastAsiaTheme="minorHAnsi" w:hAnsi="Traditional Arabic" w:cs="Traditional Arabic" w:hint="cs"/>
          <w:sz w:val="32"/>
          <w:szCs w:val="32"/>
          <w:rtl/>
        </w:rPr>
        <w:t xml:space="preserve"> المستخدمة</w:t>
      </w:r>
      <w:r w:rsidRPr="00AF4460">
        <w:rPr>
          <w:rFonts w:ascii="Traditional Arabic" w:eastAsiaTheme="minorHAnsi" w:hAnsi="Traditional Arabic" w:cs="Traditional Arabic"/>
          <w:sz w:val="32"/>
          <w:szCs w:val="32"/>
          <w:rtl/>
        </w:rPr>
        <w:t xml:space="preserve"> في تسجيل </w:t>
      </w:r>
      <w:r w:rsidRPr="00AF4460">
        <w:rPr>
          <w:rFonts w:ascii="Traditional Arabic" w:eastAsiaTheme="minorHAnsi" w:hAnsi="Traditional Arabic" w:cs="Traditional Arabic" w:hint="cs"/>
          <w:sz w:val="32"/>
          <w:szCs w:val="32"/>
          <w:rtl/>
        </w:rPr>
        <w:t>وتحليل البيانات</w:t>
      </w:r>
      <w:r w:rsidRPr="00AF4460">
        <w:rPr>
          <w:rFonts w:ascii="Traditional Arabic" w:eastAsiaTheme="minorHAnsi" w:hAnsi="Traditional Arabic" w:cs="Traditional Arabic"/>
          <w:sz w:val="32"/>
          <w:szCs w:val="32"/>
          <w:rtl/>
        </w:rPr>
        <w:t xml:space="preserve"> هي:</w:t>
      </w:r>
    </w:p>
    <w:p w14:paraId="3F046C24" w14:textId="77777777" w:rsidR="00AF4460" w:rsidRPr="00AF4460" w:rsidRDefault="00AF4460" w:rsidP="007C2198">
      <w:pPr>
        <w:numPr>
          <w:ilvl w:val="0"/>
          <w:numId w:val="16"/>
        </w:numPr>
        <w:tabs>
          <w:tab w:val="left" w:pos="897"/>
        </w:tabs>
        <w:bidi/>
        <w:spacing w:after="200" w:line="276" w:lineRule="auto"/>
        <w:contextualSpacing/>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 xml:space="preserve">برنامج نظام المحاسبة العامة </w:t>
      </w:r>
      <w:r w:rsidRPr="00AF4460">
        <w:rPr>
          <w:rFonts w:ascii="Traditional Arabic" w:eastAsiaTheme="minorHAnsi" w:hAnsi="Traditional Arabic" w:cs="Traditional Arabic" w:hint="cs"/>
          <w:sz w:val="32"/>
          <w:szCs w:val="32"/>
          <w:rtl/>
        </w:rPr>
        <w:t>والمسمى (</w:t>
      </w:r>
      <w:r w:rsidRPr="00AF4460">
        <w:rPr>
          <w:rFonts w:ascii="Times New Roman" w:eastAsiaTheme="minorHAnsi" w:hAnsi="Times New Roman"/>
          <w:sz w:val="28"/>
          <w:szCs w:val="28"/>
        </w:rPr>
        <w:t>CGFRA ORACLE</w:t>
      </w:r>
      <w:r w:rsidRPr="00AF4460">
        <w:rPr>
          <w:rFonts w:ascii="Traditional Arabic" w:eastAsiaTheme="minorHAnsi" w:hAnsi="Traditional Arabic" w:cs="Traditional Arabic"/>
          <w:sz w:val="32"/>
          <w:szCs w:val="32"/>
          <w:rtl/>
        </w:rPr>
        <w:t>)</w:t>
      </w:r>
      <w:r w:rsidRPr="00AF4460">
        <w:rPr>
          <w:rFonts w:ascii="Traditional Arabic" w:eastAsiaTheme="minorHAnsi" w:hAnsi="Traditional Arabic" w:cs="Traditional Arabic" w:hint="cs"/>
          <w:sz w:val="32"/>
          <w:szCs w:val="32"/>
          <w:rtl/>
        </w:rPr>
        <w:t>؛</w:t>
      </w:r>
    </w:p>
    <w:p w14:paraId="27B567F6" w14:textId="77777777" w:rsidR="00AF4460" w:rsidRPr="00AF4460" w:rsidRDefault="00AF4460" w:rsidP="007C2198">
      <w:pPr>
        <w:numPr>
          <w:ilvl w:val="0"/>
          <w:numId w:val="16"/>
        </w:numPr>
        <w:tabs>
          <w:tab w:val="left" w:pos="897"/>
        </w:tabs>
        <w:bidi/>
        <w:spacing w:after="200" w:line="276" w:lineRule="auto"/>
        <w:contextualSpacing/>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برنامج نظام المحاسبة التحليلية المسمى (</w:t>
      </w:r>
      <w:r w:rsidRPr="00AF4460">
        <w:rPr>
          <w:rFonts w:ascii="Traditional Arabic" w:eastAsiaTheme="minorHAnsi" w:hAnsi="Traditional Arabic" w:cs="Traditional Arabic"/>
          <w:sz w:val="32"/>
          <w:szCs w:val="32"/>
        </w:rPr>
        <w:t>(</w:t>
      </w:r>
      <w:r w:rsidRPr="00AF4460">
        <w:rPr>
          <w:rFonts w:ascii="Times New Roman" w:eastAsiaTheme="minorHAnsi" w:hAnsi="Times New Roman"/>
          <w:sz w:val="28"/>
          <w:szCs w:val="28"/>
        </w:rPr>
        <w:t>WIN-ANAL</w:t>
      </w:r>
      <w:r w:rsidRPr="00AF4460">
        <w:rPr>
          <w:rFonts w:ascii="Traditional Arabic" w:eastAsiaTheme="minorHAnsi" w:hAnsi="Traditional Arabic" w:cs="Traditional Arabic" w:hint="cs"/>
          <w:sz w:val="32"/>
          <w:szCs w:val="32"/>
          <w:rtl/>
        </w:rPr>
        <w:t>؛</w:t>
      </w:r>
    </w:p>
    <w:p w14:paraId="104D3563" w14:textId="6320781E" w:rsidR="00AF4460" w:rsidRPr="00275486" w:rsidRDefault="00AF4460" w:rsidP="00275486">
      <w:pPr>
        <w:numPr>
          <w:ilvl w:val="0"/>
          <w:numId w:val="16"/>
        </w:numPr>
        <w:tabs>
          <w:tab w:val="left" w:pos="897"/>
        </w:tabs>
        <w:bidi/>
        <w:spacing w:after="200" w:line="276" w:lineRule="auto"/>
        <w:contextualSpacing/>
        <w:jc w:val="left"/>
        <w:rPr>
          <w:rFonts w:ascii="Traditional Arabic" w:eastAsiaTheme="minorHAnsi" w:hAnsi="Traditional Arabic" w:cs="Traditional Arabic"/>
          <w:sz w:val="32"/>
          <w:szCs w:val="32"/>
          <w:rtl/>
        </w:rPr>
      </w:pPr>
      <w:r w:rsidRPr="00AF4460">
        <w:rPr>
          <w:rFonts w:ascii="Times New Roman" w:eastAsiaTheme="minorHAnsi" w:hAnsi="Times New Roman"/>
          <w:sz w:val="28"/>
          <w:szCs w:val="28"/>
        </w:rPr>
        <w:t>EXCEL 2007</w:t>
      </w:r>
      <w:r w:rsidRPr="00AF4460">
        <w:rPr>
          <w:rFonts w:ascii="Traditional Arabic" w:eastAsiaTheme="minorHAnsi" w:hAnsi="Traditional Arabic" w:cs="Traditional Arabic"/>
          <w:sz w:val="32"/>
          <w:szCs w:val="32"/>
          <w:rtl/>
        </w:rPr>
        <w:t xml:space="preserve"> من اجل الحصول على جداول البيانات المالية.</w:t>
      </w:r>
    </w:p>
    <w:p w14:paraId="7D05D1DB"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b/>
          <w:bCs/>
          <w:sz w:val="36"/>
          <w:szCs w:val="36"/>
          <w:rtl/>
        </w:rPr>
      </w:pPr>
      <w:r w:rsidRPr="00AF4460">
        <w:rPr>
          <w:rFonts w:ascii="Traditional Arabic" w:eastAsiaTheme="minorHAnsi" w:hAnsi="Traditional Arabic" w:cs="Traditional Arabic" w:hint="cs"/>
          <w:b/>
          <w:bCs/>
          <w:sz w:val="36"/>
          <w:szCs w:val="36"/>
          <w:rtl/>
        </w:rPr>
        <w:t xml:space="preserve">المبحث الثاني: تحليل وتقييم ومناقشة نتائج الدراسة التقنية </w:t>
      </w:r>
      <w:proofErr w:type="gramStart"/>
      <w:r w:rsidRPr="00AF4460">
        <w:rPr>
          <w:rFonts w:ascii="Traditional Arabic" w:eastAsiaTheme="minorHAnsi" w:hAnsi="Traditional Arabic" w:cs="Traditional Arabic" w:hint="cs"/>
          <w:b/>
          <w:bCs/>
          <w:sz w:val="36"/>
          <w:szCs w:val="36"/>
          <w:rtl/>
        </w:rPr>
        <w:t>و الاقتصادية</w:t>
      </w:r>
      <w:proofErr w:type="gramEnd"/>
    </w:p>
    <w:p w14:paraId="6350B5EB"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 xml:space="preserve">ويتمثل في عرض لأهم النتائج المتوصل إليها ومن ثم تحليلها وتفسيرها والخروج بأهم </w:t>
      </w:r>
      <w:proofErr w:type="spellStart"/>
      <w:r w:rsidRPr="00AF4460">
        <w:rPr>
          <w:rFonts w:ascii="Traditional Arabic" w:eastAsiaTheme="minorHAnsi" w:hAnsi="Traditional Arabic" w:cs="Traditional Arabic" w:hint="cs"/>
          <w:sz w:val="32"/>
          <w:szCs w:val="32"/>
          <w:rtl/>
        </w:rPr>
        <w:t>الإستنتاجات</w:t>
      </w:r>
      <w:proofErr w:type="spellEnd"/>
      <w:r w:rsidRPr="00AF4460">
        <w:rPr>
          <w:rFonts w:ascii="Traditional Arabic" w:eastAsiaTheme="minorHAnsi" w:hAnsi="Traditional Arabic" w:cs="Traditional Arabic" w:hint="cs"/>
          <w:sz w:val="32"/>
          <w:szCs w:val="32"/>
          <w:rtl/>
        </w:rPr>
        <w:t>.</w:t>
      </w:r>
    </w:p>
    <w:p w14:paraId="2A5FDFD9"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b/>
          <w:bCs/>
          <w:sz w:val="36"/>
          <w:szCs w:val="36"/>
          <w:rtl/>
        </w:rPr>
      </w:pPr>
      <w:r w:rsidRPr="00AF4460">
        <w:rPr>
          <w:rFonts w:ascii="Traditional Arabic" w:eastAsiaTheme="minorHAnsi" w:hAnsi="Traditional Arabic" w:cs="Traditional Arabic" w:hint="cs"/>
          <w:b/>
          <w:bCs/>
          <w:sz w:val="36"/>
          <w:szCs w:val="36"/>
          <w:rtl/>
        </w:rPr>
        <w:t>المطلب الأول: عرض نتائج الدراسة</w:t>
      </w:r>
    </w:p>
    <w:p w14:paraId="3B1B5BC1"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lang w:bidi="ar-DZ"/>
        </w:rPr>
        <w:t xml:space="preserve">سنعرض من خلال هذا المطلب نتائج الدراسة المتوصل اليها </w:t>
      </w:r>
      <w:proofErr w:type="spellStart"/>
      <w:r w:rsidRPr="00AF4460">
        <w:rPr>
          <w:rFonts w:ascii="Traditional Arabic" w:eastAsiaTheme="minorHAnsi" w:hAnsi="Traditional Arabic" w:cs="Traditional Arabic" w:hint="cs"/>
          <w:sz w:val="32"/>
          <w:szCs w:val="32"/>
          <w:rtl/>
          <w:lang w:bidi="ar-DZ"/>
        </w:rPr>
        <w:t>بناءا</w:t>
      </w:r>
      <w:proofErr w:type="spellEnd"/>
      <w:r w:rsidRPr="00AF4460">
        <w:rPr>
          <w:rFonts w:ascii="Traditional Arabic" w:eastAsiaTheme="minorHAnsi" w:hAnsi="Traditional Arabic" w:cs="Traditional Arabic" w:hint="cs"/>
          <w:sz w:val="32"/>
          <w:szCs w:val="32"/>
          <w:rtl/>
          <w:lang w:bidi="ar-DZ"/>
        </w:rPr>
        <w:t xml:space="preserve"> على المعلومات التي تم تجميعها وتحليلها ومعالجتها.</w:t>
      </w:r>
    </w:p>
    <w:p w14:paraId="239BBF60" w14:textId="77777777" w:rsidR="00AF4460" w:rsidRPr="00AF4460" w:rsidRDefault="00AF4460" w:rsidP="001C49DB">
      <w:pPr>
        <w:tabs>
          <w:tab w:val="left" w:pos="897"/>
        </w:tabs>
        <w:bidi/>
        <w:spacing w:after="200" w:line="276" w:lineRule="auto"/>
        <w:jc w:val="left"/>
        <w:rPr>
          <w:rFonts w:asciiTheme="majorBidi" w:eastAsiaTheme="minorHAnsi" w:hAnsiTheme="majorBidi" w:cstheme="majorBidi"/>
          <w:b/>
          <w:bCs/>
          <w:sz w:val="32"/>
          <w:szCs w:val="32"/>
        </w:rPr>
      </w:pPr>
      <w:r w:rsidRPr="00AF4460">
        <w:rPr>
          <w:rFonts w:ascii="Traditional Arabic" w:eastAsiaTheme="minorHAnsi" w:hAnsi="Traditional Arabic" w:cs="Traditional Arabic" w:hint="cs"/>
          <w:sz w:val="32"/>
          <w:szCs w:val="32"/>
          <w:rtl/>
          <w:lang w:bidi="ar-DZ"/>
        </w:rPr>
        <w:t>جدول (</w:t>
      </w:r>
      <w:r w:rsidR="001C49DB">
        <w:rPr>
          <w:rFonts w:ascii="Traditional Arabic" w:eastAsiaTheme="minorHAnsi" w:hAnsi="Traditional Arabic" w:cs="Traditional Arabic" w:hint="cs"/>
          <w:sz w:val="32"/>
          <w:szCs w:val="32"/>
          <w:rtl/>
          <w:lang w:bidi="ar-DZ"/>
        </w:rPr>
        <w:t>7</w:t>
      </w:r>
      <w:r w:rsidRPr="00AF4460">
        <w:rPr>
          <w:rFonts w:ascii="Traditional Arabic" w:eastAsiaTheme="minorHAnsi" w:hAnsi="Traditional Arabic" w:cs="Traditional Arabic" w:hint="cs"/>
          <w:sz w:val="32"/>
          <w:szCs w:val="32"/>
          <w:rtl/>
          <w:lang w:bidi="ar-DZ"/>
        </w:rPr>
        <w:t>-</w:t>
      </w:r>
      <w:r w:rsidR="001C49DB">
        <w:rPr>
          <w:rFonts w:ascii="Traditional Arabic" w:eastAsiaTheme="minorHAnsi" w:hAnsi="Traditional Arabic" w:cs="Traditional Arabic" w:hint="cs"/>
          <w:sz w:val="32"/>
          <w:szCs w:val="32"/>
          <w:rtl/>
          <w:lang w:bidi="ar-DZ"/>
        </w:rPr>
        <w:t>2</w:t>
      </w:r>
      <w:r w:rsidRPr="00AF4460">
        <w:rPr>
          <w:rFonts w:ascii="Traditional Arabic" w:eastAsiaTheme="minorHAnsi" w:hAnsi="Traditional Arabic" w:cs="Traditional Arabic" w:hint="cs"/>
          <w:sz w:val="32"/>
          <w:szCs w:val="32"/>
          <w:rtl/>
          <w:lang w:bidi="ar-DZ"/>
        </w:rPr>
        <w:t xml:space="preserve">): حجم التكاليف المحققة والمقدرة لدوائر المؤسسة لسنة 2018 </w:t>
      </w:r>
      <w:r w:rsidRPr="00AF4460">
        <w:rPr>
          <w:rFonts w:ascii="Traditional Arabic" w:eastAsiaTheme="minorHAnsi" w:hAnsi="Traditional Arabic" w:cs="Traditional Arabic"/>
          <w:sz w:val="32"/>
          <w:szCs w:val="32"/>
          <w:rtl/>
        </w:rPr>
        <w:t>(العملة دينار).</w:t>
      </w:r>
    </w:p>
    <w:tbl>
      <w:tblPr>
        <w:tblW w:w="9361" w:type="dxa"/>
        <w:tblInd w:w="103" w:type="dxa"/>
        <w:tblLook w:val="04A0" w:firstRow="1" w:lastRow="0" w:firstColumn="1" w:lastColumn="0" w:noHBand="0" w:noVBand="1"/>
      </w:tblPr>
      <w:tblGrid>
        <w:gridCol w:w="1004"/>
        <w:gridCol w:w="266"/>
        <w:gridCol w:w="3074"/>
        <w:gridCol w:w="2066"/>
        <w:gridCol w:w="2066"/>
        <w:gridCol w:w="885"/>
      </w:tblGrid>
      <w:tr w:rsidR="00AF4460" w:rsidRPr="00AF4460" w14:paraId="5E7CE797" w14:textId="77777777" w:rsidTr="006B0AC3">
        <w:trPr>
          <w:trHeight w:val="483"/>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29098B8F" w14:textId="77777777" w:rsidR="00AF4460" w:rsidRPr="00AF4460" w:rsidRDefault="00AF4460" w:rsidP="00AF4460">
            <w:pPr>
              <w:jc w:val="center"/>
              <w:rPr>
                <w:rFonts w:asciiTheme="majorBidi" w:eastAsia="Times New Roman" w:hAnsiTheme="majorBidi" w:cstheme="majorBidi"/>
                <w:b/>
                <w:bCs/>
                <w:color w:val="666699"/>
                <w:sz w:val="20"/>
                <w:szCs w:val="20"/>
                <w:lang w:val="en-US"/>
              </w:rPr>
            </w:pPr>
            <w:r w:rsidRPr="00AF4460">
              <w:rPr>
                <w:rFonts w:asciiTheme="majorBidi" w:eastAsia="Times New Roman" w:hAnsiTheme="majorBidi" w:cstheme="majorBidi"/>
                <w:b/>
                <w:bCs/>
                <w:color w:val="000000" w:themeColor="text1"/>
                <w:sz w:val="28"/>
                <w:szCs w:val="28"/>
                <w:lang w:val="en-US"/>
              </w:rPr>
              <w:t>Code</w:t>
            </w:r>
          </w:p>
        </w:tc>
        <w:tc>
          <w:tcPr>
            <w:tcW w:w="3680" w:type="dxa"/>
            <w:tcBorders>
              <w:top w:val="single" w:sz="4" w:space="0" w:color="000000"/>
              <w:left w:val="nil"/>
              <w:bottom w:val="single" w:sz="4" w:space="0" w:color="000000"/>
              <w:right w:val="single" w:sz="4" w:space="0" w:color="000000"/>
            </w:tcBorders>
            <w:shd w:val="clear" w:color="000000" w:fill="FFFFCC"/>
            <w:vAlign w:val="center"/>
            <w:hideMark/>
          </w:tcPr>
          <w:p w14:paraId="6E3BC3F0" w14:textId="77777777" w:rsidR="00AF4460" w:rsidRPr="00AF4460" w:rsidRDefault="00AF4460" w:rsidP="00AF4460">
            <w:pPr>
              <w:jc w:val="center"/>
              <w:rPr>
                <w:rFonts w:asciiTheme="majorBidi" w:eastAsia="Times New Roman" w:hAnsiTheme="majorBidi" w:cstheme="majorBidi"/>
                <w:b/>
                <w:bCs/>
                <w:color w:val="666699"/>
                <w:sz w:val="20"/>
                <w:szCs w:val="20"/>
                <w:lang w:val="en-US"/>
              </w:rPr>
            </w:pPr>
            <w:r w:rsidRPr="00AF4460">
              <w:rPr>
                <w:rFonts w:asciiTheme="majorBidi" w:eastAsia="Times New Roman" w:hAnsiTheme="majorBidi" w:cstheme="majorBidi"/>
                <w:b/>
                <w:bCs/>
                <w:color w:val="000000" w:themeColor="text1"/>
                <w:sz w:val="28"/>
                <w:szCs w:val="28"/>
                <w:lang w:val="en-US"/>
              </w:rPr>
              <w:t xml:space="preserve">Designation </w:t>
            </w:r>
            <w:proofErr w:type="spellStart"/>
            <w:r w:rsidRPr="00AF4460">
              <w:rPr>
                <w:rFonts w:asciiTheme="majorBidi" w:eastAsia="Times New Roman" w:hAnsiTheme="majorBidi" w:cstheme="majorBidi"/>
                <w:b/>
                <w:bCs/>
                <w:color w:val="000000" w:themeColor="text1"/>
                <w:sz w:val="28"/>
                <w:szCs w:val="28"/>
                <w:lang w:val="en-US"/>
              </w:rPr>
              <w:t>Compte</w:t>
            </w:r>
            <w:proofErr w:type="spellEnd"/>
          </w:p>
        </w:tc>
        <w:tc>
          <w:tcPr>
            <w:tcW w:w="1653" w:type="dxa"/>
            <w:tcBorders>
              <w:top w:val="single" w:sz="4" w:space="0" w:color="000000"/>
              <w:left w:val="nil"/>
              <w:bottom w:val="single" w:sz="4" w:space="0" w:color="000000"/>
              <w:right w:val="single" w:sz="4" w:space="0" w:color="000000"/>
            </w:tcBorders>
            <w:shd w:val="clear" w:color="000000" w:fill="FFFFCC"/>
            <w:vAlign w:val="center"/>
            <w:hideMark/>
          </w:tcPr>
          <w:p w14:paraId="05D8C9F9" w14:textId="77777777" w:rsidR="00AF4460" w:rsidRPr="00AF4460" w:rsidRDefault="00AF4460" w:rsidP="00AF4460">
            <w:pPr>
              <w:jc w:val="center"/>
              <w:rPr>
                <w:rFonts w:asciiTheme="majorBidi" w:eastAsia="Times New Roman" w:hAnsiTheme="majorBidi" w:cstheme="majorBidi"/>
                <w:b/>
                <w:bCs/>
                <w:color w:val="666699"/>
                <w:sz w:val="20"/>
                <w:szCs w:val="20"/>
                <w:lang w:val="en-US"/>
              </w:rPr>
            </w:pPr>
            <w:r w:rsidRPr="00AF4460">
              <w:rPr>
                <w:rFonts w:asciiTheme="majorBidi" w:eastAsia="Times New Roman" w:hAnsiTheme="majorBidi" w:cstheme="majorBidi"/>
                <w:b/>
                <w:bCs/>
                <w:color w:val="000000" w:themeColor="text1"/>
                <w:sz w:val="28"/>
                <w:szCs w:val="28"/>
                <w:lang w:val="en-US"/>
              </w:rPr>
              <w:t>Budget</w:t>
            </w:r>
          </w:p>
        </w:tc>
        <w:tc>
          <w:tcPr>
            <w:tcW w:w="1816" w:type="dxa"/>
            <w:tcBorders>
              <w:top w:val="single" w:sz="4" w:space="0" w:color="000000"/>
              <w:left w:val="nil"/>
              <w:bottom w:val="single" w:sz="4" w:space="0" w:color="000000"/>
              <w:right w:val="single" w:sz="4" w:space="0" w:color="000000"/>
            </w:tcBorders>
            <w:shd w:val="clear" w:color="000000" w:fill="FFFFCC"/>
            <w:vAlign w:val="center"/>
            <w:hideMark/>
          </w:tcPr>
          <w:p w14:paraId="68C90BA1" w14:textId="77777777" w:rsidR="00AF4460" w:rsidRPr="00AF4460" w:rsidRDefault="00AF4460" w:rsidP="00AF4460">
            <w:pPr>
              <w:jc w:val="center"/>
              <w:rPr>
                <w:rFonts w:asciiTheme="majorBidi" w:eastAsia="Times New Roman" w:hAnsiTheme="majorBidi" w:cstheme="majorBidi"/>
                <w:b/>
                <w:bCs/>
                <w:color w:val="666699"/>
                <w:sz w:val="20"/>
                <w:szCs w:val="20"/>
                <w:lang w:val="en-US"/>
              </w:rPr>
            </w:pPr>
            <w:r w:rsidRPr="00AF4460">
              <w:rPr>
                <w:rFonts w:asciiTheme="majorBidi" w:eastAsiaTheme="minorHAnsi" w:hAnsiTheme="majorBidi" w:cstheme="majorBidi"/>
                <w:b/>
                <w:bCs/>
                <w:color w:val="000000" w:themeColor="text1"/>
                <w:sz w:val="28"/>
                <w:szCs w:val="28"/>
              </w:rPr>
              <w:t>Réalisation</w:t>
            </w:r>
          </w:p>
        </w:tc>
        <w:tc>
          <w:tcPr>
            <w:tcW w:w="925" w:type="dxa"/>
            <w:tcBorders>
              <w:top w:val="single" w:sz="4" w:space="0" w:color="000000"/>
              <w:left w:val="nil"/>
              <w:bottom w:val="single" w:sz="4" w:space="0" w:color="000000"/>
              <w:right w:val="single" w:sz="4" w:space="0" w:color="000000"/>
            </w:tcBorders>
            <w:shd w:val="clear" w:color="000000" w:fill="FFFFCC"/>
            <w:vAlign w:val="center"/>
            <w:hideMark/>
          </w:tcPr>
          <w:p w14:paraId="03D005D8" w14:textId="77777777" w:rsidR="00AF4460" w:rsidRPr="00AF4460" w:rsidRDefault="00AF4460" w:rsidP="00AF4460">
            <w:pPr>
              <w:jc w:val="center"/>
              <w:rPr>
                <w:rFonts w:asciiTheme="majorBidi" w:eastAsia="Times New Roman" w:hAnsiTheme="majorBidi" w:cstheme="majorBidi"/>
                <w:b/>
                <w:bCs/>
                <w:color w:val="666699"/>
                <w:sz w:val="20"/>
                <w:szCs w:val="20"/>
              </w:rPr>
            </w:pPr>
            <w:r w:rsidRPr="00AF4460">
              <w:rPr>
                <w:rFonts w:ascii="Times New Roman" w:eastAsiaTheme="minorHAnsi" w:hAnsi="Times New Roman"/>
                <w:b/>
                <w:bCs/>
                <w:sz w:val="28"/>
                <w:szCs w:val="28"/>
              </w:rPr>
              <w:t>Taux</w:t>
            </w:r>
          </w:p>
        </w:tc>
      </w:tr>
      <w:tr w:rsidR="00AF4460" w:rsidRPr="00AF4460" w14:paraId="5EBFF56B"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CD6791" w14:textId="77777777" w:rsidR="00AF4460" w:rsidRPr="00AF4460" w:rsidRDefault="00AF4460" w:rsidP="00AF4460">
            <w:pPr>
              <w:jc w:val="left"/>
              <w:rPr>
                <w:rFonts w:asciiTheme="majorBidi" w:eastAsia="Times New Roman" w:hAnsiTheme="majorBidi" w:cstheme="majorBidi"/>
                <w:color w:val="000000"/>
                <w:sz w:val="20"/>
                <w:szCs w:val="20"/>
              </w:rPr>
            </w:pPr>
            <w:r w:rsidRPr="00AF4460">
              <w:rPr>
                <w:rFonts w:asciiTheme="majorBidi" w:eastAsia="Times New Roman" w:hAnsiTheme="majorBidi" w:cstheme="majorBidi"/>
                <w:color w:val="000000"/>
                <w:sz w:val="20"/>
                <w:szCs w:val="20"/>
                <w:lang w:val="en-US"/>
              </w:rPr>
              <w:t>92B0100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7B0B0C19"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DIRECTION RÉGIONALE HASSI MESSAOUD</w:t>
            </w:r>
          </w:p>
        </w:tc>
        <w:tc>
          <w:tcPr>
            <w:tcW w:w="1653" w:type="dxa"/>
            <w:tcBorders>
              <w:top w:val="nil"/>
              <w:left w:val="nil"/>
              <w:bottom w:val="single" w:sz="4" w:space="0" w:color="000000"/>
              <w:right w:val="single" w:sz="4" w:space="0" w:color="000000"/>
            </w:tcBorders>
            <w:shd w:val="clear" w:color="000000" w:fill="FFFFFF"/>
            <w:vAlign w:val="center"/>
            <w:hideMark/>
          </w:tcPr>
          <w:p w14:paraId="71DC26F8" w14:textId="5F8A8D04"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148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407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544.48</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25CFFD18" w14:textId="77F8CBF5"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356</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525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788.13</w:t>
            </w:r>
          </w:p>
        </w:tc>
        <w:tc>
          <w:tcPr>
            <w:tcW w:w="925" w:type="dxa"/>
            <w:tcBorders>
              <w:top w:val="nil"/>
              <w:left w:val="nil"/>
              <w:bottom w:val="single" w:sz="4" w:space="0" w:color="000000"/>
              <w:right w:val="single" w:sz="4" w:space="0" w:color="000000"/>
            </w:tcBorders>
            <w:shd w:val="clear" w:color="000000" w:fill="FFFFFF"/>
            <w:vAlign w:val="center"/>
            <w:hideMark/>
          </w:tcPr>
          <w:p w14:paraId="372D4515"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240.23</w:t>
            </w:r>
          </w:p>
        </w:tc>
      </w:tr>
      <w:tr w:rsidR="00AF4460" w:rsidRPr="00AF4460" w14:paraId="180B2C48"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36EBF5"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92B0101</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2706C091"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DPT INFORMATIQUE ET TELECOM</w:t>
            </w:r>
          </w:p>
        </w:tc>
        <w:tc>
          <w:tcPr>
            <w:tcW w:w="1653" w:type="dxa"/>
            <w:tcBorders>
              <w:top w:val="nil"/>
              <w:left w:val="nil"/>
              <w:bottom w:val="single" w:sz="4" w:space="0" w:color="000000"/>
              <w:right w:val="single" w:sz="4" w:space="0" w:color="000000"/>
            </w:tcBorders>
            <w:shd w:val="clear" w:color="000000" w:fill="FFFFFF"/>
            <w:vAlign w:val="center"/>
            <w:hideMark/>
          </w:tcPr>
          <w:p w14:paraId="491634BF" w14:textId="5746C400"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037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137.32</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73F25475" w14:textId="7926462E"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48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545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902.52</w:t>
            </w:r>
          </w:p>
        </w:tc>
        <w:tc>
          <w:tcPr>
            <w:tcW w:w="925" w:type="dxa"/>
            <w:tcBorders>
              <w:top w:val="nil"/>
              <w:left w:val="nil"/>
              <w:bottom w:val="single" w:sz="4" w:space="0" w:color="000000"/>
              <w:right w:val="single" w:sz="4" w:space="0" w:color="000000"/>
            </w:tcBorders>
            <w:shd w:val="clear" w:color="000000" w:fill="FFFFFF"/>
            <w:vAlign w:val="center"/>
            <w:hideMark/>
          </w:tcPr>
          <w:p w14:paraId="329EFAE0"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57.09</w:t>
            </w:r>
          </w:p>
        </w:tc>
      </w:tr>
      <w:tr w:rsidR="00AF4460" w:rsidRPr="00AF4460" w14:paraId="23365FEA"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E95E0"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lastRenderedPageBreak/>
              <w:t>92B0102</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67B8BCC4" w14:textId="77777777" w:rsidR="00AF4460" w:rsidRPr="00AF4460" w:rsidRDefault="00AF4460" w:rsidP="00AF4460">
            <w:pPr>
              <w:jc w:val="left"/>
              <w:rPr>
                <w:rFonts w:asciiTheme="majorBidi" w:eastAsia="Times New Roman" w:hAnsiTheme="majorBidi" w:cstheme="majorBidi"/>
                <w:color w:val="000000"/>
                <w:sz w:val="20"/>
                <w:szCs w:val="20"/>
                <w:lang w:val="en-US"/>
              </w:rPr>
            </w:pPr>
            <w:proofErr w:type="gramStart"/>
            <w:r w:rsidRPr="00AF4460">
              <w:rPr>
                <w:rFonts w:asciiTheme="majorBidi" w:eastAsia="Times New Roman" w:hAnsiTheme="majorBidi" w:cstheme="majorBidi"/>
                <w:color w:val="000000"/>
                <w:sz w:val="20"/>
                <w:szCs w:val="20"/>
                <w:lang w:val="en-US"/>
              </w:rPr>
              <w:t>STRUCTURE  INFORMATIQUE</w:t>
            </w:r>
            <w:proofErr w:type="gramEnd"/>
          </w:p>
        </w:tc>
        <w:tc>
          <w:tcPr>
            <w:tcW w:w="1653" w:type="dxa"/>
            <w:tcBorders>
              <w:top w:val="nil"/>
              <w:left w:val="nil"/>
              <w:bottom w:val="single" w:sz="4" w:space="0" w:color="000000"/>
              <w:right w:val="single" w:sz="4" w:space="0" w:color="000000"/>
            </w:tcBorders>
            <w:shd w:val="clear" w:color="000000" w:fill="FFFFFF"/>
            <w:vAlign w:val="center"/>
            <w:hideMark/>
          </w:tcPr>
          <w:p w14:paraId="352E97ED" w14:textId="790283CD"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222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265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012.04</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57872814" w14:textId="0669E0B6"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246</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376</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912.96</w:t>
            </w:r>
          </w:p>
        </w:tc>
        <w:tc>
          <w:tcPr>
            <w:tcW w:w="925" w:type="dxa"/>
            <w:tcBorders>
              <w:top w:val="nil"/>
              <w:left w:val="nil"/>
              <w:bottom w:val="single" w:sz="4" w:space="0" w:color="000000"/>
              <w:right w:val="single" w:sz="4" w:space="0" w:color="000000"/>
            </w:tcBorders>
            <w:shd w:val="clear" w:color="000000" w:fill="FFFFFF"/>
            <w:vAlign w:val="center"/>
            <w:hideMark/>
          </w:tcPr>
          <w:p w14:paraId="77195DF4"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110.85</w:t>
            </w:r>
          </w:p>
        </w:tc>
      </w:tr>
      <w:tr w:rsidR="00AF4460" w:rsidRPr="00AF4460" w14:paraId="0A82BB42"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0A5AA9"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92B0103</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4045109D"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STRUCTURE   TELECOM</w:t>
            </w:r>
          </w:p>
        </w:tc>
        <w:tc>
          <w:tcPr>
            <w:tcW w:w="1653" w:type="dxa"/>
            <w:tcBorders>
              <w:top w:val="nil"/>
              <w:left w:val="nil"/>
              <w:bottom w:val="single" w:sz="4" w:space="0" w:color="000000"/>
              <w:right w:val="single" w:sz="4" w:space="0" w:color="000000"/>
            </w:tcBorders>
            <w:shd w:val="clear" w:color="000000" w:fill="FFFFFF"/>
            <w:vAlign w:val="center"/>
            <w:hideMark/>
          </w:tcPr>
          <w:p w14:paraId="349B1D65" w14:textId="204D304A"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515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978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689.72</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3DC374AC" w14:textId="07BF0EE3"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335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214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668.63</w:t>
            </w:r>
          </w:p>
        </w:tc>
        <w:tc>
          <w:tcPr>
            <w:tcW w:w="925" w:type="dxa"/>
            <w:tcBorders>
              <w:top w:val="nil"/>
              <w:left w:val="nil"/>
              <w:bottom w:val="single" w:sz="4" w:space="0" w:color="000000"/>
              <w:right w:val="single" w:sz="4" w:space="0" w:color="000000"/>
            </w:tcBorders>
            <w:shd w:val="clear" w:color="000000" w:fill="FFFFFF"/>
            <w:vAlign w:val="center"/>
            <w:hideMark/>
          </w:tcPr>
          <w:p w14:paraId="0E5FC12E"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64.97</w:t>
            </w:r>
          </w:p>
        </w:tc>
      </w:tr>
      <w:tr w:rsidR="00AF4460" w:rsidRPr="00AF4460" w14:paraId="394E8672"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5699A2"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92B0200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1950C0B5"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CELLULE PASSASION DE MARCHES</w:t>
            </w:r>
          </w:p>
        </w:tc>
        <w:tc>
          <w:tcPr>
            <w:tcW w:w="1653" w:type="dxa"/>
            <w:tcBorders>
              <w:top w:val="nil"/>
              <w:left w:val="nil"/>
              <w:bottom w:val="single" w:sz="4" w:space="0" w:color="000000"/>
              <w:right w:val="single" w:sz="4" w:space="0" w:color="000000"/>
            </w:tcBorders>
            <w:shd w:val="clear" w:color="000000" w:fill="FFFFFF"/>
            <w:vAlign w:val="center"/>
            <w:hideMark/>
          </w:tcPr>
          <w:p w14:paraId="49FDA5F6" w14:textId="656224E2"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152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595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253.80</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22D4AFC7" w14:textId="419BBDDA"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222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633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099.16</w:t>
            </w:r>
          </w:p>
        </w:tc>
        <w:tc>
          <w:tcPr>
            <w:tcW w:w="925" w:type="dxa"/>
            <w:tcBorders>
              <w:top w:val="nil"/>
              <w:left w:val="nil"/>
              <w:bottom w:val="single" w:sz="4" w:space="0" w:color="000000"/>
              <w:right w:val="single" w:sz="4" w:space="0" w:color="000000"/>
            </w:tcBorders>
            <w:shd w:val="clear" w:color="000000" w:fill="FFFFFF"/>
            <w:vAlign w:val="center"/>
            <w:hideMark/>
          </w:tcPr>
          <w:p w14:paraId="54681DDD"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145.9</w:t>
            </w:r>
          </w:p>
        </w:tc>
      </w:tr>
      <w:tr w:rsidR="00AF4460" w:rsidRPr="00AF4460" w14:paraId="45C8EF56"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8911E"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92B0300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5633ED3C"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 xml:space="preserve">SECURITE INTERNE </w:t>
            </w:r>
            <w:proofErr w:type="gramStart"/>
            <w:r w:rsidRPr="00AF4460">
              <w:rPr>
                <w:rFonts w:asciiTheme="majorBidi" w:eastAsia="Times New Roman" w:hAnsiTheme="majorBidi" w:cstheme="majorBidi"/>
                <w:color w:val="000000"/>
                <w:sz w:val="20"/>
                <w:szCs w:val="20"/>
                <w:lang w:val="en-US"/>
              </w:rPr>
              <w:t>( SIE</w:t>
            </w:r>
            <w:proofErr w:type="gramEnd"/>
            <w:r w:rsidRPr="00AF4460">
              <w:rPr>
                <w:rFonts w:asciiTheme="majorBidi" w:eastAsia="Times New Roman" w:hAnsiTheme="majorBidi" w:cstheme="majorBidi"/>
                <w:color w:val="000000"/>
                <w:sz w:val="20"/>
                <w:szCs w:val="20"/>
                <w:lang w:val="en-US"/>
              </w:rPr>
              <w:t xml:space="preserve"> )</w:t>
            </w:r>
          </w:p>
        </w:tc>
        <w:tc>
          <w:tcPr>
            <w:tcW w:w="1653" w:type="dxa"/>
            <w:tcBorders>
              <w:top w:val="nil"/>
              <w:left w:val="nil"/>
              <w:bottom w:val="single" w:sz="4" w:space="0" w:color="000000"/>
              <w:right w:val="single" w:sz="4" w:space="0" w:color="000000"/>
            </w:tcBorders>
            <w:shd w:val="clear" w:color="000000" w:fill="FFFFFF"/>
            <w:vAlign w:val="center"/>
            <w:hideMark/>
          </w:tcPr>
          <w:p w14:paraId="2120FFA0" w14:textId="5C727ABC"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282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396</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669.66</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09FB5506" w14:textId="57844E41"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217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975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890.68</w:t>
            </w:r>
          </w:p>
        </w:tc>
        <w:tc>
          <w:tcPr>
            <w:tcW w:w="925" w:type="dxa"/>
            <w:tcBorders>
              <w:top w:val="nil"/>
              <w:left w:val="nil"/>
              <w:bottom w:val="single" w:sz="4" w:space="0" w:color="000000"/>
              <w:right w:val="single" w:sz="4" w:space="0" w:color="000000"/>
            </w:tcBorders>
            <w:shd w:val="clear" w:color="000000" w:fill="FFFFFF"/>
            <w:vAlign w:val="center"/>
            <w:hideMark/>
          </w:tcPr>
          <w:p w14:paraId="09F98DFE"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77.19</w:t>
            </w:r>
          </w:p>
        </w:tc>
      </w:tr>
      <w:tr w:rsidR="00AF4460" w:rsidRPr="00AF4460" w14:paraId="0A0D5B5A"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929A92"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92B0400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3B40B532"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JURIDIQUE</w:t>
            </w:r>
          </w:p>
        </w:tc>
        <w:tc>
          <w:tcPr>
            <w:tcW w:w="1653" w:type="dxa"/>
            <w:tcBorders>
              <w:top w:val="nil"/>
              <w:left w:val="nil"/>
              <w:bottom w:val="single" w:sz="4" w:space="0" w:color="000000"/>
              <w:right w:val="single" w:sz="4" w:space="0" w:color="000000"/>
            </w:tcBorders>
            <w:shd w:val="clear" w:color="000000" w:fill="FFFFFF"/>
            <w:vAlign w:val="center"/>
            <w:hideMark/>
          </w:tcPr>
          <w:p w14:paraId="3C74170E" w14:textId="77E904F2"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479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708.58</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4CA55066" w14:textId="6DC1FD73"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105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439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657.72</w:t>
            </w:r>
          </w:p>
        </w:tc>
        <w:tc>
          <w:tcPr>
            <w:tcW w:w="925" w:type="dxa"/>
            <w:tcBorders>
              <w:top w:val="nil"/>
              <w:left w:val="nil"/>
              <w:bottom w:val="single" w:sz="4" w:space="0" w:color="000000"/>
              <w:right w:val="single" w:sz="4" w:space="0" w:color="000000"/>
            </w:tcBorders>
            <w:shd w:val="clear" w:color="000000" w:fill="FFFFFF"/>
            <w:vAlign w:val="center"/>
            <w:hideMark/>
          </w:tcPr>
          <w:p w14:paraId="7D0A2A80"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117.84</w:t>
            </w:r>
          </w:p>
        </w:tc>
      </w:tr>
      <w:tr w:rsidR="00AF4460" w:rsidRPr="00AF4460" w14:paraId="09324D83"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764012"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92B1100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7C84CB1A"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DEPARTEMENT FINANCES</w:t>
            </w:r>
          </w:p>
        </w:tc>
        <w:tc>
          <w:tcPr>
            <w:tcW w:w="1653" w:type="dxa"/>
            <w:tcBorders>
              <w:top w:val="nil"/>
              <w:left w:val="nil"/>
              <w:bottom w:val="single" w:sz="4" w:space="0" w:color="000000"/>
              <w:right w:val="single" w:sz="4" w:space="0" w:color="000000"/>
            </w:tcBorders>
            <w:shd w:val="clear" w:color="000000" w:fill="FFFFFF"/>
            <w:vAlign w:val="center"/>
            <w:hideMark/>
          </w:tcPr>
          <w:p w14:paraId="0D70991D" w14:textId="4DFE20E0"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289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044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526.08</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33AE99F8" w14:textId="43280A0D"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638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829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992.56</w:t>
            </w:r>
          </w:p>
        </w:tc>
        <w:tc>
          <w:tcPr>
            <w:tcW w:w="925" w:type="dxa"/>
            <w:tcBorders>
              <w:top w:val="nil"/>
              <w:left w:val="nil"/>
              <w:bottom w:val="single" w:sz="4" w:space="0" w:color="000000"/>
              <w:right w:val="single" w:sz="4" w:space="0" w:color="000000"/>
            </w:tcBorders>
            <w:shd w:val="clear" w:color="000000" w:fill="FFFFFF"/>
            <w:vAlign w:val="center"/>
            <w:hideMark/>
          </w:tcPr>
          <w:p w14:paraId="4C558DEB"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27.91</w:t>
            </w:r>
          </w:p>
        </w:tc>
      </w:tr>
      <w:tr w:rsidR="00AF4460" w:rsidRPr="00AF4460" w14:paraId="2BA72E77"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D44599"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92B2100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0F7EE277"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DÉPARTEMENT MOYENS GENERAUX</w:t>
            </w:r>
          </w:p>
        </w:tc>
        <w:tc>
          <w:tcPr>
            <w:tcW w:w="1653" w:type="dxa"/>
            <w:tcBorders>
              <w:top w:val="nil"/>
              <w:left w:val="nil"/>
              <w:bottom w:val="single" w:sz="4" w:space="0" w:color="000000"/>
              <w:right w:val="single" w:sz="4" w:space="0" w:color="000000"/>
            </w:tcBorders>
            <w:shd w:val="clear" w:color="000000" w:fill="FFFFFF"/>
            <w:vAlign w:val="center"/>
            <w:hideMark/>
          </w:tcPr>
          <w:p w14:paraId="11C2A794" w14:textId="21C84639"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39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593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167.28</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73A3A304" w14:textId="4CFBB01D"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42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863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466.09</w:t>
            </w:r>
          </w:p>
        </w:tc>
        <w:tc>
          <w:tcPr>
            <w:tcW w:w="925" w:type="dxa"/>
            <w:tcBorders>
              <w:top w:val="nil"/>
              <w:left w:val="nil"/>
              <w:bottom w:val="single" w:sz="4" w:space="0" w:color="000000"/>
              <w:right w:val="single" w:sz="4" w:space="0" w:color="000000"/>
            </w:tcBorders>
            <w:shd w:val="clear" w:color="000000" w:fill="FFFFFF"/>
            <w:vAlign w:val="center"/>
            <w:hideMark/>
          </w:tcPr>
          <w:p w14:paraId="67B1D0E1"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108.26</w:t>
            </w:r>
          </w:p>
        </w:tc>
      </w:tr>
      <w:tr w:rsidR="00AF4460" w:rsidRPr="00AF4460" w14:paraId="4E42AA44"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AE6631"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92B2110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08935346"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H&amp;R (GPXXX)</w:t>
            </w:r>
          </w:p>
        </w:tc>
        <w:tc>
          <w:tcPr>
            <w:tcW w:w="1653" w:type="dxa"/>
            <w:tcBorders>
              <w:top w:val="nil"/>
              <w:left w:val="nil"/>
              <w:bottom w:val="single" w:sz="4" w:space="0" w:color="000000"/>
              <w:right w:val="single" w:sz="4" w:space="0" w:color="000000"/>
            </w:tcBorders>
            <w:shd w:val="clear" w:color="000000" w:fill="FFFFFF"/>
            <w:vAlign w:val="center"/>
            <w:hideMark/>
          </w:tcPr>
          <w:p w14:paraId="16EE665F" w14:textId="3943746A"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140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819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809.44</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52D9F7FE" w14:textId="5E8B80A8"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514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930.65</w:t>
            </w:r>
          </w:p>
        </w:tc>
        <w:tc>
          <w:tcPr>
            <w:tcW w:w="925" w:type="dxa"/>
            <w:tcBorders>
              <w:top w:val="nil"/>
              <w:left w:val="nil"/>
              <w:bottom w:val="single" w:sz="4" w:space="0" w:color="000000"/>
              <w:right w:val="single" w:sz="4" w:space="0" w:color="000000"/>
            </w:tcBorders>
            <w:shd w:val="clear" w:color="000000" w:fill="FFFFFF"/>
            <w:vAlign w:val="center"/>
            <w:hideMark/>
          </w:tcPr>
          <w:p w14:paraId="0F0BAEEE"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69.25</w:t>
            </w:r>
          </w:p>
        </w:tc>
      </w:tr>
      <w:tr w:rsidR="00AF4460" w:rsidRPr="00AF4460" w14:paraId="4DAA78FD"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8AC951"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92B2120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5D5A27BA"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TECHNIQUE (FMT)X</w:t>
            </w:r>
          </w:p>
        </w:tc>
        <w:tc>
          <w:tcPr>
            <w:tcW w:w="1653" w:type="dxa"/>
            <w:tcBorders>
              <w:top w:val="nil"/>
              <w:left w:val="nil"/>
              <w:bottom w:val="single" w:sz="4" w:space="0" w:color="000000"/>
              <w:right w:val="single" w:sz="4" w:space="0" w:color="000000"/>
            </w:tcBorders>
            <w:shd w:val="clear" w:color="000000" w:fill="FFFFFF"/>
            <w:vAlign w:val="center"/>
            <w:hideMark/>
          </w:tcPr>
          <w:p w14:paraId="66B2FBC9" w14:textId="11576F11"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227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140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634.08</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7B723977" w14:textId="28541751"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408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784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829.65</w:t>
            </w:r>
          </w:p>
        </w:tc>
        <w:tc>
          <w:tcPr>
            <w:tcW w:w="925" w:type="dxa"/>
            <w:tcBorders>
              <w:top w:val="nil"/>
              <w:left w:val="nil"/>
              <w:bottom w:val="single" w:sz="4" w:space="0" w:color="000000"/>
              <w:right w:val="single" w:sz="4" w:space="0" w:color="000000"/>
            </w:tcBorders>
            <w:shd w:val="clear" w:color="000000" w:fill="FFFFFF"/>
            <w:vAlign w:val="center"/>
            <w:hideMark/>
          </w:tcPr>
          <w:p w14:paraId="68137633"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179.97</w:t>
            </w:r>
          </w:p>
        </w:tc>
      </w:tr>
      <w:tr w:rsidR="00AF4460" w:rsidRPr="00AF4460" w14:paraId="3A4F286E"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0626C"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92B2130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63FC7AE9"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RELEXE</w:t>
            </w:r>
          </w:p>
        </w:tc>
        <w:tc>
          <w:tcPr>
            <w:tcW w:w="1653" w:type="dxa"/>
            <w:tcBorders>
              <w:top w:val="nil"/>
              <w:left w:val="nil"/>
              <w:bottom w:val="single" w:sz="4" w:space="0" w:color="000000"/>
              <w:right w:val="single" w:sz="4" w:space="0" w:color="000000"/>
            </w:tcBorders>
            <w:shd w:val="clear" w:color="000000" w:fill="FFFFFF"/>
            <w:vAlign w:val="center"/>
            <w:hideMark/>
          </w:tcPr>
          <w:p w14:paraId="680426E4" w14:textId="32DB4233"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48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505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204.32</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0254E867" w14:textId="7D73CE5B"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36</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171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588.23</w:t>
            </w:r>
          </w:p>
        </w:tc>
        <w:tc>
          <w:tcPr>
            <w:tcW w:w="925" w:type="dxa"/>
            <w:tcBorders>
              <w:top w:val="nil"/>
              <w:left w:val="nil"/>
              <w:bottom w:val="single" w:sz="4" w:space="0" w:color="000000"/>
              <w:right w:val="single" w:sz="4" w:space="0" w:color="000000"/>
            </w:tcBorders>
            <w:shd w:val="clear" w:color="000000" w:fill="FFFFFF"/>
            <w:vAlign w:val="center"/>
            <w:hideMark/>
          </w:tcPr>
          <w:p w14:paraId="0E64564B"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74.57</w:t>
            </w:r>
          </w:p>
        </w:tc>
      </w:tr>
      <w:tr w:rsidR="00AF4460" w:rsidRPr="00AF4460" w14:paraId="5575179D"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CEE2C0"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92B2228</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60DD8A9B"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BASE ADMINISTRATIVE - HASSI MESSAOUD</w:t>
            </w:r>
          </w:p>
        </w:tc>
        <w:tc>
          <w:tcPr>
            <w:tcW w:w="1653" w:type="dxa"/>
            <w:tcBorders>
              <w:top w:val="nil"/>
              <w:left w:val="nil"/>
              <w:bottom w:val="single" w:sz="4" w:space="0" w:color="000000"/>
              <w:right w:val="single" w:sz="4" w:space="0" w:color="000000"/>
            </w:tcBorders>
            <w:shd w:val="clear" w:color="000000" w:fill="FFFFFF"/>
            <w:vAlign w:val="center"/>
            <w:hideMark/>
          </w:tcPr>
          <w:p w14:paraId="2E1B589E" w14:textId="10ADFDDE"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023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740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754.54</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6A2365FC" w14:textId="35E35B96"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823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063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378.62</w:t>
            </w:r>
          </w:p>
        </w:tc>
        <w:tc>
          <w:tcPr>
            <w:tcW w:w="925" w:type="dxa"/>
            <w:tcBorders>
              <w:top w:val="nil"/>
              <w:left w:val="nil"/>
              <w:bottom w:val="single" w:sz="4" w:space="0" w:color="000000"/>
              <w:right w:val="single" w:sz="4" w:space="0" w:color="000000"/>
            </w:tcBorders>
            <w:shd w:val="clear" w:color="000000" w:fill="FFFFFF"/>
            <w:vAlign w:val="center"/>
            <w:hideMark/>
          </w:tcPr>
          <w:p w14:paraId="6B0C646A"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80.4</w:t>
            </w:r>
          </w:p>
        </w:tc>
      </w:tr>
      <w:tr w:rsidR="00AF4460" w:rsidRPr="00AF4460" w14:paraId="2EA3BFEC"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7CB77"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92B3100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13E53726"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DEPARTEMENT GESTION DE PERSONNELS</w:t>
            </w:r>
          </w:p>
        </w:tc>
        <w:tc>
          <w:tcPr>
            <w:tcW w:w="1653" w:type="dxa"/>
            <w:tcBorders>
              <w:top w:val="nil"/>
              <w:left w:val="nil"/>
              <w:bottom w:val="single" w:sz="4" w:space="0" w:color="000000"/>
              <w:right w:val="single" w:sz="4" w:space="0" w:color="000000"/>
            </w:tcBorders>
            <w:shd w:val="clear" w:color="000000" w:fill="FFFFFF"/>
            <w:vAlign w:val="center"/>
            <w:hideMark/>
          </w:tcPr>
          <w:p w14:paraId="5B817901" w14:textId="52215509"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601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433.79</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110C1127" w14:textId="76B28838"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137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754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709.19</w:t>
            </w:r>
          </w:p>
        </w:tc>
        <w:tc>
          <w:tcPr>
            <w:tcW w:w="925" w:type="dxa"/>
            <w:tcBorders>
              <w:top w:val="nil"/>
              <w:left w:val="nil"/>
              <w:bottom w:val="single" w:sz="4" w:space="0" w:color="000000"/>
              <w:right w:val="single" w:sz="4" w:space="0" w:color="000000"/>
            </w:tcBorders>
            <w:shd w:val="clear" w:color="000000" w:fill="FFFFFF"/>
            <w:vAlign w:val="center"/>
            <w:hideMark/>
          </w:tcPr>
          <w:p w14:paraId="16FACD54"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155.48</w:t>
            </w:r>
          </w:p>
        </w:tc>
      </w:tr>
      <w:tr w:rsidR="00AF4460" w:rsidRPr="00AF4460" w14:paraId="47E2ACB8"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6813F"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92B3110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239936CA"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PERSONNELS</w:t>
            </w:r>
          </w:p>
        </w:tc>
        <w:tc>
          <w:tcPr>
            <w:tcW w:w="1653" w:type="dxa"/>
            <w:tcBorders>
              <w:top w:val="nil"/>
              <w:left w:val="nil"/>
              <w:bottom w:val="single" w:sz="4" w:space="0" w:color="000000"/>
              <w:right w:val="single" w:sz="4" w:space="0" w:color="000000"/>
            </w:tcBorders>
            <w:shd w:val="clear" w:color="000000" w:fill="FFFFFF"/>
            <w:vAlign w:val="center"/>
            <w:hideMark/>
          </w:tcPr>
          <w:p w14:paraId="47D7A23F" w14:textId="269B2CAB"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108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401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925.53</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367833F0" w14:textId="527ED08C"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268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672.87</w:t>
            </w:r>
          </w:p>
        </w:tc>
        <w:tc>
          <w:tcPr>
            <w:tcW w:w="925" w:type="dxa"/>
            <w:tcBorders>
              <w:top w:val="nil"/>
              <w:left w:val="nil"/>
              <w:bottom w:val="single" w:sz="4" w:space="0" w:color="000000"/>
              <w:right w:val="single" w:sz="4" w:space="0" w:color="000000"/>
            </w:tcBorders>
            <w:shd w:val="clear" w:color="000000" w:fill="FFFFFF"/>
            <w:vAlign w:val="center"/>
            <w:hideMark/>
          </w:tcPr>
          <w:p w14:paraId="3C6D4AFD"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91.57</w:t>
            </w:r>
          </w:p>
        </w:tc>
      </w:tr>
      <w:tr w:rsidR="00AF4460" w:rsidRPr="00AF4460" w14:paraId="2AEB065D"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08DC65"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92B3120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14FBE875"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FORMATION</w:t>
            </w:r>
          </w:p>
        </w:tc>
        <w:tc>
          <w:tcPr>
            <w:tcW w:w="1653" w:type="dxa"/>
            <w:tcBorders>
              <w:top w:val="nil"/>
              <w:left w:val="nil"/>
              <w:bottom w:val="single" w:sz="4" w:space="0" w:color="000000"/>
              <w:right w:val="single" w:sz="4" w:space="0" w:color="000000"/>
            </w:tcBorders>
            <w:shd w:val="clear" w:color="000000" w:fill="FFFFFF"/>
            <w:vAlign w:val="center"/>
            <w:hideMark/>
          </w:tcPr>
          <w:p w14:paraId="1F119B36" w14:textId="25E64714"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167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236</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936.12</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017C1DC5" w14:textId="308DE47B"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150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441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688.79</w:t>
            </w:r>
          </w:p>
        </w:tc>
        <w:tc>
          <w:tcPr>
            <w:tcW w:w="925" w:type="dxa"/>
            <w:tcBorders>
              <w:top w:val="nil"/>
              <w:left w:val="nil"/>
              <w:bottom w:val="single" w:sz="4" w:space="0" w:color="000000"/>
              <w:right w:val="single" w:sz="4" w:space="0" w:color="000000"/>
            </w:tcBorders>
            <w:shd w:val="clear" w:color="000000" w:fill="FFFFFF"/>
            <w:vAlign w:val="center"/>
            <w:hideMark/>
          </w:tcPr>
          <w:p w14:paraId="118EB60F"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89.96</w:t>
            </w:r>
          </w:p>
        </w:tc>
      </w:tr>
      <w:tr w:rsidR="00AF4460" w:rsidRPr="00AF4460" w14:paraId="208C87C1"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5FE382"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92B3130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1AA7B986"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PAIE</w:t>
            </w:r>
          </w:p>
        </w:tc>
        <w:tc>
          <w:tcPr>
            <w:tcW w:w="1653" w:type="dxa"/>
            <w:tcBorders>
              <w:top w:val="nil"/>
              <w:left w:val="nil"/>
              <w:bottom w:val="single" w:sz="4" w:space="0" w:color="000000"/>
              <w:right w:val="single" w:sz="4" w:space="0" w:color="000000"/>
            </w:tcBorders>
            <w:shd w:val="clear" w:color="000000" w:fill="FFFFFF"/>
            <w:vAlign w:val="center"/>
            <w:hideMark/>
          </w:tcPr>
          <w:p w14:paraId="2F8509DB" w14:textId="605CD001"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932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974.82</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1DD7F349" w14:textId="2915A48B"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71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202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994.47</w:t>
            </w:r>
          </w:p>
        </w:tc>
        <w:tc>
          <w:tcPr>
            <w:tcW w:w="925" w:type="dxa"/>
            <w:tcBorders>
              <w:top w:val="nil"/>
              <w:left w:val="nil"/>
              <w:bottom w:val="single" w:sz="4" w:space="0" w:color="000000"/>
              <w:right w:val="single" w:sz="4" w:space="0" w:color="000000"/>
            </w:tcBorders>
            <w:shd w:val="clear" w:color="000000" w:fill="FFFFFF"/>
            <w:vAlign w:val="center"/>
            <w:hideMark/>
          </w:tcPr>
          <w:p w14:paraId="009CF5C0"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86.9</w:t>
            </w:r>
          </w:p>
        </w:tc>
      </w:tr>
      <w:tr w:rsidR="00AF4460" w:rsidRPr="00AF4460" w14:paraId="768EB6ED"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40AD66"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92B3140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2E490B2E"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SANTE ET ACTIONS SOCIALES</w:t>
            </w:r>
          </w:p>
        </w:tc>
        <w:tc>
          <w:tcPr>
            <w:tcW w:w="1653" w:type="dxa"/>
            <w:tcBorders>
              <w:top w:val="nil"/>
              <w:left w:val="nil"/>
              <w:bottom w:val="single" w:sz="4" w:space="0" w:color="000000"/>
              <w:right w:val="single" w:sz="4" w:space="0" w:color="000000"/>
            </w:tcBorders>
            <w:shd w:val="clear" w:color="000000" w:fill="FFFFFF"/>
            <w:vAlign w:val="center"/>
            <w:hideMark/>
          </w:tcPr>
          <w:p w14:paraId="433EB77B" w14:textId="5CC26300"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43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810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272.49</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5811C65E" w14:textId="345C9C27"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44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238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099.23</w:t>
            </w:r>
          </w:p>
        </w:tc>
        <w:tc>
          <w:tcPr>
            <w:tcW w:w="925" w:type="dxa"/>
            <w:tcBorders>
              <w:top w:val="nil"/>
              <w:left w:val="nil"/>
              <w:bottom w:val="single" w:sz="4" w:space="0" w:color="000000"/>
              <w:right w:val="single" w:sz="4" w:space="0" w:color="000000"/>
            </w:tcBorders>
            <w:shd w:val="clear" w:color="000000" w:fill="FFFFFF"/>
            <w:vAlign w:val="center"/>
            <w:hideMark/>
          </w:tcPr>
          <w:p w14:paraId="3CF3F870"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100.98</w:t>
            </w:r>
          </w:p>
        </w:tc>
      </w:tr>
      <w:tr w:rsidR="00AF4460" w:rsidRPr="00AF4460" w14:paraId="095E6A8A"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0CA4EC"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92B4100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6C1FD144"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POLE FORAGE NORD</w:t>
            </w:r>
          </w:p>
        </w:tc>
        <w:tc>
          <w:tcPr>
            <w:tcW w:w="1653" w:type="dxa"/>
            <w:tcBorders>
              <w:top w:val="nil"/>
              <w:left w:val="nil"/>
              <w:bottom w:val="single" w:sz="4" w:space="0" w:color="000000"/>
              <w:right w:val="single" w:sz="4" w:space="0" w:color="000000"/>
            </w:tcBorders>
            <w:shd w:val="clear" w:color="000000" w:fill="FFFFFF"/>
            <w:vAlign w:val="center"/>
            <w:hideMark/>
          </w:tcPr>
          <w:p w14:paraId="1BAC0E3F" w14:textId="3E193B6D"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289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279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881.70</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32AB5A22" w14:textId="1C74398A"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871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393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438.57</w:t>
            </w:r>
          </w:p>
        </w:tc>
        <w:tc>
          <w:tcPr>
            <w:tcW w:w="925" w:type="dxa"/>
            <w:tcBorders>
              <w:top w:val="nil"/>
              <w:left w:val="nil"/>
              <w:bottom w:val="single" w:sz="4" w:space="0" w:color="000000"/>
              <w:right w:val="single" w:sz="4" w:space="0" w:color="000000"/>
            </w:tcBorders>
            <w:shd w:val="clear" w:color="000000" w:fill="FFFFFF"/>
            <w:vAlign w:val="center"/>
            <w:hideMark/>
          </w:tcPr>
          <w:p w14:paraId="72AD9C9F"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81.75</w:t>
            </w:r>
          </w:p>
        </w:tc>
      </w:tr>
      <w:tr w:rsidR="00AF4460" w:rsidRPr="00AF4460" w14:paraId="7490CE18"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29DD78"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92B4200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0F21F3F4"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POLE FORAGE CENTRE</w:t>
            </w:r>
          </w:p>
        </w:tc>
        <w:tc>
          <w:tcPr>
            <w:tcW w:w="1653" w:type="dxa"/>
            <w:tcBorders>
              <w:top w:val="nil"/>
              <w:left w:val="nil"/>
              <w:bottom w:val="single" w:sz="4" w:space="0" w:color="000000"/>
              <w:right w:val="single" w:sz="4" w:space="0" w:color="000000"/>
            </w:tcBorders>
            <w:shd w:val="clear" w:color="000000" w:fill="FFFFFF"/>
            <w:vAlign w:val="center"/>
            <w:hideMark/>
          </w:tcPr>
          <w:p w14:paraId="24988353" w14:textId="58CFFF02"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490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143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734.94</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09F2DD06" w14:textId="67E9EB6E"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052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345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787.56</w:t>
            </w:r>
          </w:p>
        </w:tc>
        <w:tc>
          <w:tcPr>
            <w:tcW w:w="925" w:type="dxa"/>
            <w:tcBorders>
              <w:top w:val="nil"/>
              <w:left w:val="nil"/>
              <w:bottom w:val="single" w:sz="4" w:space="0" w:color="000000"/>
              <w:right w:val="single" w:sz="4" w:space="0" w:color="000000"/>
            </w:tcBorders>
            <w:shd w:val="clear" w:color="000000" w:fill="FFFFFF"/>
            <w:vAlign w:val="center"/>
            <w:hideMark/>
          </w:tcPr>
          <w:p w14:paraId="4515E8CD"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82.42</w:t>
            </w:r>
          </w:p>
        </w:tc>
      </w:tr>
      <w:tr w:rsidR="00AF4460" w:rsidRPr="00AF4460" w14:paraId="16A02875"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3F75D0"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92B4300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07979996"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POLE FORAGE SUD</w:t>
            </w:r>
          </w:p>
        </w:tc>
        <w:tc>
          <w:tcPr>
            <w:tcW w:w="1653" w:type="dxa"/>
            <w:tcBorders>
              <w:top w:val="nil"/>
              <w:left w:val="nil"/>
              <w:bottom w:val="single" w:sz="4" w:space="0" w:color="000000"/>
              <w:right w:val="single" w:sz="4" w:space="0" w:color="000000"/>
            </w:tcBorders>
            <w:shd w:val="clear" w:color="000000" w:fill="FFFFFF"/>
            <w:vAlign w:val="center"/>
            <w:hideMark/>
          </w:tcPr>
          <w:p w14:paraId="5DEBCE0E" w14:textId="7C2B36C8"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291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032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497.97</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3A4CE2A0" w14:textId="20884315"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994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051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362.82</w:t>
            </w:r>
          </w:p>
        </w:tc>
        <w:tc>
          <w:tcPr>
            <w:tcW w:w="925" w:type="dxa"/>
            <w:tcBorders>
              <w:top w:val="nil"/>
              <w:left w:val="nil"/>
              <w:bottom w:val="single" w:sz="4" w:space="0" w:color="000000"/>
              <w:right w:val="single" w:sz="4" w:space="0" w:color="000000"/>
            </w:tcBorders>
            <w:shd w:val="clear" w:color="000000" w:fill="FFFFFF"/>
            <w:vAlign w:val="center"/>
            <w:hideMark/>
          </w:tcPr>
          <w:p w14:paraId="329EF169"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87.04</w:t>
            </w:r>
          </w:p>
        </w:tc>
      </w:tr>
      <w:tr w:rsidR="00AF4460" w:rsidRPr="00AF4460" w14:paraId="13B9FE22"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CC5C8"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92B4400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4B7C42C0"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DPT INGENIERIE</w:t>
            </w:r>
          </w:p>
        </w:tc>
        <w:tc>
          <w:tcPr>
            <w:tcW w:w="1653" w:type="dxa"/>
            <w:tcBorders>
              <w:top w:val="nil"/>
              <w:left w:val="nil"/>
              <w:bottom w:val="single" w:sz="4" w:space="0" w:color="000000"/>
              <w:right w:val="single" w:sz="4" w:space="0" w:color="000000"/>
            </w:tcBorders>
            <w:shd w:val="clear" w:color="000000" w:fill="FFFFFF"/>
            <w:vAlign w:val="center"/>
            <w:hideMark/>
          </w:tcPr>
          <w:p w14:paraId="7919A952" w14:textId="00D6B165"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645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778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072.53</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6881AC5E" w14:textId="1031E74F"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459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666</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784.92</w:t>
            </w:r>
          </w:p>
        </w:tc>
        <w:tc>
          <w:tcPr>
            <w:tcW w:w="925" w:type="dxa"/>
            <w:tcBorders>
              <w:top w:val="nil"/>
              <w:left w:val="nil"/>
              <w:bottom w:val="single" w:sz="4" w:space="0" w:color="000000"/>
              <w:right w:val="single" w:sz="4" w:space="0" w:color="000000"/>
            </w:tcBorders>
            <w:shd w:val="clear" w:color="000000" w:fill="FFFFFF"/>
            <w:vAlign w:val="center"/>
            <w:hideMark/>
          </w:tcPr>
          <w:p w14:paraId="51BE7C79"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88.69</w:t>
            </w:r>
          </w:p>
        </w:tc>
      </w:tr>
      <w:tr w:rsidR="00AF4460" w:rsidRPr="00AF4460" w14:paraId="56DAB73E"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571F76"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92B5100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665EEC26"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DEPT GENIE CIVIL</w:t>
            </w:r>
          </w:p>
        </w:tc>
        <w:tc>
          <w:tcPr>
            <w:tcW w:w="1653" w:type="dxa"/>
            <w:tcBorders>
              <w:top w:val="nil"/>
              <w:left w:val="nil"/>
              <w:bottom w:val="single" w:sz="4" w:space="0" w:color="000000"/>
              <w:right w:val="single" w:sz="4" w:space="0" w:color="000000"/>
            </w:tcBorders>
            <w:shd w:val="clear" w:color="000000" w:fill="FFFFFF"/>
            <w:vAlign w:val="center"/>
            <w:hideMark/>
          </w:tcPr>
          <w:p w14:paraId="6296586D" w14:textId="7B1840FB"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333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199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589.24</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3CCB39A5" w14:textId="78764DAF"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270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619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075.20</w:t>
            </w:r>
          </w:p>
        </w:tc>
        <w:tc>
          <w:tcPr>
            <w:tcW w:w="925" w:type="dxa"/>
            <w:tcBorders>
              <w:top w:val="nil"/>
              <w:left w:val="nil"/>
              <w:bottom w:val="single" w:sz="4" w:space="0" w:color="000000"/>
              <w:right w:val="single" w:sz="4" w:space="0" w:color="000000"/>
            </w:tcBorders>
            <w:shd w:val="clear" w:color="000000" w:fill="FFFFFF"/>
            <w:vAlign w:val="center"/>
            <w:hideMark/>
          </w:tcPr>
          <w:p w14:paraId="5B6F45EF"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81.22</w:t>
            </w:r>
          </w:p>
        </w:tc>
      </w:tr>
      <w:tr w:rsidR="00AF4460" w:rsidRPr="00AF4460" w14:paraId="67799C9F"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B4A210"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92B5200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6FB9FFCC"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DEPT HYDRAULIQUE</w:t>
            </w:r>
          </w:p>
        </w:tc>
        <w:tc>
          <w:tcPr>
            <w:tcW w:w="1653" w:type="dxa"/>
            <w:tcBorders>
              <w:top w:val="nil"/>
              <w:left w:val="nil"/>
              <w:bottom w:val="single" w:sz="4" w:space="0" w:color="000000"/>
              <w:right w:val="single" w:sz="4" w:space="0" w:color="000000"/>
            </w:tcBorders>
            <w:shd w:val="clear" w:color="000000" w:fill="FFFFFF"/>
            <w:vAlign w:val="center"/>
            <w:hideMark/>
          </w:tcPr>
          <w:p w14:paraId="4D9739F5" w14:textId="020F04E9"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677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312.40</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3D9747CB" w14:textId="7C5F34B1"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59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240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287.60</w:t>
            </w:r>
          </w:p>
        </w:tc>
        <w:tc>
          <w:tcPr>
            <w:tcW w:w="925" w:type="dxa"/>
            <w:tcBorders>
              <w:top w:val="nil"/>
              <w:left w:val="nil"/>
              <w:bottom w:val="single" w:sz="4" w:space="0" w:color="000000"/>
              <w:right w:val="single" w:sz="4" w:space="0" w:color="000000"/>
            </w:tcBorders>
            <w:shd w:val="clear" w:color="000000" w:fill="FFFFFF"/>
            <w:vAlign w:val="center"/>
            <w:hideMark/>
          </w:tcPr>
          <w:p w14:paraId="6FA9FDC7"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199.61</w:t>
            </w:r>
          </w:p>
        </w:tc>
      </w:tr>
      <w:tr w:rsidR="00AF4460" w:rsidRPr="00AF4460" w14:paraId="7F098AEA"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7A7E2B"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92B5210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5946FB81"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HYDRAULIQUE PERSONELS</w:t>
            </w:r>
          </w:p>
        </w:tc>
        <w:tc>
          <w:tcPr>
            <w:tcW w:w="1653" w:type="dxa"/>
            <w:tcBorders>
              <w:top w:val="nil"/>
              <w:left w:val="nil"/>
              <w:bottom w:val="single" w:sz="4" w:space="0" w:color="000000"/>
              <w:right w:val="single" w:sz="4" w:space="0" w:color="000000"/>
            </w:tcBorders>
            <w:shd w:val="clear" w:color="000000" w:fill="FFFFFF"/>
            <w:vAlign w:val="center"/>
            <w:hideMark/>
          </w:tcPr>
          <w:p w14:paraId="132B736F" w14:textId="00E39FB8"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298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233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151.16</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04F82E90" w14:textId="6837D01C"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159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921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392.72</w:t>
            </w:r>
          </w:p>
        </w:tc>
        <w:tc>
          <w:tcPr>
            <w:tcW w:w="925" w:type="dxa"/>
            <w:tcBorders>
              <w:top w:val="nil"/>
              <w:left w:val="nil"/>
              <w:bottom w:val="single" w:sz="4" w:space="0" w:color="000000"/>
              <w:right w:val="single" w:sz="4" w:space="0" w:color="000000"/>
            </w:tcBorders>
            <w:shd w:val="clear" w:color="000000" w:fill="FFFFFF"/>
            <w:vAlign w:val="center"/>
            <w:hideMark/>
          </w:tcPr>
          <w:p w14:paraId="401EF77F"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53.62</w:t>
            </w:r>
          </w:p>
        </w:tc>
      </w:tr>
      <w:tr w:rsidR="00AF4460" w:rsidRPr="00AF4460" w14:paraId="51486EF4"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2333A9"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92B5220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5D81AF96"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HYDRAULIQUE MATERIELS</w:t>
            </w:r>
          </w:p>
        </w:tc>
        <w:tc>
          <w:tcPr>
            <w:tcW w:w="1653" w:type="dxa"/>
            <w:tcBorders>
              <w:top w:val="nil"/>
              <w:left w:val="nil"/>
              <w:bottom w:val="single" w:sz="4" w:space="0" w:color="000000"/>
              <w:right w:val="single" w:sz="4" w:space="0" w:color="000000"/>
            </w:tcBorders>
            <w:shd w:val="clear" w:color="000000" w:fill="FFFFFF"/>
            <w:vAlign w:val="center"/>
            <w:hideMark/>
          </w:tcPr>
          <w:p w14:paraId="5339FB7C" w14:textId="38EE3E7B"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770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795.36</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7271B6C2" w14:textId="5573930A"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42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725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501.32</w:t>
            </w:r>
          </w:p>
        </w:tc>
        <w:tc>
          <w:tcPr>
            <w:tcW w:w="925" w:type="dxa"/>
            <w:tcBorders>
              <w:top w:val="nil"/>
              <w:left w:val="nil"/>
              <w:bottom w:val="single" w:sz="4" w:space="0" w:color="000000"/>
              <w:right w:val="single" w:sz="4" w:space="0" w:color="000000"/>
            </w:tcBorders>
            <w:shd w:val="clear" w:color="000000" w:fill="FFFFFF"/>
            <w:vAlign w:val="center"/>
            <w:hideMark/>
          </w:tcPr>
          <w:p w14:paraId="0F7D3434"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205.7</w:t>
            </w:r>
          </w:p>
        </w:tc>
      </w:tr>
      <w:tr w:rsidR="00AF4460" w:rsidRPr="00AF4460" w14:paraId="34451D60"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D56C17"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92B6100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30A0AC50"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DÉPARTEMENT TRANSPORT</w:t>
            </w:r>
          </w:p>
        </w:tc>
        <w:tc>
          <w:tcPr>
            <w:tcW w:w="1653" w:type="dxa"/>
            <w:tcBorders>
              <w:top w:val="nil"/>
              <w:left w:val="nil"/>
              <w:bottom w:val="single" w:sz="4" w:space="0" w:color="000000"/>
              <w:right w:val="single" w:sz="4" w:space="0" w:color="000000"/>
            </w:tcBorders>
            <w:shd w:val="clear" w:color="000000" w:fill="FFFFFF"/>
            <w:vAlign w:val="center"/>
            <w:hideMark/>
          </w:tcPr>
          <w:p w14:paraId="1EFF3981" w14:textId="449D8861"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73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321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806.84</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404DC56E" w14:textId="54D70C7C"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72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672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842.33</w:t>
            </w:r>
          </w:p>
        </w:tc>
        <w:tc>
          <w:tcPr>
            <w:tcW w:w="925" w:type="dxa"/>
            <w:tcBorders>
              <w:top w:val="nil"/>
              <w:left w:val="nil"/>
              <w:bottom w:val="single" w:sz="4" w:space="0" w:color="000000"/>
              <w:right w:val="single" w:sz="4" w:space="0" w:color="000000"/>
            </w:tcBorders>
            <w:shd w:val="clear" w:color="000000" w:fill="FFFFFF"/>
            <w:vAlign w:val="center"/>
            <w:hideMark/>
          </w:tcPr>
          <w:p w14:paraId="029BF650"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99.11</w:t>
            </w:r>
          </w:p>
        </w:tc>
      </w:tr>
      <w:tr w:rsidR="00AF4460" w:rsidRPr="00AF4460" w14:paraId="0D0278AA"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4BC33"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92B6110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3134D695"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TRANSPORT</w:t>
            </w:r>
          </w:p>
        </w:tc>
        <w:tc>
          <w:tcPr>
            <w:tcW w:w="1653" w:type="dxa"/>
            <w:tcBorders>
              <w:top w:val="nil"/>
              <w:left w:val="nil"/>
              <w:bottom w:val="single" w:sz="4" w:space="0" w:color="000000"/>
              <w:right w:val="single" w:sz="4" w:space="0" w:color="000000"/>
            </w:tcBorders>
            <w:shd w:val="clear" w:color="000000" w:fill="FFFFFF"/>
            <w:vAlign w:val="center"/>
            <w:hideMark/>
          </w:tcPr>
          <w:p w14:paraId="5318D4BD" w14:textId="12C907BC"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333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379.00</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7AA642DA" w14:textId="6B4A15C3"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78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309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932.02</w:t>
            </w:r>
          </w:p>
        </w:tc>
        <w:tc>
          <w:tcPr>
            <w:tcW w:w="925" w:type="dxa"/>
            <w:tcBorders>
              <w:top w:val="nil"/>
              <w:left w:val="nil"/>
              <w:bottom w:val="single" w:sz="4" w:space="0" w:color="000000"/>
              <w:right w:val="single" w:sz="4" w:space="0" w:color="000000"/>
            </w:tcBorders>
            <w:shd w:val="clear" w:color="000000" w:fill="FFFFFF"/>
            <w:vAlign w:val="center"/>
            <w:hideMark/>
          </w:tcPr>
          <w:p w14:paraId="575FB07C"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83.9</w:t>
            </w:r>
          </w:p>
        </w:tc>
      </w:tr>
      <w:tr w:rsidR="00AF4460" w:rsidRPr="00AF4460" w14:paraId="71F7F18B"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BCFA6"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92B6130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35B9EE7E"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METHODES</w:t>
            </w:r>
          </w:p>
        </w:tc>
        <w:tc>
          <w:tcPr>
            <w:tcW w:w="1653" w:type="dxa"/>
            <w:tcBorders>
              <w:top w:val="nil"/>
              <w:left w:val="nil"/>
              <w:bottom w:val="single" w:sz="4" w:space="0" w:color="000000"/>
              <w:right w:val="single" w:sz="4" w:space="0" w:color="000000"/>
            </w:tcBorders>
            <w:shd w:val="clear" w:color="000000" w:fill="FFFFFF"/>
            <w:vAlign w:val="center"/>
            <w:hideMark/>
          </w:tcPr>
          <w:p w14:paraId="38FF33C9" w14:textId="1536ACFB"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54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430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144.29</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317281F5" w14:textId="06EC7CB6"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71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603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658.14</w:t>
            </w:r>
          </w:p>
        </w:tc>
        <w:tc>
          <w:tcPr>
            <w:tcW w:w="925" w:type="dxa"/>
            <w:tcBorders>
              <w:top w:val="nil"/>
              <w:left w:val="nil"/>
              <w:bottom w:val="single" w:sz="4" w:space="0" w:color="000000"/>
              <w:right w:val="single" w:sz="4" w:space="0" w:color="000000"/>
            </w:tcBorders>
            <w:shd w:val="clear" w:color="000000" w:fill="FFFFFF"/>
            <w:vAlign w:val="center"/>
            <w:hideMark/>
          </w:tcPr>
          <w:p w14:paraId="10F068FA"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131.55</w:t>
            </w:r>
          </w:p>
        </w:tc>
      </w:tr>
      <w:tr w:rsidR="00AF4460" w:rsidRPr="00AF4460" w14:paraId="6493F01F"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FA6093"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92B6211100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5357C3A3" w14:textId="77777777" w:rsidR="00AF4460" w:rsidRPr="00AF4460" w:rsidRDefault="00AF4460" w:rsidP="00AF4460">
            <w:pPr>
              <w:jc w:val="left"/>
              <w:rPr>
                <w:rFonts w:asciiTheme="majorBidi" w:eastAsia="Times New Roman" w:hAnsiTheme="majorBidi" w:cstheme="majorBidi"/>
                <w:color w:val="000000"/>
                <w:sz w:val="20"/>
                <w:szCs w:val="20"/>
              </w:rPr>
            </w:pPr>
            <w:r w:rsidRPr="00AF4460">
              <w:rPr>
                <w:rFonts w:asciiTheme="majorBidi" w:eastAsia="Times New Roman" w:hAnsiTheme="majorBidi" w:cstheme="majorBidi"/>
                <w:color w:val="000000"/>
                <w:sz w:val="20"/>
                <w:szCs w:val="20"/>
              </w:rPr>
              <w:t>PARC AUTO HASSI MESSAOUD - PERSONNEL</w:t>
            </w:r>
          </w:p>
        </w:tc>
        <w:tc>
          <w:tcPr>
            <w:tcW w:w="1653" w:type="dxa"/>
            <w:tcBorders>
              <w:top w:val="nil"/>
              <w:left w:val="nil"/>
              <w:bottom w:val="single" w:sz="4" w:space="0" w:color="000000"/>
              <w:right w:val="single" w:sz="4" w:space="0" w:color="000000"/>
            </w:tcBorders>
            <w:shd w:val="clear" w:color="000000" w:fill="FFFFFF"/>
            <w:vAlign w:val="center"/>
            <w:hideMark/>
          </w:tcPr>
          <w:p w14:paraId="68F9350E" w14:textId="6C5D7A7B"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146</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322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578.00</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3B75490E" w14:textId="20A69143"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129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458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068.66</w:t>
            </w:r>
          </w:p>
        </w:tc>
        <w:tc>
          <w:tcPr>
            <w:tcW w:w="925" w:type="dxa"/>
            <w:tcBorders>
              <w:top w:val="nil"/>
              <w:left w:val="nil"/>
              <w:bottom w:val="single" w:sz="4" w:space="0" w:color="000000"/>
              <w:right w:val="single" w:sz="4" w:space="0" w:color="000000"/>
            </w:tcBorders>
            <w:shd w:val="clear" w:color="000000" w:fill="FFFFFF"/>
            <w:vAlign w:val="center"/>
            <w:hideMark/>
          </w:tcPr>
          <w:p w14:paraId="1D80784D"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88.47</w:t>
            </w:r>
          </w:p>
        </w:tc>
      </w:tr>
      <w:tr w:rsidR="00AF4460" w:rsidRPr="00AF4460" w14:paraId="4D4A8776"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FC069"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92B6211300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4C354C3E"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PARC AUTO - VEHICULES</w:t>
            </w:r>
          </w:p>
        </w:tc>
        <w:tc>
          <w:tcPr>
            <w:tcW w:w="1653" w:type="dxa"/>
            <w:tcBorders>
              <w:top w:val="nil"/>
              <w:left w:val="nil"/>
              <w:bottom w:val="single" w:sz="4" w:space="0" w:color="000000"/>
              <w:right w:val="single" w:sz="4" w:space="0" w:color="000000"/>
            </w:tcBorders>
            <w:shd w:val="clear" w:color="000000" w:fill="FFFFFF"/>
            <w:vAlign w:val="center"/>
            <w:hideMark/>
          </w:tcPr>
          <w:p w14:paraId="33BAC708" w14:textId="1F58AFA4"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101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087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367.19</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1F7255F3" w14:textId="2066CA3A"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110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864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953.28</w:t>
            </w:r>
          </w:p>
        </w:tc>
        <w:tc>
          <w:tcPr>
            <w:tcW w:w="925" w:type="dxa"/>
            <w:tcBorders>
              <w:top w:val="nil"/>
              <w:left w:val="nil"/>
              <w:bottom w:val="single" w:sz="4" w:space="0" w:color="000000"/>
              <w:right w:val="single" w:sz="4" w:space="0" w:color="000000"/>
            </w:tcBorders>
            <w:shd w:val="clear" w:color="000000" w:fill="FFFFFF"/>
            <w:vAlign w:val="center"/>
            <w:hideMark/>
          </w:tcPr>
          <w:p w14:paraId="00580F2B"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109.67</w:t>
            </w:r>
          </w:p>
        </w:tc>
      </w:tr>
      <w:tr w:rsidR="00AF4460" w:rsidRPr="00AF4460" w14:paraId="5DDCEB06"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3BA577"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92B6211340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6E47A829" w14:textId="77777777" w:rsidR="00AF4460" w:rsidRPr="00AF4460" w:rsidRDefault="00AF4460" w:rsidP="00AF4460">
            <w:pPr>
              <w:jc w:val="left"/>
              <w:rPr>
                <w:rFonts w:asciiTheme="majorBidi" w:eastAsia="Times New Roman" w:hAnsiTheme="majorBidi" w:cstheme="majorBidi"/>
                <w:color w:val="000000"/>
                <w:sz w:val="20"/>
                <w:szCs w:val="20"/>
              </w:rPr>
            </w:pPr>
            <w:r w:rsidRPr="00AF4460">
              <w:rPr>
                <w:rFonts w:asciiTheme="majorBidi" w:eastAsia="Times New Roman" w:hAnsiTheme="majorBidi" w:cstheme="majorBidi"/>
                <w:color w:val="000000"/>
                <w:sz w:val="20"/>
                <w:szCs w:val="20"/>
              </w:rPr>
              <w:t>VÉHICULES LÉGERS (TOURISME ET VLTT)</w:t>
            </w:r>
          </w:p>
        </w:tc>
        <w:tc>
          <w:tcPr>
            <w:tcW w:w="1653" w:type="dxa"/>
            <w:tcBorders>
              <w:top w:val="nil"/>
              <w:left w:val="nil"/>
              <w:bottom w:val="single" w:sz="4" w:space="0" w:color="000000"/>
              <w:right w:val="single" w:sz="4" w:space="0" w:color="000000"/>
            </w:tcBorders>
            <w:shd w:val="clear" w:color="000000" w:fill="FFFFFF"/>
            <w:vAlign w:val="center"/>
            <w:hideMark/>
          </w:tcPr>
          <w:p w14:paraId="4E0B163E" w14:textId="744039F0"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992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864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073.39</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1A61315A" w14:textId="779D541B"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298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893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819.12</w:t>
            </w:r>
          </w:p>
        </w:tc>
        <w:tc>
          <w:tcPr>
            <w:tcW w:w="925" w:type="dxa"/>
            <w:tcBorders>
              <w:top w:val="nil"/>
              <w:left w:val="nil"/>
              <w:bottom w:val="single" w:sz="4" w:space="0" w:color="000000"/>
              <w:right w:val="single" w:sz="4" w:space="0" w:color="000000"/>
            </w:tcBorders>
            <w:shd w:val="clear" w:color="000000" w:fill="FFFFFF"/>
            <w:vAlign w:val="center"/>
            <w:hideMark/>
          </w:tcPr>
          <w:p w14:paraId="1DAF0198"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30.1</w:t>
            </w:r>
          </w:p>
        </w:tc>
      </w:tr>
      <w:tr w:rsidR="00AF4460" w:rsidRPr="00AF4460" w14:paraId="3B54B0AF"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3137F7"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92B6211350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1E3D096D" w14:textId="77777777" w:rsidR="00AF4460" w:rsidRPr="00AF4460" w:rsidRDefault="00AF4460" w:rsidP="00AF4460">
            <w:pPr>
              <w:jc w:val="left"/>
              <w:rPr>
                <w:rFonts w:asciiTheme="majorBidi" w:eastAsia="Times New Roman" w:hAnsiTheme="majorBidi" w:cstheme="majorBidi"/>
                <w:color w:val="000000"/>
                <w:sz w:val="20"/>
                <w:szCs w:val="20"/>
              </w:rPr>
            </w:pPr>
            <w:r w:rsidRPr="00AF4460">
              <w:rPr>
                <w:rFonts w:asciiTheme="majorBidi" w:eastAsia="Times New Roman" w:hAnsiTheme="majorBidi" w:cstheme="majorBidi"/>
                <w:color w:val="000000"/>
                <w:sz w:val="20"/>
                <w:szCs w:val="20"/>
              </w:rPr>
              <w:t>VÉHICULES DE TRANSPORT EN COMMUN</w:t>
            </w:r>
          </w:p>
        </w:tc>
        <w:tc>
          <w:tcPr>
            <w:tcW w:w="1653" w:type="dxa"/>
            <w:tcBorders>
              <w:top w:val="nil"/>
              <w:left w:val="nil"/>
              <w:bottom w:val="single" w:sz="4" w:space="0" w:color="000000"/>
              <w:right w:val="single" w:sz="4" w:space="0" w:color="000000"/>
            </w:tcBorders>
            <w:shd w:val="clear" w:color="000000" w:fill="FFFFFF"/>
            <w:vAlign w:val="center"/>
            <w:hideMark/>
          </w:tcPr>
          <w:p w14:paraId="269F5678" w14:textId="0EB08CBE"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55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163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105.08</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49C4F217" w14:textId="507F4751"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72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808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312.95</w:t>
            </w:r>
          </w:p>
        </w:tc>
        <w:tc>
          <w:tcPr>
            <w:tcW w:w="925" w:type="dxa"/>
            <w:tcBorders>
              <w:top w:val="nil"/>
              <w:left w:val="nil"/>
              <w:bottom w:val="single" w:sz="4" w:space="0" w:color="000000"/>
              <w:right w:val="single" w:sz="4" w:space="0" w:color="000000"/>
            </w:tcBorders>
            <w:shd w:val="clear" w:color="000000" w:fill="FFFFFF"/>
            <w:vAlign w:val="center"/>
            <w:hideMark/>
          </w:tcPr>
          <w:p w14:paraId="2388348C"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131.99</w:t>
            </w:r>
          </w:p>
        </w:tc>
      </w:tr>
      <w:tr w:rsidR="00AF4460" w:rsidRPr="00AF4460" w14:paraId="747D3132"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0AEA8A"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92B6211360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2CD4761E"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ENGINS DE MANUTENTION</w:t>
            </w:r>
          </w:p>
        </w:tc>
        <w:tc>
          <w:tcPr>
            <w:tcW w:w="1653" w:type="dxa"/>
            <w:tcBorders>
              <w:top w:val="nil"/>
              <w:left w:val="nil"/>
              <w:bottom w:val="single" w:sz="4" w:space="0" w:color="000000"/>
              <w:right w:val="single" w:sz="4" w:space="0" w:color="000000"/>
            </w:tcBorders>
            <w:shd w:val="clear" w:color="000000" w:fill="FFFFFF"/>
            <w:vAlign w:val="center"/>
            <w:hideMark/>
          </w:tcPr>
          <w:p w14:paraId="6DC42966" w14:textId="312B0DDA"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108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736.72</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1975195B" w14:textId="68CA4F99"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407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345.00</w:t>
            </w:r>
          </w:p>
        </w:tc>
        <w:tc>
          <w:tcPr>
            <w:tcW w:w="925" w:type="dxa"/>
            <w:tcBorders>
              <w:top w:val="nil"/>
              <w:left w:val="nil"/>
              <w:bottom w:val="single" w:sz="4" w:space="0" w:color="000000"/>
              <w:right w:val="single" w:sz="4" w:space="0" w:color="000000"/>
            </w:tcBorders>
            <w:shd w:val="clear" w:color="000000" w:fill="FFFFFF"/>
            <w:vAlign w:val="center"/>
            <w:hideMark/>
          </w:tcPr>
          <w:p w14:paraId="3C5A6FBB"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112.85</w:t>
            </w:r>
          </w:p>
        </w:tc>
      </w:tr>
      <w:tr w:rsidR="00AF4460" w:rsidRPr="00AF4460" w14:paraId="08D05809"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D54A52"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92B6220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6E90E8B4"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MAINTENANCE</w:t>
            </w:r>
          </w:p>
        </w:tc>
        <w:tc>
          <w:tcPr>
            <w:tcW w:w="1653" w:type="dxa"/>
            <w:tcBorders>
              <w:top w:val="nil"/>
              <w:left w:val="nil"/>
              <w:bottom w:val="single" w:sz="4" w:space="0" w:color="000000"/>
              <w:right w:val="single" w:sz="4" w:space="0" w:color="000000"/>
            </w:tcBorders>
            <w:shd w:val="clear" w:color="000000" w:fill="FFFFFF"/>
            <w:vAlign w:val="center"/>
            <w:hideMark/>
          </w:tcPr>
          <w:p w14:paraId="483C3515" w14:textId="5D888B23"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283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397.47</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48CD4291" w14:textId="4414D3A9"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141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616</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983.00</w:t>
            </w:r>
          </w:p>
        </w:tc>
        <w:tc>
          <w:tcPr>
            <w:tcW w:w="925" w:type="dxa"/>
            <w:tcBorders>
              <w:top w:val="nil"/>
              <w:left w:val="nil"/>
              <w:bottom w:val="single" w:sz="4" w:space="0" w:color="000000"/>
              <w:right w:val="single" w:sz="4" w:space="0" w:color="000000"/>
            </w:tcBorders>
            <w:shd w:val="clear" w:color="000000" w:fill="FFFFFF"/>
            <w:vAlign w:val="center"/>
            <w:hideMark/>
          </w:tcPr>
          <w:p w14:paraId="057F89A6"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148.63</w:t>
            </w:r>
          </w:p>
        </w:tc>
      </w:tr>
      <w:tr w:rsidR="00AF4460" w:rsidRPr="00AF4460" w14:paraId="0166B23D"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CE039F"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92B7100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696DC6FF"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DEPARTEMENT MATERIELS</w:t>
            </w:r>
          </w:p>
        </w:tc>
        <w:tc>
          <w:tcPr>
            <w:tcW w:w="1653" w:type="dxa"/>
            <w:tcBorders>
              <w:top w:val="nil"/>
              <w:left w:val="nil"/>
              <w:bottom w:val="single" w:sz="4" w:space="0" w:color="000000"/>
              <w:right w:val="single" w:sz="4" w:space="0" w:color="000000"/>
            </w:tcBorders>
            <w:shd w:val="clear" w:color="000000" w:fill="FFFFFF"/>
            <w:vAlign w:val="center"/>
            <w:hideMark/>
          </w:tcPr>
          <w:p w14:paraId="3378157B" w14:textId="3F5CB2BA"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32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766</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797.36</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20DCD84B" w14:textId="7B6351D9"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020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656.17</w:t>
            </w:r>
          </w:p>
        </w:tc>
        <w:tc>
          <w:tcPr>
            <w:tcW w:w="925" w:type="dxa"/>
            <w:tcBorders>
              <w:top w:val="nil"/>
              <w:left w:val="nil"/>
              <w:bottom w:val="single" w:sz="4" w:space="0" w:color="000000"/>
              <w:right w:val="single" w:sz="4" w:space="0" w:color="000000"/>
            </w:tcBorders>
            <w:shd w:val="clear" w:color="000000" w:fill="FFFFFF"/>
            <w:vAlign w:val="center"/>
            <w:hideMark/>
          </w:tcPr>
          <w:p w14:paraId="53626918"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85.52</w:t>
            </w:r>
          </w:p>
        </w:tc>
      </w:tr>
      <w:tr w:rsidR="00AF4460" w:rsidRPr="00AF4460" w14:paraId="7CBE2B38"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D06C94"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92B7110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65E2603A"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APPROVISIONNEMENT</w:t>
            </w:r>
          </w:p>
        </w:tc>
        <w:tc>
          <w:tcPr>
            <w:tcW w:w="1653" w:type="dxa"/>
            <w:tcBorders>
              <w:top w:val="nil"/>
              <w:left w:val="nil"/>
              <w:bottom w:val="single" w:sz="4" w:space="0" w:color="000000"/>
              <w:right w:val="single" w:sz="4" w:space="0" w:color="000000"/>
            </w:tcBorders>
            <w:shd w:val="clear" w:color="000000" w:fill="FFFFFF"/>
            <w:vAlign w:val="center"/>
            <w:hideMark/>
          </w:tcPr>
          <w:p w14:paraId="38927D0B" w14:textId="3493649E"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259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688</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347.59</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66D3DF04" w14:textId="1F99AFC2"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303</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497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719.66</w:t>
            </w:r>
          </w:p>
        </w:tc>
        <w:tc>
          <w:tcPr>
            <w:tcW w:w="925" w:type="dxa"/>
            <w:tcBorders>
              <w:top w:val="nil"/>
              <w:left w:val="nil"/>
              <w:bottom w:val="single" w:sz="4" w:space="0" w:color="000000"/>
              <w:right w:val="single" w:sz="4" w:space="0" w:color="000000"/>
            </w:tcBorders>
            <w:shd w:val="clear" w:color="000000" w:fill="FFFFFF"/>
            <w:vAlign w:val="center"/>
            <w:hideMark/>
          </w:tcPr>
          <w:p w14:paraId="691F9C5B"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116.87</w:t>
            </w:r>
          </w:p>
        </w:tc>
      </w:tr>
      <w:tr w:rsidR="00AF4460" w:rsidRPr="00AF4460" w14:paraId="514202DD"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8CED38"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92B7120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07754A26"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PARCS/MAGASINS</w:t>
            </w:r>
          </w:p>
        </w:tc>
        <w:tc>
          <w:tcPr>
            <w:tcW w:w="1653" w:type="dxa"/>
            <w:tcBorders>
              <w:top w:val="nil"/>
              <w:left w:val="nil"/>
              <w:bottom w:val="single" w:sz="4" w:space="0" w:color="000000"/>
              <w:right w:val="single" w:sz="4" w:space="0" w:color="000000"/>
            </w:tcBorders>
            <w:shd w:val="clear" w:color="000000" w:fill="FFFFFF"/>
            <w:vAlign w:val="center"/>
            <w:hideMark/>
          </w:tcPr>
          <w:p w14:paraId="39AA4E40" w14:textId="7A46AE3E"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532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519</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719.31</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5588BACD" w14:textId="5A94D911"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045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260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958.29</w:t>
            </w:r>
          </w:p>
        </w:tc>
        <w:tc>
          <w:tcPr>
            <w:tcW w:w="925" w:type="dxa"/>
            <w:tcBorders>
              <w:top w:val="nil"/>
              <w:left w:val="nil"/>
              <w:bottom w:val="single" w:sz="4" w:space="0" w:color="000000"/>
              <w:right w:val="single" w:sz="4" w:space="0" w:color="000000"/>
            </w:tcBorders>
            <w:shd w:val="clear" w:color="000000" w:fill="FFFFFF"/>
            <w:vAlign w:val="center"/>
            <w:hideMark/>
          </w:tcPr>
          <w:p w14:paraId="7973243C"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196.29</w:t>
            </w:r>
          </w:p>
        </w:tc>
      </w:tr>
      <w:tr w:rsidR="00AF4460" w:rsidRPr="00AF4460" w14:paraId="4DED6DF3"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4B5DE"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92B7130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547200D4"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SERVICE GESTION DES STOCKS</w:t>
            </w:r>
          </w:p>
        </w:tc>
        <w:tc>
          <w:tcPr>
            <w:tcW w:w="1653" w:type="dxa"/>
            <w:tcBorders>
              <w:top w:val="nil"/>
              <w:left w:val="nil"/>
              <w:bottom w:val="single" w:sz="4" w:space="0" w:color="000000"/>
              <w:right w:val="single" w:sz="4" w:space="0" w:color="000000"/>
            </w:tcBorders>
            <w:shd w:val="clear" w:color="000000" w:fill="FFFFFF"/>
            <w:vAlign w:val="center"/>
            <w:hideMark/>
          </w:tcPr>
          <w:p w14:paraId="3496B688" w14:textId="3A445BD2"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65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797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316.49</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14E5605E" w14:textId="5400C2F0"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62</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830</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085.27</w:t>
            </w:r>
          </w:p>
        </w:tc>
        <w:tc>
          <w:tcPr>
            <w:tcW w:w="925" w:type="dxa"/>
            <w:tcBorders>
              <w:top w:val="nil"/>
              <w:left w:val="nil"/>
              <w:bottom w:val="single" w:sz="4" w:space="0" w:color="000000"/>
              <w:right w:val="single" w:sz="4" w:space="0" w:color="000000"/>
            </w:tcBorders>
            <w:shd w:val="clear" w:color="000000" w:fill="FFFFFF"/>
            <w:vAlign w:val="center"/>
            <w:hideMark/>
          </w:tcPr>
          <w:p w14:paraId="3EAEAB46"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95.49</w:t>
            </w:r>
          </w:p>
        </w:tc>
      </w:tr>
      <w:tr w:rsidR="00AF4460" w:rsidRPr="00AF4460" w14:paraId="47F553D7"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9FF518"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92B9100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1B8A7030"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DEPARTEMENT HSE</w:t>
            </w:r>
          </w:p>
        </w:tc>
        <w:tc>
          <w:tcPr>
            <w:tcW w:w="1653" w:type="dxa"/>
            <w:tcBorders>
              <w:top w:val="nil"/>
              <w:left w:val="nil"/>
              <w:bottom w:val="single" w:sz="4" w:space="0" w:color="000000"/>
              <w:right w:val="single" w:sz="4" w:space="0" w:color="000000"/>
            </w:tcBorders>
            <w:shd w:val="clear" w:color="000000" w:fill="FFFFFF"/>
            <w:vAlign w:val="center"/>
            <w:hideMark/>
          </w:tcPr>
          <w:p w14:paraId="28FEAC71" w14:textId="2F6BF07E"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66</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115</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072.61</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4D2A3E12" w14:textId="496D82B7"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54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494</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111.71</w:t>
            </w:r>
          </w:p>
        </w:tc>
        <w:tc>
          <w:tcPr>
            <w:tcW w:w="925" w:type="dxa"/>
            <w:tcBorders>
              <w:top w:val="nil"/>
              <w:left w:val="nil"/>
              <w:bottom w:val="single" w:sz="4" w:space="0" w:color="000000"/>
              <w:right w:val="single" w:sz="4" w:space="0" w:color="000000"/>
            </w:tcBorders>
            <w:shd w:val="clear" w:color="000000" w:fill="FFFFFF"/>
            <w:vAlign w:val="center"/>
            <w:hideMark/>
          </w:tcPr>
          <w:p w14:paraId="689C1C44"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82.42</w:t>
            </w:r>
          </w:p>
        </w:tc>
      </w:tr>
      <w:tr w:rsidR="00AF4460" w:rsidRPr="00AF4460" w14:paraId="05FEC837" w14:textId="77777777" w:rsidTr="006B0AC3">
        <w:trPr>
          <w:trHeight w:val="255"/>
        </w:trPr>
        <w:tc>
          <w:tcPr>
            <w:tcW w:w="12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9E319A"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92B9110</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34E1BA43"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SECURITE PUITS ET ENVIRENNEMENT</w:t>
            </w:r>
          </w:p>
        </w:tc>
        <w:tc>
          <w:tcPr>
            <w:tcW w:w="1653" w:type="dxa"/>
            <w:tcBorders>
              <w:top w:val="nil"/>
              <w:left w:val="nil"/>
              <w:bottom w:val="single" w:sz="4" w:space="0" w:color="000000"/>
              <w:right w:val="single" w:sz="4" w:space="0" w:color="000000"/>
            </w:tcBorders>
            <w:shd w:val="clear" w:color="000000" w:fill="FFFFFF"/>
            <w:vAlign w:val="center"/>
            <w:hideMark/>
          </w:tcPr>
          <w:p w14:paraId="52B36399" w14:textId="5B6213E5"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261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241</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902.28</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4700B475" w14:textId="0286B564" w:rsidR="00AF4460" w:rsidRPr="00AF4460" w:rsidRDefault="00AF4460" w:rsidP="00AF4460">
            <w:pPr>
              <w:jc w:val="righ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227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047</w:t>
            </w:r>
            <w:r w:rsidR="00FA0B6A">
              <w:rPr>
                <w:rFonts w:asciiTheme="majorBidi" w:eastAsia="Times New Roman" w:hAnsiTheme="majorBidi" w:cstheme="majorBidi"/>
                <w:color w:val="000000"/>
                <w:sz w:val="20"/>
                <w:szCs w:val="20"/>
                <w:rtl/>
                <w:lang w:val="en-US"/>
              </w:rPr>
              <w:t>،</w:t>
            </w:r>
            <w:r w:rsidRPr="00AF4460">
              <w:rPr>
                <w:rFonts w:asciiTheme="majorBidi" w:eastAsia="Times New Roman" w:hAnsiTheme="majorBidi" w:cstheme="majorBidi"/>
                <w:color w:val="000000"/>
                <w:sz w:val="20"/>
                <w:szCs w:val="20"/>
                <w:lang w:val="en-US"/>
              </w:rPr>
              <w:t>538.25</w:t>
            </w:r>
          </w:p>
        </w:tc>
        <w:tc>
          <w:tcPr>
            <w:tcW w:w="925" w:type="dxa"/>
            <w:tcBorders>
              <w:top w:val="nil"/>
              <w:left w:val="nil"/>
              <w:bottom w:val="single" w:sz="4" w:space="0" w:color="000000"/>
              <w:right w:val="single" w:sz="4" w:space="0" w:color="000000"/>
            </w:tcBorders>
            <w:shd w:val="clear" w:color="000000" w:fill="FFFFFF"/>
            <w:vAlign w:val="center"/>
            <w:hideMark/>
          </w:tcPr>
          <w:p w14:paraId="0117B81C" w14:textId="77777777" w:rsidR="00AF4460" w:rsidRPr="00AF4460" w:rsidRDefault="00AF4460" w:rsidP="00AF4460">
            <w:pPr>
              <w:jc w:val="center"/>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86.91</w:t>
            </w:r>
          </w:p>
        </w:tc>
      </w:tr>
      <w:tr w:rsidR="00AF4460" w:rsidRPr="00AF4460" w14:paraId="15C49613" w14:textId="77777777" w:rsidTr="006B0AC3">
        <w:trPr>
          <w:trHeight w:val="497"/>
        </w:trPr>
        <w:tc>
          <w:tcPr>
            <w:tcW w:w="1021" w:type="dxa"/>
            <w:tcBorders>
              <w:top w:val="nil"/>
              <w:left w:val="single" w:sz="4" w:space="0" w:color="000000"/>
              <w:bottom w:val="single" w:sz="4" w:space="0" w:color="000000"/>
              <w:right w:val="nil"/>
            </w:tcBorders>
            <w:shd w:val="clear" w:color="000000" w:fill="FFFFFF"/>
            <w:hideMark/>
          </w:tcPr>
          <w:p w14:paraId="1A53A8BF"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 </w:t>
            </w:r>
          </w:p>
        </w:tc>
        <w:tc>
          <w:tcPr>
            <w:tcW w:w="266" w:type="dxa"/>
            <w:tcBorders>
              <w:top w:val="nil"/>
              <w:left w:val="nil"/>
              <w:bottom w:val="single" w:sz="4" w:space="0" w:color="000000"/>
              <w:right w:val="single" w:sz="4" w:space="0" w:color="000000"/>
            </w:tcBorders>
            <w:shd w:val="clear" w:color="000000" w:fill="FFFFFF"/>
            <w:hideMark/>
          </w:tcPr>
          <w:p w14:paraId="167D604B" w14:textId="77777777" w:rsidR="00AF4460" w:rsidRPr="00AF4460" w:rsidRDefault="00AF4460" w:rsidP="00AF4460">
            <w:pPr>
              <w:jc w:val="left"/>
              <w:rPr>
                <w:rFonts w:asciiTheme="majorBidi" w:eastAsia="Times New Roman" w:hAnsiTheme="majorBidi" w:cstheme="majorBidi"/>
                <w:color w:val="000000"/>
                <w:sz w:val="20"/>
                <w:szCs w:val="20"/>
                <w:lang w:val="en-US"/>
              </w:rPr>
            </w:pPr>
            <w:r w:rsidRPr="00AF4460">
              <w:rPr>
                <w:rFonts w:asciiTheme="majorBidi" w:eastAsia="Times New Roman" w:hAnsiTheme="majorBidi" w:cstheme="majorBidi"/>
                <w:color w:val="000000"/>
                <w:sz w:val="20"/>
                <w:szCs w:val="20"/>
                <w:lang w:val="en-US"/>
              </w:rPr>
              <w:t> </w:t>
            </w:r>
          </w:p>
        </w:tc>
        <w:tc>
          <w:tcPr>
            <w:tcW w:w="3680" w:type="dxa"/>
            <w:tcBorders>
              <w:top w:val="single" w:sz="4" w:space="0" w:color="000000"/>
              <w:left w:val="nil"/>
              <w:bottom w:val="single" w:sz="4" w:space="0" w:color="000000"/>
              <w:right w:val="single" w:sz="4" w:space="0" w:color="000000"/>
            </w:tcBorders>
            <w:shd w:val="clear" w:color="000000" w:fill="FFFFFF"/>
            <w:vAlign w:val="center"/>
            <w:hideMark/>
          </w:tcPr>
          <w:p w14:paraId="62E3DA98" w14:textId="77777777" w:rsidR="00AF4460" w:rsidRPr="00AF4460" w:rsidRDefault="00AF4460" w:rsidP="00AF4460">
            <w:pPr>
              <w:jc w:val="center"/>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 xml:space="preserve">Total </w:t>
            </w:r>
            <w:proofErr w:type="spellStart"/>
            <w:r w:rsidRPr="00AF4460">
              <w:rPr>
                <w:rFonts w:asciiTheme="majorBidi" w:eastAsia="Times New Roman" w:hAnsiTheme="majorBidi" w:cstheme="majorBidi"/>
                <w:b/>
                <w:bCs/>
                <w:color w:val="000000"/>
                <w:sz w:val="24"/>
                <w:szCs w:val="24"/>
                <w:lang w:val="en-US"/>
              </w:rPr>
              <w:t>Général</w:t>
            </w:r>
            <w:proofErr w:type="spellEnd"/>
          </w:p>
        </w:tc>
        <w:tc>
          <w:tcPr>
            <w:tcW w:w="1653" w:type="dxa"/>
            <w:tcBorders>
              <w:top w:val="nil"/>
              <w:left w:val="nil"/>
              <w:bottom w:val="single" w:sz="4" w:space="0" w:color="000000"/>
              <w:right w:val="single" w:sz="4" w:space="0" w:color="000000"/>
            </w:tcBorders>
            <w:shd w:val="clear" w:color="000000" w:fill="FFFFFF"/>
            <w:vAlign w:val="center"/>
            <w:hideMark/>
          </w:tcPr>
          <w:p w14:paraId="5A45D1D7" w14:textId="36597CF4" w:rsidR="00AF4460" w:rsidRPr="00AF4460" w:rsidRDefault="00AF4460" w:rsidP="00AF4460">
            <w:pPr>
              <w:jc w:val="right"/>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17</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993</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146</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433.01</w:t>
            </w:r>
          </w:p>
        </w:tc>
        <w:tc>
          <w:tcPr>
            <w:tcW w:w="1816" w:type="dxa"/>
            <w:tcBorders>
              <w:top w:val="single" w:sz="4" w:space="0" w:color="000000"/>
              <w:left w:val="nil"/>
              <w:bottom w:val="single" w:sz="4" w:space="0" w:color="000000"/>
              <w:right w:val="single" w:sz="4" w:space="0" w:color="000000"/>
            </w:tcBorders>
            <w:shd w:val="clear" w:color="000000" w:fill="FFFFFF"/>
            <w:vAlign w:val="center"/>
            <w:hideMark/>
          </w:tcPr>
          <w:p w14:paraId="4390023E" w14:textId="04BE0FE6" w:rsidR="00AF4460" w:rsidRPr="00AF4460" w:rsidRDefault="00AF4460" w:rsidP="00AF4460">
            <w:pPr>
              <w:jc w:val="right"/>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14</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701</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596</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884.71</w:t>
            </w:r>
          </w:p>
        </w:tc>
        <w:tc>
          <w:tcPr>
            <w:tcW w:w="925" w:type="dxa"/>
            <w:tcBorders>
              <w:top w:val="nil"/>
              <w:left w:val="nil"/>
              <w:bottom w:val="single" w:sz="4" w:space="0" w:color="000000"/>
              <w:right w:val="single" w:sz="4" w:space="0" w:color="000000"/>
            </w:tcBorders>
            <w:shd w:val="clear" w:color="000000" w:fill="FFFFFF"/>
            <w:vAlign w:val="center"/>
            <w:hideMark/>
          </w:tcPr>
          <w:p w14:paraId="06B2D5E6" w14:textId="77777777" w:rsidR="00AF4460" w:rsidRPr="00AF4460" w:rsidRDefault="00AF4460" w:rsidP="00AF4460">
            <w:pPr>
              <w:jc w:val="center"/>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81.71</w:t>
            </w:r>
          </w:p>
        </w:tc>
      </w:tr>
    </w:tbl>
    <w:p w14:paraId="635BD481"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 لسنة 201</w:t>
      </w:r>
      <w:r w:rsidRPr="00AF4460">
        <w:rPr>
          <w:rFonts w:ascii="Traditional Arabic" w:eastAsiaTheme="minorHAnsi" w:hAnsi="Traditional Arabic" w:cs="Traditional Arabic" w:hint="cs"/>
          <w:sz w:val="32"/>
          <w:szCs w:val="32"/>
          <w:rtl/>
        </w:rPr>
        <w:t>8</w:t>
      </w:r>
      <w:r w:rsidRPr="00AF4460">
        <w:rPr>
          <w:rFonts w:ascii="Traditional Arabic" w:eastAsiaTheme="minorHAnsi" w:hAnsi="Traditional Arabic" w:cs="Traditional Arabic"/>
          <w:sz w:val="32"/>
          <w:szCs w:val="32"/>
          <w:rtl/>
        </w:rPr>
        <w:t>.</w:t>
      </w:r>
    </w:p>
    <w:p w14:paraId="54F432ED" w14:textId="77777777" w:rsidR="00AF4460" w:rsidRPr="00AF4460" w:rsidRDefault="00AF4460" w:rsidP="00275486">
      <w:pPr>
        <w:tabs>
          <w:tab w:val="left" w:pos="897"/>
        </w:tabs>
        <w:bidi/>
        <w:spacing w:line="276" w:lineRule="auto"/>
        <w:jc w:val="left"/>
        <w:rPr>
          <w:rFonts w:asciiTheme="majorBidi" w:eastAsiaTheme="minorHAnsi" w:hAnsiTheme="majorBidi" w:cstheme="majorBidi"/>
          <w:b/>
          <w:bCs/>
          <w:sz w:val="32"/>
          <w:szCs w:val="32"/>
        </w:rPr>
      </w:pPr>
      <w:r w:rsidRPr="00AF4460">
        <w:rPr>
          <w:rFonts w:ascii="Traditional Arabic" w:eastAsiaTheme="minorHAnsi" w:hAnsi="Traditional Arabic" w:cs="Traditional Arabic" w:hint="cs"/>
          <w:sz w:val="32"/>
          <w:szCs w:val="32"/>
          <w:rtl/>
          <w:lang w:bidi="ar-DZ"/>
        </w:rPr>
        <w:lastRenderedPageBreak/>
        <w:t>جدول (</w:t>
      </w:r>
      <w:r w:rsidR="001C49DB">
        <w:rPr>
          <w:rFonts w:ascii="Traditional Arabic" w:eastAsiaTheme="minorHAnsi" w:hAnsi="Traditional Arabic" w:cs="Traditional Arabic" w:hint="cs"/>
          <w:sz w:val="32"/>
          <w:szCs w:val="32"/>
          <w:rtl/>
          <w:lang w:bidi="ar-DZ"/>
        </w:rPr>
        <w:t>8</w:t>
      </w:r>
      <w:r w:rsidRPr="00AF4460">
        <w:rPr>
          <w:rFonts w:ascii="Traditional Arabic" w:eastAsiaTheme="minorHAnsi" w:hAnsi="Traditional Arabic" w:cs="Traditional Arabic" w:hint="cs"/>
          <w:sz w:val="32"/>
          <w:szCs w:val="32"/>
          <w:rtl/>
          <w:lang w:bidi="ar-DZ"/>
        </w:rPr>
        <w:t>-</w:t>
      </w:r>
      <w:r w:rsidR="001C49DB">
        <w:rPr>
          <w:rFonts w:ascii="Traditional Arabic" w:eastAsiaTheme="minorHAnsi" w:hAnsi="Traditional Arabic" w:cs="Traditional Arabic" w:hint="cs"/>
          <w:sz w:val="32"/>
          <w:szCs w:val="32"/>
          <w:rtl/>
          <w:lang w:bidi="ar-DZ"/>
        </w:rPr>
        <w:t>2</w:t>
      </w:r>
      <w:r w:rsidRPr="00AF4460">
        <w:rPr>
          <w:rFonts w:ascii="Traditional Arabic" w:eastAsiaTheme="minorHAnsi" w:hAnsi="Traditional Arabic" w:cs="Traditional Arabic" w:hint="cs"/>
          <w:sz w:val="32"/>
          <w:szCs w:val="32"/>
          <w:rtl/>
          <w:lang w:bidi="ar-DZ"/>
        </w:rPr>
        <w:t xml:space="preserve">): حجم التكاليف المحققة والمقدرة لدوائر المؤسسة لسنة 2019 </w:t>
      </w:r>
      <w:r w:rsidRPr="00AF4460">
        <w:rPr>
          <w:rFonts w:ascii="Traditional Arabic" w:eastAsiaTheme="minorHAnsi" w:hAnsi="Traditional Arabic" w:cs="Traditional Arabic"/>
          <w:sz w:val="32"/>
          <w:szCs w:val="32"/>
          <w:rtl/>
        </w:rPr>
        <w:t>(العملة دينار).</w:t>
      </w:r>
    </w:p>
    <w:tbl>
      <w:tblPr>
        <w:tblW w:w="9240" w:type="dxa"/>
        <w:tblInd w:w="103" w:type="dxa"/>
        <w:tblLook w:val="04A0" w:firstRow="1" w:lastRow="0" w:firstColumn="1" w:lastColumn="0" w:noHBand="0" w:noVBand="1"/>
      </w:tblPr>
      <w:tblGrid>
        <w:gridCol w:w="1225"/>
        <w:gridCol w:w="3007"/>
        <w:gridCol w:w="2066"/>
        <w:gridCol w:w="2066"/>
        <w:gridCol w:w="876"/>
      </w:tblGrid>
      <w:tr w:rsidR="00AF4460" w:rsidRPr="00AF4460" w14:paraId="07E6E62E" w14:textId="77777777" w:rsidTr="006B0AC3">
        <w:trPr>
          <w:trHeight w:val="595"/>
        </w:trPr>
        <w:tc>
          <w:tcPr>
            <w:tcW w:w="1283" w:type="dxa"/>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375294AD"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Code</w:t>
            </w:r>
          </w:p>
        </w:tc>
        <w:tc>
          <w:tcPr>
            <w:tcW w:w="3542" w:type="dxa"/>
            <w:tcBorders>
              <w:top w:val="single" w:sz="4" w:space="0" w:color="000000"/>
              <w:left w:val="nil"/>
              <w:bottom w:val="single" w:sz="4" w:space="0" w:color="000000"/>
              <w:right w:val="single" w:sz="4" w:space="0" w:color="000000"/>
            </w:tcBorders>
            <w:shd w:val="clear" w:color="000000" w:fill="FFFFCC"/>
            <w:vAlign w:val="center"/>
            <w:hideMark/>
          </w:tcPr>
          <w:p w14:paraId="761E7DDF"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 xml:space="preserve">Designation </w:t>
            </w:r>
            <w:proofErr w:type="spellStart"/>
            <w:r w:rsidRPr="00AF4460">
              <w:rPr>
                <w:rFonts w:asciiTheme="majorBidi" w:eastAsia="Times New Roman" w:hAnsiTheme="majorBidi" w:cstheme="majorBidi"/>
                <w:b/>
                <w:bCs/>
                <w:color w:val="000000" w:themeColor="text1"/>
                <w:sz w:val="28"/>
                <w:szCs w:val="28"/>
                <w:lang w:val="en-US"/>
              </w:rPr>
              <w:t>Compte</w:t>
            </w:r>
            <w:proofErr w:type="spellEnd"/>
          </w:p>
        </w:tc>
        <w:tc>
          <w:tcPr>
            <w:tcW w:w="1984" w:type="dxa"/>
            <w:tcBorders>
              <w:top w:val="single" w:sz="4" w:space="0" w:color="000000"/>
              <w:left w:val="nil"/>
              <w:bottom w:val="single" w:sz="4" w:space="0" w:color="000000"/>
              <w:right w:val="single" w:sz="4" w:space="0" w:color="000000"/>
            </w:tcBorders>
            <w:shd w:val="clear" w:color="000000" w:fill="FFFFCC"/>
            <w:vAlign w:val="center"/>
            <w:hideMark/>
          </w:tcPr>
          <w:p w14:paraId="0ACFC9BA"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 xml:space="preserve">Budget </w:t>
            </w:r>
          </w:p>
        </w:tc>
        <w:tc>
          <w:tcPr>
            <w:tcW w:w="1576" w:type="dxa"/>
            <w:tcBorders>
              <w:top w:val="single" w:sz="4" w:space="0" w:color="000000"/>
              <w:left w:val="nil"/>
              <w:bottom w:val="single" w:sz="4" w:space="0" w:color="000000"/>
              <w:right w:val="single" w:sz="4" w:space="0" w:color="000000"/>
            </w:tcBorders>
            <w:shd w:val="clear" w:color="000000" w:fill="FFFFCC"/>
            <w:vAlign w:val="center"/>
            <w:hideMark/>
          </w:tcPr>
          <w:p w14:paraId="607AA5D5"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heme="minorHAnsi" w:hAnsiTheme="majorBidi" w:cstheme="majorBidi"/>
                <w:b/>
                <w:bCs/>
                <w:color w:val="000000" w:themeColor="text1"/>
                <w:sz w:val="28"/>
                <w:szCs w:val="28"/>
              </w:rPr>
              <w:t>Réalisation</w:t>
            </w:r>
          </w:p>
        </w:tc>
        <w:tc>
          <w:tcPr>
            <w:tcW w:w="855" w:type="dxa"/>
            <w:tcBorders>
              <w:top w:val="single" w:sz="4" w:space="0" w:color="000000"/>
              <w:left w:val="nil"/>
              <w:bottom w:val="single" w:sz="4" w:space="0" w:color="000000"/>
              <w:right w:val="single" w:sz="4" w:space="0" w:color="000000"/>
            </w:tcBorders>
            <w:shd w:val="clear" w:color="000000" w:fill="FFFFCC"/>
            <w:vAlign w:val="center"/>
            <w:hideMark/>
          </w:tcPr>
          <w:p w14:paraId="5C38BE3C"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imes New Roman" w:eastAsiaTheme="minorHAnsi" w:hAnsi="Times New Roman"/>
                <w:b/>
                <w:bCs/>
                <w:sz w:val="28"/>
                <w:szCs w:val="28"/>
              </w:rPr>
              <w:t>Taux</w:t>
            </w:r>
          </w:p>
        </w:tc>
      </w:tr>
      <w:tr w:rsidR="00AF4460" w:rsidRPr="00AF4460" w14:paraId="5E5FAEC5"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40193925"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92B0100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22B21064"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DIRECTION RÉGIONALE HASSI MESSAOUD</w:t>
            </w:r>
          </w:p>
        </w:tc>
        <w:tc>
          <w:tcPr>
            <w:tcW w:w="1984" w:type="dxa"/>
            <w:tcBorders>
              <w:top w:val="nil"/>
              <w:left w:val="nil"/>
              <w:bottom w:val="single" w:sz="4" w:space="0" w:color="000000"/>
              <w:right w:val="single" w:sz="4" w:space="0" w:color="000000"/>
            </w:tcBorders>
            <w:shd w:val="clear" w:color="000000" w:fill="FFFFFF"/>
            <w:vAlign w:val="center"/>
            <w:hideMark/>
          </w:tcPr>
          <w:p w14:paraId="242B9EE7" w14:textId="6CD5E45F"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102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900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253.48</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387BBDD7" w14:textId="12817108"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967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993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886.76</w:t>
            </w:r>
          </w:p>
        </w:tc>
        <w:tc>
          <w:tcPr>
            <w:tcW w:w="855" w:type="dxa"/>
            <w:tcBorders>
              <w:top w:val="nil"/>
              <w:left w:val="nil"/>
              <w:bottom w:val="single" w:sz="4" w:space="0" w:color="000000"/>
              <w:right w:val="single" w:sz="4" w:space="0" w:color="000000"/>
            </w:tcBorders>
            <w:shd w:val="clear" w:color="000000" w:fill="FFFFFF"/>
            <w:vAlign w:val="center"/>
            <w:hideMark/>
          </w:tcPr>
          <w:p w14:paraId="7E2EA43D"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940.71</w:t>
            </w:r>
          </w:p>
        </w:tc>
      </w:tr>
      <w:tr w:rsidR="00AF4460" w:rsidRPr="00AF4460" w14:paraId="4B4EC877"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17C0AA17"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92B0101</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5549E4C2"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DPT INFORMATIQUE ET TELECOM</w:t>
            </w:r>
          </w:p>
        </w:tc>
        <w:tc>
          <w:tcPr>
            <w:tcW w:w="1984" w:type="dxa"/>
            <w:tcBorders>
              <w:top w:val="nil"/>
              <w:left w:val="nil"/>
              <w:bottom w:val="single" w:sz="4" w:space="0" w:color="000000"/>
              <w:right w:val="single" w:sz="4" w:space="0" w:color="000000"/>
            </w:tcBorders>
            <w:shd w:val="clear" w:color="000000" w:fill="FFFFFF"/>
            <w:vAlign w:val="center"/>
            <w:hideMark/>
          </w:tcPr>
          <w:p w14:paraId="0ED9CD5B" w14:textId="7BB50BB8"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384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189.09</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54A7DE98" w14:textId="3D13BF68"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103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982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061.14</w:t>
            </w:r>
          </w:p>
        </w:tc>
        <w:tc>
          <w:tcPr>
            <w:tcW w:w="855" w:type="dxa"/>
            <w:tcBorders>
              <w:top w:val="nil"/>
              <w:left w:val="nil"/>
              <w:bottom w:val="single" w:sz="4" w:space="0" w:color="000000"/>
              <w:right w:val="single" w:sz="4" w:space="0" w:color="000000"/>
            </w:tcBorders>
            <w:shd w:val="clear" w:color="000000" w:fill="FFFFFF"/>
            <w:vAlign w:val="center"/>
            <w:hideMark/>
          </w:tcPr>
          <w:p w14:paraId="47135272"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104.63</w:t>
            </w:r>
          </w:p>
        </w:tc>
      </w:tr>
      <w:tr w:rsidR="00AF4460" w:rsidRPr="00AF4460" w14:paraId="21414EF3"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286D4A09"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92B0102</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03BDF5B8" w14:textId="77777777" w:rsidR="00AF4460" w:rsidRPr="00AF4460" w:rsidRDefault="00AF4460" w:rsidP="00AF4460">
            <w:pPr>
              <w:jc w:val="left"/>
              <w:rPr>
                <w:rFonts w:ascii="Tahoma" w:eastAsia="Times New Roman" w:hAnsi="Tahoma" w:cs="Tahoma"/>
                <w:color w:val="000000"/>
                <w:sz w:val="16"/>
                <w:szCs w:val="16"/>
                <w:lang w:val="en-US"/>
              </w:rPr>
            </w:pPr>
            <w:proofErr w:type="gramStart"/>
            <w:r w:rsidRPr="00AF4460">
              <w:rPr>
                <w:rFonts w:ascii="Tahoma" w:eastAsia="Times New Roman" w:hAnsi="Tahoma" w:cs="Tahoma"/>
                <w:color w:val="000000"/>
                <w:sz w:val="16"/>
                <w:szCs w:val="16"/>
                <w:lang w:val="en-US"/>
              </w:rPr>
              <w:t>STRUCTURE  INFORMATIQUE</w:t>
            </w:r>
            <w:proofErr w:type="gramEnd"/>
          </w:p>
        </w:tc>
        <w:tc>
          <w:tcPr>
            <w:tcW w:w="1984" w:type="dxa"/>
            <w:tcBorders>
              <w:top w:val="nil"/>
              <w:left w:val="nil"/>
              <w:bottom w:val="single" w:sz="4" w:space="0" w:color="000000"/>
              <w:right w:val="single" w:sz="4" w:space="0" w:color="000000"/>
            </w:tcBorders>
            <w:shd w:val="clear" w:color="000000" w:fill="FFFFFF"/>
            <w:vAlign w:val="center"/>
            <w:hideMark/>
          </w:tcPr>
          <w:p w14:paraId="29883B08" w14:textId="5F1353E5"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288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174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391.54</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6A4D7BAB" w14:textId="4D423D71"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477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055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387.12</w:t>
            </w:r>
          </w:p>
        </w:tc>
        <w:tc>
          <w:tcPr>
            <w:tcW w:w="855" w:type="dxa"/>
            <w:tcBorders>
              <w:top w:val="nil"/>
              <w:left w:val="nil"/>
              <w:bottom w:val="single" w:sz="4" w:space="0" w:color="000000"/>
              <w:right w:val="single" w:sz="4" w:space="0" w:color="000000"/>
            </w:tcBorders>
            <w:shd w:val="clear" w:color="000000" w:fill="FFFFFF"/>
            <w:vAlign w:val="center"/>
            <w:hideMark/>
          </w:tcPr>
          <w:p w14:paraId="398E4030"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165.54</w:t>
            </w:r>
          </w:p>
        </w:tc>
      </w:tr>
      <w:tr w:rsidR="00AF4460" w:rsidRPr="00AF4460" w14:paraId="3738E81F"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617E8E20"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92B0103</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4F1F5743"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STRUCTURE   TELECOM</w:t>
            </w:r>
          </w:p>
        </w:tc>
        <w:tc>
          <w:tcPr>
            <w:tcW w:w="1984" w:type="dxa"/>
            <w:tcBorders>
              <w:top w:val="nil"/>
              <w:left w:val="nil"/>
              <w:bottom w:val="single" w:sz="4" w:space="0" w:color="000000"/>
              <w:right w:val="single" w:sz="4" w:space="0" w:color="000000"/>
            </w:tcBorders>
            <w:shd w:val="clear" w:color="000000" w:fill="FFFFFF"/>
            <w:vAlign w:val="center"/>
            <w:hideMark/>
          </w:tcPr>
          <w:p w14:paraId="006385ED" w14:textId="610F0A08"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471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351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634.37</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05158DBF" w14:textId="3D60939E"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435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925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755.07</w:t>
            </w:r>
          </w:p>
        </w:tc>
        <w:tc>
          <w:tcPr>
            <w:tcW w:w="855" w:type="dxa"/>
            <w:tcBorders>
              <w:top w:val="nil"/>
              <w:left w:val="nil"/>
              <w:bottom w:val="single" w:sz="4" w:space="0" w:color="000000"/>
              <w:right w:val="single" w:sz="4" w:space="0" w:color="000000"/>
            </w:tcBorders>
            <w:shd w:val="clear" w:color="000000" w:fill="FFFFFF"/>
            <w:vAlign w:val="center"/>
            <w:hideMark/>
          </w:tcPr>
          <w:p w14:paraId="26EB9827"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92.48</w:t>
            </w:r>
          </w:p>
        </w:tc>
      </w:tr>
      <w:tr w:rsidR="00AF4460" w:rsidRPr="00AF4460" w14:paraId="13E27494"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1D2DB9A7"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92B0200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7E38094A"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CELLULE PASSASION DE MARCHES</w:t>
            </w:r>
          </w:p>
        </w:tc>
        <w:tc>
          <w:tcPr>
            <w:tcW w:w="1984" w:type="dxa"/>
            <w:tcBorders>
              <w:top w:val="nil"/>
              <w:left w:val="nil"/>
              <w:bottom w:val="single" w:sz="4" w:space="0" w:color="000000"/>
              <w:right w:val="single" w:sz="4" w:space="0" w:color="000000"/>
            </w:tcBorders>
            <w:shd w:val="clear" w:color="000000" w:fill="FFFFFF"/>
            <w:vAlign w:val="center"/>
            <w:hideMark/>
          </w:tcPr>
          <w:p w14:paraId="46C962FA" w14:textId="2D9DB4E5"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110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295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450.87</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36E6FDD8" w14:textId="435297B7"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534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758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834.84</w:t>
            </w:r>
          </w:p>
        </w:tc>
        <w:tc>
          <w:tcPr>
            <w:tcW w:w="855" w:type="dxa"/>
            <w:tcBorders>
              <w:top w:val="nil"/>
              <w:left w:val="nil"/>
              <w:bottom w:val="single" w:sz="4" w:space="0" w:color="000000"/>
              <w:right w:val="single" w:sz="4" w:space="0" w:color="000000"/>
            </w:tcBorders>
            <w:shd w:val="clear" w:color="000000" w:fill="FFFFFF"/>
            <w:vAlign w:val="center"/>
            <w:hideMark/>
          </w:tcPr>
          <w:p w14:paraId="56A505F5"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484.84</w:t>
            </w:r>
          </w:p>
        </w:tc>
      </w:tr>
      <w:tr w:rsidR="00AF4460" w:rsidRPr="00AF4460" w14:paraId="257C770D"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719F0CCE"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92B0300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7DBB4021"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 xml:space="preserve">SECURITE INTERNE </w:t>
            </w:r>
            <w:proofErr w:type="gramStart"/>
            <w:r w:rsidRPr="00AF4460">
              <w:rPr>
                <w:rFonts w:ascii="Tahoma" w:eastAsia="Times New Roman" w:hAnsi="Tahoma" w:cs="Tahoma"/>
                <w:color w:val="000000"/>
                <w:sz w:val="16"/>
                <w:szCs w:val="16"/>
                <w:lang w:val="en-US"/>
              </w:rPr>
              <w:t>( SIE</w:t>
            </w:r>
            <w:proofErr w:type="gramEnd"/>
            <w:r w:rsidRPr="00AF4460">
              <w:rPr>
                <w:rFonts w:ascii="Tahoma" w:eastAsia="Times New Roman" w:hAnsi="Tahoma" w:cs="Tahoma"/>
                <w:color w:val="000000"/>
                <w:sz w:val="16"/>
                <w:szCs w:val="16"/>
                <w:lang w:val="en-US"/>
              </w:rPr>
              <w:t xml:space="preserve"> )</w:t>
            </w:r>
          </w:p>
        </w:tc>
        <w:tc>
          <w:tcPr>
            <w:tcW w:w="1984" w:type="dxa"/>
            <w:tcBorders>
              <w:top w:val="nil"/>
              <w:left w:val="nil"/>
              <w:bottom w:val="single" w:sz="4" w:space="0" w:color="000000"/>
              <w:right w:val="single" w:sz="4" w:space="0" w:color="000000"/>
            </w:tcBorders>
            <w:shd w:val="clear" w:color="000000" w:fill="FFFFFF"/>
            <w:vAlign w:val="center"/>
            <w:hideMark/>
          </w:tcPr>
          <w:p w14:paraId="13983797" w14:textId="3CEFAAFA"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211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516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142.58</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51994A3C" w14:textId="4AB6BD45"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450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141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102.00</w:t>
            </w:r>
          </w:p>
        </w:tc>
        <w:tc>
          <w:tcPr>
            <w:tcW w:w="855" w:type="dxa"/>
            <w:tcBorders>
              <w:top w:val="nil"/>
              <w:left w:val="nil"/>
              <w:bottom w:val="single" w:sz="4" w:space="0" w:color="000000"/>
              <w:right w:val="single" w:sz="4" w:space="0" w:color="000000"/>
            </w:tcBorders>
            <w:shd w:val="clear" w:color="000000" w:fill="FFFFFF"/>
            <w:vAlign w:val="center"/>
            <w:hideMark/>
          </w:tcPr>
          <w:p w14:paraId="00C1CA59"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212.82</w:t>
            </w:r>
          </w:p>
        </w:tc>
      </w:tr>
      <w:tr w:rsidR="00AF4460" w:rsidRPr="00AF4460" w14:paraId="439344D3"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32EFE279"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92B0400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37D01C81"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JURIDIQUE</w:t>
            </w:r>
          </w:p>
        </w:tc>
        <w:tc>
          <w:tcPr>
            <w:tcW w:w="1984" w:type="dxa"/>
            <w:tcBorders>
              <w:top w:val="nil"/>
              <w:left w:val="nil"/>
              <w:bottom w:val="single" w:sz="4" w:space="0" w:color="000000"/>
              <w:right w:val="single" w:sz="4" w:space="0" w:color="000000"/>
            </w:tcBorders>
            <w:shd w:val="clear" w:color="000000" w:fill="FFFFFF"/>
            <w:vAlign w:val="center"/>
            <w:hideMark/>
          </w:tcPr>
          <w:p w14:paraId="45E24935" w14:textId="085B10BB"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466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000.36</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151F4B3A" w14:textId="419FCFDE"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230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560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560.97</w:t>
            </w:r>
          </w:p>
        </w:tc>
        <w:tc>
          <w:tcPr>
            <w:tcW w:w="855" w:type="dxa"/>
            <w:tcBorders>
              <w:top w:val="nil"/>
              <w:left w:val="nil"/>
              <w:bottom w:val="single" w:sz="4" w:space="0" w:color="000000"/>
              <w:right w:val="single" w:sz="4" w:space="0" w:color="000000"/>
            </w:tcBorders>
            <w:shd w:val="clear" w:color="000000" w:fill="FFFFFF"/>
            <w:vAlign w:val="center"/>
            <w:hideMark/>
          </w:tcPr>
          <w:p w14:paraId="6C95A2CB"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341.74</w:t>
            </w:r>
          </w:p>
        </w:tc>
      </w:tr>
      <w:tr w:rsidR="00AF4460" w:rsidRPr="00AF4460" w14:paraId="33120AA9"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03C42EE5"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92B1100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1847AB4F"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DEPARTEMENT FINANCES</w:t>
            </w:r>
          </w:p>
        </w:tc>
        <w:tc>
          <w:tcPr>
            <w:tcW w:w="1984" w:type="dxa"/>
            <w:tcBorders>
              <w:top w:val="nil"/>
              <w:left w:val="nil"/>
              <w:bottom w:val="single" w:sz="4" w:space="0" w:color="000000"/>
              <w:right w:val="single" w:sz="4" w:space="0" w:color="000000"/>
            </w:tcBorders>
            <w:shd w:val="clear" w:color="000000" w:fill="FFFFFF"/>
            <w:vAlign w:val="center"/>
            <w:hideMark/>
          </w:tcPr>
          <w:p w14:paraId="1083BE4F" w14:textId="205AE2F7"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687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775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988.45</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2928908D" w14:textId="7C28A251"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366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450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071.86</w:t>
            </w:r>
          </w:p>
        </w:tc>
        <w:tc>
          <w:tcPr>
            <w:tcW w:w="855" w:type="dxa"/>
            <w:tcBorders>
              <w:top w:val="nil"/>
              <w:left w:val="nil"/>
              <w:bottom w:val="single" w:sz="4" w:space="0" w:color="000000"/>
              <w:right w:val="single" w:sz="4" w:space="0" w:color="000000"/>
            </w:tcBorders>
            <w:shd w:val="clear" w:color="000000" w:fill="FFFFFF"/>
            <w:vAlign w:val="center"/>
            <w:hideMark/>
          </w:tcPr>
          <w:p w14:paraId="143E3F60"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21.71</w:t>
            </w:r>
          </w:p>
        </w:tc>
      </w:tr>
      <w:tr w:rsidR="00AF4460" w:rsidRPr="00AF4460" w14:paraId="1A1B5E04"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562FC57E"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92B2100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01B85349"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DÉPARTEMENT MOYENS GENERAUX</w:t>
            </w:r>
          </w:p>
        </w:tc>
        <w:tc>
          <w:tcPr>
            <w:tcW w:w="1984" w:type="dxa"/>
            <w:tcBorders>
              <w:top w:val="nil"/>
              <w:left w:val="nil"/>
              <w:bottom w:val="single" w:sz="4" w:space="0" w:color="000000"/>
              <w:right w:val="single" w:sz="4" w:space="0" w:color="000000"/>
            </w:tcBorders>
            <w:shd w:val="clear" w:color="000000" w:fill="FFFFFF"/>
            <w:vAlign w:val="center"/>
            <w:hideMark/>
          </w:tcPr>
          <w:p w14:paraId="175FC933" w14:textId="021CEFF9"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127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555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274.95</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50B66D6A" w14:textId="61DB229A"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195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678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782.66</w:t>
            </w:r>
          </w:p>
        </w:tc>
        <w:tc>
          <w:tcPr>
            <w:tcW w:w="855" w:type="dxa"/>
            <w:tcBorders>
              <w:top w:val="nil"/>
              <w:left w:val="nil"/>
              <w:bottom w:val="single" w:sz="4" w:space="0" w:color="000000"/>
              <w:right w:val="single" w:sz="4" w:space="0" w:color="000000"/>
            </w:tcBorders>
            <w:shd w:val="clear" w:color="000000" w:fill="FFFFFF"/>
            <w:vAlign w:val="center"/>
            <w:hideMark/>
          </w:tcPr>
          <w:p w14:paraId="01905BB8"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153.41</w:t>
            </w:r>
          </w:p>
        </w:tc>
      </w:tr>
      <w:tr w:rsidR="00AF4460" w:rsidRPr="00AF4460" w14:paraId="211FFD5E"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26F26D76"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92B2110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3D5E1B13"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H&amp;R (GPXXX)</w:t>
            </w:r>
          </w:p>
        </w:tc>
        <w:tc>
          <w:tcPr>
            <w:tcW w:w="1984" w:type="dxa"/>
            <w:tcBorders>
              <w:top w:val="nil"/>
              <w:left w:val="nil"/>
              <w:bottom w:val="single" w:sz="4" w:space="0" w:color="000000"/>
              <w:right w:val="single" w:sz="4" w:space="0" w:color="000000"/>
            </w:tcBorders>
            <w:shd w:val="clear" w:color="000000" w:fill="FFFFFF"/>
            <w:vAlign w:val="center"/>
            <w:hideMark/>
          </w:tcPr>
          <w:p w14:paraId="5E4189DF" w14:textId="1DA0F1D4"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160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758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097.45</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135309A1" w14:textId="0F786934"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313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059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598.33</w:t>
            </w:r>
          </w:p>
        </w:tc>
        <w:tc>
          <w:tcPr>
            <w:tcW w:w="855" w:type="dxa"/>
            <w:tcBorders>
              <w:top w:val="nil"/>
              <w:left w:val="nil"/>
              <w:bottom w:val="single" w:sz="4" w:space="0" w:color="000000"/>
              <w:right w:val="single" w:sz="4" w:space="0" w:color="000000"/>
            </w:tcBorders>
            <w:shd w:val="clear" w:color="000000" w:fill="FFFFFF"/>
            <w:vAlign w:val="center"/>
            <w:hideMark/>
          </w:tcPr>
          <w:p w14:paraId="73A52241"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194.74</w:t>
            </w:r>
          </w:p>
        </w:tc>
      </w:tr>
      <w:tr w:rsidR="00AF4460" w:rsidRPr="00AF4460" w14:paraId="4013BB05"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6347CC66"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92B2120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5479494F"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TECHNIQUE (FMT)X</w:t>
            </w:r>
          </w:p>
        </w:tc>
        <w:tc>
          <w:tcPr>
            <w:tcW w:w="1984" w:type="dxa"/>
            <w:tcBorders>
              <w:top w:val="nil"/>
              <w:left w:val="nil"/>
              <w:bottom w:val="single" w:sz="4" w:space="0" w:color="000000"/>
              <w:right w:val="single" w:sz="4" w:space="0" w:color="000000"/>
            </w:tcBorders>
            <w:shd w:val="clear" w:color="000000" w:fill="FFFFFF"/>
            <w:vAlign w:val="center"/>
            <w:hideMark/>
          </w:tcPr>
          <w:p w14:paraId="4BFE36E3" w14:textId="3A3ED531"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188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473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204.37</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728C7E79" w14:textId="663E5BCF"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431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561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861.77</w:t>
            </w:r>
          </w:p>
        </w:tc>
        <w:tc>
          <w:tcPr>
            <w:tcW w:w="855" w:type="dxa"/>
            <w:tcBorders>
              <w:top w:val="nil"/>
              <w:left w:val="nil"/>
              <w:bottom w:val="single" w:sz="4" w:space="0" w:color="000000"/>
              <w:right w:val="single" w:sz="4" w:space="0" w:color="000000"/>
            </w:tcBorders>
            <w:shd w:val="clear" w:color="000000" w:fill="FFFFFF"/>
            <w:vAlign w:val="center"/>
            <w:hideMark/>
          </w:tcPr>
          <w:p w14:paraId="12DCEA43"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228.98</w:t>
            </w:r>
          </w:p>
        </w:tc>
      </w:tr>
      <w:tr w:rsidR="00AF4460" w:rsidRPr="00AF4460" w14:paraId="67FF89C5"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4FFA8EE0"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92B2130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5A47FBF8"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RELEXE</w:t>
            </w:r>
          </w:p>
        </w:tc>
        <w:tc>
          <w:tcPr>
            <w:tcW w:w="1984" w:type="dxa"/>
            <w:tcBorders>
              <w:top w:val="nil"/>
              <w:left w:val="nil"/>
              <w:bottom w:val="single" w:sz="4" w:space="0" w:color="000000"/>
              <w:right w:val="single" w:sz="4" w:space="0" w:color="000000"/>
            </w:tcBorders>
            <w:shd w:val="clear" w:color="000000" w:fill="FFFFFF"/>
            <w:vAlign w:val="center"/>
            <w:hideMark/>
          </w:tcPr>
          <w:p w14:paraId="169A35B5" w14:textId="68195CF2"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840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390.81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350B27B6" w14:textId="740E7559"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110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737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278.33</w:t>
            </w:r>
          </w:p>
        </w:tc>
        <w:tc>
          <w:tcPr>
            <w:tcW w:w="855" w:type="dxa"/>
            <w:tcBorders>
              <w:top w:val="nil"/>
              <w:left w:val="nil"/>
              <w:bottom w:val="single" w:sz="4" w:space="0" w:color="000000"/>
              <w:right w:val="single" w:sz="4" w:space="0" w:color="000000"/>
            </w:tcBorders>
            <w:shd w:val="clear" w:color="000000" w:fill="FFFFFF"/>
            <w:vAlign w:val="center"/>
            <w:hideMark/>
          </w:tcPr>
          <w:p w14:paraId="07FF4B7C"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173.46</w:t>
            </w:r>
          </w:p>
        </w:tc>
      </w:tr>
      <w:tr w:rsidR="00AF4460" w:rsidRPr="00AF4460" w14:paraId="0EF0A8F8"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51552D79"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92B2228</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4BBE4BCE"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BASE ADMINISTRATIVE - HASSI MESSAOUD</w:t>
            </w:r>
          </w:p>
        </w:tc>
        <w:tc>
          <w:tcPr>
            <w:tcW w:w="1984" w:type="dxa"/>
            <w:tcBorders>
              <w:top w:val="nil"/>
              <w:left w:val="nil"/>
              <w:bottom w:val="single" w:sz="4" w:space="0" w:color="000000"/>
              <w:right w:val="single" w:sz="4" w:space="0" w:color="000000"/>
            </w:tcBorders>
            <w:shd w:val="clear" w:color="000000" w:fill="FFFFFF"/>
            <w:vAlign w:val="center"/>
            <w:hideMark/>
          </w:tcPr>
          <w:p w14:paraId="5E6EF74C" w14:textId="3A539249"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810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661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914.52</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62121A2A" w14:textId="426338BE"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688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080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799.74</w:t>
            </w:r>
          </w:p>
        </w:tc>
        <w:tc>
          <w:tcPr>
            <w:tcW w:w="855" w:type="dxa"/>
            <w:tcBorders>
              <w:top w:val="nil"/>
              <w:left w:val="nil"/>
              <w:bottom w:val="single" w:sz="4" w:space="0" w:color="000000"/>
              <w:right w:val="single" w:sz="4" w:space="0" w:color="000000"/>
            </w:tcBorders>
            <w:shd w:val="clear" w:color="000000" w:fill="FFFFFF"/>
            <w:vAlign w:val="center"/>
            <w:hideMark/>
          </w:tcPr>
          <w:p w14:paraId="6B82AB40"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208.23</w:t>
            </w:r>
          </w:p>
        </w:tc>
      </w:tr>
      <w:tr w:rsidR="00AF4460" w:rsidRPr="00AF4460" w14:paraId="2DA640C1"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418EE92B"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92B3100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2293DD81"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DEPARTEMENT GESTION DE PERSONNELS</w:t>
            </w:r>
          </w:p>
        </w:tc>
        <w:tc>
          <w:tcPr>
            <w:tcW w:w="1984" w:type="dxa"/>
            <w:tcBorders>
              <w:top w:val="nil"/>
              <w:left w:val="nil"/>
              <w:bottom w:val="single" w:sz="4" w:space="0" w:color="000000"/>
              <w:right w:val="single" w:sz="4" w:space="0" w:color="000000"/>
            </w:tcBorders>
            <w:shd w:val="clear" w:color="000000" w:fill="FFFFFF"/>
            <w:vAlign w:val="center"/>
            <w:hideMark/>
          </w:tcPr>
          <w:p w14:paraId="1DA57143" w14:textId="1C37B489"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552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586.85</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6EF6D12F" w14:textId="6AB17470"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171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650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899.28</w:t>
            </w:r>
          </w:p>
        </w:tc>
        <w:tc>
          <w:tcPr>
            <w:tcW w:w="855" w:type="dxa"/>
            <w:tcBorders>
              <w:top w:val="nil"/>
              <w:left w:val="nil"/>
              <w:bottom w:val="single" w:sz="4" w:space="0" w:color="000000"/>
              <w:right w:val="single" w:sz="4" w:space="0" w:color="000000"/>
            </w:tcBorders>
            <w:shd w:val="clear" w:color="000000" w:fill="FFFFFF"/>
            <w:vAlign w:val="center"/>
            <w:hideMark/>
          </w:tcPr>
          <w:p w14:paraId="0DC3DA9C"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580.83</w:t>
            </w:r>
          </w:p>
        </w:tc>
      </w:tr>
      <w:tr w:rsidR="00AF4460" w:rsidRPr="00AF4460" w14:paraId="55F6B6D6"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5E0EFAC9"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92B3110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7FB7E694"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PERSONNELS</w:t>
            </w:r>
          </w:p>
        </w:tc>
        <w:tc>
          <w:tcPr>
            <w:tcW w:w="1984" w:type="dxa"/>
            <w:tcBorders>
              <w:top w:val="nil"/>
              <w:left w:val="nil"/>
              <w:bottom w:val="single" w:sz="4" w:space="0" w:color="000000"/>
              <w:right w:val="single" w:sz="4" w:space="0" w:color="000000"/>
            </w:tcBorders>
            <w:shd w:val="clear" w:color="000000" w:fill="FFFFFF"/>
            <w:vAlign w:val="center"/>
            <w:hideMark/>
          </w:tcPr>
          <w:p w14:paraId="4D15BBBE" w14:textId="7FADD5F3"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114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594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571.02</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55D04B27" w14:textId="48BA2B46"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120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643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715.58</w:t>
            </w:r>
          </w:p>
        </w:tc>
        <w:tc>
          <w:tcPr>
            <w:tcW w:w="855" w:type="dxa"/>
            <w:tcBorders>
              <w:top w:val="nil"/>
              <w:left w:val="nil"/>
              <w:bottom w:val="single" w:sz="4" w:space="0" w:color="000000"/>
              <w:right w:val="single" w:sz="4" w:space="0" w:color="000000"/>
            </w:tcBorders>
            <w:shd w:val="clear" w:color="000000" w:fill="FFFFFF"/>
            <w:vAlign w:val="center"/>
            <w:hideMark/>
          </w:tcPr>
          <w:p w14:paraId="32DFFCEC"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105.28</w:t>
            </w:r>
          </w:p>
        </w:tc>
      </w:tr>
      <w:tr w:rsidR="00AF4460" w:rsidRPr="00AF4460" w14:paraId="16B7478D"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74D1060F"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92B3120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11E250E2"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FORMATION</w:t>
            </w:r>
          </w:p>
        </w:tc>
        <w:tc>
          <w:tcPr>
            <w:tcW w:w="1984" w:type="dxa"/>
            <w:tcBorders>
              <w:top w:val="nil"/>
              <w:left w:val="nil"/>
              <w:bottom w:val="single" w:sz="4" w:space="0" w:color="000000"/>
              <w:right w:val="single" w:sz="4" w:space="0" w:color="000000"/>
            </w:tcBorders>
            <w:shd w:val="clear" w:color="000000" w:fill="FFFFFF"/>
            <w:vAlign w:val="center"/>
            <w:hideMark/>
          </w:tcPr>
          <w:p w14:paraId="3245A314" w14:textId="023A5D09"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107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053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761.25</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348DF9DA" w14:textId="69A4D3BE"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210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522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469.25</w:t>
            </w:r>
          </w:p>
        </w:tc>
        <w:tc>
          <w:tcPr>
            <w:tcW w:w="855" w:type="dxa"/>
            <w:tcBorders>
              <w:top w:val="nil"/>
              <w:left w:val="nil"/>
              <w:bottom w:val="single" w:sz="4" w:space="0" w:color="000000"/>
              <w:right w:val="single" w:sz="4" w:space="0" w:color="000000"/>
            </w:tcBorders>
            <w:shd w:val="clear" w:color="000000" w:fill="FFFFFF"/>
            <w:vAlign w:val="center"/>
            <w:hideMark/>
          </w:tcPr>
          <w:p w14:paraId="45B6F3E4"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196.65</w:t>
            </w:r>
          </w:p>
        </w:tc>
      </w:tr>
      <w:tr w:rsidR="00AF4460" w:rsidRPr="00AF4460" w14:paraId="73961372"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104097E9"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92B3130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19107527"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PAIE</w:t>
            </w:r>
          </w:p>
        </w:tc>
        <w:tc>
          <w:tcPr>
            <w:tcW w:w="1984" w:type="dxa"/>
            <w:tcBorders>
              <w:top w:val="nil"/>
              <w:left w:val="nil"/>
              <w:bottom w:val="single" w:sz="4" w:space="0" w:color="000000"/>
              <w:right w:val="single" w:sz="4" w:space="0" w:color="000000"/>
            </w:tcBorders>
            <w:shd w:val="clear" w:color="000000" w:fill="FFFFFF"/>
            <w:vAlign w:val="center"/>
            <w:hideMark/>
          </w:tcPr>
          <w:p w14:paraId="276B12CA" w14:textId="780C1002"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172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028.79</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51BC9D02" w14:textId="7097B9ED"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699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881.46</w:t>
            </w:r>
          </w:p>
        </w:tc>
        <w:tc>
          <w:tcPr>
            <w:tcW w:w="855" w:type="dxa"/>
            <w:tcBorders>
              <w:top w:val="nil"/>
              <w:left w:val="nil"/>
              <w:bottom w:val="single" w:sz="4" w:space="0" w:color="000000"/>
              <w:right w:val="single" w:sz="4" w:space="0" w:color="000000"/>
            </w:tcBorders>
            <w:shd w:val="clear" w:color="000000" w:fill="FFFFFF"/>
            <w:vAlign w:val="center"/>
            <w:hideMark/>
          </w:tcPr>
          <w:p w14:paraId="4BE03675"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145.1</w:t>
            </w:r>
          </w:p>
        </w:tc>
      </w:tr>
      <w:tr w:rsidR="00AF4460" w:rsidRPr="00AF4460" w14:paraId="43C7AF77"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5F7500A9"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92B3140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26A7442A"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SANTE ET ACTIONS SOCIALES</w:t>
            </w:r>
          </w:p>
        </w:tc>
        <w:tc>
          <w:tcPr>
            <w:tcW w:w="1984" w:type="dxa"/>
            <w:tcBorders>
              <w:top w:val="nil"/>
              <w:left w:val="nil"/>
              <w:bottom w:val="single" w:sz="4" w:space="0" w:color="000000"/>
              <w:right w:val="single" w:sz="4" w:space="0" w:color="000000"/>
            </w:tcBorders>
            <w:shd w:val="clear" w:color="000000" w:fill="FFFFFF"/>
            <w:vAlign w:val="center"/>
            <w:hideMark/>
          </w:tcPr>
          <w:p w14:paraId="79EEC0E4" w14:textId="0849E150"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246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621.24</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576AEF86" w14:textId="489A20A9"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631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465.24</w:t>
            </w:r>
          </w:p>
        </w:tc>
        <w:tc>
          <w:tcPr>
            <w:tcW w:w="855" w:type="dxa"/>
            <w:tcBorders>
              <w:top w:val="nil"/>
              <w:left w:val="nil"/>
              <w:bottom w:val="single" w:sz="4" w:space="0" w:color="000000"/>
              <w:right w:val="single" w:sz="4" w:space="0" w:color="000000"/>
            </w:tcBorders>
            <w:shd w:val="clear" w:color="000000" w:fill="FFFFFF"/>
            <w:vAlign w:val="center"/>
            <w:hideMark/>
          </w:tcPr>
          <w:p w14:paraId="3C73DBE5"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167.27</w:t>
            </w:r>
          </w:p>
        </w:tc>
      </w:tr>
      <w:tr w:rsidR="00AF4460" w:rsidRPr="00AF4460" w14:paraId="4D34DD3F"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5EA348D0"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92B4100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392D3293"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POLE FORAGE NORD</w:t>
            </w:r>
          </w:p>
        </w:tc>
        <w:tc>
          <w:tcPr>
            <w:tcW w:w="1984" w:type="dxa"/>
            <w:tcBorders>
              <w:top w:val="nil"/>
              <w:left w:val="nil"/>
              <w:bottom w:val="single" w:sz="4" w:space="0" w:color="000000"/>
              <w:right w:val="single" w:sz="4" w:space="0" w:color="000000"/>
            </w:tcBorders>
            <w:shd w:val="clear" w:color="000000" w:fill="FFFFFF"/>
            <w:vAlign w:val="center"/>
            <w:hideMark/>
          </w:tcPr>
          <w:p w14:paraId="15F9F12B" w14:textId="26F6A30B"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607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371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524.79</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30A5C834" w14:textId="1EC344A5"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185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574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487.81</w:t>
            </w:r>
          </w:p>
        </w:tc>
        <w:tc>
          <w:tcPr>
            <w:tcW w:w="855" w:type="dxa"/>
            <w:tcBorders>
              <w:top w:val="nil"/>
              <w:left w:val="nil"/>
              <w:bottom w:val="single" w:sz="4" w:space="0" w:color="000000"/>
              <w:right w:val="single" w:sz="4" w:space="0" w:color="000000"/>
            </w:tcBorders>
            <w:shd w:val="clear" w:color="000000" w:fill="FFFFFF"/>
            <w:vAlign w:val="center"/>
            <w:hideMark/>
          </w:tcPr>
          <w:p w14:paraId="62FE349A"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122.18</w:t>
            </w:r>
          </w:p>
        </w:tc>
      </w:tr>
      <w:tr w:rsidR="00AF4460" w:rsidRPr="00AF4460" w14:paraId="3F51F49C"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0018A9E9"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92B4200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4D3AF1F6"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POLE FORAGE CENTRE</w:t>
            </w:r>
          </w:p>
        </w:tc>
        <w:tc>
          <w:tcPr>
            <w:tcW w:w="1984" w:type="dxa"/>
            <w:tcBorders>
              <w:top w:val="nil"/>
              <w:left w:val="nil"/>
              <w:bottom w:val="single" w:sz="4" w:space="0" w:color="000000"/>
              <w:right w:val="single" w:sz="4" w:space="0" w:color="000000"/>
            </w:tcBorders>
            <w:shd w:val="clear" w:color="000000" w:fill="FFFFFF"/>
            <w:vAlign w:val="center"/>
            <w:hideMark/>
          </w:tcPr>
          <w:p w14:paraId="69614B8C" w14:textId="37D2334F"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744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449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358.13</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549C37E3" w14:textId="0B054934"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694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027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833.72</w:t>
            </w:r>
          </w:p>
        </w:tc>
        <w:tc>
          <w:tcPr>
            <w:tcW w:w="855" w:type="dxa"/>
            <w:tcBorders>
              <w:top w:val="nil"/>
              <w:left w:val="nil"/>
              <w:bottom w:val="single" w:sz="4" w:space="0" w:color="000000"/>
              <w:right w:val="single" w:sz="4" w:space="0" w:color="000000"/>
            </w:tcBorders>
            <w:shd w:val="clear" w:color="000000" w:fill="FFFFFF"/>
            <w:vAlign w:val="center"/>
            <w:hideMark/>
          </w:tcPr>
          <w:p w14:paraId="0818ED3D"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98.16</w:t>
            </w:r>
          </w:p>
        </w:tc>
      </w:tr>
      <w:tr w:rsidR="00AF4460" w:rsidRPr="00AF4460" w14:paraId="5252C059"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4621C808"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92B4300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1903C010"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POLE FORAGE SUD</w:t>
            </w:r>
          </w:p>
        </w:tc>
        <w:tc>
          <w:tcPr>
            <w:tcW w:w="1984" w:type="dxa"/>
            <w:tcBorders>
              <w:top w:val="nil"/>
              <w:left w:val="nil"/>
              <w:bottom w:val="single" w:sz="4" w:space="0" w:color="000000"/>
              <w:right w:val="single" w:sz="4" w:space="0" w:color="000000"/>
            </w:tcBorders>
            <w:shd w:val="clear" w:color="000000" w:fill="FFFFFF"/>
            <w:vAlign w:val="center"/>
            <w:hideMark/>
          </w:tcPr>
          <w:p w14:paraId="3FEBE188" w14:textId="0B51E034"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805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777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294.53</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5737EF54" w14:textId="5144553D"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212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720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198.92</w:t>
            </w:r>
          </w:p>
        </w:tc>
        <w:tc>
          <w:tcPr>
            <w:tcW w:w="855" w:type="dxa"/>
            <w:tcBorders>
              <w:top w:val="nil"/>
              <w:left w:val="nil"/>
              <w:bottom w:val="single" w:sz="4" w:space="0" w:color="000000"/>
              <w:right w:val="single" w:sz="4" w:space="0" w:color="000000"/>
            </w:tcBorders>
            <w:shd w:val="clear" w:color="000000" w:fill="FFFFFF"/>
            <w:vAlign w:val="center"/>
            <w:hideMark/>
          </w:tcPr>
          <w:p w14:paraId="17E549F3"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78.86</w:t>
            </w:r>
          </w:p>
        </w:tc>
      </w:tr>
      <w:tr w:rsidR="00AF4460" w:rsidRPr="00AF4460" w14:paraId="1D6B3A1B"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4BAA04B3"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92B4400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54833638"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DPT INGENIERIE</w:t>
            </w:r>
          </w:p>
        </w:tc>
        <w:tc>
          <w:tcPr>
            <w:tcW w:w="1984" w:type="dxa"/>
            <w:tcBorders>
              <w:top w:val="nil"/>
              <w:left w:val="nil"/>
              <w:bottom w:val="single" w:sz="4" w:space="0" w:color="000000"/>
              <w:right w:val="single" w:sz="4" w:space="0" w:color="000000"/>
            </w:tcBorders>
            <w:shd w:val="clear" w:color="000000" w:fill="FFFFFF"/>
            <w:vAlign w:val="center"/>
            <w:hideMark/>
          </w:tcPr>
          <w:p w14:paraId="48C3F176" w14:textId="0B359B82"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023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358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645.47</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20132405" w14:textId="70BD2747"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572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887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907.10</w:t>
            </w:r>
          </w:p>
        </w:tc>
        <w:tc>
          <w:tcPr>
            <w:tcW w:w="855" w:type="dxa"/>
            <w:tcBorders>
              <w:top w:val="nil"/>
              <w:left w:val="nil"/>
              <w:bottom w:val="single" w:sz="4" w:space="0" w:color="000000"/>
              <w:right w:val="single" w:sz="4" w:space="0" w:color="000000"/>
            </w:tcBorders>
            <w:shd w:val="clear" w:color="000000" w:fill="FFFFFF"/>
            <w:vAlign w:val="center"/>
            <w:hideMark/>
          </w:tcPr>
          <w:p w14:paraId="195999BA"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85.1</w:t>
            </w:r>
          </w:p>
        </w:tc>
      </w:tr>
      <w:tr w:rsidR="00AF4460" w:rsidRPr="00AF4460" w14:paraId="46DF0088"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35A0E6DD"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92B5100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78C589F1"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DEPT GENIE CIVIL</w:t>
            </w:r>
          </w:p>
        </w:tc>
        <w:tc>
          <w:tcPr>
            <w:tcW w:w="1984" w:type="dxa"/>
            <w:tcBorders>
              <w:top w:val="nil"/>
              <w:left w:val="nil"/>
              <w:bottom w:val="single" w:sz="4" w:space="0" w:color="000000"/>
              <w:right w:val="single" w:sz="4" w:space="0" w:color="000000"/>
            </w:tcBorders>
            <w:shd w:val="clear" w:color="000000" w:fill="FFFFFF"/>
            <w:vAlign w:val="center"/>
            <w:hideMark/>
          </w:tcPr>
          <w:p w14:paraId="4D49E4B3" w14:textId="28DA1954"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317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066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969.19</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26D79480" w14:textId="4E18A666"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544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477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019.45</w:t>
            </w:r>
          </w:p>
        </w:tc>
        <w:tc>
          <w:tcPr>
            <w:tcW w:w="855" w:type="dxa"/>
            <w:tcBorders>
              <w:top w:val="nil"/>
              <w:left w:val="nil"/>
              <w:bottom w:val="single" w:sz="4" w:space="0" w:color="000000"/>
              <w:right w:val="single" w:sz="4" w:space="0" w:color="000000"/>
            </w:tcBorders>
            <w:shd w:val="clear" w:color="000000" w:fill="FFFFFF"/>
            <w:vAlign w:val="center"/>
            <w:hideMark/>
          </w:tcPr>
          <w:p w14:paraId="3768B470"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171.72</w:t>
            </w:r>
          </w:p>
        </w:tc>
      </w:tr>
      <w:tr w:rsidR="00AF4460" w:rsidRPr="00AF4460" w14:paraId="51DB9F46"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7424450F"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92B5200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2E7A409E"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DEPT HYDRAULIQUE</w:t>
            </w:r>
          </w:p>
        </w:tc>
        <w:tc>
          <w:tcPr>
            <w:tcW w:w="1984" w:type="dxa"/>
            <w:tcBorders>
              <w:top w:val="nil"/>
              <w:left w:val="nil"/>
              <w:bottom w:val="single" w:sz="4" w:space="0" w:color="000000"/>
              <w:right w:val="single" w:sz="4" w:space="0" w:color="000000"/>
            </w:tcBorders>
            <w:shd w:val="clear" w:color="000000" w:fill="FFFFFF"/>
            <w:vAlign w:val="center"/>
            <w:hideMark/>
          </w:tcPr>
          <w:p w14:paraId="230DC418" w14:textId="3D6C7FC3"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435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036.73</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62288643" w14:textId="7B916957"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180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446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141.81</w:t>
            </w:r>
          </w:p>
        </w:tc>
        <w:tc>
          <w:tcPr>
            <w:tcW w:w="855" w:type="dxa"/>
            <w:tcBorders>
              <w:top w:val="nil"/>
              <w:left w:val="nil"/>
              <w:bottom w:val="single" w:sz="4" w:space="0" w:color="000000"/>
              <w:right w:val="single" w:sz="4" w:space="0" w:color="000000"/>
            </w:tcBorders>
            <w:shd w:val="clear" w:color="000000" w:fill="FFFFFF"/>
            <w:vAlign w:val="center"/>
            <w:hideMark/>
          </w:tcPr>
          <w:p w14:paraId="47B3A55C"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769.98</w:t>
            </w:r>
          </w:p>
        </w:tc>
      </w:tr>
      <w:tr w:rsidR="00AF4460" w:rsidRPr="00AF4460" w14:paraId="18BAB363"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717A2D00"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92B5210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771D3A67"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HYDRAULIQUE PERSONELS</w:t>
            </w:r>
          </w:p>
        </w:tc>
        <w:tc>
          <w:tcPr>
            <w:tcW w:w="1984" w:type="dxa"/>
            <w:tcBorders>
              <w:top w:val="nil"/>
              <w:left w:val="nil"/>
              <w:bottom w:val="single" w:sz="4" w:space="0" w:color="000000"/>
              <w:right w:val="single" w:sz="4" w:space="0" w:color="000000"/>
            </w:tcBorders>
            <w:shd w:val="clear" w:color="000000" w:fill="FFFFFF"/>
            <w:vAlign w:val="center"/>
            <w:hideMark/>
          </w:tcPr>
          <w:p w14:paraId="375686B7" w14:textId="5B2C6138"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212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673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061.79</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0D7AF9B8" w14:textId="3DBEB8C6"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322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949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281.28</w:t>
            </w:r>
          </w:p>
        </w:tc>
        <w:tc>
          <w:tcPr>
            <w:tcW w:w="855" w:type="dxa"/>
            <w:tcBorders>
              <w:top w:val="nil"/>
              <w:left w:val="nil"/>
              <w:bottom w:val="single" w:sz="4" w:space="0" w:color="000000"/>
              <w:right w:val="single" w:sz="4" w:space="0" w:color="000000"/>
            </w:tcBorders>
            <w:shd w:val="clear" w:color="000000" w:fill="FFFFFF"/>
            <w:vAlign w:val="center"/>
            <w:hideMark/>
          </w:tcPr>
          <w:p w14:paraId="41CAB626"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151.85</w:t>
            </w:r>
          </w:p>
        </w:tc>
      </w:tr>
      <w:tr w:rsidR="00AF4460" w:rsidRPr="00AF4460" w14:paraId="5F263D70"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4D809FCD"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92B5220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5A7F5636"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HYDRAULIQUE MATERIELS</w:t>
            </w:r>
          </w:p>
        </w:tc>
        <w:tc>
          <w:tcPr>
            <w:tcW w:w="1984" w:type="dxa"/>
            <w:tcBorders>
              <w:top w:val="nil"/>
              <w:left w:val="nil"/>
              <w:bottom w:val="single" w:sz="4" w:space="0" w:color="000000"/>
              <w:right w:val="single" w:sz="4" w:space="0" w:color="000000"/>
            </w:tcBorders>
            <w:shd w:val="clear" w:color="000000" w:fill="FFFFFF"/>
            <w:vAlign w:val="center"/>
            <w:hideMark/>
          </w:tcPr>
          <w:p w14:paraId="621B2E2E" w14:textId="777424F6"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396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505.32</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47C78F60" w14:textId="0BAF7407"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128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482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535.61</w:t>
            </w:r>
          </w:p>
        </w:tc>
        <w:tc>
          <w:tcPr>
            <w:tcW w:w="855" w:type="dxa"/>
            <w:tcBorders>
              <w:top w:val="nil"/>
              <w:left w:val="nil"/>
              <w:bottom w:val="single" w:sz="4" w:space="0" w:color="000000"/>
              <w:right w:val="single" w:sz="4" w:space="0" w:color="000000"/>
            </w:tcBorders>
            <w:shd w:val="clear" w:color="000000" w:fill="FFFFFF"/>
            <w:vAlign w:val="center"/>
            <w:hideMark/>
          </w:tcPr>
          <w:p w14:paraId="4DD42898"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783.6</w:t>
            </w:r>
          </w:p>
        </w:tc>
      </w:tr>
      <w:tr w:rsidR="00AF4460" w:rsidRPr="00AF4460" w14:paraId="06C064BA"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590FD2F1"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92B6100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4F1C5EE9"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DÉPARTEMENT TRANSPORT</w:t>
            </w:r>
          </w:p>
        </w:tc>
        <w:tc>
          <w:tcPr>
            <w:tcW w:w="1984" w:type="dxa"/>
            <w:tcBorders>
              <w:top w:val="nil"/>
              <w:left w:val="nil"/>
              <w:bottom w:val="single" w:sz="4" w:space="0" w:color="000000"/>
              <w:right w:val="single" w:sz="4" w:space="0" w:color="000000"/>
            </w:tcBorders>
            <w:shd w:val="clear" w:color="000000" w:fill="FFFFFF"/>
            <w:vAlign w:val="center"/>
            <w:hideMark/>
          </w:tcPr>
          <w:p w14:paraId="0E71F80D" w14:textId="5354594D"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507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315.81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4545B150" w14:textId="05B17748"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506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570.91</w:t>
            </w:r>
          </w:p>
        </w:tc>
        <w:tc>
          <w:tcPr>
            <w:tcW w:w="855" w:type="dxa"/>
            <w:tcBorders>
              <w:top w:val="nil"/>
              <w:left w:val="nil"/>
              <w:bottom w:val="single" w:sz="4" w:space="0" w:color="000000"/>
              <w:right w:val="single" w:sz="4" w:space="0" w:color="000000"/>
            </w:tcBorders>
            <w:shd w:val="clear" w:color="000000" w:fill="FFFFFF"/>
            <w:vAlign w:val="center"/>
            <w:hideMark/>
          </w:tcPr>
          <w:p w14:paraId="1DB01272"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150.96</w:t>
            </w:r>
          </w:p>
        </w:tc>
      </w:tr>
      <w:tr w:rsidR="00AF4460" w:rsidRPr="00AF4460" w14:paraId="223FD90E"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1DE4E7B9"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92B6110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719A67DD"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TRANSPORT</w:t>
            </w:r>
          </w:p>
        </w:tc>
        <w:tc>
          <w:tcPr>
            <w:tcW w:w="1984" w:type="dxa"/>
            <w:tcBorders>
              <w:top w:val="nil"/>
              <w:left w:val="nil"/>
              <w:bottom w:val="single" w:sz="4" w:space="0" w:color="000000"/>
              <w:right w:val="single" w:sz="4" w:space="0" w:color="000000"/>
            </w:tcBorders>
            <w:shd w:val="clear" w:color="000000" w:fill="FFFFFF"/>
            <w:vAlign w:val="center"/>
            <w:hideMark/>
          </w:tcPr>
          <w:p w14:paraId="4B8F8A50" w14:textId="6998898C"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122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915.08</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5CB9F0CF" w14:textId="62FEAED7"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127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678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007.29</w:t>
            </w:r>
          </w:p>
        </w:tc>
        <w:tc>
          <w:tcPr>
            <w:tcW w:w="855" w:type="dxa"/>
            <w:tcBorders>
              <w:top w:val="nil"/>
              <w:left w:val="nil"/>
              <w:bottom w:val="single" w:sz="4" w:space="0" w:color="000000"/>
              <w:right w:val="single" w:sz="4" w:space="0" w:color="000000"/>
            </w:tcBorders>
            <w:shd w:val="clear" w:color="000000" w:fill="FFFFFF"/>
            <w:vAlign w:val="center"/>
            <w:hideMark/>
          </w:tcPr>
          <w:p w14:paraId="6458158E"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187.42</w:t>
            </w:r>
          </w:p>
        </w:tc>
      </w:tr>
      <w:tr w:rsidR="00AF4460" w:rsidRPr="00AF4460" w14:paraId="63214389"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0676BA38"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92B6130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13D29870"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METHODES</w:t>
            </w:r>
          </w:p>
        </w:tc>
        <w:tc>
          <w:tcPr>
            <w:tcW w:w="1984" w:type="dxa"/>
            <w:tcBorders>
              <w:top w:val="nil"/>
              <w:left w:val="nil"/>
              <w:bottom w:val="single" w:sz="4" w:space="0" w:color="000000"/>
              <w:right w:val="single" w:sz="4" w:space="0" w:color="000000"/>
            </w:tcBorders>
            <w:shd w:val="clear" w:color="000000" w:fill="FFFFFF"/>
            <w:vAlign w:val="center"/>
            <w:hideMark/>
          </w:tcPr>
          <w:p w14:paraId="112ECCF8" w14:textId="509ED303"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365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207.97</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4B79F61F" w14:textId="163B18E9"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114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680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626.13</w:t>
            </w:r>
          </w:p>
        </w:tc>
        <w:tc>
          <w:tcPr>
            <w:tcW w:w="855" w:type="dxa"/>
            <w:tcBorders>
              <w:top w:val="nil"/>
              <w:left w:val="nil"/>
              <w:bottom w:val="single" w:sz="4" w:space="0" w:color="000000"/>
              <w:right w:val="single" w:sz="4" w:space="0" w:color="000000"/>
            </w:tcBorders>
            <w:shd w:val="clear" w:color="000000" w:fill="FFFFFF"/>
            <w:vAlign w:val="center"/>
            <w:hideMark/>
          </w:tcPr>
          <w:p w14:paraId="20E3EDAA"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291.32</w:t>
            </w:r>
          </w:p>
        </w:tc>
      </w:tr>
      <w:tr w:rsidR="00AF4460" w:rsidRPr="00AF4460" w14:paraId="6164AA0B"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0E28C221"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92B6211100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4CAC19EB" w14:textId="77777777" w:rsidR="00AF4460" w:rsidRPr="00AF4460" w:rsidRDefault="00AF4460" w:rsidP="00AF4460">
            <w:pPr>
              <w:jc w:val="left"/>
              <w:rPr>
                <w:rFonts w:ascii="Tahoma" w:eastAsia="Times New Roman" w:hAnsi="Tahoma" w:cs="Tahoma"/>
                <w:color w:val="000000"/>
                <w:sz w:val="16"/>
                <w:szCs w:val="16"/>
              </w:rPr>
            </w:pPr>
            <w:r w:rsidRPr="00AF4460">
              <w:rPr>
                <w:rFonts w:ascii="Tahoma" w:eastAsia="Times New Roman" w:hAnsi="Tahoma" w:cs="Tahoma"/>
                <w:color w:val="000000"/>
                <w:sz w:val="16"/>
                <w:szCs w:val="16"/>
              </w:rPr>
              <w:t>PARC AUTO HASSI MESSAOUD - PERSONNEL</w:t>
            </w:r>
          </w:p>
        </w:tc>
        <w:tc>
          <w:tcPr>
            <w:tcW w:w="1984" w:type="dxa"/>
            <w:tcBorders>
              <w:top w:val="nil"/>
              <w:left w:val="nil"/>
              <w:bottom w:val="single" w:sz="4" w:space="0" w:color="000000"/>
              <w:right w:val="single" w:sz="4" w:space="0" w:color="000000"/>
            </w:tcBorders>
            <w:shd w:val="clear" w:color="000000" w:fill="FFFFFF"/>
            <w:vAlign w:val="center"/>
            <w:hideMark/>
          </w:tcPr>
          <w:p w14:paraId="016B337A" w14:textId="2B8967EC"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825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386.11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08A28067" w14:textId="0C8A130E"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127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594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070.05</w:t>
            </w:r>
          </w:p>
        </w:tc>
        <w:tc>
          <w:tcPr>
            <w:tcW w:w="855" w:type="dxa"/>
            <w:tcBorders>
              <w:top w:val="nil"/>
              <w:left w:val="nil"/>
              <w:bottom w:val="single" w:sz="4" w:space="0" w:color="000000"/>
              <w:right w:val="single" w:sz="4" w:space="0" w:color="000000"/>
            </w:tcBorders>
            <w:shd w:val="clear" w:color="000000" w:fill="FFFFFF"/>
            <w:vAlign w:val="center"/>
            <w:hideMark/>
          </w:tcPr>
          <w:p w14:paraId="5D24A1EB"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81.88</w:t>
            </w:r>
          </w:p>
        </w:tc>
      </w:tr>
      <w:tr w:rsidR="00AF4460" w:rsidRPr="00AF4460" w14:paraId="105B168F"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6DDC5F48"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92B6211300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3A402D97"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PARC AUTO - VEHICULES</w:t>
            </w:r>
          </w:p>
        </w:tc>
        <w:tc>
          <w:tcPr>
            <w:tcW w:w="1984" w:type="dxa"/>
            <w:tcBorders>
              <w:top w:val="nil"/>
              <w:left w:val="nil"/>
              <w:bottom w:val="single" w:sz="4" w:space="0" w:color="000000"/>
              <w:right w:val="single" w:sz="4" w:space="0" w:color="000000"/>
            </w:tcBorders>
            <w:shd w:val="clear" w:color="000000" w:fill="FFFFFF"/>
            <w:vAlign w:val="center"/>
            <w:hideMark/>
          </w:tcPr>
          <w:p w14:paraId="4B21CB01" w14:textId="3C2591B1"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403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750.11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6A75B456" w14:textId="4B44E49A"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179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146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073.61</w:t>
            </w:r>
          </w:p>
        </w:tc>
        <w:tc>
          <w:tcPr>
            <w:tcW w:w="855" w:type="dxa"/>
            <w:tcBorders>
              <w:top w:val="nil"/>
              <w:left w:val="nil"/>
              <w:bottom w:val="single" w:sz="4" w:space="0" w:color="000000"/>
              <w:right w:val="single" w:sz="4" w:space="0" w:color="000000"/>
            </w:tcBorders>
            <w:shd w:val="clear" w:color="000000" w:fill="FFFFFF"/>
            <w:vAlign w:val="center"/>
            <w:hideMark/>
          </w:tcPr>
          <w:p w14:paraId="40943251"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244.06</w:t>
            </w:r>
          </w:p>
        </w:tc>
      </w:tr>
      <w:tr w:rsidR="00AF4460" w:rsidRPr="00AF4460" w14:paraId="33E1BB71"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117D2A38"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92B6211340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09C957A6" w14:textId="77777777" w:rsidR="00AF4460" w:rsidRPr="00AF4460" w:rsidRDefault="00AF4460" w:rsidP="00AF4460">
            <w:pPr>
              <w:jc w:val="left"/>
              <w:rPr>
                <w:rFonts w:ascii="Tahoma" w:eastAsia="Times New Roman" w:hAnsi="Tahoma" w:cs="Tahoma"/>
                <w:color w:val="000000"/>
                <w:sz w:val="16"/>
                <w:szCs w:val="16"/>
              </w:rPr>
            </w:pPr>
            <w:r w:rsidRPr="00AF4460">
              <w:rPr>
                <w:rFonts w:ascii="Tahoma" w:eastAsia="Times New Roman" w:hAnsi="Tahoma" w:cs="Tahoma"/>
                <w:color w:val="000000"/>
                <w:sz w:val="16"/>
                <w:szCs w:val="16"/>
              </w:rPr>
              <w:t>VÉHICULES LÉGERS (TOURISME ET VLTT)</w:t>
            </w:r>
          </w:p>
        </w:tc>
        <w:tc>
          <w:tcPr>
            <w:tcW w:w="1984" w:type="dxa"/>
            <w:tcBorders>
              <w:top w:val="nil"/>
              <w:left w:val="nil"/>
              <w:bottom w:val="single" w:sz="4" w:space="0" w:color="000000"/>
              <w:right w:val="single" w:sz="4" w:space="0" w:color="000000"/>
            </w:tcBorders>
            <w:shd w:val="clear" w:color="000000" w:fill="FFFFFF"/>
            <w:vAlign w:val="center"/>
            <w:hideMark/>
          </w:tcPr>
          <w:p w14:paraId="0C3442B7" w14:textId="6D4A1242"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530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074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658.58</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4BF01DED" w14:textId="2DB11A85"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824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664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142.81</w:t>
            </w:r>
          </w:p>
        </w:tc>
        <w:tc>
          <w:tcPr>
            <w:tcW w:w="855" w:type="dxa"/>
            <w:tcBorders>
              <w:top w:val="nil"/>
              <w:left w:val="nil"/>
              <w:bottom w:val="single" w:sz="4" w:space="0" w:color="000000"/>
              <w:right w:val="single" w:sz="4" w:space="0" w:color="000000"/>
            </w:tcBorders>
            <w:shd w:val="clear" w:color="000000" w:fill="FFFFFF"/>
            <w:vAlign w:val="center"/>
            <w:hideMark/>
          </w:tcPr>
          <w:p w14:paraId="55B8F6D2"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155.58</w:t>
            </w:r>
          </w:p>
        </w:tc>
      </w:tr>
      <w:tr w:rsidR="00AF4460" w:rsidRPr="00AF4460" w14:paraId="025A62CC"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75E0C021"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92B6211350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4A37A946" w14:textId="77777777" w:rsidR="00AF4460" w:rsidRPr="00AF4460" w:rsidRDefault="00AF4460" w:rsidP="00AF4460">
            <w:pPr>
              <w:jc w:val="left"/>
              <w:rPr>
                <w:rFonts w:ascii="Tahoma" w:eastAsia="Times New Roman" w:hAnsi="Tahoma" w:cs="Tahoma"/>
                <w:color w:val="000000"/>
                <w:sz w:val="16"/>
                <w:szCs w:val="16"/>
              </w:rPr>
            </w:pPr>
            <w:r w:rsidRPr="00AF4460">
              <w:rPr>
                <w:rFonts w:ascii="Tahoma" w:eastAsia="Times New Roman" w:hAnsi="Tahoma" w:cs="Tahoma"/>
                <w:color w:val="000000"/>
                <w:sz w:val="16"/>
                <w:szCs w:val="16"/>
              </w:rPr>
              <w:t>VÉHICULES DE TRANSPORT EN COMMUN</w:t>
            </w:r>
          </w:p>
        </w:tc>
        <w:tc>
          <w:tcPr>
            <w:tcW w:w="1984" w:type="dxa"/>
            <w:tcBorders>
              <w:top w:val="nil"/>
              <w:left w:val="nil"/>
              <w:bottom w:val="single" w:sz="4" w:space="0" w:color="000000"/>
              <w:right w:val="single" w:sz="4" w:space="0" w:color="000000"/>
            </w:tcBorders>
            <w:shd w:val="clear" w:color="000000" w:fill="FFFFFF"/>
            <w:vAlign w:val="center"/>
            <w:hideMark/>
          </w:tcPr>
          <w:p w14:paraId="5465C2DD" w14:textId="7E467D58"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834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562.52</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5EF1695B" w14:textId="1AF7530A"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083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571.04</w:t>
            </w:r>
          </w:p>
        </w:tc>
        <w:tc>
          <w:tcPr>
            <w:tcW w:w="855" w:type="dxa"/>
            <w:tcBorders>
              <w:top w:val="nil"/>
              <w:left w:val="nil"/>
              <w:bottom w:val="single" w:sz="4" w:space="0" w:color="000000"/>
              <w:right w:val="single" w:sz="4" w:space="0" w:color="000000"/>
            </w:tcBorders>
            <w:shd w:val="clear" w:color="000000" w:fill="FFFFFF"/>
            <w:vAlign w:val="center"/>
            <w:hideMark/>
          </w:tcPr>
          <w:p w14:paraId="6E63B66D"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64.25</w:t>
            </w:r>
          </w:p>
        </w:tc>
      </w:tr>
      <w:tr w:rsidR="00AF4460" w:rsidRPr="00AF4460" w14:paraId="3B5DB274"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608CCE80"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92B6211360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14DAECA8"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ENGINS DE MANUTENTION</w:t>
            </w:r>
          </w:p>
        </w:tc>
        <w:tc>
          <w:tcPr>
            <w:tcW w:w="1984" w:type="dxa"/>
            <w:tcBorders>
              <w:top w:val="nil"/>
              <w:left w:val="nil"/>
              <w:bottom w:val="single" w:sz="4" w:space="0" w:color="000000"/>
              <w:right w:val="single" w:sz="4" w:space="0" w:color="000000"/>
            </w:tcBorders>
            <w:shd w:val="clear" w:color="000000" w:fill="FFFFFF"/>
            <w:vAlign w:val="center"/>
            <w:hideMark/>
          </w:tcPr>
          <w:p w14:paraId="2DB59F95" w14:textId="45020514"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340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375.01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2BB7D399" w14:textId="483AA6AE"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914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607.36</w:t>
            </w:r>
          </w:p>
        </w:tc>
        <w:tc>
          <w:tcPr>
            <w:tcW w:w="855" w:type="dxa"/>
            <w:tcBorders>
              <w:top w:val="nil"/>
              <w:left w:val="nil"/>
              <w:bottom w:val="single" w:sz="4" w:space="0" w:color="000000"/>
              <w:right w:val="single" w:sz="4" w:space="0" w:color="000000"/>
            </w:tcBorders>
            <w:shd w:val="clear" w:color="000000" w:fill="FFFFFF"/>
            <w:vAlign w:val="center"/>
            <w:hideMark/>
          </w:tcPr>
          <w:p w14:paraId="463D5E76"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31.8</w:t>
            </w:r>
          </w:p>
        </w:tc>
      </w:tr>
      <w:tr w:rsidR="00AF4460" w:rsidRPr="00AF4460" w14:paraId="2002AFA5"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1493E0F6"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92B6220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082A0886"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MAINTENANCE</w:t>
            </w:r>
          </w:p>
        </w:tc>
        <w:tc>
          <w:tcPr>
            <w:tcW w:w="1984" w:type="dxa"/>
            <w:tcBorders>
              <w:top w:val="nil"/>
              <w:left w:val="nil"/>
              <w:bottom w:val="single" w:sz="4" w:space="0" w:color="000000"/>
              <w:right w:val="single" w:sz="4" w:space="0" w:color="000000"/>
            </w:tcBorders>
            <w:shd w:val="clear" w:color="000000" w:fill="FFFFFF"/>
            <w:vAlign w:val="center"/>
            <w:hideMark/>
          </w:tcPr>
          <w:p w14:paraId="4F95B746" w14:textId="6B44B020"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046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006.81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3DA4D3EB" w14:textId="5F99025D"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120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645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050.91</w:t>
            </w:r>
          </w:p>
        </w:tc>
        <w:tc>
          <w:tcPr>
            <w:tcW w:w="855" w:type="dxa"/>
            <w:tcBorders>
              <w:top w:val="nil"/>
              <w:left w:val="nil"/>
              <w:bottom w:val="single" w:sz="4" w:space="0" w:color="000000"/>
              <w:right w:val="single" w:sz="4" w:space="0" w:color="000000"/>
            </w:tcBorders>
            <w:shd w:val="clear" w:color="000000" w:fill="FFFFFF"/>
            <w:vAlign w:val="center"/>
            <w:hideMark/>
          </w:tcPr>
          <w:p w14:paraId="7762AFE4"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133.98</w:t>
            </w:r>
          </w:p>
        </w:tc>
      </w:tr>
      <w:tr w:rsidR="00AF4460" w:rsidRPr="00AF4460" w14:paraId="197C3C5B"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2219237C"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92B7100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39731E05"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DEPARTEMENT MATERIELS</w:t>
            </w:r>
          </w:p>
        </w:tc>
        <w:tc>
          <w:tcPr>
            <w:tcW w:w="1984" w:type="dxa"/>
            <w:tcBorders>
              <w:top w:val="nil"/>
              <w:left w:val="nil"/>
              <w:bottom w:val="single" w:sz="4" w:space="0" w:color="000000"/>
              <w:right w:val="single" w:sz="4" w:space="0" w:color="000000"/>
            </w:tcBorders>
            <w:shd w:val="clear" w:color="000000" w:fill="FFFFFF"/>
            <w:vAlign w:val="center"/>
            <w:hideMark/>
          </w:tcPr>
          <w:p w14:paraId="105374B8" w14:textId="59BD55E9"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751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045.27</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6CB17495" w14:textId="735935D2"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082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425.46</w:t>
            </w:r>
          </w:p>
        </w:tc>
        <w:tc>
          <w:tcPr>
            <w:tcW w:w="855" w:type="dxa"/>
            <w:tcBorders>
              <w:top w:val="nil"/>
              <w:left w:val="nil"/>
              <w:bottom w:val="single" w:sz="4" w:space="0" w:color="000000"/>
              <w:right w:val="single" w:sz="4" w:space="0" w:color="000000"/>
            </w:tcBorders>
            <w:shd w:val="clear" w:color="000000" w:fill="FFFFFF"/>
            <w:vAlign w:val="center"/>
            <w:hideMark/>
          </w:tcPr>
          <w:p w14:paraId="6ED26BBE"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252.54</w:t>
            </w:r>
          </w:p>
        </w:tc>
      </w:tr>
      <w:tr w:rsidR="00AF4460" w:rsidRPr="00AF4460" w14:paraId="2D07CF6F"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4E242AED"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92B7110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5C8FA4F5"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APPROVISIONNEMENT</w:t>
            </w:r>
          </w:p>
        </w:tc>
        <w:tc>
          <w:tcPr>
            <w:tcW w:w="1984" w:type="dxa"/>
            <w:tcBorders>
              <w:top w:val="nil"/>
              <w:left w:val="nil"/>
              <w:bottom w:val="single" w:sz="4" w:space="0" w:color="000000"/>
              <w:right w:val="single" w:sz="4" w:space="0" w:color="000000"/>
            </w:tcBorders>
            <w:shd w:val="clear" w:color="000000" w:fill="FFFFFF"/>
            <w:vAlign w:val="center"/>
            <w:hideMark/>
          </w:tcPr>
          <w:p w14:paraId="0DB82333" w14:textId="10C053F8"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192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279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323.00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6C2B06FC" w14:textId="3472A296"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617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456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501.97</w:t>
            </w:r>
          </w:p>
        </w:tc>
        <w:tc>
          <w:tcPr>
            <w:tcW w:w="855" w:type="dxa"/>
            <w:tcBorders>
              <w:top w:val="nil"/>
              <w:left w:val="nil"/>
              <w:bottom w:val="single" w:sz="4" w:space="0" w:color="000000"/>
              <w:right w:val="single" w:sz="4" w:space="0" w:color="000000"/>
            </w:tcBorders>
            <w:shd w:val="clear" w:color="000000" w:fill="FFFFFF"/>
            <w:vAlign w:val="center"/>
            <w:hideMark/>
          </w:tcPr>
          <w:p w14:paraId="49B7D8DF"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321.12</w:t>
            </w:r>
          </w:p>
        </w:tc>
      </w:tr>
      <w:tr w:rsidR="00AF4460" w:rsidRPr="00AF4460" w14:paraId="6C61BFD6"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1FADA8CC"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92B7120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64315AEC"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PARCS/MAGASINS</w:t>
            </w:r>
          </w:p>
        </w:tc>
        <w:tc>
          <w:tcPr>
            <w:tcW w:w="1984" w:type="dxa"/>
            <w:tcBorders>
              <w:top w:val="nil"/>
              <w:left w:val="nil"/>
              <w:bottom w:val="single" w:sz="4" w:space="0" w:color="000000"/>
              <w:right w:val="single" w:sz="4" w:space="0" w:color="000000"/>
            </w:tcBorders>
            <w:shd w:val="clear" w:color="000000" w:fill="FFFFFF"/>
            <w:vAlign w:val="center"/>
            <w:hideMark/>
          </w:tcPr>
          <w:p w14:paraId="5479EE25" w14:textId="30CEED32"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497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993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982.69</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64B1D62F" w14:textId="4A13E925"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688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652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152.92</w:t>
            </w:r>
          </w:p>
        </w:tc>
        <w:tc>
          <w:tcPr>
            <w:tcW w:w="855" w:type="dxa"/>
            <w:tcBorders>
              <w:top w:val="nil"/>
              <w:left w:val="nil"/>
              <w:bottom w:val="single" w:sz="4" w:space="0" w:color="000000"/>
              <w:right w:val="single" w:sz="4" w:space="0" w:color="000000"/>
            </w:tcBorders>
            <w:shd w:val="clear" w:color="000000" w:fill="FFFFFF"/>
            <w:vAlign w:val="center"/>
            <w:hideMark/>
          </w:tcPr>
          <w:p w14:paraId="1572B3A0"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339.09</w:t>
            </w:r>
          </w:p>
        </w:tc>
      </w:tr>
      <w:tr w:rsidR="00AF4460" w:rsidRPr="00AF4460" w14:paraId="3FD81C8C"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7D097637"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92B7130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6F091763"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GESTION DES STOCKS</w:t>
            </w:r>
          </w:p>
        </w:tc>
        <w:tc>
          <w:tcPr>
            <w:tcW w:w="1984" w:type="dxa"/>
            <w:tcBorders>
              <w:top w:val="nil"/>
              <w:left w:val="nil"/>
              <w:bottom w:val="single" w:sz="4" w:space="0" w:color="000000"/>
              <w:right w:val="single" w:sz="4" w:space="0" w:color="000000"/>
            </w:tcBorders>
            <w:shd w:val="clear" w:color="000000" w:fill="FFFFFF"/>
            <w:vAlign w:val="center"/>
            <w:hideMark/>
          </w:tcPr>
          <w:p w14:paraId="4AD31119" w14:textId="52C897DB"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291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067.59</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1E43C7B9" w14:textId="7C6C4F9C"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445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783.71</w:t>
            </w:r>
          </w:p>
        </w:tc>
        <w:tc>
          <w:tcPr>
            <w:tcW w:w="855" w:type="dxa"/>
            <w:tcBorders>
              <w:top w:val="nil"/>
              <w:left w:val="nil"/>
              <w:bottom w:val="single" w:sz="4" w:space="0" w:color="000000"/>
              <w:right w:val="single" w:sz="4" w:space="0" w:color="000000"/>
            </w:tcBorders>
            <w:shd w:val="clear" w:color="000000" w:fill="FFFFFF"/>
            <w:vAlign w:val="center"/>
            <w:hideMark/>
          </w:tcPr>
          <w:p w14:paraId="2951BD4E"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171.05</w:t>
            </w:r>
          </w:p>
        </w:tc>
      </w:tr>
      <w:tr w:rsidR="00AF4460" w:rsidRPr="00AF4460" w14:paraId="516AE8FE"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60CBFE13"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92B9100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0CDF093B"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DEPARTEMENT HSE</w:t>
            </w:r>
          </w:p>
        </w:tc>
        <w:tc>
          <w:tcPr>
            <w:tcW w:w="1984" w:type="dxa"/>
            <w:tcBorders>
              <w:top w:val="nil"/>
              <w:left w:val="nil"/>
              <w:bottom w:val="single" w:sz="4" w:space="0" w:color="000000"/>
              <w:right w:val="single" w:sz="4" w:space="0" w:color="000000"/>
            </w:tcBorders>
            <w:shd w:val="clear" w:color="000000" w:fill="FFFFFF"/>
            <w:vAlign w:val="center"/>
            <w:hideMark/>
          </w:tcPr>
          <w:p w14:paraId="6371C63E" w14:textId="6D5B2C58"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482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194.38</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1ECF2000" w14:textId="16BD4006"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193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532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378.32</w:t>
            </w:r>
          </w:p>
        </w:tc>
        <w:tc>
          <w:tcPr>
            <w:tcW w:w="855" w:type="dxa"/>
            <w:tcBorders>
              <w:top w:val="nil"/>
              <w:left w:val="nil"/>
              <w:bottom w:val="single" w:sz="4" w:space="0" w:color="000000"/>
              <w:right w:val="single" w:sz="4" w:space="0" w:color="000000"/>
            </w:tcBorders>
            <w:shd w:val="clear" w:color="000000" w:fill="FFFFFF"/>
            <w:vAlign w:val="center"/>
            <w:hideMark/>
          </w:tcPr>
          <w:p w14:paraId="0B0B73EC"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348.82</w:t>
            </w:r>
          </w:p>
        </w:tc>
      </w:tr>
      <w:tr w:rsidR="00AF4460" w:rsidRPr="00AF4460" w14:paraId="7F4B854E" w14:textId="77777777" w:rsidTr="006B0AC3">
        <w:trPr>
          <w:trHeight w:val="255"/>
        </w:trPr>
        <w:tc>
          <w:tcPr>
            <w:tcW w:w="1283" w:type="dxa"/>
            <w:tcBorders>
              <w:top w:val="nil"/>
              <w:left w:val="single" w:sz="4" w:space="0" w:color="000000"/>
              <w:bottom w:val="single" w:sz="4" w:space="0" w:color="000000"/>
              <w:right w:val="single" w:sz="4" w:space="0" w:color="000000"/>
            </w:tcBorders>
            <w:shd w:val="clear" w:color="000000" w:fill="FFFFFF"/>
            <w:vAlign w:val="center"/>
            <w:hideMark/>
          </w:tcPr>
          <w:p w14:paraId="0D794453"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92B9110</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003ED4C9" w14:textId="77777777" w:rsidR="00AF4460" w:rsidRPr="00AF4460" w:rsidRDefault="00AF4460" w:rsidP="00AF4460">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SECURITE PUITS ET ENVIRENNEMENT</w:t>
            </w:r>
          </w:p>
        </w:tc>
        <w:tc>
          <w:tcPr>
            <w:tcW w:w="1984" w:type="dxa"/>
            <w:tcBorders>
              <w:top w:val="nil"/>
              <w:left w:val="nil"/>
              <w:bottom w:val="single" w:sz="4" w:space="0" w:color="000000"/>
              <w:right w:val="single" w:sz="4" w:space="0" w:color="000000"/>
            </w:tcBorders>
            <w:shd w:val="clear" w:color="000000" w:fill="FFFFFF"/>
            <w:vAlign w:val="center"/>
            <w:hideMark/>
          </w:tcPr>
          <w:p w14:paraId="0575D214" w14:textId="2DB0935E"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285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235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243.77</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1408FF71" w14:textId="718421D2" w:rsidR="00AF4460" w:rsidRPr="00AF4460" w:rsidRDefault="00AF4460" w:rsidP="00AF4460">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432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924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800.24</w:t>
            </w:r>
          </w:p>
        </w:tc>
        <w:tc>
          <w:tcPr>
            <w:tcW w:w="855" w:type="dxa"/>
            <w:tcBorders>
              <w:top w:val="nil"/>
              <w:left w:val="nil"/>
              <w:bottom w:val="single" w:sz="4" w:space="0" w:color="000000"/>
              <w:right w:val="single" w:sz="4" w:space="0" w:color="000000"/>
            </w:tcBorders>
            <w:shd w:val="clear" w:color="000000" w:fill="FFFFFF"/>
            <w:vAlign w:val="center"/>
            <w:hideMark/>
          </w:tcPr>
          <w:p w14:paraId="383C606A" w14:textId="77777777" w:rsidR="00AF4460" w:rsidRPr="00AF4460" w:rsidRDefault="00AF4460" w:rsidP="00AF4460">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151.78</w:t>
            </w:r>
          </w:p>
        </w:tc>
      </w:tr>
      <w:tr w:rsidR="00AF4460" w:rsidRPr="00AF4460" w14:paraId="33DAB774" w14:textId="77777777" w:rsidTr="006B0AC3">
        <w:trPr>
          <w:trHeight w:val="527"/>
        </w:trPr>
        <w:tc>
          <w:tcPr>
            <w:tcW w:w="1283" w:type="dxa"/>
            <w:tcBorders>
              <w:top w:val="nil"/>
              <w:left w:val="single" w:sz="4" w:space="0" w:color="000000"/>
              <w:bottom w:val="single" w:sz="4" w:space="0" w:color="000000"/>
              <w:right w:val="nil"/>
            </w:tcBorders>
            <w:shd w:val="clear" w:color="000000" w:fill="FFFFFF"/>
            <w:hideMark/>
          </w:tcPr>
          <w:p w14:paraId="0F45EBBD" w14:textId="77777777" w:rsidR="00AF4460" w:rsidRPr="00AF4460" w:rsidRDefault="00AF4460" w:rsidP="00AF4460">
            <w:pPr>
              <w:jc w:val="left"/>
              <w:rPr>
                <w:rFonts w:ascii="SansSerif" w:eastAsia="Times New Roman" w:hAnsi="SansSerif" w:cs="Arial"/>
                <w:color w:val="000000"/>
                <w:sz w:val="20"/>
                <w:szCs w:val="20"/>
                <w:lang w:val="en-US"/>
              </w:rPr>
            </w:pPr>
            <w:r w:rsidRPr="00AF4460">
              <w:rPr>
                <w:rFonts w:ascii="SansSerif" w:eastAsia="Times New Roman" w:hAnsi="SansSerif" w:cs="Arial"/>
                <w:color w:val="000000"/>
                <w:sz w:val="20"/>
                <w:szCs w:val="20"/>
                <w:lang w:val="en-US"/>
              </w:rPr>
              <w:t> </w:t>
            </w:r>
          </w:p>
        </w:tc>
        <w:tc>
          <w:tcPr>
            <w:tcW w:w="3542" w:type="dxa"/>
            <w:tcBorders>
              <w:top w:val="single" w:sz="4" w:space="0" w:color="000000"/>
              <w:left w:val="nil"/>
              <w:bottom w:val="single" w:sz="4" w:space="0" w:color="000000"/>
              <w:right w:val="single" w:sz="4" w:space="0" w:color="000000"/>
            </w:tcBorders>
            <w:shd w:val="clear" w:color="000000" w:fill="FFFFFF"/>
            <w:vAlign w:val="center"/>
            <w:hideMark/>
          </w:tcPr>
          <w:p w14:paraId="08716271" w14:textId="77777777" w:rsidR="00AF4460" w:rsidRPr="00AF4460" w:rsidRDefault="00AF4460" w:rsidP="00AF4460">
            <w:pPr>
              <w:jc w:val="center"/>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 xml:space="preserve">Total </w:t>
            </w:r>
            <w:proofErr w:type="spellStart"/>
            <w:r w:rsidRPr="00AF4460">
              <w:rPr>
                <w:rFonts w:asciiTheme="majorBidi" w:eastAsia="Times New Roman" w:hAnsiTheme="majorBidi" w:cstheme="majorBidi"/>
                <w:b/>
                <w:bCs/>
                <w:color w:val="000000"/>
                <w:sz w:val="24"/>
                <w:szCs w:val="24"/>
                <w:lang w:val="en-US"/>
              </w:rPr>
              <w:t>Général</w:t>
            </w:r>
            <w:proofErr w:type="spellEnd"/>
          </w:p>
        </w:tc>
        <w:tc>
          <w:tcPr>
            <w:tcW w:w="1984" w:type="dxa"/>
            <w:tcBorders>
              <w:top w:val="nil"/>
              <w:left w:val="nil"/>
              <w:bottom w:val="single" w:sz="4" w:space="0" w:color="000000"/>
              <w:right w:val="single" w:sz="4" w:space="0" w:color="000000"/>
            </w:tcBorders>
            <w:shd w:val="clear" w:color="000000" w:fill="FFFFFF"/>
            <w:vAlign w:val="center"/>
            <w:hideMark/>
          </w:tcPr>
          <w:p w14:paraId="00DA460C" w14:textId="47CB1100" w:rsidR="00AF4460" w:rsidRPr="00AF4460" w:rsidRDefault="00AF4460" w:rsidP="00AF4460">
            <w:pPr>
              <w:jc w:val="right"/>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18</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690</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853</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932.64</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14:paraId="50BDE84A" w14:textId="0A83A7C6" w:rsidR="00AF4460" w:rsidRPr="00AF4460" w:rsidRDefault="00AF4460" w:rsidP="00AF4460">
            <w:pPr>
              <w:jc w:val="right"/>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23</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468</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706</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579.83</w:t>
            </w:r>
          </w:p>
        </w:tc>
        <w:tc>
          <w:tcPr>
            <w:tcW w:w="855" w:type="dxa"/>
            <w:tcBorders>
              <w:top w:val="nil"/>
              <w:left w:val="nil"/>
              <w:bottom w:val="single" w:sz="4" w:space="0" w:color="000000"/>
              <w:right w:val="single" w:sz="4" w:space="0" w:color="000000"/>
            </w:tcBorders>
            <w:shd w:val="clear" w:color="000000" w:fill="FFFFFF"/>
            <w:vAlign w:val="center"/>
            <w:hideMark/>
          </w:tcPr>
          <w:p w14:paraId="208545FD" w14:textId="77777777" w:rsidR="00AF4460" w:rsidRPr="00AF4460" w:rsidRDefault="00AF4460" w:rsidP="00AF4460">
            <w:pPr>
              <w:jc w:val="center"/>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125.56</w:t>
            </w:r>
          </w:p>
        </w:tc>
      </w:tr>
    </w:tbl>
    <w:p w14:paraId="296B9C60"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 لسنة 201</w:t>
      </w:r>
      <w:r w:rsidRPr="00AF4460">
        <w:rPr>
          <w:rFonts w:ascii="Traditional Arabic" w:eastAsiaTheme="minorHAnsi" w:hAnsi="Traditional Arabic" w:cs="Traditional Arabic" w:hint="cs"/>
          <w:sz w:val="32"/>
          <w:szCs w:val="32"/>
          <w:rtl/>
        </w:rPr>
        <w:t>9</w:t>
      </w:r>
      <w:r w:rsidRPr="00AF4460">
        <w:rPr>
          <w:rFonts w:ascii="Traditional Arabic" w:eastAsiaTheme="minorHAnsi" w:hAnsi="Traditional Arabic" w:cs="Traditional Arabic"/>
          <w:sz w:val="32"/>
          <w:szCs w:val="32"/>
          <w:rtl/>
        </w:rPr>
        <w:t>.</w:t>
      </w:r>
    </w:p>
    <w:p w14:paraId="205AE412" w14:textId="77777777" w:rsidR="00AF4460" w:rsidRPr="00AF4460" w:rsidRDefault="00AF4460" w:rsidP="00275486">
      <w:pPr>
        <w:tabs>
          <w:tab w:val="left" w:pos="897"/>
        </w:tabs>
        <w:bidi/>
        <w:jc w:val="left"/>
        <w:rPr>
          <w:rFonts w:ascii="Traditional Arabic" w:eastAsiaTheme="minorHAnsi" w:hAnsi="Traditional Arabic" w:cs="Traditional Arabic"/>
          <w:sz w:val="28"/>
          <w:szCs w:val="28"/>
          <w:rtl/>
        </w:rPr>
      </w:pPr>
      <w:r w:rsidRPr="00AF4460">
        <w:rPr>
          <w:rFonts w:ascii="Traditional Arabic" w:eastAsiaTheme="minorHAnsi" w:hAnsi="Traditional Arabic" w:cs="Traditional Arabic" w:hint="cs"/>
          <w:sz w:val="32"/>
          <w:szCs w:val="32"/>
          <w:rtl/>
          <w:lang w:bidi="ar-DZ"/>
        </w:rPr>
        <w:lastRenderedPageBreak/>
        <w:t>جدول (</w:t>
      </w:r>
      <w:r w:rsidR="001C49DB">
        <w:rPr>
          <w:rFonts w:ascii="Traditional Arabic" w:eastAsiaTheme="minorHAnsi" w:hAnsi="Traditional Arabic" w:cs="Traditional Arabic" w:hint="cs"/>
          <w:sz w:val="32"/>
          <w:szCs w:val="32"/>
          <w:rtl/>
          <w:lang w:bidi="ar-DZ"/>
        </w:rPr>
        <w:t>9</w:t>
      </w:r>
      <w:r w:rsidRPr="00AF4460">
        <w:rPr>
          <w:rFonts w:ascii="Traditional Arabic" w:eastAsiaTheme="minorHAnsi" w:hAnsi="Traditional Arabic" w:cs="Traditional Arabic" w:hint="cs"/>
          <w:sz w:val="32"/>
          <w:szCs w:val="32"/>
          <w:rtl/>
          <w:lang w:bidi="ar-DZ"/>
        </w:rPr>
        <w:t>-</w:t>
      </w:r>
      <w:r w:rsidR="001C49DB">
        <w:rPr>
          <w:rFonts w:ascii="Traditional Arabic" w:eastAsiaTheme="minorHAnsi" w:hAnsi="Traditional Arabic" w:cs="Traditional Arabic" w:hint="cs"/>
          <w:sz w:val="32"/>
          <w:szCs w:val="32"/>
          <w:rtl/>
          <w:lang w:bidi="ar-DZ"/>
        </w:rPr>
        <w:t>2</w:t>
      </w:r>
      <w:r w:rsidRPr="00AF4460">
        <w:rPr>
          <w:rFonts w:ascii="Traditional Arabic" w:eastAsiaTheme="minorHAnsi" w:hAnsi="Traditional Arabic" w:cs="Traditional Arabic" w:hint="cs"/>
          <w:sz w:val="32"/>
          <w:szCs w:val="32"/>
          <w:rtl/>
          <w:lang w:bidi="ar-DZ"/>
        </w:rPr>
        <w:t xml:space="preserve">): حجم التكاليف المحققة والمقدرة لدوائر المؤسسة لسنة 2020 </w:t>
      </w:r>
      <w:r w:rsidRPr="00AF4460">
        <w:rPr>
          <w:rFonts w:ascii="Traditional Arabic" w:eastAsiaTheme="minorHAnsi" w:hAnsi="Traditional Arabic" w:cs="Traditional Arabic"/>
          <w:sz w:val="32"/>
          <w:szCs w:val="32"/>
          <w:rtl/>
        </w:rPr>
        <w:t>(العملة دينار).</w:t>
      </w:r>
    </w:p>
    <w:tbl>
      <w:tblPr>
        <w:tblW w:w="9219" w:type="dxa"/>
        <w:tblInd w:w="103" w:type="dxa"/>
        <w:tblLook w:val="04A0" w:firstRow="1" w:lastRow="0" w:firstColumn="1" w:lastColumn="0" w:noHBand="0" w:noVBand="1"/>
      </w:tblPr>
      <w:tblGrid>
        <w:gridCol w:w="1163"/>
        <w:gridCol w:w="3085"/>
        <w:gridCol w:w="2066"/>
        <w:gridCol w:w="2066"/>
        <w:gridCol w:w="839"/>
      </w:tblGrid>
      <w:tr w:rsidR="00AF4460" w:rsidRPr="00AF4460" w14:paraId="1DD4E88B" w14:textId="77777777" w:rsidTr="006B0AC3">
        <w:trPr>
          <w:trHeight w:val="637"/>
        </w:trPr>
        <w:tc>
          <w:tcPr>
            <w:tcW w:w="1171" w:type="dxa"/>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59EC4E2B" w14:textId="77777777" w:rsidR="00AF4460" w:rsidRPr="00AF4460" w:rsidRDefault="00AF4460" w:rsidP="00275486">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Code</w:t>
            </w:r>
          </w:p>
        </w:tc>
        <w:tc>
          <w:tcPr>
            <w:tcW w:w="3229" w:type="dxa"/>
            <w:tcBorders>
              <w:top w:val="single" w:sz="4" w:space="0" w:color="000000"/>
              <w:left w:val="nil"/>
              <w:bottom w:val="single" w:sz="4" w:space="0" w:color="000000"/>
              <w:right w:val="single" w:sz="4" w:space="0" w:color="000000"/>
            </w:tcBorders>
            <w:shd w:val="clear" w:color="000000" w:fill="FFFFCC"/>
            <w:vAlign w:val="center"/>
            <w:hideMark/>
          </w:tcPr>
          <w:p w14:paraId="597FBA56" w14:textId="77777777" w:rsidR="00AF4460" w:rsidRPr="00AF4460" w:rsidRDefault="00AF4460" w:rsidP="00275486">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 xml:space="preserve">Designation </w:t>
            </w:r>
            <w:proofErr w:type="spellStart"/>
            <w:r w:rsidRPr="00AF4460">
              <w:rPr>
                <w:rFonts w:asciiTheme="majorBidi" w:eastAsia="Times New Roman" w:hAnsiTheme="majorBidi" w:cstheme="majorBidi"/>
                <w:b/>
                <w:bCs/>
                <w:color w:val="000000" w:themeColor="text1"/>
                <w:sz w:val="28"/>
                <w:szCs w:val="28"/>
                <w:lang w:val="en-US"/>
              </w:rPr>
              <w:t>Compte</w:t>
            </w:r>
            <w:proofErr w:type="spellEnd"/>
          </w:p>
        </w:tc>
        <w:tc>
          <w:tcPr>
            <w:tcW w:w="1925" w:type="dxa"/>
            <w:tcBorders>
              <w:top w:val="single" w:sz="4" w:space="0" w:color="000000"/>
              <w:left w:val="nil"/>
              <w:bottom w:val="single" w:sz="4" w:space="0" w:color="000000"/>
              <w:right w:val="single" w:sz="4" w:space="0" w:color="000000"/>
            </w:tcBorders>
            <w:shd w:val="clear" w:color="000000" w:fill="FFFFCC"/>
            <w:vAlign w:val="center"/>
            <w:hideMark/>
          </w:tcPr>
          <w:p w14:paraId="141C529B" w14:textId="77777777" w:rsidR="00AF4460" w:rsidRPr="00AF4460" w:rsidRDefault="00AF4460" w:rsidP="00275486">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 xml:space="preserve">Budget </w:t>
            </w:r>
          </w:p>
        </w:tc>
        <w:tc>
          <w:tcPr>
            <w:tcW w:w="2066" w:type="dxa"/>
            <w:tcBorders>
              <w:top w:val="single" w:sz="4" w:space="0" w:color="000000"/>
              <w:left w:val="nil"/>
              <w:bottom w:val="single" w:sz="4" w:space="0" w:color="000000"/>
              <w:right w:val="single" w:sz="4" w:space="0" w:color="000000"/>
            </w:tcBorders>
            <w:shd w:val="clear" w:color="000000" w:fill="FFFFCC"/>
            <w:vAlign w:val="center"/>
            <w:hideMark/>
          </w:tcPr>
          <w:p w14:paraId="1D99C43A" w14:textId="77777777" w:rsidR="00AF4460" w:rsidRPr="00AF4460" w:rsidRDefault="00AF4460" w:rsidP="00275486">
            <w:pPr>
              <w:jc w:val="center"/>
              <w:rPr>
                <w:rFonts w:asciiTheme="majorBidi" w:eastAsia="Times New Roman" w:hAnsiTheme="majorBidi" w:cstheme="majorBidi"/>
                <w:b/>
                <w:bCs/>
                <w:color w:val="000000" w:themeColor="text1"/>
                <w:sz w:val="28"/>
                <w:szCs w:val="28"/>
                <w:lang w:val="en-US"/>
              </w:rPr>
            </w:pPr>
            <w:r w:rsidRPr="00AF4460">
              <w:rPr>
                <w:rFonts w:asciiTheme="majorBidi" w:eastAsiaTheme="minorHAnsi" w:hAnsiTheme="majorBidi" w:cstheme="majorBidi"/>
                <w:b/>
                <w:bCs/>
                <w:color w:val="000000" w:themeColor="text1"/>
                <w:sz w:val="28"/>
                <w:szCs w:val="28"/>
              </w:rPr>
              <w:t>Réalisation</w:t>
            </w:r>
          </w:p>
        </w:tc>
        <w:tc>
          <w:tcPr>
            <w:tcW w:w="828" w:type="dxa"/>
            <w:tcBorders>
              <w:top w:val="single" w:sz="4" w:space="0" w:color="000000"/>
              <w:left w:val="nil"/>
              <w:bottom w:val="single" w:sz="4" w:space="0" w:color="000000"/>
              <w:right w:val="single" w:sz="4" w:space="0" w:color="000000"/>
            </w:tcBorders>
            <w:shd w:val="clear" w:color="000000" w:fill="FFFFCC"/>
            <w:vAlign w:val="center"/>
            <w:hideMark/>
          </w:tcPr>
          <w:p w14:paraId="2F09963A" w14:textId="77777777" w:rsidR="00AF4460" w:rsidRPr="00AF4460" w:rsidRDefault="00AF4460" w:rsidP="00275486">
            <w:pPr>
              <w:jc w:val="center"/>
              <w:rPr>
                <w:rFonts w:asciiTheme="majorBidi" w:eastAsia="Times New Roman" w:hAnsiTheme="majorBidi" w:cstheme="majorBidi"/>
                <w:b/>
                <w:bCs/>
                <w:color w:val="000000" w:themeColor="text1"/>
                <w:sz w:val="28"/>
                <w:szCs w:val="28"/>
                <w:lang w:val="en-US"/>
              </w:rPr>
            </w:pPr>
            <w:r w:rsidRPr="00AF4460">
              <w:rPr>
                <w:rFonts w:ascii="Times New Roman" w:eastAsiaTheme="minorHAnsi" w:hAnsi="Times New Roman"/>
                <w:b/>
                <w:bCs/>
                <w:sz w:val="28"/>
                <w:szCs w:val="28"/>
              </w:rPr>
              <w:t>Taux</w:t>
            </w:r>
          </w:p>
        </w:tc>
      </w:tr>
      <w:tr w:rsidR="00AF4460" w:rsidRPr="00AF4460" w14:paraId="46E6F46C"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0BE9DC30"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92B0100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25B0E00D"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DIRECTION RÉGIONALE HASSI MESSAOUD</w:t>
            </w:r>
          </w:p>
        </w:tc>
        <w:tc>
          <w:tcPr>
            <w:tcW w:w="1925" w:type="dxa"/>
            <w:tcBorders>
              <w:top w:val="nil"/>
              <w:left w:val="nil"/>
              <w:bottom w:val="single" w:sz="4" w:space="0" w:color="000000"/>
              <w:right w:val="single" w:sz="4" w:space="0" w:color="000000"/>
            </w:tcBorders>
            <w:shd w:val="clear" w:color="000000" w:fill="FFFFFF"/>
            <w:vAlign w:val="center"/>
            <w:hideMark/>
          </w:tcPr>
          <w:p w14:paraId="0D90188F" w14:textId="4C110E1E"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160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223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672.00</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6C0AE483" w14:textId="3F50DE5D"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671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169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528.36</w:t>
            </w:r>
          </w:p>
        </w:tc>
        <w:tc>
          <w:tcPr>
            <w:tcW w:w="828" w:type="dxa"/>
            <w:tcBorders>
              <w:top w:val="nil"/>
              <w:left w:val="nil"/>
              <w:bottom w:val="single" w:sz="4" w:space="0" w:color="000000"/>
              <w:right w:val="single" w:sz="4" w:space="0" w:color="000000"/>
            </w:tcBorders>
            <w:shd w:val="clear" w:color="000000" w:fill="FFFFFF"/>
            <w:vAlign w:val="center"/>
            <w:hideMark/>
          </w:tcPr>
          <w:p w14:paraId="78ED6920"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418.9</w:t>
            </w:r>
          </w:p>
        </w:tc>
      </w:tr>
      <w:tr w:rsidR="00AF4460" w:rsidRPr="00AF4460" w14:paraId="28A2FE71"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253BC08F"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92B0101</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0056E1F4"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DPT INFORMATIQUE ET TELECOM</w:t>
            </w:r>
          </w:p>
        </w:tc>
        <w:tc>
          <w:tcPr>
            <w:tcW w:w="1925" w:type="dxa"/>
            <w:tcBorders>
              <w:top w:val="nil"/>
              <w:left w:val="nil"/>
              <w:bottom w:val="single" w:sz="4" w:space="0" w:color="000000"/>
              <w:right w:val="single" w:sz="4" w:space="0" w:color="000000"/>
            </w:tcBorders>
            <w:shd w:val="clear" w:color="000000" w:fill="FFFFFF"/>
            <w:vAlign w:val="center"/>
            <w:hideMark/>
          </w:tcPr>
          <w:p w14:paraId="2027035E" w14:textId="1D9A0D61"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157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817.85</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13B8E9B2" w14:textId="2C349205"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575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854.43</w:t>
            </w:r>
          </w:p>
        </w:tc>
        <w:tc>
          <w:tcPr>
            <w:tcW w:w="828" w:type="dxa"/>
            <w:tcBorders>
              <w:top w:val="nil"/>
              <w:left w:val="nil"/>
              <w:bottom w:val="single" w:sz="4" w:space="0" w:color="000000"/>
              <w:right w:val="single" w:sz="4" w:space="0" w:color="000000"/>
            </w:tcBorders>
            <w:shd w:val="clear" w:color="000000" w:fill="FFFFFF"/>
            <w:vAlign w:val="center"/>
            <w:hideMark/>
          </w:tcPr>
          <w:p w14:paraId="37EA0A89"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105.88</w:t>
            </w:r>
          </w:p>
        </w:tc>
      </w:tr>
      <w:tr w:rsidR="00AF4460" w:rsidRPr="00AF4460" w14:paraId="1A2157E6"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1007F245"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92B0102</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1BE603E8" w14:textId="77777777" w:rsidR="00AF4460" w:rsidRPr="00AF4460" w:rsidRDefault="00AF4460" w:rsidP="00275486">
            <w:pPr>
              <w:jc w:val="left"/>
              <w:rPr>
                <w:rFonts w:ascii="Tahoma" w:eastAsia="Times New Roman" w:hAnsi="Tahoma" w:cs="Tahoma"/>
                <w:color w:val="000000"/>
                <w:sz w:val="16"/>
                <w:szCs w:val="16"/>
                <w:lang w:val="en-US"/>
              </w:rPr>
            </w:pPr>
            <w:proofErr w:type="gramStart"/>
            <w:r w:rsidRPr="00AF4460">
              <w:rPr>
                <w:rFonts w:ascii="Tahoma" w:eastAsia="Times New Roman" w:hAnsi="Tahoma" w:cs="Tahoma"/>
                <w:color w:val="000000"/>
                <w:sz w:val="16"/>
                <w:szCs w:val="16"/>
                <w:lang w:val="en-US"/>
              </w:rPr>
              <w:t>STRUCTURE  INFORMATIQUE</w:t>
            </w:r>
            <w:proofErr w:type="gramEnd"/>
          </w:p>
        </w:tc>
        <w:tc>
          <w:tcPr>
            <w:tcW w:w="1925" w:type="dxa"/>
            <w:tcBorders>
              <w:top w:val="nil"/>
              <w:left w:val="nil"/>
              <w:bottom w:val="single" w:sz="4" w:space="0" w:color="000000"/>
              <w:right w:val="single" w:sz="4" w:space="0" w:color="000000"/>
            </w:tcBorders>
            <w:shd w:val="clear" w:color="000000" w:fill="FFFFFF"/>
            <w:vAlign w:val="center"/>
            <w:hideMark/>
          </w:tcPr>
          <w:p w14:paraId="62308FA8" w14:textId="10ABFF65"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425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555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421.46</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7C03F898" w14:textId="218EF59C"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500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222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176.16</w:t>
            </w:r>
          </w:p>
        </w:tc>
        <w:tc>
          <w:tcPr>
            <w:tcW w:w="828" w:type="dxa"/>
            <w:tcBorders>
              <w:top w:val="nil"/>
              <w:left w:val="nil"/>
              <w:bottom w:val="single" w:sz="4" w:space="0" w:color="000000"/>
              <w:right w:val="single" w:sz="4" w:space="0" w:color="000000"/>
            </w:tcBorders>
            <w:shd w:val="clear" w:color="000000" w:fill="FFFFFF"/>
            <w:vAlign w:val="center"/>
            <w:hideMark/>
          </w:tcPr>
          <w:p w14:paraId="3F64D3E2"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117.55</w:t>
            </w:r>
          </w:p>
        </w:tc>
      </w:tr>
      <w:tr w:rsidR="00AF4460" w:rsidRPr="00AF4460" w14:paraId="03CF8F44"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0C35E162"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92B0103</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0A142361"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STRUCTURE   TELECOM</w:t>
            </w:r>
          </w:p>
        </w:tc>
        <w:tc>
          <w:tcPr>
            <w:tcW w:w="1925" w:type="dxa"/>
            <w:tcBorders>
              <w:top w:val="nil"/>
              <w:left w:val="nil"/>
              <w:bottom w:val="single" w:sz="4" w:space="0" w:color="000000"/>
              <w:right w:val="single" w:sz="4" w:space="0" w:color="000000"/>
            </w:tcBorders>
            <w:shd w:val="clear" w:color="000000" w:fill="FFFFFF"/>
            <w:vAlign w:val="center"/>
            <w:hideMark/>
          </w:tcPr>
          <w:p w14:paraId="419DEB3F" w14:textId="1CAA769E"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708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400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548.37</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6256B3C4" w14:textId="24D8B5FE"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524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863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998.69</w:t>
            </w:r>
          </w:p>
        </w:tc>
        <w:tc>
          <w:tcPr>
            <w:tcW w:w="828" w:type="dxa"/>
            <w:tcBorders>
              <w:top w:val="nil"/>
              <w:left w:val="nil"/>
              <w:bottom w:val="single" w:sz="4" w:space="0" w:color="000000"/>
              <w:right w:val="single" w:sz="4" w:space="0" w:color="000000"/>
            </w:tcBorders>
            <w:shd w:val="clear" w:color="000000" w:fill="FFFFFF"/>
            <w:vAlign w:val="center"/>
            <w:hideMark/>
          </w:tcPr>
          <w:p w14:paraId="333B44EA"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74.09</w:t>
            </w:r>
          </w:p>
        </w:tc>
      </w:tr>
      <w:tr w:rsidR="00AF4460" w:rsidRPr="00AF4460" w14:paraId="2E0ABB50"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4CB7D767"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92B0200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43CF70FF"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CELLULE PASSASION DE MARCHES</w:t>
            </w:r>
          </w:p>
        </w:tc>
        <w:tc>
          <w:tcPr>
            <w:tcW w:w="1925" w:type="dxa"/>
            <w:tcBorders>
              <w:top w:val="nil"/>
              <w:left w:val="nil"/>
              <w:bottom w:val="single" w:sz="4" w:space="0" w:color="000000"/>
              <w:right w:val="single" w:sz="4" w:space="0" w:color="000000"/>
            </w:tcBorders>
            <w:shd w:val="clear" w:color="000000" w:fill="FFFFFF"/>
            <w:vAlign w:val="center"/>
            <w:hideMark/>
          </w:tcPr>
          <w:p w14:paraId="082EB3AB" w14:textId="66F39D19"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649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340.43</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02AF501C" w14:textId="0E4B1A65"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373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471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726.86</w:t>
            </w:r>
          </w:p>
        </w:tc>
        <w:tc>
          <w:tcPr>
            <w:tcW w:w="828" w:type="dxa"/>
            <w:tcBorders>
              <w:top w:val="nil"/>
              <w:left w:val="nil"/>
              <w:bottom w:val="single" w:sz="4" w:space="0" w:color="000000"/>
              <w:right w:val="single" w:sz="4" w:space="0" w:color="000000"/>
            </w:tcBorders>
            <w:shd w:val="clear" w:color="000000" w:fill="FFFFFF"/>
            <w:vAlign w:val="center"/>
            <w:hideMark/>
          </w:tcPr>
          <w:p w14:paraId="1AA1035D"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246.27</w:t>
            </w:r>
          </w:p>
        </w:tc>
      </w:tr>
      <w:tr w:rsidR="00AF4460" w:rsidRPr="00AF4460" w14:paraId="1F6207A3"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6CC0C334"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92B0300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3A0D853F"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 xml:space="preserve">SECURITE INTERNE </w:t>
            </w:r>
            <w:proofErr w:type="gramStart"/>
            <w:r w:rsidRPr="00AF4460">
              <w:rPr>
                <w:rFonts w:ascii="Tahoma" w:eastAsia="Times New Roman" w:hAnsi="Tahoma" w:cs="Tahoma"/>
                <w:color w:val="000000"/>
                <w:sz w:val="16"/>
                <w:szCs w:val="16"/>
                <w:lang w:val="en-US"/>
              </w:rPr>
              <w:t>( SIE</w:t>
            </w:r>
            <w:proofErr w:type="gramEnd"/>
            <w:r w:rsidRPr="00AF4460">
              <w:rPr>
                <w:rFonts w:ascii="Tahoma" w:eastAsia="Times New Roman" w:hAnsi="Tahoma" w:cs="Tahoma"/>
                <w:color w:val="000000"/>
                <w:sz w:val="16"/>
                <w:szCs w:val="16"/>
                <w:lang w:val="en-US"/>
              </w:rPr>
              <w:t xml:space="preserve"> )</w:t>
            </w:r>
          </w:p>
        </w:tc>
        <w:tc>
          <w:tcPr>
            <w:tcW w:w="1925" w:type="dxa"/>
            <w:tcBorders>
              <w:top w:val="nil"/>
              <w:left w:val="nil"/>
              <w:bottom w:val="single" w:sz="4" w:space="0" w:color="000000"/>
              <w:right w:val="single" w:sz="4" w:space="0" w:color="000000"/>
            </w:tcBorders>
            <w:shd w:val="clear" w:color="000000" w:fill="FFFFFF"/>
            <w:vAlign w:val="center"/>
            <w:hideMark/>
          </w:tcPr>
          <w:p w14:paraId="33BD9655" w14:textId="23BC3A44"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251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061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433.27</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0B3D098F" w14:textId="37EE82AF"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341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216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675.34</w:t>
            </w:r>
          </w:p>
        </w:tc>
        <w:tc>
          <w:tcPr>
            <w:tcW w:w="828" w:type="dxa"/>
            <w:tcBorders>
              <w:top w:val="nil"/>
              <w:left w:val="nil"/>
              <w:bottom w:val="single" w:sz="4" w:space="0" w:color="000000"/>
              <w:right w:val="single" w:sz="4" w:space="0" w:color="000000"/>
            </w:tcBorders>
            <w:shd w:val="clear" w:color="000000" w:fill="FFFFFF"/>
            <w:vAlign w:val="center"/>
            <w:hideMark/>
          </w:tcPr>
          <w:p w14:paraId="3FA45BC9"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135.91</w:t>
            </w:r>
          </w:p>
        </w:tc>
      </w:tr>
      <w:tr w:rsidR="00AF4460" w:rsidRPr="00AF4460" w14:paraId="56D64C44"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0ECBB4FC"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92B0400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37EAE6F0"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JURIDIQUE</w:t>
            </w:r>
          </w:p>
        </w:tc>
        <w:tc>
          <w:tcPr>
            <w:tcW w:w="1925" w:type="dxa"/>
            <w:tcBorders>
              <w:top w:val="nil"/>
              <w:left w:val="nil"/>
              <w:bottom w:val="single" w:sz="4" w:space="0" w:color="000000"/>
              <w:right w:val="single" w:sz="4" w:space="0" w:color="000000"/>
            </w:tcBorders>
            <w:shd w:val="clear" w:color="000000" w:fill="FFFFFF"/>
            <w:vAlign w:val="center"/>
            <w:hideMark/>
          </w:tcPr>
          <w:p w14:paraId="49AA524A" w14:textId="6E5809CD"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229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959.61</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2623B734" w14:textId="53A070D6"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536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433.83</w:t>
            </w:r>
          </w:p>
        </w:tc>
        <w:tc>
          <w:tcPr>
            <w:tcW w:w="828" w:type="dxa"/>
            <w:tcBorders>
              <w:top w:val="nil"/>
              <w:left w:val="nil"/>
              <w:bottom w:val="single" w:sz="4" w:space="0" w:color="000000"/>
              <w:right w:val="single" w:sz="4" w:space="0" w:color="000000"/>
            </w:tcBorders>
            <w:shd w:val="clear" w:color="000000" w:fill="FFFFFF"/>
            <w:vAlign w:val="center"/>
            <w:hideMark/>
          </w:tcPr>
          <w:p w14:paraId="433802F5"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271.27</w:t>
            </w:r>
          </w:p>
        </w:tc>
      </w:tr>
      <w:tr w:rsidR="00AF4460" w:rsidRPr="00AF4460" w14:paraId="56988FA1"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7638AFAE"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92B1100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77B8A463"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DEPARTEMENT FINANCES</w:t>
            </w:r>
          </w:p>
        </w:tc>
        <w:tc>
          <w:tcPr>
            <w:tcW w:w="1925" w:type="dxa"/>
            <w:tcBorders>
              <w:top w:val="nil"/>
              <w:left w:val="nil"/>
              <w:bottom w:val="single" w:sz="4" w:space="0" w:color="000000"/>
              <w:right w:val="single" w:sz="4" w:space="0" w:color="000000"/>
            </w:tcBorders>
            <w:shd w:val="clear" w:color="000000" w:fill="FFFFFF"/>
            <w:vAlign w:val="center"/>
            <w:hideMark/>
          </w:tcPr>
          <w:p w14:paraId="018765AD" w14:textId="5D31B803"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492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029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811.93</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42544D21" w14:textId="18B1AD2F"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228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065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818.80</w:t>
            </w:r>
          </w:p>
        </w:tc>
        <w:tc>
          <w:tcPr>
            <w:tcW w:w="828" w:type="dxa"/>
            <w:tcBorders>
              <w:top w:val="nil"/>
              <w:left w:val="nil"/>
              <w:bottom w:val="single" w:sz="4" w:space="0" w:color="000000"/>
              <w:right w:val="single" w:sz="4" w:space="0" w:color="000000"/>
            </w:tcBorders>
            <w:shd w:val="clear" w:color="000000" w:fill="FFFFFF"/>
            <w:vAlign w:val="center"/>
            <w:hideMark/>
          </w:tcPr>
          <w:p w14:paraId="371FB612"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82.31</w:t>
            </w:r>
          </w:p>
        </w:tc>
      </w:tr>
      <w:tr w:rsidR="00AF4460" w:rsidRPr="00AF4460" w14:paraId="579F8493"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35CAEB15"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92B2100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44A94511"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DÉPARTEMENT MOYENS GENERAUX</w:t>
            </w:r>
          </w:p>
        </w:tc>
        <w:tc>
          <w:tcPr>
            <w:tcW w:w="1925" w:type="dxa"/>
            <w:tcBorders>
              <w:top w:val="nil"/>
              <w:left w:val="nil"/>
              <w:bottom w:val="single" w:sz="4" w:space="0" w:color="000000"/>
              <w:right w:val="single" w:sz="4" w:space="0" w:color="000000"/>
            </w:tcBorders>
            <w:shd w:val="clear" w:color="000000" w:fill="FFFFFF"/>
            <w:vAlign w:val="center"/>
            <w:hideMark/>
          </w:tcPr>
          <w:p w14:paraId="2CCB7F1C" w14:textId="45E8B906"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329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242.37</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15D81829" w14:textId="2DCC38D4"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211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069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959.39</w:t>
            </w:r>
          </w:p>
        </w:tc>
        <w:tc>
          <w:tcPr>
            <w:tcW w:w="828" w:type="dxa"/>
            <w:tcBorders>
              <w:top w:val="nil"/>
              <w:left w:val="nil"/>
              <w:bottom w:val="single" w:sz="4" w:space="0" w:color="000000"/>
              <w:right w:val="single" w:sz="4" w:space="0" w:color="000000"/>
            </w:tcBorders>
            <w:shd w:val="clear" w:color="000000" w:fill="FFFFFF"/>
            <w:vAlign w:val="center"/>
            <w:hideMark/>
          </w:tcPr>
          <w:p w14:paraId="1E239F35"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476.14</w:t>
            </w:r>
          </w:p>
        </w:tc>
      </w:tr>
      <w:tr w:rsidR="00AF4460" w:rsidRPr="00AF4460" w14:paraId="410814F9"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1DADF0D1"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92B2110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34FC4D9B"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H&amp;R (GPXXX)</w:t>
            </w:r>
          </w:p>
        </w:tc>
        <w:tc>
          <w:tcPr>
            <w:tcW w:w="1925" w:type="dxa"/>
            <w:tcBorders>
              <w:top w:val="nil"/>
              <w:left w:val="nil"/>
              <w:bottom w:val="single" w:sz="4" w:space="0" w:color="000000"/>
              <w:right w:val="single" w:sz="4" w:space="0" w:color="000000"/>
            </w:tcBorders>
            <w:shd w:val="clear" w:color="000000" w:fill="FFFFFF"/>
            <w:vAlign w:val="center"/>
            <w:hideMark/>
          </w:tcPr>
          <w:p w14:paraId="4E39F851" w14:textId="08469F5B"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821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809.97</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20F8206E" w14:textId="392BAAFB"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284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075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426.75</w:t>
            </w:r>
          </w:p>
        </w:tc>
        <w:tc>
          <w:tcPr>
            <w:tcW w:w="828" w:type="dxa"/>
            <w:tcBorders>
              <w:top w:val="nil"/>
              <w:left w:val="nil"/>
              <w:bottom w:val="single" w:sz="4" w:space="0" w:color="000000"/>
              <w:right w:val="single" w:sz="4" w:space="0" w:color="000000"/>
            </w:tcBorders>
            <w:shd w:val="clear" w:color="000000" w:fill="FFFFFF"/>
            <w:vAlign w:val="center"/>
            <w:hideMark/>
          </w:tcPr>
          <w:p w14:paraId="6A00F01A"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323.47</w:t>
            </w:r>
          </w:p>
        </w:tc>
      </w:tr>
      <w:tr w:rsidR="00AF4460" w:rsidRPr="00AF4460" w14:paraId="4ABD03CF"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6E197423"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92B2120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61896131"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TECHNIQUE (FMT)X</w:t>
            </w:r>
          </w:p>
        </w:tc>
        <w:tc>
          <w:tcPr>
            <w:tcW w:w="1925" w:type="dxa"/>
            <w:tcBorders>
              <w:top w:val="nil"/>
              <w:left w:val="nil"/>
              <w:bottom w:val="single" w:sz="4" w:space="0" w:color="000000"/>
              <w:right w:val="single" w:sz="4" w:space="0" w:color="000000"/>
            </w:tcBorders>
            <w:shd w:val="clear" w:color="000000" w:fill="FFFFFF"/>
            <w:vAlign w:val="center"/>
            <w:hideMark/>
          </w:tcPr>
          <w:p w14:paraId="6E628604" w14:textId="1F3337CD"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203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905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574.94</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54BC32E6" w14:textId="3FDD8894"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342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751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150.54</w:t>
            </w:r>
          </w:p>
        </w:tc>
        <w:tc>
          <w:tcPr>
            <w:tcW w:w="828" w:type="dxa"/>
            <w:tcBorders>
              <w:top w:val="nil"/>
              <w:left w:val="nil"/>
              <w:bottom w:val="single" w:sz="4" w:space="0" w:color="000000"/>
              <w:right w:val="single" w:sz="4" w:space="0" w:color="000000"/>
            </w:tcBorders>
            <w:shd w:val="clear" w:color="000000" w:fill="FFFFFF"/>
            <w:vAlign w:val="center"/>
            <w:hideMark/>
          </w:tcPr>
          <w:p w14:paraId="52F98DAD"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168.09</w:t>
            </w:r>
          </w:p>
        </w:tc>
      </w:tr>
      <w:tr w:rsidR="00AF4460" w:rsidRPr="00AF4460" w14:paraId="7E32B2D1"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5047ED7F"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92B2130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726EFE0C"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RELEXE</w:t>
            </w:r>
          </w:p>
        </w:tc>
        <w:tc>
          <w:tcPr>
            <w:tcW w:w="1925" w:type="dxa"/>
            <w:tcBorders>
              <w:top w:val="nil"/>
              <w:left w:val="nil"/>
              <w:bottom w:val="single" w:sz="4" w:space="0" w:color="000000"/>
              <w:right w:val="single" w:sz="4" w:space="0" w:color="000000"/>
            </w:tcBorders>
            <w:shd w:val="clear" w:color="000000" w:fill="FFFFFF"/>
            <w:vAlign w:val="center"/>
            <w:hideMark/>
          </w:tcPr>
          <w:p w14:paraId="2714F531" w14:textId="0D9A0A7F"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607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364.43</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6A0F22C1" w14:textId="4D361C2A"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008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795.64</w:t>
            </w:r>
          </w:p>
        </w:tc>
        <w:tc>
          <w:tcPr>
            <w:tcW w:w="828" w:type="dxa"/>
            <w:tcBorders>
              <w:top w:val="nil"/>
              <w:left w:val="nil"/>
              <w:bottom w:val="single" w:sz="4" w:space="0" w:color="000000"/>
              <w:right w:val="single" w:sz="4" w:space="0" w:color="000000"/>
            </w:tcBorders>
            <w:shd w:val="clear" w:color="000000" w:fill="FFFFFF"/>
            <w:vAlign w:val="center"/>
            <w:hideMark/>
          </w:tcPr>
          <w:p w14:paraId="61B52AAA"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150.16</w:t>
            </w:r>
          </w:p>
        </w:tc>
      </w:tr>
      <w:tr w:rsidR="00AF4460" w:rsidRPr="00AF4460" w14:paraId="41B600B4"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7A02EDD0"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92B2228</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5D6A485C"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BASE ADMINISTRATIVE - HASSI MESSAOUD</w:t>
            </w:r>
          </w:p>
        </w:tc>
        <w:tc>
          <w:tcPr>
            <w:tcW w:w="1925" w:type="dxa"/>
            <w:tcBorders>
              <w:top w:val="nil"/>
              <w:left w:val="nil"/>
              <w:bottom w:val="single" w:sz="4" w:space="0" w:color="000000"/>
              <w:right w:val="single" w:sz="4" w:space="0" w:color="000000"/>
            </w:tcBorders>
            <w:shd w:val="clear" w:color="000000" w:fill="FFFFFF"/>
            <w:vAlign w:val="center"/>
            <w:hideMark/>
          </w:tcPr>
          <w:p w14:paraId="5166DEBE" w14:textId="1945E472"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984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104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830.05</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727BF962" w14:textId="2E71EA66"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513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743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107.29</w:t>
            </w:r>
          </w:p>
        </w:tc>
        <w:tc>
          <w:tcPr>
            <w:tcW w:w="828" w:type="dxa"/>
            <w:tcBorders>
              <w:top w:val="nil"/>
              <w:left w:val="nil"/>
              <w:bottom w:val="single" w:sz="4" w:space="0" w:color="000000"/>
              <w:right w:val="single" w:sz="4" w:space="0" w:color="000000"/>
            </w:tcBorders>
            <w:shd w:val="clear" w:color="000000" w:fill="FFFFFF"/>
            <w:vAlign w:val="center"/>
            <w:hideMark/>
          </w:tcPr>
          <w:p w14:paraId="191B270E"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153.82</w:t>
            </w:r>
          </w:p>
        </w:tc>
      </w:tr>
      <w:tr w:rsidR="00AF4460" w:rsidRPr="00AF4460" w14:paraId="78BD185A"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7E45D134"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92B3100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5777B399"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DEPARTEMENT GESTION DE PERSONNELS</w:t>
            </w:r>
          </w:p>
        </w:tc>
        <w:tc>
          <w:tcPr>
            <w:tcW w:w="1925" w:type="dxa"/>
            <w:tcBorders>
              <w:top w:val="nil"/>
              <w:left w:val="nil"/>
              <w:bottom w:val="single" w:sz="4" w:space="0" w:color="000000"/>
              <w:right w:val="single" w:sz="4" w:space="0" w:color="000000"/>
            </w:tcBorders>
            <w:shd w:val="clear" w:color="000000" w:fill="FFFFFF"/>
            <w:vAlign w:val="center"/>
            <w:hideMark/>
          </w:tcPr>
          <w:p w14:paraId="2631CA3A" w14:textId="084557F7"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160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035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536.57</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5F27DE26" w14:textId="3727963B"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738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802.81</w:t>
            </w:r>
          </w:p>
        </w:tc>
        <w:tc>
          <w:tcPr>
            <w:tcW w:w="828" w:type="dxa"/>
            <w:tcBorders>
              <w:top w:val="nil"/>
              <w:left w:val="nil"/>
              <w:bottom w:val="single" w:sz="4" w:space="0" w:color="000000"/>
              <w:right w:val="single" w:sz="4" w:space="0" w:color="000000"/>
            </w:tcBorders>
            <w:shd w:val="clear" w:color="000000" w:fill="FFFFFF"/>
            <w:vAlign w:val="center"/>
            <w:hideMark/>
          </w:tcPr>
          <w:p w14:paraId="178231CC"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57.32</w:t>
            </w:r>
          </w:p>
        </w:tc>
      </w:tr>
      <w:tr w:rsidR="00AF4460" w:rsidRPr="00AF4460" w14:paraId="51305C28"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095C2C36"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92B3110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3018BC4E"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PERSONNELS</w:t>
            </w:r>
          </w:p>
        </w:tc>
        <w:tc>
          <w:tcPr>
            <w:tcW w:w="1925" w:type="dxa"/>
            <w:tcBorders>
              <w:top w:val="nil"/>
              <w:left w:val="nil"/>
              <w:bottom w:val="single" w:sz="4" w:space="0" w:color="000000"/>
              <w:right w:val="single" w:sz="4" w:space="0" w:color="000000"/>
            </w:tcBorders>
            <w:shd w:val="clear" w:color="000000" w:fill="FFFFFF"/>
            <w:vAlign w:val="center"/>
            <w:hideMark/>
          </w:tcPr>
          <w:p w14:paraId="3FFCC804" w14:textId="01CC7935"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358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298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945.41</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5F920676" w14:textId="4CD4DB1C"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924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799.88</w:t>
            </w:r>
          </w:p>
        </w:tc>
        <w:tc>
          <w:tcPr>
            <w:tcW w:w="828" w:type="dxa"/>
            <w:tcBorders>
              <w:top w:val="nil"/>
              <w:left w:val="nil"/>
              <w:bottom w:val="single" w:sz="4" w:space="0" w:color="000000"/>
              <w:right w:val="single" w:sz="4" w:space="0" w:color="000000"/>
            </w:tcBorders>
            <w:shd w:val="clear" w:color="000000" w:fill="FFFFFF"/>
            <w:vAlign w:val="center"/>
            <w:hideMark/>
          </w:tcPr>
          <w:p w14:paraId="000EC1E0"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20.63</w:t>
            </w:r>
          </w:p>
        </w:tc>
      </w:tr>
      <w:tr w:rsidR="00AF4460" w:rsidRPr="00AF4460" w14:paraId="237FC7F5"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474C43B2"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92B3120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53CDF0FC"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FORMATION</w:t>
            </w:r>
          </w:p>
        </w:tc>
        <w:tc>
          <w:tcPr>
            <w:tcW w:w="1925" w:type="dxa"/>
            <w:tcBorders>
              <w:top w:val="nil"/>
              <w:left w:val="nil"/>
              <w:bottom w:val="single" w:sz="4" w:space="0" w:color="000000"/>
              <w:right w:val="single" w:sz="4" w:space="0" w:color="000000"/>
            </w:tcBorders>
            <w:shd w:val="clear" w:color="000000" w:fill="FFFFFF"/>
            <w:vAlign w:val="center"/>
            <w:hideMark/>
          </w:tcPr>
          <w:p w14:paraId="1EA2CDEA" w14:textId="1605A3A4"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250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236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875.59</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66C23FBB" w14:textId="436880EA"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791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808.98</w:t>
            </w:r>
          </w:p>
        </w:tc>
        <w:tc>
          <w:tcPr>
            <w:tcW w:w="828" w:type="dxa"/>
            <w:tcBorders>
              <w:top w:val="nil"/>
              <w:left w:val="nil"/>
              <w:bottom w:val="single" w:sz="4" w:space="0" w:color="000000"/>
              <w:right w:val="single" w:sz="4" w:space="0" w:color="000000"/>
            </w:tcBorders>
            <w:shd w:val="clear" w:color="000000" w:fill="FFFFFF"/>
            <w:vAlign w:val="center"/>
            <w:hideMark/>
          </w:tcPr>
          <w:p w14:paraId="4513CBD7"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62.26</w:t>
            </w:r>
          </w:p>
        </w:tc>
      </w:tr>
      <w:tr w:rsidR="00AF4460" w:rsidRPr="00AF4460" w14:paraId="22A5B770"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7826B51A"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92B3130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7FFEA200"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PAIE</w:t>
            </w:r>
          </w:p>
        </w:tc>
        <w:tc>
          <w:tcPr>
            <w:tcW w:w="1925" w:type="dxa"/>
            <w:tcBorders>
              <w:top w:val="nil"/>
              <w:left w:val="nil"/>
              <w:bottom w:val="single" w:sz="4" w:space="0" w:color="000000"/>
              <w:right w:val="single" w:sz="4" w:space="0" w:color="000000"/>
            </w:tcBorders>
            <w:shd w:val="clear" w:color="000000" w:fill="FFFFFF"/>
            <w:vAlign w:val="center"/>
            <w:hideMark/>
          </w:tcPr>
          <w:p w14:paraId="6699C811" w14:textId="125108D9"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682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547.84</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349D2DEF" w14:textId="4F17E484"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026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529.13</w:t>
            </w:r>
          </w:p>
        </w:tc>
        <w:tc>
          <w:tcPr>
            <w:tcW w:w="828" w:type="dxa"/>
            <w:tcBorders>
              <w:top w:val="nil"/>
              <w:left w:val="nil"/>
              <w:bottom w:val="single" w:sz="4" w:space="0" w:color="000000"/>
              <w:right w:val="single" w:sz="4" w:space="0" w:color="000000"/>
            </w:tcBorders>
            <w:shd w:val="clear" w:color="000000" w:fill="FFFFFF"/>
            <w:vAlign w:val="center"/>
            <w:hideMark/>
          </w:tcPr>
          <w:p w14:paraId="0CF80A09"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53.03</w:t>
            </w:r>
          </w:p>
        </w:tc>
      </w:tr>
      <w:tr w:rsidR="00AF4460" w:rsidRPr="00AF4460" w14:paraId="6EA13AAF"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4A7B180E"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92B3140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6F56BF27"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SANTE ET ACTIONS SOCIALES</w:t>
            </w:r>
          </w:p>
        </w:tc>
        <w:tc>
          <w:tcPr>
            <w:tcW w:w="1925" w:type="dxa"/>
            <w:tcBorders>
              <w:top w:val="nil"/>
              <w:left w:val="nil"/>
              <w:bottom w:val="single" w:sz="4" w:space="0" w:color="000000"/>
              <w:right w:val="single" w:sz="4" w:space="0" w:color="000000"/>
            </w:tcBorders>
            <w:shd w:val="clear" w:color="000000" w:fill="FFFFFF"/>
            <w:vAlign w:val="center"/>
            <w:hideMark/>
          </w:tcPr>
          <w:p w14:paraId="6DF034D9" w14:textId="7836D130"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055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943.99</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33286870" w14:textId="31BD49A5"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083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515.00</w:t>
            </w:r>
          </w:p>
        </w:tc>
        <w:tc>
          <w:tcPr>
            <w:tcW w:w="828" w:type="dxa"/>
            <w:tcBorders>
              <w:top w:val="nil"/>
              <w:left w:val="nil"/>
              <w:bottom w:val="single" w:sz="4" w:space="0" w:color="000000"/>
              <w:right w:val="single" w:sz="4" w:space="0" w:color="000000"/>
            </w:tcBorders>
            <w:shd w:val="clear" w:color="000000" w:fill="FFFFFF"/>
            <w:vAlign w:val="center"/>
            <w:hideMark/>
          </w:tcPr>
          <w:p w14:paraId="303B510D"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60.08</w:t>
            </w:r>
          </w:p>
        </w:tc>
      </w:tr>
      <w:tr w:rsidR="00AF4460" w:rsidRPr="00AF4460" w14:paraId="5CFEC0FE"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3A55390C"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92B4100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727A435E"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POLE FORAGE NORD</w:t>
            </w:r>
          </w:p>
        </w:tc>
        <w:tc>
          <w:tcPr>
            <w:tcW w:w="1925" w:type="dxa"/>
            <w:tcBorders>
              <w:top w:val="nil"/>
              <w:left w:val="nil"/>
              <w:bottom w:val="single" w:sz="4" w:space="0" w:color="000000"/>
              <w:right w:val="single" w:sz="4" w:space="0" w:color="000000"/>
            </w:tcBorders>
            <w:shd w:val="clear" w:color="000000" w:fill="FFFFFF"/>
            <w:vAlign w:val="center"/>
            <w:hideMark/>
          </w:tcPr>
          <w:p w14:paraId="57776E53" w14:textId="257EF522"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135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065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921.45</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1BD045B0" w14:textId="31F8ED92"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834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980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122.46</w:t>
            </w:r>
          </w:p>
        </w:tc>
        <w:tc>
          <w:tcPr>
            <w:tcW w:w="828" w:type="dxa"/>
            <w:tcBorders>
              <w:top w:val="nil"/>
              <w:left w:val="nil"/>
              <w:bottom w:val="single" w:sz="4" w:space="0" w:color="000000"/>
              <w:right w:val="single" w:sz="4" w:space="0" w:color="000000"/>
            </w:tcBorders>
            <w:shd w:val="clear" w:color="000000" w:fill="FFFFFF"/>
            <w:vAlign w:val="center"/>
            <w:hideMark/>
          </w:tcPr>
          <w:p w14:paraId="200E3B1E"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90.43</w:t>
            </w:r>
          </w:p>
        </w:tc>
      </w:tr>
      <w:tr w:rsidR="00AF4460" w:rsidRPr="00AF4460" w14:paraId="5EE38BCD"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343EBAF9"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92B4200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6597AF1B"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POLE FORAGE CENTRE</w:t>
            </w:r>
          </w:p>
        </w:tc>
        <w:tc>
          <w:tcPr>
            <w:tcW w:w="1925" w:type="dxa"/>
            <w:tcBorders>
              <w:top w:val="nil"/>
              <w:left w:val="nil"/>
              <w:bottom w:val="single" w:sz="4" w:space="0" w:color="000000"/>
              <w:right w:val="single" w:sz="4" w:space="0" w:color="000000"/>
            </w:tcBorders>
            <w:shd w:val="clear" w:color="000000" w:fill="FFFFFF"/>
            <w:vAlign w:val="center"/>
            <w:hideMark/>
          </w:tcPr>
          <w:p w14:paraId="0725980C" w14:textId="02005836"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292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296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552.11</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4846B3CA" w14:textId="3BD82EA8"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221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853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563.76</w:t>
            </w:r>
          </w:p>
        </w:tc>
        <w:tc>
          <w:tcPr>
            <w:tcW w:w="828" w:type="dxa"/>
            <w:tcBorders>
              <w:top w:val="nil"/>
              <w:left w:val="nil"/>
              <w:bottom w:val="single" w:sz="4" w:space="0" w:color="000000"/>
              <w:right w:val="single" w:sz="4" w:space="0" w:color="000000"/>
            </w:tcBorders>
            <w:shd w:val="clear" w:color="000000" w:fill="FFFFFF"/>
            <w:vAlign w:val="center"/>
            <w:hideMark/>
          </w:tcPr>
          <w:p w14:paraId="5B6C2565"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67.49</w:t>
            </w:r>
          </w:p>
        </w:tc>
      </w:tr>
      <w:tr w:rsidR="00AF4460" w:rsidRPr="00AF4460" w14:paraId="3D6E78EE"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5A7717D4"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92B4300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25DA107C"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POLE FORAGE SUD</w:t>
            </w:r>
          </w:p>
        </w:tc>
        <w:tc>
          <w:tcPr>
            <w:tcW w:w="1925" w:type="dxa"/>
            <w:tcBorders>
              <w:top w:val="nil"/>
              <w:left w:val="nil"/>
              <w:bottom w:val="single" w:sz="4" w:space="0" w:color="000000"/>
              <w:right w:val="single" w:sz="4" w:space="0" w:color="000000"/>
            </w:tcBorders>
            <w:shd w:val="clear" w:color="000000" w:fill="FFFFFF"/>
            <w:vAlign w:val="center"/>
            <w:hideMark/>
          </w:tcPr>
          <w:p w14:paraId="39B7312D" w14:textId="02F82E33"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202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983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883.98</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43E653CE" w14:textId="14375E67"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936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170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209.46</w:t>
            </w:r>
          </w:p>
        </w:tc>
        <w:tc>
          <w:tcPr>
            <w:tcW w:w="828" w:type="dxa"/>
            <w:tcBorders>
              <w:top w:val="nil"/>
              <w:left w:val="nil"/>
              <w:bottom w:val="single" w:sz="4" w:space="0" w:color="000000"/>
              <w:right w:val="single" w:sz="4" w:space="0" w:color="000000"/>
            </w:tcBorders>
            <w:shd w:val="clear" w:color="000000" w:fill="FFFFFF"/>
            <w:vAlign w:val="center"/>
            <w:hideMark/>
          </w:tcPr>
          <w:p w14:paraId="7629D21C"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60.45</w:t>
            </w:r>
          </w:p>
        </w:tc>
      </w:tr>
      <w:tr w:rsidR="00AF4460" w:rsidRPr="00AF4460" w14:paraId="277D5351"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52220692"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92B4400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7E62ED25"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DPT INGENIERIE</w:t>
            </w:r>
          </w:p>
        </w:tc>
        <w:tc>
          <w:tcPr>
            <w:tcW w:w="1925" w:type="dxa"/>
            <w:tcBorders>
              <w:top w:val="nil"/>
              <w:left w:val="nil"/>
              <w:bottom w:val="single" w:sz="4" w:space="0" w:color="000000"/>
              <w:right w:val="single" w:sz="4" w:space="0" w:color="000000"/>
            </w:tcBorders>
            <w:shd w:val="clear" w:color="000000" w:fill="FFFFFF"/>
            <w:vAlign w:val="center"/>
            <w:hideMark/>
          </w:tcPr>
          <w:p w14:paraId="3430AA0A" w14:textId="0B349400"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722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232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186.50</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49F81660" w14:textId="060318AD"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257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571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808.65</w:t>
            </w:r>
          </w:p>
        </w:tc>
        <w:tc>
          <w:tcPr>
            <w:tcW w:w="828" w:type="dxa"/>
            <w:tcBorders>
              <w:top w:val="nil"/>
              <w:left w:val="nil"/>
              <w:bottom w:val="single" w:sz="4" w:space="0" w:color="000000"/>
              <w:right w:val="single" w:sz="4" w:space="0" w:color="000000"/>
            </w:tcBorders>
            <w:shd w:val="clear" w:color="000000" w:fill="FFFFFF"/>
            <w:vAlign w:val="center"/>
            <w:hideMark/>
          </w:tcPr>
          <w:p w14:paraId="4D7F4B6C"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60.65</w:t>
            </w:r>
          </w:p>
        </w:tc>
      </w:tr>
      <w:tr w:rsidR="00AF4460" w:rsidRPr="00AF4460" w14:paraId="05A61946"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0DF1FF2E"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92B5100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17D73665"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DEPT GENIE CIVIL</w:t>
            </w:r>
          </w:p>
        </w:tc>
        <w:tc>
          <w:tcPr>
            <w:tcW w:w="1925" w:type="dxa"/>
            <w:tcBorders>
              <w:top w:val="nil"/>
              <w:left w:val="nil"/>
              <w:bottom w:val="single" w:sz="4" w:space="0" w:color="000000"/>
              <w:right w:val="single" w:sz="4" w:space="0" w:color="000000"/>
            </w:tcBorders>
            <w:shd w:val="clear" w:color="000000" w:fill="FFFFFF"/>
            <w:vAlign w:val="center"/>
            <w:hideMark/>
          </w:tcPr>
          <w:p w14:paraId="364E7A63" w14:textId="62CF8EE6"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399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267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217.71</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7BB9FC8E" w14:textId="06478761"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547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940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112.80</w:t>
            </w:r>
          </w:p>
        </w:tc>
        <w:tc>
          <w:tcPr>
            <w:tcW w:w="828" w:type="dxa"/>
            <w:tcBorders>
              <w:top w:val="nil"/>
              <w:left w:val="nil"/>
              <w:bottom w:val="single" w:sz="4" w:space="0" w:color="000000"/>
              <w:right w:val="single" w:sz="4" w:space="0" w:color="000000"/>
            </w:tcBorders>
            <w:shd w:val="clear" w:color="000000" w:fill="FFFFFF"/>
            <w:vAlign w:val="center"/>
            <w:hideMark/>
          </w:tcPr>
          <w:p w14:paraId="291AD690"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137.24</w:t>
            </w:r>
          </w:p>
        </w:tc>
      </w:tr>
      <w:tr w:rsidR="00AF4460" w:rsidRPr="00AF4460" w14:paraId="18C2E122"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5024466E"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92B5200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1AAEC60D"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DEPT HYDRAULIQUE</w:t>
            </w:r>
          </w:p>
        </w:tc>
        <w:tc>
          <w:tcPr>
            <w:tcW w:w="1925" w:type="dxa"/>
            <w:tcBorders>
              <w:top w:val="nil"/>
              <w:left w:val="nil"/>
              <w:bottom w:val="single" w:sz="4" w:space="0" w:color="000000"/>
              <w:right w:val="single" w:sz="4" w:space="0" w:color="000000"/>
            </w:tcBorders>
            <w:shd w:val="clear" w:color="000000" w:fill="FFFFFF"/>
            <w:vAlign w:val="center"/>
            <w:hideMark/>
          </w:tcPr>
          <w:p w14:paraId="3DF09D44" w14:textId="1840AE9F"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480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287.13</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52CE0A8D" w14:textId="1AE972F0"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152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576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813.67</w:t>
            </w:r>
          </w:p>
        </w:tc>
        <w:tc>
          <w:tcPr>
            <w:tcW w:w="828" w:type="dxa"/>
            <w:tcBorders>
              <w:top w:val="nil"/>
              <w:left w:val="nil"/>
              <w:bottom w:val="single" w:sz="4" w:space="0" w:color="000000"/>
              <w:right w:val="single" w:sz="4" w:space="0" w:color="000000"/>
            </w:tcBorders>
            <w:shd w:val="clear" w:color="000000" w:fill="FFFFFF"/>
            <w:vAlign w:val="center"/>
            <w:hideMark/>
          </w:tcPr>
          <w:p w14:paraId="45779CB0"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256.52</w:t>
            </w:r>
          </w:p>
        </w:tc>
      </w:tr>
      <w:tr w:rsidR="00AF4460" w:rsidRPr="00AF4460" w14:paraId="16E9ACE4"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07439CFD"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92B5210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47EA3BE6"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HYDRAULIQUE PERSONELS</w:t>
            </w:r>
          </w:p>
        </w:tc>
        <w:tc>
          <w:tcPr>
            <w:tcW w:w="1925" w:type="dxa"/>
            <w:tcBorders>
              <w:top w:val="nil"/>
              <w:left w:val="nil"/>
              <w:bottom w:val="single" w:sz="4" w:space="0" w:color="000000"/>
              <w:right w:val="single" w:sz="4" w:space="0" w:color="000000"/>
            </w:tcBorders>
            <w:shd w:val="clear" w:color="000000" w:fill="FFFFFF"/>
            <w:vAlign w:val="center"/>
            <w:hideMark/>
          </w:tcPr>
          <w:p w14:paraId="0008C3EB" w14:textId="49F6B490"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428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945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298.88</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6B50CE48" w14:textId="31ED19AA"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242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590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432.13</w:t>
            </w:r>
          </w:p>
        </w:tc>
        <w:tc>
          <w:tcPr>
            <w:tcW w:w="828" w:type="dxa"/>
            <w:tcBorders>
              <w:top w:val="nil"/>
              <w:left w:val="nil"/>
              <w:bottom w:val="single" w:sz="4" w:space="0" w:color="000000"/>
              <w:right w:val="single" w:sz="4" w:space="0" w:color="000000"/>
            </w:tcBorders>
            <w:shd w:val="clear" w:color="000000" w:fill="FFFFFF"/>
            <w:vAlign w:val="center"/>
            <w:hideMark/>
          </w:tcPr>
          <w:p w14:paraId="16069E0A"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56.56</w:t>
            </w:r>
          </w:p>
        </w:tc>
      </w:tr>
      <w:tr w:rsidR="00AF4460" w:rsidRPr="00AF4460" w14:paraId="7DFBE4E7"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1D9A76B4"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92B5220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49C8A2FE"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HYDRAULIQUE MATERIELS</w:t>
            </w:r>
          </w:p>
        </w:tc>
        <w:tc>
          <w:tcPr>
            <w:tcW w:w="1925" w:type="dxa"/>
            <w:tcBorders>
              <w:top w:val="nil"/>
              <w:left w:val="nil"/>
              <w:bottom w:val="single" w:sz="4" w:space="0" w:color="000000"/>
              <w:right w:val="single" w:sz="4" w:space="0" w:color="000000"/>
            </w:tcBorders>
            <w:shd w:val="clear" w:color="000000" w:fill="FFFFFF"/>
            <w:vAlign w:val="center"/>
            <w:hideMark/>
          </w:tcPr>
          <w:p w14:paraId="3121CEAE" w14:textId="34361065"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636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200.99</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7902ABF8" w14:textId="3F692C8B"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188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885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790.80</w:t>
            </w:r>
          </w:p>
        </w:tc>
        <w:tc>
          <w:tcPr>
            <w:tcW w:w="828" w:type="dxa"/>
            <w:tcBorders>
              <w:top w:val="nil"/>
              <w:left w:val="nil"/>
              <w:bottom w:val="single" w:sz="4" w:space="0" w:color="000000"/>
              <w:right w:val="single" w:sz="4" w:space="0" w:color="000000"/>
            </w:tcBorders>
            <w:shd w:val="clear" w:color="000000" w:fill="FFFFFF"/>
            <w:vAlign w:val="center"/>
            <w:hideMark/>
          </w:tcPr>
          <w:p w14:paraId="768C4339"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453.66</w:t>
            </w:r>
          </w:p>
        </w:tc>
      </w:tr>
      <w:tr w:rsidR="00AF4460" w:rsidRPr="00AF4460" w14:paraId="354B8874"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43897438"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92B6100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0B3C5D64"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DÉPARTEMENT TRANSPORT</w:t>
            </w:r>
          </w:p>
        </w:tc>
        <w:tc>
          <w:tcPr>
            <w:tcW w:w="1925" w:type="dxa"/>
            <w:tcBorders>
              <w:top w:val="nil"/>
              <w:left w:val="nil"/>
              <w:bottom w:val="single" w:sz="4" w:space="0" w:color="000000"/>
              <w:right w:val="single" w:sz="4" w:space="0" w:color="000000"/>
            </w:tcBorders>
            <w:shd w:val="clear" w:color="000000" w:fill="FFFFFF"/>
            <w:vAlign w:val="center"/>
            <w:hideMark/>
          </w:tcPr>
          <w:p w14:paraId="25D77F06" w14:textId="44361E6E"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939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851.49</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5730DDC6" w14:textId="6A907F02"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682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791.02</w:t>
            </w:r>
          </w:p>
        </w:tc>
        <w:tc>
          <w:tcPr>
            <w:tcW w:w="828" w:type="dxa"/>
            <w:tcBorders>
              <w:top w:val="nil"/>
              <w:left w:val="nil"/>
              <w:bottom w:val="single" w:sz="4" w:space="0" w:color="000000"/>
              <w:right w:val="single" w:sz="4" w:space="0" w:color="000000"/>
            </w:tcBorders>
            <w:shd w:val="clear" w:color="000000" w:fill="FFFFFF"/>
            <w:vAlign w:val="center"/>
            <w:hideMark/>
          </w:tcPr>
          <w:p w14:paraId="08B8D18B"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90.95</w:t>
            </w:r>
          </w:p>
        </w:tc>
      </w:tr>
      <w:tr w:rsidR="00AF4460" w:rsidRPr="00AF4460" w14:paraId="61ABECB8"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2DBEA481"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92B6110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05B9C4F4"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TRANSPORT</w:t>
            </w:r>
          </w:p>
        </w:tc>
        <w:tc>
          <w:tcPr>
            <w:tcW w:w="1925" w:type="dxa"/>
            <w:tcBorders>
              <w:top w:val="nil"/>
              <w:left w:val="nil"/>
              <w:bottom w:val="single" w:sz="4" w:space="0" w:color="000000"/>
              <w:right w:val="single" w:sz="4" w:space="0" w:color="000000"/>
            </w:tcBorders>
            <w:shd w:val="clear" w:color="000000" w:fill="FFFFFF"/>
            <w:vAlign w:val="center"/>
            <w:hideMark/>
          </w:tcPr>
          <w:p w14:paraId="42C5812F" w14:textId="4929FBA8"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125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582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446.81</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2DF9B8EC" w14:textId="4E338B71"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121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721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757.54</w:t>
            </w:r>
          </w:p>
        </w:tc>
        <w:tc>
          <w:tcPr>
            <w:tcW w:w="828" w:type="dxa"/>
            <w:tcBorders>
              <w:top w:val="nil"/>
              <w:left w:val="nil"/>
              <w:bottom w:val="single" w:sz="4" w:space="0" w:color="000000"/>
              <w:right w:val="single" w:sz="4" w:space="0" w:color="000000"/>
            </w:tcBorders>
            <w:shd w:val="clear" w:color="000000" w:fill="FFFFFF"/>
            <w:vAlign w:val="center"/>
            <w:hideMark/>
          </w:tcPr>
          <w:p w14:paraId="60380F32"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96.93</w:t>
            </w:r>
          </w:p>
        </w:tc>
      </w:tr>
      <w:tr w:rsidR="00AF4460" w:rsidRPr="00AF4460" w14:paraId="688970D9"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1BA53CD7"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92B6130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2D1BD075"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METHODES</w:t>
            </w:r>
          </w:p>
        </w:tc>
        <w:tc>
          <w:tcPr>
            <w:tcW w:w="1925" w:type="dxa"/>
            <w:tcBorders>
              <w:top w:val="nil"/>
              <w:left w:val="nil"/>
              <w:bottom w:val="single" w:sz="4" w:space="0" w:color="000000"/>
              <w:right w:val="single" w:sz="4" w:space="0" w:color="000000"/>
            </w:tcBorders>
            <w:shd w:val="clear" w:color="000000" w:fill="FFFFFF"/>
            <w:vAlign w:val="center"/>
            <w:hideMark/>
          </w:tcPr>
          <w:p w14:paraId="1F18F5DE" w14:textId="6A8872EC"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785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706.98</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1B9D0591" w14:textId="7D717F28"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108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922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085.69</w:t>
            </w:r>
          </w:p>
        </w:tc>
        <w:tc>
          <w:tcPr>
            <w:tcW w:w="828" w:type="dxa"/>
            <w:tcBorders>
              <w:top w:val="nil"/>
              <w:left w:val="nil"/>
              <w:bottom w:val="single" w:sz="4" w:space="0" w:color="000000"/>
              <w:right w:val="single" w:sz="4" w:space="0" w:color="000000"/>
            </w:tcBorders>
            <w:shd w:val="clear" w:color="000000" w:fill="FFFFFF"/>
            <w:vAlign w:val="center"/>
            <w:hideMark/>
          </w:tcPr>
          <w:p w14:paraId="71EB3CD3"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163.09</w:t>
            </w:r>
          </w:p>
        </w:tc>
      </w:tr>
      <w:tr w:rsidR="00AF4460" w:rsidRPr="00AF4460" w14:paraId="5552574D"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7BBB1AF5"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92B6211100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540618F2" w14:textId="77777777" w:rsidR="00AF4460" w:rsidRPr="00AF4460" w:rsidRDefault="00AF4460" w:rsidP="00275486">
            <w:pPr>
              <w:jc w:val="left"/>
              <w:rPr>
                <w:rFonts w:ascii="Tahoma" w:eastAsia="Times New Roman" w:hAnsi="Tahoma" w:cs="Tahoma"/>
                <w:color w:val="000000"/>
                <w:sz w:val="16"/>
                <w:szCs w:val="16"/>
              </w:rPr>
            </w:pPr>
            <w:r w:rsidRPr="00AF4460">
              <w:rPr>
                <w:rFonts w:ascii="Tahoma" w:eastAsia="Times New Roman" w:hAnsi="Tahoma" w:cs="Tahoma"/>
                <w:color w:val="000000"/>
                <w:sz w:val="16"/>
                <w:szCs w:val="16"/>
              </w:rPr>
              <w:t>PARC AUTO HASSI MESSAOUD - PERSONNEL</w:t>
            </w:r>
          </w:p>
        </w:tc>
        <w:tc>
          <w:tcPr>
            <w:tcW w:w="1925" w:type="dxa"/>
            <w:tcBorders>
              <w:top w:val="nil"/>
              <w:left w:val="nil"/>
              <w:bottom w:val="single" w:sz="4" w:space="0" w:color="000000"/>
              <w:right w:val="single" w:sz="4" w:space="0" w:color="000000"/>
            </w:tcBorders>
            <w:shd w:val="clear" w:color="000000" w:fill="FFFFFF"/>
            <w:vAlign w:val="center"/>
            <w:hideMark/>
          </w:tcPr>
          <w:p w14:paraId="08F7E425" w14:textId="25B0F3C5"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164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636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523.94</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28F805F5" w14:textId="41162C21"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125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846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058.03</w:t>
            </w:r>
          </w:p>
        </w:tc>
        <w:tc>
          <w:tcPr>
            <w:tcW w:w="828" w:type="dxa"/>
            <w:tcBorders>
              <w:top w:val="nil"/>
              <w:left w:val="nil"/>
              <w:bottom w:val="single" w:sz="4" w:space="0" w:color="000000"/>
              <w:right w:val="single" w:sz="4" w:space="0" w:color="000000"/>
            </w:tcBorders>
            <w:shd w:val="clear" w:color="000000" w:fill="FFFFFF"/>
            <w:vAlign w:val="center"/>
            <w:hideMark/>
          </w:tcPr>
          <w:p w14:paraId="4E09496A"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76.44</w:t>
            </w:r>
          </w:p>
        </w:tc>
      </w:tr>
      <w:tr w:rsidR="00AF4460" w:rsidRPr="00AF4460" w14:paraId="13F0A732"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52EBFF1C"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92B6211300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42A6C2B8"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PARC AUTO - VEHICULES</w:t>
            </w:r>
          </w:p>
        </w:tc>
        <w:tc>
          <w:tcPr>
            <w:tcW w:w="1925" w:type="dxa"/>
            <w:tcBorders>
              <w:top w:val="nil"/>
              <w:left w:val="nil"/>
              <w:bottom w:val="single" w:sz="4" w:space="0" w:color="000000"/>
              <w:right w:val="single" w:sz="4" w:space="0" w:color="000000"/>
            </w:tcBorders>
            <w:shd w:val="clear" w:color="000000" w:fill="FFFFFF"/>
            <w:vAlign w:val="center"/>
            <w:hideMark/>
          </w:tcPr>
          <w:p w14:paraId="1288D5C1" w14:textId="6654C527"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129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576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930.38</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267CF67A" w14:textId="3C900C27"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169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782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964.46</w:t>
            </w:r>
          </w:p>
        </w:tc>
        <w:tc>
          <w:tcPr>
            <w:tcW w:w="828" w:type="dxa"/>
            <w:tcBorders>
              <w:top w:val="nil"/>
              <w:left w:val="nil"/>
              <w:bottom w:val="single" w:sz="4" w:space="0" w:color="000000"/>
              <w:right w:val="single" w:sz="4" w:space="0" w:color="000000"/>
            </w:tcBorders>
            <w:shd w:val="clear" w:color="000000" w:fill="FFFFFF"/>
            <w:vAlign w:val="center"/>
            <w:hideMark/>
          </w:tcPr>
          <w:p w14:paraId="230863FD"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131.03</w:t>
            </w:r>
          </w:p>
        </w:tc>
      </w:tr>
      <w:tr w:rsidR="00AF4460" w:rsidRPr="00AF4460" w14:paraId="3FA95CAF"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124AEB2E"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92B6211340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5F2CF829" w14:textId="77777777" w:rsidR="00AF4460" w:rsidRPr="00AF4460" w:rsidRDefault="00AF4460" w:rsidP="00275486">
            <w:pPr>
              <w:jc w:val="left"/>
              <w:rPr>
                <w:rFonts w:ascii="Tahoma" w:eastAsia="Times New Roman" w:hAnsi="Tahoma" w:cs="Tahoma"/>
                <w:color w:val="000000"/>
                <w:sz w:val="16"/>
                <w:szCs w:val="16"/>
              </w:rPr>
            </w:pPr>
            <w:r w:rsidRPr="00AF4460">
              <w:rPr>
                <w:rFonts w:ascii="Tahoma" w:eastAsia="Times New Roman" w:hAnsi="Tahoma" w:cs="Tahoma"/>
                <w:color w:val="000000"/>
                <w:sz w:val="16"/>
                <w:szCs w:val="16"/>
              </w:rPr>
              <w:t>VÉHICULES LÉGERS (TOURISME ET VLTT)</w:t>
            </w:r>
          </w:p>
        </w:tc>
        <w:tc>
          <w:tcPr>
            <w:tcW w:w="1925" w:type="dxa"/>
            <w:tcBorders>
              <w:top w:val="nil"/>
              <w:left w:val="nil"/>
              <w:bottom w:val="single" w:sz="4" w:space="0" w:color="000000"/>
              <w:right w:val="single" w:sz="4" w:space="0" w:color="000000"/>
            </w:tcBorders>
            <w:shd w:val="clear" w:color="000000" w:fill="FFFFFF"/>
            <w:vAlign w:val="center"/>
            <w:hideMark/>
          </w:tcPr>
          <w:p w14:paraId="5B391C6D" w14:textId="49DE5B6D"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299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971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546.27</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39047224" w14:textId="2FF18846"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117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471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181.19</w:t>
            </w:r>
          </w:p>
        </w:tc>
        <w:tc>
          <w:tcPr>
            <w:tcW w:w="828" w:type="dxa"/>
            <w:tcBorders>
              <w:top w:val="nil"/>
              <w:left w:val="nil"/>
              <w:bottom w:val="single" w:sz="4" w:space="0" w:color="000000"/>
              <w:right w:val="single" w:sz="4" w:space="0" w:color="000000"/>
            </w:tcBorders>
            <w:shd w:val="clear" w:color="000000" w:fill="FFFFFF"/>
            <w:vAlign w:val="center"/>
            <w:hideMark/>
          </w:tcPr>
          <w:p w14:paraId="7A9BA22C"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85.96</w:t>
            </w:r>
          </w:p>
        </w:tc>
      </w:tr>
      <w:tr w:rsidR="00AF4460" w:rsidRPr="00AF4460" w14:paraId="15192C7F"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5F557239"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92B6211350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6C0BEDF0" w14:textId="77777777" w:rsidR="00AF4460" w:rsidRPr="00AF4460" w:rsidRDefault="00AF4460" w:rsidP="00275486">
            <w:pPr>
              <w:jc w:val="left"/>
              <w:rPr>
                <w:rFonts w:ascii="Tahoma" w:eastAsia="Times New Roman" w:hAnsi="Tahoma" w:cs="Tahoma"/>
                <w:color w:val="000000"/>
                <w:sz w:val="16"/>
                <w:szCs w:val="16"/>
              </w:rPr>
            </w:pPr>
            <w:r w:rsidRPr="00AF4460">
              <w:rPr>
                <w:rFonts w:ascii="Tahoma" w:eastAsia="Times New Roman" w:hAnsi="Tahoma" w:cs="Tahoma"/>
                <w:color w:val="000000"/>
                <w:sz w:val="16"/>
                <w:szCs w:val="16"/>
              </w:rPr>
              <w:t>VÉHICULES DE TRANSPORT EN COMMUN</w:t>
            </w:r>
          </w:p>
        </w:tc>
        <w:tc>
          <w:tcPr>
            <w:tcW w:w="1925" w:type="dxa"/>
            <w:tcBorders>
              <w:top w:val="nil"/>
              <w:left w:val="nil"/>
              <w:bottom w:val="single" w:sz="4" w:space="0" w:color="000000"/>
              <w:right w:val="single" w:sz="4" w:space="0" w:color="000000"/>
            </w:tcBorders>
            <w:shd w:val="clear" w:color="000000" w:fill="FFFFFF"/>
            <w:vAlign w:val="center"/>
            <w:hideMark/>
          </w:tcPr>
          <w:p w14:paraId="20B40C59" w14:textId="4D333426"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346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539.56</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364A650F" w14:textId="5AB541AD"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485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404.45</w:t>
            </w:r>
          </w:p>
        </w:tc>
        <w:tc>
          <w:tcPr>
            <w:tcW w:w="828" w:type="dxa"/>
            <w:tcBorders>
              <w:top w:val="nil"/>
              <w:left w:val="nil"/>
              <w:bottom w:val="single" w:sz="4" w:space="0" w:color="000000"/>
              <w:right w:val="single" w:sz="4" w:space="0" w:color="000000"/>
            </w:tcBorders>
            <w:shd w:val="clear" w:color="000000" w:fill="FFFFFF"/>
            <w:vAlign w:val="center"/>
            <w:hideMark/>
          </w:tcPr>
          <w:p w14:paraId="5F13C92A"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42.52</w:t>
            </w:r>
          </w:p>
        </w:tc>
      </w:tr>
      <w:tr w:rsidR="00AF4460" w:rsidRPr="00AF4460" w14:paraId="19827624"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01CCCE9F"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92B6211360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291F4C01"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ENGINS DE MANUTENTION</w:t>
            </w:r>
          </w:p>
        </w:tc>
        <w:tc>
          <w:tcPr>
            <w:tcW w:w="1925" w:type="dxa"/>
            <w:tcBorders>
              <w:top w:val="nil"/>
              <w:left w:val="nil"/>
              <w:bottom w:val="single" w:sz="4" w:space="0" w:color="000000"/>
              <w:right w:val="single" w:sz="4" w:space="0" w:color="000000"/>
            </w:tcBorders>
            <w:shd w:val="clear" w:color="000000" w:fill="FFFFFF"/>
            <w:vAlign w:val="center"/>
            <w:hideMark/>
          </w:tcPr>
          <w:p w14:paraId="30B39C95" w14:textId="129A6A8A"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61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957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693.04</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758ABEEA" w14:textId="071661E4"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476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636.50</w:t>
            </w:r>
          </w:p>
        </w:tc>
        <w:tc>
          <w:tcPr>
            <w:tcW w:w="828" w:type="dxa"/>
            <w:tcBorders>
              <w:top w:val="nil"/>
              <w:left w:val="nil"/>
              <w:bottom w:val="single" w:sz="4" w:space="0" w:color="000000"/>
              <w:right w:val="single" w:sz="4" w:space="0" w:color="000000"/>
            </w:tcBorders>
            <w:shd w:val="clear" w:color="000000" w:fill="FFFFFF"/>
            <w:vAlign w:val="center"/>
            <w:hideMark/>
          </w:tcPr>
          <w:p w14:paraId="66CB1F73"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34.66</w:t>
            </w:r>
          </w:p>
        </w:tc>
      </w:tr>
      <w:tr w:rsidR="00AF4460" w:rsidRPr="00AF4460" w14:paraId="7193CC87"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3CFB041E"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92B6220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04D9BFDB"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MAINTENANCE</w:t>
            </w:r>
          </w:p>
        </w:tc>
        <w:tc>
          <w:tcPr>
            <w:tcW w:w="1925" w:type="dxa"/>
            <w:tcBorders>
              <w:top w:val="nil"/>
              <w:left w:val="nil"/>
              <w:bottom w:val="single" w:sz="4" w:space="0" w:color="000000"/>
              <w:right w:val="single" w:sz="4" w:space="0" w:color="000000"/>
            </w:tcBorders>
            <w:shd w:val="clear" w:color="000000" w:fill="FFFFFF"/>
            <w:vAlign w:val="center"/>
            <w:hideMark/>
          </w:tcPr>
          <w:p w14:paraId="30A1D694" w14:textId="7FCBDB20"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105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937</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155.16</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4BB1B113" w14:textId="1FA22BBC"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233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370.00</w:t>
            </w:r>
          </w:p>
        </w:tc>
        <w:tc>
          <w:tcPr>
            <w:tcW w:w="828" w:type="dxa"/>
            <w:tcBorders>
              <w:top w:val="nil"/>
              <w:left w:val="nil"/>
              <w:bottom w:val="single" w:sz="4" w:space="0" w:color="000000"/>
              <w:right w:val="single" w:sz="4" w:space="0" w:color="000000"/>
            </w:tcBorders>
            <w:shd w:val="clear" w:color="000000" w:fill="FFFFFF"/>
            <w:vAlign w:val="center"/>
            <w:hideMark/>
          </w:tcPr>
          <w:p w14:paraId="7AE3006A"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83.29</w:t>
            </w:r>
          </w:p>
        </w:tc>
      </w:tr>
      <w:tr w:rsidR="00AF4460" w:rsidRPr="00AF4460" w14:paraId="3B0EF893"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4E1A5825"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92B7100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63B45C14"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DEPARTEMENT MATERIELS</w:t>
            </w:r>
          </w:p>
        </w:tc>
        <w:tc>
          <w:tcPr>
            <w:tcW w:w="1925" w:type="dxa"/>
            <w:tcBorders>
              <w:top w:val="nil"/>
              <w:left w:val="nil"/>
              <w:bottom w:val="single" w:sz="4" w:space="0" w:color="000000"/>
              <w:right w:val="single" w:sz="4" w:space="0" w:color="000000"/>
            </w:tcBorders>
            <w:shd w:val="clear" w:color="000000" w:fill="FFFFFF"/>
            <w:vAlign w:val="center"/>
            <w:hideMark/>
          </w:tcPr>
          <w:p w14:paraId="193D66E6" w14:textId="5A4B5A39"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478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379.62</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63A15427" w14:textId="0CCEA7EA"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38</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379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138.98</w:t>
            </w:r>
          </w:p>
        </w:tc>
        <w:tc>
          <w:tcPr>
            <w:tcW w:w="828" w:type="dxa"/>
            <w:tcBorders>
              <w:top w:val="nil"/>
              <w:left w:val="nil"/>
              <w:bottom w:val="single" w:sz="4" w:space="0" w:color="000000"/>
              <w:right w:val="single" w:sz="4" w:space="0" w:color="000000"/>
            </w:tcBorders>
            <w:shd w:val="clear" w:color="000000" w:fill="FFFFFF"/>
            <w:vAlign w:val="center"/>
            <w:hideMark/>
          </w:tcPr>
          <w:p w14:paraId="3F264AC3"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114.64</w:t>
            </w:r>
          </w:p>
        </w:tc>
      </w:tr>
      <w:tr w:rsidR="00AF4460" w:rsidRPr="00AF4460" w14:paraId="5DB3556B"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48630228"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92B7110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1956A1CF"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APPROVISIONNEMENT</w:t>
            </w:r>
          </w:p>
        </w:tc>
        <w:tc>
          <w:tcPr>
            <w:tcW w:w="1925" w:type="dxa"/>
            <w:tcBorders>
              <w:top w:val="nil"/>
              <w:left w:val="nil"/>
              <w:bottom w:val="single" w:sz="4" w:space="0" w:color="000000"/>
              <w:right w:val="single" w:sz="4" w:space="0" w:color="000000"/>
            </w:tcBorders>
            <w:shd w:val="clear" w:color="000000" w:fill="FFFFFF"/>
            <w:vAlign w:val="center"/>
            <w:hideMark/>
          </w:tcPr>
          <w:p w14:paraId="2B8A3D8B" w14:textId="6665D82C"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326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975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841.08</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7167D1F0" w14:textId="3FD0728C"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462</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296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867.51</w:t>
            </w:r>
          </w:p>
        </w:tc>
        <w:tc>
          <w:tcPr>
            <w:tcW w:w="828" w:type="dxa"/>
            <w:tcBorders>
              <w:top w:val="nil"/>
              <w:left w:val="nil"/>
              <w:bottom w:val="single" w:sz="4" w:space="0" w:color="000000"/>
              <w:right w:val="single" w:sz="4" w:space="0" w:color="000000"/>
            </w:tcBorders>
            <w:shd w:val="clear" w:color="000000" w:fill="FFFFFF"/>
            <w:vAlign w:val="center"/>
            <w:hideMark/>
          </w:tcPr>
          <w:p w14:paraId="36EDD93A"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141.39</w:t>
            </w:r>
          </w:p>
        </w:tc>
      </w:tr>
      <w:tr w:rsidR="00AF4460" w:rsidRPr="00AF4460" w14:paraId="40FB8052"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43E0D16C"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92B7120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22CEF720"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PARCS/MAGASINS</w:t>
            </w:r>
          </w:p>
        </w:tc>
        <w:tc>
          <w:tcPr>
            <w:tcW w:w="1925" w:type="dxa"/>
            <w:tcBorders>
              <w:top w:val="nil"/>
              <w:left w:val="nil"/>
              <w:bottom w:val="single" w:sz="4" w:space="0" w:color="000000"/>
              <w:right w:val="single" w:sz="4" w:space="0" w:color="000000"/>
            </w:tcBorders>
            <w:shd w:val="clear" w:color="000000" w:fill="FFFFFF"/>
            <w:vAlign w:val="center"/>
            <w:hideMark/>
          </w:tcPr>
          <w:p w14:paraId="78EB46C3" w14:textId="7DE4C1BD"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860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433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508.34</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75069342" w14:textId="2FFA254A"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989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189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399.19</w:t>
            </w:r>
          </w:p>
        </w:tc>
        <w:tc>
          <w:tcPr>
            <w:tcW w:w="828" w:type="dxa"/>
            <w:tcBorders>
              <w:top w:val="nil"/>
              <w:left w:val="nil"/>
              <w:bottom w:val="single" w:sz="4" w:space="0" w:color="000000"/>
              <w:right w:val="single" w:sz="4" w:space="0" w:color="000000"/>
            </w:tcBorders>
            <w:shd w:val="clear" w:color="000000" w:fill="FFFFFF"/>
            <w:vAlign w:val="center"/>
            <w:hideMark/>
          </w:tcPr>
          <w:p w14:paraId="184C44E3"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114.96</w:t>
            </w:r>
          </w:p>
        </w:tc>
      </w:tr>
      <w:tr w:rsidR="00AF4460" w:rsidRPr="00AF4460" w14:paraId="32558CF2"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0B76AB0D"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92B7130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628CBC5B"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SERVICE GESTION DES STOCKS</w:t>
            </w:r>
          </w:p>
        </w:tc>
        <w:tc>
          <w:tcPr>
            <w:tcW w:w="1925" w:type="dxa"/>
            <w:tcBorders>
              <w:top w:val="nil"/>
              <w:left w:val="nil"/>
              <w:bottom w:val="single" w:sz="4" w:space="0" w:color="000000"/>
              <w:right w:val="single" w:sz="4" w:space="0" w:color="000000"/>
            </w:tcBorders>
            <w:shd w:val="clear" w:color="000000" w:fill="FFFFFF"/>
            <w:vAlign w:val="center"/>
            <w:hideMark/>
          </w:tcPr>
          <w:p w14:paraId="4C22D676" w14:textId="6915F2C2"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93</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049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363.74</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6F8A39D1" w14:textId="2D8D1483"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199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035.88</w:t>
            </w:r>
          </w:p>
        </w:tc>
        <w:tc>
          <w:tcPr>
            <w:tcW w:w="828" w:type="dxa"/>
            <w:tcBorders>
              <w:top w:val="nil"/>
              <w:left w:val="nil"/>
              <w:bottom w:val="single" w:sz="4" w:space="0" w:color="000000"/>
              <w:right w:val="single" w:sz="4" w:space="0" w:color="000000"/>
            </w:tcBorders>
            <w:shd w:val="clear" w:color="000000" w:fill="FFFFFF"/>
            <w:vAlign w:val="center"/>
            <w:hideMark/>
          </w:tcPr>
          <w:p w14:paraId="24D8F5AC"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75.44</w:t>
            </w:r>
          </w:p>
        </w:tc>
      </w:tr>
      <w:tr w:rsidR="00AF4460" w:rsidRPr="00AF4460" w14:paraId="57560F56"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170CE201"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92B9100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6446FBC8"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DEPARTEMENT HSE</w:t>
            </w:r>
          </w:p>
        </w:tc>
        <w:tc>
          <w:tcPr>
            <w:tcW w:w="1925" w:type="dxa"/>
            <w:tcBorders>
              <w:top w:val="nil"/>
              <w:left w:val="nil"/>
              <w:bottom w:val="single" w:sz="4" w:space="0" w:color="000000"/>
              <w:right w:val="single" w:sz="4" w:space="0" w:color="000000"/>
            </w:tcBorders>
            <w:shd w:val="clear" w:color="000000" w:fill="FFFFFF"/>
            <w:vAlign w:val="center"/>
            <w:hideMark/>
          </w:tcPr>
          <w:p w14:paraId="12360312" w14:textId="7F765FCE"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900</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980.42</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3D209418" w14:textId="725857D9"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215</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144</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036.24</w:t>
            </w:r>
          </w:p>
        </w:tc>
        <w:tc>
          <w:tcPr>
            <w:tcW w:w="828" w:type="dxa"/>
            <w:tcBorders>
              <w:top w:val="nil"/>
              <w:left w:val="nil"/>
              <w:bottom w:val="single" w:sz="4" w:space="0" w:color="000000"/>
              <w:right w:val="single" w:sz="4" w:space="0" w:color="000000"/>
            </w:tcBorders>
            <w:shd w:val="clear" w:color="000000" w:fill="FFFFFF"/>
            <w:vAlign w:val="center"/>
            <w:hideMark/>
          </w:tcPr>
          <w:p w14:paraId="25DE2C4B"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265.94</w:t>
            </w:r>
          </w:p>
        </w:tc>
      </w:tr>
      <w:tr w:rsidR="00AF4460" w:rsidRPr="00AF4460" w14:paraId="0B1D3DAD" w14:textId="77777777" w:rsidTr="006B0AC3">
        <w:trPr>
          <w:trHeight w:val="255"/>
        </w:trPr>
        <w:tc>
          <w:tcPr>
            <w:tcW w:w="1171" w:type="dxa"/>
            <w:tcBorders>
              <w:top w:val="nil"/>
              <w:left w:val="single" w:sz="4" w:space="0" w:color="000000"/>
              <w:bottom w:val="single" w:sz="4" w:space="0" w:color="000000"/>
              <w:right w:val="single" w:sz="4" w:space="0" w:color="000000"/>
            </w:tcBorders>
            <w:shd w:val="clear" w:color="000000" w:fill="FFFFFF"/>
            <w:vAlign w:val="center"/>
            <w:hideMark/>
          </w:tcPr>
          <w:p w14:paraId="1B974B22"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92B9110</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162A189E" w14:textId="77777777" w:rsidR="00AF4460" w:rsidRPr="00AF4460" w:rsidRDefault="00AF4460" w:rsidP="00275486">
            <w:pPr>
              <w:jc w:val="lef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SECURITE PUITS ET ENVIRENNEMENT</w:t>
            </w:r>
          </w:p>
        </w:tc>
        <w:tc>
          <w:tcPr>
            <w:tcW w:w="1925" w:type="dxa"/>
            <w:tcBorders>
              <w:top w:val="nil"/>
              <w:left w:val="nil"/>
              <w:bottom w:val="single" w:sz="4" w:space="0" w:color="000000"/>
              <w:right w:val="single" w:sz="4" w:space="0" w:color="000000"/>
            </w:tcBorders>
            <w:shd w:val="clear" w:color="000000" w:fill="FFFFFF"/>
            <w:vAlign w:val="center"/>
            <w:hideMark/>
          </w:tcPr>
          <w:p w14:paraId="67FF20E4" w14:textId="5B651019"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499</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096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975.06</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419DAD36" w14:textId="48017060" w:rsidR="00AF4460" w:rsidRPr="00AF4460" w:rsidRDefault="00AF4460" w:rsidP="00275486">
            <w:pPr>
              <w:jc w:val="right"/>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446</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191</w:t>
            </w:r>
            <w:r w:rsidR="00FA0B6A">
              <w:rPr>
                <w:rFonts w:ascii="Tahoma" w:eastAsia="Times New Roman" w:hAnsi="Tahoma" w:cs="Tahoma"/>
                <w:color w:val="000000"/>
                <w:sz w:val="16"/>
                <w:szCs w:val="16"/>
                <w:rtl/>
                <w:lang w:val="en-US"/>
              </w:rPr>
              <w:t>،</w:t>
            </w:r>
            <w:r w:rsidRPr="00AF4460">
              <w:rPr>
                <w:rFonts w:ascii="Tahoma" w:eastAsia="Times New Roman" w:hAnsi="Tahoma" w:cs="Tahoma"/>
                <w:color w:val="000000"/>
                <w:sz w:val="16"/>
                <w:szCs w:val="16"/>
                <w:lang w:val="en-US"/>
              </w:rPr>
              <w:t>869.65</w:t>
            </w:r>
          </w:p>
        </w:tc>
        <w:tc>
          <w:tcPr>
            <w:tcW w:w="828" w:type="dxa"/>
            <w:tcBorders>
              <w:top w:val="nil"/>
              <w:left w:val="nil"/>
              <w:bottom w:val="single" w:sz="4" w:space="0" w:color="000000"/>
              <w:right w:val="single" w:sz="4" w:space="0" w:color="000000"/>
            </w:tcBorders>
            <w:shd w:val="clear" w:color="000000" w:fill="FFFFFF"/>
            <w:vAlign w:val="center"/>
            <w:hideMark/>
          </w:tcPr>
          <w:p w14:paraId="590AB70C" w14:textId="77777777" w:rsidR="00AF4460" w:rsidRPr="00AF4460" w:rsidRDefault="00AF4460" w:rsidP="00275486">
            <w:pPr>
              <w:jc w:val="center"/>
              <w:rPr>
                <w:rFonts w:ascii="Tahoma" w:eastAsia="Times New Roman" w:hAnsi="Tahoma" w:cs="Tahoma"/>
                <w:color w:val="000000"/>
                <w:sz w:val="16"/>
                <w:szCs w:val="16"/>
                <w:lang w:val="en-US"/>
              </w:rPr>
            </w:pPr>
            <w:r w:rsidRPr="00AF4460">
              <w:rPr>
                <w:rFonts w:ascii="Tahoma" w:eastAsia="Times New Roman" w:hAnsi="Tahoma" w:cs="Tahoma"/>
                <w:color w:val="000000"/>
                <w:sz w:val="16"/>
                <w:szCs w:val="16"/>
                <w:lang w:val="en-US"/>
              </w:rPr>
              <w:t>89.4</w:t>
            </w:r>
          </w:p>
        </w:tc>
      </w:tr>
      <w:tr w:rsidR="00AF4460" w:rsidRPr="00AF4460" w14:paraId="063D4120" w14:textId="77777777" w:rsidTr="006B0AC3">
        <w:trPr>
          <w:trHeight w:val="525"/>
        </w:trPr>
        <w:tc>
          <w:tcPr>
            <w:tcW w:w="1171" w:type="dxa"/>
            <w:tcBorders>
              <w:top w:val="nil"/>
              <w:left w:val="single" w:sz="4" w:space="0" w:color="000000"/>
              <w:bottom w:val="single" w:sz="4" w:space="0" w:color="000000"/>
              <w:right w:val="nil"/>
            </w:tcBorders>
            <w:shd w:val="clear" w:color="000000" w:fill="FFFFFF"/>
            <w:hideMark/>
          </w:tcPr>
          <w:p w14:paraId="7BD3C20D" w14:textId="77777777" w:rsidR="00AF4460" w:rsidRPr="00AF4460" w:rsidRDefault="00AF4460" w:rsidP="00275486">
            <w:pPr>
              <w:jc w:val="left"/>
              <w:rPr>
                <w:rFonts w:ascii="SansSerif" w:eastAsia="Times New Roman" w:hAnsi="SansSerif" w:cs="Arial"/>
                <w:color w:val="000000"/>
                <w:sz w:val="20"/>
                <w:szCs w:val="20"/>
                <w:lang w:val="en-US"/>
              </w:rPr>
            </w:pPr>
            <w:r w:rsidRPr="00AF4460">
              <w:rPr>
                <w:rFonts w:ascii="SansSerif" w:eastAsia="Times New Roman" w:hAnsi="SansSerif" w:cs="Arial"/>
                <w:color w:val="000000"/>
                <w:sz w:val="20"/>
                <w:szCs w:val="20"/>
                <w:lang w:val="en-US"/>
              </w:rPr>
              <w:t> </w:t>
            </w:r>
          </w:p>
        </w:tc>
        <w:tc>
          <w:tcPr>
            <w:tcW w:w="3229" w:type="dxa"/>
            <w:tcBorders>
              <w:top w:val="single" w:sz="4" w:space="0" w:color="000000"/>
              <w:left w:val="nil"/>
              <w:bottom w:val="single" w:sz="4" w:space="0" w:color="000000"/>
              <w:right w:val="single" w:sz="4" w:space="0" w:color="000000"/>
            </w:tcBorders>
            <w:shd w:val="clear" w:color="000000" w:fill="FFFFFF"/>
            <w:vAlign w:val="center"/>
            <w:hideMark/>
          </w:tcPr>
          <w:p w14:paraId="05C8735F" w14:textId="77777777" w:rsidR="00AF4460" w:rsidRPr="00AF4460" w:rsidRDefault="00AF4460" w:rsidP="00275486">
            <w:pPr>
              <w:jc w:val="center"/>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 xml:space="preserve">Total </w:t>
            </w:r>
            <w:proofErr w:type="spellStart"/>
            <w:r w:rsidRPr="00AF4460">
              <w:rPr>
                <w:rFonts w:asciiTheme="majorBidi" w:eastAsia="Times New Roman" w:hAnsiTheme="majorBidi" w:cstheme="majorBidi"/>
                <w:b/>
                <w:bCs/>
                <w:color w:val="000000"/>
                <w:sz w:val="24"/>
                <w:szCs w:val="24"/>
                <w:lang w:val="en-US"/>
              </w:rPr>
              <w:t>Général</w:t>
            </w:r>
            <w:proofErr w:type="spellEnd"/>
          </w:p>
        </w:tc>
        <w:tc>
          <w:tcPr>
            <w:tcW w:w="1925" w:type="dxa"/>
            <w:tcBorders>
              <w:top w:val="nil"/>
              <w:left w:val="nil"/>
              <w:bottom w:val="single" w:sz="4" w:space="0" w:color="000000"/>
              <w:right w:val="single" w:sz="4" w:space="0" w:color="000000"/>
            </w:tcBorders>
            <w:shd w:val="clear" w:color="000000" w:fill="FFFFFF"/>
            <w:vAlign w:val="center"/>
            <w:hideMark/>
          </w:tcPr>
          <w:p w14:paraId="75FEC6B8" w14:textId="49ED3FE0" w:rsidR="00AF4460" w:rsidRPr="00AF4460" w:rsidRDefault="00AF4460" w:rsidP="00275486">
            <w:pPr>
              <w:jc w:val="right"/>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23</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832</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963</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666.72</w:t>
            </w:r>
          </w:p>
        </w:tc>
        <w:tc>
          <w:tcPr>
            <w:tcW w:w="2066" w:type="dxa"/>
            <w:tcBorders>
              <w:top w:val="single" w:sz="4" w:space="0" w:color="000000"/>
              <w:left w:val="nil"/>
              <w:bottom w:val="single" w:sz="4" w:space="0" w:color="000000"/>
              <w:right w:val="single" w:sz="4" w:space="0" w:color="000000"/>
            </w:tcBorders>
            <w:shd w:val="clear" w:color="000000" w:fill="FFFFFF"/>
            <w:vAlign w:val="center"/>
            <w:hideMark/>
          </w:tcPr>
          <w:p w14:paraId="4A1A7E6C" w14:textId="24B255BF" w:rsidR="00AF4460" w:rsidRPr="00AF4460" w:rsidRDefault="00AF4460" w:rsidP="00275486">
            <w:pPr>
              <w:jc w:val="right"/>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21</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115</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927</w:t>
            </w:r>
            <w:r w:rsidR="00FA0B6A">
              <w:rPr>
                <w:rFonts w:asciiTheme="majorBidi" w:eastAsia="Times New Roman" w:hAnsiTheme="majorBidi" w:cstheme="majorBidi"/>
                <w:b/>
                <w:bCs/>
                <w:color w:val="000000"/>
                <w:sz w:val="24"/>
                <w:szCs w:val="24"/>
                <w:rtl/>
                <w:lang w:val="en-US"/>
              </w:rPr>
              <w:t>،</w:t>
            </w:r>
            <w:r w:rsidRPr="00AF4460">
              <w:rPr>
                <w:rFonts w:asciiTheme="majorBidi" w:eastAsia="Times New Roman" w:hAnsiTheme="majorBidi" w:cstheme="majorBidi"/>
                <w:b/>
                <w:bCs/>
                <w:color w:val="000000"/>
                <w:sz w:val="24"/>
                <w:szCs w:val="24"/>
                <w:lang w:val="en-US"/>
              </w:rPr>
              <w:t>557.94</w:t>
            </w:r>
          </w:p>
        </w:tc>
        <w:tc>
          <w:tcPr>
            <w:tcW w:w="828" w:type="dxa"/>
            <w:tcBorders>
              <w:top w:val="nil"/>
              <w:left w:val="nil"/>
              <w:bottom w:val="single" w:sz="4" w:space="0" w:color="000000"/>
              <w:right w:val="single" w:sz="4" w:space="0" w:color="000000"/>
            </w:tcBorders>
            <w:shd w:val="clear" w:color="000000" w:fill="FFFFFF"/>
            <w:vAlign w:val="center"/>
            <w:hideMark/>
          </w:tcPr>
          <w:p w14:paraId="7570DF8E" w14:textId="77777777" w:rsidR="00AF4460" w:rsidRPr="00AF4460" w:rsidRDefault="00AF4460" w:rsidP="00275486">
            <w:pPr>
              <w:jc w:val="center"/>
              <w:rPr>
                <w:rFonts w:asciiTheme="majorBidi" w:eastAsia="Times New Roman" w:hAnsiTheme="majorBidi" w:cstheme="majorBidi"/>
                <w:b/>
                <w:bCs/>
                <w:color w:val="000000"/>
                <w:sz w:val="24"/>
                <w:szCs w:val="24"/>
                <w:lang w:val="en-US"/>
              </w:rPr>
            </w:pPr>
            <w:r w:rsidRPr="00AF4460">
              <w:rPr>
                <w:rFonts w:asciiTheme="majorBidi" w:eastAsia="Times New Roman" w:hAnsiTheme="majorBidi" w:cstheme="majorBidi"/>
                <w:b/>
                <w:bCs/>
                <w:color w:val="000000"/>
                <w:sz w:val="24"/>
                <w:szCs w:val="24"/>
                <w:lang w:val="en-US"/>
              </w:rPr>
              <w:t>88.6</w:t>
            </w:r>
          </w:p>
        </w:tc>
      </w:tr>
    </w:tbl>
    <w:p w14:paraId="296BCB53" w14:textId="77777777" w:rsidR="00AF4460" w:rsidRPr="00AF4460" w:rsidRDefault="00AF4460" w:rsidP="00275486">
      <w:pPr>
        <w:tabs>
          <w:tab w:val="left" w:pos="897"/>
        </w:tabs>
        <w:bidi/>
        <w:spacing w:after="200"/>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 لسنة 20</w:t>
      </w:r>
      <w:r w:rsidRPr="00AF4460">
        <w:rPr>
          <w:rFonts w:ascii="Traditional Arabic" w:eastAsiaTheme="minorHAnsi" w:hAnsi="Traditional Arabic" w:cs="Traditional Arabic" w:hint="cs"/>
          <w:sz w:val="32"/>
          <w:szCs w:val="32"/>
          <w:rtl/>
        </w:rPr>
        <w:t>20</w:t>
      </w:r>
      <w:r w:rsidRPr="00AF4460">
        <w:rPr>
          <w:rFonts w:ascii="Traditional Arabic" w:eastAsiaTheme="minorHAnsi" w:hAnsi="Traditional Arabic" w:cs="Traditional Arabic"/>
          <w:sz w:val="32"/>
          <w:szCs w:val="32"/>
          <w:rtl/>
        </w:rPr>
        <w:t>.</w:t>
      </w:r>
    </w:p>
    <w:p w14:paraId="2763EB52" w14:textId="77777777" w:rsidR="00AF4460" w:rsidRPr="00AF4460" w:rsidRDefault="00AF4460" w:rsidP="001C49DB">
      <w:pPr>
        <w:tabs>
          <w:tab w:val="left" w:pos="897"/>
        </w:tabs>
        <w:bidi/>
        <w:spacing w:after="200"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lang w:bidi="ar-DZ"/>
        </w:rPr>
        <w:lastRenderedPageBreak/>
        <w:t>جدول (</w:t>
      </w:r>
      <w:r w:rsidR="001C49DB">
        <w:rPr>
          <w:rFonts w:ascii="Traditional Arabic" w:eastAsiaTheme="minorHAnsi" w:hAnsi="Traditional Arabic" w:cs="Traditional Arabic" w:hint="cs"/>
          <w:sz w:val="32"/>
          <w:szCs w:val="32"/>
          <w:rtl/>
          <w:lang w:bidi="ar-DZ"/>
        </w:rPr>
        <w:t>10</w:t>
      </w:r>
      <w:r w:rsidRPr="00AF4460">
        <w:rPr>
          <w:rFonts w:ascii="Traditional Arabic" w:eastAsiaTheme="minorHAnsi" w:hAnsi="Traditional Arabic" w:cs="Traditional Arabic" w:hint="cs"/>
          <w:sz w:val="32"/>
          <w:szCs w:val="32"/>
          <w:rtl/>
          <w:lang w:bidi="ar-DZ"/>
        </w:rPr>
        <w:t>-</w:t>
      </w:r>
      <w:r w:rsidR="001C49DB">
        <w:rPr>
          <w:rFonts w:ascii="Traditional Arabic" w:eastAsiaTheme="minorHAnsi" w:hAnsi="Traditional Arabic" w:cs="Traditional Arabic" w:hint="cs"/>
          <w:sz w:val="32"/>
          <w:szCs w:val="32"/>
          <w:rtl/>
          <w:lang w:bidi="ar-DZ"/>
        </w:rPr>
        <w:t>2</w:t>
      </w:r>
      <w:r w:rsidRPr="00AF4460">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sz w:val="32"/>
          <w:szCs w:val="32"/>
          <w:rtl/>
        </w:rPr>
        <w:t xml:space="preserve"> حجم التكاليف المقدرة </w:t>
      </w:r>
      <w:r w:rsidRPr="00AF4460">
        <w:rPr>
          <w:rFonts w:ascii="Traditional Arabic" w:eastAsiaTheme="minorHAnsi" w:hAnsi="Traditional Arabic" w:cs="Traditional Arabic" w:hint="cs"/>
          <w:sz w:val="32"/>
          <w:szCs w:val="32"/>
          <w:rtl/>
        </w:rPr>
        <w:t>والمحققة لتشييد</w:t>
      </w:r>
      <w:r w:rsidRPr="00AF4460">
        <w:rPr>
          <w:rFonts w:ascii="Traditional Arabic" w:eastAsiaTheme="minorHAnsi" w:hAnsi="Traditional Arabic" w:cs="Traditional Arabic"/>
          <w:sz w:val="32"/>
          <w:szCs w:val="32"/>
          <w:rtl/>
        </w:rPr>
        <w:t xml:space="preserve"> البئر </w:t>
      </w:r>
      <w:r w:rsidRPr="00AF4460">
        <w:rPr>
          <w:rFonts w:asciiTheme="majorBidi" w:eastAsiaTheme="minorHAnsi" w:hAnsiTheme="majorBidi" w:cstheme="majorBidi"/>
          <w:sz w:val="28"/>
          <w:szCs w:val="28"/>
        </w:rPr>
        <w:t>RMH-2</w:t>
      </w:r>
      <w:r w:rsidRPr="00AF4460">
        <w:rPr>
          <w:rFonts w:ascii="Traditional Arabic" w:eastAsiaTheme="minorHAnsi" w:hAnsi="Traditional Arabic" w:cs="Traditional Arabic"/>
          <w:sz w:val="32"/>
          <w:szCs w:val="32"/>
          <w:rtl/>
        </w:rPr>
        <w:t xml:space="preserve"> حسب شركة </w:t>
      </w:r>
      <w:proofErr w:type="spellStart"/>
      <w:r w:rsidRPr="00AF4460">
        <w:rPr>
          <w:rFonts w:ascii="Traditional Arabic" w:eastAsiaTheme="minorHAnsi" w:hAnsi="Traditional Arabic" w:cs="Traditional Arabic"/>
          <w:sz w:val="32"/>
          <w:szCs w:val="32"/>
          <w:rtl/>
        </w:rPr>
        <w:t>سونا</w:t>
      </w:r>
      <w:proofErr w:type="spellEnd"/>
      <w:r w:rsidRPr="00AF4460">
        <w:rPr>
          <w:rFonts w:ascii="Traditional Arabic" w:eastAsiaTheme="minorHAnsi" w:hAnsi="Traditional Arabic" w:cs="Traditional Arabic"/>
          <w:sz w:val="32"/>
          <w:szCs w:val="32"/>
          <w:rtl/>
        </w:rPr>
        <w:t xml:space="preserve"> طراك</w:t>
      </w:r>
      <w:r w:rsidRPr="00AF4460">
        <w:rPr>
          <w:rFonts w:ascii="Traditional Arabic" w:eastAsiaTheme="minorHAnsi" w:hAnsi="Traditional Arabic" w:cs="Traditional Arabic" w:hint="cs"/>
          <w:sz w:val="32"/>
          <w:szCs w:val="32"/>
          <w:rtl/>
        </w:rPr>
        <w:t xml:space="preserve"> </w:t>
      </w:r>
      <w:r w:rsidRPr="00AF4460">
        <w:rPr>
          <w:rFonts w:ascii="Traditional Arabic" w:eastAsiaTheme="minorHAnsi" w:hAnsi="Traditional Arabic" w:cs="Traditional Arabic" w:hint="cs"/>
          <w:sz w:val="32"/>
          <w:szCs w:val="32"/>
          <w:rtl/>
          <w:lang w:bidi="ar-DZ"/>
        </w:rPr>
        <w:t>لسنة 2018</w:t>
      </w:r>
      <w:r w:rsidRPr="00AF4460">
        <w:rPr>
          <w:rFonts w:ascii="Traditional Arabic" w:eastAsiaTheme="minorHAnsi" w:hAnsi="Traditional Arabic" w:cs="Traditional Arabic"/>
          <w:sz w:val="32"/>
          <w:szCs w:val="32"/>
          <w:rtl/>
        </w:rPr>
        <w:t xml:space="preserve"> (العملة دينار).</w:t>
      </w:r>
    </w:p>
    <w:tbl>
      <w:tblPr>
        <w:tblW w:w="8680" w:type="dxa"/>
        <w:tblInd w:w="93" w:type="dxa"/>
        <w:tblLook w:val="04A0" w:firstRow="1" w:lastRow="0" w:firstColumn="1" w:lastColumn="0" w:noHBand="0" w:noVBand="1"/>
      </w:tblPr>
      <w:tblGrid>
        <w:gridCol w:w="1140"/>
        <w:gridCol w:w="4180"/>
        <w:gridCol w:w="1680"/>
        <w:gridCol w:w="1680"/>
      </w:tblGrid>
      <w:tr w:rsidR="00AF4460" w:rsidRPr="00AF4460" w14:paraId="68075146" w14:textId="77777777" w:rsidTr="006B0AC3">
        <w:trPr>
          <w:trHeight w:val="600"/>
        </w:trPr>
        <w:tc>
          <w:tcPr>
            <w:tcW w:w="1140" w:type="dxa"/>
            <w:tcBorders>
              <w:top w:val="single" w:sz="4" w:space="0" w:color="000000"/>
              <w:left w:val="single" w:sz="4" w:space="0" w:color="000000"/>
              <w:bottom w:val="single" w:sz="4" w:space="0" w:color="000000"/>
              <w:right w:val="single" w:sz="4" w:space="0" w:color="000000"/>
            </w:tcBorders>
            <w:shd w:val="clear" w:color="000000" w:fill="FFFFCC"/>
            <w:hideMark/>
          </w:tcPr>
          <w:p w14:paraId="3F477D29"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Code</w:t>
            </w:r>
          </w:p>
        </w:tc>
        <w:tc>
          <w:tcPr>
            <w:tcW w:w="4180" w:type="dxa"/>
            <w:tcBorders>
              <w:top w:val="single" w:sz="4" w:space="0" w:color="000000"/>
              <w:left w:val="nil"/>
              <w:bottom w:val="single" w:sz="4" w:space="0" w:color="000000"/>
              <w:right w:val="single" w:sz="4" w:space="0" w:color="000000"/>
            </w:tcBorders>
            <w:shd w:val="clear" w:color="000000" w:fill="FFFFCC"/>
            <w:vAlign w:val="center"/>
            <w:hideMark/>
          </w:tcPr>
          <w:p w14:paraId="3499559A"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LIBELLE</w:t>
            </w:r>
          </w:p>
        </w:tc>
        <w:tc>
          <w:tcPr>
            <w:tcW w:w="1680" w:type="dxa"/>
            <w:tcBorders>
              <w:top w:val="single" w:sz="4" w:space="0" w:color="000000"/>
              <w:left w:val="nil"/>
              <w:bottom w:val="single" w:sz="4" w:space="0" w:color="000000"/>
              <w:right w:val="single" w:sz="4" w:space="0" w:color="000000"/>
            </w:tcBorders>
            <w:shd w:val="clear" w:color="000000" w:fill="FFFFCC"/>
            <w:vAlign w:val="center"/>
            <w:hideMark/>
          </w:tcPr>
          <w:p w14:paraId="7975C843"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proofErr w:type="spellStart"/>
            <w:r w:rsidRPr="00AF4460">
              <w:rPr>
                <w:rFonts w:asciiTheme="majorBidi" w:eastAsia="Times New Roman" w:hAnsiTheme="majorBidi" w:cstheme="majorBidi"/>
                <w:b/>
                <w:bCs/>
                <w:color w:val="000000" w:themeColor="text1"/>
                <w:sz w:val="28"/>
                <w:szCs w:val="28"/>
                <w:lang w:val="en-US"/>
              </w:rPr>
              <w:t>Réalisation</w:t>
            </w:r>
            <w:proofErr w:type="spellEnd"/>
          </w:p>
        </w:tc>
        <w:tc>
          <w:tcPr>
            <w:tcW w:w="1680" w:type="dxa"/>
            <w:tcBorders>
              <w:top w:val="single" w:sz="4" w:space="0" w:color="000000"/>
              <w:left w:val="nil"/>
              <w:bottom w:val="single" w:sz="4" w:space="0" w:color="000000"/>
              <w:right w:val="single" w:sz="4" w:space="0" w:color="000000"/>
            </w:tcBorders>
            <w:shd w:val="clear" w:color="000000" w:fill="FFFFCC"/>
            <w:vAlign w:val="center"/>
            <w:hideMark/>
          </w:tcPr>
          <w:p w14:paraId="3690B1F2" w14:textId="77777777" w:rsidR="00AF4460" w:rsidRPr="00AF4460" w:rsidRDefault="00AF4460" w:rsidP="00AF4460">
            <w:pPr>
              <w:jc w:val="center"/>
              <w:rPr>
                <w:rFonts w:asciiTheme="majorBidi" w:eastAsia="Times New Roman" w:hAnsiTheme="majorBidi" w:cstheme="majorBidi"/>
                <w:b/>
                <w:bCs/>
                <w:color w:val="000000" w:themeColor="text1"/>
                <w:sz w:val="28"/>
                <w:szCs w:val="28"/>
              </w:rPr>
            </w:pPr>
            <w:r w:rsidRPr="00AF4460">
              <w:rPr>
                <w:rFonts w:asciiTheme="majorBidi" w:eastAsia="Times New Roman" w:hAnsiTheme="majorBidi" w:cstheme="majorBidi"/>
                <w:b/>
                <w:bCs/>
                <w:color w:val="000000" w:themeColor="text1"/>
                <w:sz w:val="28"/>
                <w:szCs w:val="28"/>
                <w:lang w:val="en-US"/>
              </w:rPr>
              <w:t>Budget</w:t>
            </w:r>
          </w:p>
        </w:tc>
      </w:tr>
      <w:tr w:rsidR="00AF4460" w:rsidRPr="00AF4460" w14:paraId="7545F34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BC5EBC1"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72F2389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PISTE</w:t>
            </w:r>
          </w:p>
        </w:tc>
        <w:tc>
          <w:tcPr>
            <w:tcW w:w="1680" w:type="dxa"/>
            <w:tcBorders>
              <w:top w:val="nil"/>
              <w:left w:val="nil"/>
              <w:bottom w:val="single" w:sz="4" w:space="0" w:color="000000"/>
              <w:right w:val="single" w:sz="4" w:space="0" w:color="000000"/>
            </w:tcBorders>
            <w:shd w:val="clear" w:color="000000" w:fill="FFFFFF"/>
            <w:vAlign w:val="center"/>
            <w:hideMark/>
          </w:tcPr>
          <w:p w14:paraId="51719481" w14:textId="6E793B31"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174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250.00</w:t>
            </w:r>
          </w:p>
        </w:tc>
        <w:tc>
          <w:tcPr>
            <w:tcW w:w="1680" w:type="dxa"/>
            <w:tcBorders>
              <w:top w:val="nil"/>
              <w:left w:val="nil"/>
              <w:bottom w:val="single" w:sz="4" w:space="0" w:color="000000"/>
              <w:right w:val="single" w:sz="4" w:space="0" w:color="000000"/>
            </w:tcBorders>
            <w:shd w:val="clear" w:color="000000" w:fill="FFFFFF"/>
            <w:vAlign w:val="center"/>
            <w:hideMark/>
          </w:tcPr>
          <w:p w14:paraId="0D5AF3C1" w14:textId="7AE7BEA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147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895.00</w:t>
            </w:r>
          </w:p>
        </w:tc>
      </w:tr>
      <w:tr w:rsidR="00AF4460" w:rsidRPr="00AF4460" w14:paraId="24D9CE31"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791CAA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4F18FC07"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PLATE-FORME</w:t>
            </w:r>
          </w:p>
        </w:tc>
        <w:tc>
          <w:tcPr>
            <w:tcW w:w="1680" w:type="dxa"/>
            <w:tcBorders>
              <w:top w:val="nil"/>
              <w:left w:val="nil"/>
              <w:bottom w:val="single" w:sz="4" w:space="0" w:color="000000"/>
              <w:right w:val="single" w:sz="4" w:space="0" w:color="000000"/>
            </w:tcBorders>
            <w:shd w:val="clear" w:color="000000" w:fill="FFFFFF"/>
            <w:vAlign w:val="center"/>
            <w:hideMark/>
          </w:tcPr>
          <w:p w14:paraId="0C8986B1" w14:textId="77FB1E6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070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504.38</w:t>
            </w:r>
          </w:p>
        </w:tc>
        <w:tc>
          <w:tcPr>
            <w:tcW w:w="1680" w:type="dxa"/>
            <w:tcBorders>
              <w:top w:val="nil"/>
              <w:left w:val="nil"/>
              <w:bottom w:val="single" w:sz="4" w:space="0" w:color="000000"/>
              <w:right w:val="single" w:sz="4" w:space="0" w:color="000000"/>
            </w:tcBorders>
            <w:shd w:val="clear" w:color="000000" w:fill="FFFFFF"/>
            <w:vAlign w:val="center"/>
            <w:hideMark/>
          </w:tcPr>
          <w:p w14:paraId="1300E83B" w14:textId="490ADE7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798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930.00</w:t>
            </w:r>
          </w:p>
        </w:tc>
      </w:tr>
      <w:tr w:rsidR="00AF4460" w:rsidRPr="00AF4460" w14:paraId="241ADB9C"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2C7EE77"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5B141BB4"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CITERNAGE</w:t>
            </w:r>
          </w:p>
        </w:tc>
        <w:tc>
          <w:tcPr>
            <w:tcW w:w="1680" w:type="dxa"/>
            <w:tcBorders>
              <w:top w:val="nil"/>
              <w:left w:val="nil"/>
              <w:bottom w:val="single" w:sz="4" w:space="0" w:color="000000"/>
              <w:right w:val="single" w:sz="4" w:space="0" w:color="000000"/>
            </w:tcBorders>
            <w:shd w:val="clear" w:color="000000" w:fill="FFFFFF"/>
            <w:vAlign w:val="center"/>
            <w:hideMark/>
          </w:tcPr>
          <w:p w14:paraId="2D77A561" w14:textId="724FF802"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400.00</w:t>
            </w:r>
          </w:p>
        </w:tc>
        <w:tc>
          <w:tcPr>
            <w:tcW w:w="1680" w:type="dxa"/>
            <w:tcBorders>
              <w:top w:val="nil"/>
              <w:left w:val="nil"/>
              <w:bottom w:val="single" w:sz="4" w:space="0" w:color="000000"/>
              <w:right w:val="single" w:sz="4" w:space="0" w:color="000000"/>
            </w:tcBorders>
            <w:shd w:val="clear" w:color="000000" w:fill="FFFFFF"/>
            <w:vAlign w:val="center"/>
            <w:hideMark/>
          </w:tcPr>
          <w:p w14:paraId="62103DAC"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60E3101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567A74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6488D35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REDEVANCE EAU</w:t>
            </w:r>
          </w:p>
        </w:tc>
        <w:tc>
          <w:tcPr>
            <w:tcW w:w="1680" w:type="dxa"/>
            <w:tcBorders>
              <w:top w:val="nil"/>
              <w:left w:val="nil"/>
              <w:bottom w:val="single" w:sz="4" w:space="0" w:color="000000"/>
              <w:right w:val="single" w:sz="4" w:space="0" w:color="000000"/>
            </w:tcBorders>
            <w:shd w:val="clear" w:color="000000" w:fill="FFFFFF"/>
            <w:vAlign w:val="center"/>
            <w:hideMark/>
          </w:tcPr>
          <w:p w14:paraId="702173B2" w14:textId="3BAD4A8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756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714.40</w:t>
            </w:r>
          </w:p>
        </w:tc>
        <w:tc>
          <w:tcPr>
            <w:tcW w:w="1680" w:type="dxa"/>
            <w:tcBorders>
              <w:top w:val="nil"/>
              <w:left w:val="nil"/>
              <w:bottom w:val="single" w:sz="4" w:space="0" w:color="000000"/>
              <w:right w:val="single" w:sz="4" w:space="0" w:color="000000"/>
            </w:tcBorders>
            <w:shd w:val="clear" w:color="000000" w:fill="FFFFFF"/>
            <w:vAlign w:val="center"/>
            <w:hideMark/>
          </w:tcPr>
          <w:p w14:paraId="4E60567E" w14:textId="4087E4DE"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141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010.00</w:t>
            </w:r>
          </w:p>
        </w:tc>
      </w:tr>
      <w:tr w:rsidR="00AF4460" w:rsidRPr="00AF4460" w14:paraId="1FCB099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1ED26E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01FA8959"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DTM AVEC CAMP</w:t>
            </w:r>
          </w:p>
        </w:tc>
        <w:tc>
          <w:tcPr>
            <w:tcW w:w="1680" w:type="dxa"/>
            <w:tcBorders>
              <w:top w:val="nil"/>
              <w:left w:val="nil"/>
              <w:bottom w:val="single" w:sz="4" w:space="0" w:color="000000"/>
              <w:right w:val="single" w:sz="4" w:space="0" w:color="000000"/>
            </w:tcBorders>
            <w:shd w:val="clear" w:color="000000" w:fill="FFFFFF"/>
            <w:vAlign w:val="center"/>
            <w:hideMark/>
          </w:tcPr>
          <w:p w14:paraId="0373C081" w14:textId="17A6158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636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847.00</w:t>
            </w:r>
          </w:p>
        </w:tc>
        <w:tc>
          <w:tcPr>
            <w:tcW w:w="1680" w:type="dxa"/>
            <w:tcBorders>
              <w:top w:val="nil"/>
              <w:left w:val="nil"/>
              <w:bottom w:val="single" w:sz="4" w:space="0" w:color="000000"/>
              <w:right w:val="single" w:sz="4" w:space="0" w:color="000000"/>
            </w:tcBorders>
            <w:shd w:val="clear" w:color="000000" w:fill="FFFFFF"/>
            <w:vAlign w:val="center"/>
            <w:hideMark/>
          </w:tcPr>
          <w:p w14:paraId="0AACBC93" w14:textId="001EE196"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564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854.08</w:t>
            </w:r>
          </w:p>
        </w:tc>
      </w:tr>
      <w:tr w:rsidR="00AF4460" w:rsidRPr="00AF4460" w14:paraId="46CE66E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B3BBCB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4DC45672" w14:textId="77777777" w:rsidR="00AF4460" w:rsidRPr="00AF4460" w:rsidRDefault="00AF4460" w:rsidP="00AF4460">
            <w:pPr>
              <w:jc w:val="left"/>
              <w:rPr>
                <w:rFonts w:ascii="Times New Roman" w:eastAsia="Times New Roman" w:hAnsi="Times New Roman"/>
                <w:color w:val="000000"/>
                <w:sz w:val="20"/>
                <w:szCs w:val="20"/>
              </w:rPr>
            </w:pPr>
            <w:r w:rsidRPr="00AF4460">
              <w:rPr>
                <w:rFonts w:ascii="Times New Roman" w:eastAsia="Times New Roman" w:hAnsi="Times New Roman"/>
                <w:color w:val="000000"/>
                <w:sz w:val="20"/>
                <w:szCs w:val="20"/>
              </w:rPr>
              <w:t>FORAGE EN REGIE - APPAREILS EN L'ETAT</w:t>
            </w:r>
          </w:p>
        </w:tc>
        <w:tc>
          <w:tcPr>
            <w:tcW w:w="1680" w:type="dxa"/>
            <w:tcBorders>
              <w:top w:val="nil"/>
              <w:left w:val="nil"/>
              <w:bottom w:val="single" w:sz="4" w:space="0" w:color="000000"/>
              <w:right w:val="single" w:sz="4" w:space="0" w:color="000000"/>
            </w:tcBorders>
            <w:shd w:val="clear" w:color="000000" w:fill="FFFFFF"/>
            <w:vAlign w:val="center"/>
            <w:hideMark/>
          </w:tcPr>
          <w:p w14:paraId="003522FE" w14:textId="0B80E16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130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445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194.75</w:t>
            </w:r>
          </w:p>
        </w:tc>
        <w:tc>
          <w:tcPr>
            <w:tcW w:w="1680" w:type="dxa"/>
            <w:tcBorders>
              <w:top w:val="nil"/>
              <w:left w:val="nil"/>
              <w:bottom w:val="single" w:sz="4" w:space="0" w:color="000000"/>
              <w:right w:val="single" w:sz="4" w:space="0" w:color="000000"/>
            </w:tcBorders>
            <w:shd w:val="clear" w:color="000000" w:fill="FFFFFF"/>
            <w:vAlign w:val="center"/>
            <w:hideMark/>
          </w:tcPr>
          <w:p w14:paraId="118C1A02"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6B73373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74E087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07A7557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PRESTATIONS ANNEXES</w:t>
            </w:r>
          </w:p>
        </w:tc>
        <w:tc>
          <w:tcPr>
            <w:tcW w:w="1680" w:type="dxa"/>
            <w:tcBorders>
              <w:top w:val="nil"/>
              <w:left w:val="nil"/>
              <w:bottom w:val="single" w:sz="4" w:space="0" w:color="000000"/>
              <w:right w:val="single" w:sz="4" w:space="0" w:color="000000"/>
            </w:tcBorders>
            <w:shd w:val="clear" w:color="000000" w:fill="FFFFFF"/>
            <w:vAlign w:val="center"/>
            <w:hideMark/>
          </w:tcPr>
          <w:p w14:paraId="39855093" w14:textId="4899661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531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798.80</w:t>
            </w:r>
          </w:p>
        </w:tc>
        <w:tc>
          <w:tcPr>
            <w:tcW w:w="1680" w:type="dxa"/>
            <w:tcBorders>
              <w:top w:val="nil"/>
              <w:left w:val="nil"/>
              <w:bottom w:val="single" w:sz="4" w:space="0" w:color="000000"/>
              <w:right w:val="single" w:sz="4" w:space="0" w:color="000000"/>
            </w:tcBorders>
            <w:shd w:val="clear" w:color="000000" w:fill="FFFFFF"/>
            <w:vAlign w:val="center"/>
            <w:hideMark/>
          </w:tcPr>
          <w:p w14:paraId="4A70FBA8" w14:textId="2C67347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954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913.00</w:t>
            </w:r>
          </w:p>
        </w:tc>
      </w:tr>
      <w:tr w:rsidR="00AF4460" w:rsidRPr="00AF4460" w14:paraId="46574CC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E1A3B5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0F63EE0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BOUE - PERSONNEL</w:t>
            </w:r>
          </w:p>
        </w:tc>
        <w:tc>
          <w:tcPr>
            <w:tcW w:w="1680" w:type="dxa"/>
            <w:tcBorders>
              <w:top w:val="nil"/>
              <w:left w:val="nil"/>
              <w:bottom w:val="single" w:sz="4" w:space="0" w:color="000000"/>
              <w:right w:val="single" w:sz="4" w:space="0" w:color="000000"/>
            </w:tcBorders>
            <w:shd w:val="clear" w:color="000000" w:fill="FFFFFF"/>
            <w:vAlign w:val="center"/>
            <w:hideMark/>
          </w:tcPr>
          <w:p w14:paraId="07AE249C" w14:textId="40F34706"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252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542.46</w:t>
            </w:r>
          </w:p>
        </w:tc>
        <w:tc>
          <w:tcPr>
            <w:tcW w:w="1680" w:type="dxa"/>
            <w:tcBorders>
              <w:top w:val="nil"/>
              <w:left w:val="nil"/>
              <w:bottom w:val="single" w:sz="4" w:space="0" w:color="000000"/>
              <w:right w:val="single" w:sz="4" w:space="0" w:color="000000"/>
            </w:tcBorders>
            <w:shd w:val="clear" w:color="000000" w:fill="FFFFFF"/>
            <w:vAlign w:val="center"/>
            <w:hideMark/>
          </w:tcPr>
          <w:p w14:paraId="3EBF2766" w14:textId="50993163"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629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509.00</w:t>
            </w:r>
          </w:p>
        </w:tc>
      </w:tr>
      <w:tr w:rsidR="00AF4460" w:rsidRPr="00AF4460" w14:paraId="720B526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E28FDCE"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259D9251"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BOUE - EQUIPEMENTS</w:t>
            </w:r>
          </w:p>
        </w:tc>
        <w:tc>
          <w:tcPr>
            <w:tcW w:w="1680" w:type="dxa"/>
            <w:tcBorders>
              <w:top w:val="nil"/>
              <w:left w:val="nil"/>
              <w:bottom w:val="single" w:sz="4" w:space="0" w:color="000000"/>
              <w:right w:val="single" w:sz="4" w:space="0" w:color="000000"/>
            </w:tcBorders>
            <w:shd w:val="clear" w:color="000000" w:fill="FFFFFF"/>
            <w:vAlign w:val="center"/>
            <w:hideMark/>
          </w:tcPr>
          <w:p w14:paraId="2902F608" w14:textId="18BF6A4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354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974.69</w:t>
            </w:r>
          </w:p>
        </w:tc>
        <w:tc>
          <w:tcPr>
            <w:tcW w:w="1680" w:type="dxa"/>
            <w:tcBorders>
              <w:top w:val="nil"/>
              <w:left w:val="nil"/>
              <w:bottom w:val="single" w:sz="4" w:space="0" w:color="000000"/>
              <w:right w:val="single" w:sz="4" w:space="0" w:color="000000"/>
            </w:tcBorders>
            <w:shd w:val="clear" w:color="000000" w:fill="FFFFFF"/>
            <w:vAlign w:val="center"/>
            <w:hideMark/>
          </w:tcPr>
          <w:p w14:paraId="71A56B1E" w14:textId="1B5E1CC0"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384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299.00</w:t>
            </w:r>
          </w:p>
        </w:tc>
      </w:tr>
      <w:tr w:rsidR="00AF4460" w:rsidRPr="00AF4460" w14:paraId="46458D3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765715E"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49BAFA4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BOUE - PRODUITS</w:t>
            </w:r>
          </w:p>
        </w:tc>
        <w:tc>
          <w:tcPr>
            <w:tcW w:w="1680" w:type="dxa"/>
            <w:tcBorders>
              <w:top w:val="nil"/>
              <w:left w:val="nil"/>
              <w:bottom w:val="single" w:sz="4" w:space="0" w:color="000000"/>
              <w:right w:val="single" w:sz="4" w:space="0" w:color="000000"/>
            </w:tcBorders>
            <w:shd w:val="clear" w:color="000000" w:fill="FFFFFF"/>
            <w:vAlign w:val="center"/>
            <w:hideMark/>
          </w:tcPr>
          <w:p w14:paraId="2520CC3D" w14:textId="6AC9A15D"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575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630.48</w:t>
            </w:r>
          </w:p>
        </w:tc>
        <w:tc>
          <w:tcPr>
            <w:tcW w:w="1680" w:type="dxa"/>
            <w:tcBorders>
              <w:top w:val="nil"/>
              <w:left w:val="nil"/>
              <w:bottom w:val="single" w:sz="4" w:space="0" w:color="000000"/>
              <w:right w:val="single" w:sz="4" w:space="0" w:color="000000"/>
            </w:tcBorders>
            <w:shd w:val="clear" w:color="000000" w:fill="FFFFFF"/>
            <w:vAlign w:val="center"/>
            <w:hideMark/>
          </w:tcPr>
          <w:p w14:paraId="76481474" w14:textId="70CBE18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194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803.00</w:t>
            </w:r>
          </w:p>
        </w:tc>
      </w:tr>
      <w:tr w:rsidR="00AF4460" w:rsidRPr="00AF4460" w14:paraId="188DBA7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5485AF6"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73D68E98"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CIM./</w:t>
            </w:r>
            <w:proofErr w:type="gramEnd"/>
            <w:r w:rsidRPr="00AF4460">
              <w:rPr>
                <w:rFonts w:ascii="Times New Roman" w:eastAsia="Times New Roman" w:hAnsi="Times New Roman"/>
                <w:color w:val="000000"/>
                <w:sz w:val="20"/>
                <w:szCs w:val="20"/>
                <w:lang w:val="en-US"/>
              </w:rPr>
              <w:t>PRIM./SCES.</w:t>
            </w:r>
          </w:p>
        </w:tc>
        <w:tc>
          <w:tcPr>
            <w:tcW w:w="1680" w:type="dxa"/>
            <w:tcBorders>
              <w:top w:val="nil"/>
              <w:left w:val="nil"/>
              <w:bottom w:val="single" w:sz="4" w:space="0" w:color="000000"/>
              <w:right w:val="single" w:sz="4" w:space="0" w:color="000000"/>
            </w:tcBorders>
            <w:shd w:val="clear" w:color="000000" w:fill="FFFFFF"/>
            <w:vAlign w:val="center"/>
            <w:hideMark/>
          </w:tcPr>
          <w:p w14:paraId="0929478C" w14:textId="695367F0"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982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460.25</w:t>
            </w:r>
          </w:p>
        </w:tc>
        <w:tc>
          <w:tcPr>
            <w:tcW w:w="1680" w:type="dxa"/>
            <w:tcBorders>
              <w:top w:val="nil"/>
              <w:left w:val="nil"/>
              <w:bottom w:val="single" w:sz="4" w:space="0" w:color="000000"/>
              <w:right w:val="single" w:sz="4" w:space="0" w:color="000000"/>
            </w:tcBorders>
            <w:shd w:val="clear" w:color="000000" w:fill="FFFFFF"/>
            <w:vAlign w:val="center"/>
            <w:hideMark/>
          </w:tcPr>
          <w:p w14:paraId="0FAA6FBF" w14:textId="7B68BD06"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852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669.85</w:t>
            </w:r>
          </w:p>
        </w:tc>
      </w:tr>
      <w:tr w:rsidR="00AF4460" w:rsidRPr="00AF4460" w14:paraId="3D5CADE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0375D6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3706B054"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CIM./</w:t>
            </w:r>
            <w:proofErr w:type="gramEnd"/>
            <w:r w:rsidRPr="00AF4460">
              <w:rPr>
                <w:rFonts w:ascii="Times New Roman" w:eastAsia="Times New Roman" w:hAnsi="Times New Roman"/>
                <w:color w:val="000000"/>
                <w:sz w:val="20"/>
                <w:szCs w:val="20"/>
                <w:lang w:val="en-US"/>
              </w:rPr>
              <w:t>BOUC./PRO.</w:t>
            </w:r>
          </w:p>
        </w:tc>
        <w:tc>
          <w:tcPr>
            <w:tcW w:w="1680" w:type="dxa"/>
            <w:tcBorders>
              <w:top w:val="nil"/>
              <w:left w:val="nil"/>
              <w:bottom w:val="single" w:sz="4" w:space="0" w:color="000000"/>
              <w:right w:val="single" w:sz="4" w:space="0" w:color="000000"/>
            </w:tcBorders>
            <w:shd w:val="clear" w:color="000000" w:fill="FFFFFF"/>
            <w:vAlign w:val="center"/>
            <w:hideMark/>
          </w:tcPr>
          <w:p w14:paraId="16A748AE" w14:textId="19DF0C30"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946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939.69</w:t>
            </w:r>
          </w:p>
        </w:tc>
        <w:tc>
          <w:tcPr>
            <w:tcW w:w="1680" w:type="dxa"/>
            <w:tcBorders>
              <w:top w:val="nil"/>
              <w:left w:val="nil"/>
              <w:bottom w:val="single" w:sz="4" w:space="0" w:color="000000"/>
              <w:right w:val="single" w:sz="4" w:space="0" w:color="000000"/>
            </w:tcBorders>
            <w:shd w:val="clear" w:color="000000" w:fill="FFFFFF"/>
            <w:vAlign w:val="center"/>
            <w:hideMark/>
          </w:tcPr>
          <w:p w14:paraId="2A9BFD99" w14:textId="58E94E96"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129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262.81</w:t>
            </w:r>
          </w:p>
        </w:tc>
      </w:tr>
      <w:tr w:rsidR="00AF4460" w:rsidRPr="00AF4460" w14:paraId="758DB63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787354E"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0914BD64"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CIM./</w:t>
            </w:r>
            <w:proofErr w:type="gramEnd"/>
            <w:r w:rsidRPr="00AF4460">
              <w:rPr>
                <w:rFonts w:ascii="Times New Roman" w:eastAsia="Times New Roman" w:hAnsi="Times New Roman"/>
                <w:color w:val="000000"/>
                <w:sz w:val="20"/>
                <w:szCs w:val="20"/>
                <w:lang w:val="en-US"/>
              </w:rPr>
              <w:t>BOUC./SCES.</w:t>
            </w:r>
          </w:p>
        </w:tc>
        <w:tc>
          <w:tcPr>
            <w:tcW w:w="1680" w:type="dxa"/>
            <w:tcBorders>
              <w:top w:val="nil"/>
              <w:left w:val="nil"/>
              <w:bottom w:val="single" w:sz="4" w:space="0" w:color="000000"/>
              <w:right w:val="single" w:sz="4" w:space="0" w:color="000000"/>
            </w:tcBorders>
            <w:shd w:val="clear" w:color="000000" w:fill="FFFFFF"/>
            <w:vAlign w:val="center"/>
            <w:hideMark/>
          </w:tcPr>
          <w:p w14:paraId="7BB266D0" w14:textId="43CC092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922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521.24</w:t>
            </w:r>
          </w:p>
        </w:tc>
        <w:tc>
          <w:tcPr>
            <w:tcW w:w="1680" w:type="dxa"/>
            <w:tcBorders>
              <w:top w:val="nil"/>
              <w:left w:val="nil"/>
              <w:bottom w:val="single" w:sz="4" w:space="0" w:color="000000"/>
              <w:right w:val="single" w:sz="4" w:space="0" w:color="000000"/>
            </w:tcBorders>
            <w:shd w:val="clear" w:color="000000" w:fill="FFFFFF"/>
            <w:vAlign w:val="center"/>
            <w:hideMark/>
          </w:tcPr>
          <w:p w14:paraId="061F3054" w14:textId="288A4056"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186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919.53</w:t>
            </w:r>
          </w:p>
        </w:tc>
      </w:tr>
      <w:tr w:rsidR="00AF4460" w:rsidRPr="00AF4460" w14:paraId="0AD85B9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8955D69"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752D6CC4"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CONS./TETES/CAS. HEAD</w:t>
            </w:r>
          </w:p>
        </w:tc>
        <w:tc>
          <w:tcPr>
            <w:tcW w:w="1680" w:type="dxa"/>
            <w:tcBorders>
              <w:top w:val="nil"/>
              <w:left w:val="nil"/>
              <w:bottom w:val="single" w:sz="4" w:space="0" w:color="000000"/>
              <w:right w:val="single" w:sz="4" w:space="0" w:color="000000"/>
            </w:tcBorders>
            <w:shd w:val="clear" w:color="000000" w:fill="FFFFFF"/>
            <w:vAlign w:val="center"/>
            <w:hideMark/>
          </w:tcPr>
          <w:p w14:paraId="6AB2A36C" w14:textId="13DB472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736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850.60</w:t>
            </w:r>
          </w:p>
        </w:tc>
        <w:tc>
          <w:tcPr>
            <w:tcW w:w="1680" w:type="dxa"/>
            <w:tcBorders>
              <w:top w:val="nil"/>
              <w:left w:val="nil"/>
              <w:bottom w:val="single" w:sz="4" w:space="0" w:color="000000"/>
              <w:right w:val="single" w:sz="4" w:space="0" w:color="000000"/>
            </w:tcBorders>
            <w:shd w:val="clear" w:color="000000" w:fill="FFFFFF"/>
            <w:vAlign w:val="center"/>
            <w:hideMark/>
          </w:tcPr>
          <w:p w14:paraId="623448C3" w14:textId="395508A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439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591.00</w:t>
            </w:r>
          </w:p>
        </w:tc>
      </w:tr>
      <w:tr w:rsidR="00AF4460" w:rsidRPr="00AF4460" w14:paraId="6A42CC0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93DDE1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457EAB7E"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CONS./TETES/CAS. SPOOL</w:t>
            </w:r>
          </w:p>
        </w:tc>
        <w:tc>
          <w:tcPr>
            <w:tcW w:w="1680" w:type="dxa"/>
            <w:tcBorders>
              <w:top w:val="nil"/>
              <w:left w:val="nil"/>
              <w:bottom w:val="single" w:sz="4" w:space="0" w:color="000000"/>
              <w:right w:val="single" w:sz="4" w:space="0" w:color="000000"/>
            </w:tcBorders>
            <w:shd w:val="clear" w:color="000000" w:fill="FFFFFF"/>
            <w:vAlign w:val="center"/>
            <w:hideMark/>
          </w:tcPr>
          <w:p w14:paraId="2785DA04" w14:textId="2330AC8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977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254.42</w:t>
            </w:r>
          </w:p>
        </w:tc>
        <w:tc>
          <w:tcPr>
            <w:tcW w:w="1680" w:type="dxa"/>
            <w:tcBorders>
              <w:top w:val="nil"/>
              <w:left w:val="nil"/>
              <w:bottom w:val="single" w:sz="4" w:space="0" w:color="000000"/>
              <w:right w:val="single" w:sz="4" w:space="0" w:color="000000"/>
            </w:tcBorders>
            <w:shd w:val="clear" w:color="000000" w:fill="FFFFFF"/>
            <w:vAlign w:val="center"/>
            <w:hideMark/>
          </w:tcPr>
          <w:p w14:paraId="55098BBE" w14:textId="2850393D"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165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562.00</w:t>
            </w:r>
          </w:p>
        </w:tc>
      </w:tr>
      <w:tr w:rsidR="00AF4460" w:rsidRPr="00AF4460" w14:paraId="016427FB"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F99A70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64AA38E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 - TUBULAIRES</w:t>
            </w:r>
          </w:p>
        </w:tc>
        <w:tc>
          <w:tcPr>
            <w:tcW w:w="1680" w:type="dxa"/>
            <w:tcBorders>
              <w:top w:val="nil"/>
              <w:left w:val="nil"/>
              <w:bottom w:val="single" w:sz="4" w:space="0" w:color="000000"/>
              <w:right w:val="single" w:sz="4" w:space="0" w:color="000000"/>
            </w:tcBorders>
            <w:shd w:val="clear" w:color="000000" w:fill="FFFFFF"/>
            <w:vAlign w:val="center"/>
            <w:hideMark/>
          </w:tcPr>
          <w:p w14:paraId="71568D19" w14:textId="51A6ACCB"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298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658.65</w:t>
            </w:r>
          </w:p>
        </w:tc>
        <w:tc>
          <w:tcPr>
            <w:tcW w:w="1680" w:type="dxa"/>
            <w:tcBorders>
              <w:top w:val="nil"/>
              <w:left w:val="nil"/>
              <w:bottom w:val="single" w:sz="4" w:space="0" w:color="000000"/>
              <w:right w:val="single" w:sz="4" w:space="0" w:color="000000"/>
            </w:tcBorders>
            <w:shd w:val="clear" w:color="000000" w:fill="FFFFFF"/>
            <w:vAlign w:val="center"/>
            <w:hideMark/>
          </w:tcPr>
          <w:p w14:paraId="206FF058" w14:textId="20F7F7EB"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235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759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117.83</w:t>
            </w:r>
          </w:p>
        </w:tc>
      </w:tr>
      <w:tr w:rsidR="00AF4460" w:rsidRPr="00AF4460" w14:paraId="10DB66F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A5E6AA6"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132E516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w:t>
            </w:r>
            <w:proofErr w:type="gramStart"/>
            <w:r w:rsidRPr="00AF4460">
              <w:rPr>
                <w:rFonts w:ascii="Times New Roman" w:eastAsia="Times New Roman" w:hAnsi="Times New Roman"/>
                <w:color w:val="000000"/>
                <w:sz w:val="20"/>
                <w:szCs w:val="20"/>
                <w:lang w:val="en-US"/>
              </w:rPr>
              <w:t>ACCESS./</w:t>
            </w:r>
            <w:proofErr w:type="gramEnd"/>
            <w:r w:rsidRPr="00AF4460">
              <w:rPr>
                <w:rFonts w:ascii="Times New Roman" w:eastAsia="Times New Roman" w:hAnsi="Times New Roman"/>
                <w:color w:val="000000"/>
                <w:sz w:val="20"/>
                <w:szCs w:val="20"/>
                <w:lang w:val="en-US"/>
              </w:rPr>
              <w:t>TUBUL./ANNEAU</w:t>
            </w:r>
          </w:p>
        </w:tc>
        <w:tc>
          <w:tcPr>
            <w:tcW w:w="1680" w:type="dxa"/>
            <w:tcBorders>
              <w:top w:val="nil"/>
              <w:left w:val="nil"/>
              <w:bottom w:val="single" w:sz="4" w:space="0" w:color="000000"/>
              <w:right w:val="single" w:sz="4" w:space="0" w:color="000000"/>
            </w:tcBorders>
            <w:shd w:val="clear" w:color="000000" w:fill="FFFFFF"/>
            <w:vAlign w:val="center"/>
            <w:hideMark/>
          </w:tcPr>
          <w:p w14:paraId="72F68FFF" w14:textId="57517100"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375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115.86</w:t>
            </w:r>
          </w:p>
        </w:tc>
        <w:tc>
          <w:tcPr>
            <w:tcW w:w="1680" w:type="dxa"/>
            <w:tcBorders>
              <w:top w:val="nil"/>
              <w:left w:val="nil"/>
              <w:bottom w:val="single" w:sz="4" w:space="0" w:color="000000"/>
              <w:right w:val="single" w:sz="4" w:space="0" w:color="000000"/>
            </w:tcBorders>
            <w:shd w:val="clear" w:color="000000" w:fill="FFFFFF"/>
            <w:vAlign w:val="center"/>
            <w:hideMark/>
          </w:tcPr>
          <w:p w14:paraId="77FF1BD3" w14:textId="5721841E"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220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995.50</w:t>
            </w:r>
          </w:p>
        </w:tc>
      </w:tr>
      <w:tr w:rsidR="00AF4460" w:rsidRPr="00AF4460" w14:paraId="64E848BA"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C09C834"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2E524EC1"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w:t>
            </w:r>
            <w:proofErr w:type="gramStart"/>
            <w:r w:rsidRPr="00AF4460">
              <w:rPr>
                <w:rFonts w:ascii="Times New Roman" w:eastAsia="Times New Roman" w:hAnsi="Times New Roman"/>
                <w:color w:val="000000"/>
                <w:sz w:val="20"/>
                <w:szCs w:val="20"/>
                <w:lang w:val="en-US"/>
              </w:rPr>
              <w:t>ACCESS./</w:t>
            </w:r>
            <w:proofErr w:type="gramEnd"/>
            <w:r w:rsidRPr="00AF4460">
              <w:rPr>
                <w:rFonts w:ascii="Times New Roman" w:eastAsia="Times New Roman" w:hAnsi="Times New Roman"/>
                <w:color w:val="000000"/>
                <w:sz w:val="20"/>
                <w:szCs w:val="20"/>
                <w:lang w:val="en-US"/>
              </w:rPr>
              <w:t>TUBUL./BOUCHONS</w:t>
            </w:r>
          </w:p>
        </w:tc>
        <w:tc>
          <w:tcPr>
            <w:tcW w:w="1680" w:type="dxa"/>
            <w:tcBorders>
              <w:top w:val="nil"/>
              <w:left w:val="nil"/>
              <w:bottom w:val="single" w:sz="4" w:space="0" w:color="000000"/>
              <w:right w:val="single" w:sz="4" w:space="0" w:color="000000"/>
            </w:tcBorders>
            <w:shd w:val="clear" w:color="000000" w:fill="FFFFFF"/>
            <w:vAlign w:val="center"/>
            <w:hideMark/>
          </w:tcPr>
          <w:p w14:paraId="26A4101E" w14:textId="2B16549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112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856.60</w:t>
            </w:r>
          </w:p>
        </w:tc>
        <w:tc>
          <w:tcPr>
            <w:tcW w:w="1680" w:type="dxa"/>
            <w:tcBorders>
              <w:top w:val="nil"/>
              <w:left w:val="nil"/>
              <w:bottom w:val="single" w:sz="4" w:space="0" w:color="000000"/>
              <w:right w:val="single" w:sz="4" w:space="0" w:color="000000"/>
            </w:tcBorders>
            <w:shd w:val="clear" w:color="000000" w:fill="FFFFFF"/>
            <w:vAlign w:val="center"/>
            <w:hideMark/>
          </w:tcPr>
          <w:p w14:paraId="7F0B05BE" w14:textId="63D947D3"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446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418.50</w:t>
            </w:r>
          </w:p>
        </w:tc>
      </w:tr>
      <w:tr w:rsidR="00AF4460" w:rsidRPr="00AF4460" w14:paraId="6AFDC1CF"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E3AE767"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74CC4078"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w:t>
            </w:r>
            <w:proofErr w:type="gramStart"/>
            <w:r w:rsidRPr="00AF4460">
              <w:rPr>
                <w:rFonts w:ascii="Times New Roman" w:eastAsia="Times New Roman" w:hAnsi="Times New Roman"/>
                <w:color w:val="000000"/>
                <w:sz w:val="20"/>
                <w:szCs w:val="20"/>
                <w:lang w:val="en-US"/>
              </w:rPr>
              <w:t>ACCESS./</w:t>
            </w:r>
            <w:proofErr w:type="gramEnd"/>
            <w:r w:rsidRPr="00AF4460">
              <w:rPr>
                <w:rFonts w:ascii="Times New Roman" w:eastAsia="Times New Roman" w:hAnsi="Times New Roman"/>
                <w:color w:val="000000"/>
                <w:sz w:val="20"/>
                <w:szCs w:val="20"/>
                <w:lang w:val="en-US"/>
              </w:rPr>
              <w:t>TUBUL./SABOT</w:t>
            </w:r>
          </w:p>
        </w:tc>
        <w:tc>
          <w:tcPr>
            <w:tcW w:w="1680" w:type="dxa"/>
            <w:tcBorders>
              <w:top w:val="nil"/>
              <w:left w:val="nil"/>
              <w:bottom w:val="single" w:sz="4" w:space="0" w:color="000000"/>
              <w:right w:val="single" w:sz="4" w:space="0" w:color="000000"/>
            </w:tcBorders>
            <w:shd w:val="clear" w:color="000000" w:fill="FFFFFF"/>
            <w:vAlign w:val="center"/>
            <w:hideMark/>
          </w:tcPr>
          <w:p w14:paraId="5AD22491" w14:textId="5F96225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267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493.28</w:t>
            </w:r>
          </w:p>
        </w:tc>
        <w:tc>
          <w:tcPr>
            <w:tcW w:w="1680" w:type="dxa"/>
            <w:tcBorders>
              <w:top w:val="nil"/>
              <w:left w:val="nil"/>
              <w:bottom w:val="single" w:sz="4" w:space="0" w:color="000000"/>
              <w:right w:val="single" w:sz="4" w:space="0" w:color="000000"/>
            </w:tcBorders>
            <w:shd w:val="clear" w:color="000000" w:fill="FFFFFF"/>
            <w:vAlign w:val="center"/>
            <w:hideMark/>
          </w:tcPr>
          <w:p w14:paraId="4AD1BAF2" w14:textId="22651BE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69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448.50</w:t>
            </w:r>
          </w:p>
        </w:tc>
      </w:tr>
      <w:tr w:rsidR="00AF4460" w:rsidRPr="00AF4460" w14:paraId="5908B356"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401119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580DB822"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 HABILLAGE COLONNE</w:t>
            </w:r>
          </w:p>
        </w:tc>
        <w:tc>
          <w:tcPr>
            <w:tcW w:w="1680" w:type="dxa"/>
            <w:tcBorders>
              <w:top w:val="nil"/>
              <w:left w:val="nil"/>
              <w:bottom w:val="single" w:sz="4" w:space="0" w:color="000000"/>
              <w:right w:val="single" w:sz="4" w:space="0" w:color="000000"/>
            </w:tcBorders>
            <w:shd w:val="clear" w:color="000000" w:fill="FFFFFF"/>
            <w:vAlign w:val="center"/>
            <w:hideMark/>
          </w:tcPr>
          <w:p w14:paraId="215DD31C" w14:textId="6A64FDA6"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522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054.21</w:t>
            </w:r>
          </w:p>
        </w:tc>
        <w:tc>
          <w:tcPr>
            <w:tcW w:w="1680" w:type="dxa"/>
            <w:tcBorders>
              <w:top w:val="nil"/>
              <w:left w:val="nil"/>
              <w:bottom w:val="single" w:sz="4" w:space="0" w:color="000000"/>
              <w:right w:val="single" w:sz="4" w:space="0" w:color="000000"/>
            </w:tcBorders>
            <w:shd w:val="clear" w:color="000000" w:fill="FFFFFF"/>
            <w:vAlign w:val="center"/>
            <w:hideMark/>
          </w:tcPr>
          <w:p w14:paraId="27789C16" w14:textId="6E4DFEE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718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027.92</w:t>
            </w:r>
          </w:p>
        </w:tc>
      </w:tr>
      <w:tr w:rsidR="00AF4460" w:rsidRPr="00AF4460" w14:paraId="5DD04446"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DD4BEB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25A4349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CONS./OUTILS/TRICONES</w:t>
            </w:r>
          </w:p>
        </w:tc>
        <w:tc>
          <w:tcPr>
            <w:tcW w:w="1680" w:type="dxa"/>
            <w:tcBorders>
              <w:top w:val="nil"/>
              <w:left w:val="nil"/>
              <w:bottom w:val="single" w:sz="4" w:space="0" w:color="000000"/>
              <w:right w:val="single" w:sz="4" w:space="0" w:color="000000"/>
            </w:tcBorders>
            <w:shd w:val="clear" w:color="000000" w:fill="FFFFFF"/>
            <w:vAlign w:val="center"/>
            <w:hideMark/>
          </w:tcPr>
          <w:p w14:paraId="27833A3C" w14:textId="505870CE"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286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340.00</w:t>
            </w:r>
          </w:p>
        </w:tc>
        <w:tc>
          <w:tcPr>
            <w:tcW w:w="1680" w:type="dxa"/>
            <w:tcBorders>
              <w:top w:val="nil"/>
              <w:left w:val="nil"/>
              <w:bottom w:val="single" w:sz="4" w:space="0" w:color="000000"/>
              <w:right w:val="single" w:sz="4" w:space="0" w:color="000000"/>
            </w:tcBorders>
            <w:shd w:val="clear" w:color="000000" w:fill="FFFFFF"/>
            <w:vAlign w:val="center"/>
            <w:hideMark/>
          </w:tcPr>
          <w:p w14:paraId="705DE969" w14:textId="59E093B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205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296.00</w:t>
            </w:r>
          </w:p>
        </w:tc>
      </w:tr>
      <w:tr w:rsidR="00AF4460" w:rsidRPr="00AF4460" w14:paraId="4DE4E01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9D81743"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1201130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 OUTILS/ PDC</w:t>
            </w:r>
          </w:p>
        </w:tc>
        <w:tc>
          <w:tcPr>
            <w:tcW w:w="1680" w:type="dxa"/>
            <w:tcBorders>
              <w:top w:val="nil"/>
              <w:left w:val="nil"/>
              <w:bottom w:val="single" w:sz="4" w:space="0" w:color="000000"/>
              <w:right w:val="single" w:sz="4" w:space="0" w:color="000000"/>
            </w:tcBorders>
            <w:shd w:val="clear" w:color="000000" w:fill="FFFFFF"/>
            <w:vAlign w:val="center"/>
            <w:hideMark/>
          </w:tcPr>
          <w:p w14:paraId="4E44858E" w14:textId="2FD6FC96"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943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171.15</w:t>
            </w:r>
          </w:p>
        </w:tc>
        <w:tc>
          <w:tcPr>
            <w:tcW w:w="1680" w:type="dxa"/>
            <w:tcBorders>
              <w:top w:val="nil"/>
              <w:left w:val="nil"/>
              <w:bottom w:val="single" w:sz="4" w:space="0" w:color="000000"/>
              <w:right w:val="single" w:sz="4" w:space="0" w:color="000000"/>
            </w:tcBorders>
            <w:shd w:val="clear" w:color="000000" w:fill="FFFFFF"/>
            <w:vAlign w:val="center"/>
            <w:hideMark/>
          </w:tcPr>
          <w:p w14:paraId="35C47C64" w14:textId="152B3F96"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590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747.00</w:t>
            </w:r>
          </w:p>
        </w:tc>
      </w:tr>
      <w:tr w:rsidR="00AF4460" w:rsidRPr="00AF4460" w14:paraId="4963996F"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074E0E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7EE54AB2"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OP. DE CARROTAGE / EQUIPEMENT</w:t>
            </w:r>
          </w:p>
        </w:tc>
        <w:tc>
          <w:tcPr>
            <w:tcW w:w="1680" w:type="dxa"/>
            <w:tcBorders>
              <w:top w:val="nil"/>
              <w:left w:val="nil"/>
              <w:bottom w:val="single" w:sz="4" w:space="0" w:color="000000"/>
              <w:right w:val="single" w:sz="4" w:space="0" w:color="000000"/>
            </w:tcBorders>
            <w:shd w:val="clear" w:color="000000" w:fill="FFFFFF"/>
            <w:vAlign w:val="center"/>
            <w:hideMark/>
          </w:tcPr>
          <w:p w14:paraId="3D6F78C3" w14:textId="02C1493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559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739.92</w:t>
            </w:r>
          </w:p>
        </w:tc>
        <w:tc>
          <w:tcPr>
            <w:tcW w:w="1680" w:type="dxa"/>
            <w:tcBorders>
              <w:top w:val="nil"/>
              <w:left w:val="nil"/>
              <w:bottom w:val="single" w:sz="4" w:space="0" w:color="000000"/>
              <w:right w:val="single" w:sz="4" w:space="0" w:color="000000"/>
            </w:tcBorders>
            <w:shd w:val="clear" w:color="000000" w:fill="FFFFFF"/>
            <w:vAlign w:val="center"/>
            <w:hideMark/>
          </w:tcPr>
          <w:p w14:paraId="7878B278"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5C5ED20A"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D020A46"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2250D5D4"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MUDD LOGGING - CABINE</w:t>
            </w:r>
          </w:p>
        </w:tc>
        <w:tc>
          <w:tcPr>
            <w:tcW w:w="1680" w:type="dxa"/>
            <w:tcBorders>
              <w:top w:val="nil"/>
              <w:left w:val="nil"/>
              <w:bottom w:val="single" w:sz="4" w:space="0" w:color="000000"/>
              <w:right w:val="single" w:sz="4" w:space="0" w:color="000000"/>
            </w:tcBorders>
            <w:shd w:val="clear" w:color="000000" w:fill="FFFFFF"/>
            <w:vAlign w:val="center"/>
            <w:hideMark/>
          </w:tcPr>
          <w:p w14:paraId="1227FAEA" w14:textId="4D6AA7CB"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733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400.00</w:t>
            </w:r>
          </w:p>
        </w:tc>
        <w:tc>
          <w:tcPr>
            <w:tcW w:w="1680" w:type="dxa"/>
            <w:tcBorders>
              <w:top w:val="nil"/>
              <w:left w:val="nil"/>
              <w:bottom w:val="single" w:sz="4" w:space="0" w:color="000000"/>
              <w:right w:val="single" w:sz="4" w:space="0" w:color="000000"/>
            </w:tcBorders>
            <w:shd w:val="clear" w:color="000000" w:fill="FFFFFF"/>
            <w:vAlign w:val="center"/>
            <w:hideMark/>
          </w:tcPr>
          <w:p w14:paraId="22D18EC5"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55A22A7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CACA57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4655C723"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CLES AUTOMATIQUES</w:t>
            </w:r>
          </w:p>
        </w:tc>
        <w:tc>
          <w:tcPr>
            <w:tcW w:w="1680" w:type="dxa"/>
            <w:tcBorders>
              <w:top w:val="nil"/>
              <w:left w:val="nil"/>
              <w:bottom w:val="single" w:sz="4" w:space="0" w:color="000000"/>
              <w:right w:val="single" w:sz="4" w:space="0" w:color="000000"/>
            </w:tcBorders>
            <w:shd w:val="clear" w:color="000000" w:fill="FFFFFF"/>
            <w:vAlign w:val="center"/>
            <w:hideMark/>
          </w:tcPr>
          <w:p w14:paraId="63C566EC" w14:textId="3728312B"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934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812.76</w:t>
            </w:r>
          </w:p>
        </w:tc>
        <w:tc>
          <w:tcPr>
            <w:tcW w:w="1680" w:type="dxa"/>
            <w:tcBorders>
              <w:top w:val="nil"/>
              <w:left w:val="nil"/>
              <w:bottom w:val="single" w:sz="4" w:space="0" w:color="000000"/>
              <w:right w:val="single" w:sz="4" w:space="0" w:color="000000"/>
            </w:tcBorders>
            <w:shd w:val="clear" w:color="000000" w:fill="FFFFFF"/>
            <w:vAlign w:val="center"/>
            <w:hideMark/>
          </w:tcPr>
          <w:p w14:paraId="270A6A71" w14:textId="4BBCFBB6"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481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170.00</w:t>
            </w:r>
          </w:p>
        </w:tc>
      </w:tr>
      <w:tr w:rsidR="00AF4460" w:rsidRPr="00AF4460" w14:paraId="299B8F9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943367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328E933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OP. SPEC. / FISHING</w:t>
            </w:r>
          </w:p>
        </w:tc>
        <w:tc>
          <w:tcPr>
            <w:tcW w:w="1680" w:type="dxa"/>
            <w:tcBorders>
              <w:top w:val="nil"/>
              <w:left w:val="nil"/>
              <w:bottom w:val="single" w:sz="4" w:space="0" w:color="000000"/>
              <w:right w:val="single" w:sz="4" w:space="0" w:color="000000"/>
            </w:tcBorders>
            <w:shd w:val="clear" w:color="000000" w:fill="FFFFFF"/>
            <w:vAlign w:val="center"/>
            <w:hideMark/>
          </w:tcPr>
          <w:p w14:paraId="22B32A42" w14:textId="23DABC2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793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627.32</w:t>
            </w:r>
          </w:p>
        </w:tc>
        <w:tc>
          <w:tcPr>
            <w:tcW w:w="1680" w:type="dxa"/>
            <w:tcBorders>
              <w:top w:val="nil"/>
              <w:left w:val="nil"/>
              <w:bottom w:val="single" w:sz="4" w:space="0" w:color="000000"/>
              <w:right w:val="single" w:sz="4" w:space="0" w:color="000000"/>
            </w:tcBorders>
            <w:shd w:val="clear" w:color="000000" w:fill="FFFFFF"/>
            <w:vAlign w:val="center"/>
            <w:hideMark/>
          </w:tcPr>
          <w:p w14:paraId="4E68E810" w14:textId="4C8CD459"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336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645.00</w:t>
            </w:r>
          </w:p>
        </w:tc>
      </w:tr>
      <w:tr w:rsidR="00AF4460" w:rsidRPr="00AF4460" w14:paraId="2ED6A26F"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FE095A1"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75D93267"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TRANSPORT  -</w:t>
            </w:r>
            <w:proofErr w:type="gramEnd"/>
            <w:r w:rsidRPr="00AF4460">
              <w:rPr>
                <w:rFonts w:ascii="Times New Roman" w:eastAsia="Times New Roman" w:hAnsi="Times New Roman"/>
                <w:color w:val="000000"/>
                <w:sz w:val="20"/>
                <w:szCs w:val="20"/>
                <w:lang w:val="en-US"/>
              </w:rPr>
              <w:t xml:space="preserve">  MATERIEL PROGRAMME</w:t>
            </w:r>
          </w:p>
        </w:tc>
        <w:tc>
          <w:tcPr>
            <w:tcW w:w="1680" w:type="dxa"/>
            <w:tcBorders>
              <w:top w:val="nil"/>
              <w:left w:val="nil"/>
              <w:bottom w:val="single" w:sz="4" w:space="0" w:color="000000"/>
              <w:right w:val="single" w:sz="4" w:space="0" w:color="000000"/>
            </w:tcBorders>
            <w:shd w:val="clear" w:color="000000" w:fill="FFFFFF"/>
            <w:vAlign w:val="center"/>
            <w:hideMark/>
          </w:tcPr>
          <w:p w14:paraId="286F8F5B" w14:textId="00D2268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849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655.29</w:t>
            </w:r>
          </w:p>
        </w:tc>
        <w:tc>
          <w:tcPr>
            <w:tcW w:w="1680" w:type="dxa"/>
            <w:tcBorders>
              <w:top w:val="nil"/>
              <w:left w:val="nil"/>
              <w:bottom w:val="single" w:sz="4" w:space="0" w:color="000000"/>
              <w:right w:val="single" w:sz="4" w:space="0" w:color="000000"/>
            </w:tcBorders>
            <w:shd w:val="clear" w:color="000000" w:fill="FFFFFF"/>
            <w:vAlign w:val="center"/>
            <w:hideMark/>
          </w:tcPr>
          <w:p w14:paraId="5ADB6C4D" w14:textId="530D64CD"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400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000.00</w:t>
            </w:r>
          </w:p>
        </w:tc>
      </w:tr>
      <w:tr w:rsidR="00AF4460" w:rsidRPr="00AF4460" w14:paraId="2CC8AE2A"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B225BB4"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7025115B"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TRANSPORT  -</w:t>
            </w:r>
            <w:proofErr w:type="gramEnd"/>
            <w:r w:rsidRPr="00AF4460">
              <w:rPr>
                <w:rFonts w:ascii="Times New Roman" w:eastAsia="Times New Roman" w:hAnsi="Times New Roman"/>
                <w:color w:val="000000"/>
                <w:sz w:val="20"/>
                <w:szCs w:val="20"/>
                <w:lang w:val="en-US"/>
              </w:rPr>
              <w:t xml:space="preserve">  AUTRES</w:t>
            </w:r>
          </w:p>
        </w:tc>
        <w:tc>
          <w:tcPr>
            <w:tcW w:w="1680" w:type="dxa"/>
            <w:tcBorders>
              <w:top w:val="nil"/>
              <w:left w:val="nil"/>
              <w:bottom w:val="single" w:sz="4" w:space="0" w:color="000000"/>
              <w:right w:val="single" w:sz="4" w:space="0" w:color="000000"/>
            </w:tcBorders>
            <w:shd w:val="clear" w:color="000000" w:fill="FFFFFF"/>
            <w:vAlign w:val="center"/>
            <w:hideMark/>
          </w:tcPr>
          <w:p w14:paraId="5917D1C2" w14:textId="13ABCD02"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326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187.82</w:t>
            </w:r>
          </w:p>
        </w:tc>
        <w:tc>
          <w:tcPr>
            <w:tcW w:w="1680" w:type="dxa"/>
            <w:tcBorders>
              <w:top w:val="nil"/>
              <w:left w:val="nil"/>
              <w:bottom w:val="single" w:sz="4" w:space="0" w:color="000000"/>
              <w:right w:val="single" w:sz="4" w:space="0" w:color="000000"/>
            </w:tcBorders>
            <w:shd w:val="clear" w:color="000000" w:fill="FFFFFF"/>
            <w:vAlign w:val="center"/>
            <w:hideMark/>
          </w:tcPr>
          <w:p w14:paraId="01D6E981"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2B81208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9CE52D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6B4D84F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ENVIR. PERSONNEL</w:t>
            </w:r>
          </w:p>
        </w:tc>
        <w:tc>
          <w:tcPr>
            <w:tcW w:w="1680" w:type="dxa"/>
            <w:tcBorders>
              <w:top w:val="nil"/>
              <w:left w:val="nil"/>
              <w:bottom w:val="single" w:sz="4" w:space="0" w:color="000000"/>
              <w:right w:val="single" w:sz="4" w:space="0" w:color="000000"/>
            </w:tcBorders>
            <w:shd w:val="clear" w:color="000000" w:fill="FFFFFF"/>
            <w:vAlign w:val="center"/>
            <w:hideMark/>
          </w:tcPr>
          <w:p w14:paraId="17F380D4" w14:textId="17D9333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311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090.46</w:t>
            </w:r>
          </w:p>
        </w:tc>
        <w:tc>
          <w:tcPr>
            <w:tcW w:w="1680" w:type="dxa"/>
            <w:tcBorders>
              <w:top w:val="nil"/>
              <w:left w:val="nil"/>
              <w:bottom w:val="single" w:sz="4" w:space="0" w:color="000000"/>
              <w:right w:val="single" w:sz="4" w:space="0" w:color="000000"/>
            </w:tcBorders>
            <w:shd w:val="clear" w:color="000000" w:fill="FFFFFF"/>
            <w:vAlign w:val="center"/>
            <w:hideMark/>
          </w:tcPr>
          <w:p w14:paraId="73A2115D"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3E2B8E9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3C901A8"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2151492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ENVIR. EQUIPEMENTS</w:t>
            </w:r>
          </w:p>
        </w:tc>
        <w:tc>
          <w:tcPr>
            <w:tcW w:w="1680" w:type="dxa"/>
            <w:tcBorders>
              <w:top w:val="nil"/>
              <w:left w:val="nil"/>
              <w:bottom w:val="single" w:sz="4" w:space="0" w:color="000000"/>
              <w:right w:val="single" w:sz="4" w:space="0" w:color="000000"/>
            </w:tcBorders>
            <w:shd w:val="clear" w:color="000000" w:fill="FFFFFF"/>
            <w:vAlign w:val="center"/>
            <w:hideMark/>
          </w:tcPr>
          <w:p w14:paraId="466F01DA" w14:textId="20AC939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593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877.14</w:t>
            </w:r>
          </w:p>
        </w:tc>
        <w:tc>
          <w:tcPr>
            <w:tcW w:w="1680" w:type="dxa"/>
            <w:tcBorders>
              <w:top w:val="nil"/>
              <w:left w:val="nil"/>
              <w:bottom w:val="single" w:sz="4" w:space="0" w:color="000000"/>
              <w:right w:val="single" w:sz="4" w:space="0" w:color="000000"/>
            </w:tcBorders>
            <w:shd w:val="clear" w:color="000000" w:fill="FFFFFF"/>
            <w:vAlign w:val="center"/>
            <w:hideMark/>
          </w:tcPr>
          <w:p w14:paraId="2BA6EF00"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4E7945D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8093A07"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945Y807</w:t>
            </w:r>
          </w:p>
        </w:tc>
        <w:tc>
          <w:tcPr>
            <w:tcW w:w="4180" w:type="dxa"/>
            <w:tcBorders>
              <w:top w:val="nil"/>
              <w:left w:val="nil"/>
              <w:bottom w:val="single" w:sz="4" w:space="0" w:color="000000"/>
              <w:right w:val="single" w:sz="4" w:space="0" w:color="000000"/>
            </w:tcBorders>
            <w:shd w:val="clear" w:color="000000" w:fill="FFFFFF"/>
            <w:vAlign w:val="center"/>
            <w:hideMark/>
          </w:tcPr>
          <w:p w14:paraId="0503E0D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SUPERVISION FORAGE</w:t>
            </w:r>
          </w:p>
        </w:tc>
        <w:tc>
          <w:tcPr>
            <w:tcW w:w="1680" w:type="dxa"/>
            <w:tcBorders>
              <w:top w:val="nil"/>
              <w:left w:val="nil"/>
              <w:bottom w:val="single" w:sz="4" w:space="0" w:color="000000"/>
              <w:right w:val="single" w:sz="4" w:space="0" w:color="000000"/>
            </w:tcBorders>
            <w:shd w:val="clear" w:color="000000" w:fill="FFFFFF"/>
            <w:vAlign w:val="center"/>
            <w:hideMark/>
          </w:tcPr>
          <w:p w14:paraId="00D601E3" w14:textId="3C28368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376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325.86</w:t>
            </w:r>
          </w:p>
        </w:tc>
        <w:tc>
          <w:tcPr>
            <w:tcW w:w="1680" w:type="dxa"/>
            <w:tcBorders>
              <w:top w:val="nil"/>
              <w:left w:val="nil"/>
              <w:bottom w:val="single" w:sz="4" w:space="0" w:color="000000"/>
              <w:right w:val="single" w:sz="4" w:space="0" w:color="000000"/>
            </w:tcBorders>
            <w:shd w:val="clear" w:color="000000" w:fill="FFFFFF"/>
            <w:vAlign w:val="center"/>
            <w:hideMark/>
          </w:tcPr>
          <w:p w14:paraId="2D130A27" w14:textId="64A58C1D"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230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921.59</w:t>
            </w:r>
          </w:p>
        </w:tc>
      </w:tr>
      <w:tr w:rsidR="00AF4460" w:rsidRPr="00AF4460" w14:paraId="005418C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D796658"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lastRenderedPageBreak/>
              <w:t>945Y807</w:t>
            </w:r>
          </w:p>
        </w:tc>
        <w:tc>
          <w:tcPr>
            <w:tcW w:w="4180" w:type="dxa"/>
            <w:tcBorders>
              <w:top w:val="nil"/>
              <w:left w:val="nil"/>
              <w:bottom w:val="single" w:sz="4" w:space="0" w:color="000000"/>
              <w:right w:val="single" w:sz="4" w:space="0" w:color="000000"/>
            </w:tcBorders>
            <w:shd w:val="clear" w:color="000000" w:fill="FFFFFF"/>
            <w:vAlign w:val="center"/>
            <w:hideMark/>
          </w:tcPr>
          <w:p w14:paraId="55580B4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SURETE AUX PUITS</w:t>
            </w:r>
          </w:p>
        </w:tc>
        <w:tc>
          <w:tcPr>
            <w:tcW w:w="1680" w:type="dxa"/>
            <w:tcBorders>
              <w:top w:val="nil"/>
              <w:left w:val="nil"/>
              <w:bottom w:val="single" w:sz="4" w:space="0" w:color="000000"/>
              <w:right w:val="single" w:sz="4" w:space="0" w:color="000000"/>
            </w:tcBorders>
            <w:shd w:val="clear" w:color="000000" w:fill="FFFFFF"/>
            <w:vAlign w:val="center"/>
            <w:hideMark/>
          </w:tcPr>
          <w:p w14:paraId="2DB62778" w14:textId="089C2A5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479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972.66</w:t>
            </w:r>
          </w:p>
        </w:tc>
        <w:tc>
          <w:tcPr>
            <w:tcW w:w="1680" w:type="dxa"/>
            <w:tcBorders>
              <w:top w:val="nil"/>
              <w:left w:val="nil"/>
              <w:bottom w:val="single" w:sz="4" w:space="0" w:color="000000"/>
              <w:right w:val="single" w:sz="4" w:space="0" w:color="000000"/>
            </w:tcBorders>
            <w:shd w:val="clear" w:color="000000" w:fill="FFFFFF"/>
            <w:vAlign w:val="center"/>
            <w:hideMark/>
          </w:tcPr>
          <w:p w14:paraId="4014FDA9" w14:textId="0F36F2AB"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994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380.09</w:t>
            </w:r>
          </w:p>
        </w:tc>
      </w:tr>
      <w:tr w:rsidR="00AF4460" w:rsidRPr="00AF4460" w14:paraId="16B4E861" w14:textId="77777777" w:rsidTr="006B0AC3">
        <w:trPr>
          <w:trHeight w:val="396"/>
        </w:trPr>
        <w:tc>
          <w:tcPr>
            <w:tcW w:w="1140" w:type="dxa"/>
            <w:tcBorders>
              <w:top w:val="nil"/>
              <w:left w:val="single" w:sz="4" w:space="0" w:color="000000"/>
              <w:bottom w:val="single" w:sz="4" w:space="0" w:color="000000"/>
              <w:right w:val="single" w:sz="4" w:space="0" w:color="000000"/>
            </w:tcBorders>
            <w:shd w:val="clear" w:color="auto" w:fill="auto"/>
            <w:noWrap/>
            <w:vAlign w:val="bottom"/>
            <w:hideMark/>
          </w:tcPr>
          <w:p w14:paraId="35478913" w14:textId="77777777" w:rsidR="00AF4460" w:rsidRPr="00AF4460" w:rsidRDefault="00AF4460" w:rsidP="00AF4460">
            <w:pPr>
              <w:jc w:val="left"/>
              <w:rPr>
                <w:rFonts w:ascii="Times New Roman" w:eastAsia="Times New Roman" w:hAnsi="Times New Roman"/>
                <w:sz w:val="20"/>
                <w:szCs w:val="20"/>
                <w:lang w:val="en-US"/>
              </w:rPr>
            </w:pPr>
            <w:r w:rsidRPr="00AF4460">
              <w:rPr>
                <w:rFonts w:ascii="Times New Roman" w:eastAsia="Times New Roman" w:hAnsi="Times New Roman"/>
                <w:sz w:val="20"/>
                <w:szCs w:val="20"/>
                <w:lang w:val="en-US"/>
              </w:rPr>
              <w:t> </w:t>
            </w:r>
          </w:p>
        </w:tc>
        <w:tc>
          <w:tcPr>
            <w:tcW w:w="4180" w:type="dxa"/>
            <w:tcBorders>
              <w:top w:val="nil"/>
              <w:left w:val="nil"/>
              <w:bottom w:val="single" w:sz="4" w:space="0" w:color="000000"/>
              <w:right w:val="single" w:sz="4" w:space="0" w:color="000000"/>
            </w:tcBorders>
            <w:shd w:val="clear" w:color="auto" w:fill="auto"/>
            <w:noWrap/>
            <w:vAlign w:val="bottom"/>
            <w:hideMark/>
          </w:tcPr>
          <w:p w14:paraId="14625E45" w14:textId="77777777" w:rsidR="00AF4460" w:rsidRPr="00AF4460" w:rsidRDefault="00AF4460" w:rsidP="00AF4460">
            <w:pPr>
              <w:jc w:val="right"/>
              <w:rPr>
                <w:rFonts w:ascii="Times New Roman" w:eastAsia="Times New Roman" w:hAnsi="Times New Roman"/>
                <w:b/>
                <w:bCs/>
                <w:sz w:val="20"/>
                <w:szCs w:val="20"/>
                <w:lang w:val="en-US"/>
              </w:rPr>
            </w:pPr>
            <w:r w:rsidRPr="00AF4460">
              <w:rPr>
                <w:rFonts w:ascii="Times New Roman" w:eastAsia="Times New Roman" w:hAnsi="Times New Roman"/>
                <w:b/>
                <w:bCs/>
                <w:sz w:val="20"/>
                <w:szCs w:val="20"/>
                <w:lang w:val="en-US"/>
              </w:rPr>
              <w:t>TOTAL</w:t>
            </w:r>
          </w:p>
        </w:tc>
        <w:tc>
          <w:tcPr>
            <w:tcW w:w="1680" w:type="dxa"/>
            <w:tcBorders>
              <w:top w:val="nil"/>
              <w:left w:val="nil"/>
              <w:bottom w:val="single" w:sz="4" w:space="0" w:color="000000"/>
              <w:right w:val="single" w:sz="4" w:space="0" w:color="000000"/>
            </w:tcBorders>
            <w:shd w:val="clear" w:color="auto" w:fill="auto"/>
            <w:noWrap/>
            <w:vAlign w:val="bottom"/>
            <w:hideMark/>
          </w:tcPr>
          <w:p w14:paraId="1CC7400E" w14:textId="77777777" w:rsidR="00AF4460" w:rsidRPr="00AF4460" w:rsidRDefault="00AF4460" w:rsidP="00AF4460">
            <w:pPr>
              <w:jc w:val="right"/>
              <w:rPr>
                <w:rFonts w:ascii="Times New Roman" w:eastAsia="Times New Roman" w:hAnsi="Times New Roman"/>
                <w:b/>
                <w:bCs/>
                <w:sz w:val="20"/>
                <w:szCs w:val="20"/>
                <w:lang w:val="en-US"/>
              </w:rPr>
            </w:pPr>
            <w:r w:rsidRPr="00AF4460">
              <w:rPr>
                <w:rFonts w:ascii="Times New Roman" w:eastAsia="Times New Roman" w:hAnsi="Times New Roman"/>
                <w:b/>
                <w:bCs/>
                <w:sz w:val="20"/>
                <w:szCs w:val="20"/>
                <w:lang w:val="en-U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22F11B66" w14:textId="00665404" w:rsidR="00AF4460" w:rsidRPr="00AF4460" w:rsidRDefault="00AF4460" w:rsidP="00AF4460">
            <w:pPr>
              <w:jc w:val="right"/>
              <w:rPr>
                <w:rFonts w:ascii="Times New Roman" w:eastAsia="Times New Roman" w:hAnsi="Times New Roman"/>
                <w:b/>
                <w:bCs/>
                <w:sz w:val="20"/>
                <w:szCs w:val="20"/>
                <w:lang w:val="en-US"/>
              </w:rPr>
            </w:pPr>
            <w:r w:rsidRPr="00AF4460">
              <w:rPr>
                <w:rFonts w:ascii="Times New Roman" w:eastAsia="Times New Roman" w:hAnsi="Times New Roman"/>
                <w:b/>
                <w:bCs/>
                <w:sz w:val="20"/>
                <w:szCs w:val="20"/>
                <w:lang w:val="en-US"/>
              </w:rPr>
              <w:t>522</w:t>
            </w:r>
            <w:r w:rsidR="00FA0B6A">
              <w:rPr>
                <w:rFonts w:ascii="Times New Roman" w:eastAsia="Times New Roman" w:hAnsi="Times New Roman"/>
                <w:b/>
                <w:bCs/>
                <w:sz w:val="20"/>
                <w:szCs w:val="20"/>
                <w:rtl/>
                <w:lang w:val="en-US"/>
              </w:rPr>
              <w:t>،</w:t>
            </w:r>
            <w:r w:rsidRPr="00AF4460">
              <w:rPr>
                <w:rFonts w:ascii="Times New Roman" w:eastAsia="Times New Roman" w:hAnsi="Times New Roman"/>
                <w:b/>
                <w:bCs/>
                <w:sz w:val="20"/>
                <w:szCs w:val="20"/>
                <w:lang w:val="en-US"/>
              </w:rPr>
              <w:t>043</w:t>
            </w:r>
            <w:r w:rsidR="00FA0B6A">
              <w:rPr>
                <w:rFonts w:ascii="Times New Roman" w:eastAsia="Times New Roman" w:hAnsi="Times New Roman"/>
                <w:b/>
                <w:bCs/>
                <w:sz w:val="20"/>
                <w:szCs w:val="20"/>
                <w:rtl/>
                <w:lang w:val="en-US"/>
              </w:rPr>
              <w:t>،</w:t>
            </w:r>
            <w:r w:rsidRPr="00AF4460">
              <w:rPr>
                <w:rFonts w:ascii="Times New Roman" w:eastAsia="Times New Roman" w:hAnsi="Times New Roman"/>
                <w:b/>
                <w:bCs/>
                <w:sz w:val="20"/>
                <w:szCs w:val="20"/>
                <w:lang w:val="en-US"/>
              </w:rPr>
              <w:t>386.20</w:t>
            </w:r>
          </w:p>
        </w:tc>
      </w:tr>
    </w:tbl>
    <w:p w14:paraId="7E69028F"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 لسنة 201</w:t>
      </w:r>
      <w:r w:rsidRPr="00AF4460">
        <w:rPr>
          <w:rFonts w:ascii="Traditional Arabic" w:eastAsiaTheme="minorHAnsi" w:hAnsi="Traditional Arabic" w:cs="Traditional Arabic" w:hint="cs"/>
          <w:sz w:val="32"/>
          <w:szCs w:val="32"/>
          <w:rtl/>
          <w:lang w:bidi="ar-DZ"/>
        </w:rPr>
        <w:t>8</w:t>
      </w:r>
      <w:r w:rsidRPr="00AF4460">
        <w:rPr>
          <w:rFonts w:ascii="Traditional Arabic" w:eastAsiaTheme="minorHAnsi" w:hAnsi="Traditional Arabic" w:cs="Traditional Arabic"/>
          <w:sz w:val="32"/>
          <w:szCs w:val="32"/>
          <w:rtl/>
        </w:rPr>
        <w:t>.</w:t>
      </w:r>
    </w:p>
    <w:p w14:paraId="1D941353" w14:textId="77777777" w:rsidR="00AF4460" w:rsidRPr="00AF4460" w:rsidRDefault="00AF4460" w:rsidP="001C49DB">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lang w:bidi="ar-DZ"/>
        </w:rPr>
        <w:t>جدول (</w:t>
      </w:r>
      <w:r w:rsidR="001C49DB">
        <w:rPr>
          <w:rFonts w:ascii="Traditional Arabic" w:eastAsiaTheme="minorHAnsi" w:hAnsi="Traditional Arabic" w:cs="Traditional Arabic" w:hint="cs"/>
          <w:sz w:val="32"/>
          <w:szCs w:val="32"/>
          <w:rtl/>
          <w:lang w:bidi="ar-DZ"/>
        </w:rPr>
        <w:t>11</w:t>
      </w:r>
      <w:r w:rsidRPr="00AF4460">
        <w:rPr>
          <w:rFonts w:ascii="Traditional Arabic" w:eastAsiaTheme="minorHAnsi" w:hAnsi="Traditional Arabic" w:cs="Traditional Arabic" w:hint="cs"/>
          <w:sz w:val="32"/>
          <w:szCs w:val="32"/>
          <w:rtl/>
          <w:lang w:bidi="ar-DZ"/>
        </w:rPr>
        <w:t>-</w:t>
      </w:r>
      <w:r w:rsidR="001C49DB">
        <w:rPr>
          <w:rFonts w:ascii="Traditional Arabic" w:eastAsiaTheme="minorHAnsi" w:hAnsi="Traditional Arabic" w:cs="Traditional Arabic" w:hint="cs"/>
          <w:sz w:val="32"/>
          <w:szCs w:val="32"/>
          <w:rtl/>
          <w:lang w:bidi="ar-DZ"/>
        </w:rPr>
        <w:t>2</w:t>
      </w:r>
      <w:r w:rsidRPr="00AF4460">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sz w:val="32"/>
          <w:szCs w:val="32"/>
          <w:rtl/>
        </w:rPr>
        <w:t xml:space="preserve"> حجم التكاليف المقدرة </w:t>
      </w:r>
      <w:r w:rsidRPr="00AF4460">
        <w:rPr>
          <w:rFonts w:ascii="Traditional Arabic" w:eastAsiaTheme="minorHAnsi" w:hAnsi="Traditional Arabic" w:cs="Traditional Arabic" w:hint="cs"/>
          <w:sz w:val="32"/>
          <w:szCs w:val="32"/>
          <w:rtl/>
        </w:rPr>
        <w:t>والمحققة لتشييد</w:t>
      </w:r>
      <w:r w:rsidRPr="00AF4460">
        <w:rPr>
          <w:rFonts w:ascii="Traditional Arabic" w:eastAsiaTheme="minorHAnsi" w:hAnsi="Traditional Arabic" w:cs="Traditional Arabic"/>
          <w:sz w:val="32"/>
          <w:szCs w:val="32"/>
          <w:rtl/>
        </w:rPr>
        <w:t xml:space="preserve"> البئر </w:t>
      </w:r>
      <w:r w:rsidRPr="00AF4460">
        <w:rPr>
          <w:rFonts w:asciiTheme="majorBidi" w:eastAsiaTheme="minorHAnsi" w:hAnsiTheme="majorBidi" w:cstheme="majorBidi"/>
          <w:sz w:val="28"/>
          <w:szCs w:val="28"/>
        </w:rPr>
        <w:t>GI-2 Bis</w:t>
      </w:r>
      <w:r w:rsidRPr="00AF4460">
        <w:rPr>
          <w:rFonts w:ascii="Traditional Arabic" w:eastAsiaTheme="minorHAnsi" w:hAnsi="Traditional Arabic" w:cs="Traditional Arabic"/>
          <w:sz w:val="32"/>
          <w:szCs w:val="32"/>
          <w:rtl/>
        </w:rPr>
        <w:t xml:space="preserve"> حسب شركة </w:t>
      </w:r>
      <w:proofErr w:type="spellStart"/>
      <w:r w:rsidRPr="00AF4460">
        <w:rPr>
          <w:rFonts w:ascii="Traditional Arabic" w:eastAsiaTheme="minorHAnsi" w:hAnsi="Traditional Arabic" w:cs="Traditional Arabic"/>
          <w:sz w:val="32"/>
          <w:szCs w:val="32"/>
          <w:rtl/>
        </w:rPr>
        <w:t>سونا</w:t>
      </w:r>
      <w:proofErr w:type="spellEnd"/>
      <w:r w:rsidRPr="00AF4460">
        <w:rPr>
          <w:rFonts w:ascii="Traditional Arabic" w:eastAsiaTheme="minorHAnsi" w:hAnsi="Traditional Arabic" w:cs="Traditional Arabic"/>
          <w:sz w:val="32"/>
          <w:szCs w:val="32"/>
          <w:rtl/>
        </w:rPr>
        <w:t xml:space="preserve"> طراك</w:t>
      </w:r>
      <w:r w:rsidRPr="00AF4460">
        <w:rPr>
          <w:rFonts w:ascii="Traditional Arabic" w:eastAsiaTheme="minorHAnsi" w:hAnsi="Traditional Arabic" w:cs="Traditional Arabic" w:hint="cs"/>
          <w:sz w:val="32"/>
          <w:szCs w:val="32"/>
          <w:rtl/>
        </w:rPr>
        <w:t xml:space="preserve"> </w:t>
      </w:r>
      <w:r w:rsidRPr="00AF4460">
        <w:rPr>
          <w:rFonts w:ascii="Traditional Arabic" w:eastAsiaTheme="minorHAnsi" w:hAnsi="Traditional Arabic" w:cs="Traditional Arabic" w:hint="cs"/>
          <w:sz w:val="32"/>
          <w:szCs w:val="32"/>
          <w:rtl/>
          <w:lang w:bidi="ar-DZ"/>
        </w:rPr>
        <w:t>لسنة 2019</w:t>
      </w:r>
      <w:r w:rsidRPr="00AF4460">
        <w:rPr>
          <w:rFonts w:ascii="Traditional Arabic" w:eastAsiaTheme="minorHAnsi" w:hAnsi="Traditional Arabic" w:cs="Traditional Arabic"/>
          <w:sz w:val="32"/>
          <w:szCs w:val="32"/>
          <w:rtl/>
        </w:rPr>
        <w:t xml:space="preserve"> (العملة دينار).</w:t>
      </w:r>
    </w:p>
    <w:tbl>
      <w:tblPr>
        <w:tblW w:w="8680" w:type="dxa"/>
        <w:tblInd w:w="93" w:type="dxa"/>
        <w:tblLook w:val="04A0" w:firstRow="1" w:lastRow="0" w:firstColumn="1" w:lastColumn="0" w:noHBand="0" w:noVBand="1"/>
      </w:tblPr>
      <w:tblGrid>
        <w:gridCol w:w="1140"/>
        <w:gridCol w:w="4180"/>
        <w:gridCol w:w="1680"/>
        <w:gridCol w:w="1750"/>
      </w:tblGrid>
      <w:tr w:rsidR="00AF4460" w:rsidRPr="00AF4460" w14:paraId="2617F4A4" w14:textId="77777777" w:rsidTr="006B0AC3">
        <w:trPr>
          <w:trHeight w:val="600"/>
        </w:trPr>
        <w:tc>
          <w:tcPr>
            <w:tcW w:w="1140" w:type="dxa"/>
            <w:tcBorders>
              <w:top w:val="single" w:sz="4" w:space="0" w:color="000000"/>
              <w:left w:val="single" w:sz="4" w:space="0" w:color="000000"/>
              <w:bottom w:val="single" w:sz="4" w:space="0" w:color="000000"/>
              <w:right w:val="single" w:sz="4" w:space="0" w:color="000000"/>
            </w:tcBorders>
            <w:shd w:val="clear" w:color="000000" w:fill="FFFFCC"/>
            <w:hideMark/>
          </w:tcPr>
          <w:p w14:paraId="54B615DE"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Code</w:t>
            </w:r>
          </w:p>
        </w:tc>
        <w:tc>
          <w:tcPr>
            <w:tcW w:w="4180" w:type="dxa"/>
            <w:tcBorders>
              <w:top w:val="single" w:sz="4" w:space="0" w:color="000000"/>
              <w:left w:val="nil"/>
              <w:bottom w:val="single" w:sz="4" w:space="0" w:color="000000"/>
              <w:right w:val="single" w:sz="4" w:space="0" w:color="000000"/>
            </w:tcBorders>
            <w:shd w:val="clear" w:color="000000" w:fill="FFFFCC"/>
            <w:vAlign w:val="center"/>
            <w:hideMark/>
          </w:tcPr>
          <w:p w14:paraId="6871C0C2"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LIBELLE</w:t>
            </w:r>
          </w:p>
        </w:tc>
        <w:tc>
          <w:tcPr>
            <w:tcW w:w="1680" w:type="dxa"/>
            <w:tcBorders>
              <w:top w:val="single" w:sz="4" w:space="0" w:color="000000"/>
              <w:left w:val="nil"/>
              <w:bottom w:val="single" w:sz="4" w:space="0" w:color="000000"/>
              <w:right w:val="single" w:sz="4" w:space="0" w:color="000000"/>
            </w:tcBorders>
            <w:shd w:val="clear" w:color="000000" w:fill="FFFFCC"/>
            <w:vAlign w:val="center"/>
            <w:hideMark/>
          </w:tcPr>
          <w:p w14:paraId="6EFCCDE2"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proofErr w:type="spellStart"/>
            <w:r w:rsidRPr="00AF4460">
              <w:rPr>
                <w:rFonts w:asciiTheme="majorBidi" w:eastAsia="Times New Roman" w:hAnsiTheme="majorBidi" w:cstheme="majorBidi"/>
                <w:b/>
                <w:bCs/>
                <w:color w:val="000000" w:themeColor="text1"/>
                <w:sz w:val="28"/>
                <w:szCs w:val="28"/>
                <w:lang w:val="en-US"/>
              </w:rPr>
              <w:t>Réalisation</w:t>
            </w:r>
            <w:proofErr w:type="spellEnd"/>
          </w:p>
        </w:tc>
        <w:tc>
          <w:tcPr>
            <w:tcW w:w="1680" w:type="dxa"/>
            <w:tcBorders>
              <w:top w:val="single" w:sz="4" w:space="0" w:color="000000"/>
              <w:left w:val="nil"/>
              <w:bottom w:val="single" w:sz="4" w:space="0" w:color="000000"/>
              <w:right w:val="single" w:sz="4" w:space="0" w:color="000000"/>
            </w:tcBorders>
            <w:shd w:val="clear" w:color="000000" w:fill="FFFFCC"/>
            <w:vAlign w:val="center"/>
            <w:hideMark/>
          </w:tcPr>
          <w:p w14:paraId="73733728"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Budget</w:t>
            </w:r>
          </w:p>
        </w:tc>
      </w:tr>
      <w:tr w:rsidR="00AF4460" w:rsidRPr="00AF4460" w14:paraId="043E724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010FBD8"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269A2CC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FORAGE PUITS D'EAU</w:t>
            </w:r>
          </w:p>
        </w:tc>
        <w:tc>
          <w:tcPr>
            <w:tcW w:w="1680" w:type="dxa"/>
            <w:tcBorders>
              <w:top w:val="nil"/>
              <w:left w:val="nil"/>
              <w:bottom w:val="single" w:sz="4" w:space="0" w:color="000000"/>
              <w:right w:val="single" w:sz="4" w:space="0" w:color="000000"/>
            </w:tcBorders>
            <w:shd w:val="clear" w:color="000000" w:fill="FFFFFF"/>
            <w:vAlign w:val="center"/>
            <w:hideMark/>
          </w:tcPr>
          <w:p w14:paraId="03B51861" w14:textId="2786A44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381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104.32</w:t>
            </w:r>
          </w:p>
        </w:tc>
        <w:tc>
          <w:tcPr>
            <w:tcW w:w="1680" w:type="dxa"/>
            <w:tcBorders>
              <w:top w:val="nil"/>
              <w:left w:val="nil"/>
              <w:bottom w:val="single" w:sz="4" w:space="0" w:color="000000"/>
              <w:right w:val="single" w:sz="4" w:space="0" w:color="000000"/>
            </w:tcBorders>
            <w:shd w:val="clear" w:color="000000" w:fill="FFFFFF"/>
            <w:vAlign w:val="center"/>
            <w:hideMark/>
          </w:tcPr>
          <w:p w14:paraId="5574FDEE" w14:textId="0307934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557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000.00</w:t>
            </w:r>
          </w:p>
        </w:tc>
      </w:tr>
      <w:tr w:rsidR="00AF4460" w:rsidRPr="00AF4460" w14:paraId="251EF11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AB1AC1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3D24841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DTM AVEC CAMP</w:t>
            </w:r>
          </w:p>
        </w:tc>
        <w:tc>
          <w:tcPr>
            <w:tcW w:w="1680" w:type="dxa"/>
            <w:tcBorders>
              <w:top w:val="nil"/>
              <w:left w:val="nil"/>
              <w:bottom w:val="single" w:sz="4" w:space="0" w:color="000000"/>
              <w:right w:val="single" w:sz="4" w:space="0" w:color="000000"/>
            </w:tcBorders>
            <w:shd w:val="clear" w:color="000000" w:fill="FFFFFF"/>
            <w:vAlign w:val="center"/>
            <w:hideMark/>
          </w:tcPr>
          <w:p w14:paraId="3CED337D" w14:textId="4412671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75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049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048.00</w:t>
            </w:r>
          </w:p>
        </w:tc>
        <w:tc>
          <w:tcPr>
            <w:tcW w:w="1680" w:type="dxa"/>
            <w:tcBorders>
              <w:top w:val="nil"/>
              <w:left w:val="nil"/>
              <w:bottom w:val="single" w:sz="4" w:space="0" w:color="000000"/>
              <w:right w:val="single" w:sz="4" w:space="0" w:color="000000"/>
            </w:tcBorders>
            <w:shd w:val="clear" w:color="000000" w:fill="FFFFFF"/>
            <w:vAlign w:val="center"/>
            <w:hideMark/>
          </w:tcPr>
          <w:p w14:paraId="72DD0BE9" w14:textId="1A566B7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173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778.00</w:t>
            </w:r>
          </w:p>
        </w:tc>
      </w:tr>
      <w:tr w:rsidR="00AF4460" w:rsidRPr="00AF4460" w14:paraId="67F328D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F14CEF6"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4C547CA6" w14:textId="77777777" w:rsidR="00AF4460" w:rsidRPr="00AF4460" w:rsidRDefault="00AF4460" w:rsidP="00AF4460">
            <w:pPr>
              <w:jc w:val="left"/>
              <w:rPr>
                <w:rFonts w:ascii="Times New Roman" w:eastAsia="Times New Roman" w:hAnsi="Times New Roman"/>
                <w:color w:val="000000"/>
                <w:sz w:val="20"/>
                <w:szCs w:val="20"/>
              </w:rPr>
            </w:pPr>
            <w:r w:rsidRPr="00AF4460">
              <w:rPr>
                <w:rFonts w:ascii="Times New Roman" w:eastAsia="Times New Roman" w:hAnsi="Times New Roman"/>
                <w:color w:val="000000"/>
                <w:sz w:val="20"/>
                <w:szCs w:val="20"/>
              </w:rPr>
              <w:t>FORAGE EN REGIE - APPAREILS EN L'ETAT</w:t>
            </w:r>
          </w:p>
        </w:tc>
        <w:tc>
          <w:tcPr>
            <w:tcW w:w="1680" w:type="dxa"/>
            <w:tcBorders>
              <w:top w:val="nil"/>
              <w:left w:val="nil"/>
              <w:bottom w:val="single" w:sz="4" w:space="0" w:color="000000"/>
              <w:right w:val="single" w:sz="4" w:space="0" w:color="000000"/>
            </w:tcBorders>
            <w:shd w:val="clear" w:color="000000" w:fill="FFFFFF"/>
            <w:vAlign w:val="center"/>
            <w:hideMark/>
          </w:tcPr>
          <w:p w14:paraId="603EB881" w14:textId="01AE169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224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785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659.76</w:t>
            </w:r>
          </w:p>
        </w:tc>
        <w:tc>
          <w:tcPr>
            <w:tcW w:w="1680" w:type="dxa"/>
            <w:tcBorders>
              <w:top w:val="nil"/>
              <w:left w:val="nil"/>
              <w:bottom w:val="single" w:sz="4" w:space="0" w:color="000000"/>
              <w:right w:val="single" w:sz="4" w:space="0" w:color="000000"/>
            </w:tcBorders>
            <w:shd w:val="clear" w:color="000000" w:fill="FFFFFF"/>
            <w:vAlign w:val="center"/>
            <w:hideMark/>
          </w:tcPr>
          <w:p w14:paraId="613922A6"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2EDD535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671FD6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0E13D8C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PRESTATIONS ANNEXES</w:t>
            </w:r>
          </w:p>
        </w:tc>
        <w:tc>
          <w:tcPr>
            <w:tcW w:w="1680" w:type="dxa"/>
            <w:tcBorders>
              <w:top w:val="nil"/>
              <w:left w:val="nil"/>
              <w:bottom w:val="single" w:sz="4" w:space="0" w:color="000000"/>
              <w:right w:val="single" w:sz="4" w:space="0" w:color="000000"/>
            </w:tcBorders>
            <w:shd w:val="clear" w:color="000000" w:fill="FFFFFF"/>
            <w:vAlign w:val="center"/>
            <w:hideMark/>
          </w:tcPr>
          <w:p w14:paraId="2A6F005D" w14:textId="0D3FF5B9"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717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179.35</w:t>
            </w:r>
          </w:p>
        </w:tc>
        <w:tc>
          <w:tcPr>
            <w:tcW w:w="1680" w:type="dxa"/>
            <w:tcBorders>
              <w:top w:val="nil"/>
              <w:left w:val="nil"/>
              <w:bottom w:val="single" w:sz="4" w:space="0" w:color="000000"/>
              <w:right w:val="single" w:sz="4" w:space="0" w:color="000000"/>
            </w:tcBorders>
            <w:shd w:val="clear" w:color="000000" w:fill="FFFFFF"/>
            <w:vAlign w:val="center"/>
            <w:hideMark/>
          </w:tcPr>
          <w:p w14:paraId="7F6DB59D" w14:textId="6219E82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054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795.91</w:t>
            </w:r>
          </w:p>
        </w:tc>
      </w:tr>
      <w:tr w:rsidR="00AF4460" w:rsidRPr="00AF4460" w14:paraId="1606FAC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BD28AC3"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5722657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BOUE - PERSONNEL</w:t>
            </w:r>
          </w:p>
        </w:tc>
        <w:tc>
          <w:tcPr>
            <w:tcW w:w="1680" w:type="dxa"/>
            <w:tcBorders>
              <w:top w:val="nil"/>
              <w:left w:val="nil"/>
              <w:bottom w:val="single" w:sz="4" w:space="0" w:color="000000"/>
              <w:right w:val="single" w:sz="4" w:space="0" w:color="000000"/>
            </w:tcBorders>
            <w:shd w:val="clear" w:color="000000" w:fill="FFFFFF"/>
            <w:vAlign w:val="center"/>
            <w:hideMark/>
          </w:tcPr>
          <w:p w14:paraId="5D9B14D7" w14:textId="5C9F20D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216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980.00</w:t>
            </w:r>
          </w:p>
        </w:tc>
        <w:tc>
          <w:tcPr>
            <w:tcW w:w="1680" w:type="dxa"/>
            <w:tcBorders>
              <w:top w:val="nil"/>
              <w:left w:val="nil"/>
              <w:bottom w:val="single" w:sz="4" w:space="0" w:color="000000"/>
              <w:right w:val="single" w:sz="4" w:space="0" w:color="000000"/>
            </w:tcBorders>
            <w:shd w:val="clear" w:color="000000" w:fill="FFFFFF"/>
            <w:vAlign w:val="center"/>
            <w:hideMark/>
          </w:tcPr>
          <w:p w14:paraId="217B660E" w14:textId="1CF5EC0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384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730.29</w:t>
            </w:r>
          </w:p>
        </w:tc>
      </w:tr>
      <w:tr w:rsidR="00AF4460" w:rsidRPr="00AF4460" w14:paraId="03DA6E1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4CFA06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4C4854E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BOUE - EQUIPEMENTS</w:t>
            </w:r>
          </w:p>
        </w:tc>
        <w:tc>
          <w:tcPr>
            <w:tcW w:w="1680" w:type="dxa"/>
            <w:tcBorders>
              <w:top w:val="nil"/>
              <w:left w:val="nil"/>
              <w:bottom w:val="single" w:sz="4" w:space="0" w:color="000000"/>
              <w:right w:val="single" w:sz="4" w:space="0" w:color="000000"/>
            </w:tcBorders>
            <w:shd w:val="clear" w:color="000000" w:fill="FFFFFF"/>
            <w:vAlign w:val="center"/>
            <w:hideMark/>
          </w:tcPr>
          <w:p w14:paraId="0DEEB79B" w14:textId="30F4CA7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852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296.21</w:t>
            </w:r>
          </w:p>
        </w:tc>
        <w:tc>
          <w:tcPr>
            <w:tcW w:w="1680" w:type="dxa"/>
            <w:tcBorders>
              <w:top w:val="nil"/>
              <w:left w:val="nil"/>
              <w:bottom w:val="single" w:sz="4" w:space="0" w:color="000000"/>
              <w:right w:val="single" w:sz="4" w:space="0" w:color="000000"/>
            </w:tcBorders>
            <w:shd w:val="clear" w:color="000000" w:fill="FFFFFF"/>
            <w:vAlign w:val="center"/>
            <w:hideMark/>
          </w:tcPr>
          <w:p w14:paraId="1A066EEE" w14:textId="774514D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112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007.88</w:t>
            </w:r>
          </w:p>
        </w:tc>
      </w:tr>
      <w:tr w:rsidR="00AF4460" w:rsidRPr="00AF4460" w14:paraId="5135F45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DBE22B9"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32470027"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BOUE - PRODUITS</w:t>
            </w:r>
          </w:p>
        </w:tc>
        <w:tc>
          <w:tcPr>
            <w:tcW w:w="1680" w:type="dxa"/>
            <w:tcBorders>
              <w:top w:val="nil"/>
              <w:left w:val="nil"/>
              <w:bottom w:val="single" w:sz="4" w:space="0" w:color="000000"/>
              <w:right w:val="single" w:sz="4" w:space="0" w:color="000000"/>
            </w:tcBorders>
            <w:shd w:val="clear" w:color="000000" w:fill="FFFFFF"/>
            <w:vAlign w:val="center"/>
            <w:hideMark/>
          </w:tcPr>
          <w:p w14:paraId="68DDB633" w14:textId="6AB4B14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67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591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073.64</w:t>
            </w:r>
          </w:p>
        </w:tc>
        <w:tc>
          <w:tcPr>
            <w:tcW w:w="1680" w:type="dxa"/>
            <w:tcBorders>
              <w:top w:val="nil"/>
              <w:left w:val="nil"/>
              <w:bottom w:val="single" w:sz="4" w:space="0" w:color="000000"/>
              <w:right w:val="single" w:sz="4" w:space="0" w:color="000000"/>
            </w:tcBorders>
            <w:shd w:val="clear" w:color="000000" w:fill="FFFFFF"/>
            <w:vAlign w:val="center"/>
            <w:hideMark/>
          </w:tcPr>
          <w:p w14:paraId="1CA3C129" w14:textId="3A8DFA1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926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223.66</w:t>
            </w:r>
          </w:p>
        </w:tc>
      </w:tr>
      <w:tr w:rsidR="00AF4460" w:rsidRPr="00AF4460" w14:paraId="1C7C394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DEAD0F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54608CFE"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CIM./</w:t>
            </w:r>
            <w:proofErr w:type="gramEnd"/>
            <w:r w:rsidRPr="00AF4460">
              <w:rPr>
                <w:rFonts w:ascii="Times New Roman" w:eastAsia="Times New Roman" w:hAnsi="Times New Roman"/>
                <w:color w:val="000000"/>
                <w:sz w:val="20"/>
                <w:szCs w:val="20"/>
                <w:lang w:val="en-US"/>
              </w:rPr>
              <w:t>PRIM./SCES.</w:t>
            </w:r>
          </w:p>
        </w:tc>
        <w:tc>
          <w:tcPr>
            <w:tcW w:w="1680" w:type="dxa"/>
            <w:tcBorders>
              <w:top w:val="nil"/>
              <w:left w:val="nil"/>
              <w:bottom w:val="single" w:sz="4" w:space="0" w:color="000000"/>
              <w:right w:val="single" w:sz="4" w:space="0" w:color="000000"/>
            </w:tcBorders>
            <w:shd w:val="clear" w:color="000000" w:fill="FFFFFF"/>
            <w:vAlign w:val="center"/>
            <w:hideMark/>
          </w:tcPr>
          <w:p w14:paraId="170DDB9F" w14:textId="586B390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200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193.55</w:t>
            </w:r>
          </w:p>
        </w:tc>
        <w:tc>
          <w:tcPr>
            <w:tcW w:w="1680" w:type="dxa"/>
            <w:tcBorders>
              <w:top w:val="nil"/>
              <w:left w:val="nil"/>
              <w:bottom w:val="single" w:sz="4" w:space="0" w:color="000000"/>
              <w:right w:val="single" w:sz="4" w:space="0" w:color="000000"/>
            </w:tcBorders>
            <w:shd w:val="clear" w:color="000000" w:fill="FFFFFF"/>
            <w:vAlign w:val="center"/>
            <w:hideMark/>
          </w:tcPr>
          <w:p w14:paraId="09AF1318" w14:textId="55588D5D"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086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785.46</w:t>
            </w:r>
          </w:p>
        </w:tc>
      </w:tr>
      <w:tr w:rsidR="00AF4460" w:rsidRPr="00AF4460" w14:paraId="584A1D96"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4ADAC5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75BA2A46"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CIM./</w:t>
            </w:r>
            <w:proofErr w:type="gramEnd"/>
            <w:r w:rsidRPr="00AF4460">
              <w:rPr>
                <w:rFonts w:ascii="Times New Roman" w:eastAsia="Times New Roman" w:hAnsi="Times New Roman"/>
                <w:color w:val="000000"/>
                <w:sz w:val="20"/>
                <w:szCs w:val="20"/>
                <w:lang w:val="en-US"/>
              </w:rPr>
              <w:t>BOUC./SCES.</w:t>
            </w:r>
          </w:p>
        </w:tc>
        <w:tc>
          <w:tcPr>
            <w:tcW w:w="1680" w:type="dxa"/>
            <w:tcBorders>
              <w:top w:val="nil"/>
              <w:left w:val="nil"/>
              <w:bottom w:val="single" w:sz="4" w:space="0" w:color="000000"/>
              <w:right w:val="single" w:sz="4" w:space="0" w:color="000000"/>
            </w:tcBorders>
            <w:shd w:val="clear" w:color="000000" w:fill="FFFFFF"/>
            <w:vAlign w:val="center"/>
            <w:hideMark/>
          </w:tcPr>
          <w:p w14:paraId="01F4AC01" w14:textId="02E28AF9"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248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981.60</w:t>
            </w:r>
          </w:p>
        </w:tc>
        <w:tc>
          <w:tcPr>
            <w:tcW w:w="1680" w:type="dxa"/>
            <w:tcBorders>
              <w:top w:val="nil"/>
              <w:left w:val="nil"/>
              <w:bottom w:val="single" w:sz="4" w:space="0" w:color="000000"/>
              <w:right w:val="single" w:sz="4" w:space="0" w:color="000000"/>
            </w:tcBorders>
            <w:shd w:val="clear" w:color="000000" w:fill="FFFFFF"/>
            <w:vAlign w:val="center"/>
            <w:hideMark/>
          </w:tcPr>
          <w:p w14:paraId="22775D7C" w14:textId="08A7E72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242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811.28</w:t>
            </w:r>
          </w:p>
        </w:tc>
      </w:tr>
      <w:tr w:rsidR="00AF4460" w:rsidRPr="00AF4460" w14:paraId="6912F05A"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E5DF589"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65A14DC7"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CONS./TETES/CAS. HEAD</w:t>
            </w:r>
          </w:p>
        </w:tc>
        <w:tc>
          <w:tcPr>
            <w:tcW w:w="1680" w:type="dxa"/>
            <w:tcBorders>
              <w:top w:val="nil"/>
              <w:left w:val="nil"/>
              <w:bottom w:val="single" w:sz="4" w:space="0" w:color="000000"/>
              <w:right w:val="single" w:sz="4" w:space="0" w:color="000000"/>
            </w:tcBorders>
            <w:shd w:val="clear" w:color="000000" w:fill="FFFFFF"/>
            <w:vAlign w:val="center"/>
            <w:hideMark/>
          </w:tcPr>
          <w:p w14:paraId="7831B04B" w14:textId="533CE610"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070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055.16</w:t>
            </w:r>
          </w:p>
        </w:tc>
        <w:tc>
          <w:tcPr>
            <w:tcW w:w="1680" w:type="dxa"/>
            <w:tcBorders>
              <w:top w:val="nil"/>
              <w:left w:val="nil"/>
              <w:bottom w:val="single" w:sz="4" w:space="0" w:color="000000"/>
              <w:right w:val="single" w:sz="4" w:space="0" w:color="000000"/>
            </w:tcBorders>
            <w:shd w:val="clear" w:color="000000" w:fill="FFFFFF"/>
            <w:vAlign w:val="center"/>
            <w:hideMark/>
          </w:tcPr>
          <w:p w14:paraId="254527C1" w14:textId="6635322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118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738.16</w:t>
            </w:r>
          </w:p>
        </w:tc>
      </w:tr>
      <w:tr w:rsidR="00AF4460" w:rsidRPr="00AF4460" w14:paraId="037E1FA6"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69B935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69709153"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CONS./TETES/CAS. SPOOL</w:t>
            </w:r>
          </w:p>
        </w:tc>
        <w:tc>
          <w:tcPr>
            <w:tcW w:w="1680" w:type="dxa"/>
            <w:tcBorders>
              <w:top w:val="nil"/>
              <w:left w:val="nil"/>
              <w:bottom w:val="single" w:sz="4" w:space="0" w:color="000000"/>
              <w:right w:val="single" w:sz="4" w:space="0" w:color="000000"/>
            </w:tcBorders>
            <w:shd w:val="clear" w:color="000000" w:fill="FFFFFF"/>
            <w:vAlign w:val="center"/>
            <w:hideMark/>
          </w:tcPr>
          <w:p w14:paraId="1E840EBF" w14:textId="2B244E56"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111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497.35</w:t>
            </w:r>
          </w:p>
        </w:tc>
        <w:tc>
          <w:tcPr>
            <w:tcW w:w="1680" w:type="dxa"/>
            <w:tcBorders>
              <w:top w:val="nil"/>
              <w:left w:val="nil"/>
              <w:bottom w:val="single" w:sz="4" w:space="0" w:color="000000"/>
              <w:right w:val="single" w:sz="4" w:space="0" w:color="000000"/>
            </w:tcBorders>
            <w:shd w:val="clear" w:color="000000" w:fill="FFFFFF"/>
            <w:vAlign w:val="center"/>
            <w:hideMark/>
          </w:tcPr>
          <w:p w14:paraId="4B3676F3" w14:textId="655DC48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879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000.13</w:t>
            </w:r>
          </w:p>
        </w:tc>
      </w:tr>
      <w:tr w:rsidR="00AF4460" w:rsidRPr="00AF4460" w14:paraId="3364F2D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890CED7"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065BD60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 - TUBULAIRES</w:t>
            </w:r>
          </w:p>
        </w:tc>
        <w:tc>
          <w:tcPr>
            <w:tcW w:w="1680" w:type="dxa"/>
            <w:tcBorders>
              <w:top w:val="nil"/>
              <w:left w:val="nil"/>
              <w:bottom w:val="single" w:sz="4" w:space="0" w:color="000000"/>
              <w:right w:val="single" w:sz="4" w:space="0" w:color="000000"/>
            </w:tcBorders>
            <w:shd w:val="clear" w:color="000000" w:fill="FFFFFF"/>
            <w:vAlign w:val="center"/>
            <w:hideMark/>
          </w:tcPr>
          <w:p w14:paraId="0C2EFF80" w14:textId="54D8D009"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178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428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560.28</w:t>
            </w:r>
          </w:p>
        </w:tc>
        <w:tc>
          <w:tcPr>
            <w:tcW w:w="1680" w:type="dxa"/>
            <w:tcBorders>
              <w:top w:val="nil"/>
              <w:left w:val="nil"/>
              <w:bottom w:val="single" w:sz="4" w:space="0" w:color="000000"/>
              <w:right w:val="single" w:sz="4" w:space="0" w:color="000000"/>
            </w:tcBorders>
            <w:shd w:val="clear" w:color="000000" w:fill="FFFFFF"/>
            <w:vAlign w:val="center"/>
            <w:hideMark/>
          </w:tcPr>
          <w:p w14:paraId="020C7804" w14:textId="18B5D55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324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183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685.83</w:t>
            </w:r>
          </w:p>
        </w:tc>
      </w:tr>
      <w:tr w:rsidR="00AF4460" w:rsidRPr="00AF4460" w14:paraId="20777831"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2C5F81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3FCB0868"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w:t>
            </w:r>
            <w:proofErr w:type="gramStart"/>
            <w:r w:rsidRPr="00AF4460">
              <w:rPr>
                <w:rFonts w:ascii="Times New Roman" w:eastAsia="Times New Roman" w:hAnsi="Times New Roman"/>
                <w:color w:val="000000"/>
                <w:sz w:val="20"/>
                <w:szCs w:val="20"/>
                <w:lang w:val="en-US"/>
              </w:rPr>
              <w:t>ACCESS./</w:t>
            </w:r>
            <w:proofErr w:type="gramEnd"/>
            <w:r w:rsidRPr="00AF4460">
              <w:rPr>
                <w:rFonts w:ascii="Times New Roman" w:eastAsia="Times New Roman" w:hAnsi="Times New Roman"/>
                <w:color w:val="000000"/>
                <w:sz w:val="20"/>
                <w:szCs w:val="20"/>
                <w:lang w:val="en-US"/>
              </w:rPr>
              <w:t>TUBUL./ANNEAU</w:t>
            </w:r>
          </w:p>
        </w:tc>
        <w:tc>
          <w:tcPr>
            <w:tcW w:w="1680" w:type="dxa"/>
            <w:tcBorders>
              <w:top w:val="nil"/>
              <w:left w:val="nil"/>
              <w:bottom w:val="single" w:sz="4" w:space="0" w:color="000000"/>
              <w:right w:val="single" w:sz="4" w:space="0" w:color="000000"/>
            </w:tcBorders>
            <w:shd w:val="clear" w:color="000000" w:fill="FFFFFF"/>
            <w:vAlign w:val="center"/>
            <w:hideMark/>
          </w:tcPr>
          <w:p w14:paraId="6B0E6242" w14:textId="5CE32813"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345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065.88</w:t>
            </w:r>
          </w:p>
        </w:tc>
        <w:tc>
          <w:tcPr>
            <w:tcW w:w="1680" w:type="dxa"/>
            <w:tcBorders>
              <w:top w:val="nil"/>
              <w:left w:val="nil"/>
              <w:bottom w:val="single" w:sz="4" w:space="0" w:color="000000"/>
              <w:right w:val="single" w:sz="4" w:space="0" w:color="000000"/>
            </w:tcBorders>
            <w:shd w:val="clear" w:color="000000" w:fill="FFFFFF"/>
            <w:vAlign w:val="center"/>
            <w:hideMark/>
          </w:tcPr>
          <w:p w14:paraId="21DC6E12" w14:textId="404DAFA2"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456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074.64</w:t>
            </w:r>
          </w:p>
        </w:tc>
      </w:tr>
      <w:tr w:rsidR="00AF4460" w:rsidRPr="00AF4460" w14:paraId="7859598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24AA68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24E246E8"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w:t>
            </w:r>
            <w:proofErr w:type="gramStart"/>
            <w:r w:rsidRPr="00AF4460">
              <w:rPr>
                <w:rFonts w:ascii="Times New Roman" w:eastAsia="Times New Roman" w:hAnsi="Times New Roman"/>
                <w:color w:val="000000"/>
                <w:sz w:val="20"/>
                <w:szCs w:val="20"/>
                <w:lang w:val="en-US"/>
              </w:rPr>
              <w:t>ACCESS./</w:t>
            </w:r>
            <w:proofErr w:type="gramEnd"/>
            <w:r w:rsidRPr="00AF4460">
              <w:rPr>
                <w:rFonts w:ascii="Times New Roman" w:eastAsia="Times New Roman" w:hAnsi="Times New Roman"/>
                <w:color w:val="000000"/>
                <w:sz w:val="20"/>
                <w:szCs w:val="20"/>
                <w:lang w:val="en-US"/>
              </w:rPr>
              <w:t>TUBUL./BOUCHONS</w:t>
            </w:r>
          </w:p>
        </w:tc>
        <w:tc>
          <w:tcPr>
            <w:tcW w:w="1680" w:type="dxa"/>
            <w:tcBorders>
              <w:top w:val="nil"/>
              <w:left w:val="nil"/>
              <w:bottom w:val="single" w:sz="4" w:space="0" w:color="000000"/>
              <w:right w:val="single" w:sz="4" w:space="0" w:color="000000"/>
            </w:tcBorders>
            <w:shd w:val="clear" w:color="000000" w:fill="FFFFFF"/>
            <w:vAlign w:val="center"/>
            <w:hideMark/>
          </w:tcPr>
          <w:p w14:paraId="17C6F3EC" w14:textId="636175C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197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063.78</w:t>
            </w:r>
          </w:p>
        </w:tc>
        <w:tc>
          <w:tcPr>
            <w:tcW w:w="1680" w:type="dxa"/>
            <w:tcBorders>
              <w:top w:val="nil"/>
              <w:left w:val="nil"/>
              <w:bottom w:val="single" w:sz="4" w:space="0" w:color="000000"/>
              <w:right w:val="single" w:sz="4" w:space="0" w:color="000000"/>
            </w:tcBorders>
            <w:shd w:val="clear" w:color="000000" w:fill="FFFFFF"/>
            <w:vAlign w:val="center"/>
            <w:hideMark/>
          </w:tcPr>
          <w:p w14:paraId="46885CB5" w14:textId="28562453"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300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153.70</w:t>
            </w:r>
          </w:p>
        </w:tc>
      </w:tr>
      <w:tr w:rsidR="00AF4460" w:rsidRPr="00AF4460" w14:paraId="0F06DEF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6CC7EB7"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3E25F0E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w:t>
            </w:r>
            <w:proofErr w:type="gramStart"/>
            <w:r w:rsidRPr="00AF4460">
              <w:rPr>
                <w:rFonts w:ascii="Times New Roman" w:eastAsia="Times New Roman" w:hAnsi="Times New Roman"/>
                <w:color w:val="000000"/>
                <w:sz w:val="20"/>
                <w:szCs w:val="20"/>
                <w:lang w:val="en-US"/>
              </w:rPr>
              <w:t>ACCESS./</w:t>
            </w:r>
            <w:proofErr w:type="gramEnd"/>
            <w:r w:rsidRPr="00AF4460">
              <w:rPr>
                <w:rFonts w:ascii="Times New Roman" w:eastAsia="Times New Roman" w:hAnsi="Times New Roman"/>
                <w:color w:val="000000"/>
                <w:sz w:val="20"/>
                <w:szCs w:val="20"/>
                <w:lang w:val="en-US"/>
              </w:rPr>
              <w:t>TUBUL./SABOT</w:t>
            </w:r>
          </w:p>
        </w:tc>
        <w:tc>
          <w:tcPr>
            <w:tcW w:w="1680" w:type="dxa"/>
            <w:tcBorders>
              <w:top w:val="nil"/>
              <w:left w:val="nil"/>
              <w:bottom w:val="single" w:sz="4" w:space="0" w:color="000000"/>
              <w:right w:val="single" w:sz="4" w:space="0" w:color="000000"/>
            </w:tcBorders>
            <w:shd w:val="clear" w:color="000000" w:fill="FFFFFF"/>
            <w:vAlign w:val="center"/>
            <w:hideMark/>
          </w:tcPr>
          <w:p w14:paraId="509766CB" w14:textId="547A2A6D"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61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628.61</w:t>
            </w:r>
          </w:p>
        </w:tc>
        <w:tc>
          <w:tcPr>
            <w:tcW w:w="1680" w:type="dxa"/>
            <w:tcBorders>
              <w:top w:val="nil"/>
              <w:left w:val="nil"/>
              <w:bottom w:val="single" w:sz="4" w:space="0" w:color="000000"/>
              <w:right w:val="single" w:sz="4" w:space="0" w:color="000000"/>
            </w:tcBorders>
            <w:shd w:val="clear" w:color="000000" w:fill="FFFFFF"/>
            <w:vAlign w:val="center"/>
            <w:hideMark/>
          </w:tcPr>
          <w:p w14:paraId="5B4F5F46" w14:textId="27D4C260"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403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891.95</w:t>
            </w:r>
          </w:p>
        </w:tc>
      </w:tr>
      <w:tr w:rsidR="00AF4460" w:rsidRPr="00AF4460" w14:paraId="000F2A2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5A57298"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0729ED2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w:t>
            </w:r>
            <w:proofErr w:type="gramStart"/>
            <w:r w:rsidRPr="00AF4460">
              <w:rPr>
                <w:rFonts w:ascii="Times New Roman" w:eastAsia="Times New Roman" w:hAnsi="Times New Roman"/>
                <w:color w:val="000000"/>
                <w:sz w:val="20"/>
                <w:szCs w:val="20"/>
                <w:lang w:val="en-US"/>
              </w:rPr>
              <w:t>ACCESS./</w:t>
            </w:r>
            <w:proofErr w:type="gramEnd"/>
            <w:r w:rsidRPr="00AF4460">
              <w:rPr>
                <w:rFonts w:ascii="Times New Roman" w:eastAsia="Times New Roman" w:hAnsi="Times New Roman"/>
                <w:color w:val="000000"/>
                <w:sz w:val="20"/>
                <w:szCs w:val="20"/>
                <w:lang w:val="en-US"/>
              </w:rPr>
              <w:t>TUBUL./LINER</w:t>
            </w:r>
          </w:p>
        </w:tc>
        <w:tc>
          <w:tcPr>
            <w:tcW w:w="1680" w:type="dxa"/>
            <w:tcBorders>
              <w:top w:val="nil"/>
              <w:left w:val="nil"/>
              <w:bottom w:val="single" w:sz="4" w:space="0" w:color="000000"/>
              <w:right w:val="single" w:sz="4" w:space="0" w:color="000000"/>
            </w:tcBorders>
            <w:shd w:val="clear" w:color="000000" w:fill="FFFFFF"/>
            <w:vAlign w:val="center"/>
            <w:hideMark/>
          </w:tcPr>
          <w:p w14:paraId="6E7C23B8" w14:textId="4AA3F8E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567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676.59</w:t>
            </w:r>
          </w:p>
        </w:tc>
        <w:tc>
          <w:tcPr>
            <w:tcW w:w="1680" w:type="dxa"/>
            <w:tcBorders>
              <w:top w:val="nil"/>
              <w:left w:val="nil"/>
              <w:bottom w:val="single" w:sz="4" w:space="0" w:color="000000"/>
              <w:right w:val="single" w:sz="4" w:space="0" w:color="000000"/>
            </w:tcBorders>
            <w:shd w:val="clear" w:color="000000" w:fill="FFFFFF"/>
            <w:vAlign w:val="center"/>
            <w:hideMark/>
          </w:tcPr>
          <w:p w14:paraId="2B734447"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1019058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0D07274"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37C3C201"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 HABILLAGE COLONNE</w:t>
            </w:r>
          </w:p>
        </w:tc>
        <w:tc>
          <w:tcPr>
            <w:tcW w:w="1680" w:type="dxa"/>
            <w:tcBorders>
              <w:top w:val="nil"/>
              <w:left w:val="nil"/>
              <w:bottom w:val="single" w:sz="4" w:space="0" w:color="000000"/>
              <w:right w:val="single" w:sz="4" w:space="0" w:color="000000"/>
            </w:tcBorders>
            <w:shd w:val="clear" w:color="000000" w:fill="FFFFFF"/>
            <w:vAlign w:val="center"/>
            <w:hideMark/>
          </w:tcPr>
          <w:p w14:paraId="6BF67D1F" w14:textId="66C03B99"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493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673.63</w:t>
            </w:r>
          </w:p>
        </w:tc>
        <w:tc>
          <w:tcPr>
            <w:tcW w:w="1680" w:type="dxa"/>
            <w:tcBorders>
              <w:top w:val="nil"/>
              <w:left w:val="nil"/>
              <w:bottom w:val="single" w:sz="4" w:space="0" w:color="000000"/>
              <w:right w:val="single" w:sz="4" w:space="0" w:color="000000"/>
            </w:tcBorders>
            <w:shd w:val="clear" w:color="000000" w:fill="FFFFFF"/>
            <w:vAlign w:val="center"/>
            <w:hideMark/>
          </w:tcPr>
          <w:p w14:paraId="6A2B0984" w14:textId="4A29E14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068.74</w:t>
            </w:r>
          </w:p>
        </w:tc>
      </w:tr>
      <w:tr w:rsidR="00AF4460" w:rsidRPr="00AF4460" w14:paraId="6AA7DA9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AF5566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2100386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CONS./OUTILS/TRICONES</w:t>
            </w:r>
          </w:p>
        </w:tc>
        <w:tc>
          <w:tcPr>
            <w:tcW w:w="1680" w:type="dxa"/>
            <w:tcBorders>
              <w:top w:val="nil"/>
              <w:left w:val="nil"/>
              <w:bottom w:val="single" w:sz="4" w:space="0" w:color="000000"/>
              <w:right w:val="single" w:sz="4" w:space="0" w:color="000000"/>
            </w:tcBorders>
            <w:shd w:val="clear" w:color="000000" w:fill="FFFFFF"/>
            <w:vAlign w:val="center"/>
            <w:hideMark/>
          </w:tcPr>
          <w:p w14:paraId="2081C8B4" w14:textId="2FEE05E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913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691.61</w:t>
            </w:r>
          </w:p>
        </w:tc>
        <w:tc>
          <w:tcPr>
            <w:tcW w:w="1680" w:type="dxa"/>
            <w:tcBorders>
              <w:top w:val="nil"/>
              <w:left w:val="nil"/>
              <w:bottom w:val="single" w:sz="4" w:space="0" w:color="000000"/>
              <w:right w:val="single" w:sz="4" w:space="0" w:color="000000"/>
            </w:tcBorders>
            <w:shd w:val="clear" w:color="000000" w:fill="FFFFFF"/>
            <w:vAlign w:val="center"/>
            <w:hideMark/>
          </w:tcPr>
          <w:p w14:paraId="2DFD54B8" w14:textId="7A23583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452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538.57</w:t>
            </w:r>
          </w:p>
        </w:tc>
      </w:tr>
      <w:tr w:rsidR="00AF4460" w:rsidRPr="00AF4460" w14:paraId="07B4117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4794166"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7ACEB387"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 OUTILS/ PDC</w:t>
            </w:r>
          </w:p>
        </w:tc>
        <w:tc>
          <w:tcPr>
            <w:tcW w:w="1680" w:type="dxa"/>
            <w:tcBorders>
              <w:top w:val="nil"/>
              <w:left w:val="nil"/>
              <w:bottom w:val="single" w:sz="4" w:space="0" w:color="000000"/>
              <w:right w:val="single" w:sz="4" w:space="0" w:color="000000"/>
            </w:tcBorders>
            <w:shd w:val="clear" w:color="000000" w:fill="FFFFFF"/>
            <w:vAlign w:val="center"/>
            <w:hideMark/>
          </w:tcPr>
          <w:p w14:paraId="66CA3B33" w14:textId="1408453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941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180.99</w:t>
            </w:r>
          </w:p>
        </w:tc>
        <w:tc>
          <w:tcPr>
            <w:tcW w:w="1680" w:type="dxa"/>
            <w:tcBorders>
              <w:top w:val="nil"/>
              <w:left w:val="nil"/>
              <w:bottom w:val="single" w:sz="4" w:space="0" w:color="000000"/>
              <w:right w:val="single" w:sz="4" w:space="0" w:color="000000"/>
            </w:tcBorders>
            <w:shd w:val="clear" w:color="000000" w:fill="FFFFFF"/>
            <w:vAlign w:val="center"/>
            <w:hideMark/>
          </w:tcPr>
          <w:p w14:paraId="774E08C9" w14:textId="515ACC41"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827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389.13</w:t>
            </w:r>
          </w:p>
        </w:tc>
      </w:tr>
      <w:tr w:rsidR="00AF4460" w:rsidRPr="00AF4460" w14:paraId="54CC4EF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20FB5A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4FB8F8A6"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OP. DE CARROTAGE / PERSONNEL</w:t>
            </w:r>
          </w:p>
        </w:tc>
        <w:tc>
          <w:tcPr>
            <w:tcW w:w="1680" w:type="dxa"/>
            <w:tcBorders>
              <w:top w:val="nil"/>
              <w:left w:val="nil"/>
              <w:bottom w:val="single" w:sz="4" w:space="0" w:color="000000"/>
              <w:right w:val="single" w:sz="4" w:space="0" w:color="000000"/>
            </w:tcBorders>
            <w:shd w:val="clear" w:color="000000" w:fill="FFFFFF"/>
            <w:vAlign w:val="center"/>
            <w:hideMark/>
          </w:tcPr>
          <w:p w14:paraId="0627D37F" w14:textId="771F0083"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264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491.49</w:t>
            </w:r>
          </w:p>
        </w:tc>
        <w:tc>
          <w:tcPr>
            <w:tcW w:w="1680" w:type="dxa"/>
            <w:tcBorders>
              <w:top w:val="nil"/>
              <w:left w:val="nil"/>
              <w:bottom w:val="single" w:sz="4" w:space="0" w:color="000000"/>
              <w:right w:val="single" w:sz="4" w:space="0" w:color="000000"/>
            </w:tcBorders>
            <w:shd w:val="clear" w:color="000000" w:fill="FFFFFF"/>
            <w:vAlign w:val="center"/>
            <w:hideMark/>
          </w:tcPr>
          <w:p w14:paraId="40E964C9"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6BA7FE0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CFDE1F9"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72D2E68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MUDD LOGGING - CABINE</w:t>
            </w:r>
          </w:p>
        </w:tc>
        <w:tc>
          <w:tcPr>
            <w:tcW w:w="1680" w:type="dxa"/>
            <w:tcBorders>
              <w:top w:val="nil"/>
              <w:left w:val="nil"/>
              <w:bottom w:val="single" w:sz="4" w:space="0" w:color="000000"/>
              <w:right w:val="single" w:sz="4" w:space="0" w:color="000000"/>
            </w:tcBorders>
            <w:shd w:val="clear" w:color="000000" w:fill="FFFFFF"/>
            <w:vAlign w:val="center"/>
            <w:hideMark/>
          </w:tcPr>
          <w:p w14:paraId="1FE36194" w14:textId="47BDC4B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106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415.00</w:t>
            </w:r>
          </w:p>
        </w:tc>
        <w:tc>
          <w:tcPr>
            <w:tcW w:w="1680" w:type="dxa"/>
            <w:tcBorders>
              <w:top w:val="nil"/>
              <w:left w:val="nil"/>
              <w:bottom w:val="single" w:sz="4" w:space="0" w:color="000000"/>
              <w:right w:val="single" w:sz="4" w:space="0" w:color="000000"/>
            </w:tcBorders>
            <w:shd w:val="clear" w:color="000000" w:fill="FFFFFF"/>
            <w:vAlign w:val="center"/>
            <w:hideMark/>
          </w:tcPr>
          <w:p w14:paraId="712320A3"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522F602F"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6CA4E3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3A27091E"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DIR. DRILLING/EQUIPEMENT</w:t>
            </w:r>
          </w:p>
        </w:tc>
        <w:tc>
          <w:tcPr>
            <w:tcW w:w="1680" w:type="dxa"/>
            <w:tcBorders>
              <w:top w:val="nil"/>
              <w:left w:val="nil"/>
              <w:bottom w:val="single" w:sz="4" w:space="0" w:color="000000"/>
              <w:right w:val="single" w:sz="4" w:space="0" w:color="000000"/>
            </w:tcBorders>
            <w:shd w:val="clear" w:color="000000" w:fill="FFFFFF"/>
            <w:vAlign w:val="center"/>
            <w:hideMark/>
          </w:tcPr>
          <w:p w14:paraId="069590C7" w14:textId="0D1EEDB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161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482.58</w:t>
            </w:r>
          </w:p>
        </w:tc>
        <w:tc>
          <w:tcPr>
            <w:tcW w:w="1680" w:type="dxa"/>
            <w:tcBorders>
              <w:top w:val="nil"/>
              <w:left w:val="nil"/>
              <w:bottom w:val="single" w:sz="4" w:space="0" w:color="000000"/>
              <w:right w:val="single" w:sz="4" w:space="0" w:color="000000"/>
            </w:tcBorders>
            <w:shd w:val="clear" w:color="000000" w:fill="FFFFFF"/>
            <w:vAlign w:val="center"/>
            <w:hideMark/>
          </w:tcPr>
          <w:p w14:paraId="32DFE3B5"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565868F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E89C536"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065F962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CLES AUTOMATIQUES</w:t>
            </w:r>
          </w:p>
        </w:tc>
        <w:tc>
          <w:tcPr>
            <w:tcW w:w="1680" w:type="dxa"/>
            <w:tcBorders>
              <w:top w:val="nil"/>
              <w:left w:val="nil"/>
              <w:bottom w:val="single" w:sz="4" w:space="0" w:color="000000"/>
              <w:right w:val="single" w:sz="4" w:space="0" w:color="000000"/>
            </w:tcBorders>
            <w:shd w:val="clear" w:color="000000" w:fill="FFFFFF"/>
            <w:vAlign w:val="center"/>
            <w:hideMark/>
          </w:tcPr>
          <w:p w14:paraId="1C109251" w14:textId="4F7FA31E"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105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497.61</w:t>
            </w:r>
          </w:p>
        </w:tc>
        <w:tc>
          <w:tcPr>
            <w:tcW w:w="1680" w:type="dxa"/>
            <w:tcBorders>
              <w:top w:val="nil"/>
              <w:left w:val="nil"/>
              <w:bottom w:val="single" w:sz="4" w:space="0" w:color="000000"/>
              <w:right w:val="single" w:sz="4" w:space="0" w:color="000000"/>
            </w:tcBorders>
            <w:shd w:val="clear" w:color="000000" w:fill="FFFFFF"/>
            <w:vAlign w:val="center"/>
            <w:hideMark/>
          </w:tcPr>
          <w:p w14:paraId="42C9E4B9" w14:textId="59B16F4E"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933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554.16</w:t>
            </w:r>
          </w:p>
        </w:tc>
      </w:tr>
      <w:tr w:rsidR="00AF4460" w:rsidRPr="00AF4460" w14:paraId="296AF6C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8C0C5A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366C1274"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OP. SPEC. / FISHING</w:t>
            </w:r>
          </w:p>
        </w:tc>
        <w:tc>
          <w:tcPr>
            <w:tcW w:w="1680" w:type="dxa"/>
            <w:tcBorders>
              <w:top w:val="nil"/>
              <w:left w:val="nil"/>
              <w:bottom w:val="single" w:sz="4" w:space="0" w:color="000000"/>
              <w:right w:val="single" w:sz="4" w:space="0" w:color="000000"/>
            </w:tcBorders>
            <w:shd w:val="clear" w:color="000000" w:fill="FFFFFF"/>
            <w:vAlign w:val="center"/>
            <w:hideMark/>
          </w:tcPr>
          <w:p w14:paraId="6B0CC41B" w14:textId="6FC0BBF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089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188.87</w:t>
            </w:r>
          </w:p>
        </w:tc>
        <w:tc>
          <w:tcPr>
            <w:tcW w:w="1680" w:type="dxa"/>
            <w:tcBorders>
              <w:top w:val="nil"/>
              <w:left w:val="nil"/>
              <w:bottom w:val="single" w:sz="4" w:space="0" w:color="000000"/>
              <w:right w:val="single" w:sz="4" w:space="0" w:color="000000"/>
            </w:tcBorders>
            <w:shd w:val="clear" w:color="000000" w:fill="FFFFFF"/>
            <w:vAlign w:val="center"/>
            <w:hideMark/>
          </w:tcPr>
          <w:p w14:paraId="63CC2316" w14:textId="76923CAD"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505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500.00</w:t>
            </w:r>
          </w:p>
        </w:tc>
      </w:tr>
      <w:tr w:rsidR="00AF4460" w:rsidRPr="00AF4460" w14:paraId="37733FD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7893C4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36DB4F48"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TRANSPORT  -</w:t>
            </w:r>
            <w:proofErr w:type="gramEnd"/>
            <w:r w:rsidRPr="00AF4460">
              <w:rPr>
                <w:rFonts w:ascii="Times New Roman" w:eastAsia="Times New Roman" w:hAnsi="Times New Roman"/>
                <w:color w:val="000000"/>
                <w:sz w:val="20"/>
                <w:szCs w:val="20"/>
                <w:lang w:val="en-US"/>
              </w:rPr>
              <w:t xml:space="preserve">  MATERIEL PROGRAMME</w:t>
            </w:r>
          </w:p>
        </w:tc>
        <w:tc>
          <w:tcPr>
            <w:tcW w:w="1680" w:type="dxa"/>
            <w:tcBorders>
              <w:top w:val="nil"/>
              <w:left w:val="nil"/>
              <w:bottom w:val="single" w:sz="4" w:space="0" w:color="000000"/>
              <w:right w:val="single" w:sz="4" w:space="0" w:color="000000"/>
            </w:tcBorders>
            <w:shd w:val="clear" w:color="000000" w:fill="FFFFFF"/>
            <w:vAlign w:val="center"/>
            <w:hideMark/>
          </w:tcPr>
          <w:p w14:paraId="167D59EC" w14:textId="5314BEAE"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647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649.04</w:t>
            </w:r>
          </w:p>
        </w:tc>
        <w:tc>
          <w:tcPr>
            <w:tcW w:w="1680" w:type="dxa"/>
            <w:tcBorders>
              <w:top w:val="nil"/>
              <w:left w:val="nil"/>
              <w:bottom w:val="single" w:sz="4" w:space="0" w:color="000000"/>
              <w:right w:val="single" w:sz="4" w:space="0" w:color="000000"/>
            </w:tcBorders>
            <w:shd w:val="clear" w:color="000000" w:fill="FFFFFF"/>
            <w:vAlign w:val="center"/>
            <w:hideMark/>
          </w:tcPr>
          <w:p w14:paraId="61EF6143" w14:textId="5169D44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588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000.00</w:t>
            </w:r>
          </w:p>
        </w:tc>
      </w:tr>
      <w:tr w:rsidR="00AF4460" w:rsidRPr="00AF4460" w14:paraId="25F4595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B645E7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3489BD46"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TRANSPORT  -</w:t>
            </w:r>
            <w:proofErr w:type="gramEnd"/>
            <w:r w:rsidRPr="00AF4460">
              <w:rPr>
                <w:rFonts w:ascii="Times New Roman" w:eastAsia="Times New Roman" w:hAnsi="Times New Roman"/>
                <w:color w:val="000000"/>
                <w:sz w:val="20"/>
                <w:szCs w:val="20"/>
                <w:lang w:val="en-US"/>
              </w:rPr>
              <w:t xml:space="preserve">  AUTRES</w:t>
            </w:r>
          </w:p>
        </w:tc>
        <w:tc>
          <w:tcPr>
            <w:tcW w:w="1680" w:type="dxa"/>
            <w:tcBorders>
              <w:top w:val="nil"/>
              <w:left w:val="nil"/>
              <w:bottom w:val="single" w:sz="4" w:space="0" w:color="000000"/>
              <w:right w:val="single" w:sz="4" w:space="0" w:color="000000"/>
            </w:tcBorders>
            <w:shd w:val="clear" w:color="000000" w:fill="FFFFFF"/>
            <w:vAlign w:val="center"/>
            <w:hideMark/>
          </w:tcPr>
          <w:p w14:paraId="232EF46F" w14:textId="20AF913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447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363.14</w:t>
            </w:r>
          </w:p>
        </w:tc>
        <w:tc>
          <w:tcPr>
            <w:tcW w:w="1680" w:type="dxa"/>
            <w:tcBorders>
              <w:top w:val="nil"/>
              <w:left w:val="nil"/>
              <w:bottom w:val="single" w:sz="4" w:space="0" w:color="000000"/>
              <w:right w:val="single" w:sz="4" w:space="0" w:color="000000"/>
            </w:tcBorders>
            <w:shd w:val="clear" w:color="000000" w:fill="FFFFFF"/>
            <w:vAlign w:val="center"/>
            <w:hideMark/>
          </w:tcPr>
          <w:p w14:paraId="5B63FD2C" w14:textId="5F0133F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150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000.00</w:t>
            </w:r>
          </w:p>
        </w:tc>
      </w:tr>
      <w:tr w:rsidR="00AF4460" w:rsidRPr="00AF4460" w14:paraId="19B3C44B"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A13A4E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4EAA5DB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ENVIR. PERSONNEL</w:t>
            </w:r>
          </w:p>
        </w:tc>
        <w:tc>
          <w:tcPr>
            <w:tcW w:w="1680" w:type="dxa"/>
            <w:tcBorders>
              <w:top w:val="nil"/>
              <w:left w:val="nil"/>
              <w:bottom w:val="single" w:sz="4" w:space="0" w:color="000000"/>
              <w:right w:val="single" w:sz="4" w:space="0" w:color="000000"/>
            </w:tcBorders>
            <w:shd w:val="clear" w:color="000000" w:fill="FFFFFF"/>
            <w:vAlign w:val="center"/>
            <w:hideMark/>
          </w:tcPr>
          <w:p w14:paraId="78DA95AA" w14:textId="56069E2E"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357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520.00</w:t>
            </w:r>
          </w:p>
        </w:tc>
        <w:tc>
          <w:tcPr>
            <w:tcW w:w="1680" w:type="dxa"/>
            <w:tcBorders>
              <w:top w:val="nil"/>
              <w:left w:val="nil"/>
              <w:bottom w:val="single" w:sz="4" w:space="0" w:color="000000"/>
              <w:right w:val="single" w:sz="4" w:space="0" w:color="000000"/>
            </w:tcBorders>
            <w:shd w:val="clear" w:color="000000" w:fill="FFFFFF"/>
            <w:vAlign w:val="center"/>
            <w:hideMark/>
          </w:tcPr>
          <w:p w14:paraId="74AC8694"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615EFA8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07E33B6"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lastRenderedPageBreak/>
              <w:t>945Y903</w:t>
            </w:r>
          </w:p>
        </w:tc>
        <w:tc>
          <w:tcPr>
            <w:tcW w:w="4180" w:type="dxa"/>
            <w:tcBorders>
              <w:top w:val="nil"/>
              <w:left w:val="nil"/>
              <w:bottom w:val="single" w:sz="4" w:space="0" w:color="000000"/>
              <w:right w:val="single" w:sz="4" w:space="0" w:color="000000"/>
            </w:tcBorders>
            <w:shd w:val="clear" w:color="000000" w:fill="FFFFFF"/>
            <w:vAlign w:val="center"/>
            <w:hideMark/>
          </w:tcPr>
          <w:p w14:paraId="24928504"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ENVIR. EQUIPEMENTS</w:t>
            </w:r>
          </w:p>
        </w:tc>
        <w:tc>
          <w:tcPr>
            <w:tcW w:w="1680" w:type="dxa"/>
            <w:tcBorders>
              <w:top w:val="nil"/>
              <w:left w:val="nil"/>
              <w:bottom w:val="single" w:sz="4" w:space="0" w:color="000000"/>
              <w:right w:val="single" w:sz="4" w:space="0" w:color="000000"/>
            </w:tcBorders>
            <w:shd w:val="clear" w:color="000000" w:fill="FFFFFF"/>
            <w:vAlign w:val="center"/>
            <w:hideMark/>
          </w:tcPr>
          <w:p w14:paraId="2405B143" w14:textId="54D0855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688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801.36</w:t>
            </w:r>
          </w:p>
        </w:tc>
        <w:tc>
          <w:tcPr>
            <w:tcW w:w="1680" w:type="dxa"/>
            <w:tcBorders>
              <w:top w:val="nil"/>
              <w:left w:val="nil"/>
              <w:bottom w:val="single" w:sz="4" w:space="0" w:color="000000"/>
              <w:right w:val="single" w:sz="4" w:space="0" w:color="000000"/>
            </w:tcBorders>
            <w:shd w:val="clear" w:color="000000" w:fill="FFFFFF"/>
            <w:vAlign w:val="center"/>
            <w:hideMark/>
          </w:tcPr>
          <w:p w14:paraId="096E23C5"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44EEDA1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3BE1591"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7E4E0D33"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SUPERVISION FORAGE</w:t>
            </w:r>
          </w:p>
        </w:tc>
        <w:tc>
          <w:tcPr>
            <w:tcW w:w="1680" w:type="dxa"/>
            <w:tcBorders>
              <w:top w:val="nil"/>
              <w:left w:val="nil"/>
              <w:bottom w:val="single" w:sz="4" w:space="0" w:color="000000"/>
              <w:right w:val="single" w:sz="4" w:space="0" w:color="000000"/>
            </w:tcBorders>
            <w:shd w:val="clear" w:color="000000" w:fill="FFFFFF"/>
            <w:vAlign w:val="center"/>
            <w:hideMark/>
          </w:tcPr>
          <w:p w14:paraId="135D6035" w14:textId="4C50E3AB"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793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182.40</w:t>
            </w:r>
          </w:p>
        </w:tc>
        <w:tc>
          <w:tcPr>
            <w:tcW w:w="1680" w:type="dxa"/>
            <w:tcBorders>
              <w:top w:val="nil"/>
              <w:left w:val="nil"/>
              <w:bottom w:val="single" w:sz="4" w:space="0" w:color="000000"/>
              <w:right w:val="single" w:sz="4" w:space="0" w:color="000000"/>
            </w:tcBorders>
            <w:shd w:val="clear" w:color="000000" w:fill="FFFFFF"/>
            <w:vAlign w:val="center"/>
            <w:hideMark/>
          </w:tcPr>
          <w:p w14:paraId="00407C58" w14:textId="5CFF19FD"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369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005.89</w:t>
            </w:r>
          </w:p>
        </w:tc>
      </w:tr>
      <w:tr w:rsidR="00AF4460" w:rsidRPr="00AF4460" w14:paraId="3749E40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A317EF3"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945Y903</w:t>
            </w:r>
          </w:p>
        </w:tc>
        <w:tc>
          <w:tcPr>
            <w:tcW w:w="4180" w:type="dxa"/>
            <w:tcBorders>
              <w:top w:val="nil"/>
              <w:left w:val="nil"/>
              <w:bottom w:val="single" w:sz="4" w:space="0" w:color="000000"/>
              <w:right w:val="single" w:sz="4" w:space="0" w:color="000000"/>
            </w:tcBorders>
            <w:shd w:val="clear" w:color="000000" w:fill="FFFFFF"/>
            <w:vAlign w:val="center"/>
            <w:hideMark/>
          </w:tcPr>
          <w:p w14:paraId="77DFE2E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SURETE AUX PUITS</w:t>
            </w:r>
          </w:p>
        </w:tc>
        <w:tc>
          <w:tcPr>
            <w:tcW w:w="1680" w:type="dxa"/>
            <w:tcBorders>
              <w:top w:val="nil"/>
              <w:left w:val="nil"/>
              <w:bottom w:val="single" w:sz="4" w:space="0" w:color="000000"/>
              <w:right w:val="single" w:sz="4" w:space="0" w:color="000000"/>
            </w:tcBorders>
            <w:shd w:val="clear" w:color="000000" w:fill="FFFFFF"/>
            <w:vAlign w:val="center"/>
            <w:hideMark/>
          </w:tcPr>
          <w:p w14:paraId="63119635" w14:textId="4385B1B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465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159.20</w:t>
            </w:r>
          </w:p>
        </w:tc>
        <w:tc>
          <w:tcPr>
            <w:tcW w:w="1680" w:type="dxa"/>
            <w:tcBorders>
              <w:top w:val="nil"/>
              <w:left w:val="nil"/>
              <w:bottom w:val="single" w:sz="4" w:space="0" w:color="000000"/>
              <w:right w:val="single" w:sz="4" w:space="0" w:color="000000"/>
            </w:tcBorders>
            <w:shd w:val="clear" w:color="000000" w:fill="FFFFFF"/>
            <w:vAlign w:val="center"/>
            <w:hideMark/>
          </w:tcPr>
          <w:p w14:paraId="34BC4FB0" w14:textId="3BB17EC0"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170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995.89</w:t>
            </w:r>
          </w:p>
        </w:tc>
      </w:tr>
      <w:tr w:rsidR="00AF4460" w:rsidRPr="00AF4460" w14:paraId="3636990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auto" w:fill="auto"/>
            <w:noWrap/>
            <w:vAlign w:val="bottom"/>
            <w:hideMark/>
          </w:tcPr>
          <w:p w14:paraId="28BD0F19" w14:textId="77777777" w:rsidR="00AF4460" w:rsidRPr="00AF4460" w:rsidRDefault="00AF4460" w:rsidP="00AF4460">
            <w:pPr>
              <w:jc w:val="left"/>
              <w:rPr>
                <w:rFonts w:ascii="Times New Roman" w:eastAsia="Times New Roman" w:hAnsi="Times New Roman"/>
                <w:sz w:val="20"/>
                <w:szCs w:val="20"/>
                <w:lang w:val="en-US"/>
              </w:rPr>
            </w:pPr>
            <w:r w:rsidRPr="00AF4460">
              <w:rPr>
                <w:rFonts w:ascii="Times New Roman" w:eastAsia="Times New Roman" w:hAnsi="Times New Roman"/>
                <w:sz w:val="20"/>
                <w:szCs w:val="20"/>
                <w:lang w:val="en-US"/>
              </w:rPr>
              <w:t> </w:t>
            </w:r>
          </w:p>
        </w:tc>
        <w:tc>
          <w:tcPr>
            <w:tcW w:w="4180" w:type="dxa"/>
            <w:tcBorders>
              <w:top w:val="nil"/>
              <w:left w:val="nil"/>
              <w:bottom w:val="single" w:sz="4" w:space="0" w:color="000000"/>
              <w:right w:val="single" w:sz="4" w:space="0" w:color="000000"/>
            </w:tcBorders>
            <w:shd w:val="clear" w:color="auto" w:fill="auto"/>
            <w:noWrap/>
            <w:vAlign w:val="bottom"/>
            <w:hideMark/>
          </w:tcPr>
          <w:p w14:paraId="77F8FAE9" w14:textId="77777777" w:rsidR="00AF4460" w:rsidRPr="00AF4460" w:rsidRDefault="00AF4460" w:rsidP="00AF4460">
            <w:pPr>
              <w:jc w:val="right"/>
              <w:rPr>
                <w:rFonts w:ascii="Times New Roman" w:eastAsia="Times New Roman" w:hAnsi="Times New Roman"/>
                <w:b/>
                <w:bCs/>
                <w:sz w:val="24"/>
                <w:szCs w:val="24"/>
                <w:lang w:val="en-US"/>
              </w:rPr>
            </w:pPr>
            <w:r w:rsidRPr="00AF4460">
              <w:rPr>
                <w:rFonts w:ascii="Times New Roman" w:eastAsia="Times New Roman" w:hAnsi="Times New Roman"/>
                <w:b/>
                <w:bCs/>
                <w:sz w:val="24"/>
                <w:szCs w:val="24"/>
                <w:lang w:val="en-US"/>
              </w:rPr>
              <w:t>TOTAL</w:t>
            </w:r>
          </w:p>
        </w:tc>
        <w:tc>
          <w:tcPr>
            <w:tcW w:w="1680" w:type="dxa"/>
            <w:tcBorders>
              <w:top w:val="nil"/>
              <w:left w:val="nil"/>
              <w:bottom w:val="single" w:sz="4" w:space="0" w:color="000000"/>
              <w:right w:val="single" w:sz="4" w:space="0" w:color="000000"/>
            </w:tcBorders>
            <w:shd w:val="clear" w:color="auto" w:fill="auto"/>
            <w:noWrap/>
            <w:vAlign w:val="bottom"/>
            <w:hideMark/>
          </w:tcPr>
          <w:p w14:paraId="25BEABC4" w14:textId="77777777" w:rsidR="00AF4460" w:rsidRPr="00AF4460" w:rsidRDefault="00AF4460" w:rsidP="00AF4460">
            <w:pPr>
              <w:jc w:val="right"/>
              <w:rPr>
                <w:rFonts w:ascii="Times New Roman" w:eastAsia="Times New Roman" w:hAnsi="Times New Roman"/>
                <w:b/>
                <w:bCs/>
                <w:sz w:val="24"/>
                <w:szCs w:val="24"/>
                <w:lang w:val="en-US"/>
              </w:rPr>
            </w:pPr>
            <w:r w:rsidRPr="00AF4460">
              <w:rPr>
                <w:rFonts w:ascii="Times New Roman" w:eastAsia="Times New Roman" w:hAnsi="Times New Roman"/>
                <w:b/>
                <w:bCs/>
                <w:sz w:val="24"/>
                <w:szCs w:val="24"/>
                <w:lang w:val="en-U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1ED04011" w14:textId="78186849" w:rsidR="00AF4460" w:rsidRPr="00AF4460" w:rsidRDefault="00AF4460" w:rsidP="00AF4460">
            <w:pPr>
              <w:jc w:val="left"/>
              <w:rPr>
                <w:rFonts w:ascii="Times New Roman" w:eastAsia="Times New Roman" w:hAnsi="Times New Roman"/>
                <w:b/>
                <w:bCs/>
                <w:sz w:val="24"/>
                <w:szCs w:val="24"/>
                <w:lang w:val="en-US"/>
              </w:rPr>
            </w:pPr>
            <w:r w:rsidRPr="00AF4460">
              <w:rPr>
                <w:rFonts w:ascii="Times New Roman" w:eastAsia="Times New Roman" w:hAnsi="Times New Roman"/>
                <w:b/>
                <w:bCs/>
                <w:sz w:val="24"/>
                <w:szCs w:val="24"/>
                <w:lang w:val="en-US"/>
              </w:rPr>
              <w:t xml:space="preserve">      568</w:t>
            </w:r>
            <w:r w:rsidR="00FA0B6A">
              <w:rPr>
                <w:rFonts w:ascii="Times New Roman" w:eastAsia="Times New Roman" w:hAnsi="Times New Roman"/>
                <w:b/>
                <w:bCs/>
                <w:sz w:val="24"/>
                <w:szCs w:val="24"/>
                <w:rtl/>
                <w:lang w:val="en-US"/>
              </w:rPr>
              <w:t>،</w:t>
            </w:r>
            <w:r w:rsidRPr="00AF4460">
              <w:rPr>
                <w:rFonts w:ascii="Times New Roman" w:eastAsia="Times New Roman" w:hAnsi="Times New Roman"/>
                <w:b/>
                <w:bCs/>
                <w:sz w:val="24"/>
                <w:szCs w:val="24"/>
                <w:lang w:val="en-US"/>
              </w:rPr>
              <w:t>880</w:t>
            </w:r>
            <w:r w:rsidR="00FA0B6A">
              <w:rPr>
                <w:rFonts w:ascii="Times New Roman" w:eastAsia="Times New Roman" w:hAnsi="Times New Roman"/>
                <w:b/>
                <w:bCs/>
                <w:sz w:val="24"/>
                <w:szCs w:val="24"/>
                <w:rtl/>
                <w:lang w:val="en-US"/>
              </w:rPr>
              <w:t>،</w:t>
            </w:r>
            <w:r w:rsidRPr="00AF4460">
              <w:rPr>
                <w:rFonts w:ascii="Times New Roman" w:eastAsia="Times New Roman" w:hAnsi="Times New Roman"/>
                <w:b/>
                <w:bCs/>
                <w:sz w:val="24"/>
                <w:szCs w:val="24"/>
                <w:lang w:val="en-US"/>
              </w:rPr>
              <w:t xml:space="preserve">729.27 </w:t>
            </w:r>
          </w:p>
        </w:tc>
      </w:tr>
    </w:tbl>
    <w:p w14:paraId="2AB44AEE"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 لسنة 201</w:t>
      </w:r>
      <w:r w:rsidRPr="00AF4460">
        <w:rPr>
          <w:rFonts w:ascii="Traditional Arabic" w:eastAsiaTheme="minorHAnsi" w:hAnsi="Traditional Arabic" w:cs="Traditional Arabic" w:hint="cs"/>
          <w:sz w:val="32"/>
          <w:szCs w:val="32"/>
          <w:rtl/>
          <w:lang w:bidi="ar-DZ"/>
        </w:rPr>
        <w:t>9</w:t>
      </w:r>
      <w:r w:rsidRPr="00AF4460">
        <w:rPr>
          <w:rFonts w:ascii="Traditional Arabic" w:eastAsiaTheme="minorHAnsi" w:hAnsi="Traditional Arabic" w:cs="Traditional Arabic"/>
          <w:sz w:val="32"/>
          <w:szCs w:val="32"/>
          <w:rtl/>
        </w:rPr>
        <w:t>.</w:t>
      </w:r>
    </w:p>
    <w:p w14:paraId="61AB6699" w14:textId="77777777" w:rsidR="00AF4460" w:rsidRPr="00AF4460" w:rsidRDefault="00AF4460" w:rsidP="001C49DB">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lang w:bidi="ar-DZ"/>
        </w:rPr>
        <w:t>جدول (</w:t>
      </w:r>
      <w:r w:rsidR="001C49DB">
        <w:rPr>
          <w:rFonts w:ascii="Traditional Arabic" w:eastAsiaTheme="minorHAnsi" w:hAnsi="Traditional Arabic" w:cs="Traditional Arabic" w:hint="cs"/>
          <w:sz w:val="32"/>
          <w:szCs w:val="32"/>
          <w:rtl/>
          <w:lang w:bidi="ar-DZ"/>
        </w:rPr>
        <w:t>1</w:t>
      </w:r>
      <w:r w:rsidRPr="00AF4460">
        <w:rPr>
          <w:rFonts w:ascii="Traditional Arabic" w:eastAsiaTheme="minorHAnsi" w:hAnsi="Traditional Arabic" w:cs="Traditional Arabic" w:hint="cs"/>
          <w:sz w:val="32"/>
          <w:szCs w:val="32"/>
          <w:rtl/>
          <w:lang w:bidi="ar-DZ"/>
        </w:rPr>
        <w:t>2-</w:t>
      </w:r>
      <w:r w:rsidR="001C49DB">
        <w:rPr>
          <w:rFonts w:ascii="Traditional Arabic" w:eastAsiaTheme="minorHAnsi" w:hAnsi="Traditional Arabic" w:cs="Traditional Arabic" w:hint="cs"/>
          <w:sz w:val="32"/>
          <w:szCs w:val="32"/>
          <w:rtl/>
          <w:lang w:bidi="ar-DZ"/>
        </w:rPr>
        <w:t>2</w:t>
      </w:r>
      <w:r w:rsidRPr="00AF4460">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sz w:val="32"/>
          <w:szCs w:val="32"/>
          <w:rtl/>
        </w:rPr>
        <w:t xml:space="preserve"> حجم التكاليف المقدرة </w:t>
      </w:r>
      <w:r w:rsidRPr="00AF4460">
        <w:rPr>
          <w:rFonts w:ascii="Traditional Arabic" w:eastAsiaTheme="minorHAnsi" w:hAnsi="Traditional Arabic" w:cs="Traditional Arabic" w:hint="cs"/>
          <w:sz w:val="32"/>
          <w:szCs w:val="32"/>
          <w:rtl/>
        </w:rPr>
        <w:t>والمحققة لتشييد</w:t>
      </w:r>
      <w:r w:rsidRPr="00AF4460">
        <w:rPr>
          <w:rFonts w:ascii="Traditional Arabic" w:eastAsiaTheme="minorHAnsi" w:hAnsi="Traditional Arabic" w:cs="Traditional Arabic"/>
          <w:sz w:val="32"/>
          <w:szCs w:val="32"/>
          <w:rtl/>
        </w:rPr>
        <w:t xml:space="preserve"> البئر </w:t>
      </w:r>
      <w:r w:rsidRPr="00AF4460">
        <w:rPr>
          <w:rFonts w:asciiTheme="majorBidi" w:eastAsiaTheme="minorHAnsi" w:hAnsiTheme="majorBidi" w:cstheme="majorBidi"/>
          <w:sz w:val="28"/>
          <w:szCs w:val="28"/>
        </w:rPr>
        <w:t>DGL-1</w:t>
      </w:r>
      <w:r w:rsidRPr="00AF4460">
        <w:rPr>
          <w:rFonts w:ascii="Traditional Arabic" w:eastAsiaTheme="minorHAnsi" w:hAnsi="Traditional Arabic" w:cs="Traditional Arabic"/>
          <w:sz w:val="32"/>
          <w:szCs w:val="32"/>
          <w:rtl/>
        </w:rPr>
        <w:t xml:space="preserve"> حسب شركة </w:t>
      </w:r>
      <w:proofErr w:type="spellStart"/>
      <w:r w:rsidRPr="00AF4460">
        <w:rPr>
          <w:rFonts w:ascii="Traditional Arabic" w:eastAsiaTheme="minorHAnsi" w:hAnsi="Traditional Arabic" w:cs="Traditional Arabic"/>
          <w:sz w:val="32"/>
          <w:szCs w:val="32"/>
          <w:rtl/>
        </w:rPr>
        <w:t>سونا</w:t>
      </w:r>
      <w:proofErr w:type="spellEnd"/>
      <w:r w:rsidRPr="00AF4460">
        <w:rPr>
          <w:rFonts w:ascii="Traditional Arabic" w:eastAsiaTheme="minorHAnsi" w:hAnsi="Traditional Arabic" w:cs="Traditional Arabic"/>
          <w:sz w:val="32"/>
          <w:szCs w:val="32"/>
          <w:rtl/>
        </w:rPr>
        <w:t xml:space="preserve"> طراك</w:t>
      </w:r>
      <w:r w:rsidRPr="00AF4460">
        <w:rPr>
          <w:rFonts w:ascii="Traditional Arabic" w:eastAsiaTheme="minorHAnsi" w:hAnsi="Traditional Arabic" w:cs="Traditional Arabic" w:hint="cs"/>
          <w:sz w:val="32"/>
          <w:szCs w:val="32"/>
          <w:rtl/>
        </w:rPr>
        <w:t xml:space="preserve"> </w:t>
      </w:r>
      <w:r w:rsidRPr="00AF4460">
        <w:rPr>
          <w:rFonts w:ascii="Traditional Arabic" w:eastAsiaTheme="minorHAnsi" w:hAnsi="Traditional Arabic" w:cs="Traditional Arabic" w:hint="cs"/>
          <w:sz w:val="32"/>
          <w:szCs w:val="32"/>
          <w:rtl/>
          <w:lang w:bidi="ar-DZ"/>
        </w:rPr>
        <w:t>لسنة 2020</w:t>
      </w:r>
      <w:r w:rsidRPr="00AF4460">
        <w:rPr>
          <w:rFonts w:ascii="Traditional Arabic" w:eastAsiaTheme="minorHAnsi" w:hAnsi="Traditional Arabic" w:cs="Traditional Arabic"/>
          <w:sz w:val="32"/>
          <w:szCs w:val="32"/>
          <w:rtl/>
        </w:rPr>
        <w:t xml:space="preserve"> (العملة دينار).</w:t>
      </w:r>
    </w:p>
    <w:tbl>
      <w:tblPr>
        <w:tblW w:w="8680" w:type="dxa"/>
        <w:tblInd w:w="93" w:type="dxa"/>
        <w:tblLook w:val="04A0" w:firstRow="1" w:lastRow="0" w:firstColumn="1" w:lastColumn="0" w:noHBand="0" w:noVBand="1"/>
      </w:tblPr>
      <w:tblGrid>
        <w:gridCol w:w="1126"/>
        <w:gridCol w:w="4134"/>
        <w:gridCol w:w="1670"/>
        <w:gridCol w:w="1750"/>
      </w:tblGrid>
      <w:tr w:rsidR="00AF4460" w:rsidRPr="00AF4460" w14:paraId="5F1941EA" w14:textId="77777777" w:rsidTr="006B0AC3">
        <w:trPr>
          <w:trHeight w:val="600"/>
        </w:trPr>
        <w:tc>
          <w:tcPr>
            <w:tcW w:w="1140" w:type="dxa"/>
            <w:tcBorders>
              <w:top w:val="single" w:sz="4" w:space="0" w:color="000000"/>
              <w:left w:val="single" w:sz="4" w:space="0" w:color="000000"/>
              <w:bottom w:val="single" w:sz="4" w:space="0" w:color="000000"/>
              <w:right w:val="single" w:sz="4" w:space="0" w:color="000000"/>
            </w:tcBorders>
            <w:shd w:val="clear" w:color="000000" w:fill="FFFFCC"/>
            <w:hideMark/>
          </w:tcPr>
          <w:p w14:paraId="078BE922"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Code</w:t>
            </w:r>
          </w:p>
        </w:tc>
        <w:tc>
          <w:tcPr>
            <w:tcW w:w="4180" w:type="dxa"/>
            <w:tcBorders>
              <w:top w:val="single" w:sz="4" w:space="0" w:color="000000"/>
              <w:left w:val="nil"/>
              <w:bottom w:val="single" w:sz="4" w:space="0" w:color="000000"/>
              <w:right w:val="single" w:sz="4" w:space="0" w:color="000000"/>
            </w:tcBorders>
            <w:shd w:val="clear" w:color="000000" w:fill="FFFFCC"/>
            <w:vAlign w:val="center"/>
            <w:hideMark/>
          </w:tcPr>
          <w:p w14:paraId="1D7B5FE5"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LIBELLE</w:t>
            </w:r>
          </w:p>
        </w:tc>
        <w:tc>
          <w:tcPr>
            <w:tcW w:w="1680" w:type="dxa"/>
            <w:tcBorders>
              <w:top w:val="single" w:sz="4" w:space="0" w:color="000000"/>
              <w:left w:val="nil"/>
              <w:bottom w:val="single" w:sz="4" w:space="0" w:color="000000"/>
              <w:right w:val="single" w:sz="4" w:space="0" w:color="000000"/>
            </w:tcBorders>
            <w:shd w:val="clear" w:color="000000" w:fill="FFFFCC"/>
            <w:vAlign w:val="center"/>
            <w:hideMark/>
          </w:tcPr>
          <w:p w14:paraId="211AA3EB"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proofErr w:type="spellStart"/>
            <w:r w:rsidRPr="00AF4460">
              <w:rPr>
                <w:rFonts w:asciiTheme="majorBidi" w:eastAsia="Times New Roman" w:hAnsiTheme="majorBidi" w:cstheme="majorBidi"/>
                <w:b/>
                <w:bCs/>
                <w:color w:val="000000" w:themeColor="text1"/>
                <w:sz w:val="28"/>
                <w:szCs w:val="28"/>
                <w:lang w:val="en-US"/>
              </w:rPr>
              <w:t>Réalisation</w:t>
            </w:r>
            <w:proofErr w:type="spellEnd"/>
          </w:p>
        </w:tc>
        <w:tc>
          <w:tcPr>
            <w:tcW w:w="1680" w:type="dxa"/>
            <w:tcBorders>
              <w:top w:val="single" w:sz="4" w:space="0" w:color="000000"/>
              <w:left w:val="nil"/>
              <w:bottom w:val="single" w:sz="4" w:space="0" w:color="000000"/>
              <w:right w:val="single" w:sz="4" w:space="0" w:color="000000"/>
            </w:tcBorders>
            <w:shd w:val="clear" w:color="000000" w:fill="FFFFCC"/>
            <w:vAlign w:val="center"/>
            <w:hideMark/>
          </w:tcPr>
          <w:p w14:paraId="160F2C0A" w14:textId="77777777" w:rsidR="00AF4460" w:rsidRPr="00AF4460" w:rsidRDefault="00AF4460" w:rsidP="00AF4460">
            <w:pPr>
              <w:jc w:val="center"/>
              <w:rPr>
                <w:rFonts w:asciiTheme="majorBidi" w:eastAsia="Times New Roman" w:hAnsiTheme="majorBidi" w:cstheme="majorBidi"/>
                <w:b/>
                <w:bCs/>
                <w:color w:val="000000" w:themeColor="text1"/>
                <w:sz w:val="28"/>
                <w:szCs w:val="28"/>
                <w:lang w:val="en-US"/>
              </w:rPr>
            </w:pPr>
            <w:r w:rsidRPr="00AF4460">
              <w:rPr>
                <w:rFonts w:asciiTheme="majorBidi" w:eastAsia="Times New Roman" w:hAnsiTheme="majorBidi" w:cstheme="majorBidi"/>
                <w:b/>
                <w:bCs/>
                <w:color w:val="000000" w:themeColor="text1"/>
                <w:sz w:val="28"/>
                <w:szCs w:val="28"/>
                <w:lang w:val="en-US"/>
              </w:rPr>
              <w:t>Budget</w:t>
            </w:r>
          </w:p>
        </w:tc>
      </w:tr>
      <w:tr w:rsidR="00AF4460" w:rsidRPr="00AF4460" w14:paraId="0390BB7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7029662"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6950086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PISTE</w:t>
            </w:r>
          </w:p>
        </w:tc>
        <w:tc>
          <w:tcPr>
            <w:tcW w:w="1680" w:type="dxa"/>
            <w:tcBorders>
              <w:top w:val="nil"/>
              <w:left w:val="nil"/>
              <w:bottom w:val="single" w:sz="4" w:space="0" w:color="000000"/>
              <w:right w:val="single" w:sz="4" w:space="0" w:color="000000"/>
            </w:tcBorders>
            <w:shd w:val="clear" w:color="000000" w:fill="FFFFFF"/>
            <w:vAlign w:val="center"/>
            <w:hideMark/>
          </w:tcPr>
          <w:p w14:paraId="3E5FAA0B" w14:textId="35C8EE4E"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902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200.00</w:t>
            </w:r>
          </w:p>
        </w:tc>
        <w:tc>
          <w:tcPr>
            <w:tcW w:w="1680" w:type="dxa"/>
            <w:tcBorders>
              <w:top w:val="nil"/>
              <w:left w:val="nil"/>
              <w:bottom w:val="single" w:sz="4" w:space="0" w:color="000000"/>
              <w:right w:val="single" w:sz="4" w:space="0" w:color="000000"/>
            </w:tcBorders>
            <w:shd w:val="clear" w:color="000000" w:fill="FFFFFF"/>
            <w:vAlign w:val="center"/>
            <w:hideMark/>
          </w:tcPr>
          <w:p w14:paraId="770B322C" w14:textId="2E1F27E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147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895.00</w:t>
            </w:r>
          </w:p>
        </w:tc>
      </w:tr>
      <w:tr w:rsidR="00AF4460" w:rsidRPr="00AF4460" w14:paraId="38484D3B"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273C8D2"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0EEC1A47"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PLATE-FORME</w:t>
            </w:r>
          </w:p>
        </w:tc>
        <w:tc>
          <w:tcPr>
            <w:tcW w:w="1680" w:type="dxa"/>
            <w:tcBorders>
              <w:top w:val="nil"/>
              <w:left w:val="nil"/>
              <w:bottom w:val="single" w:sz="4" w:space="0" w:color="000000"/>
              <w:right w:val="single" w:sz="4" w:space="0" w:color="000000"/>
            </w:tcBorders>
            <w:shd w:val="clear" w:color="000000" w:fill="FFFFFF"/>
            <w:vAlign w:val="center"/>
            <w:hideMark/>
          </w:tcPr>
          <w:p w14:paraId="12B8BE2F" w14:textId="499B6EB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592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963.74</w:t>
            </w:r>
          </w:p>
        </w:tc>
        <w:tc>
          <w:tcPr>
            <w:tcW w:w="1680" w:type="dxa"/>
            <w:tcBorders>
              <w:top w:val="nil"/>
              <w:left w:val="nil"/>
              <w:bottom w:val="single" w:sz="4" w:space="0" w:color="000000"/>
              <w:right w:val="single" w:sz="4" w:space="0" w:color="000000"/>
            </w:tcBorders>
            <w:shd w:val="clear" w:color="000000" w:fill="FFFFFF"/>
            <w:vAlign w:val="center"/>
            <w:hideMark/>
          </w:tcPr>
          <w:p w14:paraId="5464C0E1" w14:textId="2799B289"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798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930.00</w:t>
            </w:r>
          </w:p>
        </w:tc>
      </w:tr>
      <w:tr w:rsidR="00AF4460" w:rsidRPr="00AF4460" w14:paraId="33A5027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8C7B3F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304EE06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FORAGE PUITS D'EAU</w:t>
            </w:r>
          </w:p>
        </w:tc>
        <w:tc>
          <w:tcPr>
            <w:tcW w:w="1680" w:type="dxa"/>
            <w:tcBorders>
              <w:top w:val="nil"/>
              <w:left w:val="nil"/>
              <w:bottom w:val="single" w:sz="4" w:space="0" w:color="000000"/>
              <w:right w:val="single" w:sz="4" w:space="0" w:color="000000"/>
            </w:tcBorders>
            <w:shd w:val="clear" w:color="000000" w:fill="FFFFFF"/>
            <w:vAlign w:val="center"/>
            <w:hideMark/>
          </w:tcPr>
          <w:p w14:paraId="5D0447BB" w14:textId="393670C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263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505.60</w:t>
            </w:r>
          </w:p>
        </w:tc>
        <w:tc>
          <w:tcPr>
            <w:tcW w:w="1680" w:type="dxa"/>
            <w:tcBorders>
              <w:top w:val="nil"/>
              <w:left w:val="nil"/>
              <w:bottom w:val="single" w:sz="4" w:space="0" w:color="000000"/>
              <w:right w:val="single" w:sz="4" w:space="0" w:color="000000"/>
            </w:tcBorders>
            <w:shd w:val="clear" w:color="000000" w:fill="FFFFFF"/>
            <w:vAlign w:val="center"/>
            <w:hideMark/>
          </w:tcPr>
          <w:p w14:paraId="0840A921"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71FA122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C5BB6B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457E5D02"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CONDUITES</w:t>
            </w:r>
          </w:p>
        </w:tc>
        <w:tc>
          <w:tcPr>
            <w:tcW w:w="1680" w:type="dxa"/>
            <w:tcBorders>
              <w:top w:val="nil"/>
              <w:left w:val="nil"/>
              <w:bottom w:val="single" w:sz="4" w:space="0" w:color="000000"/>
              <w:right w:val="single" w:sz="4" w:space="0" w:color="000000"/>
            </w:tcBorders>
            <w:shd w:val="clear" w:color="000000" w:fill="FFFFFF"/>
            <w:vAlign w:val="center"/>
            <w:hideMark/>
          </w:tcPr>
          <w:p w14:paraId="1BC2E23B" w14:textId="52D31340"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730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000.00</w:t>
            </w:r>
          </w:p>
        </w:tc>
        <w:tc>
          <w:tcPr>
            <w:tcW w:w="1680" w:type="dxa"/>
            <w:tcBorders>
              <w:top w:val="nil"/>
              <w:left w:val="nil"/>
              <w:bottom w:val="single" w:sz="4" w:space="0" w:color="000000"/>
              <w:right w:val="single" w:sz="4" w:space="0" w:color="000000"/>
            </w:tcBorders>
            <w:shd w:val="clear" w:color="000000" w:fill="FFFFFF"/>
            <w:vAlign w:val="center"/>
            <w:hideMark/>
          </w:tcPr>
          <w:p w14:paraId="1E6DB65F"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2013B72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1986D58"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6FA77B8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REDEVANCE EAU</w:t>
            </w:r>
          </w:p>
        </w:tc>
        <w:tc>
          <w:tcPr>
            <w:tcW w:w="1680" w:type="dxa"/>
            <w:tcBorders>
              <w:top w:val="nil"/>
              <w:left w:val="nil"/>
              <w:bottom w:val="single" w:sz="4" w:space="0" w:color="000000"/>
              <w:right w:val="single" w:sz="4" w:space="0" w:color="000000"/>
            </w:tcBorders>
            <w:shd w:val="clear" w:color="000000" w:fill="FFFFFF"/>
            <w:vAlign w:val="center"/>
            <w:hideMark/>
          </w:tcPr>
          <w:p w14:paraId="073B74A4" w14:textId="545052E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78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956.80</w:t>
            </w:r>
          </w:p>
        </w:tc>
        <w:tc>
          <w:tcPr>
            <w:tcW w:w="1680" w:type="dxa"/>
            <w:tcBorders>
              <w:top w:val="nil"/>
              <w:left w:val="nil"/>
              <w:bottom w:val="single" w:sz="4" w:space="0" w:color="000000"/>
              <w:right w:val="single" w:sz="4" w:space="0" w:color="000000"/>
            </w:tcBorders>
            <w:shd w:val="clear" w:color="000000" w:fill="FFFFFF"/>
            <w:vAlign w:val="center"/>
            <w:hideMark/>
          </w:tcPr>
          <w:p w14:paraId="0EF675D9" w14:textId="04E5828D"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965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000.00</w:t>
            </w:r>
          </w:p>
        </w:tc>
      </w:tr>
      <w:tr w:rsidR="00AF4460" w:rsidRPr="00AF4460" w14:paraId="5AD0F301"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F65811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64176012" w14:textId="77777777" w:rsidR="00AF4460" w:rsidRPr="00AF4460" w:rsidRDefault="00AF4460" w:rsidP="00AF4460">
            <w:pPr>
              <w:jc w:val="left"/>
              <w:rPr>
                <w:rFonts w:ascii="Times New Roman" w:eastAsia="Times New Roman" w:hAnsi="Times New Roman"/>
                <w:color w:val="000000"/>
                <w:sz w:val="20"/>
                <w:szCs w:val="20"/>
              </w:rPr>
            </w:pPr>
            <w:r w:rsidRPr="00AF4460">
              <w:rPr>
                <w:rFonts w:ascii="Times New Roman" w:eastAsia="Times New Roman" w:hAnsi="Times New Roman"/>
                <w:color w:val="000000"/>
                <w:sz w:val="20"/>
                <w:szCs w:val="20"/>
              </w:rPr>
              <w:t>FORAGE EN REGIE - APPAREILS EN L'ETAT</w:t>
            </w:r>
          </w:p>
        </w:tc>
        <w:tc>
          <w:tcPr>
            <w:tcW w:w="1680" w:type="dxa"/>
            <w:tcBorders>
              <w:top w:val="nil"/>
              <w:left w:val="nil"/>
              <w:bottom w:val="single" w:sz="4" w:space="0" w:color="000000"/>
              <w:right w:val="single" w:sz="4" w:space="0" w:color="000000"/>
            </w:tcBorders>
            <w:shd w:val="clear" w:color="000000" w:fill="FFFFFF"/>
            <w:vAlign w:val="center"/>
            <w:hideMark/>
          </w:tcPr>
          <w:p w14:paraId="6FCD7C43" w14:textId="2E1FBED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350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911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043.81</w:t>
            </w:r>
          </w:p>
        </w:tc>
        <w:tc>
          <w:tcPr>
            <w:tcW w:w="1680" w:type="dxa"/>
            <w:tcBorders>
              <w:top w:val="nil"/>
              <w:left w:val="nil"/>
              <w:bottom w:val="single" w:sz="4" w:space="0" w:color="000000"/>
              <w:right w:val="single" w:sz="4" w:space="0" w:color="000000"/>
            </w:tcBorders>
            <w:shd w:val="clear" w:color="000000" w:fill="FFFFFF"/>
            <w:vAlign w:val="center"/>
            <w:hideMark/>
          </w:tcPr>
          <w:p w14:paraId="3924FB7E"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5D83B9E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D074C3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3C03FEE6"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PRESTATIONS ANNEXES</w:t>
            </w:r>
          </w:p>
        </w:tc>
        <w:tc>
          <w:tcPr>
            <w:tcW w:w="1680" w:type="dxa"/>
            <w:tcBorders>
              <w:top w:val="nil"/>
              <w:left w:val="nil"/>
              <w:bottom w:val="single" w:sz="4" w:space="0" w:color="000000"/>
              <w:right w:val="single" w:sz="4" w:space="0" w:color="000000"/>
            </w:tcBorders>
            <w:shd w:val="clear" w:color="000000" w:fill="FFFFFF"/>
            <w:vAlign w:val="center"/>
            <w:hideMark/>
          </w:tcPr>
          <w:p w14:paraId="00568F61" w14:textId="209D2C4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215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356.80</w:t>
            </w:r>
          </w:p>
        </w:tc>
        <w:tc>
          <w:tcPr>
            <w:tcW w:w="1680" w:type="dxa"/>
            <w:tcBorders>
              <w:top w:val="nil"/>
              <w:left w:val="nil"/>
              <w:bottom w:val="single" w:sz="4" w:space="0" w:color="000000"/>
              <w:right w:val="single" w:sz="4" w:space="0" w:color="000000"/>
            </w:tcBorders>
            <w:shd w:val="clear" w:color="000000" w:fill="FFFFFF"/>
            <w:vAlign w:val="center"/>
            <w:hideMark/>
          </w:tcPr>
          <w:p w14:paraId="13C73D34" w14:textId="3D08D09E"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331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932.38</w:t>
            </w:r>
          </w:p>
        </w:tc>
      </w:tr>
      <w:tr w:rsidR="00AF4460" w:rsidRPr="00AF4460" w14:paraId="7181E1F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17EA13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11FCB5E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BOUE - PERSONNEL</w:t>
            </w:r>
          </w:p>
        </w:tc>
        <w:tc>
          <w:tcPr>
            <w:tcW w:w="1680" w:type="dxa"/>
            <w:tcBorders>
              <w:top w:val="nil"/>
              <w:left w:val="nil"/>
              <w:bottom w:val="single" w:sz="4" w:space="0" w:color="000000"/>
              <w:right w:val="single" w:sz="4" w:space="0" w:color="000000"/>
            </w:tcBorders>
            <w:shd w:val="clear" w:color="000000" w:fill="FFFFFF"/>
            <w:vAlign w:val="center"/>
            <w:hideMark/>
          </w:tcPr>
          <w:p w14:paraId="26DADB06" w14:textId="221868C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213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220.00</w:t>
            </w:r>
          </w:p>
        </w:tc>
        <w:tc>
          <w:tcPr>
            <w:tcW w:w="1680" w:type="dxa"/>
            <w:tcBorders>
              <w:top w:val="nil"/>
              <w:left w:val="nil"/>
              <w:bottom w:val="single" w:sz="4" w:space="0" w:color="000000"/>
              <w:right w:val="single" w:sz="4" w:space="0" w:color="000000"/>
            </w:tcBorders>
            <w:shd w:val="clear" w:color="000000" w:fill="FFFFFF"/>
            <w:vAlign w:val="center"/>
            <w:hideMark/>
          </w:tcPr>
          <w:p w14:paraId="35113DF0" w14:textId="02D78F2E"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201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733.35</w:t>
            </w:r>
          </w:p>
        </w:tc>
      </w:tr>
      <w:tr w:rsidR="00AF4460" w:rsidRPr="00AF4460" w14:paraId="5921FCB8"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EC6F9B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5267408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BOUE - EQUIPEMENTS</w:t>
            </w:r>
          </w:p>
        </w:tc>
        <w:tc>
          <w:tcPr>
            <w:tcW w:w="1680" w:type="dxa"/>
            <w:tcBorders>
              <w:top w:val="nil"/>
              <w:left w:val="nil"/>
              <w:bottom w:val="single" w:sz="4" w:space="0" w:color="000000"/>
              <w:right w:val="single" w:sz="4" w:space="0" w:color="000000"/>
            </w:tcBorders>
            <w:shd w:val="clear" w:color="000000" w:fill="FFFFFF"/>
            <w:vAlign w:val="center"/>
            <w:hideMark/>
          </w:tcPr>
          <w:p w14:paraId="5E23E485" w14:textId="574C84E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360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620.00</w:t>
            </w:r>
          </w:p>
        </w:tc>
        <w:tc>
          <w:tcPr>
            <w:tcW w:w="1680" w:type="dxa"/>
            <w:tcBorders>
              <w:top w:val="nil"/>
              <w:left w:val="nil"/>
              <w:bottom w:val="single" w:sz="4" w:space="0" w:color="000000"/>
              <w:right w:val="single" w:sz="4" w:space="0" w:color="000000"/>
            </w:tcBorders>
            <w:shd w:val="clear" w:color="000000" w:fill="FFFFFF"/>
            <w:vAlign w:val="center"/>
            <w:hideMark/>
          </w:tcPr>
          <w:p w14:paraId="22029BDC" w14:textId="7872504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100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355.27</w:t>
            </w:r>
          </w:p>
        </w:tc>
      </w:tr>
      <w:tr w:rsidR="00AF4460" w:rsidRPr="00AF4460" w14:paraId="3169C78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7E908B9"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12004793"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BOUE - PRODUITS</w:t>
            </w:r>
          </w:p>
        </w:tc>
        <w:tc>
          <w:tcPr>
            <w:tcW w:w="1680" w:type="dxa"/>
            <w:tcBorders>
              <w:top w:val="nil"/>
              <w:left w:val="nil"/>
              <w:bottom w:val="single" w:sz="4" w:space="0" w:color="000000"/>
              <w:right w:val="single" w:sz="4" w:space="0" w:color="000000"/>
            </w:tcBorders>
            <w:shd w:val="clear" w:color="000000" w:fill="FFFFFF"/>
            <w:vAlign w:val="center"/>
            <w:hideMark/>
          </w:tcPr>
          <w:p w14:paraId="2FC685E1" w14:textId="34C49CA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975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188.43</w:t>
            </w:r>
          </w:p>
        </w:tc>
        <w:tc>
          <w:tcPr>
            <w:tcW w:w="1680" w:type="dxa"/>
            <w:tcBorders>
              <w:top w:val="nil"/>
              <w:left w:val="nil"/>
              <w:bottom w:val="single" w:sz="4" w:space="0" w:color="000000"/>
              <w:right w:val="single" w:sz="4" w:space="0" w:color="000000"/>
            </w:tcBorders>
            <w:shd w:val="clear" w:color="000000" w:fill="FFFFFF"/>
            <w:vAlign w:val="center"/>
            <w:hideMark/>
          </w:tcPr>
          <w:p w14:paraId="6E0ADA68" w14:textId="55F2C4E9"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689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572.50</w:t>
            </w:r>
          </w:p>
        </w:tc>
      </w:tr>
      <w:tr w:rsidR="00AF4460" w:rsidRPr="00AF4460" w14:paraId="08AA6F63"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218A112"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45E80243"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CIM./</w:t>
            </w:r>
            <w:proofErr w:type="gramEnd"/>
            <w:r w:rsidRPr="00AF4460">
              <w:rPr>
                <w:rFonts w:ascii="Times New Roman" w:eastAsia="Times New Roman" w:hAnsi="Times New Roman"/>
                <w:color w:val="000000"/>
                <w:sz w:val="20"/>
                <w:szCs w:val="20"/>
                <w:lang w:val="en-US"/>
              </w:rPr>
              <w:t>PRIM./PROD.</w:t>
            </w:r>
          </w:p>
        </w:tc>
        <w:tc>
          <w:tcPr>
            <w:tcW w:w="1680" w:type="dxa"/>
            <w:tcBorders>
              <w:top w:val="nil"/>
              <w:left w:val="nil"/>
              <w:bottom w:val="single" w:sz="4" w:space="0" w:color="000000"/>
              <w:right w:val="single" w:sz="4" w:space="0" w:color="000000"/>
            </w:tcBorders>
            <w:shd w:val="clear" w:color="000000" w:fill="FFFFFF"/>
            <w:vAlign w:val="center"/>
            <w:hideMark/>
          </w:tcPr>
          <w:p w14:paraId="70AB8C32" w14:textId="4C8B0E51"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875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059.19</w:t>
            </w:r>
          </w:p>
        </w:tc>
        <w:tc>
          <w:tcPr>
            <w:tcW w:w="1680" w:type="dxa"/>
            <w:tcBorders>
              <w:top w:val="nil"/>
              <w:left w:val="nil"/>
              <w:bottom w:val="single" w:sz="4" w:space="0" w:color="000000"/>
              <w:right w:val="single" w:sz="4" w:space="0" w:color="000000"/>
            </w:tcBorders>
            <w:shd w:val="clear" w:color="000000" w:fill="FFFFFF"/>
            <w:vAlign w:val="center"/>
            <w:hideMark/>
          </w:tcPr>
          <w:p w14:paraId="002E3B6D" w14:textId="55CFC8E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552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889.00</w:t>
            </w:r>
          </w:p>
        </w:tc>
      </w:tr>
      <w:tr w:rsidR="00AF4460" w:rsidRPr="00AF4460" w14:paraId="6B8E7B6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D7FD19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7B97EDD9"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CIM./</w:t>
            </w:r>
            <w:proofErr w:type="gramEnd"/>
            <w:r w:rsidRPr="00AF4460">
              <w:rPr>
                <w:rFonts w:ascii="Times New Roman" w:eastAsia="Times New Roman" w:hAnsi="Times New Roman"/>
                <w:color w:val="000000"/>
                <w:sz w:val="20"/>
                <w:szCs w:val="20"/>
                <w:lang w:val="en-US"/>
              </w:rPr>
              <w:t>PRIM./SCES.</w:t>
            </w:r>
          </w:p>
        </w:tc>
        <w:tc>
          <w:tcPr>
            <w:tcW w:w="1680" w:type="dxa"/>
            <w:tcBorders>
              <w:top w:val="nil"/>
              <w:left w:val="nil"/>
              <w:bottom w:val="single" w:sz="4" w:space="0" w:color="000000"/>
              <w:right w:val="single" w:sz="4" w:space="0" w:color="000000"/>
            </w:tcBorders>
            <w:shd w:val="clear" w:color="000000" w:fill="FFFFFF"/>
            <w:vAlign w:val="center"/>
            <w:hideMark/>
          </w:tcPr>
          <w:p w14:paraId="0E8C9FA6" w14:textId="6853F90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563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541.87</w:t>
            </w:r>
          </w:p>
        </w:tc>
        <w:tc>
          <w:tcPr>
            <w:tcW w:w="1680" w:type="dxa"/>
            <w:tcBorders>
              <w:top w:val="nil"/>
              <w:left w:val="nil"/>
              <w:bottom w:val="single" w:sz="4" w:space="0" w:color="000000"/>
              <w:right w:val="single" w:sz="4" w:space="0" w:color="000000"/>
            </w:tcBorders>
            <w:shd w:val="clear" w:color="000000" w:fill="FFFFFF"/>
            <w:vAlign w:val="center"/>
            <w:hideMark/>
          </w:tcPr>
          <w:p w14:paraId="43D55E46" w14:textId="41FE7C3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433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076.00</w:t>
            </w:r>
          </w:p>
        </w:tc>
      </w:tr>
      <w:tr w:rsidR="00AF4460" w:rsidRPr="00AF4460" w14:paraId="2F7A618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420B4F8"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05CB81DD"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CIM./</w:t>
            </w:r>
            <w:proofErr w:type="gramEnd"/>
            <w:r w:rsidRPr="00AF4460">
              <w:rPr>
                <w:rFonts w:ascii="Times New Roman" w:eastAsia="Times New Roman" w:hAnsi="Times New Roman"/>
                <w:color w:val="000000"/>
                <w:sz w:val="20"/>
                <w:szCs w:val="20"/>
                <w:lang w:val="en-US"/>
              </w:rPr>
              <w:t>BOUC./SCES.</w:t>
            </w:r>
          </w:p>
        </w:tc>
        <w:tc>
          <w:tcPr>
            <w:tcW w:w="1680" w:type="dxa"/>
            <w:tcBorders>
              <w:top w:val="nil"/>
              <w:left w:val="nil"/>
              <w:bottom w:val="single" w:sz="4" w:space="0" w:color="000000"/>
              <w:right w:val="single" w:sz="4" w:space="0" w:color="000000"/>
            </w:tcBorders>
            <w:shd w:val="clear" w:color="000000" w:fill="FFFFFF"/>
            <w:vAlign w:val="center"/>
            <w:hideMark/>
          </w:tcPr>
          <w:p w14:paraId="6B41A0BF" w14:textId="4A86754D"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854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649.91</w:t>
            </w:r>
          </w:p>
        </w:tc>
        <w:tc>
          <w:tcPr>
            <w:tcW w:w="1680" w:type="dxa"/>
            <w:tcBorders>
              <w:top w:val="nil"/>
              <w:left w:val="nil"/>
              <w:bottom w:val="single" w:sz="4" w:space="0" w:color="000000"/>
              <w:right w:val="single" w:sz="4" w:space="0" w:color="000000"/>
            </w:tcBorders>
            <w:shd w:val="clear" w:color="000000" w:fill="FFFFFF"/>
            <w:vAlign w:val="center"/>
            <w:hideMark/>
          </w:tcPr>
          <w:p w14:paraId="4FC0B8B2" w14:textId="53D307F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504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058.00</w:t>
            </w:r>
          </w:p>
        </w:tc>
      </w:tr>
      <w:tr w:rsidR="00AF4460" w:rsidRPr="00AF4460" w14:paraId="7BB4A2AF"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4FB475E"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36ED88C9"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CONS./TETES/CAS. HEAD</w:t>
            </w:r>
          </w:p>
        </w:tc>
        <w:tc>
          <w:tcPr>
            <w:tcW w:w="1680" w:type="dxa"/>
            <w:tcBorders>
              <w:top w:val="nil"/>
              <w:left w:val="nil"/>
              <w:bottom w:val="single" w:sz="4" w:space="0" w:color="000000"/>
              <w:right w:val="single" w:sz="4" w:space="0" w:color="000000"/>
            </w:tcBorders>
            <w:shd w:val="clear" w:color="000000" w:fill="FFFFFF"/>
            <w:vAlign w:val="center"/>
            <w:hideMark/>
          </w:tcPr>
          <w:p w14:paraId="51A5643B" w14:textId="75D168A0"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367.30</w:t>
            </w:r>
          </w:p>
        </w:tc>
        <w:tc>
          <w:tcPr>
            <w:tcW w:w="1680" w:type="dxa"/>
            <w:tcBorders>
              <w:top w:val="nil"/>
              <w:left w:val="nil"/>
              <w:bottom w:val="single" w:sz="4" w:space="0" w:color="000000"/>
              <w:right w:val="single" w:sz="4" w:space="0" w:color="000000"/>
            </w:tcBorders>
            <w:shd w:val="clear" w:color="000000" w:fill="FFFFFF"/>
            <w:vAlign w:val="center"/>
            <w:hideMark/>
          </w:tcPr>
          <w:p w14:paraId="510303C6" w14:textId="04C61309"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165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743.96</w:t>
            </w:r>
          </w:p>
        </w:tc>
      </w:tr>
      <w:tr w:rsidR="00AF4460" w:rsidRPr="00AF4460" w14:paraId="7472B931"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BD2190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2616C1F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CONS./TETES/CAS. SPOOL</w:t>
            </w:r>
          </w:p>
        </w:tc>
        <w:tc>
          <w:tcPr>
            <w:tcW w:w="1680" w:type="dxa"/>
            <w:tcBorders>
              <w:top w:val="nil"/>
              <w:left w:val="nil"/>
              <w:bottom w:val="single" w:sz="4" w:space="0" w:color="000000"/>
              <w:right w:val="single" w:sz="4" w:space="0" w:color="000000"/>
            </w:tcBorders>
            <w:shd w:val="clear" w:color="000000" w:fill="FFFFFF"/>
            <w:vAlign w:val="center"/>
            <w:hideMark/>
          </w:tcPr>
          <w:p w14:paraId="521CD356" w14:textId="2B64516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893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004.84</w:t>
            </w:r>
          </w:p>
        </w:tc>
        <w:tc>
          <w:tcPr>
            <w:tcW w:w="1680" w:type="dxa"/>
            <w:tcBorders>
              <w:top w:val="nil"/>
              <w:left w:val="nil"/>
              <w:bottom w:val="single" w:sz="4" w:space="0" w:color="000000"/>
              <w:right w:val="single" w:sz="4" w:space="0" w:color="000000"/>
            </w:tcBorders>
            <w:shd w:val="clear" w:color="000000" w:fill="FFFFFF"/>
            <w:vAlign w:val="center"/>
            <w:hideMark/>
          </w:tcPr>
          <w:p w14:paraId="36E46E92" w14:textId="3B08A72B"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957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949.71</w:t>
            </w:r>
          </w:p>
        </w:tc>
      </w:tr>
      <w:tr w:rsidR="00AF4460" w:rsidRPr="00AF4460" w14:paraId="1546AE0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0378B0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1DDE747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 - TUBULAIRES</w:t>
            </w:r>
          </w:p>
        </w:tc>
        <w:tc>
          <w:tcPr>
            <w:tcW w:w="1680" w:type="dxa"/>
            <w:tcBorders>
              <w:top w:val="nil"/>
              <w:left w:val="nil"/>
              <w:bottom w:val="single" w:sz="4" w:space="0" w:color="000000"/>
              <w:right w:val="single" w:sz="4" w:space="0" w:color="000000"/>
            </w:tcBorders>
            <w:shd w:val="clear" w:color="000000" w:fill="FFFFFF"/>
            <w:vAlign w:val="center"/>
            <w:hideMark/>
          </w:tcPr>
          <w:p w14:paraId="7A271E72" w14:textId="3197D42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190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099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728.37</w:t>
            </w:r>
          </w:p>
        </w:tc>
        <w:tc>
          <w:tcPr>
            <w:tcW w:w="1680" w:type="dxa"/>
            <w:tcBorders>
              <w:top w:val="nil"/>
              <w:left w:val="nil"/>
              <w:bottom w:val="single" w:sz="4" w:space="0" w:color="000000"/>
              <w:right w:val="single" w:sz="4" w:space="0" w:color="000000"/>
            </w:tcBorders>
            <w:shd w:val="clear" w:color="000000" w:fill="FFFFFF"/>
            <w:vAlign w:val="center"/>
            <w:hideMark/>
          </w:tcPr>
          <w:p w14:paraId="49C7E91C" w14:textId="2C276A3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218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937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387.20</w:t>
            </w:r>
          </w:p>
        </w:tc>
      </w:tr>
      <w:tr w:rsidR="00AF4460" w:rsidRPr="00AF4460" w14:paraId="3CDB948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38E96E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2041339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w:t>
            </w:r>
            <w:proofErr w:type="gramStart"/>
            <w:r w:rsidRPr="00AF4460">
              <w:rPr>
                <w:rFonts w:ascii="Times New Roman" w:eastAsia="Times New Roman" w:hAnsi="Times New Roman"/>
                <w:color w:val="000000"/>
                <w:sz w:val="20"/>
                <w:szCs w:val="20"/>
                <w:lang w:val="en-US"/>
              </w:rPr>
              <w:t>ACCESS./</w:t>
            </w:r>
            <w:proofErr w:type="gramEnd"/>
            <w:r w:rsidRPr="00AF4460">
              <w:rPr>
                <w:rFonts w:ascii="Times New Roman" w:eastAsia="Times New Roman" w:hAnsi="Times New Roman"/>
                <w:color w:val="000000"/>
                <w:sz w:val="20"/>
                <w:szCs w:val="20"/>
                <w:lang w:val="en-US"/>
              </w:rPr>
              <w:t>TUBUL./ANNEAU</w:t>
            </w:r>
          </w:p>
        </w:tc>
        <w:tc>
          <w:tcPr>
            <w:tcW w:w="1680" w:type="dxa"/>
            <w:tcBorders>
              <w:top w:val="nil"/>
              <w:left w:val="nil"/>
              <w:bottom w:val="single" w:sz="4" w:space="0" w:color="000000"/>
              <w:right w:val="single" w:sz="4" w:space="0" w:color="000000"/>
            </w:tcBorders>
            <w:shd w:val="clear" w:color="000000" w:fill="FFFFFF"/>
            <w:vAlign w:val="center"/>
            <w:hideMark/>
          </w:tcPr>
          <w:p w14:paraId="0065808D" w14:textId="06F9B003"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311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117.09</w:t>
            </w:r>
          </w:p>
        </w:tc>
        <w:tc>
          <w:tcPr>
            <w:tcW w:w="1680" w:type="dxa"/>
            <w:tcBorders>
              <w:top w:val="nil"/>
              <w:left w:val="nil"/>
              <w:bottom w:val="single" w:sz="4" w:space="0" w:color="000000"/>
              <w:right w:val="single" w:sz="4" w:space="0" w:color="000000"/>
            </w:tcBorders>
            <w:shd w:val="clear" w:color="000000" w:fill="FFFFFF"/>
            <w:vAlign w:val="center"/>
            <w:hideMark/>
          </w:tcPr>
          <w:p w14:paraId="51016063" w14:textId="012725C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493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413.36</w:t>
            </w:r>
          </w:p>
        </w:tc>
      </w:tr>
      <w:tr w:rsidR="00AF4460" w:rsidRPr="00AF4460" w14:paraId="480B5CAB"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EDDC9B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2D9181E6"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w:t>
            </w:r>
            <w:proofErr w:type="gramStart"/>
            <w:r w:rsidRPr="00AF4460">
              <w:rPr>
                <w:rFonts w:ascii="Times New Roman" w:eastAsia="Times New Roman" w:hAnsi="Times New Roman"/>
                <w:color w:val="000000"/>
                <w:sz w:val="20"/>
                <w:szCs w:val="20"/>
                <w:lang w:val="en-US"/>
              </w:rPr>
              <w:t>ACCESS./</w:t>
            </w:r>
            <w:proofErr w:type="gramEnd"/>
            <w:r w:rsidRPr="00AF4460">
              <w:rPr>
                <w:rFonts w:ascii="Times New Roman" w:eastAsia="Times New Roman" w:hAnsi="Times New Roman"/>
                <w:color w:val="000000"/>
                <w:sz w:val="20"/>
                <w:szCs w:val="20"/>
                <w:lang w:val="en-US"/>
              </w:rPr>
              <w:t>TUBUL./BOUCHONS</w:t>
            </w:r>
          </w:p>
        </w:tc>
        <w:tc>
          <w:tcPr>
            <w:tcW w:w="1680" w:type="dxa"/>
            <w:tcBorders>
              <w:top w:val="nil"/>
              <w:left w:val="nil"/>
              <w:bottom w:val="single" w:sz="4" w:space="0" w:color="000000"/>
              <w:right w:val="single" w:sz="4" w:space="0" w:color="000000"/>
            </w:tcBorders>
            <w:shd w:val="clear" w:color="000000" w:fill="FFFFFF"/>
            <w:vAlign w:val="center"/>
            <w:hideMark/>
          </w:tcPr>
          <w:p w14:paraId="42312268" w14:textId="25898973"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141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935.03</w:t>
            </w:r>
          </w:p>
        </w:tc>
        <w:tc>
          <w:tcPr>
            <w:tcW w:w="1680" w:type="dxa"/>
            <w:tcBorders>
              <w:top w:val="nil"/>
              <w:left w:val="nil"/>
              <w:bottom w:val="single" w:sz="4" w:space="0" w:color="000000"/>
              <w:right w:val="single" w:sz="4" w:space="0" w:color="000000"/>
            </w:tcBorders>
            <w:shd w:val="clear" w:color="000000" w:fill="FFFFFF"/>
            <w:vAlign w:val="center"/>
            <w:hideMark/>
          </w:tcPr>
          <w:p w14:paraId="7201BF0D" w14:textId="22D3B94B"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312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765.20</w:t>
            </w:r>
          </w:p>
        </w:tc>
      </w:tr>
      <w:tr w:rsidR="00AF4460" w:rsidRPr="00AF4460" w14:paraId="719EEA5C"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6EEEB34"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46C216F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w:t>
            </w:r>
            <w:proofErr w:type="gramStart"/>
            <w:r w:rsidRPr="00AF4460">
              <w:rPr>
                <w:rFonts w:ascii="Times New Roman" w:eastAsia="Times New Roman" w:hAnsi="Times New Roman"/>
                <w:color w:val="000000"/>
                <w:sz w:val="20"/>
                <w:szCs w:val="20"/>
                <w:lang w:val="en-US"/>
              </w:rPr>
              <w:t>ACCESS./</w:t>
            </w:r>
            <w:proofErr w:type="gramEnd"/>
            <w:r w:rsidRPr="00AF4460">
              <w:rPr>
                <w:rFonts w:ascii="Times New Roman" w:eastAsia="Times New Roman" w:hAnsi="Times New Roman"/>
                <w:color w:val="000000"/>
                <w:sz w:val="20"/>
                <w:szCs w:val="20"/>
                <w:lang w:val="en-US"/>
              </w:rPr>
              <w:t>TUBUL./SABOT</w:t>
            </w:r>
          </w:p>
        </w:tc>
        <w:tc>
          <w:tcPr>
            <w:tcW w:w="1680" w:type="dxa"/>
            <w:tcBorders>
              <w:top w:val="nil"/>
              <w:left w:val="nil"/>
              <w:bottom w:val="single" w:sz="4" w:space="0" w:color="000000"/>
              <w:right w:val="single" w:sz="4" w:space="0" w:color="000000"/>
            </w:tcBorders>
            <w:shd w:val="clear" w:color="000000" w:fill="FFFFFF"/>
            <w:vAlign w:val="center"/>
            <w:hideMark/>
          </w:tcPr>
          <w:p w14:paraId="1EF8AD5F" w14:textId="319381A0"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525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623.08</w:t>
            </w:r>
          </w:p>
        </w:tc>
        <w:tc>
          <w:tcPr>
            <w:tcW w:w="1680" w:type="dxa"/>
            <w:tcBorders>
              <w:top w:val="nil"/>
              <w:left w:val="nil"/>
              <w:bottom w:val="single" w:sz="4" w:space="0" w:color="000000"/>
              <w:right w:val="single" w:sz="4" w:space="0" w:color="000000"/>
            </w:tcBorders>
            <w:shd w:val="clear" w:color="000000" w:fill="FFFFFF"/>
            <w:vAlign w:val="center"/>
            <w:hideMark/>
          </w:tcPr>
          <w:p w14:paraId="451FD799" w14:textId="01FD1961"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569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851.92</w:t>
            </w:r>
          </w:p>
        </w:tc>
      </w:tr>
      <w:tr w:rsidR="00AF4460" w:rsidRPr="00AF4460" w14:paraId="75C100F6"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891CD32"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0C79E816"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w:t>
            </w:r>
            <w:proofErr w:type="gramStart"/>
            <w:r w:rsidRPr="00AF4460">
              <w:rPr>
                <w:rFonts w:ascii="Times New Roman" w:eastAsia="Times New Roman" w:hAnsi="Times New Roman"/>
                <w:color w:val="000000"/>
                <w:sz w:val="20"/>
                <w:szCs w:val="20"/>
                <w:lang w:val="en-US"/>
              </w:rPr>
              <w:t>ACCESS./</w:t>
            </w:r>
            <w:proofErr w:type="gramEnd"/>
            <w:r w:rsidRPr="00AF4460">
              <w:rPr>
                <w:rFonts w:ascii="Times New Roman" w:eastAsia="Times New Roman" w:hAnsi="Times New Roman"/>
                <w:color w:val="000000"/>
                <w:sz w:val="20"/>
                <w:szCs w:val="20"/>
                <w:lang w:val="en-US"/>
              </w:rPr>
              <w:t>TUBUL./LINER</w:t>
            </w:r>
          </w:p>
        </w:tc>
        <w:tc>
          <w:tcPr>
            <w:tcW w:w="1680" w:type="dxa"/>
            <w:tcBorders>
              <w:top w:val="nil"/>
              <w:left w:val="nil"/>
              <w:bottom w:val="single" w:sz="4" w:space="0" w:color="000000"/>
              <w:right w:val="single" w:sz="4" w:space="0" w:color="000000"/>
            </w:tcBorders>
            <w:shd w:val="clear" w:color="000000" w:fill="FFFFFF"/>
            <w:vAlign w:val="center"/>
            <w:hideMark/>
          </w:tcPr>
          <w:p w14:paraId="3BC93D47" w14:textId="0CE987D1"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898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149.95</w:t>
            </w:r>
          </w:p>
        </w:tc>
        <w:tc>
          <w:tcPr>
            <w:tcW w:w="1680" w:type="dxa"/>
            <w:tcBorders>
              <w:top w:val="nil"/>
              <w:left w:val="nil"/>
              <w:bottom w:val="single" w:sz="4" w:space="0" w:color="000000"/>
              <w:right w:val="single" w:sz="4" w:space="0" w:color="000000"/>
            </w:tcBorders>
            <w:shd w:val="clear" w:color="000000" w:fill="FFFFFF"/>
            <w:vAlign w:val="center"/>
            <w:hideMark/>
          </w:tcPr>
          <w:p w14:paraId="3240A9DB" w14:textId="4D416419"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195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822.92</w:t>
            </w:r>
          </w:p>
        </w:tc>
      </w:tr>
      <w:tr w:rsidR="00AF4460" w:rsidRPr="00AF4460" w14:paraId="722D34B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84EC55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50F6857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 HABILLAGE COLONNE</w:t>
            </w:r>
          </w:p>
        </w:tc>
        <w:tc>
          <w:tcPr>
            <w:tcW w:w="1680" w:type="dxa"/>
            <w:tcBorders>
              <w:top w:val="nil"/>
              <w:left w:val="nil"/>
              <w:bottom w:val="single" w:sz="4" w:space="0" w:color="000000"/>
              <w:right w:val="single" w:sz="4" w:space="0" w:color="000000"/>
            </w:tcBorders>
            <w:shd w:val="clear" w:color="000000" w:fill="FFFFFF"/>
            <w:vAlign w:val="center"/>
            <w:hideMark/>
          </w:tcPr>
          <w:p w14:paraId="1C6BB3D3" w14:textId="74AA8C1B"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462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492.75</w:t>
            </w:r>
          </w:p>
        </w:tc>
        <w:tc>
          <w:tcPr>
            <w:tcW w:w="1680" w:type="dxa"/>
            <w:tcBorders>
              <w:top w:val="nil"/>
              <w:left w:val="nil"/>
              <w:bottom w:val="single" w:sz="4" w:space="0" w:color="000000"/>
              <w:right w:val="single" w:sz="4" w:space="0" w:color="000000"/>
            </w:tcBorders>
            <w:shd w:val="clear" w:color="000000" w:fill="FFFFFF"/>
            <w:vAlign w:val="center"/>
            <w:hideMark/>
          </w:tcPr>
          <w:p w14:paraId="6ADE6DF5" w14:textId="780344E3"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021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510.31</w:t>
            </w:r>
          </w:p>
        </w:tc>
      </w:tr>
      <w:tr w:rsidR="00AF4460" w:rsidRPr="00AF4460" w14:paraId="09EE879D"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B4BE263"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3938D9B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CONS./OUTILS/TRICONES</w:t>
            </w:r>
          </w:p>
        </w:tc>
        <w:tc>
          <w:tcPr>
            <w:tcW w:w="1680" w:type="dxa"/>
            <w:tcBorders>
              <w:top w:val="nil"/>
              <w:left w:val="nil"/>
              <w:bottom w:val="single" w:sz="4" w:space="0" w:color="000000"/>
              <w:right w:val="single" w:sz="4" w:space="0" w:color="000000"/>
            </w:tcBorders>
            <w:shd w:val="clear" w:color="000000" w:fill="FFFFFF"/>
            <w:vAlign w:val="center"/>
            <w:hideMark/>
          </w:tcPr>
          <w:p w14:paraId="55041A17" w14:textId="7B91B1A1"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555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447.27</w:t>
            </w:r>
          </w:p>
        </w:tc>
        <w:tc>
          <w:tcPr>
            <w:tcW w:w="1680" w:type="dxa"/>
            <w:tcBorders>
              <w:top w:val="nil"/>
              <w:left w:val="nil"/>
              <w:bottom w:val="single" w:sz="4" w:space="0" w:color="000000"/>
              <w:right w:val="single" w:sz="4" w:space="0" w:color="000000"/>
            </w:tcBorders>
            <w:shd w:val="clear" w:color="000000" w:fill="FFFFFF"/>
            <w:vAlign w:val="center"/>
            <w:hideMark/>
          </w:tcPr>
          <w:p w14:paraId="1969C670" w14:textId="06ABC46E"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759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000.00</w:t>
            </w:r>
          </w:p>
        </w:tc>
      </w:tr>
      <w:tr w:rsidR="00AF4460" w:rsidRPr="00AF4460" w14:paraId="1C96ABF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ED54C1B"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77D578E1"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CONS. OUTILS/ PDC</w:t>
            </w:r>
          </w:p>
        </w:tc>
        <w:tc>
          <w:tcPr>
            <w:tcW w:w="1680" w:type="dxa"/>
            <w:tcBorders>
              <w:top w:val="nil"/>
              <w:left w:val="nil"/>
              <w:bottom w:val="single" w:sz="4" w:space="0" w:color="000000"/>
              <w:right w:val="single" w:sz="4" w:space="0" w:color="000000"/>
            </w:tcBorders>
            <w:shd w:val="clear" w:color="000000" w:fill="FFFFFF"/>
            <w:vAlign w:val="center"/>
            <w:hideMark/>
          </w:tcPr>
          <w:p w14:paraId="538B3E1B" w14:textId="4A47003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602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856.57</w:t>
            </w:r>
          </w:p>
        </w:tc>
        <w:tc>
          <w:tcPr>
            <w:tcW w:w="1680" w:type="dxa"/>
            <w:tcBorders>
              <w:top w:val="nil"/>
              <w:left w:val="nil"/>
              <w:bottom w:val="single" w:sz="4" w:space="0" w:color="000000"/>
              <w:right w:val="single" w:sz="4" w:space="0" w:color="000000"/>
            </w:tcBorders>
            <w:shd w:val="clear" w:color="000000" w:fill="FFFFFF"/>
            <w:vAlign w:val="center"/>
            <w:hideMark/>
          </w:tcPr>
          <w:p w14:paraId="1FDA8114" w14:textId="7FB5B18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866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000.00</w:t>
            </w:r>
          </w:p>
        </w:tc>
      </w:tr>
      <w:tr w:rsidR="00AF4460" w:rsidRPr="00AF4460" w14:paraId="760B17A1"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5B50ECF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4A9E9FD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OP. DE CARROTAGE / PERSONNEL</w:t>
            </w:r>
          </w:p>
        </w:tc>
        <w:tc>
          <w:tcPr>
            <w:tcW w:w="1680" w:type="dxa"/>
            <w:tcBorders>
              <w:top w:val="nil"/>
              <w:left w:val="nil"/>
              <w:bottom w:val="single" w:sz="4" w:space="0" w:color="000000"/>
              <w:right w:val="single" w:sz="4" w:space="0" w:color="000000"/>
            </w:tcBorders>
            <w:shd w:val="clear" w:color="000000" w:fill="FFFFFF"/>
            <w:vAlign w:val="center"/>
            <w:hideMark/>
          </w:tcPr>
          <w:p w14:paraId="426696C1" w14:textId="62F160E0"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420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845.10</w:t>
            </w:r>
          </w:p>
        </w:tc>
        <w:tc>
          <w:tcPr>
            <w:tcW w:w="1680" w:type="dxa"/>
            <w:tcBorders>
              <w:top w:val="nil"/>
              <w:left w:val="nil"/>
              <w:bottom w:val="single" w:sz="4" w:space="0" w:color="000000"/>
              <w:right w:val="single" w:sz="4" w:space="0" w:color="000000"/>
            </w:tcBorders>
            <w:shd w:val="clear" w:color="000000" w:fill="FFFFFF"/>
            <w:vAlign w:val="center"/>
            <w:hideMark/>
          </w:tcPr>
          <w:p w14:paraId="74B244EC"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7036946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22966C1C"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7FBE21F2"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MUDD LOGGING - CABINE</w:t>
            </w:r>
          </w:p>
        </w:tc>
        <w:tc>
          <w:tcPr>
            <w:tcW w:w="1680" w:type="dxa"/>
            <w:tcBorders>
              <w:top w:val="nil"/>
              <w:left w:val="nil"/>
              <w:bottom w:val="single" w:sz="4" w:space="0" w:color="000000"/>
              <w:right w:val="single" w:sz="4" w:space="0" w:color="000000"/>
            </w:tcBorders>
            <w:shd w:val="clear" w:color="000000" w:fill="FFFFFF"/>
            <w:vAlign w:val="center"/>
            <w:hideMark/>
          </w:tcPr>
          <w:p w14:paraId="3C292E76" w14:textId="63A721F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333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933.00</w:t>
            </w:r>
          </w:p>
        </w:tc>
        <w:tc>
          <w:tcPr>
            <w:tcW w:w="1680" w:type="dxa"/>
            <w:tcBorders>
              <w:top w:val="nil"/>
              <w:left w:val="nil"/>
              <w:bottom w:val="single" w:sz="4" w:space="0" w:color="000000"/>
              <w:right w:val="single" w:sz="4" w:space="0" w:color="000000"/>
            </w:tcBorders>
            <w:shd w:val="clear" w:color="000000" w:fill="FFFFFF"/>
            <w:vAlign w:val="center"/>
            <w:hideMark/>
          </w:tcPr>
          <w:p w14:paraId="12E82DED" w14:textId="55DE9F7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553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858.12</w:t>
            </w:r>
          </w:p>
        </w:tc>
      </w:tr>
      <w:tr w:rsidR="00AF4460" w:rsidRPr="00AF4460" w14:paraId="46EAAF4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8E7C27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lastRenderedPageBreak/>
              <w:t>945Y921</w:t>
            </w:r>
          </w:p>
        </w:tc>
        <w:tc>
          <w:tcPr>
            <w:tcW w:w="4180" w:type="dxa"/>
            <w:tcBorders>
              <w:top w:val="nil"/>
              <w:left w:val="nil"/>
              <w:bottom w:val="single" w:sz="4" w:space="0" w:color="000000"/>
              <w:right w:val="single" w:sz="4" w:space="0" w:color="000000"/>
            </w:tcBorders>
            <w:shd w:val="clear" w:color="000000" w:fill="FFFFFF"/>
            <w:vAlign w:val="center"/>
            <w:hideMark/>
          </w:tcPr>
          <w:p w14:paraId="6E1CAFCA"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CLES AUTOMATIQUES</w:t>
            </w:r>
          </w:p>
        </w:tc>
        <w:tc>
          <w:tcPr>
            <w:tcW w:w="1680" w:type="dxa"/>
            <w:tcBorders>
              <w:top w:val="nil"/>
              <w:left w:val="nil"/>
              <w:bottom w:val="single" w:sz="4" w:space="0" w:color="000000"/>
              <w:right w:val="single" w:sz="4" w:space="0" w:color="000000"/>
            </w:tcBorders>
            <w:shd w:val="clear" w:color="000000" w:fill="FFFFFF"/>
            <w:vAlign w:val="center"/>
            <w:hideMark/>
          </w:tcPr>
          <w:p w14:paraId="5D90C0C2" w14:textId="012FC83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377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207.22</w:t>
            </w:r>
          </w:p>
        </w:tc>
        <w:tc>
          <w:tcPr>
            <w:tcW w:w="1680" w:type="dxa"/>
            <w:tcBorders>
              <w:top w:val="nil"/>
              <w:left w:val="nil"/>
              <w:bottom w:val="single" w:sz="4" w:space="0" w:color="000000"/>
              <w:right w:val="single" w:sz="4" w:space="0" w:color="000000"/>
            </w:tcBorders>
            <w:shd w:val="clear" w:color="000000" w:fill="FFFFFF"/>
            <w:vAlign w:val="center"/>
            <w:hideMark/>
          </w:tcPr>
          <w:p w14:paraId="153FAD5E" w14:textId="78BACCE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654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070.00</w:t>
            </w:r>
          </w:p>
        </w:tc>
      </w:tr>
      <w:tr w:rsidR="00AF4460" w:rsidRPr="00AF4460" w14:paraId="48470E3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4536FF1"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7FFA4404"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OP. SPEC. / FISHING</w:t>
            </w:r>
          </w:p>
        </w:tc>
        <w:tc>
          <w:tcPr>
            <w:tcW w:w="1680" w:type="dxa"/>
            <w:tcBorders>
              <w:top w:val="nil"/>
              <w:left w:val="nil"/>
              <w:bottom w:val="single" w:sz="4" w:space="0" w:color="000000"/>
              <w:right w:val="single" w:sz="4" w:space="0" w:color="000000"/>
            </w:tcBorders>
            <w:shd w:val="clear" w:color="000000" w:fill="FFFFFF"/>
            <w:vAlign w:val="center"/>
            <w:hideMark/>
          </w:tcPr>
          <w:p w14:paraId="3F105AFE" w14:textId="34E9D8D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916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583.75</w:t>
            </w:r>
          </w:p>
        </w:tc>
        <w:tc>
          <w:tcPr>
            <w:tcW w:w="1680" w:type="dxa"/>
            <w:tcBorders>
              <w:top w:val="nil"/>
              <w:left w:val="nil"/>
              <w:bottom w:val="single" w:sz="4" w:space="0" w:color="000000"/>
              <w:right w:val="single" w:sz="4" w:space="0" w:color="000000"/>
            </w:tcBorders>
            <w:shd w:val="clear" w:color="000000" w:fill="FFFFFF"/>
            <w:vAlign w:val="center"/>
            <w:hideMark/>
          </w:tcPr>
          <w:p w14:paraId="717FA0C1" w14:textId="00FE893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858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000.00</w:t>
            </w:r>
          </w:p>
        </w:tc>
      </w:tr>
      <w:tr w:rsidR="00AF4460" w:rsidRPr="00AF4460" w14:paraId="763860A7"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8F82DD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14045CBE"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OP. SPEC. / AUTRES</w:t>
            </w:r>
          </w:p>
        </w:tc>
        <w:tc>
          <w:tcPr>
            <w:tcW w:w="1680" w:type="dxa"/>
            <w:tcBorders>
              <w:top w:val="nil"/>
              <w:left w:val="nil"/>
              <w:bottom w:val="single" w:sz="4" w:space="0" w:color="000000"/>
              <w:right w:val="single" w:sz="4" w:space="0" w:color="000000"/>
            </w:tcBorders>
            <w:shd w:val="clear" w:color="000000" w:fill="FFFFFF"/>
            <w:vAlign w:val="center"/>
            <w:hideMark/>
          </w:tcPr>
          <w:p w14:paraId="06669641" w14:textId="0B520E0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132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558.24</w:t>
            </w:r>
          </w:p>
        </w:tc>
        <w:tc>
          <w:tcPr>
            <w:tcW w:w="1680" w:type="dxa"/>
            <w:tcBorders>
              <w:top w:val="nil"/>
              <w:left w:val="nil"/>
              <w:bottom w:val="single" w:sz="4" w:space="0" w:color="000000"/>
              <w:right w:val="single" w:sz="4" w:space="0" w:color="000000"/>
            </w:tcBorders>
            <w:shd w:val="clear" w:color="000000" w:fill="FFFFFF"/>
            <w:vAlign w:val="center"/>
            <w:hideMark/>
          </w:tcPr>
          <w:p w14:paraId="289EFC0E"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7272F682"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6BE0D004"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2A991248" w14:textId="77777777" w:rsidR="00AF4460" w:rsidRPr="00AF4460" w:rsidRDefault="00AF4460" w:rsidP="00AF4460">
            <w:pPr>
              <w:jc w:val="left"/>
              <w:rPr>
                <w:rFonts w:ascii="Times New Roman" w:eastAsia="Times New Roman" w:hAnsi="Times New Roman"/>
                <w:color w:val="000000"/>
                <w:sz w:val="20"/>
                <w:szCs w:val="20"/>
              </w:rPr>
            </w:pPr>
            <w:r w:rsidRPr="00AF4460">
              <w:rPr>
                <w:rFonts w:ascii="Times New Roman" w:eastAsia="Times New Roman" w:hAnsi="Times New Roman"/>
                <w:color w:val="000000"/>
                <w:sz w:val="20"/>
                <w:szCs w:val="20"/>
              </w:rPr>
              <w:t xml:space="preserve">TRANSPORT </w:t>
            </w:r>
            <w:proofErr w:type="gramStart"/>
            <w:r w:rsidRPr="00AF4460">
              <w:rPr>
                <w:rFonts w:ascii="Times New Roman" w:eastAsia="Times New Roman" w:hAnsi="Times New Roman"/>
                <w:color w:val="000000"/>
                <w:sz w:val="20"/>
                <w:szCs w:val="20"/>
              </w:rPr>
              <w:t>-  BOUE</w:t>
            </w:r>
            <w:proofErr w:type="gramEnd"/>
            <w:r w:rsidRPr="00AF4460">
              <w:rPr>
                <w:rFonts w:ascii="Times New Roman" w:eastAsia="Times New Roman" w:hAnsi="Times New Roman"/>
                <w:color w:val="000000"/>
                <w:sz w:val="20"/>
                <w:szCs w:val="20"/>
              </w:rPr>
              <w:t xml:space="preserve"> ET PRODUITS A BOUE</w:t>
            </w:r>
          </w:p>
        </w:tc>
        <w:tc>
          <w:tcPr>
            <w:tcW w:w="1680" w:type="dxa"/>
            <w:tcBorders>
              <w:top w:val="nil"/>
              <w:left w:val="nil"/>
              <w:bottom w:val="single" w:sz="4" w:space="0" w:color="000000"/>
              <w:right w:val="single" w:sz="4" w:space="0" w:color="000000"/>
            </w:tcBorders>
            <w:shd w:val="clear" w:color="000000" w:fill="FFFFFF"/>
            <w:vAlign w:val="center"/>
            <w:hideMark/>
          </w:tcPr>
          <w:p w14:paraId="4D5F0C21" w14:textId="126FD375"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339</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470.00</w:t>
            </w:r>
          </w:p>
        </w:tc>
        <w:tc>
          <w:tcPr>
            <w:tcW w:w="1680" w:type="dxa"/>
            <w:tcBorders>
              <w:top w:val="nil"/>
              <w:left w:val="nil"/>
              <w:bottom w:val="single" w:sz="4" w:space="0" w:color="000000"/>
              <w:right w:val="single" w:sz="4" w:space="0" w:color="000000"/>
            </w:tcBorders>
            <w:shd w:val="clear" w:color="000000" w:fill="FFFFFF"/>
            <w:vAlign w:val="center"/>
            <w:hideMark/>
          </w:tcPr>
          <w:p w14:paraId="52611BC3"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60C35314"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3F67BDEE"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09EE3219"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TRANSPORT  -</w:t>
            </w:r>
            <w:proofErr w:type="gramEnd"/>
            <w:r w:rsidRPr="00AF4460">
              <w:rPr>
                <w:rFonts w:ascii="Times New Roman" w:eastAsia="Times New Roman" w:hAnsi="Times New Roman"/>
                <w:color w:val="000000"/>
                <w:sz w:val="20"/>
                <w:szCs w:val="20"/>
                <w:lang w:val="en-US"/>
              </w:rPr>
              <w:t xml:space="preserve">  MATERIEL PROGRAMME</w:t>
            </w:r>
          </w:p>
        </w:tc>
        <w:tc>
          <w:tcPr>
            <w:tcW w:w="1680" w:type="dxa"/>
            <w:tcBorders>
              <w:top w:val="nil"/>
              <w:left w:val="nil"/>
              <w:bottom w:val="single" w:sz="4" w:space="0" w:color="000000"/>
              <w:right w:val="single" w:sz="4" w:space="0" w:color="000000"/>
            </w:tcBorders>
            <w:shd w:val="clear" w:color="000000" w:fill="FFFFFF"/>
            <w:vAlign w:val="center"/>
            <w:hideMark/>
          </w:tcPr>
          <w:p w14:paraId="1204AC5F" w14:textId="5A307DB1"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763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114.37</w:t>
            </w:r>
          </w:p>
        </w:tc>
        <w:tc>
          <w:tcPr>
            <w:tcW w:w="1680" w:type="dxa"/>
            <w:tcBorders>
              <w:top w:val="nil"/>
              <w:left w:val="nil"/>
              <w:bottom w:val="single" w:sz="4" w:space="0" w:color="000000"/>
              <w:right w:val="single" w:sz="4" w:space="0" w:color="000000"/>
            </w:tcBorders>
            <w:shd w:val="clear" w:color="000000" w:fill="FFFFFF"/>
            <w:vAlign w:val="center"/>
            <w:hideMark/>
          </w:tcPr>
          <w:p w14:paraId="58557055" w14:textId="5D2071D1"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202</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733.33</w:t>
            </w:r>
          </w:p>
        </w:tc>
      </w:tr>
      <w:tr w:rsidR="00AF4460" w:rsidRPr="00AF4460" w14:paraId="4D0CACE9"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40571D2D"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69072B4D" w14:textId="77777777" w:rsidR="00AF4460" w:rsidRPr="00AF4460" w:rsidRDefault="00AF4460" w:rsidP="00AF4460">
            <w:pPr>
              <w:jc w:val="left"/>
              <w:rPr>
                <w:rFonts w:ascii="Times New Roman" w:eastAsia="Times New Roman" w:hAnsi="Times New Roman"/>
                <w:color w:val="000000"/>
                <w:sz w:val="20"/>
                <w:szCs w:val="20"/>
                <w:lang w:val="en-US"/>
              </w:rPr>
            </w:pPr>
            <w:proofErr w:type="gramStart"/>
            <w:r w:rsidRPr="00AF4460">
              <w:rPr>
                <w:rFonts w:ascii="Times New Roman" w:eastAsia="Times New Roman" w:hAnsi="Times New Roman"/>
                <w:color w:val="000000"/>
                <w:sz w:val="20"/>
                <w:szCs w:val="20"/>
                <w:lang w:val="en-US"/>
              </w:rPr>
              <w:t>TRANSPORT  -</w:t>
            </w:r>
            <w:proofErr w:type="gramEnd"/>
            <w:r w:rsidRPr="00AF4460">
              <w:rPr>
                <w:rFonts w:ascii="Times New Roman" w:eastAsia="Times New Roman" w:hAnsi="Times New Roman"/>
                <w:color w:val="000000"/>
                <w:sz w:val="20"/>
                <w:szCs w:val="20"/>
                <w:lang w:val="en-US"/>
              </w:rPr>
              <w:t xml:space="preserve">  AUTRES</w:t>
            </w:r>
          </w:p>
        </w:tc>
        <w:tc>
          <w:tcPr>
            <w:tcW w:w="1680" w:type="dxa"/>
            <w:tcBorders>
              <w:top w:val="nil"/>
              <w:left w:val="nil"/>
              <w:bottom w:val="single" w:sz="4" w:space="0" w:color="000000"/>
              <w:right w:val="single" w:sz="4" w:space="0" w:color="000000"/>
            </w:tcBorders>
            <w:shd w:val="clear" w:color="000000" w:fill="FFFFFF"/>
            <w:vAlign w:val="center"/>
            <w:hideMark/>
          </w:tcPr>
          <w:p w14:paraId="53150EA6" w14:textId="7EF7C89B"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3</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031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178.23</w:t>
            </w:r>
          </w:p>
        </w:tc>
        <w:tc>
          <w:tcPr>
            <w:tcW w:w="1680" w:type="dxa"/>
            <w:tcBorders>
              <w:top w:val="nil"/>
              <w:left w:val="nil"/>
              <w:bottom w:val="single" w:sz="4" w:space="0" w:color="000000"/>
              <w:right w:val="single" w:sz="4" w:space="0" w:color="000000"/>
            </w:tcBorders>
            <w:shd w:val="clear" w:color="000000" w:fill="FFFFFF"/>
            <w:vAlign w:val="center"/>
            <w:hideMark/>
          </w:tcPr>
          <w:p w14:paraId="69DFE2CC" w14:textId="04EF711A"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4</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500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000.00</w:t>
            </w:r>
          </w:p>
        </w:tc>
      </w:tr>
      <w:tr w:rsidR="00AF4460" w:rsidRPr="00AF4460" w14:paraId="207ABC36"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A5249B2"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41E236D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ENVIR. PERSONNEL</w:t>
            </w:r>
          </w:p>
        </w:tc>
        <w:tc>
          <w:tcPr>
            <w:tcW w:w="1680" w:type="dxa"/>
            <w:tcBorders>
              <w:top w:val="nil"/>
              <w:left w:val="nil"/>
              <w:bottom w:val="single" w:sz="4" w:space="0" w:color="000000"/>
              <w:right w:val="single" w:sz="4" w:space="0" w:color="000000"/>
            </w:tcBorders>
            <w:shd w:val="clear" w:color="000000" w:fill="FFFFFF"/>
            <w:vAlign w:val="center"/>
            <w:hideMark/>
          </w:tcPr>
          <w:p w14:paraId="1E5D9ADD" w14:textId="41F44E6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180</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020.00</w:t>
            </w:r>
          </w:p>
        </w:tc>
        <w:tc>
          <w:tcPr>
            <w:tcW w:w="1680" w:type="dxa"/>
            <w:tcBorders>
              <w:top w:val="nil"/>
              <w:left w:val="nil"/>
              <w:bottom w:val="single" w:sz="4" w:space="0" w:color="000000"/>
              <w:right w:val="single" w:sz="4" w:space="0" w:color="000000"/>
            </w:tcBorders>
            <w:shd w:val="clear" w:color="000000" w:fill="FFFFFF"/>
            <w:vAlign w:val="center"/>
            <w:hideMark/>
          </w:tcPr>
          <w:p w14:paraId="080AC6D6"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02905CA0"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1F932D80"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6C453EB8"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ENVIR. PRODUITS</w:t>
            </w:r>
          </w:p>
        </w:tc>
        <w:tc>
          <w:tcPr>
            <w:tcW w:w="1680" w:type="dxa"/>
            <w:tcBorders>
              <w:top w:val="nil"/>
              <w:left w:val="nil"/>
              <w:bottom w:val="single" w:sz="4" w:space="0" w:color="000000"/>
              <w:right w:val="single" w:sz="4" w:space="0" w:color="000000"/>
            </w:tcBorders>
            <w:shd w:val="clear" w:color="000000" w:fill="FFFFFF"/>
            <w:vAlign w:val="center"/>
            <w:hideMark/>
          </w:tcPr>
          <w:p w14:paraId="37841407" w14:textId="36A1A3FC"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196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800.00</w:t>
            </w:r>
          </w:p>
        </w:tc>
        <w:tc>
          <w:tcPr>
            <w:tcW w:w="1680" w:type="dxa"/>
            <w:tcBorders>
              <w:top w:val="nil"/>
              <w:left w:val="nil"/>
              <w:bottom w:val="single" w:sz="4" w:space="0" w:color="000000"/>
              <w:right w:val="single" w:sz="4" w:space="0" w:color="000000"/>
            </w:tcBorders>
            <w:shd w:val="clear" w:color="000000" w:fill="FFFFFF"/>
            <w:vAlign w:val="center"/>
            <w:hideMark/>
          </w:tcPr>
          <w:p w14:paraId="61011BB2" w14:textId="77777777"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0.00</w:t>
            </w:r>
          </w:p>
        </w:tc>
      </w:tr>
      <w:tr w:rsidR="00AF4460" w:rsidRPr="00AF4460" w14:paraId="251E13DE"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773E1B3F"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24A837C7"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SUPERVISION FORAGE</w:t>
            </w:r>
          </w:p>
        </w:tc>
        <w:tc>
          <w:tcPr>
            <w:tcW w:w="1680" w:type="dxa"/>
            <w:tcBorders>
              <w:top w:val="nil"/>
              <w:left w:val="nil"/>
              <w:bottom w:val="single" w:sz="4" w:space="0" w:color="000000"/>
              <w:right w:val="single" w:sz="4" w:space="0" w:color="000000"/>
            </w:tcBorders>
            <w:shd w:val="clear" w:color="000000" w:fill="FFFFFF"/>
            <w:vAlign w:val="center"/>
            <w:hideMark/>
          </w:tcPr>
          <w:p w14:paraId="64708975" w14:textId="2CD1C081"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117</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878</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154.45</w:t>
            </w:r>
          </w:p>
        </w:tc>
        <w:tc>
          <w:tcPr>
            <w:tcW w:w="1680" w:type="dxa"/>
            <w:tcBorders>
              <w:top w:val="nil"/>
              <w:left w:val="nil"/>
              <w:bottom w:val="single" w:sz="4" w:space="0" w:color="000000"/>
              <w:right w:val="single" w:sz="4" w:space="0" w:color="000000"/>
            </w:tcBorders>
            <w:shd w:val="clear" w:color="000000" w:fill="FFFFFF"/>
            <w:vAlign w:val="center"/>
            <w:hideMark/>
          </w:tcPr>
          <w:p w14:paraId="4C56483C" w14:textId="26982A48"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111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135</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861.37</w:t>
            </w:r>
          </w:p>
        </w:tc>
      </w:tr>
      <w:tr w:rsidR="00AF4460" w:rsidRPr="00AF4460" w14:paraId="4181E3A5" w14:textId="77777777" w:rsidTr="006B0AC3">
        <w:trPr>
          <w:trHeight w:val="360"/>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14:paraId="0DECFEF9"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945Y921</w:t>
            </w:r>
          </w:p>
        </w:tc>
        <w:tc>
          <w:tcPr>
            <w:tcW w:w="4180" w:type="dxa"/>
            <w:tcBorders>
              <w:top w:val="nil"/>
              <w:left w:val="nil"/>
              <w:bottom w:val="single" w:sz="4" w:space="0" w:color="000000"/>
              <w:right w:val="single" w:sz="4" w:space="0" w:color="000000"/>
            </w:tcBorders>
            <w:shd w:val="clear" w:color="000000" w:fill="FFFFFF"/>
            <w:vAlign w:val="center"/>
            <w:hideMark/>
          </w:tcPr>
          <w:p w14:paraId="57FE4955" w14:textId="77777777" w:rsidR="00AF4460" w:rsidRPr="00AF4460" w:rsidRDefault="00AF4460" w:rsidP="00AF4460">
            <w:pPr>
              <w:jc w:val="lef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SURETE AUX PUITS</w:t>
            </w:r>
          </w:p>
        </w:tc>
        <w:tc>
          <w:tcPr>
            <w:tcW w:w="1680" w:type="dxa"/>
            <w:tcBorders>
              <w:top w:val="nil"/>
              <w:left w:val="nil"/>
              <w:bottom w:val="single" w:sz="4" w:space="0" w:color="000000"/>
              <w:right w:val="single" w:sz="4" w:space="0" w:color="000000"/>
            </w:tcBorders>
            <w:shd w:val="clear" w:color="000000" w:fill="FFFFFF"/>
            <w:vAlign w:val="center"/>
            <w:hideMark/>
          </w:tcPr>
          <w:p w14:paraId="51502888" w14:textId="32FCDEDF"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781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896.00</w:t>
            </w:r>
          </w:p>
        </w:tc>
        <w:tc>
          <w:tcPr>
            <w:tcW w:w="1680" w:type="dxa"/>
            <w:tcBorders>
              <w:top w:val="nil"/>
              <w:left w:val="nil"/>
              <w:bottom w:val="single" w:sz="4" w:space="0" w:color="000000"/>
              <w:right w:val="single" w:sz="4" w:space="0" w:color="000000"/>
            </w:tcBorders>
            <w:shd w:val="clear" w:color="000000" w:fill="FFFFFF"/>
            <w:vAlign w:val="center"/>
            <w:hideMark/>
          </w:tcPr>
          <w:p w14:paraId="0B2FBD68" w14:textId="0445D0D4" w:rsidR="00AF4460" w:rsidRPr="00AF4460" w:rsidRDefault="00AF4460" w:rsidP="00AF4460">
            <w:pPr>
              <w:jc w:val="right"/>
              <w:rPr>
                <w:rFonts w:ascii="Times New Roman" w:eastAsia="Times New Roman" w:hAnsi="Times New Roman"/>
                <w:color w:val="000000"/>
                <w:sz w:val="20"/>
                <w:szCs w:val="20"/>
                <w:lang w:val="en-US"/>
              </w:rPr>
            </w:pPr>
            <w:r w:rsidRPr="00AF4460">
              <w:rPr>
                <w:rFonts w:ascii="Times New Roman" w:eastAsia="Times New Roman" w:hAnsi="Times New Roman"/>
                <w:color w:val="000000"/>
                <w:sz w:val="20"/>
                <w:szCs w:val="20"/>
                <w:lang w:val="en-US"/>
              </w:rPr>
              <w:t>51</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476</w:t>
            </w:r>
            <w:r w:rsidR="00FA0B6A">
              <w:rPr>
                <w:rFonts w:ascii="Times New Roman" w:eastAsia="Times New Roman" w:hAnsi="Times New Roman"/>
                <w:color w:val="000000"/>
                <w:sz w:val="20"/>
                <w:szCs w:val="20"/>
                <w:rtl/>
                <w:lang w:val="en-US"/>
              </w:rPr>
              <w:t>،</w:t>
            </w:r>
            <w:r w:rsidRPr="00AF4460">
              <w:rPr>
                <w:rFonts w:ascii="Times New Roman" w:eastAsia="Times New Roman" w:hAnsi="Times New Roman"/>
                <w:color w:val="000000"/>
                <w:sz w:val="20"/>
                <w:szCs w:val="20"/>
                <w:lang w:val="en-US"/>
              </w:rPr>
              <w:t>049.88</w:t>
            </w:r>
          </w:p>
        </w:tc>
      </w:tr>
      <w:tr w:rsidR="00AF4460" w:rsidRPr="00AF4460" w14:paraId="3588BD5A" w14:textId="77777777" w:rsidTr="006B0AC3">
        <w:trPr>
          <w:trHeight w:val="431"/>
        </w:trPr>
        <w:tc>
          <w:tcPr>
            <w:tcW w:w="1140" w:type="dxa"/>
            <w:tcBorders>
              <w:top w:val="nil"/>
              <w:left w:val="single" w:sz="4" w:space="0" w:color="000000"/>
              <w:bottom w:val="single" w:sz="4" w:space="0" w:color="000000"/>
              <w:right w:val="single" w:sz="4" w:space="0" w:color="000000"/>
            </w:tcBorders>
            <w:shd w:val="clear" w:color="000000" w:fill="FFFFFF"/>
            <w:hideMark/>
          </w:tcPr>
          <w:p w14:paraId="2F0718DE" w14:textId="77777777" w:rsidR="00AF4460" w:rsidRPr="00AF4460" w:rsidRDefault="00AF4460" w:rsidP="00AF4460">
            <w:pPr>
              <w:jc w:val="left"/>
              <w:rPr>
                <w:rFonts w:ascii="SansSerif" w:eastAsia="Times New Roman" w:hAnsi="SansSerif" w:cs="Arial"/>
                <w:color w:val="000000"/>
                <w:sz w:val="20"/>
                <w:szCs w:val="20"/>
                <w:lang w:val="en-US"/>
              </w:rPr>
            </w:pPr>
            <w:r w:rsidRPr="00AF4460">
              <w:rPr>
                <w:rFonts w:ascii="SansSerif" w:eastAsia="Times New Roman" w:hAnsi="SansSerif" w:cs="Arial"/>
                <w:color w:val="000000"/>
                <w:sz w:val="20"/>
                <w:szCs w:val="20"/>
                <w:lang w:val="en-US"/>
              </w:rPr>
              <w:t> </w:t>
            </w:r>
          </w:p>
        </w:tc>
        <w:tc>
          <w:tcPr>
            <w:tcW w:w="4180" w:type="dxa"/>
            <w:tcBorders>
              <w:top w:val="nil"/>
              <w:left w:val="nil"/>
              <w:bottom w:val="single" w:sz="4" w:space="0" w:color="000000"/>
              <w:right w:val="single" w:sz="4" w:space="0" w:color="000000"/>
            </w:tcBorders>
            <w:shd w:val="clear" w:color="000000" w:fill="FFFFFF"/>
            <w:hideMark/>
          </w:tcPr>
          <w:p w14:paraId="3E51D404" w14:textId="77777777" w:rsidR="00AF4460" w:rsidRPr="00AF4460" w:rsidRDefault="00AF4460" w:rsidP="00AF4460">
            <w:pPr>
              <w:jc w:val="right"/>
              <w:rPr>
                <w:rFonts w:ascii="SansSerif" w:eastAsia="Times New Roman" w:hAnsi="SansSerif" w:cs="Arial"/>
                <w:b/>
                <w:bCs/>
                <w:color w:val="000000"/>
                <w:sz w:val="24"/>
                <w:szCs w:val="24"/>
                <w:lang w:val="en-US"/>
              </w:rPr>
            </w:pPr>
            <w:r w:rsidRPr="00AF4460">
              <w:rPr>
                <w:rFonts w:ascii="SansSerif" w:eastAsia="Times New Roman" w:hAnsi="SansSerif" w:cs="Arial"/>
                <w:b/>
                <w:bCs/>
                <w:color w:val="000000"/>
                <w:sz w:val="24"/>
                <w:szCs w:val="24"/>
                <w:lang w:val="en-US"/>
              </w:rPr>
              <w:t>TOTAL</w:t>
            </w:r>
          </w:p>
        </w:tc>
        <w:tc>
          <w:tcPr>
            <w:tcW w:w="1680" w:type="dxa"/>
            <w:tcBorders>
              <w:top w:val="nil"/>
              <w:left w:val="nil"/>
              <w:bottom w:val="single" w:sz="4" w:space="0" w:color="000000"/>
              <w:right w:val="single" w:sz="4" w:space="0" w:color="000000"/>
            </w:tcBorders>
            <w:shd w:val="clear" w:color="000000" w:fill="FFFFFF"/>
            <w:hideMark/>
          </w:tcPr>
          <w:p w14:paraId="643F6F59" w14:textId="77777777" w:rsidR="00AF4460" w:rsidRPr="00AF4460" w:rsidRDefault="00AF4460" w:rsidP="00AF4460">
            <w:pPr>
              <w:jc w:val="right"/>
              <w:rPr>
                <w:rFonts w:ascii="Times New Roman" w:eastAsia="Times New Roman" w:hAnsi="Times New Roman"/>
                <w:color w:val="000000"/>
                <w:sz w:val="24"/>
                <w:szCs w:val="24"/>
                <w:lang w:val="en-US"/>
              </w:rPr>
            </w:pPr>
            <w:r w:rsidRPr="00AF4460">
              <w:rPr>
                <w:rFonts w:ascii="Times New Roman" w:eastAsia="Times New Roman" w:hAnsi="Times New Roman"/>
                <w:color w:val="000000"/>
                <w:sz w:val="24"/>
                <w:szCs w:val="24"/>
                <w:lang w:val="en-US"/>
              </w:rPr>
              <w:t> </w:t>
            </w:r>
          </w:p>
        </w:tc>
        <w:tc>
          <w:tcPr>
            <w:tcW w:w="1680" w:type="dxa"/>
            <w:tcBorders>
              <w:top w:val="nil"/>
              <w:left w:val="nil"/>
              <w:bottom w:val="single" w:sz="4" w:space="0" w:color="000000"/>
              <w:right w:val="single" w:sz="4" w:space="0" w:color="000000"/>
            </w:tcBorders>
            <w:shd w:val="clear" w:color="000000" w:fill="FFFFFF"/>
            <w:hideMark/>
          </w:tcPr>
          <w:p w14:paraId="709F97A0" w14:textId="2C2DF9C0" w:rsidR="00AF4460" w:rsidRPr="00AF4460" w:rsidRDefault="00AF4460" w:rsidP="00AF4460">
            <w:pPr>
              <w:jc w:val="left"/>
              <w:rPr>
                <w:rFonts w:ascii="SansSerif" w:eastAsia="Times New Roman" w:hAnsi="SansSerif" w:cs="Arial"/>
                <w:b/>
                <w:bCs/>
                <w:color w:val="000000"/>
                <w:sz w:val="24"/>
                <w:szCs w:val="24"/>
                <w:lang w:val="en-US"/>
              </w:rPr>
            </w:pPr>
            <w:r w:rsidRPr="00AF4460">
              <w:rPr>
                <w:rFonts w:ascii="SansSerif" w:eastAsia="Times New Roman" w:hAnsi="SansSerif" w:cs="Arial"/>
                <w:b/>
                <w:bCs/>
                <w:color w:val="000000"/>
                <w:sz w:val="24"/>
                <w:szCs w:val="24"/>
                <w:lang w:val="en-US"/>
              </w:rPr>
              <w:t>634</w:t>
            </w:r>
            <w:r w:rsidR="00FA0B6A">
              <w:rPr>
                <w:rFonts w:ascii="SansSerif" w:eastAsia="Times New Roman" w:hAnsi="SansSerif" w:cs="Arial"/>
                <w:b/>
                <w:bCs/>
                <w:color w:val="000000"/>
                <w:sz w:val="24"/>
                <w:szCs w:val="24"/>
                <w:rtl/>
                <w:lang w:val="en-US"/>
              </w:rPr>
              <w:t>،</w:t>
            </w:r>
            <w:r w:rsidRPr="00AF4460">
              <w:rPr>
                <w:rFonts w:ascii="SansSerif" w:eastAsia="Times New Roman" w:hAnsi="SansSerif" w:cs="Arial"/>
                <w:b/>
                <w:bCs/>
                <w:color w:val="000000"/>
                <w:sz w:val="24"/>
                <w:szCs w:val="24"/>
                <w:lang w:val="en-US"/>
              </w:rPr>
              <w:t>385</w:t>
            </w:r>
            <w:r w:rsidR="00FA0B6A">
              <w:rPr>
                <w:rFonts w:ascii="SansSerif" w:eastAsia="Times New Roman" w:hAnsi="SansSerif" w:cs="Arial"/>
                <w:b/>
                <w:bCs/>
                <w:color w:val="000000"/>
                <w:sz w:val="24"/>
                <w:szCs w:val="24"/>
                <w:rtl/>
                <w:lang w:val="en-US"/>
              </w:rPr>
              <w:t>،</w:t>
            </w:r>
            <w:r w:rsidRPr="00AF4460">
              <w:rPr>
                <w:rFonts w:ascii="SansSerif" w:eastAsia="Times New Roman" w:hAnsi="SansSerif" w:cs="Arial"/>
                <w:b/>
                <w:bCs/>
                <w:color w:val="000000"/>
                <w:sz w:val="24"/>
                <w:szCs w:val="24"/>
                <w:lang w:val="en-US"/>
              </w:rPr>
              <w:t>458.78</w:t>
            </w:r>
          </w:p>
        </w:tc>
      </w:tr>
    </w:tbl>
    <w:p w14:paraId="596D92AF"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المصدر: من إعداد الطالب استنادا إلى معطيات مصلحة المحاسبة التحليلية لسنة 20</w:t>
      </w:r>
      <w:r w:rsidRPr="00AF4460">
        <w:rPr>
          <w:rFonts w:ascii="Traditional Arabic" w:eastAsiaTheme="minorHAnsi" w:hAnsi="Traditional Arabic" w:cs="Traditional Arabic" w:hint="cs"/>
          <w:sz w:val="32"/>
          <w:szCs w:val="32"/>
          <w:rtl/>
        </w:rPr>
        <w:t>20</w:t>
      </w:r>
      <w:r w:rsidRPr="00AF4460">
        <w:rPr>
          <w:rFonts w:ascii="Traditional Arabic" w:eastAsiaTheme="minorHAnsi" w:hAnsi="Traditional Arabic" w:cs="Traditional Arabic"/>
          <w:sz w:val="32"/>
          <w:szCs w:val="32"/>
          <w:rtl/>
        </w:rPr>
        <w:t>.</w:t>
      </w:r>
    </w:p>
    <w:p w14:paraId="5BA12F3F"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rPr>
        <w:t>التكلفة المقدرة (</w:t>
      </w:r>
      <w:r w:rsidRPr="00AF4460">
        <w:rPr>
          <w:rFonts w:ascii="Times New Roman" w:eastAsiaTheme="minorHAnsi" w:hAnsi="Times New Roman"/>
          <w:sz w:val="28"/>
          <w:szCs w:val="28"/>
        </w:rPr>
        <w:t>Budget</w:t>
      </w:r>
      <w:r w:rsidRPr="00AF4460">
        <w:rPr>
          <w:rFonts w:ascii="Traditional Arabic" w:eastAsiaTheme="minorHAnsi" w:hAnsi="Traditional Arabic" w:cs="Traditional Arabic" w:hint="cs"/>
          <w:sz w:val="32"/>
          <w:szCs w:val="32"/>
          <w:rtl/>
        </w:rPr>
        <w:t>) أو هي التكلفة المعيارية أما (</w:t>
      </w:r>
      <w:r w:rsidRPr="00AF4460">
        <w:rPr>
          <w:rFonts w:ascii="Times New Roman" w:eastAsiaTheme="minorHAnsi" w:hAnsi="Times New Roman"/>
          <w:sz w:val="28"/>
          <w:szCs w:val="28"/>
        </w:rPr>
        <w:t>Réalisation</w:t>
      </w:r>
      <w:r w:rsidRPr="00AF4460">
        <w:rPr>
          <w:rFonts w:ascii="Traditional Arabic" w:eastAsiaTheme="minorHAnsi" w:hAnsi="Traditional Arabic" w:cs="Traditional Arabic" w:hint="cs"/>
          <w:sz w:val="32"/>
          <w:szCs w:val="32"/>
          <w:rtl/>
        </w:rPr>
        <w:t>) فهي التكلفة الحقيقية المسجلة في سنة من سنوات الدراسة، و (</w:t>
      </w:r>
      <w:r w:rsidRPr="00AF4460">
        <w:rPr>
          <w:rFonts w:ascii="Times New Roman" w:eastAsiaTheme="minorHAnsi" w:hAnsi="Times New Roman"/>
          <w:sz w:val="28"/>
          <w:szCs w:val="28"/>
        </w:rPr>
        <w:t>Taux</w:t>
      </w:r>
      <w:r w:rsidRPr="00AF4460">
        <w:rPr>
          <w:rFonts w:ascii="Traditional Arabic" w:eastAsiaTheme="minorHAnsi" w:hAnsi="Traditional Arabic" w:cs="Traditional Arabic" w:hint="cs"/>
          <w:sz w:val="32"/>
          <w:szCs w:val="32"/>
          <w:rtl/>
        </w:rPr>
        <w:t>) هو نسبة التكلفة الحقيقية إلى التكلفة المعيارية.</w:t>
      </w:r>
    </w:p>
    <w:p w14:paraId="519E5E66"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b/>
          <w:bCs/>
          <w:sz w:val="36"/>
          <w:szCs w:val="36"/>
          <w:rtl/>
        </w:rPr>
      </w:pPr>
      <w:r w:rsidRPr="00AF4460">
        <w:rPr>
          <w:rFonts w:ascii="Traditional Arabic" w:eastAsiaTheme="minorHAnsi" w:hAnsi="Traditional Arabic" w:cs="Traditional Arabic" w:hint="cs"/>
          <w:b/>
          <w:bCs/>
          <w:sz w:val="36"/>
          <w:szCs w:val="36"/>
          <w:rtl/>
        </w:rPr>
        <w:t>المطلب الثاني: المناقشة</w:t>
      </w:r>
    </w:p>
    <w:p w14:paraId="43985914"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سنحاول في هذا المطلب مناقشة النتائج التي توصلنا إليها بخطوات هي: تحليلها، مقارنتها بالفرضيات ومن ثم صياغة الاستنتاجات والحلول المقترحة.</w:t>
      </w:r>
    </w:p>
    <w:p w14:paraId="469E2EEE"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b/>
          <w:bCs/>
          <w:sz w:val="32"/>
          <w:szCs w:val="32"/>
          <w:rtl/>
        </w:rPr>
        <w:t>الفرع الأول: دوائر مديرية العمليات لقسم التنقيب</w:t>
      </w:r>
    </w:p>
    <w:p w14:paraId="3D7B320F"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 xml:space="preserve">في أواخر الثمانينات لاحظ مسئولو شركة </w:t>
      </w:r>
      <w:proofErr w:type="spellStart"/>
      <w:r w:rsidRPr="00AF4460">
        <w:rPr>
          <w:rFonts w:ascii="Traditional Arabic" w:eastAsiaTheme="minorHAnsi" w:hAnsi="Traditional Arabic" w:cs="Traditional Arabic" w:hint="cs"/>
          <w:sz w:val="32"/>
          <w:szCs w:val="32"/>
          <w:rtl/>
        </w:rPr>
        <w:t>سونا</w:t>
      </w:r>
      <w:proofErr w:type="spellEnd"/>
      <w:r w:rsidRPr="00AF4460">
        <w:rPr>
          <w:rFonts w:ascii="Traditional Arabic" w:eastAsiaTheme="minorHAnsi" w:hAnsi="Traditional Arabic" w:cs="Traditional Arabic" w:hint="cs"/>
          <w:sz w:val="32"/>
          <w:szCs w:val="32"/>
          <w:rtl/>
        </w:rPr>
        <w:t xml:space="preserve"> طراك أن تكاليف تشييد الآبار البترولية مرتفعة جدا ومكلفة فقرروا إنشاء قسم جديد تمثل دوره في مراقبة عمليات الحفر وتخفيض تكاليف تشييد الآبار، هذا القسم هو قسم التنقيب حيث تتكون مديرية العمليات التابعة لهذا القسم من الدوائر التالية:</w:t>
      </w:r>
    </w:p>
    <w:p w14:paraId="3A3C3BDF" w14:textId="77777777" w:rsidR="00AF4460" w:rsidRP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lang w:bidi="ar-DZ"/>
        </w:rPr>
        <w:t>دائرة العمليات (الأقطاب): تتكون من ثلاثة أقطاب كل قطب مسؤول عن مجموعة من آلات الحفر الموزعة عبر التراب الوطني وتقوم هذه الأقطاب بمتابعة عمليات الحفر وتنفيذ البرامج والخطط المصادق عليها من المديرية العامة للقسم بمشاركة دائرة الهندسة.</w:t>
      </w:r>
    </w:p>
    <w:p w14:paraId="33D1AC5C" w14:textId="77777777" w:rsidR="00AF4460" w:rsidRP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lastRenderedPageBreak/>
        <w:t>دائرة الهندسة: تقوم بتقديم برامج الحفر المصادق عليها من طرف المديرية العامة للقسم والتي تتضمن الوسائل والآلات الواجب استخدامها في عملية الحفر وكذلك السوائل المستعملة لذلك، ودراسة تكاليفها.</w:t>
      </w:r>
    </w:p>
    <w:p w14:paraId="0DCE10CE" w14:textId="77777777" w:rsidR="00AF4460" w:rsidRP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دائرة الهندسة المدنية: تقوم بمراقبة والإشراف على تهيئة الأرضيات والمسارات التي سيجري عليها المشروع وكذلك تقديم تقارير حول تهيئة المكان ومتابعة مشاريع البناء والتهيئة الخاصة بالمديرية.</w:t>
      </w:r>
    </w:p>
    <w:p w14:paraId="356757F9" w14:textId="77777777" w:rsidR="00AF4460" w:rsidRP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دائرة الهيدروليك: تقوم بمراقبة والإشراف على عملية تزويد الآبار بالمياه اللازمة عن طريق النقل أو حفر أبار المياه أو عبر الأنابيب.</w:t>
      </w:r>
    </w:p>
    <w:p w14:paraId="58A6BA95" w14:textId="77777777" w:rsidR="00AF4460" w:rsidRP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دائرة العتاد والنقل: تقوم هذه الدائرة بكل العمليات الخاصة بالشراء والتخزين وتسيير المخزون وإمداد المشاريع ودوائر المديرية بكل ما يلزم من عتاد الحفر ووسائل النقل.</w:t>
      </w:r>
    </w:p>
    <w:p w14:paraId="0F50B8C7" w14:textId="77777777" w:rsidR="00AF4460" w:rsidRP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lang w:bidi="ar-DZ"/>
        </w:rPr>
        <w:t>دائرة الإعلام الآلي والاتصال: تقوم بمراقبة والإشراف على أجهزة الحاسوب والاتصال من حيث جودة الأداء ومدى تطبيق البرامج المعلوماتية، وكذا الصيانة بما فيها صيانة الشبكة.</w:t>
      </w:r>
    </w:p>
    <w:p w14:paraId="26CD6B2F" w14:textId="77777777" w:rsidR="00AF4460" w:rsidRP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 xml:space="preserve">دائرة الأمن والصحة والمحيط: تقوم بمراقبة والإشراف على مدى تطبيق إجراءات السلامة في محيط المشروع ووسائل العمل المتبعة، وكذلك المحافظة على البيئة من خلال التخلص من المواد السامة الناتجة عن عملية التنقيب </w:t>
      </w:r>
      <w:proofErr w:type="spellStart"/>
      <w:r w:rsidRPr="00AF4460">
        <w:rPr>
          <w:rFonts w:ascii="Traditional Arabic" w:eastAsiaTheme="minorHAnsi" w:hAnsi="Traditional Arabic" w:cs="Traditional Arabic" w:hint="cs"/>
          <w:sz w:val="32"/>
          <w:szCs w:val="32"/>
          <w:rtl/>
        </w:rPr>
        <w:t>بإستخدام</w:t>
      </w:r>
      <w:proofErr w:type="spellEnd"/>
      <w:r w:rsidRPr="00AF4460">
        <w:rPr>
          <w:rFonts w:ascii="Traditional Arabic" w:eastAsiaTheme="minorHAnsi" w:hAnsi="Traditional Arabic" w:cs="Traditional Arabic" w:hint="cs"/>
          <w:sz w:val="32"/>
          <w:szCs w:val="32"/>
          <w:rtl/>
        </w:rPr>
        <w:t xml:space="preserve"> طرق تقنية لذلك.</w:t>
      </w:r>
    </w:p>
    <w:p w14:paraId="3195A917" w14:textId="77777777" w:rsidR="00AF4460" w:rsidRP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دائرة الوسائل العامة: تقوم ب</w:t>
      </w:r>
      <w:r w:rsidRPr="00AF4460">
        <w:rPr>
          <w:rFonts w:ascii="Traditional Arabic" w:eastAsiaTheme="minorHAnsi" w:hAnsi="Traditional Arabic" w:cs="Traditional Arabic" w:hint="cs"/>
          <w:sz w:val="32"/>
          <w:szCs w:val="32"/>
          <w:rtl/>
          <w:lang w:bidi="ar-DZ"/>
        </w:rPr>
        <w:t>إ</w:t>
      </w:r>
      <w:r w:rsidRPr="00AF4460">
        <w:rPr>
          <w:rFonts w:ascii="Traditional Arabic" w:eastAsiaTheme="minorHAnsi" w:hAnsi="Traditional Arabic" w:cs="Traditional Arabic" w:hint="cs"/>
          <w:sz w:val="32"/>
          <w:szCs w:val="32"/>
          <w:rtl/>
        </w:rPr>
        <w:t>نجاز ومتابعة كل ما يتعلق بالمشاريع ذات الطابع الاجتماعي.</w:t>
      </w:r>
    </w:p>
    <w:p w14:paraId="5584A7FA" w14:textId="77777777" w:rsidR="00AF4460" w:rsidRP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 xml:space="preserve"> دائرة الموارد البشرية: تقوم بمتابعة ملفات المستخدمين وإعداد الأجور ومتابعة تكوين المهندسين الجدد والعمال بصفة عامة.</w:t>
      </w:r>
    </w:p>
    <w:p w14:paraId="5D2D0CBE" w14:textId="77777777" w:rsidR="00AF4460" w:rsidRP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خلية الأمن الداخلي: تقوم بمتابعة إجراءات الأمن المتعلقة بتنقل الأفراد الأجانب بين المشاريع وكذلك متابعة إجراءات الحراسة داخل مديرية التنقيب.</w:t>
      </w:r>
    </w:p>
    <w:p w14:paraId="244EB695" w14:textId="77777777" w:rsidR="00AF4460" w:rsidRP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 xml:space="preserve">خلية تسيير الصفقات: تقوم بإعداد دفاتر شروط الصفقات المراد انجازها ومتابعة إجراءات منحها. </w:t>
      </w:r>
    </w:p>
    <w:p w14:paraId="7ABF38A2" w14:textId="4624F38C" w:rsidR="00AF4460" w:rsidRDefault="00AF4460" w:rsidP="007C2198">
      <w:pPr>
        <w:numPr>
          <w:ilvl w:val="0"/>
          <w:numId w:val="13"/>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دائرة المالية والمحاسبة: تهتم بالجانب المالي للمؤسسة كمعالجة وتسديد الفواتير، إعداد الميزانية السنوية للمؤسسة بجميع ملاحقها، إعداد الموازنات التقديرية السنوية لجميع دوائر المديرية وكذلك تحديد سعر تكلفة البئر وتقديم ميزانية تحليلية سنوية لدائرة مراقبة التسيير على مستوى المقر الوطني المتواجد بحيدرة الجزائر العاصمة.</w:t>
      </w:r>
    </w:p>
    <w:p w14:paraId="12A028BD" w14:textId="77777777" w:rsidR="00275486" w:rsidRPr="00AF4460" w:rsidRDefault="00275486" w:rsidP="00275486">
      <w:pPr>
        <w:tabs>
          <w:tab w:val="left" w:pos="897"/>
        </w:tabs>
        <w:bidi/>
        <w:spacing w:after="200" w:line="276" w:lineRule="auto"/>
        <w:ind w:left="360"/>
        <w:contextualSpacing/>
        <w:jc w:val="left"/>
        <w:rPr>
          <w:rFonts w:ascii="Traditional Arabic" w:eastAsiaTheme="minorHAnsi" w:hAnsi="Traditional Arabic" w:cs="Traditional Arabic"/>
          <w:sz w:val="32"/>
          <w:szCs w:val="32"/>
        </w:rPr>
      </w:pPr>
    </w:p>
    <w:p w14:paraId="14EC9C22"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rPr>
        <w:lastRenderedPageBreak/>
        <w:t xml:space="preserve">الشكل (2-2): الهيكل التنظيمي لدائرة المالية والمحاسبة بقسم التنقيب </w:t>
      </w:r>
      <w:r w:rsidRPr="00AF4460">
        <w:rPr>
          <w:rFonts w:ascii="Traditional Arabic" w:eastAsiaTheme="minorHAnsi" w:hAnsi="Traditional Arabic" w:cs="Traditional Arabic"/>
          <w:sz w:val="32"/>
          <w:szCs w:val="32"/>
          <w:rtl/>
        </w:rPr>
        <w:t>–</w:t>
      </w:r>
      <w:r w:rsidRPr="00AF4460">
        <w:rPr>
          <w:rFonts w:ascii="Traditional Arabic" w:eastAsiaTheme="minorHAnsi" w:hAnsi="Traditional Arabic" w:cs="Traditional Arabic" w:hint="cs"/>
          <w:sz w:val="32"/>
          <w:szCs w:val="32"/>
          <w:rtl/>
        </w:rPr>
        <w:t>حاسي مسعود-</w:t>
      </w:r>
    </w:p>
    <w:p w14:paraId="542E92CD" w14:textId="77777777" w:rsidR="00AF4460" w:rsidRPr="00AF4460" w:rsidRDefault="004F2531" w:rsidP="00AF4460">
      <w:pPr>
        <w:tabs>
          <w:tab w:val="left" w:pos="897"/>
        </w:tabs>
        <w:bidi/>
        <w:spacing w:after="200" w:line="276" w:lineRule="auto"/>
        <w:jc w:val="left"/>
        <w:rPr>
          <w:rFonts w:ascii="Traditional Arabic" w:eastAsiaTheme="minorHAnsi" w:hAnsi="Traditional Arabic" w:cs="Traditional Arabic"/>
          <w:sz w:val="32"/>
          <w:szCs w:val="32"/>
          <w:rtl/>
        </w:rPr>
      </w:pPr>
      <w:r>
        <w:rPr>
          <w:rFonts w:ascii="Traditional Arabic" w:eastAsiaTheme="minorHAnsi" w:hAnsi="Traditional Arabic" w:cs="Traditional Arabic"/>
          <w:noProof/>
          <w:sz w:val="32"/>
          <w:szCs w:val="32"/>
          <w:rtl/>
          <w:lang w:eastAsia="fr-FR"/>
        </w:rPr>
        <w:pict w14:anchorId="5DEEAF8E">
          <v:shape id="_x0000_s1145" type="#_x0000_t32" style="position:absolute;left:0;text-align:left;margin-left:199.8pt;margin-top:109.6pt;width:50.3pt;height:.05pt;z-index:251671552" o:connectortype="straight">
            <v:stroke endarrow="block"/>
          </v:shape>
        </w:pict>
      </w:r>
      <w:r>
        <w:rPr>
          <w:rFonts w:ascii="Traditional Arabic" w:eastAsiaTheme="minorHAnsi" w:hAnsi="Traditional Arabic" w:cs="Traditional Arabic"/>
          <w:noProof/>
          <w:sz w:val="32"/>
          <w:szCs w:val="32"/>
          <w:rtl/>
          <w:lang w:eastAsia="fr-FR"/>
        </w:rPr>
        <w:pict w14:anchorId="28D1CC7B">
          <v:shape id="_x0000_s1144" type="#_x0000_t32" style="position:absolute;left:0;text-align:left;margin-left:350.55pt;margin-top:133.6pt;width:0;height:15.75pt;z-index:251670528" o:connectortype="straight">
            <v:stroke endarrow="block"/>
          </v:shape>
        </w:pict>
      </w:r>
      <w:r>
        <w:rPr>
          <w:rFonts w:ascii="Traditional Arabic" w:eastAsiaTheme="minorHAnsi" w:hAnsi="Traditional Arabic" w:cs="Traditional Arabic"/>
          <w:noProof/>
          <w:sz w:val="32"/>
          <w:szCs w:val="32"/>
          <w:rtl/>
          <w:lang w:eastAsia="fr-FR"/>
        </w:rPr>
        <w:pict w14:anchorId="139E41C2">
          <v:shape id="_x0000_s1143" type="#_x0000_t32" style="position:absolute;left:0;text-align:left;margin-left:245.55pt;margin-top:133.6pt;width:0;height:15.75pt;z-index:251669504" o:connectortype="straight">
            <v:stroke endarrow="block"/>
          </v:shape>
        </w:pict>
      </w:r>
      <w:r>
        <w:rPr>
          <w:rFonts w:ascii="Traditional Arabic" w:eastAsiaTheme="minorHAnsi" w:hAnsi="Traditional Arabic" w:cs="Traditional Arabic"/>
          <w:noProof/>
          <w:sz w:val="32"/>
          <w:szCs w:val="32"/>
          <w:rtl/>
          <w:lang w:eastAsia="fr-FR"/>
        </w:rPr>
        <w:pict w14:anchorId="394D765C">
          <v:shape id="_x0000_s1142" type="#_x0000_t32" style="position:absolute;left:0;text-align:left;margin-left:127.8pt;margin-top:130.6pt;width:.05pt;height:18.75pt;z-index:251668480" o:connectortype="straight">
            <v:stroke endarrow="block"/>
          </v:shape>
        </w:pict>
      </w:r>
      <w:r>
        <w:rPr>
          <w:rFonts w:ascii="Traditional Arabic" w:eastAsiaTheme="minorHAnsi" w:hAnsi="Traditional Arabic" w:cs="Traditional Arabic"/>
          <w:noProof/>
          <w:sz w:val="32"/>
          <w:szCs w:val="32"/>
          <w:rtl/>
          <w:lang w:eastAsia="fr-FR"/>
        </w:rPr>
        <w:pict w14:anchorId="6BC27AD1">
          <v:shape id="_x0000_s1139" type="#_x0000_t32" style="position:absolute;left:0;text-align:left;margin-left:199.8pt;margin-top:69.85pt;width:0;height:60.75pt;z-index:251665408" o:connectortype="straight">
            <v:stroke endarrow="block"/>
          </v:shape>
        </w:pict>
      </w:r>
      <w:r>
        <w:rPr>
          <w:rFonts w:ascii="Traditional Arabic" w:eastAsiaTheme="minorHAnsi" w:hAnsi="Traditional Arabic" w:cs="Traditional Arabic"/>
          <w:noProof/>
          <w:sz w:val="32"/>
          <w:szCs w:val="32"/>
          <w:rtl/>
          <w:lang w:eastAsia="fr-FR"/>
        </w:rPr>
        <w:pict w14:anchorId="1EEE8423">
          <v:shape id="_x0000_s1141" type="#_x0000_t32" style="position:absolute;left:0;text-align:left;margin-left:15.3pt;margin-top:130.6pt;width:0;height:24pt;z-index:251667456" o:connectortype="straight">
            <v:stroke endarrow="block"/>
          </v:shape>
        </w:pict>
      </w:r>
      <w:r>
        <w:rPr>
          <w:rFonts w:ascii="Traditional Arabic" w:eastAsiaTheme="minorHAnsi" w:hAnsi="Traditional Arabic" w:cs="Traditional Arabic"/>
          <w:noProof/>
          <w:sz w:val="32"/>
          <w:szCs w:val="32"/>
          <w:rtl/>
          <w:lang w:eastAsia="fr-FR"/>
        </w:rPr>
        <w:pict w14:anchorId="3F4FEEE2">
          <v:shape id="_x0000_s1140" type="#_x0000_t32" style="position:absolute;left:0;text-align:left;margin-left:15.3pt;margin-top:130.6pt;width:335.25pt;height:3pt;z-index:251666432" o:connectortype="straight"/>
        </w:pict>
      </w:r>
      <w:r w:rsidR="00AF4460" w:rsidRPr="00AF4460">
        <w:rPr>
          <w:rFonts w:ascii="Traditional Arabic" w:eastAsiaTheme="minorHAnsi" w:hAnsi="Traditional Arabic" w:cs="Traditional Arabic"/>
          <w:noProof/>
          <w:sz w:val="32"/>
          <w:szCs w:val="32"/>
          <w:rtl/>
          <w:lang w:val="en-US"/>
        </w:rPr>
        <w:drawing>
          <wp:inline distT="0" distB="0" distL="0" distR="0" wp14:anchorId="788C2878" wp14:editId="7BC966BB">
            <wp:extent cx="5715000" cy="3340274"/>
            <wp:effectExtent l="0" t="0" r="0" b="0"/>
            <wp:docPr id="28" name="Diagramme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9C2A322"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28"/>
          <w:szCs w:val="28"/>
          <w:rtl/>
        </w:rPr>
      </w:pPr>
      <w:r w:rsidRPr="00AF4460">
        <w:rPr>
          <w:rFonts w:ascii="Traditional Arabic" w:eastAsiaTheme="minorHAnsi" w:hAnsi="Traditional Arabic" w:cs="Traditional Arabic" w:hint="cs"/>
          <w:sz w:val="32"/>
          <w:szCs w:val="32"/>
          <w:rtl/>
        </w:rPr>
        <w:t>المصدر:</w:t>
      </w:r>
      <w:r w:rsidRPr="00AF4460">
        <w:rPr>
          <w:rFonts w:ascii="Traditional Arabic" w:eastAsiaTheme="minorHAnsi" w:hAnsi="Traditional Arabic" w:cs="Traditional Arabic"/>
          <w:sz w:val="32"/>
          <w:szCs w:val="32"/>
          <w:rtl/>
        </w:rPr>
        <w:t xml:space="preserve"> من إعداد الطالب استنادا</w:t>
      </w:r>
      <w:r w:rsidRPr="00AF4460">
        <w:rPr>
          <w:rFonts w:ascii="Traditional Arabic" w:eastAsiaTheme="minorHAnsi" w:hAnsi="Traditional Arabic" w:cs="Traditional Arabic" w:hint="cs"/>
          <w:sz w:val="32"/>
          <w:szCs w:val="32"/>
          <w:rtl/>
        </w:rPr>
        <w:t xml:space="preserve"> إلى الهيكل التنظيمي العام للمؤسسة</w:t>
      </w:r>
      <w:r w:rsidRPr="00AF4460">
        <w:rPr>
          <w:rFonts w:ascii="Traditional Arabic" w:eastAsiaTheme="minorHAnsi" w:hAnsi="Traditional Arabic" w:cs="Traditional Arabic" w:hint="cs"/>
          <w:sz w:val="28"/>
          <w:szCs w:val="28"/>
          <w:rtl/>
        </w:rPr>
        <w:t>.</w:t>
      </w:r>
    </w:p>
    <w:p w14:paraId="5AF90EF7"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مصلحة المحاسبة التحليلية تقوم بالمهام التالية:</w:t>
      </w:r>
    </w:p>
    <w:p w14:paraId="1FBFFBBD" w14:textId="77777777" w:rsidR="00AF4460" w:rsidRPr="00AF4460" w:rsidRDefault="00AF4460" w:rsidP="007C2198">
      <w:pPr>
        <w:numPr>
          <w:ilvl w:val="0"/>
          <w:numId w:val="20"/>
        </w:numPr>
        <w:tabs>
          <w:tab w:val="left" w:pos="897"/>
        </w:tabs>
        <w:bidi/>
        <w:spacing w:after="200" w:line="276" w:lineRule="auto"/>
        <w:contextualSpacing/>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hint="cs"/>
          <w:sz w:val="32"/>
          <w:szCs w:val="32"/>
          <w:rtl/>
        </w:rPr>
        <w:t xml:space="preserve">إعداد الموازنات التقديرية السنوية الخاصة بالاستغلال والمصادقة عليها بالتنسيق مع جميع الدوائر وتسجيلها في نظام </w:t>
      </w:r>
      <w:proofErr w:type="spellStart"/>
      <w:r w:rsidRPr="00AF4460">
        <w:rPr>
          <w:rFonts w:ascii="Times New Roman" w:eastAsiaTheme="minorHAnsi" w:hAnsi="Times New Roman"/>
          <w:sz w:val="28"/>
          <w:szCs w:val="28"/>
        </w:rPr>
        <w:t>win</w:t>
      </w:r>
      <w:proofErr w:type="spellEnd"/>
      <w:r w:rsidRPr="00AF4460">
        <w:rPr>
          <w:rFonts w:ascii="Times New Roman" w:eastAsiaTheme="minorHAnsi" w:hAnsi="Times New Roman"/>
          <w:sz w:val="28"/>
          <w:szCs w:val="28"/>
        </w:rPr>
        <w:t>-anal</w:t>
      </w:r>
      <w:r w:rsidRPr="00AF4460">
        <w:rPr>
          <w:rFonts w:ascii="Traditional Arabic" w:eastAsiaTheme="minorHAnsi" w:hAnsi="Traditional Arabic" w:cs="Traditional Arabic"/>
          <w:sz w:val="32"/>
          <w:szCs w:val="32"/>
          <w:rtl/>
        </w:rPr>
        <w:t>؛</w:t>
      </w:r>
    </w:p>
    <w:p w14:paraId="23294B9E" w14:textId="77777777" w:rsidR="00AF4460" w:rsidRPr="00AF4460" w:rsidRDefault="00AF4460" w:rsidP="007C2198">
      <w:pPr>
        <w:numPr>
          <w:ilvl w:val="0"/>
          <w:numId w:val="20"/>
        </w:numPr>
        <w:tabs>
          <w:tab w:val="left" w:pos="897"/>
        </w:tabs>
        <w:bidi/>
        <w:spacing w:after="200" w:line="276" w:lineRule="auto"/>
        <w:contextualSpacing/>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hint="cs"/>
          <w:sz w:val="32"/>
          <w:szCs w:val="32"/>
          <w:rtl/>
        </w:rPr>
        <w:t>المشاركة في إعداد الموازنات التقديرية السنوية المتعلقة بعمليات التنقيب؛</w:t>
      </w:r>
    </w:p>
    <w:p w14:paraId="0246AA98" w14:textId="77777777" w:rsidR="00AF4460" w:rsidRPr="00AF4460" w:rsidRDefault="00AF4460" w:rsidP="007C2198">
      <w:pPr>
        <w:numPr>
          <w:ilvl w:val="0"/>
          <w:numId w:val="20"/>
        </w:numPr>
        <w:tabs>
          <w:tab w:val="left" w:pos="897"/>
        </w:tabs>
        <w:bidi/>
        <w:spacing w:after="200" w:line="276" w:lineRule="auto"/>
        <w:contextualSpacing/>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hint="cs"/>
          <w:sz w:val="32"/>
          <w:szCs w:val="32"/>
          <w:rtl/>
        </w:rPr>
        <w:t>تسجيل جميع العمليات الشهرية المتعلقة بالمحاسبة التحليلية؛</w:t>
      </w:r>
    </w:p>
    <w:p w14:paraId="6C0B338D" w14:textId="77777777" w:rsidR="00AF4460" w:rsidRPr="00AF4460" w:rsidRDefault="00AF4460" w:rsidP="007C2198">
      <w:pPr>
        <w:numPr>
          <w:ilvl w:val="0"/>
          <w:numId w:val="20"/>
        </w:numPr>
        <w:tabs>
          <w:tab w:val="left" w:pos="897"/>
        </w:tabs>
        <w:bidi/>
        <w:spacing w:after="200" w:line="276" w:lineRule="auto"/>
        <w:contextualSpacing/>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hint="cs"/>
          <w:sz w:val="32"/>
          <w:szCs w:val="32"/>
          <w:rtl/>
        </w:rPr>
        <w:t>فوترة جميع عمليات التنقيب المنجزة إلى قسم الإنتاج وقسم الاستكشاف وإجراء المقاربات الدورية مع جميع وحدات هذه الأقسام؛</w:t>
      </w:r>
    </w:p>
    <w:p w14:paraId="04C59A1F" w14:textId="77777777" w:rsidR="00AF4460" w:rsidRPr="00AF4460" w:rsidRDefault="00AF4460" w:rsidP="007C2198">
      <w:pPr>
        <w:numPr>
          <w:ilvl w:val="0"/>
          <w:numId w:val="20"/>
        </w:numPr>
        <w:tabs>
          <w:tab w:val="left" w:pos="897"/>
        </w:tabs>
        <w:bidi/>
        <w:spacing w:after="200" w:line="276" w:lineRule="auto"/>
        <w:contextualSpacing/>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hint="cs"/>
          <w:sz w:val="32"/>
          <w:szCs w:val="32"/>
          <w:rtl/>
        </w:rPr>
        <w:t>تحليل تكاليف التنقيب؛</w:t>
      </w:r>
    </w:p>
    <w:p w14:paraId="2BB63F0D" w14:textId="77777777" w:rsidR="00AF4460" w:rsidRPr="00AF4460" w:rsidRDefault="00AF4460" w:rsidP="007C2198">
      <w:pPr>
        <w:numPr>
          <w:ilvl w:val="0"/>
          <w:numId w:val="20"/>
        </w:numPr>
        <w:tabs>
          <w:tab w:val="left" w:pos="897"/>
        </w:tabs>
        <w:bidi/>
        <w:spacing w:after="200" w:line="276" w:lineRule="auto"/>
        <w:contextualSpacing/>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hint="cs"/>
          <w:sz w:val="32"/>
          <w:szCs w:val="32"/>
          <w:rtl/>
        </w:rPr>
        <w:t>إجراء التعديلات اللازمة على العمليات المحاسبية المسجلة بالخطأ؛</w:t>
      </w:r>
    </w:p>
    <w:p w14:paraId="099D9A83" w14:textId="77777777" w:rsidR="00AF4460" w:rsidRPr="00AF4460" w:rsidRDefault="00AF4460" w:rsidP="007C2198">
      <w:pPr>
        <w:numPr>
          <w:ilvl w:val="0"/>
          <w:numId w:val="20"/>
        </w:numPr>
        <w:tabs>
          <w:tab w:val="left" w:pos="897"/>
        </w:tabs>
        <w:bidi/>
        <w:spacing w:after="200" w:line="276" w:lineRule="auto"/>
        <w:contextualSpacing/>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hint="cs"/>
          <w:sz w:val="32"/>
          <w:szCs w:val="32"/>
          <w:rtl/>
        </w:rPr>
        <w:t>متابعة المستهلكات من المخزون الموجهة نحو الآبار وخاصة فؤوس الحفر (</w:t>
      </w:r>
      <w:r w:rsidRPr="00AF4460">
        <w:rPr>
          <w:rFonts w:ascii="Times New Roman" w:eastAsiaTheme="minorHAnsi" w:hAnsi="Times New Roman"/>
          <w:sz w:val="28"/>
          <w:szCs w:val="28"/>
        </w:rPr>
        <w:t>Outils</w:t>
      </w:r>
      <w:r w:rsidRPr="00AF4460">
        <w:rPr>
          <w:rFonts w:ascii="Traditional Arabic" w:eastAsiaTheme="minorHAnsi" w:hAnsi="Traditional Arabic" w:cs="Traditional Arabic" w:hint="cs"/>
          <w:sz w:val="32"/>
          <w:szCs w:val="32"/>
          <w:rtl/>
        </w:rPr>
        <w:t>)؛</w:t>
      </w:r>
    </w:p>
    <w:p w14:paraId="7E3D3D52" w14:textId="77777777" w:rsidR="00AF4460" w:rsidRPr="00AF4460" w:rsidRDefault="00AF4460" w:rsidP="007C2198">
      <w:pPr>
        <w:numPr>
          <w:ilvl w:val="0"/>
          <w:numId w:val="20"/>
        </w:numPr>
        <w:tabs>
          <w:tab w:val="left" w:pos="897"/>
        </w:tabs>
        <w:bidi/>
        <w:spacing w:after="200" w:line="276" w:lineRule="auto"/>
        <w:contextualSpacing/>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hint="cs"/>
          <w:sz w:val="32"/>
          <w:szCs w:val="32"/>
          <w:rtl/>
        </w:rPr>
        <w:t xml:space="preserve">إعداد ميزانية التنفيذ </w:t>
      </w:r>
      <w:r w:rsidRPr="00AF4460">
        <w:rPr>
          <w:rFonts w:ascii="Traditional Arabic" w:eastAsiaTheme="minorHAnsi" w:hAnsi="Traditional Arabic" w:cs="Traditional Arabic" w:hint="cs"/>
          <w:sz w:val="32"/>
          <w:szCs w:val="32"/>
          <w:rtl/>
          <w:lang w:bidi="ar-DZ"/>
        </w:rPr>
        <w:t>(</w:t>
      </w:r>
      <w:r w:rsidRPr="00AF4460">
        <w:rPr>
          <w:rFonts w:asciiTheme="majorBidi" w:eastAsiaTheme="minorHAnsi" w:hAnsiTheme="majorBidi" w:cstheme="majorBidi"/>
          <w:sz w:val="28"/>
          <w:szCs w:val="28"/>
          <w:lang w:bidi="ar-DZ"/>
        </w:rPr>
        <w:t>Bilan d’exécution</w:t>
      </w:r>
      <w:r w:rsidRPr="00AF4460">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rPr>
        <w:t xml:space="preserve"> الشهرية وتقديم التفسيرات اللازمة للفروقات.</w:t>
      </w:r>
    </w:p>
    <w:p w14:paraId="0E6679AA"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حيث يقوم بتنفيذ هذه المهام على مستوى المصلحة تركيبة من العمال مكونة من:</w:t>
      </w:r>
    </w:p>
    <w:p w14:paraId="0C562070" w14:textId="77777777" w:rsidR="00AF4460" w:rsidRPr="00AF4460" w:rsidRDefault="00AF4460" w:rsidP="007C2198">
      <w:pPr>
        <w:numPr>
          <w:ilvl w:val="0"/>
          <w:numId w:val="21"/>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lastRenderedPageBreak/>
        <w:t xml:space="preserve">رئيس المصلحة: متحصل على شهادة ليسانس في علوم التسيير وله خبرة 15 سنة داخل المؤسسة </w:t>
      </w:r>
      <w:proofErr w:type="spellStart"/>
      <w:r w:rsidRPr="00AF4460">
        <w:rPr>
          <w:rFonts w:ascii="Traditional Arabic" w:eastAsiaTheme="minorHAnsi" w:hAnsi="Traditional Arabic" w:cs="Traditional Arabic" w:hint="cs"/>
          <w:sz w:val="32"/>
          <w:szCs w:val="32"/>
          <w:rtl/>
        </w:rPr>
        <w:t>بالإظافة</w:t>
      </w:r>
      <w:proofErr w:type="spellEnd"/>
      <w:r w:rsidRPr="00AF4460">
        <w:rPr>
          <w:rFonts w:ascii="Traditional Arabic" w:eastAsiaTheme="minorHAnsi" w:hAnsi="Traditional Arabic" w:cs="Traditional Arabic" w:hint="cs"/>
          <w:sz w:val="32"/>
          <w:szCs w:val="32"/>
          <w:rtl/>
        </w:rPr>
        <w:t xml:space="preserve"> إلى انه استفاد من عدة دورات تكوينية قامت بها المؤسسة في مجال المحاسبة وإدارة الأعمال؛</w:t>
      </w:r>
    </w:p>
    <w:p w14:paraId="5F272C92" w14:textId="77777777" w:rsidR="00AF4460" w:rsidRPr="00AF4460" w:rsidRDefault="00AF4460" w:rsidP="007C2198">
      <w:pPr>
        <w:numPr>
          <w:ilvl w:val="0"/>
          <w:numId w:val="21"/>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 xml:space="preserve">إطار مالي: متحصل على شهادة التحكم في تقنيات المحاسبة </w:t>
      </w:r>
      <w:r w:rsidRPr="00AF4460">
        <w:rPr>
          <w:rFonts w:ascii="Traditional Arabic" w:eastAsiaTheme="minorHAnsi" w:hAnsi="Traditional Arabic" w:cs="Traditional Arabic" w:hint="cs"/>
          <w:sz w:val="32"/>
          <w:szCs w:val="32"/>
          <w:rtl/>
          <w:lang w:bidi="ar-DZ"/>
        </w:rPr>
        <w:t>و</w:t>
      </w:r>
      <w:r w:rsidRPr="00AF4460">
        <w:rPr>
          <w:rFonts w:ascii="Traditional Arabic" w:eastAsiaTheme="minorHAnsi" w:hAnsi="Traditional Arabic" w:cs="Traditional Arabic"/>
          <w:sz w:val="32"/>
          <w:szCs w:val="32"/>
          <w:lang w:bidi="ar-DZ"/>
        </w:rPr>
        <w:t>CMTC</w:t>
      </w:r>
      <w:r w:rsidRPr="00AF4460">
        <w:rPr>
          <w:rFonts w:ascii="Traditional Arabic" w:eastAsiaTheme="minorHAnsi" w:hAnsi="Traditional Arabic" w:cs="Traditional Arabic" w:hint="cs"/>
          <w:sz w:val="32"/>
          <w:szCs w:val="32"/>
          <w:rtl/>
          <w:lang w:bidi="ar-DZ"/>
        </w:rPr>
        <w:t>له</w:t>
      </w:r>
      <w:r w:rsidRPr="00AF4460">
        <w:rPr>
          <w:rFonts w:ascii="Traditional Arabic" w:eastAsiaTheme="minorHAnsi" w:hAnsi="Traditional Arabic" w:cs="Traditional Arabic"/>
          <w:sz w:val="32"/>
          <w:szCs w:val="32"/>
          <w:lang w:bidi="ar-DZ"/>
        </w:rPr>
        <w:t xml:space="preserve"> </w:t>
      </w:r>
      <w:r w:rsidRPr="00AF4460">
        <w:rPr>
          <w:rFonts w:ascii="Traditional Arabic" w:eastAsiaTheme="minorHAnsi" w:hAnsi="Traditional Arabic" w:cs="Traditional Arabic" w:hint="cs"/>
          <w:sz w:val="32"/>
          <w:szCs w:val="32"/>
          <w:rtl/>
        </w:rPr>
        <w:t>خبرة 29 سنة وقد استفاد خلالها من عدة برامج تكوينية في مجال المحاسبة والمالية؛</w:t>
      </w:r>
    </w:p>
    <w:p w14:paraId="7CE5CC9B" w14:textId="77777777" w:rsidR="00AF4460" w:rsidRPr="00AF4460" w:rsidRDefault="00AF4460" w:rsidP="007C2198">
      <w:pPr>
        <w:numPr>
          <w:ilvl w:val="0"/>
          <w:numId w:val="21"/>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 xml:space="preserve">إطار مالي: متحصل على شهادة مهندس دولة في </w:t>
      </w:r>
      <w:proofErr w:type="spellStart"/>
      <w:r w:rsidRPr="00AF4460">
        <w:rPr>
          <w:rFonts w:ascii="Traditional Arabic" w:eastAsiaTheme="minorHAnsi" w:hAnsi="Traditional Arabic" w:cs="Traditional Arabic" w:hint="cs"/>
          <w:sz w:val="32"/>
          <w:szCs w:val="32"/>
          <w:rtl/>
        </w:rPr>
        <w:t>إقتصاد</w:t>
      </w:r>
      <w:proofErr w:type="spellEnd"/>
      <w:r w:rsidRPr="00AF4460">
        <w:rPr>
          <w:rFonts w:ascii="Traditional Arabic" w:eastAsiaTheme="minorHAnsi" w:hAnsi="Traditional Arabic" w:cs="Traditional Arabic" w:hint="cs"/>
          <w:sz w:val="32"/>
          <w:szCs w:val="32"/>
          <w:rtl/>
        </w:rPr>
        <w:t xml:space="preserve"> المحروقات له خبرة ثلاث سنوات؛</w:t>
      </w:r>
    </w:p>
    <w:p w14:paraId="16E741E9" w14:textId="77777777" w:rsidR="00AF4460" w:rsidRPr="00AF4460" w:rsidRDefault="00AF4460" w:rsidP="007C2198">
      <w:pPr>
        <w:numPr>
          <w:ilvl w:val="0"/>
          <w:numId w:val="21"/>
        </w:numPr>
        <w:tabs>
          <w:tab w:val="left" w:pos="897"/>
        </w:tabs>
        <w:bidi/>
        <w:spacing w:after="200" w:line="276" w:lineRule="auto"/>
        <w:contextualSpacing/>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إطار مالي: متحصل على شهادة ليسانس في علوم التسيير وله خبرة ثلاث سنوات؛</w:t>
      </w:r>
    </w:p>
    <w:p w14:paraId="40D834D4"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b/>
          <w:bCs/>
          <w:sz w:val="32"/>
          <w:szCs w:val="32"/>
          <w:rtl/>
        </w:rPr>
        <w:t>الفرع الثاني:</w:t>
      </w:r>
      <w:r w:rsidRPr="00AF4460">
        <w:rPr>
          <w:rFonts w:ascii="Traditional Arabic" w:eastAsiaTheme="minorHAnsi" w:hAnsi="Traditional Arabic" w:cs="Traditional Arabic" w:hint="cs"/>
          <w:sz w:val="32"/>
          <w:szCs w:val="32"/>
          <w:rtl/>
        </w:rPr>
        <w:t xml:space="preserve"> </w:t>
      </w:r>
      <w:r w:rsidRPr="00AF4460">
        <w:rPr>
          <w:rFonts w:ascii="Traditional Arabic" w:eastAsiaTheme="minorHAnsi" w:hAnsi="Traditional Arabic" w:cs="Traditional Arabic" w:hint="cs"/>
          <w:b/>
          <w:bCs/>
          <w:sz w:val="32"/>
          <w:szCs w:val="32"/>
          <w:rtl/>
        </w:rPr>
        <w:t>تحديد سعر تكلفة حفر البئر وإسقاطها على القرارات المتخذة</w:t>
      </w:r>
    </w:p>
    <w:p w14:paraId="416F70CC"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 xml:space="preserve">من خلال هذا الفرع سنحاول إظهار طريقة حساب سعر تكلفة البئر وذلك عن طريق </w:t>
      </w:r>
      <w:proofErr w:type="spellStart"/>
      <w:r w:rsidRPr="00AF4460">
        <w:rPr>
          <w:rFonts w:ascii="Traditional Arabic" w:eastAsiaTheme="minorHAnsi" w:hAnsi="Traditional Arabic" w:cs="Traditional Arabic" w:hint="cs"/>
          <w:sz w:val="32"/>
          <w:szCs w:val="32"/>
          <w:rtl/>
        </w:rPr>
        <w:t>إستخدام</w:t>
      </w:r>
      <w:proofErr w:type="spellEnd"/>
      <w:r w:rsidRPr="00AF4460">
        <w:rPr>
          <w:rFonts w:ascii="Traditional Arabic" w:eastAsiaTheme="minorHAnsi" w:hAnsi="Traditional Arabic" w:cs="Traditional Arabic" w:hint="cs"/>
          <w:sz w:val="32"/>
          <w:szCs w:val="32"/>
          <w:rtl/>
        </w:rPr>
        <w:t xml:space="preserve"> نظام المحاسبة التحليلية </w:t>
      </w:r>
      <w:proofErr w:type="spellStart"/>
      <w:r w:rsidRPr="00AF4460">
        <w:rPr>
          <w:rFonts w:ascii="Traditional Arabic" w:eastAsiaTheme="minorHAnsi" w:hAnsi="Traditional Arabic" w:cs="Traditional Arabic" w:hint="cs"/>
          <w:sz w:val="32"/>
          <w:szCs w:val="32"/>
          <w:rtl/>
        </w:rPr>
        <w:t>بإعتماد</w:t>
      </w:r>
      <w:proofErr w:type="spellEnd"/>
      <w:r w:rsidRPr="00AF4460">
        <w:rPr>
          <w:rFonts w:ascii="Traditional Arabic" w:eastAsiaTheme="minorHAnsi" w:hAnsi="Traditional Arabic" w:cs="Traditional Arabic" w:hint="cs"/>
          <w:sz w:val="32"/>
          <w:szCs w:val="32"/>
          <w:rtl/>
        </w:rPr>
        <w:t xml:space="preserve"> على برنامج </w:t>
      </w:r>
      <w:r w:rsidRPr="00AF4460">
        <w:rPr>
          <w:rFonts w:ascii="Traditional Arabic" w:eastAsiaTheme="minorHAnsi" w:hAnsi="Traditional Arabic" w:cs="Traditional Arabic"/>
          <w:sz w:val="32"/>
          <w:szCs w:val="32"/>
          <w:rtl/>
        </w:rPr>
        <w:t>(</w:t>
      </w:r>
      <w:r w:rsidRPr="00AF4460">
        <w:rPr>
          <w:rFonts w:ascii="Traditional Arabic" w:eastAsiaTheme="minorHAnsi" w:hAnsi="Traditional Arabic" w:cs="Traditional Arabic" w:hint="cs"/>
          <w:sz w:val="32"/>
          <w:szCs w:val="32"/>
          <w:lang w:bidi="ar-DZ"/>
        </w:rPr>
        <w:t>(</w:t>
      </w:r>
      <w:r w:rsidRPr="00AF4460">
        <w:rPr>
          <w:rFonts w:ascii="Times New Roman" w:eastAsiaTheme="minorHAnsi" w:hAnsi="Times New Roman"/>
          <w:sz w:val="28"/>
          <w:szCs w:val="28"/>
        </w:rPr>
        <w:t>WIN</w:t>
      </w:r>
      <w:r w:rsidRPr="00AF4460">
        <w:rPr>
          <w:rFonts w:ascii="Traditional Arabic" w:eastAsiaTheme="minorHAnsi" w:hAnsi="Traditional Arabic" w:cs="Traditional Arabic"/>
          <w:sz w:val="32"/>
          <w:szCs w:val="32"/>
        </w:rPr>
        <w:t>-</w:t>
      </w:r>
      <w:r w:rsidRPr="00AF4460">
        <w:rPr>
          <w:rFonts w:ascii="Times New Roman" w:eastAsiaTheme="minorHAnsi" w:hAnsi="Times New Roman"/>
          <w:sz w:val="28"/>
          <w:szCs w:val="28"/>
        </w:rPr>
        <w:t>ANAL</w:t>
      </w:r>
      <w:r w:rsidRPr="00AF4460">
        <w:rPr>
          <w:rFonts w:ascii="Traditional Arabic" w:eastAsiaTheme="minorHAnsi" w:hAnsi="Traditional Arabic" w:cs="Traditional Arabic" w:hint="cs"/>
          <w:sz w:val="32"/>
          <w:szCs w:val="32"/>
          <w:rtl/>
        </w:rPr>
        <w:t xml:space="preserve"> والذي يعتمد في تحديده لسعر تكلفة البئر على طريقة التكلفة الكلية، والتكلفة المعيارية في تحليل الفروقات. حيث يتم تسجيل الفواتير على مستوى مصلحة المحاسبة العامة.</w:t>
      </w:r>
    </w:p>
    <w:p w14:paraId="6B471C65" w14:textId="0E17959F"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 xml:space="preserve"> هناك تكاليف مباشرة تتضمن تكاليف العمليات المتعلقة بالحفر والتي تقوم بها مؤسسات مختصة في مجال التنقيب كمؤسسة </w:t>
      </w:r>
      <w:proofErr w:type="gramStart"/>
      <w:r w:rsidRPr="00AF4460">
        <w:rPr>
          <w:rFonts w:ascii="Times New Roman" w:eastAsiaTheme="minorHAnsi" w:hAnsi="Times New Roman"/>
          <w:sz w:val="28"/>
          <w:szCs w:val="28"/>
        </w:rPr>
        <w:t>ENTP</w:t>
      </w:r>
      <w:r w:rsidR="00FA0B6A">
        <w:rPr>
          <w:rFonts w:ascii="Times New Roman" w:eastAsiaTheme="minorHAnsi" w:hAnsi="Times New Roman"/>
          <w:sz w:val="28"/>
          <w:szCs w:val="28"/>
          <w:rtl/>
        </w:rPr>
        <w:t>،</w:t>
      </w:r>
      <w:r w:rsidRPr="00AF4460">
        <w:rPr>
          <w:rFonts w:ascii="Times New Roman" w:eastAsiaTheme="minorHAnsi" w:hAnsi="Times New Roman"/>
          <w:sz w:val="28"/>
          <w:szCs w:val="28"/>
        </w:rPr>
        <w:t>ENAFOR</w:t>
      </w:r>
      <w:proofErr w:type="gramEnd"/>
      <w:r w:rsidR="00FA0B6A">
        <w:rPr>
          <w:rFonts w:ascii="Times New Roman" w:eastAsiaTheme="minorHAnsi" w:hAnsi="Times New Roman"/>
          <w:sz w:val="28"/>
          <w:szCs w:val="28"/>
          <w:rtl/>
        </w:rPr>
        <w:t>،</w:t>
      </w:r>
      <w:r w:rsidRPr="00AF4460">
        <w:rPr>
          <w:rFonts w:ascii="Times New Roman" w:eastAsiaTheme="minorHAnsi" w:hAnsi="Times New Roman"/>
          <w:sz w:val="28"/>
          <w:szCs w:val="28"/>
        </w:rPr>
        <w:t>NABORS</w:t>
      </w:r>
      <w:r w:rsidR="00FA0B6A">
        <w:rPr>
          <w:rFonts w:ascii="Times New Roman" w:eastAsiaTheme="minorHAnsi" w:hAnsi="Times New Roman"/>
          <w:sz w:val="28"/>
          <w:szCs w:val="28"/>
          <w:rtl/>
        </w:rPr>
        <w:t>،</w:t>
      </w:r>
      <w:r w:rsidRPr="00AF4460">
        <w:rPr>
          <w:rFonts w:ascii="Times New Roman" w:eastAsiaTheme="minorHAnsi" w:hAnsi="Times New Roman"/>
          <w:sz w:val="28"/>
          <w:szCs w:val="28"/>
        </w:rPr>
        <w:t>HALLIBURTON</w:t>
      </w:r>
      <w:r w:rsidR="00FA0B6A">
        <w:rPr>
          <w:rFonts w:ascii="Times New Roman" w:eastAsiaTheme="minorHAnsi" w:hAnsi="Times New Roman"/>
          <w:sz w:val="28"/>
          <w:szCs w:val="28"/>
          <w:rtl/>
        </w:rPr>
        <w:t>،</w:t>
      </w:r>
      <w:r w:rsidRPr="00AF4460">
        <w:rPr>
          <w:rFonts w:ascii="Times New Roman" w:eastAsiaTheme="minorHAnsi" w:hAnsi="Times New Roman"/>
          <w:sz w:val="28"/>
          <w:szCs w:val="28"/>
        </w:rPr>
        <w:t>AVA</w:t>
      </w:r>
      <w:r w:rsidRPr="00AF4460">
        <w:rPr>
          <w:rFonts w:ascii="Times New Roman" w:eastAsiaTheme="minorHAnsi" w:hAnsi="Times New Roman" w:hint="cs"/>
          <w:sz w:val="32"/>
          <w:szCs w:val="32"/>
          <w:rtl/>
        </w:rPr>
        <w:t xml:space="preserve"> </w:t>
      </w:r>
      <w:r w:rsidRPr="00AF4460">
        <w:rPr>
          <w:rFonts w:ascii="Traditional Arabic" w:eastAsiaTheme="minorHAnsi" w:hAnsi="Traditional Arabic" w:cs="Traditional Arabic" w:hint="cs"/>
          <w:sz w:val="32"/>
          <w:szCs w:val="32"/>
          <w:rtl/>
        </w:rPr>
        <w:t>وغيرها،</w:t>
      </w:r>
    </w:p>
    <w:p w14:paraId="22194A2D" w14:textId="0AF7DAA9"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وتكاليف غير مباشرة والتي لها علاقة بالتسيير والمستخدمين كفواتير الكهرباء والهاتف والأجور وغيرها. بعد التأكد من صحة الفاتورة و الذي يتم على مستوى المصلحة التقنية يقوم المحاسب بتسجيل القيود اللازمة في برنامج المحاسبة العامة (</w:t>
      </w:r>
      <w:r w:rsidRPr="00AF4460">
        <w:rPr>
          <w:rFonts w:ascii="Times New Roman" w:eastAsiaTheme="minorHAnsi" w:hAnsi="Times New Roman"/>
          <w:sz w:val="28"/>
          <w:szCs w:val="28"/>
        </w:rPr>
        <w:t>CGFRA ORACLE</w:t>
      </w:r>
      <w:r w:rsidRPr="00AF4460">
        <w:rPr>
          <w:rFonts w:ascii="Traditional Arabic" w:eastAsiaTheme="minorHAnsi" w:hAnsi="Traditional Arabic" w:cs="Traditional Arabic" w:hint="cs"/>
          <w:sz w:val="32"/>
          <w:szCs w:val="32"/>
          <w:rtl/>
        </w:rPr>
        <w:t>) و في نهاية كل شهر ترسل جميع القيود إلى مصلحة المحاسبة التحليلية حيث يتم معالجتها من خلال برنامج (</w:t>
      </w:r>
      <w:r w:rsidRPr="00AF4460">
        <w:rPr>
          <w:rFonts w:ascii="Traditional Arabic" w:eastAsiaTheme="minorHAnsi" w:hAnsi="Traditional Arabic" w:cs="Traditional Arabic" w:hint="cs"/>
          <w:sz w:val="32"/>
          <w:szCs w:val="32"/>
          <w:lang w:bidi="ar-DZ"/>
        </w:rPr>
        <w:t>(</w:t>
      </w:r>
      <w:r w:rsidRPr="00AF4460">
        <w:rPr>
          <w:rFonts w:ascii="Times New Roman" w:eastAsiaTheme="minorHAnsi" w:hAnsi="Times New Roman"/>
          <w:sz w:val="28"/>
          <w:szCs w:val="28"/>
        </w:rPr>
        <w:t>WIN</w:t>
      </w:r>
      <w:r w:rsidRPr="00AF4460">
        <w:rPr>
          <w:rFonts w:ascii="Traditional Arabic" w:eastAsiaTheme="minorHAnsi" w:hAnsi="Traditional Arabic" w:cs="Traditional Arabic"/>
          <w:sz w:val="32"/>
          <w:szCs w:val="32"/>
        </w:rPr>
        <w:t>-</w:t>
      </w:r>
      <w:r w:rsidRPr="00AF4460">
        <w:rPr>
          <w:rFonts w:ascii="Times New Roman" w:eastAsiaTheme="minorHAnsi" w:hAnsi="Times New Roman"/>
          <w:sz w:val="28"/>
          <w:szCs w:val="28"/>
        </w:rPr>
        <w:t>ANAL</w:t>
      </w:r>
      <w:r w:rsidRPr="00AF4460">
        <w:rPr>
          <w:rFonts w:ascii="Times New Roman" w:eastAsiaTheme="minorHAnsi" w:hAnsi="Times New Roman" w:hint="cs"/>
          <w:sz w:val="28"/>
          <w:szCs w:val="28"/>
          <w:rtl/>
        </w:rPr>
        <w:t xml:space="preserve"> </w:t>
      </w:r>
      <w:r w:rsidRPr="00AF4460">
        <w:rPr>
          <w:rFonts w:ascii="Traditional Arabic" w:eastAsiaTheme="minorHAnsi" w:hAnsi="Traditional Arabic" w:cs="Traditional Arabic"/>
          <w:sz w:val="32"/>
          <w:szCs w:val="32"/>
          <w:rtl/>
        </w:rPr>
        <w:t>و الذي يقوم بتوزيع</w:t>
      </w:r>
      <w:r w:rsidRPr="00AF4460">
        <w:rPr>
          <w:rFonts w:ascii="Times New Roman" w:eastAsiaTheme="minorHAnsi" w:hAnsi="Times New Roman" w:hint="cs"/>
          <w:sz w:val="28"/>
          <w:szCs w:val="28"/>
          <w:rtl/>
        </w:rPr>
        <w:t xml:space="preserve"> </w:t>
      </w:r>
      <w:r w:rsidRPr="00AF4460">
        <w:rPr>
          <w:rFonts w:ascii="Traditional Arabic" w:eastAsiaTheme="minorHAnsi" w:hAnsi="Traditional Arabic" w:cs="Traditional Arabic"/>
          <w:sz w:val="32"/>
          <w:szCs w:val="32"/>
          <w:rtl/>
        </w:rPr>
        <w:t>التكاليف</w:t>
      </w:r>
      <w:r w:rsidRPr="00AF4460">
        <w:rPr>
          <w:rFonts w:ascii="Traditional Arabic" w:eastAsiaTheme="minorHAnsi" w:hAnsi="Traditional Arabic" w:cs="Traditional Arabic" w:hint="cs"/>
          <w:sz w:val="32"/>
          <w:szCs w:val="32"/>
          <w:rtl/>
        </w:rPr>
        <w:t xml:space="preserve"> المباشرة على مراكز التكلفة الرئيسية (البئر) و معالجة التكاليف غير المباشرة و إلحاقها بمراكز التكلفة الرئيسية باستعمال طريقة الأقسام المتجانسة</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sz w:val="32"/>
          <w:szCs w:val="32"/>
          <w:rtl/>
        </w:rPr>
        <w:t xml:space="preserve"> عندها يتم تحديد سعر تكلفة تشييد البئر و تقوم مصلحة المحاسبة التحليلية في نهاية الفترة بتحضير قوائم تتضمن التكاليف السنوية للآبار المشيدة بغرض تحويلها إلى قسم الإنتاج و قسم الاستكشاف.</w:t>
      </w:r>
    </w:p>
    <w:p w14:paraId="3F3F6103"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والشكل التالي يبين كيفية تحميل التكاليف غير المباشرة على مركز التكلفة الرئيسي (البئر):</w:t>
      </w:r>
    </w:p>
    <w:p w14:paraId="2D727FF3" w14:textId="77777777" w:rsidR="00275486" w:rsidRDefault="00275486"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517D1CCB" w14:textId="77777777" w:rsidR="00275486" w:rsidRDefault="00275486" w:rsidP="00275486">
      <w:pPr>
        <w:tabs>
          <w:tab w:val="left" w:pos="897"/>
        </w:tabs>
        <w:bidi/>
        <w:spacing w:after="200" w:line="276" w:lineRule="auto"/>
        <w:jc w:val="left"/>
        <w:rPr>
          <w:rFonts w:ascii="Traditional Arabic" w:eastAsiaTheme="minorHAnsi" w:hAnsi="Traditional Arabic" w:cs="Traditional Arabic"/>
          <w:sz w:val="32"/>
          <w:szCs w:val="32"/>
          <w:rtl/>
        </w:rPr>
      </w:pPr>
    </w:p>
    <w:p w14:paraId="1CA6500C" w14:textId="47C6836B" w:rsidR="006443C2" w:rsidRDefault="00AF4460" w:rsidP="00275486">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lastRenderedPageBreak/>
        <w:t>الشكل (3-2): نموذج على التحميل الأولي للتكاليف غير المباشرة (المبالغ بمليون دج)</w:t>
      </w:r>
    </w:p>
    <w:p w14:paraId="78781BFE" w14:textId="6656D6D1" w:rsidR="006443C2" w:rsidRDefault="00275486"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imes New Roman" w:eastAsiaTheme="minorHAnsi" w:hAnsi="Times New Roman" w:hint="cs"/>
          <w:noProof/>
          <w:sz w:val="28"/>
          <w:szCs w:val="28"/>
          <w:rtl/>
          <w:lang w:val="en-US"/>
        </w:rPr>
        <w:drawing>
          <wp:anchor distT="0" distB="0" distL="114300" distR="114300" simplePos="0" relativeHeight="251636736" behindDoc="0" locked="0" layoutInCell="1" allowOverlap="1" wp14:anchorId="038A5A28" wp14:editId="78770A51">
            <wp:simplePos x="0" y="0"/>
            <wp:positionH relativeFrom="column">
              <wp:posOffset>94371</wp:posOffset>
            </wp:positionH>
            <wp:positionV relativeFrom="paragraph">
              <wp:posOffset>120015</wp:posOffset>
            </wp:positionV>
            <wp:extent cx="6029325" cy="2828925"/>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29325" cy="2828925"/>
                    </a:xfrm>
                    <a:prstGeom prst="rect">
                      <a:avLst/>
                    </a:prstGeom>
                    <a:noFill/>
                    <a:ln>
                      <a:noFill/>
                    </a:ln>
                  </pic:spPr>
                </pic:pic>
              </a:graphicData>
            </a:graphic>
          </wp:anchor>
        </w:drawing>
      </w:r>
    </w:p>
    <w:p w14:paraId="3945F14D" w14:textId="1319F849" w:rsidR="00AF4460" w:rsidRPr="00AF4460" w:rsidRDefault="00AF4460" w:rsidP="006443C2">
      <w:pPr>
        <w:tabs>
          <w:tab w:val="left" w:pos="897"/>
        </w:tabs>
        <w:bidi/>
        <w:spacing w:after="200" w:line="276" w:lineRule="auto"/>
        <w:jc w:val="left"/>
        <w:rPr>
          <w:rFonts w:ascii="Times New Roman" w:eastAsiaTheme="minorHAnsi" w:hAnsi="Times New Roman"/>
          <w:sz w:val="28"/>
          <w:szCs w:val="28"/>
          <w:rtl/>
        </w:rPr>
      </w:pPr>
    </w:p>
    <w:p w14:paraId="4B46DA7C"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rPr>
      </w:pPr>
    </w:p>
    <w:p w14:paraId="783893C5"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rPr>
      </w:pPr>
    </w:p>
    <w:p w14:paraId="2D89ECC5"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rPr>
      </w:pPr>
    </w:p>
    <w:p w14:paraId="1F4D1351"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rPr>
      </w:pPr>
    </w:p>
    <w:p w14:paraId="6AEAC46B"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rPr>
      </w:pPr>
    </w:p>
    <w:p w14:paraId="4B7E2D57"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rPr>
      </w:pPr>
    </w:p>
    <w:p w14:paraId="63B0E447"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المصدر: من إعداد الطلبة استنادا إلى معطيات برنامج المحاسبة التحليلية</w:t>
      </w:r>
    </w:p>
    <w:p w14:paraId="143274ED"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توزع التكاليف ذات الطابع الجماعي على جميع الدوائر على أساس نسب معدة مسبقا تحدد هذه النسب من خلال استخدام كل دائرة من دوائر مديرية التنقيب لتلك التكاليف، هذه التكاليف هي: تكاليف الإطعام والإيواء، تكالي</w:t>
      </w:r>
      <w:r w:rsidRPr="00AF4460">
        <w:rPr>
          <w:rFonts w:ascii="Traditional Arabic" w:eastAsiaTheme="minorHAnsi" w:hAnsi="Traditional Arabic" w:cs="Traditional Arabic" w:hint="eastAsia"/>
          <w:sz w:val="32"/>
          <w:szCs w:val="32"/>
          <w:rtl/>
        </w:rPr>
        <w:t>ف</w:t>
      </w:r>
      <w:r w:rsidRPr="00AF4460">
        <w:rPr>
          <w:rFonts w:ascii="Traditional Arabic" w:eastAsiaTheme="minorHAnsi" w:hAnsi="Traditional Arabic" w:cs="Traditional Arabic" w:hint="cs"/>
          <w:sz w:val="32"/>
          <w:szCs w:val="32"/>
          <w:rtl/>
        </w:rPr>
        <w:t xml:space="preserve"> السكنات الوظيفية، تكالي</w:t>
      </w:r>
      <w:r w:rsidRPr="00AF4460">
        <w:rPr>
          <w:rFonts w:ascii="Traditional Arabic" w:eastAsiaTheme="minorHAnsi" w:hAnsi="Traditional Arabic" w:cs="Traditional Arabic" w:hint="eastAsia"/>
          <w:sz w:val="32"/>
          <w:szCs w:val="32"/>
          <w:rtl/>
        </w:rPr>
        <w:t>ف</w:t>
      </w:r>
      <w:r w:rsidRPr="00AF4460">
        <w:rPr>
          <w:rFonts w:ascii="Traditional Arabic" w:eastAsiaTheme="minorHAnsi" w:hAnsi="Traditional Arabic" w:cs="Traditional Arabic" w:hint="cs"/>
          <w:sz w:val="32"/>
          <w:szCs w:val="32"/>
          <w:rtl/>
        </w:rPr>
        <w:t xml:space="preserve"> تذاكر الطيران، تكالي</w:t>
      </w:r>
      <w:r w:rsidRPr="00AF4460">
        <w:rPr>
          <w:rFonts w:ascii="Traditional Arabic" w:eastAsiaTheme="minorHAnsi" w:hAnsi="Traditional Arabic" w:cs="Traditional Arabic" w:hint="eastAsia"/>
          <w:sz w:val="32"/>
          <w:szCs w:val="32"/>
          <w:rtl/>
        </w:rPr>
        <w:t>ف</w:t>
      </w:r>
      <w:r w:rsidRPr="00AF4460">
        <w:rPr>
          <w:rFonts w:ascii="Traditional Arabic" w:eastAsiaTheme="minorHAnsi" w:hAnsi="Traditional Arabic" w:cs="Traditional Arabic" w:hint="cs"/>
          <w:sz w:val="32"/>
          <w:szCs w:val="32"/>
          <w:rtl/>
        </w:rPr>
        <w:t xml:space="preserve"> التنقل عند الذهاب في عطلة، تكالي</w:t>
      </w:r>
      <w:r w:rsidRPr="00AF4460">
        <w:rPr>
          <w:rFonts w:ascii="Traditional Arabic" w:eastAsiaTheme="minorHAnsi" w:hAnsi="Traditional Arabic" w:cs="Traditional Arabic" w:hint="eastAsia"/>
          <w:sz w:val="32"/>
          <w:szCs w:val="32"/>
          <w:rtl/>
        </w:rPr>
        <w:t>ف</w:t>
      </w:r>
      <w:r w:rsidRPr="00AF4460">
        <w:rPr>
          <w:rFonts w:ascii="Traditional Arabic" w:eastAsiaTheme="minorHAnsi" w:hAnsi="Traditional Arabic" w:cs="Traditional Arabic" w:hint="cs"/>
          <w:sz w:val="32"/>
          <w:szCs w:val="32"/>
          <w:rtl/>
        </w:rPr>
        <w:t xml:space="preserve"> تذاكر الطيران الخاص بورشات الحفر.</w:t>
      </w:r>
    </w:p>
    <w:p w14:paraId="6EBC689C" w14:textId="742503ED" w:rsid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4B148B0A" w14:textId="77777777" w:rsidR="00275486" w:rsidRPr="00AF4460" w:rsidRDefault="00275486" w:rsidP="00275486">
      <w:pPr>
        <w:tabs>
          <w:tab w:val="left" w:pos="897"/>
        </w:tabs>
        <w:bidi/>
        <w:spacing w:after="200" w:line="276" w:lineRule="auto"/>
        <w:jc w:val="left"/>
        <w:rPr>
          <w:rFonts w:ascii="Traditional Arabic" w:eastAsiaTheme="minorHAnsi" w:hAnsi="Traditional Arabic" w:cs="Traditional Arabic"/>
          <w:sz w:val="32"/>
          <w:szCs w:val="32"/>
          <w:rtl/>
        </w:rPr>
      </w:pPr>
    </w:p>
    <w:p w14:paraId="4D061192"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7CDCF344"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436D60C1"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56259910"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7B6DE98E"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42A5D842"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6F663690"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3F48234E"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4D7F3DE1" w14:textId="77777777" w:rsidR="00AF4460" w:rsidRPr="00AF4460" w:rsidRDefault="00035A1A" w:rsidP="00AF4460">
      <w:pPr>
        <w:tabs>
          <w:tab w:val="left" w:pos="897"/>
        </w:tabs>
        <w:bidi/>
        <w:spacing w:after="200" w:line="276" w:lineRule="auto"/>
        <w:jc w:val="left"/>
        <w:rPr>
          <w:rFonts w:ascii="Times New Roman" w:eastAsiaTheme="minorHAnsi" w:hAnsi="Times New Roman"/>
          <w:sz w:val="28"/>
          <w:szCs w:val="28"/>
          <w:rtl/>
        </w:rPr>
      </w:pPr>
      <w:r w:rsidRPr="00AF4460">
        <w:rPr>
          <w:rFonts w:ascii="Traditional Arabic" w:eastAsiaTheme="minorHAnsi" w:hAnsi="Traditional Arabic" w:cs="Traditional Arabic"/>
          <w:noProof/>
          <w:sz w:val="32"/>
          <w:szCs w:val="32"/>
          <w:rtl/>
          <w:lang w:val="en-US"/>
        </w:rPr>
        <w:drawing>
          <wp:anchor distT="0" distB="0" distL="114300" distR="114300" simplePos="0" relativeHeight="251635712" behindDoc="0" locked="0" layoutInCell="1" allowOverlap="1" wp14:anchorId="4A4AC768" wp14:editId="09D3C555">
            <wp:simplePos x="0" y="0"/>
            <wp:positionH relativeFrom="column">
              <wp:posOffset>114654</wp:posOffset>
            </wp:positionH>
            <wp:positionV relativeFrom="paragraph">
              <wp:posOffset>253719</wp:posOffset>
            </wp:positionV>
            <wp:extent cx="7146999" cy="4065270"/>
            <wp:effectExtent l="0" t="1543050" r="0" b="151638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5400000">
                      <a:off x="0" y="0"/>
                      <a:ext cx="7147513" cy="4065562"/>
                    </a:xfrm>
                    <a:prstGeom prst="rect">
                      <a:avLst/>
                    </a:prstGeom>
                    <a:noFill/>
                    <a:ln>
                      <a:noFill/>
                    </a:ln>
                  </pic:spPr>
                </pic:pic>
              </a:graphicData>
            </a:graphic>
          </wp:anchor>
        </w:drawing>
      </w:r>
      <w:r w:rsidR="004F2531">
        <w:rPr>
          <w:rFonts w:ascii="Times New Roman" w:eastAsiaTheme="minorHAnsi" w:hAnsi="Times New Roman"/>
          <w:noProof/>
          <w:sz w:val="28"/>
          <w:szCs w:val="28"/>
          <w:rtl/>
          <w:lang w:eastAsia="fr-FR"/>
        </w:rPr>
        <w:pict w14:anchorId="2EC540BF">
          <v:shape id="_x0000_s1148" type="#_x0000_t202" style="position:absolute;left:0;text-align:left;margin-left:481.8pt;margin-top:20.9pt;width:39pt;height:435pt;z-index:251674624;mso-position-horizontal-relative:text;mso-position-vertical-relative:text">
            <v:textbox style="layout-flow:vertical;mso-next-textbox:#_x0000_s1148">
              <w:txbxContent>
                <w:p w14:paraId="35E2ADCA" w14:textId="77777777" w:rsidR="00FC677C" w:rsidRPr="005409D4" w:rsidRDefault="00FC677C" w:rsidP="00035A1A">
                  <w:pPr>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الشكل (4-2</w:t>
                  </w:r>
                  <w:proofErr w:type="gramStart"/>
                  <w:r>
                    <w:rPr>
                      <w:rFonts w:ascii="Traditional Arabic" w:hAnsi="Traditional Arabic" w:cs="Traditional Arabic" w:hint="cs"/>
                      <w:sz w:val="32"/>
                      <w:szCs w:val="32"/>
                      <w:rtl/>
                      <w:lang w:bidi="ar-DZ"/>
                    </w:rPr>
                    <w:t>):نموذج</w:t>
                  </w:r>
                  <w:proofErr w:type="gramEnd"/>
                  <w:r>
                    <w:rPr>
                      <w:rFonts w:ascii="Traditional Arabic" w:hAnsi="Traditional Arabic" w:cs="Traditional Arabic" w:hint="cs"/>
                      <w:sz w:val="32"/>
                      <w:szCs w:val="32"/>
                      <w:rtl/>
                      <w:lang w:bidi="ar-DZ"/>
                    </w:rPr>
                    <w:t xml:space="preserve"> على  التحميل النهائي للتكاليف غير المباشرة على مراكز التكلفة الرئيسية (المبالغ بمليون دج) </w:t>
                  </w:r>
                </w:p>
              </w:txbxContent>
            </v:textbox>
          </v:shape>
        </w:pict>
      </w:r>
    </w:p>
    <w:p w14:paraId="2575B2B6"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rPr>
      </w:pPr>
    </w:p>
    <w:p w14:paraId="2F55BF05" w14:textId="77777777" w:rsidR="00AF4460" w:rsidRPr="00AF4460" w:rsidRDefault="004F2531" w:rsidP="00AF4460">
      <w:pPr>
        <w:tabs>
          <w:tab w:val="left" w:pos="897"/>
        </w:tabs>
        <w:bidi/>
        <w:spacing w:after="200" w:line="276" w:lineRule="auto"/>
        <w:jc w:val="left"/>
        <w:rPr>
          <w:rFonts w:ascii="Times New Roman" w:eastAsiaTheme="minorHAnsi" w:hAnsi="Times New Roman"/>
          <w:sz w:val="28"/>
          <w:szCs w:val="28"/>
          <w:rtl/>
        </w:rPr>
      </w:pPr>
      <w:r>
        <w:rPr>
          <w:rFonts w:ascii="Times New Roman" w:eastAsiaTheme="minorHAnsi" w:hAnsi="Times New Roman"/>
          <w:noProof/>
          <w:sz w:val="28"/>
          <w:szCs w:val="28"/>
          <w:rtl/>
          <w:lang w:eastAsia="fr-FR"/>
        </w:rPr>
        <w:pict w14:anchorId="6051AE96">
          <v:shape id="_x0000_s1149" type="#_x0000_t202" style="position:absolute;left:0;text-align:left;margin-left:-17.7pt;margin-top:25.25pt;width:39pt;height:347.25pt;z-index:251675648">
            <v:textbox style="layout-flow:vertical;mso-next-textbox:#_x0000_s1149">
              <w:txbxContent>
                <w:p w14:paraId="1A0FB6BC" w14:textId="77777777" w:rsidR="00FC677C" w:rsidRPr="005409D4" w:rsidRDefault="00FC677C" w:rsidP="00AF4460">
                  <w:pPr>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المصدر: من إعداد الطالب استنادا إلى معطيات برنامج المحاسبة التحليلية.  </w:t>
                  </w:r>
                </w:p>
              </w:txbxContent>
            </v:textbox>
          </v:shape>
        </w:pict>
      </w:r>
    </w:p>
    <w:p w14:paraId="078DE090"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rPr>
      </w:pPr>
    </w:p>
    <w:p w14:paraId="68EC9B33"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rPr>
      </w:pPr>
    </w:p>
    <w:p w14:paraId="580AD7C8"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lang w:bidi="ar-DZ"/>
        </w:rPr>
      </w:pPr>
    </w:p>
    <w:p w14:paraId="3304EED8" w14:textId="77777777" w:rsidR="00AF4460" w:rsidRPr="00AF4460" w:rsidRDefault="004F2531" w:rsidP="00AF4460">
      <w:pPr>
        <w:tabs>
          <w:tab w:val="left" w:pos="897"/>
        </w:tabs>
        <w:bidi/>
        <w:spacing w:after="200" w:line="276" w:lineRule="auto"/>
        <w:jc w:val="left"/>
        <w:rPr>
          <w:rFonts w:ascii="Times New Roman" w:eastAsiaTheme="minorHAnsi" w:hAnsi="Times New Roman"/>
          <w:sz w:val="28"/>
          <w:szCs w:val="28"/>
          <w:rtl/>
        </w:rPr>
      </w:pPr>
      <w:r>
        <w:rPr>
          <w:rFonts w:ascii="Times New Roman" w:eastAsiaTheme="minorHAnsi" w:hAnsi="Times New Roman"/>
          <w:noProof/>
          <w:sz w:val="28"/>
          <w:szCs w:val="28"/>
          <w:rtl/>
          <w:lang w:eastAsia="fr-FR"/>
        </w:rPr>
        <w:pict w14:anchorId="38A38A1B">
          <v:shape id="_x0000_s1146" type="#_x0000_t67" style="position:absolute;left:0;text-align:left;margin-left:-46.6pt;margin-top:155.95pt;width:307.55pt;height:48.75pt;rotation:90;z-index:251672576" adj="11337,5354"/>
        </w:pict>
      </w:r>
    </w:p>
    <w:p w14:paraId="5F4BB07B"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rPr>
      </w:pPr>
    </w:p>
    <w:p w14:paraId="75BE3A9E"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rPr>
      </w:pPr>
    </w:p>
    <w:p w14:paraId="1DDBBABC" w14:textId="77777777" w:rsidR="00AF4460" w:rsidRPr="00AF4460" w:rsidRDefault="00AF4460" w:rsidP="00AF4460">
      <w:pPr>
        <w:tabs>
          <w:tab w:val="left" w:pos="897"/>
        </w:tabs>
        <w:bidi/>
        <w:spacing w:after="200" w:line="276" w:lineRule="auto"/>
        <w:jc w:val="left"/>
        <w:rPr>
          <w:rFonts w:ascii="Times New Roman" w:eastAsiaTheme="minorHAnsi" w:hAnsi="Times New Roman"/>
          <w:sz w:val="28"/>
          <w:szCs w:val="28"/>
          <w:rtl/>
          <w:lang w:bidi="ar-DZ"/>
        </w:rPr>
      </w:pPr>
    </w:p>
    <w:p w14:paraId="1197712D" w14:textId="77777777" w:rsidR="00AF4460" w:rsidRPr="00AF4460" w:rsidRDefault="004F2531" w:rsidP="00AF4460">
      <w:pPr>
        <w:tabs>
          <w:tab w:val="left" w:pos="897"/>
        </w:tabs>
        <w:bidi/>
        <w:spacing w:after="200" w:line="276" w:lineRule="auto"/>
        <w:jc w:val="left"/>
        <w:rPr>
          <w:rFonts w:ascii="Traditional Arabic" w:eastAsiaTheme="minorHAnsi" w:hAnsi="Traditional Arabic" w:cs="Traditional Arabic"/>
          <w:sz w:val="32"/>
          <w:szCs w:val="32"/>
          <w:rtl/>
        </w:rPr>
      </w:pPr>
      <w:r>
        <w:rPr>
          <w:rFonts w:ascii="Times New Roman" w:eastAsiaTheme="minorHAnsi" w:hAnsi="Times New Roman"/>
          <w:noProof/>
          <w:sz w:val="28"/>
          <w:szCs w:val="28"/>
          <w:rtl/>
          <w:lang w:eastAsia="fr-FR"/>
        </w:rPr>
        <w:pict w14:anchorId="74F610F0">
          <v:shape id="_x0000_s1147" type="#_x0000_t202" style="position:absolute;left:0;text-align:left;margin-left:42.3pt;margin-top:17.25pt;width:39pt;height:93.75pt;z-index:251673600">
            <v:textbox style="layout-flow:vertical;mso-next-textbox:#_x0000_s1147">
              <w:txbxContent>
                <w:p w14:paraId="68607218" w14:textId="77777777" w:rsidR="00FC677C" w:rsidRDefault="00FC677C" w:rsidP="00AF4460">
                  <w:pPr>
                    <w:jc w:val="center"/>
                    <w:rPr>
                      <w:rtl/>
                      <w:lang w:bidi="ar-DZ"/>
                    </w:rPr>
                  </w:pPr>
                  <w:r>
                    <w:rPr>
                      <w:rFonts w:hint="cs"/>
                      <w:rtl/>
                      <w:lang w:bidi="ar-DZ"/>
                    </w:rPr>
                    <w:t xml:space="preserve">) </w:t>
                  </w:r>
                  <w:r w:rsidRPr="00F55EBE">
                    <w:rPr>
                      <w:rFonts w:ascii="Traditional Arabic" w:hAnsi="Traditional Arabic" w:cs="Traditional Arabic"/>
                      <w:sz w:val="36"/>
                      <w:szCs w:val="36"/>
                      <w:rtl/>
                      <w:lang w:bidi="ar-DZ"/>
                    </w:rPr>
                    <w:t>البئر</w:t>
                  </w:r>
                  <w:r w:rsidRPr="005409D4">
                    <w:rPr>
                      <w:rFonts w:asciiTheme="majorBidi" w:hAnsiTheme="majorBidi" w:cstheme="majorBidi"/>
                      <w:sz w:val="28"/>
                      <w:szCs w:val="28"/>
                      <w:lang w:bidi="ar-DZ"/>
                    </w:rPr>
                    <w:t>PUITS)</w:t>
                  </w:r>
                </w:p>
              </w:txbxContent>
            </v:textbox>
          </v:shape>
        </w:pict>
      </w:r>
    </w:p>
    <w:p w14:paraId="79DD8BA2" w14:textId="77777777" w:rsid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4342C036" w14:textId="77777777" w:rsid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72D4A2EB" w14:textId="77777777" w:rsid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627B0043" w14:textId="77777777" w:rsid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23C603F3" w14:textId="77777777" w:rsid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p>
    <w:p w14:paraId="7E92538C"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من خلال الشكل (2-4) نلاحظ في هذا التحميل أن كل من دائرة الإعلام الآلي والاتصال، الهندس</w:t>
      </w:r>
      <w:r w:rsidRPr="00AF4460">
        <w:rPr>
          <w:rFonts w:ascii="Traditional Arabic" w:eastAsiaTheme="minorHAnsi" w:hAnsi="Traditional Arabic" w:cs="Traditional Arabic" w:hint="eastAsia"/>
          <w:sz w:val="32"/>
          <w:szCs w:val="32"/>
          <w:rtl/>
        </w:rPr>
        <w:t>ة</w:t>
      </w:r>
      <w:r w:rsidRPr="00AF4460">
        <w:rPr>
          <w:rFonts w:ascii="Traditional Arabic" w:eastAsiaTheme="minorHAnsi" w:hAnsi="Traditional Arabic" w:cs="Traditional Arabic" w:hint="cs"/>
          <w:sz w:val="32"/>
          <w:szCs w:val="32"/>
          <w:rtl/>
        </w:rPr>
        <w:t xml:space="preserve"> وخلية الأمن الداخلي وخلية تسيير الصفقات تحمل كليا على جميع الدوائر بنسب يحددها البرنامج وهي في العادة نسب </w:t>
      </w:r>
      <w:r w:rsidRPr="00AF4460">
        <w:rPr>
          <w:rFonts w:ascii="Traditional Arabic" w:eastAsiaTheme="minorHAnsi" w:hAnsi="Traditional Arabic" w:cs="Traditional Arabic" w:hint="cs"/>
          <w:sz w:val="32"/>
          <w:szCs w:val="32"/>
          <w:rtl/>
        </w:rPr>
        <w:lastRenderedPageBreak/>
        <w:t>تعامل هذه الدوائر مع الدوائر الأخرى، أم</w:t>
      </w:r>
      <w:r w:rsidRPr="00AF4460">
        <w:rPr>
          <w:rFonts w:ascii="Traditional Arabic" w:eastAsiaTheme="minorHAnsi" w:hAnsi="Traditional Arabic" w:cs="Traditional Arabic" w:hint="eastAsia"/>
          <w:sz w:val="32"/>
          <w:szCs w:val="32"/>
          <w:rtl/>
        </w:rPr>
        <w:t>ا</w:t>
      </w:r>
      <w:r w:rsidRPr="00AF4460">
        <w:rPr>
          <w:rFonts w:ascii="Traditional Arabic" w:eastAsiaTheme="minorHAnsi" w:hAnsi="Traditional Arabic" w:cs="Traditional Arabic" w:hint="cs"/>
          <w:sz w:val="32"/>
          <w:szCs w:val="32"/>
          <w:rtl/>
        </w:rPr>
        <w:t xml:space="preserve"> باقي الدوائر فتحمل بنسب تبادلية مع بعضها البعض ثم تحمل على الآبار على أساس مفاتيح توزيع مختلفة موضحة كالتالي:</w:t>
      </w:r>
    </w:p>
    <w:p w14:paraId="4E9C0CA2" w14:textId="77777777" w:rsidR="00AF4460" w:rsidRPr="00AF4460" w:rsidRDefault="00AF4460" w:rsidP="007C2198">
      <w:pPr>
        <w:numPr>
          <w:ilvl w:val="0"/>
          <w:numId w:val="22"/>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المديرية، دائرة المالية والمحاسبة ودائرة المستخدمين والوسائل العامة: تعتبر مصاريف تسيير تحمل على الآبار على أساس نصيب كل بئر من المصاريف المباشرة؛</w:t>
      </w:r>
    </w:p>
    <w:p w14:paraId="539D768C" w14:textId="77777777" w:rsidR="00AF4460" w:rsidRPr="00AF4460" w:rsidRDefault="00AF4460" w:rsidP="007C2198">
      <w:pPr>
        <w:numPr>
          <w:ilvl w:val="0"/>
          <w:numId w:val="22"/>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خلية التكوين: 47</w:t>
      </w:r>
      <w:r w:rsidRPr="00AF4460">
        <w:rPr>
          <w:rFonts w:ascii="Traditional Arabic" w:eastAsiaTheme="minorHAnsi" w:hAnsi="Traditional Arabic" w:cs="Traditional Arabic"/>
          <w:sz w:val="32"/>
          <w:szCs w:val="32"/>
        </w:rPr>
        <w:t>%</w:t>
      </w:r>
      <w:r w:rsidRPr="00AF4460">
        <w:rPr>
          <w:rFonts w:ascii="Traditional Arabic" w:eastAsiaTheme="minorHAnsi" w:hAnsi="Traditional Arabic" w:cs="Traditional Arabic" w:hint="cs"/>
          <w:sz w:val="32"/>
          <w:szCs w:val="32"/>
          <w:rtl/>
          <w:lang w:bidi="ar-DZ"/>
        </w:rPr>
        <w:t xml:space="preserve"> تعتبر مصاريف تسيير و53</w:t>
      </w:r>
      <w:r w:rsidRPr="00AF4460">
        <w:rPr>
          <w:rFonts w:ascii="Traditional Arabic" w:eastAsiaTheme="minorHAnsi" w:hAnsi="Traditional Arabic" w:cs="Traditional Arabic"/>
          <w:sz w:val="32"/>
          <w:szCs w:val="32"/>
        </w:rPr>
        <w:t>%</w:t>
      </w:r>
      <w:r w:rsidRPr="00AF4460">
        <w:rPr>
          <w:rFonts w:ascii="Traditional Arabic" w:eastAsiaTheme="minorHAnsi" w:hAnsi="Traditional Arabic" w:cs="Traditional Arabic" w:hint="cs"/>
          <w:sz w:val="32"/>
          <w:szCs w:val="32"/>
          <w:rtl/>
        </w:rPr>
        <w:t xml:space="preserve"> توزع على الآبار بحسب مهندسي الحفر المتكونين؛</w:t>
      </w:r>
    </w:p>
    <w:p w14:paraId="5AD9AE93" w14:textId="77777777" w:rsidR="00AF4460" w:rsidRPr="00AF4460" w:rsidRDefault="00AF4460" w:rsidP="007C2198">
      <w:pPr>
        <w:numPr>
          <w:ilvl w:val="0"/>
          <w:numId w:val="22"/>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دائرة العمليات (الأقطاب): يتم تحميلها على الآبار بنسب عدد أيام تدخلات مهندسي الحفر في كل بئر؛</w:t>
      </w:r>
    </w:p>
    <w:p w14:paraId="6C0B35CF" w14:textId="77777777" w:rsidR="00AF4460" w:rsidRPr="00AF4460" w:rsidRDefault="00AF4460" w:rsidP="007C2198">
      <w:pPr>
        <w:numPr>
          <w:ilvl w:val="0"/>
          <w:numId w:val="22"/>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دائرة الهندسة المدنية: يتم تحميلها على الآبار بنسب عدد أيام تدخل المهندسين المدنيين في كل بئر؛</w:t>
      </w:r>
    </w:p>
    <w:p w14:paraId="051C426F" w14:textId="77777777" w:rsidR="00AF4460" w:rsidRPr="00AF4460" w:rsidRDefault="00AF4460" w:rsidP="007C2198">
      <w:pPr>
        <w:numPr>
          <w:ilvl w:val="0"/>
          <w:numId w:val="22"/>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دائرة النقل والعتاد: يتم تحميلها على الآبار بنسب عدد أيام تدخل مهندسي العتاد والنقل في كل بئر؛</w:t>
      </w:r>
    </w:p>
    <w:p w14:paraId="282D5619" w14:textId="77777777" w:rsidR="00AF4460" w:rsidRPr="00AF4460" w:rsidRDefault="00AF4460" w:rsidP="007C2198">
      <w:pPr>
        <w:numPr>
          <w:ilvl w:val="0"/>
          <w:numId w:val="22"/>
        </w:numPr>
        <w:tabs>
          <w:tab w:val="left" w:pos="897"/>
        </w:tabs>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خلية المخزن: يتم تحميلها على الآبار بنسبة استهلاك كل بئر من مخزونات المؤسسة خلال السنة؛</w:t>
      </w:r>
    </w:p>
    <w:p w14:paraId="6E4CB247" w14:textId="77777777" w:rsidR="00AF4460" w:rsidRPr="00AF4460" w:rsidRDefault="00AF4460" w:rsidP="007C2198">
      <w:pPr>
        <w:numPr>
          <w:ilvl w:val="0"/>
          <w:numId w:val="22"/>
        </w:numPr>
        <w:tabs>
          <w:tab w:val="left" w:pos="897"/>
        </w:tabs>
        <w:bidi/>
        <w:spacing w:after="200" w:line="276" w:lineRule="auto"/>
        <w:contextualSpacing/>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دائرة الأمن والصحة والمحيط: يتم تحميلها على الآبار بنسب عدد أيام تدخل مهندسي البيئة في كل بئر في جانب الأمن والصحة والمحيط.</w:t>
      </w:r>
    </w:p>
    <w:p w14:paraId="0F604CA6"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b/>
          <w:bCs/>
          <w:sz w:val="32"/>
          <w:szCs w:val="32"/>
          <w:rtl/>
        </w:rPr>
      </w:pPr>
      <w:r w:rsidRPr="00AF4460">
        <w:rPr>
          <w:rFonts w:ascii="Traditional Arabic" w:eastAsiaTheme="minorHAnsi" w:hAnsi="Traditional Arabic" w:cs="Traditional Arabic" w:hint="cs"/>
          <w:b/>
          <w:bCs/>
          <w:sz w:val="32"/>
          <w:szCs w:val="32"/>
          <w:rtl/>
        </w:rPr>
        <w:t>الفرع الثالث:</w:t>
      </w:r>
      <w:r w:rsidRPr="00AF4460">
        <w:rPr>
          <w:rFonts w:ascii="Traditional Arabic" w:eastAsiaTheme="minorHAnsi" w:hAnsi="Traditional Arabic" w:cs="Traditional Arabic" w:hint="cs"/>
          <w:sz w:val="32"/>
          <w:szCs w:val="32"/>
          <w:rtl/>
        </w:rPr>
        <w:t xml:space="preserve"> </w:t>
      </w:r>
      <w:r w:rsidRPr="00AF4460">
        <w:rPr>
          <w:rFonts w:ascii="Traditional Arabic" w:eastAsiaTheme="minorHAnsi" w:hAnsi="Traditional Arabic" w:cs="Traditional Arabic" w:hint="cs"/>
          <w:b/>
          <w:bCs/>
          <w:sz w:val="32"/>
          <w:szCs w:val="32"/>
          <w:rtl/>
        </w:rPr>
        <w:t>تحليل النتائج</w:t>
      </w:r>
    </w:p>
    <w:p w14:paraId="7C6943B5" w14:textId="77777777" w:rsidR="00AF4460" w:rsidRPr="00AF4460" w:rsidRDefault="00AF4460" w:rsidP="007C2198">
      <w:pPr>
        <w:numPr>
          <w:ilvl w:val="0"/>
          <w:numId w:val="14"/>
        </w:numPr>
        <w:tabs>
          <w:tab w:val="left" w:pos="897"/>
        </w:tabs>
        <w:bidi/>
        <w:spacing w:after="200" w:line="276" w:lineRule="auto"/>
        <w:contextualSpacing/>
        <w:jc w:val="left"/>
        <w:rPr>
          <w:rFonts w:ascii="Times New Roman" w:eastAsiaTheme="minorHAnsi" w:hAnsi="Times New Roman"/>
          <w:sz w:val="28"/>
          <w:szCs w:val="28"/>
          <w:lang w:bidi="ar-DZ"/>
        </w:rPr>
      </w:pPr>
      <w:r w:rsidRPr="00AF4460">
        <w:rPr>
          <w:rFonts w:ascii="Traditional Arabic" w:eastAsiaTheme="minorHAnsi" w:hAnsi="Traditional Arabic" w:cs="Traditional Arabic" w:hint="cs"/>
          <w:sz w:val="32"/>
          <w:szCs w:val="32"/>
          <w:rtl/>
          <w:lang w:bidi="ar-DZ"/>
        </w:rPr>
        <w:t>من الأهداف الرئيسية</w:t>
      </w:r>
      <w:r w:rsidRPr="00AF4460">
        <w:rPr>
          <w:rFonts w:ascii="Traditional Arabic" w:eastAsiaTheme="minorHAnsi" w:hAnsi="Traditional Arabic" w:cs="Traditional Arabic"/>
          <w:sz w:val="32"/>
          <w:szCs w:val="32"/>
          <w:lang w:bidi="ar-DZ"/>
        </w:rPr>
        <w:t xml:space="preserve"> </w:t>
      </w:r>
      <w:r w:rsidRPr="00AF4460">
        <w:rPr>
          <w:rFonts w:ascii="Traditional Arabic" w:eastAsiaTheme="minorHAnsi" w:hAnsi="Traditional Arabic" w:cs="Traditional Arabic" w:hint="cs"/>
          <w:sz w:val="32"/>
          <w:szCs w:val="32"/>
          <w:rtl/>
          <w:lang w:val="en-US" w:bidi="ar-DZ"/>
        </w:rPr>
        <w:t xml:space="preserve">التي يسعى </w:t>
      </w:r>
      <w:r w:rsidRPr="00AF4460">
        <w:rPr>
          <w:rFonts w:ascii="Traditional Arabic" w:eastAsiaTheme="minorHAnsi" w:hAnsi="Traditional Arabic" w:cs="Traditional Arabic" w:hint="cs"/>
          <w:sz w:val="32"/>
          <w:szCs w:val="32"/>
          <w:rtl/>
          <w:lang w:bidi="ar-DZ"/>
        </w:rPr>
        <w:t xml:space="preserve">قسم التنقيب </w:t>
      </w:r>
      <w:r w:rsidRPr="00AF4460">
        <w:rPr>
          <w:rFonts w:ascii="Traditional Arabic" w:eastAsiaTheme="minorHAnsi" w:hAnsi="Traditional Arabic" w:cs="Traditional Arabic" w:hint="cs"/>
          <w:sz w:val="32"/>
          <w:szCs w:val="32"/>
          <w:rtl/>
          <w:lang w:val="en-US" w:bidi="ar-DZ"/>
        </w:rPr>
        <w:t>لتحقيقيها</w:t>
      </w:r>
      <w:r w:rsidRPr="00AF4460">
        <w:rPr>
          <w:rFonts w:ascii="Traditional Arabic" w:eastAsiaTheme="minorHAnsi" w:hAnsi="Traditional Arabic" w:cs="Traditional Arabic" w:hint="cs"/>
          <w:sz w:val="32"/>
          <w:szCs w:val="32"/>
          <w:rtl/>
          <w:lang w:bidi="ar-DZ"/>
        </w:rPr>
        <w:t xml:space="preserve"> مراقبة وتخفيض تكاليف تشييد الآبار البترولية وتعد المحاسبة التحليلية الأداة الوحيدة المستخدمة في تحديد سعر تكلفة تشييد البئر؛</w:t>
      </w:r>
    </w:p>
    <w:p w14:paraId="6D577AED" w14:textId="77777777" w:rsidR="00AF4460" w:rsidRPr="00AF4460" w:rsidRDefault="00AF4460" w:rsidP="007C2198">
      <w:pPr>
        <w:numPr>
          <w:ilvl w:val="0"/>
          <w:numId w:val="14"/>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sz w:val="32"/>
          <w:szCs w:val="32"/>
          <w:rtl/>
          <w:lang w:bidi="ar-DZ"/>
        </w:rPr>
        <w:t>لإنشاء</w:t>
      </w:r>
      <w:r w:rsidRPr="00AF4460">
        <w:rPr>
          <w:rFonts w:ascii="Traditional Arabic" w:eastAsiaTheme="minorHAnsi" w:hAnsi="Traditional Arabic" w:cs="Traditional Arabic" w:hint="cs"/>
          <w:sz w:val="32"/>
          <w:szCs w:val="32"/>
          <w:rtl/>
          <w:lang w:bidi="ar-DZ"/>
        </w:rPr>
        <w:t xml:space="preserve"> موازنة مديرية قسم التنقيب لابد من المرور بالخطوات التالية:</w:t>
      </w:r>
    </w:p>
    <w:p w14:paraId="5013BFD2" w14:textId="77777777" w:rsidR="00AF4460" w:rsidRPr="00AF4460" w:rsidRDefault="00AF4460" w:rsidP="00AF4460">
      <w:pPr>
        <w:tabs>
          <w:tab w:val="left" w:pos="897"/>
        </w:tabs>
        <w:bidi/>
        <w:spacing w:after="200" w:line="276" w:lineRule="auto"/>
        <w:contextualSpacing/>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lang w:bidi="ar-DZ"/>
        </w:rPr>
        <w:t xml:space="preserve">- يتعين على كل مصلحة أن تقوم بتقدير </w:t>
      </w:r>
      <w:proofErr w:type="spellStart"/>
      <w:r w:rsidRPr="00AF4460">
        <w:rPr>
          <w:rFonts w:ascii="Traditional Arabic" w:eastAsiaTheme="minorHAnsi" w:hAnsi="Traditional Arabic" w:cs="Traditional Arabic" w:hint="cs"/>
          <w:sz w:val="32"/>
          <w:szCs w:val="32"/>
          <w:rtl/>
          <w:lang w:bidi="ar-DZ"/>
        </w:rPr>
        <w:t>إحتياجاتها</w:t>
      </w:r>
      <w:proofErr w:type="spellEnd"/>
      <w:r w:rsidRPr="00AF4460">
        <w:rPr>
          <w:rFonts w:ascii="Traditional Arabic" w:eastAsiaTheme="minorHAnsi" w:hAnsi="Traditional Arabic" w:cs="Traditional Arabic" w:hint="cs"/>
          <w:sz w:val="32"/>
          <w:szCs w:val="32"/>
          <w:rtl/>
          <w:lang w:bidi="ar-DZ"/>
        </w:rPr>
        <w:t xml:space="preserve"> السنوية الفعلية للسنة المقبلة، ونقصد </w:t>
      </w:r>
      <w:proofErr w:type="spellStart"/>
      <w:r w:rsidRPr="00AF4460">
        <w:rPr>
          <w:rFonts w:ascii="Traditional Arabic" w:eastAsiaTheme="minorHAnsi" w:hAnsi="Traditional Arabic" w:cs="Traditional Arabic" w:hint="cs"/>
          <w:sz w:val="32"/>
          <w:szCs w:val="32"/>
          <w:rtl/>
          <w:lang w:bidi="ar-DZ"/>
        </w:rPr>
        <w:t>بالإحتياجات</w:t>
      </w:r>
      <w:proofErr w:type="spellEnd"/>
      <w:r w:rsidRPr="00AF4460">
        <w:rPr>
          <w:rFonts w:ascii="Traditional Arabic" w:eastAsiaTheme="minorHAnsi" w:hAnsi="Traditional Arabic" w:cs="Traditional Arabic" w:hint="cs"/>
          <w:sz w:val="32"/>
          <w:szCs w:val="32"/>
          <w:rtl/>
          <w:lang w:bidi="ar-DZ"/>
        </w:rPr>
        <w:t xml:space="preserve"> الفعلية </w:t>
      </w:r>
      <w:proofErr w:type="spellStart"/>
      <w:r w:rsidRPr="00AF4460">
        <w:rPr>
          <w:rFonts w:ascii="Traditional Arabic" w:eastAsiaTheme="minorHAnsi" w:hAnsi="Traditional Arabic" w:cs="Traditional Arabic" w:hint="cs"/>
          <w:sz w:val="32"/>
          <w:szCs w:val="32"/>
          <w:rtl/>
          <w:lang w:bidi="ar-DZ"/>
        </w:rPr>
        <w:t>إحتياجات</w:t>
      </w:r>
      <w:proofErr w:type="spellEnd"/>
      <w:r w:rsidRPr="00AF4460">
        <w:rPr>
          <w:rFonts w:ascii="Traditional Arabic" w:eastAsiaTheme="minorHAnsi" w:hAnsi="Traditional Arabic" w:cs="Traditional Arabic" w:hint="cs"/>
          <w:sz w:val="32"/>
          <w:szCs w:val="32"/>
          <w:rtl/>
          <w:lang w:bidi="ar-DZ"/>
        </w:rPr>
        <w:t xml:space="preserve"> المصلحة من مواد ولوازم وخدمات </w:t>
      </w:r>
      <w:proofErr w:type="gramStart"/>
      <w:r w:rsidRPr="00AF4460">
        <w:rPr>
          <w:rFonts w:ascii="Traditional Arabic" w:eastAsiaTheme="minorHAnsi" w:hAnsi="Traditional Arabic" w:cs="Traditional Arabic" w:hint="cs"/>
          <w:sz w:val="32"/>
          <w:szCs w:val="32"/>
          <w:rtl/>
          <w:lang w:bidi="ar-DZ"/>
        </w:rPr>
        <w:t>التنظيف ،</w:t>
      </w:r>
      <w:proofErr w:type="gramEnd"/>
      <w:r w:rsidRPr="00AF4460">
        <w:rPr>
          <w:rFonts w:ascii="Traditional Arabic" w:eastAsiaTheme="minorHAnsi" w:hAnsi="Traditional Arabic" w:cs="Traditional Arabic" w:hint="cs"/>
          <w:sz w:val="32"/>
          <w:szCs w:val="32"/>
          <w:rtl/>
          <w:lang w:bidi="ar-DZ"/>
        </w:rPr>
        <w:t xml:space="preserve"> الإطعام والإسكان والأجور وكل ما يتعلق بدورة </w:t>
      </w:r>
      <w:proofErr w:type="spellStart"/>
      <w:r w:rsidRPr="00AF4460">
        <w:rPr>
          <w:rFonts w:ascii="Traditional Arabic" w:eastAsiaTheme="minorHAnsi" w:hAnsi="Traditional Arabic" w:cs="Traditional Arabic" w:hint="cs"/>
          <w:sz w:val="32"/>
          <w:szCs w:val="32"/>
          <w:rtl/>
          <w:lang w:bidi="ar-DZ"/>
        </w:rPr>
        <w:t>الإستغلال</w:t>
      </w:r>
      <w:proofErr w:type="spellEnd"/>
      <w:r w:rsidRPr="00AF4460">
        <w:rPr>
          <w:rFonts w:ascii="Traditional Arabic" w:eastAsiaTheme="minorHAnsi" w:hAnsi="Traditional Arabic" w:cs="Traditional Arabic" w:hint="cs"/>
          <w:sz w:val="32"/>
          <w:szCs w:val="32"/>
          <w:rtl/>
          <w:lang w:bidi="ar-DZ"/>
        </w:rPr>
        <w:t xml:space="preserve"> بالأخذ بعين </w:t>
      </w:r>
      <w:proofErr w:type="spellStart"/>
      <w:r w:rsidRPr="00AF4460">
        <w:rPr>
          <w:rFonts w:ascii="Traditional Arabic" w:eastAsiaTheme="minorHAnsi" w:hAnsi="Traditional Arabic" w:cs="Traditional Arabic" w:hint="cs"/>
          <w:sz w:val="32"/>
          <w:szCs w:val="32"/>
          <w:rtl/>
          <w:lang w:bidi="ar-DZ"/>
        </w:rPr>
        <w:t>الإعتبار</w:t>
      </w:r>
      <w:proofErr w:type="spellEnd"/>
      <w:r w:rsidRPr="00AF4460">
        <w:rPr>
          <w:rFonts w:ascii="Traditional Arabic" w:eastAsiaTheme="minorHAnsi" w:hAnsi="Traditional Arabic" w:cs="Traditional Arabic" w:hint="cs"/>
          <w:sz w:val="32"/>
          <w:szCs w:val="32"/>
          <w:rtl/>
          <w:lang w:bidi="ar-DZ"/>
        </w:rPr>
        <w:t xml:space="preserve"> العقود المبرمة من طرف الشركة مع </w:t>
      </w:r>
      <w:proofErr w:type="spellStart"/>
      <w:r w:rsidRPr="00AF4460">
        <w:rPr>
          <w:rFonts w:ascii="Traditional Arabic" w:eastAsiaTheme="minorHAnsi" w:hAnsi="Traditional Arabic" w:cs="Traditional Arabic" w:hint="cs"/>
          <w:sz w:val="32"/>
          <w:szCs w:val="32"/>
          <w:rtl/>
          <w:lang w:bidi="ar-DZ"/>
        </w:rPr>
        <w:t>متعاميليها</w:t>
      </w:r>
      <w:proofErr w:type="spellEnd"/>
      <w:r w:rsidRPr="00AF4460">
        <w:rPr>
          <w:rFonts w:ascii="Traditional Arabic" w:eastAsiaTheme="minorHAnsi" w:hAnsi="Traditional Arabic" w:cs="Traditional Arabic"/>
          <w:sz w:val="32"/>
          <w:szCs w:val="32"/>
          <w:rtl/>
          <w:lang w:bidi="ar-DZ"/>
        </w:rPr>
        <w:t xml:space="preserve"> </w:t>
      </w:r>
      <w:r w:rsidRPr="00AF4460">
        <w:rPr>
          <w:rFonts w:ascii="Traditional Arabic" w:eastAsiaTheme="minorHAnsi" w:hAnsi="Traditional Arabic" w:cs="Traditional Arabic" w:hint="cs"/>
          <w:sz w:val="32"/>
          <w:szCs w:val="32"/>
          <w:rtl/>
          <w:lang w:bidi="ar-DZ"/>
        </w:rPr>
        <w:t>؛</w:t>
      </w:r>
    </w:p>
    <w:p w14:paraId="20B2C085" w14:textId="77777777" w:rsidR="00AF4460" w:rsidRPr="00AF4460" w:rsidRDefault="00AF4460" w:rsidP="00AF4460">
      <w:pPr>
        <w:tabs>
          <w:tab w:val="left" w:pos="897"/>
        </w:tabs>
        <w:bidi/>
        <w:spacing w:after="200" w:line="276" w:lineRule="auto"/>
        <w:contextualSpacing/>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lang w:bidi="ar-DZ"/>
        </w:rPr>
        <w:t xml:space="preserve">- بعد القيام بالتقديرات لكل مصلحة توضع في شكل جدول يتم التصديق عليه من طرف المسؤولين في </w:t>
      </w:r>
      <w:proofErr w:type="gramStart"/>
      <w:r w:rsidRPr="00AF4460">
        <w:rPr>
          <w:rFonts w:ascii="Traditional Arabic" w:eastAsiaTheme="minorHAnsi" w:hAnsi="Traditional Arabic" w:cs="Traditional Arabic" w:hint="cs"/>
          <w:sz w:val="32"/>
          <w:szCs w:val="32"/>
          <w:rtl/>
          <w:lang w:bidi="ar-DZ"/>
        </w:rPr>
        <w:t>الشركة ؛</w:t>
      </w:r>
      <w:proofErr w:type="gramEnd"/>
    </w:p>
    <w:p w14:paraId="04907102" w14:textId="77777777" w:rsidR="00AF4460" w:rsidRDefault="00AF4460" w:rsidP="00AF4460">
      <w:pPr>
        <w:tabs>
          <w:tab w:val="left" w:pos="897"/>
        </w:tabs>
        <w:bidi/>
        <w:spacing w:after="200" w:line="276" w:lineRule="auto"/>
        <w:contextualSpacing/>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lang w:bidi="ar-DZ"/>
        </w:rPr>
        <w:t xml:space="preserve">- المصادقة النهائية تتم على مستوى المقر الرئيسي للشركة والذي يصادق عليه مدير المحاسبة والموازنة أما بالنسبة لموازنة </w:t>
      </w:r>
      <w:proofErr w:type="spellStart"/>
      <w:r w:rsidRPr="00AF4460">
        <w:rPr>
          <w:rFonts w:ascii="Traditional Arabic" w:eastAsiaTheme="minorHAnsi" w:hAnsi="Traditional Arabic" w:cs="Traditional Arabic" w:hint="cs"/>
          <w:sz w:val="32"/>
          <w:szCs w:val="32"/>
          <w:rtl/>
          <w:lang w:bidi="ar-DZ"/>
        </w:rPr>
        <w:t>الإستغلال</w:t>
      </w:r>
      <w:proofErr w:type="spellEnd"/>
      <w:r w:rsidRPr="00AF4460">
        <w:rPr>
          <w:rFonts w:ascii="Traditional Arabic" w:eastAsiaTheme="minorHAnsi" w:hAnsi="Traditional Arabic" w:cs="Traditional Arabic" w:hint="cs"/>
          <w:sz w:val="32"/>
          <w:szCs w:val="32"/>
          <w:rtl/>
          <w:lang w:bidi="ar-DZ"/>
        </w:rPr>
        <w:t xml:space="preserve"> فتتم المصادقة عليها من طرف نائب المدير العام للنشاط بالنسبة لموازنة </w:t>
      </w:r>
      <w:proofErr w:type="spellStart"/>
      <w:r w:rsidRPr="00AF4460">
        <w:rPr>
          <w:rFonts w:ascii="Traditional Arabic" w:eastAsiaTheme="minorHAnsi" w:hAnsi="Traditional Arabic" w:cs="Traditional Arabic" w:hint="cs"/>
          <w:sz w:val="32"/>
          <w:szCs w:val="32"/>
          <w:rtl/>
          <w:lang w:bidi="ar-DZ"/>
        </w:rPr>
        <w:t>الإستثمار</w:t>
      </w:r>
      <w:proofErr w:type="spellEnd"/>
      <w:r w:rsidRPr="00AF4460">
        <w:rPr>
          <w:rFonts w:ascii="Traditional Arabic" w:eastAsiaTheme="minorHAnsi" w:hAnsi="Traditional Arabic" w:cs="Traditional Arabic" w:hint="cs"/>
          <w:sz w:val="32"/>
          <w:szCs w:val="32"/>
          <w:rtl/>
          <w:lang w:bidi="ar-DZ"/>
        </w:rPr>
        <w:t>.</w:t>
      </w:r>
    </w:p>
    <w:p w14:paraId="344C002A" w14:textId="77777777" w:rsidR="00AF4460" w:rsidRDefault="00AF4460" w:rsidP="00AF4460">
      <w:pPr>
        <w:tabs>
          <w:tab w:val="left" w:pos="897"/>
        </w:tabs>
        <w:bidi/>
        <w:spacing w:after="200" w:line="276" w:lineRule="auto"/>
        <w:contextualSpacing/>
        <w:jc w:val="left"/>
        <w:rPr>
          <w:rFonts w:ascii="Traditional Arabic" w:eastAsiaTheme="minorHAnsi" w:hAnsi="Traditional Arabic" w:cs="Traditional Arabic"/>
          <w:sz w:val="32"/>
          <w:szCs w:val="32"/>
          <w:rtl/>
          <w:lang w:bidi="ar-DZ"/>
        </w:rPr>
      </w:pPr>
    </w:p>
    <w:p w14:paraId="62AF2C10" w14:textId="77777777" w:rsidR="00AF4460" w:rsidRPr="00AF4460" w:rsidRDefault="00AF4460" w:rsidP="00AF4460">
      <w:pPr>
        <w:tabs>
          <w:tab w:val="left" w:pos="897"/>
        </w:tabs>
        <w:bidi/>
        <w:spacing w:after="200" w:line="276" w:lineRule="auto"/>
        <w:contextualSpacing/>
        <w:jc w:val="left"/>
        <w:rPr>
          <w:rFonts w:ascii="Traditional Arabic" w:eastAsiaTheme="minorHAnsi" w:hAnsi="Traditional Arabic" w:cs="Traditional Arabic"/>
          <w:sz w:val="32"/>
          <w:szCs w:val="32"/>
          <w:lang w:bidi="ar-DZ"/>
        </w:rPr>
      </w:pPr>
    </w:p>
    <w:p w14:paraId="753A55B9" w14:textId="77777777" w:rsidR="00AF4460" w:rsidRPr="00AF4460" w:rsidRDefault="00AF4460" w:rsidP="007C2198">
      <w:pPr>
        <w:numPr>
          <w:ilvl w:val="0"/>
          <w:numId w:val="14"/>
        </w:numPr>
        <w:tabs>
          <w:tab w:val="left" w:pos="897"/>
        </w:tabs>
        <w:bidi/>
        <w:spacing w:after="200" w:line="276" w:lineRule="auto"/>
        <w:contextualSpacing/>
        <w:jc w:val="left"/>
        <w:rPr>
          <w:rFonts w:ascii="Times New Roman" w:eastAsiaTheme="minorHAnsi" w:hAnsi="Times New Roman"/>
          <w:sz w:val="28"/>
          <w:szCs w:val="28"/>
          <w:lang w:bidi="ar-DZ"/>
        </w:rPr>
      </w:pPr>
      <w:r w:rsidRPr="00AF4460">
        <w:rPr>
          <w:rFonts w:ascii="Traditional Arabic" w:eastAsiaTheme="minorHAnsi" w:hAnsi="Traditional Arabic" w:cs="Traditional Arabic" w:hint="cs"/>
          <w:sz w:val="32"/>
          <w:szCs w:val="32"/>
          <w:rtl/>
          <w:lang w:bidi="ar-DZ"/>
        </w:rPr>
        <w:lastRenderedPageBreak/>
        <w:t>من خلال الشكل (1-2) نلاحظ ان المحاسبة التحليلية لها علاقة بجميع دوائر المؤسسة، من خلال دورها في تبادل المعلومات التقنية والمحاسبية والمتمثلة في:</w:t>
      </w:r>
    </w:p>
    <w:p w14:paraId="59F79A55"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lang w:bidi="ar-DZ"/>
        </w:rPr>
        <w:t>المعلومات الواردة إليها:</w:t>
      </w:r>
    </w:p>
    <w:p w14:paraId="0AE8A019" w14:textId="77777777" w:rsidR="00AF4460" w:rsidRPr="00AF4460" w:rsidRDefault="00AF4460" w:rsidP="007C2198">
      <w:pPr>
        <w:numPr>
          <w:ilvl w:val="0"/>
          <w:numId w:val="17"/>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القوائم الشهرية بجميع الأعمال التي قام بها مهندسي (مراقبي) الحفر في الآبار؛</w:t>
      </w:r>
    </w:p>
    <w:p w14:paraId="1952A42B" w14:textId="77777777" w:rsidR="00AF4460" w:rsidRPr="00AF4460" w:rsidRDefault="00AF4460" w:rsidP="007C2198">
      <w:pPr>
        <w:numPr>
          <w:ilvl w:val="0"/>
          <w:numId w:val="17"/>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القوائم الشهرية لوضعية الأشغال في جميع الآبار ونسب تقدمها؛</w:t>
      </w:r>
    </w:p>
    <w:p w14:paraId="1270CB3C" w14:textId="77777777" w:rsidR="00AF4460" w:rsidRPr="00AF4460" w:rsidRDefault="00AF4460" w:rsidP="007C2198">
      <w:pPr>
        <w:numPr>
          <w:ilvl w:val="0"/>
          <w:numId w:val="17"/>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وضعية المستخدمين الشهرية (عمل أو عطلة)؛</w:t>
      </w:r>
    </w:p>
    <w:p w14:paraId="0C316676" w14:textId="77777777" w:rsidR="00AF4460" w:rsidRPr="00AF4460" w:rsidRDefault="00AF4460" w:rsidP="007C2198">
      <w:pPr>
        <w:numPr>
          <w:ilvl w:val="0"/>
          <w:numId w:val="17"/>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 xml:space="preserve">القوائم الشهرية بجميع تدخلات آلات النقل </w:t>
      </w:r>
      <w:proofErr w:type="spellStart"/>
      <w:r w:rsidRPr="00AF4460">
        <w:rPr>
          <w:rFonts w:ascii="Traditional Arabic" w:eastAsiaTheme="minorHAnsi" w:hAnsi="Traditional Arabic" w:cs="Traditional Arabic" w:hint="cs"/>
          <w:sz w:val="32"/>
          <w:szCs w:val="32"/>
          <w:rtl/>
          <w:lang w:bidi="ar-DZ"/>
        </w:rPr>
        <w:t>سواءاً</w:t>
      </w:r>
      <w:proofErr w:type="spellEnd"/>
      <w:r w:rsidRPr="00AF4460">
        <w:rPr>
          <w:rFonts w:ascii="Traditional Arabic" w:eastAsiaTheme="minorHAnsi" w:hAnsi="Traditional Arabic" w:cs="Traditional Arabic" w:hint="cs"/>
          <w:sz w:val="32"/>
          <w:szCs w:val="32"/>
          <w:rtl/>
          <w:lang w:bidi="ar-DZ"/>
        </w:rPr>
        <w:t xml:space="preserve"> على مستوى مشاريع الحفر أو على مستوى دوائر المؤسسة؛</w:t>
      </w:r>
    </w:p>
    <w:p w14:paraId="5E34700B" w14:textId="77777777" w:rsidR="00AF4460" w:rsidRPr="00AF4460" w:rsidRDefault="00AF4460" w:rsidP="007C2198">
      <w:pPr>
        <w:numPr>
          <w:ilvl w:val="0"/>
          <w:numId w:val="17"/>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القيود المحاسبية الشهرية المسجلة على مستوى المحاسبة العامة.</w:t>
      </w:r>
    </w:p>
    <w:p w14:paraId="1CBB3229"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lang w:bidi="ar-DZ"/>
        </w:rPr>
        <w:t>المعلومات الصادرة عنها:</w:t>
      </w:r>
    </w:p>
    <w:p w14:paraId="54801267" w14:textId="77777777" w:rsidR="00AF4460" w:rsidRPr="00AF4460" w:rsidRDefault="00AF4460" w:rsidP="007C2198">
      <w:pPr>
        <w:numPr>
          <w:ilvl w:val="0"/>
          <w:numId w:val="18"/>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جدول الترقيم لجميع الآبار والذي يتم تحيينه على مستوى مصلحة المحاسبة التحليلية؛</w:t>
      </w:r>
    </w:p>
    <w:p w14:paraId="504EEC82" w14:textId="77777777" w:rsidR="00AF4460" w:rsidRPr="00AF4460" w:rsidRDefault="00AF4460" w:rsidP="007C2198">
      <w:pPr>
        <w:numPr>
          <w:ilvl w:val="0"/>
          <w:numId w:val="18"/>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تحديد نتيجة الدورة في نهاية كل سنة والتي يجب أن تساوي الصفر وذلك بمقابلة التكاليف بالإيرادات؛</w:t>
      </w:r>
    </w:p>
    <w:p w14:paraId="7ED41110" w14:textId="77777777" w:rsidR="00AF4460" w:rsidRPr="00AF4460" w:rsidRDefault="00AF4460" w:rsidP="007C2198">
      <w:pPr>
        <w:numPr>
          <w:ilvl w:val="0"/>
          <w:numId w:val="18"/>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الفوترة الشهرية بتكاليف الحفر لكل من قسم الإنتاج وقسم الاستكشاف؛</w:t>
      </w:r>
    </w:p>
    <w:p w14:paraId="289F8AD9" w14:textId="77777777" w:rsidR="00AF4460" w:rsidRPr="00AF4460" w:rsidRDefault="00AF4460" w:rsidP="007C2198">
      <w:pPr>
        <w:numPr>
          <w:ilvl w:val="0"/>
          <w:numId w:val="18"/>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تقديم التفسيرات والتوضيحات لجميع دوائر المؤسسة فيما يخص طبيعة التكاليف وتصنيفها؛</w:t>
      </w:r>
    </w:p>
    <w:p w14:paraId="0B9E8060" w14:textId="77777777" w:rsidR="00AF4460" w:rsidRPr="00AF4460" w:rsidRDefault="00AF4460" w:rsidP="007C2198">
      <w:pPr>
        <w:numPr>
          <w:ilvl w:val="0"/>
          <w:numId w:val="18"/>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إعداد ميزانية التنفيذ (</w:t>
      </w:r>
      <w:r w:rsidRPr="00AF4460">
        <w:rPr>
          <w:rFonts w:asciiTheme="majorBidi" w:eastAsiaTheme="minorHAnsi" w:hAnsiTheme="majorBidi" w:cstheme="majorBidi"/>
          <w:sz w:val="28"/>
          <w:szCs w:val="28"/>
          <w:lang w:bidi="ar-DZ"/>
        </w:rPr>
        <w:t>Bilan d’exécution</w:t>
      </w:r>
      <w:r w:rsidRPr="00AF4460">
        <w:rPr>
          <w:rFonts w:ascii="Traditional Arabic" w:eastAsiaTheme="minorHAnsi" w:hAnsi="Traditional Arabic" w:cs="Traditional Arabic" w:hint="cs"/>
          <w:sz w:val="32"/>
          <w:szCs w:val="32"/>
          <w:rtl/>
          <w:lang w:bidi="ar-DZ"/>
        </w:rPr>
        <w:t>) الشهرية مع شرح الفروقات؛</w:t>
      </w:r>
    </w:p>
    <w:p w14:paraId="5AAF98AC" w14:textId="77777777" w:rsidR="00AF4460" w:rsidRPr="00AF4460" w:rsidRDefault="00AF4460" w:rsidP="007C2198">
      <w:pPr>
        <w:numPr>
          <w:ilvl w:val="0"/>
          <w:numId w:val="18"/>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تقديم تقارير مفصلة بجميع تكاليف الآبار المنجزة في السنة لمصلحة مراقبة التسيير على مستوى المقر</w:t>
      </w:r>
      <w:r w:rsidRPr="00AF4460">
        <w:rPr>
          <w:rFonts w:ascii="Traditional Arabic" w:eastAsiaTheme="minorHAnsi" w:hAnsi="Traditional Arabic" w:cs="Traditional Arabic"/>
          <w:sz w:val="32"/>
          <w:szCs w:val="32"/>
          <w:lang w:bidi="ar-DZ"/>
        </w:rPr>
        <w:t xml:space="preserve"> </w:t>
      </w:r>
      <w:r w:rsidRPr="00AF4460">
        <w:rPr>
          <w:rFonts w:ascii="Traditional Arabic" w:eastAsiaTheme="minorHAnsi" w:hAnsi="Traditional Arabic" w:cs="Traditional Arabic" w:hint="cs"/>
          <w:sz w:val="32"/>
          <w:szCs w:val="32"/>
          <w:rtl/>
          <w:lang w:bidi="ar-DZ"/>
        </w:rPr>
        <w:t>بالجزائر العاصمة.</w:t>
      </w:r>
    </w:p>
    <w:p w14:paraId="1D80E85C" w14:textId="77777777" w:rsidR="00AF4460" w:rsidRPr="00AF4460" w:rsidRDefault="00AF4460" w:rsidP="00AF4460">
      <w:pPr>
        <w:tabs>
          <w:tab w:val="left" w:pos="897"/>
        </w:tabs>
        <w:bidi/>
        <w:spacing w:after="200" w:line="276" w:lineRule="auto"/>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lang w:bidi="ar-DZ"/>
        </w:rPr>
        <w:t>تقوم مصلحة مراقبة التسيير بالاعتماد على التقارير المرسلة إليها بتحليل الفروقات وإعلام مديرية القسم بذلك حيث تقوم هذه الأخيرة باتخاذ الإجراءات التصحيحية في شكل قرارات ترسل إلى الدوائر المعنية.</w:t>
      </w:r>
    </w:p>
    <w:p w14:paraId="755EDE25" w14:textId="77777777" w:rsidR="00AF4460" w:rsidRPr="00AF4460" w:rsidRDefault="00AF4460" w:rsidP="007C2198">
      <w:pPr>
        <w:numPr>
          <w:ilvl w:val="0"/>
          <w:numId w:val="14"/>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 xml:space="preserve">من خلال الجدول (9-2) تمت المقارنة بين التكاليف المعيارية والتكاليف الحقيقية لجميع دوائر المؤسسة فوجدنا أن في سنة 2020 هناك فروقات قليلة مقارنة بالسنتين 2018 </w:t>
      </w:r>
      <w:proofErr w:type="gramStart"/>
      <w:r w:rsidRPr="00AF4460">
        <w:rPr>
          <w:rFonts w:ascii="Traditional Arabic" w:eastAsiaTheme="minorHAnsi" w:hAnsi="Traditional Arabic" w:cs="Traditional Arabic" w:hint="cs"/>
          <w:sz w:val="32"/>
          <w:szCs w:val="32"/>
          <w:rtl/>
          <w:lang w:bidi="ar-DZ"/>
        </w:rPr>
        <w:t>و 2019</w:t>
      </w:r>
      <w:proofErr w:type="gramEnd"/>
      <w:r w:rsidRPr="00AF4460">
        <w:rPr>
          <w:rFonts w:ascii="Traditional Arabic" w:eastAsiaTheme="minorHAnsi" w:hAnsi="Traditional Arabic" w:cs="Traditional Arabic" w:hint="cs"/>
          <w:sz w:val="32"/>
          <w:szCs w:val="32"/>
          <w:rtl/>
          <w:lang w:bidi="ar-DZ"/>
        </w:rPr>
        <w:t xml:space="preserve"> وهذا راجع إلى الظروف </w:t>
      </w:r>
      <w:proofErr w:type="spellStart"/>
      <w:r w:rsidRPr="00AF4460">
        <w:rPr>
          <w:rFonts w:ascii="Traditional Arabic" w:eastAsiaTheme="minorHAnsi" w:hAnsi="Traditional Arabic" w:cs="Traditional Arabic" w:hint="cs"/>
          <w:sz w:val="32"/>
          <w:szCs w:val="32"/>
          <w:rtl/>
          <w:lang w:bidi="ar-DZ"/>
        </w:rPr>
        <w:t>الإستثنائية</w:t>
      </w:r>
      <w:proofErr w:type="spellEnd"/>
      <w:r w:rsidRPr="00AF4460">
        <w:rPr>
          <w:rFonts w:ascii="Traditional Arabic" w:eastAsiaTheme="minorHAnsi" w:hAnsi="Traditional Arabic" w:cs="Traditional Arabic" w:hint="cs"/>
          <w:sz w:val="32"/>
          <w:szCs w:val="32"/>
          <w:rtl/>
          <w:lang w:bidi="ar-DZ"/>
        </w:rPr>
        <w:t xml:space="preserve"> المتعلقة بوباء </w:t>
      </w:r>
      <w:proofErr w:type="spellStart"/>
      <w:r w:rsidRPr="00AF4460">
        <w:rPr>
          <w:rFonts w:ascii="Traditional Arabic" w:eastAsiaTheme="minorHAnsi" w:hAnsi="Traditional Arabic" w:cs="Traditional Arabic" w:hint="cs"/>
          <w:sz w:val="32"/>
          <w:szCs w:val="32"/>
          <w:rtl/>
          <w:lang w:bidi="ar-DZ"/>
        </w:rPr>
        <w:t>كوفيد</w:t>
      </w:r>
      <w:proofErr w:type="spellEnd"/>
      <w:r w:rsidRPr="00AF4460">
        <w:rPr>
          <w:rFonts w:ascii="Traditional Arabic" w:eastAsiaTheme="minorHAnsi" w:hAnsi="Traditional Arabic" w:cs="Traditional Arabic" w:hint="cs"/>
          <w:sz w:val="32"/>
          <w:szCs w:val="32"/>
          <w:rtl/>
          <w:lang w:bidi="ar-DZ"/>
        </w:rPr>
        <w:t xml:space="preserve"> 19 لأن الكثير من العمليات الشراء </w:t>
      </w:r>
      <w:proofErr w:type="spellStart"/>
      <w:r w:rsidRPr="00AF4460">
        <w:rPr>
          <w:rFonts w:ascii="Traditional Arabic" w:eastAsiaTheme="minorHAnsi" w:hAnsi="Traditional Arabic" w:cs="Traditional Arabic" w:hint="cs"/>
          <w:sz w:val="32"/>
          <w:szCs w:val="32"/>
          <w:rtl/>
          <w:lang w:bidi="ar-DZ"/>
        </w:rPr>
        <w:t>ةالخدمات</w:t>
      </w:r>
      <w:proofErr w:type="spellEnd"/>
      <w:r w:rsidRPr="00AF4460">
        <w:rPr>
          <w:rFonts w:ascii="Traditional Arabic" w:eastAsiaTheme="minorHAnsi" w:hAnsi="Traditional Arabic" w:cs="Traditional Arabic" w:hint="cs"/>
          <w:sz w:val="32"/>
          <w:szCs w:val="32"/>
          <w:rtl/>
          <w:lang w:bidi="ar-DZ"/>
        </w:rPr>
        <w:t xml:space="preserve"> لم تتم وهذا ما لاحظناه كذلك في سنة 2019 من خلال الجدول رقم (2-8) حيث أن أغلب </w:t>
      </w:r>
      <w:proofErr w:type="spellStart"/>
      <w:r w:rsidRPr="00AF4460">
        <w:rPr>
          <w:rFonts w:ascii="Traditional Arabic" w:eastAsiaTheme="minorHAnsi" w:hAnsi="Traditional Arabic" w:cs="Traditional Arabic" w:hint="cs"/>
          <w:sz w:val="32"/>
          <w:szCs w:val="32"/>
          <w:rtl/>
          <w:lang w:bidi="ar-DZ"/>
        </w:rPr>
        <w:t>الإنحرافات</w:t>
      </w:r>
      <w:proofErr w:type="spellEnd"/>
      <w:r w:rsidRPr="00AF4460">
        <w:rPr>
          <w:rFonts w:ascii="Traditional Arabic" w:eastAsiaTheme="minorHAnsi" w:hAnsi="Traditional Arabic" w:cs="Traditional Arabic" w:hint="cs"/>
          <w:sz w:val="32"/>
          <w:szCs w:val="32"/>
          <w:rtl/>
          <w:lang w:bidi="ar-DZ"/>
        </w:rPr>
        <w:t xml:space="preserve"> ناتجة عن وجود عمليات لم تكتمل في سنة 2018 لدى تم ترحيلها لسنة 2019 حيث نلاحظ أن:</w:t>
      </w:r>
    </w:p>
    <w:p w14:paraId="537D31A5" w14:textId="0D5F887F" w:rsidR="00AF4460" w:rsidRPr="00AF4460" w:rsidRDefault="00AF4460" w:rsidP="007C2198">
      <w:pPr>
        <w:numPr>
          <w:ilvl w:val="0"/>
          <w:numId w:val="19"/>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lastRenderedPageBreak/>
        <w:t>سنة 2018 المبلغ الإجمالي للتكاليف المقدرة تقدر ب 17 993 146 433</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01 دينار جزائري بينما المبلغ المحقق يقدر ب 14 701 596 884</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 xml:space="preserve">71 دينار جزائري أي </w:t>
      </w:r>
      <w:proofErr w:type="spellStart"/>
      <w:r w:rsidRPr="00AF4460">
        <w:rPr>
          <w:rFonts w:ascii="Traditional Arabic" w:eastAsiaTheme="minorHAnsi" w:hAnsi="Traditional Arabic" w:cs="Traditional Arabic" w:hint="cs"/>
          <w:sz w:val="32"/>
          <w:szCs w:val="32"/>
          <w:rtl/>
          <w:lang w:bidi="ar-DZ"/>
        </w:rPr>
        <w:t>بإنحراف</w:t>
      </w:r>
      <w:proofErr w:type="spellEnd"/>
      <w:r w:rsidRPr="00AF4460">
        <w:rPr>
          <w:rFonts w:ascii="Traditional Arabic" w:eastAsiaTheme="minorHAnsi" w:hAnsi="Traditional Arabic" w:cs="Traditional Arabic" w:hint="cs"/>
          <w:sz w:val="32"/>
          <w:szCs w:val="32"/>
          <w:rtl/>
          <w:lang w:bidi="ar-DZ"/>
        </w:rPr>
        <w:t xml:space="preserve"> نسبته 81</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71</w:t>
      </w:r>
      <w:r w:rsidRPr="00AF4460">
        <w:rPr>
          <w:rFonts w:ascii="Traditional Arabic" w:eastAsiaTheme="minorHAnsi" w:hAnsi="Traditional Arabic" w:cs="Traditional Arabic"/>
          <w:sz w:val="32"/>
          <w:szCs w:val="32"/>
          <w:lang w:bidi="ar-DZ"/>
        </w:rPr>
        <w:t>%</w:t>
      </w:r>
      <w:r w:rsidRPr="00AF4460">
        <w:rPr>
          <w:rFonts w:ascii="Traditional Arabic" w:eastAsiaTheme="minorHAnsi" w:hAnsi="Traditional Arabic" w:cs="Traditional Arabic" w:hint="cs"/>
          <w:sz w:val="32"/>
          <w:szCs w:val="32"/>
          <w:rtl/>
          <w:lang w:val="en-US" w:bidi="ar-DZ"/>
        </w:rPr>
        <w:t xml:space="preserve"> (</w:t>
      </w:r>
      <w:proofErr w:type="spellStart"/>
      <w:r w:rsidRPr="00AF4460">
        <w:rPr>
          <w:rFonts w:ascii="Traditional Arabic" w:eastAsiaTheme="minorHAnsi" w:hAnsi="Traditional Arabic" w:cs="Traditional Arabic" w:hint="cs"/>
          <w:sz w:val="32"/>
          <w:szCs w:val="32"/>
          <w:rtl/>
          <w:lang w:val="en-US" w:bidi="ar-DZ"/>
        </w:rPr>
        <w:t>إنحراف</w:t>
      </w:r>
      <w:proofErr w:type="spellEnd"/>
      <w:r w:rsidRPr="00AF4460">
        <w:rPr>
          <w:rFonts w:ascii="Traditional Arabic" w:eastAsiaTheme="minorHAnsi" w:hAnsi="Traditional Arabic" w:cs="Traditional Arabic" w:hint="cs"/>
          <w:sz w:val="32"/>
          <w:szCs w:val="32"/>
          <w:rtl/>
          <w:lang w:val="en-US" w:bidi="ar-DZ"/>
        </w:rPr>
        <w:t xml:space="preserve"> </w:t>
      </w:r>
      <w:proofErr w:type="gramStart"/>
      <w:r w:rsidRPr="00AF4460">
        <w:rPr>
          <w:rFonts w:ascii="Traditional Arabic" w:eastAsiaTheme="minorHAnsi" w:hAnsi="Traditional Arabic" w:cs="Traditional Arabic" w:hint="cs"/>
          <w:sz w:val="32"/>
          <w:szCs w:val="32"/>
          <w:rtl/>
          <w:lang w:val="en-US" w:bidi="ar-DZ"/>
        </w:rPr>
        <w:t>متناقص)أي</w:t>
      </w:r>
      <w:proofErr w:type="gramEnd"/>
      <w:r w:rsidRPr="00AF4460">
        <w:rPr>
          <w:rFonts w:ascii="Traditional Arabic" w:eastAsiaTheme="minorHAnsi" w:hAnsi="Traditional Arabic" w:cs="Traditional Arabic" w:hint="cs"/>
          <w:sz w:val="32"/>
          <w:szCs w:val="32"/>
          <w:rtl/>
          <w:lang w:val="en-US" w:bidi="ar-DZ"/>
        </w:rPr>
        <w:t xml:space="preserve"> أن المقدر مقابل أكبر بقليل مما هو محقق</w:t>
      </w:r>
      <w:r w:rsidRPr="00AF4460">
        <w:rPr>
          <w:rFonts w:ascii="Traditional Arabic" w:eastAsiaTheme="minorHAnsi" w:hAnsi="Traditional Arabic" w:cs="Traditional Arabic" w:hint="cs"/>
          <w:sz w:val="32"/>
          <w:szCs w:val="32"/>
          <w:rtl/>
          <w:lang w:bidi="ar-DZ"/>
        </w:rPr>
        <w:t>؛</w:t>
      </w:r>
    </w:p>
    <w:p w14:paraId="04E658B1" w14:textId="5456AD24" w:rsidR="00AF4460" w:rsidRPr="00AF4460" w:rsidRDefault="00AF4460" w:rsidP="007C2198">
      <w:pPr>
        <w:numPr>
          <w:ilvl w:val="0"/>
          <w:numId w:val="19"/>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أما في سنة 2019 المبلغ الإجمالي للتكاليف المقدرة هو 18 690 853 932</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64 دينار جزائري بينما المبلغ المحقق يقدر ب 23 468 706 579</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 xml:space="preserve">83 دينار جزائري أي </w:t>
      </w:r>
      <w:proofErr w:type="spellStart"/>
      <w:r w:rsidRPr="00AF4460">
        <w:rPr>
          <w:rFonts w:ascii="Traditional Arabic" w:eastAsiaTheme="minorHAnsi" w:hAnsi="Traditional Arabic" w:cs="Traditional Arabic" w:hint="cs"/>
          <w:sz w:val="32"/>
          <w:szCs w:val="32"/>
          <w:rtl/>
          <w:lang w:bidi="ar-DZ"/>
        </w:rPr>
        <w:t>بإنحراف</w:t>
      </w:r>
      <w:proofErr w:type="spellEnd"/>
      <w:r w:rsidRPr="00AF4460">
        <w:rPr>
          <w:rFonts w:ascii="Traditional Arabic" w:eastAsiaTheme="minorHAnsi" w:hAnsi="Traditional Arabic" w:cs="Traditional Arabic" w:hint="cs"/>
          <w:sz w:val="32"/>
          <w:szCs w:val="32"/>
          <w:rtl/>
          <w:lang w:bidi="ar-DZ"/>
        </w:rPr>
        <w:t xml:space="preserve"> نسبته 125</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56</w:t>
      </w:r>
      <w:proofErr w:type="gramStart"/>
      <w:r w:rsidRPr="00AF4460">
        <w:rPr>
          <w:rFonts w:ascii="Traditional Arabic" w:eastAsiaTheme="minorHAnsi" w:hAnsi="Traditional Arabic" w:cs="Traditional Arabic"/>
          <w:sz w:val="32"/>
          <w:szCs w:val="32"/>
          <w:lang w:bidi="ar-DZ"/>
        </w:rPr>
        <w:t>%</w:t>
      </w:r>
      <w:r w:rsidRPr="00AF4460">
        <w:rPr>
          <w:rFonts w:ascii="Traditional Arabic" w:eastAsiaTheme="minorHAnsi" w:hAnsi="Traditional Arabic" w:cs="Traditional Arabic" w:hint="cs"/>
          <w:sz w:val="32"/>
          <w:szCs w:val="32"/>
          <w:rtl/>
          <w:lang w:bidi="ar-DZ"/>
        </w:rPr>
        <w:t>(</w:t>
      </w:r>
      <w:proofErr w:type="spellStart"/>
      <w:proofErr w:type="gramEnd"/>
      <w:r w:rsidRPr="00AF4460">
        <w:rPr>
          <w:rFonts w:ascii="Traditional Arabic" w:eastAsiaTheme="minorHAnsi" w:hAnsi="Traditional Arabic" w:cs="Traditional Arabic" w:hint="cs"/>
          <w:sz w:val="32"/>
          <w:szCs w:val="32"/>
          <w:rtl/>
          <w:lang w:bidi="ar-DZ"/>
        </w:rPr>
        <w:t>إنحراف</w:t>
      </w:r>
      <w:proofErr w:type="spellEnd"/>
      <w:r w:rsidRPr="00AF4460">
        <w:rPr>
          <w:rFonts w:ascii="Traditional Arabic" w:eastAsiaTheme="minorHAnsi" w:hAnsi="Traditional Arabic" w:cs="Traditional Arabic" w:hint="cs"/>
          <w:sz w:val="32"/>
          <w:szCs w:val="32"/>
          <w:rtl/>
          <w:lang w:bidi="ar-DZ"/>
        </w:rPr>
        <w:t xml:space="preserve"> متزايد)</w:t>
      </w:r>
      <w:r w:rsidRPr="00AF4460">
        <w:rPr>
          <w:rFonts w:ascii="Traditional Arabic" w:eastAsiaTheme="minorHAnsi" w:hAnsi="Traditional Arabic" w:cs="Traditional Arabic" w:hint="cs"/>
          <w:sz w:val="32"/>
          <w:szCs w:val="32"/>
          <w:rtl/>
          <w:lang w:val="en-US" w:bidi="ar-DZ"/>
        </w:rPr>
        <w:t xml:space="preserve"> أي أن المحقق أكبر من المقدر</w:t>
      </w:r>
      <w:r w:rsidRPr="00AF4460">
        <w:rPr>
          <w:rFonts w:ascii="Traditional Arabic" w:eastAsiaTheme="minorHAnsi" w:hAnsi="Traditional Arabic" w:cs="Traditional Arabic" w:hint="cs"/>
          <w:sz w:val="32"/>
          <w:szCs w:val="32"/>
          <w:rtl/>
          <w:lang w:bidi="ar-DZ"/>
        </w:rPr>
        <w:t>؛</w:t>
      </w:r>
    </w:p>
    <w:p w14:paraId="13E5384C" w14:textId="7FE1D676" w:rsidR="00AF4460" w:rsidRPr="00AF4460" w:rsidRDefault="00AF4460" w:rsidP="007C2198">
      <w:pPr>
        <w:numPr>
          <w:ilvl w:val="0"/>
          <w:numId w:val="19"/>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أما في سنة 2020 المبلغ الإجمالي للتكاليف المقدرة تقدر ب 23 832 963 666</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72 دينار جزائري بينما المبلغ المحقق يقدر ب 21 115 927 557</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 xml:space="preserve">94 دينار جزائري أي </w:t>
      </w:r>
      <w:proofErr w:type="spellStart"/>
      <w:r w:rsidRPr="00AF4460">
        <w:rPr>
          <w:rFonts w:ascii="Traditional Arabic" w:eastAsiaTheme="minorHAnsi" w:hAnsi="Traditional Arabic" w:cs="Traditional Arabic" w:hint="cs"/>
          <w:sz w:val="32"/>
          <w:szCs w:val="32"/>
          <w:rtl/>
          <w:lang w:bidi="ar-DZ"/>
        </w:rPr>
        <w:t>بإنحراف</w:t>
      </w:r>
      <w:proofErr w:type="spellEnd"/>
      <w:r w:rsidRPr="00AF4460">
        <w:rPr>
          <w:rFonts w:ascii="Traditional Arabic" w:eastAsiaTheme="minorHAnsi" w:hAnsi="Traditional Arabic" w:cs="Traditional Arabic" w:hint="cs"/>
          <w:sz w:val="32"/>
          <w:szCs w:val="32"/>
          <w:rtl/>
          <w:lang w:bidi="ar-DZ"/>
        </w:rPr>
        <w:t xml:space="preserve"> نسبته 88</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60</w:t>
      </w:r>
      <w:proofErr w:type="gramStart"/>
      <w:r w:rsidRPr="00AF4460">
        <w:rPr>
          <w:rFonts w:ascii="Traditional Arabic" w:eastAsiaTheme="minorHAnsi" w:hAnsi="Traditional Arabic" w:cs="Traditional Arabic"/>
          <w:sz w:val="32"/>
          <w:szCs w:val="32"/>
          <w:lang w:bidi="ar-DZ"/>
        </w:rPr>
        <w:t>%</w:t>
      </w:r>
      <w:r w:rsidRPr="00AF4460">
        <w:rPr>
          <w:rFonts w:ascii="Traditional Arabic" w:eastAsiaTheme="minorHAnsi" w:hAnsi="Traditional Arabic" w:cs="Traditional Arabic" w:hint="cs"/>
          <w:sz w:val="32"/>
          <w:szCs w:val="32"/>
          <w:rtl/>
          <w:lang w:bidi="ar-DZ"/>
        </w:rPr>
        <w:t>(</w:t>
      </w:r>
      <w:proofErr w:type="spellStart"/>
      <w:proofErr w:type="gramEnd"/>
      <w:r w:rsidRPr="00AF4460">
        <w:rPr>
          <w:rFonts w:ascii="Traditional Arabic" w:eastAsiaTheme="minorHAnsi" w:hAnsi="Traditional Arabic" w:cs="Traditional Arabic" w:hint="cs"/>
          <w:sz w:val="32"/>
          <w:szCs w:val="32"/>
          <w:rtl/>
          <w:lang w:bidi="ar-DZ"/>
        </w:rPr>
        <w:t>إنحراف</w:t>
      </w:r>
      <w:proofErr w:type="spellEnd"/>
      <w:r w:rsidRPr="00AF4460">
        <w:rPr>
          <w:rFonts w:ascii="Traditional Arabic" w:eastAsiaTheme="minorHAnsi" w:hAnsi="Traditional Arabic" w:cs="Traditional Arabic" w:hint="cs"/>
          <w:sz w:val="32"/>
          <w:szCs w:val="32"/>
          <w:rtl/>
          <w:lang w:bidi="ar-DZ"/>
        </w:rPr>
        <w:t xml:space="preserve"> متناقص)</w:t>
      </w:r>
      <w:r w:rsidRPr="00AF4460">
        <w:rPr>
          <w:rFonts w:ascii="Traditional Arabic" w:eastAsiaTheme="minorHAnsi" w:hAnsi="Traditional Arabic" w:cs="Traditional Arabic" w:hint="cs"/>
          <w:sz w:val="32"/>
          <w:szCs w:val="32"/>
          <w:rtl/>
          <w:lang w:val="en-US" w:bidi="ar-DZ"/>
        </w:rPr>
        <w:t xml:space="preserve"> أي أن المبلغ الحقيقي للتكاليف أقل من المبلغ المقدر</w:t>
      </w:r>
      <w:r w:rsidRPr="00AF4460">
        <w:rPr>
          <w:rFonts w:ascii="Traditional Arabic" w:eastAsiaTheme="minorHAnsi" w:hAnsi="Traditional Arabic" w:cs="Traditional Arabic" w:hint="cs"/>
          <w:sz w:val="32"/>
          <w:szCs w:val="32"/>
          <w:rtl/>
          <w:lang w:bidi="ar-DZ"/>
        </w:rPr>
        <w:t>؛</w:t>
      </w:r>
    </w:p>
    <w:p w14:paraId="5BAD85B6" w14:textId="77777777" w:rsidR="00AF4460" w:rsidRPr="00AF4460" w:rsidRDefault="00AF4460" w:rsidP="007C2198">
      <w:pPr>
        <w:numPr>
          <w:ilvl w:val="0"/>
          <w:numId w:val="19"/>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 xml:space="preserve">لكن عموماً نسبة الإجمالية أو </w:t>
      </w:r>
      <w:proofErr w:type="spellStart"/>
      <w:r w:rsidRPr="00AF4460">
        <w:rPr>
          <w:rFonts w:ascii="Traditional Arabic" w:eastAsiaTheme="minorHAnsi" w:hAnsi="Traditional Arabic" w:cs="Traditional Arabic" w:hint="cs"/>
          <w:sz w:val="32"/>
          <w:szCs w:val="32"/>
          <w:rtl/>
          <w:lang w:bidi="ar-DZ"/>
        </w:rPr>
        <w:t>الإنحراف</w:t>
      </w:r>
      <w:proofErr w:type="spellEnd"/>
      <w:r w:rsidRPr="00AF4460">
        <w:rPr>
          <w:rFonts w:ascii="Traditional Arabic" w:eastAsiaTheme="minorHAnsi" w:hAnsi="Traditional Arabic" w:cs="Traditional Arabic" w:hint="cs"/>
          <w:sz w:val="32"/>
          <w:szCs w:val="32"/>
          <w:rtl/>
          <w:lang w:bidi="ar-DZ"/>
        </w:rPr>
        <w:t xml:space="preserve"> الإجمالي للتكاليف مقبولاً على مدى ثلاث سنوات وهذا ما نلاحظه في الجداول التالية: </w:t>
      </w:r>
      <w:r w:rsidRPr="00AF4460">
        <w:rPr>
          <w:rFonts w:ascii="Traditional Arabic" w:eastAsiaTheme="minorHAnsi" w:hAnsi="Traditional Arabic" w:cs="Traditional Arabic"/>
          <w:sz w:val="32"/>
          <w:szCs w:val="32"/>
          <w:rtl/>
          <w:lang w:bidi="ar-DZ"/>
        </w:rPr>
        <w:t>(</w:t>
      </w:r>
      <w:r w:rsidRPr="00AF4460">
        <w:rPr>
          <w:rFonts w:ascii="Traditional Arabic" w:eastAsiaTheme="minorHAnsi" w:hAnsi="Traditional Arabic" w:cs="Traditional Arabic" w:hint="cs"/>
          <w:sz w:val="32"/>
          <w:szCs w:val="32"/>
          <w:rtl/>
          <w:lang w:bidi="ar-DZ"/>
        </w:rPr>
        <w:t xml:space="preserve">7-2)، </w:t>
      </w:r>
      <w:r w:rsidRPr="00AF4460">
        <w:rPr>
          <w:rFonts w:ascii="Traditional Arabic" w:eastAsiaTheme="minorHAnsi" w:hAnsi="Traditional Arabic" w:cs="Traditional Arabic"/>
          <w:sz w:val="32"/>
          <w:szCs w:val="32"/>
          <w:rtl/>
          <w:lang w:bidi="ar-DZ"/>
        </w:rPr>
        <w:t>(</w:t>
      </w:r>
      <w:r w:rsidRPr="00AF4460">
        <w:rPr>
          <w:rFonts w:ascii="Traditional Arabic" w:eastAsiaTheme="minorHAnsi" w:hAnsi="Traditional Arabic" w:cs="Traditional Arabic" w:hint="cs"/>
          <w:sz w:val="32"/>
          <w:szCs w:val="32"/>
          <w:rtl/>
          <w:lang w:bidi="ar-DZ"/>
        </w:rPr>
        <w:t xml:space="preserve">8-2)، </w:t>
      </w:r>
      <w:r w:rsidRPr="00AF4460">
        <w:rPr>
          <w:rFonts w:ascii="Traditional Arabic" w:eastAsiaTheme="minorHAnsi" w:hAnsi="Traditional Arabic" w:cs="Traditional Arabic"/>
          <w:sz w:val="32"/>
          <w:szCs w:val="32"/>
          <w:rtl/>
          <w:lang w:bidi="ar-DZ"/>
        </w:rPr>
        <w:t>(</w:t>
      </w:r>
      <w:r w:rsidRPr="00AF4460">
        <w:rPr>
          <w:rFonts w:ascii="Traditional Arabic" w:eastAsiaTheme="minorHAnsi" w:hAnsi="Traditional Arabic" w:cs="Traditional Arabic" w:hint="cs"/>
          <w:sz w:val="32"/>
          <w:szCs w:val="32"/>
          <w:rtl/>
          <w:lang w:bidi="ar-DZ"/>
        </w:rPr>
        <w:t>9-2</w:t>
      </w:r>
      <w:proofErr w:type="gramStart"/>
      <w:r w:rsidRPr="00AF4460">
        <w:rPr>
          <w:rFonts w:ascii="Traditional Arabic" w:eastAsiaTheme="minorHAnsi" w:hAnsi="Traditional Arabic" w:cs="Traditional Arabic" w:hint="cs"/>
          <w:sz w:val="32"/>
          <w:szCs w:val="32"/>
          <w:rtl/>
          <w:lang w:bidi="ar-DZ"/>
        </w:rPr>
        <w:t>) ؛</w:t>
      </w:r>
      <w:proofErr w:type="gramEnd"/>
    </w:p>
    <w:p w14:paraId="2AEF899C" w14:textId="77777777" w:rsidR="00AF4460" w:rsidRPr="00AF4460" w:rsidRDefault="00AF4460" w:rsidP="007C2198">
      <w:pPr>
        <w:numPr>
          <w:ilvl w:val="0"/>
          <w:numId w:val="19"/>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 xml:space="preserve">نلاحظ أن هناك </w:t>
      </w:r>
      <w:proofErr w:type="spellStart"/>
      <w:r w:rsidRPr="00AF4460">
        <w:rPr>
          <w:rFonts w:ascii="Traditional Arabic" w:eastAsiaTheme="minorHAnsi" w:hAnsi="Traditional Arabic" w:cs="Traditional Arabic" w:hint="cs"/>
          <w:sz w:val="32"/>
          <w:szCs w:val="32"/>
          <w:rtl/>
          <w:lang w:bidi="ar-DZ"/>
        </w:rPr>
        <w:t>إنحرافات</w:t>
      </w:r>
      <w:proofErr w:type="spellEnd"/>
      <w:r w:rsidRPr="00AF4460">
        <w:rPr>
          <w:rFonts w:ascii="Traditional Arabic" w:eastAsiaTheme="minorHAnsi" w:hAnsi="Traditional Arabic" w:cs="Traditional Arabic" w:hint="cs"/>
          <w:sz w:val="32"/>
          <w:szCs w:val="32"/>
          <w:rtl/>
          <w:lang w:bidi="ar-DZ"/>
        </w:rPr>
        <w:t xml:space="preserve"> كبيرة سواء كانت متناقصة أو متزايدة في كل سنة وهذا راجع إلى سوء التقدير احياناً من مصلحة إلى </w:t>
      </w:r>
      <w:proofErr w:type="gramStart"/>
      <w:r w:rsidRPr="00AF4460">
        <w:rPr>
          <w:rFonts w:ascii="Traditional Arabic" w:eastAsiaTheme="minorHAnsi" w:hAnsi="Traditional Arabic" w:cs="Traditional Arabic" w:hint="cs"/>
          <w:sz w:val="32"/>
          <w:szCs w:val="32"/>
          <w:rtl/>
          <w:lang w:bidi="ar-DZ"/>
        </w:rPr>
        <w:t>أخرى ،</w:t>
      </w:r>
      <w:proofErr w:type="gramEnd"/>
      <w:r w:rsidRPr="00AF4460">
        <w:rPr>
          <w:rFonts w:ascii="Traditional Arabic" w:eastAsiaTheme="minorHAnsi" w:hAnsi="Traditional Arabic" w:cs="Traditional Arabic" w:hint="cs"/>
          <w:sz w:val="32"/>
          <w:szCs w:val="32"/>
          <w:rtl/>
          <w:lang w:bidi="ar-DZ"/>
        </w:rPr>
        <w:t xml:space="preserve"> لكن إجمالاً يبقى التقدير مقبول </w:t>
      </w:r>
      <w:proofErr w:type="spellStart"/>
      <w:r w:rsidRPr="00AF4460">
        <w:rPr>
          <w:rFonts w:ascii="Traditional Arabic" w:eastAsiaTheme="minorHAnsi" w:hAnsi="Traditional Arabic" w:cs="Traditional Arabic" w:hint="cs"/>
          <w:sz w:val="32"/>
          <w:szCs w:val="32"/>
          <w:rtl/>
          <w:lang w:bidi="ar-DZ"/>
        </w:rPr>
        <w:t>بإعتبار</w:t>
      </w:r>
      <w:proofErr w:type="spellEnd"/>
      <w:r w:rsidRPr="00AF4460">
        <w:rPr>
          <w:rFonts w:ascii="Traditional Arabic" w:eastAsiaTheme="minorHAnsi" w:hAnsi="Traditional Arabic" w:cs="Traditional Arabic" w:hint="cs"/>
          <w:sz w:val="32"/>
          <w:szCs w:val="32"/>
          <w:rtl/>
          <w:lang w:bidi="ar-DZ"/>
        </w:rPr>
        <w:t xml:space="preserve"> أن </w:t>
      </w:r>
      <w:proofErr w:type="spellStart"/>
      <w:r w:rsidRPr="00AF4460">
        <w:rPr>
          <w:rFonts w:ascii="Traditional Arabic" w:eastAsiaTheme="minorHAnsi" w:hAnsi="Traditional Arabic" w:cs="Traditional Arabic" w:hint="cs"/>
          <w:sz w:val="32"/>
          <w:szCs w:val="32"/>
          <w:rtl/>
          <w:lang w:bidi="ar-DZ"/>
        </w:rPr>
        <w:t>الإنحراف</w:t>
      </w:r>
      <w:proofErr w:type="spellEnd"/>
      <w:r w:rsidRPr="00AF4460">
        <w:rPr>
          <w:rFonts w:ascii="Traditional Arabic" w:eastAsiaTheme="minorHAnsi" w:hAnsi="Traditional Arabic" w:cs="Traditional Arabic" w:hint="cs"/>
          <w:sz w:val="32"/>
          <w:szCs w:val="32"/>
          <w:rtl/>
          <w:lang w:bidi="ar-DZ"/>
        </w:rPr>
        <w:t xml:space="preserve"> يجب أن لا يكون أكبر من 150</w:t>
      </w:r>
      <w:r w:rsidRPr="00AF4460">
        <w:rPr>
          <w:rFonts w:ascii="Traditional Arabic" w:eastAsiaTheme="minorHAnsi" w:hAnsi="Traditional Arabic" w:cs="Traditional Arabic"/>
          <w:sz w:val="32"/>
          <w:szCs w:val="32"/>
          <w:lang w:bidi="ar-DZ"/>
        </w:rPr>
        <w:t>%</w:t>
      </w:r>
      <w:r w:rsidRPr="00AF4460">
        <w:rPr>
          <w:rFonts w:ascii="Traditional Arabic" w:eastAsiaTheme="minorHAnsi" w:hAnsi="Traditional Arabic" w:cs="Traditional Arabic" w:hint="cs"/>
          <w:sz w:val="32"/>
          <w:szCs w:val="32"/>
          <w:rtl/>
          <w:lang w:val="en-US" w:bidi="ar-DZ"/>
        </w:rPr>
        <w:t xml:space="preserve"> مما هو مقدر وهذا المقياس هو المعتمد عليه في مصلحة المحاسبة التحليلية حتى لا يعتبر </w:t>
      </w:r>
      <w:proofErr w:type="spellStart"/>
      <w:r w:rsidRPr="00AF4460">
        <w:rPr>
          <w:rFonts w:ascii="Traditional Arabic" w:eastAsiaTheme="minorHAnsi" w:hAnsi="Traditional Arabic" w:cs="Traditional Arabic" w:hint="cs"/>
          <w:sz w:val="32"/>
          <w:szCs w:val="32"/>
          <w:rtl/>
          <w:lang w:val="en-US" w:bidi="ar-DZ"/>
        </w:rPr>
        <w:t>إنحراف</w:t>
      </w:r>
      <w:proofErr w:type="spellEnd"/>
      <w:r w:rsidRPr="00AF4460">
        <w:rPr>
          <w:rFonts w:ascii="Traditional Arabic" w:eastAsiaTheme="minorHAnsi" w:hAnsi="Traditional Arabic" w:cs="Traditional Arabic" w:hint="cs"/>
          <w:sz w:val="32"/>
          <w:szCs w:val="32"/>
          <w:rtl/>
          <w:lang w:val="en-US" w:bidi="ar-DZ"/>
        </w:rPr>
        <w:t xml:space="preserve"> كبير؛</w:t>
      </w:r>
    </w:p>
    <w:p w14:paraId="427EEE21" w14:textId="77777777" w:rsidR="00AF4460" w:rsidRPr="00AF4460" w:rsidRDefault="00AF4460" w:rsidP="007C2198">
      <w:pPr>
        <w:numPr>
          <w:ilvl w:val="0"/>
          <w:numId w:val="19"/>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sz w:val="32"/>
          <w:szCs w:val="32"/>
          <w:lang w:bidi="ar-DZ"/>
        </w:rPr>
        <w:t> </w:t>
      </w:r>
      <w:r w:rsidRPr="00AF4460">
        <w:rPr>
          <w:rFonts w:ascii="Traditional Arabic" w:eastAsiaTheme="minorHAnsi" w:hAnsi="Traditional Arabic" w:cs="Traditional Arabic" w:hint="cs"/>
          <w:sz w:val="32"/>
          <w:szCs w:val="32"/>
          <w:rtl/>
          <w:lang w:val="en-US" w:bidi="ar-DZ"/>
        </w:rPr>
        <w:t xml:space="preserve">ويرجع سبب سوء التقدير إلى عدم معرفة </w:t>
      </w:r>
      <w:proofErr w:type="spellStart"/>
      <w:r w:rsidRPr="00AF4460">
        <w:rPr>
          <w:rFonts w:ascii="Traditional Arabic" w:eastAsiaTheme="minorHAnsi" w:hAnsi="Traditional Arabic" w:cs="Traditional Arabic" w:hint="cs"/>
          <w:sz w:val="32"/>
          <w:szCs w:val="32"/>
          <w:rtl/>
          <w:lang w:val="en-US" w:bidi="ar-DZ"/>
        </w:rPr>
        <w:t>الإحتياج</w:t>
      </w:r>
      <w:proofErr w:type="spellEnd"/>
      <w:r w:rsidRPr="00AF4460">
        <w:rPr>
          <w:rFonts w:ascii="Traditional Arabic" w:eastAsiaTheme="minorHAnsi" w:hAnsi="Traditional Arabic" w:cs="Traditional Arabic" w:hint="cs"/>
          <w:sz w:val="32"/>
          <w:szCs w:val="32"/>
          <w:rtl/>
          <w:lang w:val="en-US" w:bidi="ar-DZ"/>
        </w:rPr>
        <w:t xml:space="preserve"> الحقيقي للمصلحة بسبب غياب المعلومات التي على أساسها يتم تحديد </w:t>
      </w:r>
      <w:proofErr w:type="spellStart"/>
      <w:r w:rsidRPr="00AF4460">
        <w:rPr>
          <w:rFonts w:ascii="Traditional Arabic" w:eastAsiaTheme="minorHAnsi" w:hAnsi="Traditional Arabic" w:cs="Traditional Arabic" w:hint="cs"/>
          <w:sz w:val="32"/>
          <w:szCs w:val="32"/>
          <w:rtl/>
          <w:lang w:val="en-US" w:bidi="ar-DZ"/>
        </w:rPr>
        <w:t>الإحتياجات</w:t>
      </w:r>
      <w:proofErr w:type="spellEnd"/>
      <w:r w:rsidRPr="00AF4460">
        <w:rPr>
          <w:rFonts w:ascii="Traditional Arabic" w:eastAsiaTheme="minorHAnsi" w:hAnsi="Traditional Arabic" w:cs="Traditional Arabic" w:hint="cs"/>
          <w:sz w:val="32"/>
          <w:szCs w:val="32"/>
          <w:rtl/>
          <w:lang w:val="en-US" w:bidi="ar-DZ"/>
        </w:rPr>
        <w:t xml:space="preserve"> مثل مصلحة المعلوماتية تقوم بتقدير </w:t>
      </w:r>
      <w:proofErr w:type="spellStart"/>
      <w:r w:rsidRPr="00AF4460">
        <w:rPr>
          <w:rFonts w:ascii="Traditional Arabic" w:eastAsiaTheme="minorHAnsi" w:hAnsi="Traditional Arabic" w:cs="Traditional Arabic" w:hint="cs"/>
          <w:sz w:val="32"/>
          <w:szCs w:val="32"/>
          <w:rtl/>
          <w:lang w:val="en-US" w:bidi="ar-DZ"/>
        </w:rPr>
        <w:t>إحتياجاتها</w:t>
      </w:r>
      <w:proofErr w:type="spellEnd"/>
      <w:r w:rsidRPr="00AF4460">
        <w:rPr>
          <w:rFonts w:ascii="Traditional Arabic" w:eastAsiaTheme="minorHAnsi" w:hAnsi="Traditional Arabic" w:cs="Traditional Arabic" w:hint="cs"/>
          <w:sz w:val="32"/>
          <w:szCs w:val="32"/>
          <w:rtl/>
          <w:lang w:val="en-US" w:bidi="ar-DZ"/>
        </w:rPr>
        <w:t xml:space="preserve"> فيما يخص أجهزة الإعلام الآلي على مستوى جميع مصالح المديرية في حين أنه بعد عملية الشراء يتبين أن عدد الموظفين المحتاجين للحواسيب أكبر من العدد المقدر نظراً لعدم الاخذ بالحسبان التوظيف الجديد للعمال؛</w:t>
      </w:r>
    </w:p>
    <w:p w14:paraId="1A823445" w14:textId="77777777" w:rsidR="00AF4460" w:rsidRPr="00AF4460" w:rsidRDefault="00AF4460" w:rsidP="007C2198">
      <w:pPr>
        <w:numPr>
          <w:ilvl w:val="0"/>
          <w:numId w:val="19"/>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 xml:space="preserve">ومن الأسباب التي تؤدى لوجود </w:t>
      </w:r>
      <w:proofErr w:type="spellStart"/>
      <w:r w:rsidRPr="00AF4460">
        <w:rPr>
          <w:rFonts w:ascii="Traditional Arabic" w:eastAsiaTheme="minorHAnsi" w:hAnsi="Traditional Arabic" w:cs="Traditional Arabic" w:hint="cs"/>
          <w:sz w:val="32"/>
          <w:szCs w:val="32"/>
          <w:rtl/>
          <w:lang w:bidi="ar-DZ"/>
        </w:rPr>
        <w:t>إنحرافات</w:t>
      </w:r>
      <w:proofErr w:type="spellEnd"/>
      <w:r w:rsidRPr="00AF4460">
        <w:rPr>
          <w:rFonts w:ascii="Traditional Arabic" w:eastAsiaTheme="minorHAnsi" w:hAnsi="Traditional Arabic" w:cs="Traditional Arabic" w:hint="cs"/>
          <w:sz w:val="32"/>
          <w:szCs w:val="32"/>
          <w:rtl/>
          <w:lang w:bidi="ar-DZ"/>
        </w:rPr>
        <w:t xml:space="preserve"> كبيرة مثلما هو ملاحظ في الجدول التالية:(10-2)، </w:t>
      </w:r>
      <w:r w:rsidRPr="00AF4460">
        <w:rPr>
          <w:rFonts w:ascii="Traditional Arabic" w:eastAsiaTheme="minorHAnsi" w:hAnsi="Traditional Arabic" w:cs="Traditional Arabic"/>
          <w:sz w:val="32"/>
          <w:szCs w:val="32"/>
          <w:rtl/>
          <w:lang w:bidi="ar-DZ"/>
        </w:rPr>
        <w:t>(</w:t>
      </w:r>
      <w:r w:rsidRPr="00AF4460">
        <w:rPr>
          <w:rFonts w:ascii="Traditional Arabic" w:eastAsiaTheme="minorHAnsi" w:hAnsi="Traditional Arabic" w:cs="Traditional Arabic" w:hint="cs"/>
          <w:sz w:val="32"/>
          <w:szCs w:val="32"/>
          <w:rtl/>
          <w:lang w:bidi="ar-DZ"/>
        </w:rPr>
        <w:t xml:space="preserve">11-2)، </w:t>
      </w:r>
      <w:r w:rsidRPr="00AF4460">
        <w:rPr>
          <w:rFonts w:ascii="Traditional Arabic" w:eastAsiaTheme="minorHAnsi" w:hAnsi="Traditional Arabic" w:cs="Traditional Arabic"/>
          <w:sz w:val="32"/>
          <w:szCs w:val="32"/>
          <w:rtl/>
          <w:lang w:bidi="ar-DZ"/>
        </w:rPr>
        <w:t>(</w:t>
      </w:r>
      <w:r w:rsidRPr="00AF4460">
        <w:rPr>
          <w:rFonts w:ascii="Traditional Arabic" w:eastAsiaTheme="minorHAnsi" w:hAnsi="Traditional Arabic" w:cs="Traditional Arabic" w:hint="cs"/>
          <w:sz w:val="32"/>
          <w:szCs w:val="32"/>
          <w:rtl/>
          <w:lang w:bidi="ar-DZ"/>
        </w:rPr>
        <w:t xml:space="preserve">12-2) والمتعلق بآبار الحفر للسنوات الثلاث وهذا راجع إلى الحوادث غير المتوقعة أثناء الحفر </w:t>
      </w:r>
      <w:proofErr w:type="spellStart"/>
      <w:proofErr w:type="gramStart"/>
      <w:r w:rsidRPr="00AF4460">
        <w:rPr>
          <w:rFonts w:ascii="Traditional Arabic" w:eastAsiaTheme="minorHAnsi" w:hAnsi="Traditional Arabic" w:cs="Traditional Arabic" w:hint="cs"/>
          <w:sz w:val="32"/>
          <w:szCs w:val="32"/>
          <w:rtl/>
          <w:lang w:bidi="ar-DZ"/>
        </w:rPr>
        <w:t>مثل:تآكل</w:t>
      </w:r>
      <w:proofErr w:type="spellEnd"/>
      <w:proofErr w:type="gramEnd"/>
      <w:r w:rsidRPr="00AF4460">
        <w:rPr>
          <w:rFonts w:ascii="Traditional Arabic" w:eastAsiaTheme="minorHAnsi" w:hAnsi="Traditional Arabic" w:cs="Traditional Arabic" w:hint="cs"/>
          <w:sz w:val="32"/>
          <w:szCs w:val="32"/>
          <w:rtl/>
          <w:lang w:bidi="ar-DZ"/>
        </w:rPr>
        <w:t xml:space="preserve"> رؤوس الحفر، ضياع الإسمنت داخل البئر وغيرها؛</w:t>
      </w:r>
    </w:p>
    <w:p w14:paraId="101BEB19" w14:textId="77777777" w:rsidR="00AF4460" w:rsidRPr="00AF4460" w:rsidRDefault="00AF4460" w:rsidP="007C2198">
      <w:pPr>
        <w:numPr>
          <w:ilvl w:val="0"/>
          <w:numId w:val="19"/>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 xml:space="preserve">كما يرجع كذلك </w:t>
      </w:r>
      <w:proofErr w:type="spellStart"/>
      <w:r w:rsidRPr="00AF4460">
        <w:rPr>
          <w:rFonts w:ascii="Traditional Arabic" w:eastAsiaTheme="minorHAnsi" w:hAnsi="Traditional Arabic" w:cs="Traditional Arabic" w:hint="cs"/>
          <w:sz w:val="32"/>
          <w:szCs w:val="32"/>
          <w:rtl/>
          <w:lang w:bidi="ar-DZ"/>
        </w:rPr>
        <w:t>الإنحراف</w:t>
      </w:r>
      <w:proofErr w:type="spellEnd"/>
      <w:r w:rsidRPr="00AF4460">
        <w:rPr>
          <w:rFonts w:ascii="Traditional Arabic" w:eastAsiaTheme="minorHAnsi" w:hAnsi="Traditional Arabic" w:cs="Traditional Arabic" w:hint="cs"/>
          <w:sz w:val="32"/>
          <w:szCs w:val="32"/>
          <w:rtl/>
          <w:lang w:bidi="ar-DZ"/>
        </w:rPr>
        <w:t xml:space="preserve"> إلى نوعية العتاد المستعمل في الحفر نظراً لسوء النوعية الناجم عن طريقة إبرام العقد مع المورد الأقل </w:t>
      </w:r>
      <w:proofErr w:type="gramStart"/>
      <w:r w:rsidRPr="00AF4460">
        <w:rPr>
          <w:rFonts w:ascii="Traditional Arabic" w:eastAsiaTheme="minorHAnsi" w:hAnsi="Traditional Arabic" w:cs="Traditional Arabic" w:hint="cs"/>
          <w:sz w:val="32"/>
          <w:szCs w:val="32"/>
          <w:rtl/>
          <w:lang w:bidi="ar-DZ"/>
        </w:rPr>
        <w:t>سعراً ،بالإضافة</w:t>
      </w:r>
      <w:proofErr w:type="gramEnd"/>
      <w:r w:rsidRPr="00AF4460">
        <w:rPr>
          <w:rFonts w:ascii="Traditional Arabic" w:eastAsiaTheme="minorHAnsi" w:hAnsi="Traditional Arabic" w:cs="Traditional Arabic" w:hint="cs"/>
          <w:sz w:val="32"/>
          <w:szCs w:val="32"/>
          <w:rtl/>
          <w:lang w:bidi="ar-DZ"/>
        </w:rPr>
        <w:t xml:space="preserve"> في حالة </w:t>
      </w:r>
      <w:proofErr w:type="spellStart"/>
      <w:r w:rsidRPr="00AF4460">
        <w:rPr>
          <w:rFonts w:ascii="Traditional Arabic" w:eastAsiaTheme="minorHAnsi" w:hAnsi="Traditional Arabic" w:cs="Traditional Arabic" w:hint="cs"/>
          <w:sz w:val="32"/>
          <w:szCs w:val="32"/>
          <w:rtl/>
          <w:lang w:bidi="ar-DZ"/>
        </w:rPr>
        <w:t>إمتناع</w:t>
      </w:r>
      <w:proofErr w:type="spellEnd"/>
      <w:r w:rsidRPr="00AF4460">
        <w:rPr>
          <w:rFonts w:ascii="Traditional Arabic" w:eastAsiaTheme="minorHAnsi" w:hAnsi="Traditional Arabic" w:cs="Traditional Arabic" w:hint="cs"/>
          <w:sz w:val="32"/>
          <w:szCs w:val="32"/>
          <w:rtl/>
          <w:lang w:bidi="ar-DZ"/>
        </w:rPr>
        <w:t xml:space="preserve"> المورد عن أداء مهامه المنصوص عليها في العقد ليتم فسخ العقد من طرف الإدارة ومعاقبة المورد وإدراجه في القائمة السوداء لإخلاله بشروط العقد مما يسبب </w:t>
      </w:r>
      <w:r w:rsidRPr="00AF4460">
        <w:rPr>
          <w:rFonts w:ascii="Traditional Arabic" w:eastAsiaTheme="minorHAnsi" w:hAnsi="Traditional Arabic" w:cs="Traditional Arabic" w:hint="cs"/>
          <w:sz w:val="32"/>
          <w:szCs w:val="32"/>
          <w:rtl/>
          <w:lang w:bidi="ar-DZ"/>
        </w:rPr>
        <w:lastRenderedPageBreak/>
        <w:t xml:space="preserve">ذلك  في تأخر العتاد ومنه تأثر أشغال الحفر مما يتسبب ذلك في تحمل المؤسسة مصاريف إضافية ووقوع </w:t>
      </w:r>
      <w:proofErr w:type="spellStart"/>
      <w:r w:rsidRPr="00AF4460">
        <w:rPr>
          <w:rFonts w:ascii="Traditional Arabic" w:eastAsiaTheme="minorHAnsi" w:hAnsi="Traditional Arabic" w:cs="Traditional Arabic" w:hint="cs"/>
          <w:sz w:val="32"/>
          <w:szCs w:val="32"/>
          <w:rtl/>
          <w:lang w:bidi="ar-DZ"/>
        </w:rPr>
        <w:t>إنحرافات</w:t>
      </w:r>
      <w:proofErr w:type="spellEnd"/>
      <w:r w:rsidRPr="00AF4460">
        <w:rPr>
          <w:rFonts w:ascii="Traditional Arabic" w:eastAsiaTheme="minorHAnsi" w:hAnsi="Traditional Arabic" w:cs="Traditional Arabic" w:hint="cs"/>
          <w:sz w:val="32"/>
          <w:szCs w:val="32"/>
          <w:rtl/>
          <w:lang w:bidi="ar-DZ"/>
        </w:rPr>
        <w:t xml:space="preserve"> كبيرة بين المقدر والمحقق؛</w:t>
      </w:r>
    </w:p>
    <w:p w14:paraId="1A16E21F" w14:textId="77777777" w:rsidR="00AF4460" w:rsidRPr="00AF4460" w:rsidRDefault="00AF4460" w:rsidP="007C2198">
      <w:pPr>
        <w:numPr>
          <w:ilvl w:val="0"/>
          <w:numId w:val="19"/>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 xml:space="preserve">في 2020 تسبب </w:t>
      </w:r>
      <w:proofErr w:type="spellStart"/>
      <w:r w:rsidRPr="00AF4460">
        <w:rPr>
          <w:rFonts w:ascii="Traditional Arabic" w:eastAsiaTheme="minorHAnsi" w:hAnsi="Traditional Arabic" w:cs="Traditional Arabic" w:hint="cs"/>
          <w:sz w:val="32"/>
          <w:szCs w:val="32"/>
          <w:rtl/>
          <w:lang w:bidi="ar-DZ"/>
        </w:rPr>
        <w:t>كوفيد</w:t>
      </w:r>
      <w:proofErr w:type="spellEnd"/>
      <w:r w:rsidRPr="00AF4460">
        <w:rPr>
          <w:rFonts w:ascii="Traditional Arabic" w:eastAsiaTheme="minorHAnsi" w:hAnsi="Traditional Arabic" w:cs="Traditional Arabic" w:hint="cs"/>
          <w:sz w:val="32"/>
          <w:szCs w:val="32"/>
          <w:rtl/>
          <w:lang w:bidi="ar-DZ"/>
        </w:rPr>
        <w:t xml:space="preserve"> 19 في تعطيل مجموعة من مشاريع المؤسسة والتي </w:t>
      </w:r>
      <w:proofErr w:type="spellStart"/>
      <w:r w:rsidRPr="00AF4460">
        <w:rPr>
          <w:rFonts w:ascii="Traditional Arabic" w:eastAsiaTheme="minorHAnsi" w:hAnsi="Traditional Arabic" w:cs="Traditional Arabic" w:hint="cs"/>
          <w:sz w:val="32"/>
          <w:szCs w:val="32"/>
          <w:rtl/>
          <w:lang w:bidi="ar-DZ"/>
        </w:rPr>
        <w:t>أسئنف</w:t>
      </w:r>
      <w:proofErr w:type="spellEnd"/>
      <w:r w:rsidRPr="00AF4460">
        <w:rPr>
          <w:rFonts w:ascii="Traditional Arabic" w:eastAsiaTheme="minorHAnsi" w:hAnsi="Traditional Arabic" w:cs="Traditional Arabic" w:hint="cs"/>
          <w:sz w:val="32"/>
          <w:szCs w:val="32"/>
          <w:rtl/>
          <w:lang w:bidi="ar-DZ"/>
        </w:rPr>
        <w:t xml:space="preserve"> العمل فيها سنة </w:t>
      </w:r>
      <w:proofErr w:type="gramStart"/>
      <w:r w:rsidRPr="00AF4460">
        <w:rPr>
          <w:rFonts w:ascii="Traditional Arabic" w:eastAsiaTheme="minorHAnsi" w:hAnsi="Traditional Arabic" w:cs="Traditional Arabic" w:hint="cs"/>
          <w:sz w:val="32"/>
          <w:szCs w:val="32"/>
          <w:rtl/>
          <w:lang w:bidi="ar-DZ"/>
        </w:rPr>
        <w:t>2021،وهذا</w:t>
      </w:r>
      <w:proofErr w:type="gramEnd"/>
      <w:r w:rsidRPr="00AF4460">
        <w:rPr>
          <w:rFonts w:ascii="Traditional Arabic" w:eastAsiaTheme="minorHAnsi" w:hAnsi="Traditional Arabic" w:cs="Traditional Arabic" w:hint="cs"/>
          <w:sz w:val="32"/>
          <w:szCs w:val="32"/>
          <w:rtl/>
          <w:lang w:bidi="ar-DZ"/>
        </w:rPr>
        <w:t xml:space="preserve"> ملاحظ من خلال </w:t>
      </w:r>
      <w:proofErr w:type="spellStart"/>
      <w:r w:rsidRPr="00AF4460">
        <w:rPr>
          <w:rFonts w:ascii="Traditional Arabic" w:eastAsiaTheme="minorHAnsi" w:hAnsi="Traditional Arabic" w:cs="Traditional Arabic" w:hint="cs"/>
          <w:sz w:val="32"/>
          <w:szCs w:val="32"/>
          <w:rtl/>
          <w:lang w:bidi="ar-DZ"/>
        </w:rPr>
        <w:t>الإنحرافات</w:t>
      </w:r>
      <w:proofErr w:type="spellEnd"/>
      <w:r w:rsidRPr="00AF4460">
        <w:rPr>
          <w:rFonts w:ascii="Traditional Arabic" w:eastAsiaTheme="minorHAnsi" w:hAnsi="Traditional Arabic" w:cs="Traditional Arabic" w:hint="cs"/>
          <w:sz w:val="32"/>
          <w:szCs w:val="32"/>
          <w:rtl/>
          <w:lang w:bidi="ar-DZ"/>
        </w:rPr>
        <w:t xml:space="preserve"> الكبيرة المتناقصة الجدول (2-9)، بالمقابل شهدت مصلحة الوسائل العامة </w:t>
      </w:r>
      <w:proofErr w:type="spellStart"/>
      <w:r w:rsidRPr="00AF4460">
        <w:rPr>
          <w:rFonts w:ascii="Traditional Arabic" w:eastAsiaTheme="minorHAnsi" w:hAnsi="Traditional Arabic" w:cs="Traditional Arabic" w:hint="cs"/>
          <w:sz w:val="32"/>
          <w:szCs w:val="32"/>
          <w:rtl/>
          <w:lang w:bidi="ar-DZ"/>
        </w:rPr>
        <w:t>إنحراف</w:t>
      </w:r>
      <w:proofErr w:type="spellEnd"/>
      <w:r w:rsidRPr="00AF4460">
        <w:rPr>
          <w:rFonts w:ascii="Traditional Arabic" w:eastAsiaTheme="minorHAnsi" w:hAnsi="Traditional Arabic" w:cs="Traditional Arabic" w:hint="cs"/>
          <w:sz w:val="32"/>
          <w:szCs w:val="32"/>
          <w:rtl/>
          <w:lang w:bidi="ar-DZ"/>
        </w:rPr>
        <w:t xml:space="preserve"> كبير وهذا تفسيره أن مصاريف الحجر والمواد الصيدلانية </w:t>
      </w:r>
      <w:proofErr w:type="spellStart"/>
      <w:r w:rsidRPr="00AF4460">
        <w:rPr>
          <w:rFonts w:ascii="Traditional Arabic" w:eastAsiaTheme="minorHAnsi" w:hAnsi="Traditional Arabic" w:cs="Traditional Arabic" w:hint="cs"/>
          <w:sz w:val="32"/>
          <w:szCs w:val="32"/>
          <w:rtl/>
          <w:lang w:bidi="ar-DZ"/>
        </w:rPr>
        <w:t>كإقتناء</w:t>
      </w:r>
      <w:proofErr w:type="spellEnd"/>
      <w:r w:rsidRPr="00AF4460">
        <w:rPr>
          <w:rFonts w:ascii="Traditional Arabic" w:eastAsiaTheme="minorHAnsi" w:hAnsi="Traditional Arabic" w:cs="Traditional Arabic" w:hint="cs"/>
          <w:sz w:val="32"/>
          <w:szCs w:val="32"/>
          <w:rtl/>
          <w:lang w:bidi="ar-DZ"/>
        </w:rPr>
        <w:t xml:space="preserve"> </w:t>
      </w:r>
      <w:r w:rsidRPr="00AF4460">
        <w:rPr>
          <w:rFonts w:ascii="Traditional Arabic" w:eastAsiaTheme="minorHAnsi" w:hAnsi="Traditional Arabic" w:cs="Traditional Arabic"/>
          <w:sz w:val="32"/>
          <w:szCs w:val="32"/>
          <w:lang w:bidi="ar-DZ"/>
        </w:rPr>
        <w:t>Teste covid 19</w:t>
      </w:r>
      <w:r w:rsidRPr="00AF4460">
        <w:rPr>
          <w:rFonts w:ascii="Traditional Arabic" w:eastAsiaTheme="minorHAnsi" w:hAnsi="Traditional Arabic" w:cs="Traditional Arabic" w:hint="cs"/>
          <w:sz w:val="32"/>
          <w:szCs w:val="32"/>
          <w:rtl/>
          <w:lang w:bidi="ar-DZ"/>
        </w:rPr>
        <w:t xml:space="preserve"> كانت كبيرة سنة 2020 ؛</w:t>
      </w:r>
    </w:p>
    <w:p w14:paraId="7AED7009" w14:textId="77777777" w:rsidR="00AF4460" w:rsidRPr="00AF4460" w:rsidRDefault="00AF4460" w:rsidP="007C2198">
      <w:pPr>
        <w:numPr>
          <w:ilvl w:val="0"/>
          <w:numId w:val="19"/>
        </w:numPr>
        <w:tabs>
          <w:tab w:val="left" w:pos="897"/>
        </w:tabs>
        <w:bidi/>
        <w:spacing w:after="200" w:line="276" w:lineRule="auto"/>
        <w:contextualSpacing/>
        <w:jc w:val="left"/>
        <w:rPr>
          <w:rFonts w:ascii="Traditional Arabic" w:eastAsiaTheme="minorHAnsi" w:hAnsi="Traditional Arabic" w:cs="Traditional Arabic"/>
          <w:sz w:val="32"/>
          <w:szCs w:val="32"/>
          <w:lang w:bidi="ar-DZ"/>
        </w:rPr>
      </w:pPr>
      <w:r w:rsidRPr="00AF4460">
        <w:rPr>
          <w:rFonts w:ascii="Traditional Arabic" w:eastAsiaTheme="minorHAnsi" w:hAnsi="Traditional Arabic" w:cs="Traditional Arabic" w:hint="cs"/>
          <w:sz w:val="32"/>
          <w:szCs w:val="32"/>
          <w:rtl/>
          <w:lang w:bidi="ar-DZ"/>
        </w:rPr>
        <w:t xml:space="preserve">كما تم سنة 2020 مراجعة الموازنة (حالة </w:t>
      </w:r>
      <w:proofErr w:type="spellStart"/>
      <w:r w:rsidRPr="00AF4460">
        <w:rPr>
          <w:rFonts w:ascii="Traditional Arabic" w:eastAsiaTheme="minorHAnsi" w:hAnsi="Traditional Arabic" w:cs="Traditional Arabic" w:hint="cs"/>
          <w:sz w:val="32"/>
          <w:szCs w:val="32"/>
          <w:rtl/>
          <w:lang w:bidi="ar-DZ"/>
        </w:rPr>
        <w:t>إستثنائية</w:t>
      </w:r>
      <w:proofErr w:type="spellEnd"/>
      <w:r w:rsidRPr="00AF4460">
        <w:rPr>
          <w:rFonts w:ascii="Traditional Arabic" w:eastAsiaTheme="minorHAnsi" w:hAnsi="Traditional Arabic" w:cs="Traditional Arabic" w:hint="cs"/>
          <w:sz w:val="32"/>
          <w:szCs w:val="32"/>
          <w:rtl/>
          <w:lang w:bidi="ar-DZ"/>
        </w:rPr>
        <w:t xml:space="preserve">) في شهر جوان حيث تم تخفيض موازنة </w:t>
      </w:r>
      <w:proofErr w:type="spellStart"/>
      <w:r w:rsidRPr="00AF4460">
        <w:rPr>
          <w:rFonts w:ascii="Traditional Arabic" w:eastAsiaTheme="minorHAnsi" w:hAnsi="Traditional Arabic" w:cs="Traditional Arabic" w:hint="cs"/>
          <w:sz w:val="32"/>
          <w:szCs w:val="32"/>
          <w:rtl/>
          <w:lang w:bidi="ar-DZ"/>
        </w:rPr>
        <w:t>الإستثمارات</w:t>
      </w:r>
      <w:proofErr w:type="spellEnd"/>
      <w:r w:rsidRPr="00AF4460">
        <w:rPr>
          <w:rFonts w:ascii="Traditional Arabic" w:eastAsiaTheme="minorHAnsi" w:hAnsi="Traditional Arabic" w:cs="Traditional Arabic" w:hint="cs"/>
          <w:sz w:val="32"/>
          <w:szCs w:val="32"/>
          <w:rtl/>
          <w:lang w:bidi="ar-DZ"/>
        </w:rPr>
        <w:t xml:space="preserve"> إلى 50</w:t>
      </w:r>
      <w:proofErr w:type="gramStart"/>
      <w:r w:rsidRPr="00AF4460">
        <w:rPr>
          <w:rFonts w:ascii="Traditional Arabic" w:eastAsiaTheme="minorHAnsi" w:hAnsi="Traditional Arabic" w:cs="Traditional Arabic"/>
          <w:sz w:val="32"/>
          <w:szCs w:val="32"/>
          <w:lang w:bidi="ar-DZ"/>
        </w:rPr>
        <w:t>%</w:t>
      </w:r>
      <w:r w:rsidRPr="00AF4460">
        <w:rPr>
          <w:rFonts w:ascii="Traditional Arabic" w:eastAsiaTheme="minorHAnsi" w:hAnsi="Traditional Arabic" w:cs="Traditional Arabic" w:hint="cs"/>
          <w:sz w:val="32"/>
          <w:szCs w:val="32"/>
          <w:rtl/>
          <w:lang w:bidi="ar-DZ"/>
        </w:rPr>
        <w:t xml:space="preserve"> ؛</w:t>
      </w:r>
      <w:proofErr w:type="gramEnd"/>
    </w:p>
    <w:p w14:paraId="50ACD489" w14:textId="0CD40778" w:rsidR="00AF4460" w:rsidRPr="00275486" w:rsidRDefault="00AF4460" w:rsidP="00275486">
      <w:pPr>
        <w:numPr>
          <w:ilvl w:val="0"/>
          <w:numId w:val="19"/>
        </w:numPr>
        <w:tabs>
          <w:tab w:val="left" w:pos="897"/>
        </w:tabs>
        <w:bidi/>
        <w:spacing w:after="200" w:line="276" w:lineRule="auto"/>
        <w:contextualSpacing/>
        <w:jc w:val="lef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lang w:bidi="ar-DZ"/>
        </w:rPr>
        <w:t xml:space="preserve">من خلال المعطيات المتحصل عليها خاصة سنة 2020 والتي شهدت </w:t>
      </w:r>
      <w:proofErr w:type="spellStart"/>
      <w:r w:rsidRPr="00AF4460">
        <w:rPr>
          <w:rFonts w:ascii="Traditional Arabic" w:eastAsiaTheme="minorHAnsi" w:hAnsi="Traditional Arabic" w:cs="Traditional Arabic" w:hint="cs"/>
          <w:sz w:val="32"/>
          <w:szCs w:val="32"/>
          <w:rtl/>
          <w:lang w:bidi="ar-DZ"/>
        </w:rPr>
        <w:t>إنتشار</w:t>
      </w:r>
      <w:proofErr w:type="spellEnd"/>
      <w:r w:rsidRPr="00AF4460">
        <w:rPr>
          <w:rFonts w:ascii="Traditional Arabic" w:eastAsiaTheme="minorHAnsi" w:hAnsi="Traditional Arabic" w:cs="Traditional Arabic" w:hint="cs"/>
          <w:sz w:val="32"/>
          <w:szCs w:val="32"/>
          <w:rtl/>
          <w:lang w:bidi="ar-DZ"/>
        </w:rPr>
        <w:t xml:space="preserve"> وباء كورونا حيث كان له </w:t>
      </w:r>
      <w:proofErr w:type="spellStart"/>
      <w:r w:rsidRPr="00AF4460">
        <w:rPr>
          <w:rFonts w:ascii="Traditional Arabic" w:eastAsiaTheme="minorHAnsi" w:hAnsi="Traditional Arabic" w:cs="Traditional Arabic" w:hint="cs"/>
          <w:sz w:val="32"/>
          <w:szCs w:val="32"/>
          <w:rtl/>
          <w:lang w:bidi="ar-DZ"/>
        </w:rPr>
        <w:t>له</w:t>
      </w:r>
      <w:proofErr w:type="spellEnd"/>
      <w:r w:rsidRPr="00AF4460">
        <w:rPr>
          <w:rFonts w:ascii="Traditional Arabic" w:eastAsiaTheme="minorHAnsi" w:hAnsi="Traditional Arabic" w:cs="Traditional Arabic" w:hint="cs"/>
          <w:sz w:val="32"/>
          <w:szCs w:val="32"/>
          <w:rtl/>
          <w:lang w:bidi="ar-DZ"/>
        </w:rPr>
        <w:t xml:space="preserve"> تأثير بارز على المؤسسة حيث شهدت </w:t>
      </w:r>
      <w:proofErr w:type="spellStart"/>
      <w:r w:rsidRPr="00AF4460">
        <w:rPr>
          <w:rFonts w:ascii="Traditional Arabic" w:eastAsiaTheme="minorHAnsi" w:hAnsi="Traditional Arabic" w:cs="Traditional Arabic" w:hint="cs"/>
          <w:sz w:val="32"/>
          <w:szCs w:val="32"/>
          <w:rtl/>
          <w:lang w:bidi="ar-DZ"/>
        </w:rPr>
        <w:t>إضطراب</w:t>
      </w:r>
      <w:proofErr w:type="spellEnd"/>
      <w:r w:rsidRPr="00AF4460">
        <w:rPr>
          <w:rFonts w:ascii="Traditional Arabic" w:eastAsiaTheme="minorHAnsi" w:hAnsi="Traditional Arabic" w:cs="Traditional Arabic" w:hint="cs"/>
          <w:sz w:val="32"/>
          <w:szCs w:val="32"/>
          <w:rtl/>
          <w:lang w:bidi="ar-DZ"/>
        </w:rPr>
        <w:t xml:space="preserve"> كبير في سيرورة النشاط من جهة وحركة العمال من جهة أخرى وهذا راجع إلى نقص قدرة المؤسسة على الإيواء في ظل ظروف الحجر وهذا ما سبب لها خلل على مستوى الحقول البترولية وبالطبع على القرارات المتخذة. </w:t>
      </w:r>
    </w:p>
    <w:p w14:paraId="11627619" w14:textId="77777777" w:rsidR="00AF4460" w:rsidRPr="00AF4460" w:rsidRDefault="00AF4460" w:rsidP="00AF4460">
      <w:pPr>
        <w:tabs>
          <w:tab w:val="left" w:pos="1810"/>
        </w:tabs>
        <w:bidi/>
        <w:spacing w:after="200" w:line="276" w:lineRule="auto"/>
        <w:jc w:val="left"/>
        <w:rPr>
          <w:rFonts w:ascii="Traditional Arabic" w:eastAsia="TimesNewRomanPSMT" w:hAnsi="Traditional Arabic" w:cs="Traditional Arabic"/>
          <w:b/>
          <w:bCs/>
          <w:sz w:val="36"/>
          <w:szCs w:val="36"/>
          <w:rtl/>
          <w:lang w:bidi="ar-DZ"/>
        </w:rPr>
      </w:pPr>
      <w:r w:rsidRPr="00AF4460">
        <w:rPr>
          <w:rFonts w:ascii="Traditional Arabic" w:eastAsia="TimesNewRomanPSMT" w:hAnsi="Traditional Arabic" w:cs="Traditional Arabic" w:hint="cs"/>
          <w:b/>
          <w:bCs/>
          <w:sz w:val="36"/>
          <w:szCs w:val="36"/>
          <w:rtl/>
          <w:lang w:bidi="ar-DZ"/>
        </w:rPr>
        <w:t>خلاصة الفصل:</w:t>
      </w:r>
    </w:p>
    <w:p w14:paraId="095946E5" w14:textId="4D5F013D" w:rsidR="00AF4460" w:rsidRPr="00AF4460" w:rsidRDefault="00AF4460" w:rsidP="00AF4460">
      <w:pPr>
        <w:tabs>
          <w:tab w:val="left" w:pos="1810"/>
        </w:tabs>
        <w:bidi/>
        <w:spacing w:after="200" w:line="276"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lang w:bidi="ar-DZ"/>
        </w:rPr>
        <w:t xml:space="preserve">لأجل معرفة دور المحاسبة التحليلية في المؤسسة الاقتصادية </w:t>
      </w:r>
      <w:proofErr w:type="spellStart"/>
      <w:r w:rsidRPr="00AF4460">
        <w:rPr>
          <w:rFonts w:ascii="Traditional Arabic" w:eastAsia="TimesNewRomanPSMT" w:hAnsi="Traditional Arabic" w:cs="Traditional Arabic" w:hint="cs"/>
          <w:sz w:val="32"/>
          <w:szCs w:val="32"/>
          <w:rtl/>
          <w:lang w:bidi="ar-DZ"/>
        </w:rPr>
        <w:t>بإعتبارها</w:t>
      </w:r>
      <w:proofErr w:type="spellEnd"/>
      <w:r w:rsidRPr="00AF4460">
        <w:rPr>
          <w:rFonts w:ascii="Traditional Arabic" w:eastAsia="TimesNewRomanPSMT" w:hAnsi="Traditional Arabic" w:cs="Traditional Arabic" w:hint="cs"/>
          <w:sz w:val="32"/>
          <w:szCs w:val="32"/>
          <w:rtl/>
          <w:lang w:bidi="ar-DZ"/>
        </w:rPr>
        <w:t xml:space="preserve"> أداة من أدوات التسيير </w:t>
      </w:r>
      <w:proofErr w:type="spellStart"/>
      <w:r w:rsidRPr="00AF4460">
        <w:rPr>
          <w:rFonts w:ascii="Traditional Arabic" w:eastAsia="TimesNewRomanPSMT" w:hAnsi="Traditional Arabic" w:cs="Traditional Arabic" w:hint="cs"/>
          <w:sz w:val="32"/>
          <w:szCs w:val="32"/>
          <w:rtl/>
          <w:lang w:bidi="ar-DZ"/>
        </w:rPr>
        <w:t>وإتخاذ</w:t>
      </w:r>
      <w:proofErr w:type="spellEnd"/>
      <w:r w:rsidRPr="00AF4460">
        <w:rPr>
          <w:rFonts w:ascii="Traditional Arabic" w:eastAsia="TimesNewRomanPSMT" w:hAnsi="Traditional Arabic" w:cs="Traditional Arabic" w:hint="cs"/>
          <w:sz w:val="32"/>
          <w:szCs w:val="32"/>
          <w:rtl/>
          <w:lang w:bidi="ar-DZ"/>
        </w:rPr>
        <w:t xml:space="preserve"> القرار</w:t>
      </w:r>
      <w:r w:rsidR="00FA0B6A">
        <w:rPr>
          <w:rFonts w:ascii="Traditional Arabic" w:eastAsia="TimesNewRomanPSMT" w:hAnsi="Traditional Arabic" w:cs="Traditional Arabic" w:hint="cs"/>
          <w:sz w:val="32"/>
          <w:szCs w:val="32"/>
          <w:rtl/>
          <w:lang w:bidi="ar-DZ"/>
        </w:rPr>
        <w:t>،</w:t>
      </w:r>
      <w:r w:rsidRPr="00AF4460">
        <w:rPr>
          <w:rFonts w:ascii="Traditional Arabic" w:eastAsia="TimesNewRomanPSMT" w:hAnsi="Traditional Arabic" w:cs="Traditional Arabic" w:hint="cs"/>
          <w:sz w:val="32"/>
          <w:szCs w:val="32"/>
          <w:rtl/>
          <w:lang w:bidi="ar-DZ"/>
        </w:rPr>
        <w:t xml:space="preserve"> حاولن</w:t>
      </w:r>
      <w:r w:rsidRPr="00AF4460">
        <w:rPr>
          <w:rFonts w:ascii="Traditional Arabic" w:eastAsia="TimesNewRomanPSMT" w:hAnsi="Traditional Arabic" w:cs="Traditional Arabic" w:hint="eastAsia"/>
          <w:sz w:val="32"/>
          <w:szCs w:val="32"/>
          <w:rtl/>
          <w:lang w:bidi="ar-DZ"/>
        </w:rPr>
        <w:t>ا</w:t>
      </w:r>
      <w:r w:rsidRPr="00AF4460">
        <w:rPr>
          <w:rFonts w:ascii="Traditional Arabic" w:eastAsia="TimesNewRomanPSMT" w:hAnsi="Traditional Arabic" w:cs="Traditional Arabic" w:hint="cs"/>
          <w:sz w:val="32"/>
          <w:szCs w:val="32"/>
          <w:rtl/>
          <w:lang w:bidi="ar-DZ"/>
        </w:rPr>
        <w:t xml:space="preserve"> خلال هذا الفصل:</w:t>
      </w:r>
    </w:p>
    <w:p w14:paraId="4101804E" w14:textId="5843BE79" w:rsidR="00AF4460" w:rsidRPr="00AF4460" w:rsidRDefault="00AF4460" w:rsidP="00AF4460">
      <w:pPr>
        <w:tabs>
          <w:tab w:val="left" w:pos="1810"/>
        </w:tabs>
        <w:bidi/>
        <w:spacing w:after="200" w:line="276"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lang w:bidi="ar-DZ"/>
        </w:rPr>
        <w:t xml:space="preserve">إبراز دور المحاسبة التحليلية كنظام داخل المؤسسة يساهم في إنتاج المعلومات التي تساعد على اتخاذ القرارات اللازمة وذلك من خلال التطرق إلى الهيكل التنظيمي لمصلحة المحاسبة </w:t>
      </w:r>
      <w:proofErr w:type="spellStart"/>
      <w:proofErr w:type="gramStart"/>
      <w:r w:rsidRPr="00AF4460">
        <w:rPr>
          <w:rFonts w:ascii="Traditional Arabic" w:eastAsia="TimesNewRomanPSMT" w:hAnsi="Traditional Arabic" w:cs="Traditional Arabic" w:hint="cs"/>
          <w:sz w:val="32"/>
          <w:szCs w:val="32"/>
          <w:rtl/>
          <w:lang w:bidi="ar-DZ"/>
        </w:rPr>
        <w:t>التحليلية</w:t>
      </w:r>
      <w:r w:rsidR="00FA0B6A">
        <w:rPr>
          <w:rFonts w:ascii="Traditional Arabic" w:eastAsia="TimesNewRomanPSMT" w:hAnsi="Traditional Arabic" w:cs="Traditional Arabic" w:hint="cs"/>
          <w:sz w:val="32"/>
          <w:szCs w:val="32"/>
          <w:rtl/>
          <w:lang w:bidi="ar-DZ"/>
        </w:rPr>
        <w:t>،</w:t>
      </w:r>
      <w:r w:rsidRPr="00AF4460">
        <w:rPr>
          <w:rFonts w:ascii="Traditional Arabic" w:eastAsia="TimesNewRomanPSMT" w:hAnsi="Traditional Arabic" w:cs="Traditional Arabic" w:hint="cs"/>
          <w:sz w:val="32"/>
          <w:szCs w:val="32"/>
          <w:rtl/>
          <w:lang w:bidi="ar-DZ"/>
        </w:rPr>
        <w:t>والتركيبة</w:t>
      </w:r>
      <w:proofErr w:type="spellEnd"/>
      <w:proofErr w:type="gramEnd"/>
      <w:r w:rsidRPr="00AF4460">
        <w:rPr>
          <w:rFonts w:ascii="Traditional Arabic" w:eastAsia="TimesNewRomanPSMT" w:hAnsi="Traditional Arabic" w:cs="Traditional Arabic" w:hint="cs"/>
          <w:sz w:val="32"/>
          <w:szCs w:val="32"/>
          <w:rtl/>
          <w:lang w:bidi="ar-DZ"/>
        </w:rPr>
        <w:t xml:space="preserve"> البشرية العاملة بهذه المصلحة وكذا علاقة هذه المصلحة بدوائر المؤسسة الأخرى خاصة في مجال تبادل البيانات و المعلومات؛</w:t>
      </w:r>
    </w:p>
    <w:p w14:paraId="71A40441" w14:textId="2213560D" w:rsidR="00AF4460" w:rsidRPr="00AF4460" w:rsidRDefault="00AF4460" w:rsidP="00AF4460">
      <w:pPr>
        <w:tabs>
          <w:tab w:val="left" w:pos="1810"/>
        </w:tabs>
        <w:bidi/>
        <w:spacing w:after="200" w:line="276"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lang w:bidi="ar-DZ"/>
        </w:rPr>
        <w:t xml:space="preserve">جمع و تحليل المعطيات الاقتصادية للمحاسبة التحليلية و المتعلقة بكيفية تحديد سعر تكلفة حفر البئر البترولي وإسقاطها على القرارات </w:t>
      </w:r>
      <w:proofErr w:type="spellStart"/>
      <w:proofErr w:type="gramStart"/>
      <w:r w:rsidRPr="00AF4460">
        <w:rPr>
          <w:rFonts w:ascii="Traditional Arabic" w:eastAsia="TimesNewRomanPSMT" w:hAnsi="Traditional Arabic" w:cs="Traditional Arabic" w:hint="cs"/>
          <w:sz w:val="32"/>
          <w:szCs w:val="32"/>
          <w:rtl/>
          <w:lang w:bidi="ar-DZ"/>
        </w:rPr>
        <w:t>المتخذة</w:t>
      </w:r>
      <w:r w:rsidR="00FA0B6A">
        <w:rPr>
          <w:rFonts w:ascii="Traditional Arabic" w:eastAsia="TimesNewRomanPSMT" w:hAnsi="Traditional Arabic" w:cs="Traditional Arabic" w:hint="cs"/>
          <w:sz w:val="32"/>
          <w:szCs w:val="32"/>
          <w:rtl/>
          <w:lang w:bidi="ar-DZ"/>
        </w:rPr>
        <w:t>،</w:t>
      </w:r>
      <w:r w:rsidRPr="00AF4460">
        <w:rPr>
          <w:rFonts w:ascii="Traditional Arabic" w:eastAsia="TimesNewRomanPSMT" w:hAnsi="Traditional Arabic" w:cs="Traditional Arabic" w:hint="cs"/>
          <w:sz w:val="32"/>
          <w:szCs w:val="32"/>
          <w:rtl/>
          <w:lang w:bidi="ar-DZ"/>
        </w:rPr>
        <w:t>من</w:t>
      </w:r>
      <w:proofErr w:type="spellEnd"/>
      <w:proofErr w:type="gramEnd"/>
      <w:r w:rsidRPr="00AF4460">
        <w:rPr>
          <w:rFonts w:ascii="Traditional Arabic" w:eastAsia="TimesNewRomanPSMT" w:hAnsi="Traditional Arabic" w:cs="Traditional Arabic" w:hint="cs"/>
          <w:sz w:val="32"/>
          <w:szCs w:val="32"/>
          <w:rtl/>
          <w:lang w:bidi="ar-DZ"/>
        </w:rPr>
        <w:t xml:space="preserve"> خلال</w:t>
      </w:r>
      <w:r w:rsidRPr="00AF4460">
        <w:rPr>
          <w:rFonts w:ascii="Traditional Arabic" w:eastAsia="TimesNewRomanPSMT" w:hAnsi="Traditional Arabic" w:cs="Traditional Arabic" w:hint="cs"/>
          <w:sz w:val="32"/>
          <w:szCs w:val="32"/>
          <w:lang w:bidi="ar-DZ"/>
        </w:rPr>
        <w:t xml:space="preserve"> </w:t>
      </w:r>
      <w:r w:rsidRPr="00AF4460">
        <w:rPr>
          <w:rFonts w:ascii="Traditional Arabic" w:eastAsia="TimesNewRomanPSMT" w:hAnsi="Traditional Arabic" w:cs="Traditional Arabic" w:hint="cs"/>
          <w:sz w:val="32"/>
          <w:szCs w:val="32"/>
          <w:rtl/>
          <w:lang w:bidi="ar-DZ"/>
        </w:rPr>
        <w:t xml:space="preserve">التكاليف الحقيقية و المقدرة لمخلف دوائر المؤسسة وجميع الآبار المنجزة في السنوات 2018-2019- 2020 ومحاولة التوصل إلى تفسير للفروقات الموجودة بين التكاليف الحقيقية و المقدرة واثر ذلك على </w:t>
      </w:r>
      <w:proofErr w:type="spellStart"/>
      <w:r w:rsidRPr="00AF4460">
        <w:rPr>
          <w:rFonts w:ascii="Traditional Arabic" w:eastAsia="TimesNewRomanPSMT" w:hAnsi="Traditional Arabic" w:cs="Traditional Arabic" w:hint="cs"/>
          <w:sz w:val="32"/>
          <w:szCs w:val="32"/>
          <w:rtl/>
          <w:lang w:bidi="ar-DZ"/>
        </w:rPr>
        <w:t>القرارت</w:t>
      </w:r>
      <w:proofErr w:type="spellEnd"/>
      <w:r w:rsidRPr="00AF4460">
        <w:rPr>
          <w:rFonts w:ascii="Traditional Arabic" w:eastAsia="TimesNewRomanPSMT" w:hAnsi="Traditional Arabic" w:cs="Traditional Arabic" w:hint="cs"/>
          <w:sz w:val="32"/>
          <w:szCs w:val="32"/>
          <w:rtl/>
          <w:lang w:bidi="ar-DZ"/>
        </w:rPr>
        <w:t xml:space="preserve"> المتخذة؛</w:t>
      </w:r>
    </w:p>
    <w:p w14:paraId="3C441C3D" w14:textId="4E21A56A" w:rsidR="00AF4460" w:rsidRPr="00AF4460" w:rsidRDefault="00AF4460" w:rsidP="00AF4460">
      <w:pPr>
        <w:tabs>
          <w:tab w:val="left" w:pos="1810"/>
        </w:tabs>
        <w:bidi/>
        <w:spacing w:after="200" w:line="276"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lang w:bidi="ar-DZ"/>
        </w:rPr>
        <w:lastRenderedPageBreak/>
        <w:t>متابعة التكاليف الحقيقية خلال أشهر السنة مع مقارنتها بما هو مقدر والتوصل إلى أن سبب الزيادة راجع إلى تكاليف الآبار المنجزة خارج الميزانية</w:t>
      </w:r>
      <w:r w:rsidR="00FA0B6A">
        <w:rPr>
          <w:rFonts w:ascii="Traditional Arabic" w:eastAsia="TimesNewRomanPSMT" w:hAnsi="Traditional Arabic" w:cs="Traditional Arabic" w:hint="cs"/>
          <w:sz w:val="32"/>
          <w:szCs w:val="32"/>
          <w:rtl/>
          <w:lang w:bidi="ar-DZ"/>
        </w:rPr>
        <w:t>،</w:t>
      </w:r>
      <w:r w:rsidRPr="00AF4460">
        <w:rPr>
          <w:rFonts w:ascii="Traditional Arabic" w:eastAsia="TimesNewRomanPSMT" w:hAnsi="Traditional Arabic" w:cs="Traditional Arabic" w:hint="cs"/>
          <w:sz w:val="32"/>
          <w:szCs w:val="32"/>
          <w:rtl/>
          <w:lang w:bidi="ar-DZ"/>
        </w:rPr>
        <w:t xml:space="preserve"> وا</w:t>
      </w:r>
      <w:r w:rsidRPr="00AF4460">
        <w:rPr>
          <w:rFonts w:ascii="Traditional Arabic" w:eastAsia="TimesNewRomanPSMT" w:hAnsi="Traditional Arabic" w:cs="Traditional Arabic" w:hint="eastAsia"/>
          <w:sz w:val="32"/>
          <w:szCs w:val="32"/>
          <w:rtl/>
          <w:lang w:bidi="ar-DZ"/>
        </w:rPr>
        <w:t>ن</w:t>
      </w:r>
      <w:r w:rsidRPr="00AF4460">
        <w:rPr>
          <w:rFonts w:ascii="Traditional Arabic" w:eastAsia="TimesNewRomanPSMT" w:hAnsi="Traditional Arabic" w:cs="Traditional Arabic" w:hint="cs"/>
          <w:sz w:val="32"/>
          <w:szCs w:val="32"/>
          <w:rtl/>
          <w:lang w:bidi="ar-DZ"/>
        </w:rPr>
        <w:t xml:space="preserve"> اتخاذ قرارات تخفيض التكاليف تكون سنوية؛</w:t>
      </w:r>
    </w:p>
    <w:p w14:paraId="1BFC15EC" w14:textId="1DB3B11F" w:rsidR="00AF4460" w:rsidRDefault="00AF4460" w:rsidP="00AF4460">
      <w:pPr>
        <w:tabs>
          <w:tab w:val="left" w:pos="1810"/>
        </w:tabs>
        <w:bidi/>
        <w:spacing w:after="200" w:line="276"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lang w:bidi="ar-DZ"/>
        </w:rPr>
        <w:t xml:space="preserve">استطعنا من خلال دراستنا في إجراء مقارنة بين النتائج المتوصل إليها وفرضيات الدراسة إلى جانب المقابلات مع </w:t>
      </w:r>
      <w:proofErr w:type="spellStart"/>
      <w:r w:rsidRPr="00AF4460">
        <w:rPr>
          <w:rFonts w:ascii="Traditional Arabic" w:eastAsia="TimesNewRomanPSMT" w:hAnsi="Traditional Arabic" w:cs="Traditional Arabic" w:hint="cs"/>
          <w:sz w:val="32"/>
          <w:szCs w:val="32"/>
          <w:rtl/>
          <w:lang w:bidi="ar-DZ"/>
        </w:rPr>
        <w:t>المسوؤلين</w:t>
      </w:r>
      <w:proofErr w:type="spellEnd"/>
      <w:r w:rsidRPr="00AF4460">
        <w:rPr>
          <w:rFonts w:ascii="Traditional Arabic" w:eastAsia="TimesNewRomanPSMT" w:hAnsi="Traditional Arabic" w:cs="Traditional Arabic" w:hint="cs"/>
          <w:sz w:val="32"/>
          <w:szCs w:val="32"/>
          <w:rtl/>
          <w:lang w:bidi="ar-DZ"/>
        </w:rPr>
        <w:t xml:space="preserve"> على مستوى دائرة المالية والمحاسبة خاصة مصلحة المحاسبة </w:t>
      </w:r>
      <w:proofErr w:type="gramStart"/>
      <w:r w:rsidRPr="00AF4460">
        <w:rPr>
          <w:rFonts w:ascii="Traditional Arabic" w:eastAsia="TimesNewRomanPSMT" w:hAnsi="Traditional Arabic" w:cs="Traditional Arabic" w:hint="cs"/>
          <w:sz w:val="32"/>
          <w:szCs w:val="32"/>
          <w:rtl/>
          <w:lang w:bidi="ar-DZ"/>
        </w:rPr>
        <w:t>التحليلية  إبراز</w:t>
      </w:r>
      <w:proofErr w:type="gramEnd"/>
      <w:r w:rsidRPr="00AF4460">
        <w:rPr>
          <w:rFonts w:ascii="Traditional Arabic" w:eastAsia="TimesNewRomanPSMT" w:hAnsi="Traditional Arabic" w:cs="Traditional Arabic" w:hint="cs"/>
          <w:sz w:val="32"/>
          <w:szCs w:val="32"/>
          <w:rtl/>
          <w:lang w:bidi="ar-DZ"/>
        </w:rPr>
        <w:t xml:space="preserve"> كفاية هذه النتائج في الإجابة على هذه الفرضيات من جهة وتمكيننا من طرح حلول لبعض المشاكل داخل المؤسسة من جهة أخرى.</w:t>
      </w:r>
    </w:p>
    <w:p w14:paraId="119EA79D" w14:textId="77777777" w:rsidR="00346455" w:rsidRPr="00AF4460" w:rsidRDefault="00346455" w:rsidP="00346455">
      <w:pPr>
        <w:tabs>
          <w:tab w:val="left" w:pos="1810"/>
        </w:tabs>
        <w:bidi/>
        <w:spacing w:after="200" w:line="276" w:lineRule="auto"/>
        <w:jc w:val="left"/>
        <w:rPr>
          <w:rFonts w:ascii="Traditional Arabic" w:eastAsia="TimesNewRomanPSMT" w:hAnsi="Traditional Arabic" w:cs="Traditional Arabic"/>
          <w:sz w:val="32"/>
          <w:szCs w:val="32"/>
          <w:rtl/>
          <w:lang w:bidi="ar-DZ"/>
        </w:rPr>
      </w:pPr>
    </w:p>
    <w:p w14:paraId="30E1B655" w14:textId="77777777" w:rsidR="00AF4460" w:rsidRPr="00AF4460" w:rsidRDefault="00AF4460" w:rsidP="00AF4460">
      <w:pPr>
        <w:tabs>
          <w:tab w:val="left" w:pos="1810"/>
        </w:tabs>
        <w:bidi/>
        <w:spacing w:after="200" w:line="276" w:lineRule="auto"/>
        <w:jc w:val="left"/>
        <w:rPr>
          <w:rFonts w:ascii="Traditional Arabic" w:eastAsia="TimesNewRomanPSMT" w:hAnsi="Traditional Arabic" w:cs="Traditional Arabic"/>
          <w:sz w:val="32"/>
          <w:szCs w:val="32"/>
          <w:rtl/>
          <w:lang w:bidi="ar-DZ"/>
        </w:rPr>
      </w:pPr>
    </w:p>
    <w:p w14:paraId="5E1CAC2D" w14:textId="77777777" w:rsidR="00AF4460" w:rsidRPr="00AF4460" w:rsidRDefault="00AF4460" w:rsidP="00AF4460">
      <w:pPr>
        <w:tabs>
          <w:tab w:val="left" w:pos="1810"/>
        </w:tabs>
        <w:bidi/>
        <w:spacing w:after="200" w:line="276" w:lineRule="auto"/>
        <w:jc w:val="left"/>
        <w:rPr>
          <w:rFonts w:ascii="Traditional Arabic" w:eastAsia="TimesNewRomanPSMT" w:hAnsi="Traditional Arabic" w:cs="Traditional Arabic"/>
          <w:sz w:val="32"/>
          <w:szCs w:val="32"/>
          <w:rtl/>
          <w:lang w:bidi="ar-DZ"/>
        </w:rPr>
      </w:pPr>
    </w:p>
    <w:p w14:paraId="0D061743" w14:textId="77777777" w:rsidR="00AF4460" w:rsidRPr="00AF4460" w:rsidRDefault="00AF4460" w:rsidP="00AF4460">
      <w:pPr>
        <w:spacing w:after="200" w:line="276" w:lineRule="auto"/>
        <w:jc w:val="left"/>
        <w:rPr>
          <w:rFonts w:asciiTheme="minorHAnsi" w:eastAsiaTheme="minorHAnsi" w:hAnsiTheme="minorHAnsi" w:cstheme="minorBidi"/>
        </w:rPr>
      </w:pPr>
    </w:p>
    <w:p w14:paraId="3DB721CF" w14:textId="77777777" w:rsidR="00AF4460" w:rsidRPr="00AF4460" w:rsidRDefault="00AF4460" w:rsidP="00AF4460">
      <w:pPr>
        <w:bidi/>
        <w:spacing w:after="200" w:line="276" w:lineRule="auto"/>
        <w:jc w:val="center"/>
        <w:rPr>
          <w:rFonts w:ascii="Traditional Arabic" w:eastAsiaTheme="minorHAnsi" w:hAnsi="Traditional Arabic" w:cs="Traditional Arabic"/>
          <w:b/>
          <w:bCs/>
          <w:sz w:val="32"/>
          <w:szCs w:val="32"/>
          <w:rtl/>
          <w:lang w:bidi="ar-DZ"/>
        </w:rPr>
      </w:pPr>
    </w:p>
    <w:p w14:paraId="3598CC14" w14:textId="77777777" w:rsidR="00AF4460" w:rsidRPr="00AF4460" w:rsidRDefault="00AF4460" w:rsidP="00AF4460">
      <w:pPr>
        <w:bidi/>
        <w:spacing w:after="200" w:line="276" w:lineRule="auto"/>
        <w:jc w:val="center"/>
        <w:rPr>
          <w:rFonts w:ascii="Traditional Arabic" w:eastAsiaTheme="minorHAnsi" w:hAnsi="Traditional Arabic" w:cs="Traditional Arabic"/>
          <w:b/>
          <w:bCs/>
          <w:sz w:val="96"/>
          <w:szCs w:val="96"/>
          <w:lang w:val="en-US" w:bidi="ar-DZ"/>
        </w:rPr>
      </w:pPr>
    </w:p>
    <w:p w14:paraId="41D9F8DA" w14:textId="3D2F4875" w:rsidR="00AF4460" w:rsidRDefault="00AF4460" w:rsidP="00AF4460">
      <w:pPr>
        <w:bidi/>
        <w:spacing w:after="200" w:line="276" w:lineRule="auto"/>
        <w:jc w:val="center"/>
        <w:rPr>
          <w:rFonts w:asciiTheme="minorHAnsi" w:eastAsiaTheme="minorHAnsi" w:hAnsiTheme="minorHAnsi" w:cstheme="minorBidi"/>
          <w:rtl/>
          <w:lang w:val="en-US" w:bidi="ar-DZ"/>
        </w:rPr>
      </w:pPr>
    </w:p>
    <w:p w14:paraId="59FB7D61" w14:textId="2005DA04" w:rsidR="00275486" w:rsidRDefault="00275486" w:rsidP="00275486">
      <w:pPr>
        <w:bidi/>
        <w:spacing w:after="200" w:line="276" w:lineRule="auto"/>
        <w:jc w:val="center"/>
        <w:rPr>
          <w:rFonts w:asciiTheme="minorHAnsi" w:eastAsiaTheme="minorHAnsi" w:hAnsiTheme="minorHAnsi" w:cstheme="minorBidi"/>
          <w:rtl/>
          <w:lang w:val="en-US" w:bidi="ar-DZ"/>
        </w:rPr>
      </w:pPr>
    </w:p>
    <w:p w14:paraId="1B8994E3" w14:textId="08217C3E" w:rsidR="00275486" w:rsidRDefault="00275486" w:rsidP="00275486">
      <w:pPr>
        <w:bidi/>
        <w:spacing w:after="200" w:line="276" w:lineRule="auto"/>
        <w:jc w:val="center"/>
        <w:rPr>
          <w:rFonts w:asciiTheme="minorHAnsi" w:eastAsiaTheme="minorHAnsi" w:hAnsiTheme="minorHAnsi" w:cstheme="minorBidi"/>
          <w:rtl/>
          <w:lang w:val="en-US" w:bidi="ar-DZ"/>
        </w:rPr>
      </w:pPr>
    </w:p>
    <w:p w14:paraId="07A81DB6" w14:textId="578871A8" w:rsidR="00275486" w:rsidRDefault="00275486" w:rsidP="00275486">
      <w:pPr>
        <w:bidi/>
        <w:spacing w:after="200" w:line="276" w:lineRule="auto"/>
        <w:jc w:val="center"/>
        <w:rPr>
          <w:rFonts w:asciiTheme="minorHAnsi" w:eastAsiaTheme="minorHAnsi" w:hAnsiTheme="minorHAnsi" w:cstheme="minorBidi"/>
          <w:rtl/>
          <w:lang w:val="en-US" w:bidi="ar-DZ"/>
        </w:rPr>
      </w:pPr>
    </w:p>
    <w:p w14:paraId="287D301F" w14:textId="65ABD2ED" w:rsidR="00275486" w:rsidRDefault="00275486" w:rsidP="00275486">
      <w:pPr>
        <w:bidi/>
        <w:spacing w:after="200" w:line="276" w:lineRule="auto"/>
        <w:jc w:val="center"/>
        <w:rPr>
          <w:rFonts w:asciiTheme="minorHAnsi" w:eastAsiaTheme="minorHAnsi" w:hAnsiTheme="minorHAnsi" w:cstheme="minorBidi"/>
          <w:rtl/>
          <w:lang w:val="en-US" w:bidi="ar-DZ"/>
        </w:rPr>
      </w:pPr>
    </w:p>
    <w:p w14:paraId="0BC7BABF" w14:textId="0853F367" w:rsidR="00275486" w:rsidRDefault="00275486" w:rsidP="00275486">
      <w:pPr>
        <w:bidi/>
        <w:spacing w:after="200" w:line="276" w:lineRule="auto"/>
        <w:jc w:val="center"/>
        <w:rPr>
          <w:rFonts w:asciiTheme="minorHAnsi" w:eastAsiaTheme="minorHAnsi" w:hAnsiTheme="minorHAnsi" w:cstheme="minorBidi"/>
          <w:rtl/>
          <w:lang w:val="en-US" w:bidi="ar-DZ"/>
        </w:rPr>
      </w:pPr>
    </w:p>
    <w:p w14:paraId="17AD6ADF" w14:textId="72E9A62E" w:rsidR="00275486" w:rsidRDefault="00275486" w:rsidP="00275486">
      <w:pPr>
        <w:bidi/>
        <w:spacing w:after="200" w:line="276" w:lineRule="auto"/>
        <w:jc w:val="center"/>
        <w:rPr>
          <w:rFonts w:asciiTheme="minorHAnsi" w:eastAsiaTheme="minorHAnsi" w:hAnsiTheme="minorHAnsi" w:cstheme="minorBidi"/>
          <w:rtl/>
          <w:lang w:val="en-US" w:bidi="ar-DZ"/>
        </w:rPr>
      </w:pPr>
    </w:p>
    <w:p w14:paraId="08992342" w14:textId="75EA47DB" w:rsidR="00275486" w:rsidRDefault="00275486" w:rsidP="00275486">
      <w:pPr>
        <w:bidi/>
        <w:spacing w:after="200" w:line="276" w:lineRule="auto"/>
        <w:jc w:val="center"/>
        <w:rPr>
          <w:rFonts w:asciiTheme="minorHAnsi" w:eastAsiaTheme="minorHAnsi" w:hAnsiTheme="minorHAnsi" w:cstheme="minorBidi"/>
          <w:rtl/>
          <w:lang w:val="en-US" w:bidi="ar-DZ"/>
        </w:rPr>
      </w:pPr>
    </w:p>
    <w:p w14:paraId="37D39532" w14:textId="4B0F63B9" w:rsidR="00275486" w:rsidRDefault="00275486" w:rsidP="00275486">
      <w:pPr>
        <w:bidi/>
        <w:spacing w:after="200" w:line="276" w:lineRule="auto"/>
        <w:jc w:val="center"/>
        <w:rPr>
          <w:rFonts w:asciiTheme="minorHAnsi" w:eastAsiaTheme="minorHAnsi" w:hAnsiTheme="minorHAnsi" w:cstheme="minorBidi"/>
          <w:rtl/>
          <w:lang w:val="en-US" w:bidi="ar-DZ"/>
        </w:rPr>
      </w:pPr>
    </w:p>
    <w:p w14:paraId="287191C4" w14:textId="77777777" w:rsidR="00275486" w:rsidRPr="00AF4460" w:rsidRDefault="00275486" w:rsidP="00275486">
      <w:pPr>
        <w:bidi/>
        <w:spacing w:after="200" w:line="276" w:lineRule="auto"/>
        <w:jc w:val="center"/>
        <w:rPr>
          <w:rFonts w:asciiTheme="minorHAnsi" w:eastAsiaTheme="minorHAnsi" w:hAnsiTheme="minorHAnsi" w:cstheme="minorBidi"/>
          <w:rtl/>
          <w:lang w:val="en-US" w:bidi="ar-DZ"/>
        </w:rPr>
      </w:pPr>
    </w:p>
    <w:p w14:paraId="0780F5D3" w14:textId="77777777" w:rsidR="008653B8" w:rsidRDefault="008653B8" w:rsidP="00AF4460">
      <w:pPr>
        <w:tabs>
          <w:tab w:val="left" w:pos="8265"/>
          <w:tab w:val="left" w:pos="8370"/>
        </w:tabs>
        <w:autoSpaceDE w:val="0"/>
        <w:autoSpaceDN w:val="0"/>
        <w:bidi/>
        <w:adjustRightInd w:val="0"/>
        <w:spacing w:line="276" w:lineRule="auto"/>
        <w:jc w:val="left"/>
        <w:rPr>
          <w:rFonts w:ascii="Traditional Arabic" w:eastAsiaTheme="minorHAnsi" w:hAnsi="Traditional Arabic" w:cs="Traditional Arabic"/>
          <w:b/>
          <w:bCs/>
          <w:sz w:val="36"/>
          <w:szCs w:val="36"/>
          <w:rtl/>
        </w:rPr>
        <w:sectPr w:rsidR="008653B8" w:rsidSect="00275486">
          <w:headerReference w:type="default" r:id="rId38"/>
          <w:footerReference w:type="default" r:id="rId39"/>
          <w:footnotePr>
            <w:numRestart w:val="eachPage"/>
          </w:footnotePr>
          <w:pgSz w:w="11906" w:h="16838" w:code="9"/>
          <w:pgMar w:top="1418" w:right="1985" w:bottom="1418" w:left="851" w:header="720" w:footer="720" w:gutter="0"/>
          <w:cols w:space="708"/>
          <w:docGrid w:linePitch="360"/>
        </w:sectPr>
      </w:pPr>
    </w:p>
    <w:p w14:paraId="622C9803" w14:textId="5DCC73BD" w:rsidR="00AF4460" w:rsidRPr="00AF4460" w:rsidRDefault="00AF4460" w:rsidP="00AF4460">
      <w:pPr>
        <w:tabs>
          <w:tab w:val="left" w:pos="8265"/>
          <w:tab w:val="left" w:pos="8370"/>
        </w:tabs>
        <w:autoSpaceDE w:val="0"/>
        <w:autoSpaceDN w:val="0"/>
        <w:bidi/>
        <w:adjustRightInd w:val="0"/>
        <w:spacing w:line="276" w:lineRule="auto"/>
        <w:jc w:val="left"/>
        <w:rPr>
          <w:rFonts w:ascii="Traditional Arabic" w:eastAsiaTheme="minorHAnsi" w:hAnsi="Traditional Arabic" w:cs="Traditional Arabic"/>
          <w:b/>
          <w:bCs/>
          <w:sz w:val="36"/>
          <w:szCs w:val="36"/>
          <w:rtl/>
        </w:rPr>
      </w:pPr>
      <w:r>
        <w:rPr>
          <w:rFonts w:ascii="Traditional Arabic" w:eastAsiaTheme="minorHAnsi" w:hAnsi="Traditional Arabic" w:cs="Traditional Arabic" w:hint="cs"/>
          <w:b/>
          <w:bCs/>
          <w:sz w:val="36"/>
          <w:szCs w:val="36"/>
          <w:rtl/>
        </w:rPr>
        <w:lastRenderedPageBreak/>
        <w:t>ال</w:t>
      </w:r>
      <w:r w:rsidRPr="00AF4460">
        <w:rPr>
          <w:rFonts w:ascii="Traditional Arabic" w:eastAsiaTheme="minorHAnsi" w:hAnsi="Traditional Arabic" w:cs="Traditional Arabic" w:hint="cs"/>
          <w:b/>
          <w:bCs/>
          <w:sz w:val="36"/>
          <w:szCs w:val="36"/>
          <w:rtl/>
        </w:rPr>
        <w:t>خاتمة:</w:t>
      </w:r>
    </w:p>
    <w:p w14:paraId="63D09C9B" w14:textId="77777777" w:rsidR="00AF4460" w:rsidRPr="00AF4460" w:rsidRDefault="00AF4460" w:rsidP="00AF4460">
      <w:pPr>
        <w:tabs>
          <w:tab w:val="left" w:pos="8265"/>
          <w:tab w:val="left" w:pos="8370"/>
        </w:tabs>
        <w:autoSpaceDE w:val="0"/>
        <w:autoSpaceDN w:val="0"/>
        <w:bidi/>
        <w:adjustRightInd w:val="0"/>
        <w:spacing w:line="276" w:lineRule="auto"/>
        <w:jc w:val="left"/>
        <w:rPr>
          <w:rFonts w:ascii="Traditional Arabic" w:eastAsia="TimesNewRomanPSMT" w:hAnsi="Traditional Arabic" w:cs="Traditional Arabic"/>
          <w:sz w:val="32"/>
          <w:szCs w:val="32"/>
          <w:rtl/>
          <w:lang w:bidi="ar-DZ"/>
        </w:rPr>
      </w:pPr>
      <w:r w:rsidRPr="00AF4460">
        <w:rPr>
          <w:rFonts w:ascii="Traditional Arabic" w:eastAsiaTheme="minorHAnsi" w:hAnsi="Traditional Arabic" w:cs="Traditional Arabic" w:hint="cs"/>
          <w:sz w:val="32"/>
          <w:szCs w:val="32"/>
          <w:rtl/>
        </w:rPr>
        <w:t xml:space="preserve">من خلال دراستي النظرية والتطبيقية للمحاسبة التحليلية ودورها في </w:t>
      </w:r>
      <w:proofErr w:type="spellStart"/>
      <w:r w:rsidRPr="00AF4460">
        <w:rPr>
          <w:rFonts w:ascii="Traditional Arabic" w:eastAsiaTheme="minorHAnsi" w:hAnsi="Traditional Arabic" w:cs="Traditional Arabic" w:hint="cs"/>
          <w:sz w:val="32"/>
          <w:szCs w:val="32"/>
          <w:rtl/>
        </w:rPr>
        <w:t>إتخاذ</w:t>
      </w:r>
      <w:proofErr w:type="spellEnd"/>
      <w:r w:rsidRPr="00AF4460">
        <w:rPr>
          <w:rFonts w:ascii="Traditional Arabic" w:eastAsiaTheme="minorHAnsi" w:hAnsi="Traditional Arabic" w:cs="Traditional Arabic" w:hint="cs"/>
          <w:sz w:val="32"/>
          <w:szCs w:val="32"/>
          <w:rtl/>
        </w:rPr>
        <w:t xml:space="preserve"> القرار تمكنت من الإلمام بماهية وأهمية هذه التقنية التي تمد المؤسسات بالمعلومات من أجل تحليل التكاليف وذلك </w:t>
      </w:r>
      <w:proofErr w:type="spellStart"/>
      <w:r w:rsidRPr="00AF4460">
        <w:rPr>
          <w:rFonts w:ascii="Traditional Arabic" w:eastAsiaTheme="minorHAnsi" w:hAnsi="Traditional Arabic" w:cs="Traditional Arabic" w:hint="cs"/>
          <w:sz w:val="32"/>
          <w:szCs w:val="32"/>
          <w:rtl/>
        </w:rPr>
        <w:t>بالإعتماد</w:t>
      </w:r>
      <w:proofErr w:type="spellEnd"/>
      <w:r w:rsidRPr="00AF4460">
        <w:rPr>
          <w:rFonts w:ascii="Traditional Arabic" w:eastAsiaTheme="minorHAnsi" w:hAnsi="Traditional Arabic" w:cs="Traditional Arabic" w:hint="cs"/>
          <w:sz w:val="32"/>
          <w:szCs w:val="32"/>
          <w:rtl/>
        </w:rPr>
        <w:t xml:space="preserve"> على مختلف الطرق التي تعرضت لها في دراستي النظرية، حيث يتم تحويل المعطيات المتحصل عليها من مختلف مصالح المؤسسة إلى معلومات تكون حجر أساس </w:t>
      </w:r>
      <w:proofErr w:type="spellStart"/>
      <w:r w:rsidRPr="00AF4460">
        <w:rPr>
          <w:rFonts w:ascii="Traditional Arabic" w:eastAsiaTheme="minorHAnsi" w:hAnsi="Traditional Arabic" w:cs="Traditional Arabic" w:hint="cs"/>
          <w:sz w:val="32"/>
          <w:szCs w:val="32"/>
          <w:rtl/>
        </w:rPr>
        <w:t>لإتخاذ</w:t>
      </w:r>
      <w:proofErr w:type="spellEnd"/>
      <w:r w:rsidRPr="00AF4460">
        <w:rPr>
          <w:rFonts w:ascii="Traditional Arabic" w:eastAsiaTheme="minorHAnsi" w:hAnsi="Traditional Arabic" w:cs="Traditional Arabic" w:hint="cs"/>
          <w:sz w:val="32"/>
          <w:szCs w:val="32"/>
          <w:rtl/>
        </w:rPr>
        <w:t xml:space="preserve"> القرار المناسب للوصول إلى تسيير علمي وعقلاني</w:t>
      </w:r>
      <w:r w:rsidRPr="00AF4460">
        <w:rPr>
          <w:rFonts w:ascii="Traditional Arabic" w:eastAsia="TimesNewRomanPSMT" w:hAnsi="Traditional Arabic" w:cs="Traditional Arabic" w:hint="cs"/>
          <w:sz w:val="32"/>
          <w:szCs w:val="32"/>
          <w:rtl/>
          <w:lang w:bidi="ar-DZ"/>
        </w:rPr>
        <w:t>.</w:t>
      </w:r>
    </w:p>
    <w:p w14:paraId="5514C744" w14:textId="77777777" w:rsidR="00AF4460" w:rsidRPr="00AF4460" w:rsidRDefault="00AF4460" w:rsidP="00AF4460">
      <w:pPr>
        <w:tabs>
          <w:tab w:val="left" w:pos="8265"/>
          <w:tab w:val="left" w:pos="8370"/>
        </w:tabs>
        <w:autoSpaceDE w:val="0"/>
        <w:autoSpaceDN w:val="0"/>
        <w:bidi/>
        <w:adjustRightInd w:val="0"/>
        <w:spacing w:line="276" w:lineRule="auto"/>
        <w:jc w:val="left"/>
        <w:rPr>
          <w:rFonts w:ascii="Traditional Arabic" w:eastAsiaTheme="minorHAnsi" w:hAnsi="Traditional Arabic" w:cs="Traditional Arabic"/>
          <w:sz w:val="32"/>
          <w:szCs w:val="32"/>
          <w:rtl/>
        </w:rPr>
      </w:pPr>
      <w:r w:rsidRPr="00AF4460">
        <w:rPr>
          <w:rFonts w:ascii="Traditional Arabic" w:eastAsia="TimesNewRomanPSMT" w:hAnsi="Traditional Arabic" w:cs="Traditional Arabic" w:hint="cs"/>
          <w:b/>
          <w:bCs/>
          <w:sz w:val="32"/>
          <w:szCs w:val="32"/>
          <w:rtl/>
          <w:lang w:bidi="ar-DZ"/>
        </w:rPr>
        <w:t>أولا:</w:t>
      </w:r>
      <w:r w:rsidRPr="00AF4460">
        <w:rPr>
          <w:rFonts w:ascii="Traditional Arabic" w:eastAsia="TimesNewRomanPSMT" w:hAnsi="Traditional Arabic" w:cs="Traditional Arabic" w:hint="cs"/>
          <w:sz w:val="32"/>
          <w:szCs w:val="32"/>
          <w:rtl/>
          <w:lang w:bidi="ar-DZ"/>
        </w:rPr>
        <w:t xml:space="preserve"> </w:t>
      </w:r>
      <w:r w:rsidRPr="00AF4460">
        <w:rPr>
          <w:rFonts w:ascii="Traditional Arabic" w:eastAsiaTheme="minorHAnsi" w:hAnsi="Traditional Arabic" w:cs="Traditional Arabic" w:hint="cs"/>
          <w:b/>
          <w:bCs/>
          <w:sz w:val="32"/>
          <w:szCs w:val="32"/>
          <w:rtl/>
        </w:rPr>
        <w:t xml:space="preserve">ربط النتائج بالفرضيات </w:t>
      </w:r>
      <w:proofErr w:type="gramStart"/>
      <w:r w:rsidRPr="00AF4460">
        <w:rPr>
          <w:rFonts w:ascii="Traditional Arabic" w:eastAsiaTheme="minorHAnsi" w:hAnsi="Traditional Arabic" w:cs="Traditional Arabic" w:hint="cs"/>
          <w:b/>
          <w:bCs/>
          <w:sz w:val="32"/>
          <w:szCs w:val="32"/>
          <w:rtl/>
        </w:rPr>
        <w:t>و مقارنتها</w:t>
      </w:r>
      <w:proofErr w:type="gramEnd"/>
    </w:p>
    <w:p w14:paraId="192D5731" w14:textId="77777777" w:rsidR="00AF4460" w:rsidRPr="00AF4460" w:rsidRDefault="00AF4460" w:rsidP="00AF4460">
      <w:pPr>
        <w:spacing w:after="200" w:line="276" w:lineRule="auto"/>
        <w:jc w:val="right"/>
        <w:rPr>
          <w:rFonts w:ascii="Traditional Arabic" w:eastAsiaTheme="minorHAnsi" w:hAnsi="Traditional Arabic" w:cs="Traditional Arabic"/>
          <w:sz w:val="32"/>
          <w:szCs w:val="32"/>
          <w:rtl/>
          <w:lang w:bidi="ar-DZ"/>
        </w:rPr>
      </w:pPr>
      <w:r w:rsidRPr="00AF4460">
        <w:rPr>
          <w:rFonts w:ascii="Traditional Arabic" w:eastAsiaTheme="minorHAnsi" w:hAnsi="Traditional Arabic" w:cs="Traditional Arabic" w:hint="cs"/>
          <w:sz w:val="32"/>
          <w:szCs w:val="32"/>
          <w:rtl/>
        </w:rPr>
        <w:t>الفرضية التي تقول بأن</w:t>
      </w:r>
      <w:r w:rsidRPr="00AF4460">
        <w:rPr>
          <w:rFonts w:ascii="Traditional Arabic" w:eastAsiaTheme="minorHAnsi" w:hAnsi="Traditional Arabic" w:cs="Traditional Arabic"/>
          <w:sz w:val="32"/>
          <w:szCs w:val="32"/>
          <w:rtl/>
          <w:lang w:bidi="ar-DZ"/>
        </w:rPr>
        <w:t xml:space="preserve"> المحاسبة التحليلية</w:t>
      </w:r>
      <w:r w:rsidRPr="00AF4460">
        <w:rPr>
          <w:rFonts w:ascii="Traditional Arabic" w:eastAsiaTheme="minorHAnsi" w:hAnsi="Traditional Arabic" w:cs="Traditional Arabic" w:hint="cs"/>
          <w:sz w:val="32"/>
          <w:szCs w:val="32"/>
          <w:rtl/>
        </w:rPr>
        <w:t xml:space="preserve"> </w:t>
      </w:r>
      <w:r w:rsidRPr="00AF4460">
        <w:rPr>
          <w:rFonts w:ascii="Traditional Arabic" w:eastAsiaTheme="minorHAnsi" w:hAnsi="Traditional Arabic" w:cs="Traditional Arabic"/>
          <w:sz w:val="32"/>
          <w:szCs w:val="32"/>
          <w:rtl/>
          <w:lang w:bidi="ar-DZ"/>
        </w:rPr>
        <w:t xml:space="preserve">تساهم بشكل فعال في تحسين أداء المؤسسة </w:t>
      </w:r>
      <w:proofErr w:type="spellStart"/>
      <w:r w:rsidRPr="00AF4460">
        <w:rPr>
          <w:rFonts w:ascii="Traditional Arabic" w:eastAsiaTheme="minorHAnsi" w:hAnsi="Traditional Arabic" w:cs="Traditional Arabic" w:hint="cs"/>
          <w:sz w:val="32"/>
          <w:szCs w:val="32"/>
          <w:rtl/>
          <w:lang w:bidi="ar-DZ"/>
        </w:rPr>
        <w:t>الإقتصادية</w:t>
      </w:r>
      <w:proofErr w:type="spellEnd"/>
      <w:r w:rsidRPr="00AF4460">
        <w:rPr>
          <w:rFonts w:ascii="Traditional Arabic" w:eastAsiaTheme="minorHAnsi" w:hAnsi="Traditional Arabic" w:cs="Traditional Arabic"/>
          <w:sz w:val="32"/>
          <w:szCs w:val="32"/>
          <w:rtl/>
          <w:lang w:bidi="ar-DZ"/>
        </w:rPr>
        <w:t xml:space="preserve"> </w:t>
      </w:r>
      <w:proofErr w:type="spellStart"/>
      <w:r w:rsidRPr="00AF4460">
        <w:rPr>
          <w:rFonts w:ascii="Traditional Arabic" w:eastAsiaTheme="minorHAnsi" w:hAnsi="Traditional Arabic" w:cs="Traditional Arabic"/>
          <w:sz w:val="32"/>
          <w:szCs w:val="32"/>
          <w:rtl/>
          <w:lang w:bidi="ar-DZ"/>
        </w:rPr>
        <w:t>بإعتبارها</w:t>
      </w:r>
      <w:proofErr w:type="spellEnd"/>
      <w:r w:rsidRPr="00AF4460">
        <w:rPr>
          <w:rFonts w:ascii="Traditional Arabic" w:eastAsiaTheme="minorHAnsi" w:hAnsi="Traditional Arabic" w:cs="Traditional Arabic"/>
          <w:sz w:val="32"/>
          <w:szCs w:val="32"/>
          <w:rtl/>
          <w:lang w:bidi="ar-DZ"/>
        </w:rPr>
        <w:t xml:space="preserve"> اداة من ادوات </w:t>
      </w:r>
      <w:r w:rsidRPr="00AF4460">
        <w:rPr>
          <w:rFonts w:ascii="Traditional Arabic" w:eastAsiaTheme="minorHAnsi" w:hAnsi="Traditional Arabic" w:cs="Traditional Arabic" w:hint="cs"/>
          <w:sz w:val="32"/>
          <w:szCs w:val="32"/>
          <w:rtl/>
          <w:lang w:bidi="ar-DZ"/>
        </w:rPr>
        <w:t>التسيير</w:t>
      </w:r>
      <w:r w:rsidRPr="00AF4460">
        <w:rPr>
          <w:rFonts w:ascii="Traditional Arabic" w:eastAsiaTheme="minorHAnsi" w:hAnsi="Traditional Arabic" w:cs="Traditional Arabic" w:hint="cs"/>
          <w:sz w:val="32"/>
          <w:szCs w:val="32"/>
          <w:rtl/>
        </w:rPr>
        <w:t>، وجد</w:t>
      </w:r>
      <w:r w:rsidRPr="00AF4460">
        <w:rPr>
          <w:rFonts w:ascii="Traditional Arabic" w:eastAsiaTheme="minorHAnsi" w:hAnsi="Traditional Arabic" w:cs="Traditional Arabic" w:hint="eastAsia"/>
          <w:sz w:val="32"/>
          <w:szCs w:val="32"/>
          <w:rtl/>
        </w:rPr>
        <w:t>ت</w:t>
      </w:r>
      <w:r w:rsidRPr="00AF4460">
        <w:rPr>
          <w:rFonts w:ascii="Traditional Arabic" w:eastAsiaTheme="minorHAnsi" w:hAnsi="Traditional Arabic" w:cs="Traditional Arabic" w:hint="cs"/>
          <w:sz w:val="32"/>
          <w:szCs w:val="32"/>
          <w:rtl/>
        </w:rPr>
        <w:t xml:space="preserve"> من خلال دراستي أن للمحاسبة التحليلية كنظام معلومات لها دور هام في تدفق المعلومات، مع جميع دوائر المؤسسة ومع المديرية العامة للمؤسسة مما يدعم صحة الفرضية؛</w:t>
      </w:r>
    </w:p>
    <w:p w14:paraId="7B76C452" w14:textId="77777777" w:rsidR="00AF4460" w:rsidRPr="00AF4460" w:rsidRDefault="00AF4460" w:rsidP="00AF4460">
      <w:pPr>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الفرضية التي تقول إن المحاسبة</w:t>
      </w:r>
      <w:r w:rsidRPr="00AF4460">
        <w:rPr>
          <w:rFonts w:ascii="Traditional Arabic" w:eastAsiaTheme="minorHAnsi" w:hAnsi="Traditional Arabic" w:cs="Traditional Arabic"/>
          <w:sz w:val="32"/>
          <w:szCs w:val="32"/>
          <w:rtl/>
          <w:lang w:bidi="ar-DZ"/>
        </w:rPr>
        <w:t xml:space="preserve"> التحليلية كأداة من ادوات التسيير يعتمد عليها في </w:t>
      </w:r>
      <w:proofErr w:type="spellStart"/>
      <w:r w:rsidRPr="00AF4460">
        <w:rPr>
          <w:rFonts w:ascii="Traditional Arabic" w:eastAsiaTheme="minorHAnsi" w:hAnsi="Traditional Arabic" w:cs="Traditional Arabic"/>
          <w:sz w:val="32"/>
          <w:szCs w:val="32"/>
          <w:rtl/>
          <w:lang w:bidi="ar-DZ"/>
        </w:rPr>
        <w:t>إتخاذ</w:t>
      </w:r>
      <w:proofErr w:type="spellEnd"/>
      <w:r w:rsidRPr="00AF4460">
        <w:rPr>
          <w:rFonts w:ascii="Traditional Arabic" w:eastAsiaTheme="minorHAnsi" w:hAnsi="Traditional Arabic" w:cs="Traditional Arabic"/>
          <w:sz w:val="32"/>
          <w:szCs w:val="32"/>
          <w:rtl/>
          <w:lang w:bidi="ar-DZ"/>
        </w:rPr>
        <w:t xml:space="preserve"> القرار </w:t>
      </w:r>
      <w:proofErr w:type="spellStart"/>
      <w:r w:rsidRPr="00AF4460">
        <w:rPr>
          <w:rFonts w:ascii="Traditional Arabic" w:eastAsiaTheme="minorHAnsi" w:hAnsi="Traditional Arabic" w:cs="Traditional Arabic"/>
          <w:sz w:val="32"/>
          <w:szCs w:val="32"/>
          <w:rtl/>
          <w:lang w:bidi="ar-DZ"/>
        </w:rPr>
        <w:t>الكفأ</w:t>
      </w:r>
      <w:proofErr w:type="spellEnd"/>
      <w:r w:rsidRPr="00AF4460">
        <w:rPr>
          <w:rFonts w:ascii="Traditional Arabic" w:eastAsiaTheme="minorHAnsi" w:hAnsi="Traditional Arabic" w:cs="Traditional Arabic"/>
          <w:sz w:val="32"/>
          <w:szCs w:val="32"/>
          <w:rtl/>
          <w:lang w:bidi="ar-DZ"/>
        </w:rPr>
        <w:t xml:space="preserve"> والفعال في </w:t>
      </w:r>
      <w:r w:rsidRPr="00AF4460">
        <w:rPr>
          <w:rFonts w:ascii="Traditional Arabic" w:eastAsiaTheme="minorHAnsi" w:hAnsi="Traditional Arabic" w:cs="Traditional Arabic" w:hint="cs"/>
          <w:sz w:val="32"/>
          <w:szCs w:val="32"/>
          <w:rtl/>
          <w:lang w:bidi="ar-DZ"/>
        </w:rPr>
        <w:t>المؤسسة</w:t>
      </w:r>
      <w:r w:rsidRPr="00AF4460">
        <w:rPr>
          <w:rFonts w:ascii="Traditional Arabic" w:eastAsiaTheme="minorHAnsi" w:hAnsi="Traditional Arabic" w:cs="Traditional Arabic" w:hint="cs"/>
          <w:sz w:val="32"/>
          <w:szCs w:val="32"/>
          <w:rtl/>
        </w:rPr>
        <w:t xml:space="preserve">، ووجدت من خلال دراستي أن المؤسسة </w:t>
      </w:r>
      <w:proofErr w:type="spellStart"/>
      <w:r w:rsidRPr="00AF4460">
        <w:rPr>
          <w:rFonts w:ascii="Traditional Arabic" w:eastAsiaTheme="minorHAnsi" w:hAnsi="Traditional Arabic" w:cs="Traditional Arabic" w:hint="cs"/>
          <w:sz w:val="32"/>
          <w:szCs w:val="32"/>
          <w:rtl/>
        </w:rPr>
        <w:t>بناءا</w:t>
      </w:r>
      <w:proofErr w:type="spellEnd"/>
      <w:r w:rsidRPr="00AF4460">
        <w:rPr>
          <w:rFonts w:ascii="Traditional Arabic" w:eastAsiaTheme="minorHAnsi" w:hAnsi="Traditional Arabic" w:cs="Traditional Arabic" w:hint="cs"/>
          <w:sz w:val="32"/>
          <w:szCs w:val="32"/>
          <w:rtl/>
        </w:rPr>
        <w:t xml:space="preserve"> على ما تقدمه من معلومات سواء في حساب سعر تكلفة البئر أو تحليل فروقات التكاليف بين ما هو حقيقي وما هو مقدر فهي بذلك تعطي نظرة دقيقة على </w:t>
      </w:r>
      <w:proofErr w:type="spellStart"/>
      <w:r w:rsidRPr="00AF4460">
        <w:rPr>
          <w:rFonts w:ascii="Traditional Arabic" w:eastAsiaTheme="minorHAnsi" w:hAnsi="Traditional Arabic" w:cs="Traditional Arabic" w:hint="cs"/>
          <w:sz w:val="32"/>
          <w:szCs w:val="32"/>
          <w:rtl/>
        </w:rPr>
        <w:t>مايجري</w:t>
      </w:r>
      <w:proofErr w:type="spellEnd"/>
      <w:r w:rsidRPr="00AF4460">
        <w:rPr>
          <w:rFonts w:ascii="Traditional Arabic" w:eastAsiaTheme="minorHAnsi" w:hAnsi="Traditional Arabic" w:cs="Traditional Arabic" w:hint="cs"/>
          <w:sz w:val="32"/>
          <w:szCs w:val="32"/>
          <w:rtl/>
        </w:rPr>
        <w:t xml:space="preserve"> داخلها والتي تمكنها من اتخاذ </w:t>
      </w:r>
      <w:proofErr w:type="spellStart"/>
      <w:r w:rsidRPr="00AF4460">
        <w:rPr>
          <w:rFonts w:ascii="Traditional Arabic" w:eastAsiaTheme="minorHAnsi" w:hAnsi="Traditional Arabic" w:cs="Traditional Arabic" w:hint="cs"/>
          <w:sz w:val="32"/>
          <w:szCs w:val="32"/>
          <w:rtl/>
        </w:rPr>
        <w:t>القرارت</w:t>
      </w:r>
      <w:proofErr w:type="spellEnd"/>
      <w:r w:rsidRPr="00AF4460">
        <w:rPr>
          <w:rFonts w:ascii="Traditional Arabic" w:eastAsiaTheme="minorHAnsi" w:hAnsi="Traditional Arabic" w:cs="Traditional Arabic" w:hint="cs"/>
          <w:sz w:val="32"/>
          <w:szCs w:val="32"/>
          <w:rtl/>
        </w:rPr>
        <w:t xml:space="preserve"> المناسبة لتخفيض التكاليف وهذا ما يدعم صحة الفرضية؛</w:t>
      </w:r>
    </w:p>
    <w:p w14:paraId="16566F9C" w14:textId="77777777" w:rsidR="00AF4460" w:rsidRPr="00AF4460" w:rsidRDefault="00AF4460" w:rsidP="00AF4460">
      <w:pPr>
        <w:bidi/>
        <w:spacing w:after="200" w:line="276"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الفرضية التي تقول إن المؤسسة</w:t>
      </w:r>
      <w:r w:rsidRPr="00AF4460">
        <w:rPr>
          <w:rFonts w:ascii="Traditional Arabic" w:eastAsiaTheme="minorHAnsi" w:hAnsi="Traditional Arabic" w:cs="Traditional Arabic" w:hint="cs"/>
          <w:sz w:val="32"/>
          <w:szCs w:val="32"/>
          <w:rtl/>
          <w:lang w:bidi="ar-DZ"/>
        </w:rPr>
        <w:t xml:space="preserve"> </w:t>
      </w:r>
      <w:r w:rsidRPr="00AF4460">
        <w:rPr>
          <w:rFonts w:ascii="Traditional Arabic" w:eastAsiaTheme="minorHAnsi" w:hAnsi="Traditional Arabic" w:cs="Traditional Arabic"/>
          <w:sz w:val="32"/>
          <w:szCs w:val="32"/>
          <w:rtl/>
          <w:lang w:bidi="ar-DZ"/>
        </w:rPr>
        <w:t xml:space="preserve">تطبق المحاسبة التحليلية من خلال </w:t>
      </w:r>
      <w:proofErr w:type="spellStart"/>
      <w:r w:rsidRPr="00AF4460">
        <w:rPr>
          <w:rFonts w:ascii="Traditional Arabic" w:eastAsiaTheme="minorHAnsi" w:hAnsi="Traditional Arabic" w:cs="Traditional Arabic"/>
          <w:sz w:val="32"/>
          <w:szCs w:val="32"/>
          <w:rtl/>
          <w:lang w:bidi="ar-DZ"/>
        </w:rPr>
        <w:t>إستخدام</w:t>
      </w:r>
      <w:proofErr w:type="spellEnd"/>
      <w:r w:rsidRPr="00AF4460">
        <w:rPr>
          <w:rFonts w:ascii="Traditional Arabic" w:eastAsiaTheme="minorHAnsi" w:hAnsi="Traditional Arabic" w:cs="Traditional Arabic"/>
          <w:sz w:val="32"/>
          <w:szCs w:val="32"/>
          <w:rtl/>
          <w:lang w:bidi="ar-DZ"/>
        </w:rPr>
        <w:t xml:space="preserve"> مجموعة من الطرق </w:t>
      </w:r>
      <w:r w:rsidRPr="00AF4460">
        <w:rPr>
          <w:rFonts w:ascii="Traditional Arabic" w:eastAsiaTheme="minorHAnsi" w:hAnsi="Traditional Arabic" w:cs="Traditional Arabic" w:hint="cs"/>
          <w:sz w:val="32"/>
          <w:szCs w:val="32"/>
          <w:rtl/>
          <w:lang w:bidi="ar-DZ"/>
        </w:rPr>
        <w:t>والتقنيات</w:t>
      </w:r>
      <w:r w:rsidRPr="00AF4460">
        <w:rPr>
          <w:rFonts w:ascii="Traditional Arabic" w:eastAsiaTheme="minorHAnsi" w:hAnsi="Traditional Arabic" w:cs="Traditional Arabic" w:hint="cs"/>
          <w:sz w:val="32"/>
          <w:szCs w:val="32"/>
          <w:rtl/>
        </w:rPr>
        <w:t>، وجدت من خلال دراستي أن المؤسسة تعتمد على طريقة التكاليف الكلية لحساب التكاليف وتحديد سعر تكلفة تشييد البئر البترولي وهذا ما يدعم صحة الفرضية؛</w:t>
      </w:r>
    </w:p>
    <w:p w14:paraId="0D0463DB" w14:textId="77777777" w:rsidR="00AF4460" w:rsidRPr="00AF4460" w:rsidRDefault="00AF4460" w:rsidP="00AF4460">
      <w:pPr>
        <w:bidi/>
        <w:rPr>
          <w:rFonts w:ascii="Traditional Arabic" w:eastAsia="Times New Roman" w:hAnsi="Traditional Arabic" w:cs="Traditional Arabic"/>
          <w:sz w:val="32"/>
          <w:szCs w:val="32"/>
          <w:rtl/>
          <w:lang w:eastAsia="fr-FR" w:bidi="ar-DZ"/>
        </w:rPr>
      </w:pPr>
      <w:r w:rsidRPr="00AF4460">
        <w:rPr>
          <w:rFonts w:ascii="Traditional Arabic" w:eastAsia="TimesNewRomanPSMT" w:hAnsi="Traditional Arabic" w:cs="Traditional Arabic" w:hint="cs"/>
          <w:b/>
          <w:bCs/>
          <w:sz w:val="32"/>
          <w:szCs w:val="32"/>
          <w:rtl/>
          <w:lang w:eastAsia="fr-FR" w:bidi="ar-DZ"/>
        </w:rPr>
        <w:t>ثانيا: نتائج الدراسة</w:t>
      </w:r>
      <w:r w:rsidRPr="00AF4460">
        <w:rPr>
          <w:rFonts w:ascii="Traditional Arabic" w:eastAsia="Times New Roman" w:hAnsi="Traditional Arabic" w:cs="Traditional Arabic"/>
          <w:sz w:val="32"/>
          <w:szCs w:val="32"/>
          <w:rtl/>
          <w:lang w:eastAsia="fr-FR" w:bidi="ar-DZ"/>
        </w:rPr>
        <w:t xml:space="preserve"> </w:t>
      </w:r>
    </w:p>
    <w:p w14:paraId="7C77742A" w14:textId="77777777" w:rsidR="00AF4460" w:rsidRPr="00AF4460" w:rsidRDefault="00AF4460" w:rsidP="007C2198">
      <w:pPr>
        <w:numPr>
          <w:ilvl w:val="0"/>
          <w:numId w:val="25"/>
        </w:numPr>
        <w:bidi/>
        <w:spacing w:after="200" w:line="276" w:lineRule="auto"/>
        <w:jc w:val="left"/>
        <w:rPr>
          <w:rFonts w:ascii="Traditional Arabic" w:eastAsia="TimesNewRomanPSMT" w:hAnsi="Traditional Arabic" w:cs="Traditional Arabic"/>
          <w:b/>
          <w:bCs/>
          <w:sz w:val="32"/>
          <w:szCs w:val="32"/>
          <w:lang w:eastAsia="fr-FR" w:bidi="ar-DZ"/>
        </w:rPr>
      </w:pPr>
      <w:r w:rsidRPr="00AF4460">
        <w:rPr>
          <w:rFonts w:ascii="Traditional Arabic" w:eastAsia="Times New Roman" w:hAnsi="Traditional Arabic" w:cs="Traditional Arabic"/>
          <w:sz w:val="32"/>
          <w:szCs w:val="32"/>
          <w:rtl/>
          <w:lang w:eastAsia="fr-FR" w:bidi="ar-DZ"/>
        </w:rPr>
        <w:t xml:space="preserve">تساهم </w:t>
      </w:r>
      <w:r w:rsidRPr="00AF4460">
        <w:rPr>
          <w:rFonts w:ascii="Traditional Arabic" w:eastAsia="Times New Roman" w:hAnsi="Traditional Arabic" w:cs="Traditional Arabic" w:hint="cs"/>
          <w:sz w:val="32"/>
          <w:szCs w:val="32"/>
          <w:rtl/>
          <w:lang w:eastAsia="fr-FR" w:bidi="ar-DZ"/>
        </w:rPr>
        <w:t xml:space="preserve">المحاسبة التحليلية </w:t>
      </w:r>
      <w:r w:rsidRPr="00AF4460">
        <w:rPr>
          <w:rFonts w:ascii="Traditional Arabic" w:eastAsia="Times New Roman" w:hAnsi="Traditional Arabic" w:cs="Traditional Arabic"/>
          <w:sz w:val="32"/>
          <w:szCs w:val="32"/>
          <w:rtl/>
          <w:lang w:eastAsia="fr-FR" w:bidi="ar-DZ"/>
        </w:rPr>
        <w:t xml:space="preserve">بشكل فعال في تحسين أداء المؤسسة </w:t>
      </w:r>
      <w:proofErr w:type="spellStart"/>
      <w:r w:rsidRPr="00AF4460">
        <w:rPr>
          <w:rFonts w:ascii="Traditional Arabic" w:eastAsia="Times New Roman" w:hAnsi="Traditional Arabic" w:cs="Traditional Arabic" w:hint="cs"/>
          <w:sz w:val="32"/>
          <w:szCs w:val="32"/>
          <w:rtl/>
          <w:lang w:eastAsia="fr-FR" w:bidi="ar-DZ"/>
        </w:rPr>
        <w:t>الإقتصادية</w:t>
      </w:r>
      <w:proofErr w:type="spellEnd"/>
      <w:r w:rsidRPr="00AF4460">
        <w:rPr>
          <w:rFonts w:ascii="Traditional Arabic" w:eastAsia="Times New Roman" w:hAnsi="Traditional Arabic" w:cs="Traditional Arabic"/>
          <w:sz w:val="32"/>
          <w:szCs w:val="32"/>
          <w:rtl/>
          <w:lang w:eastAsia="fr-FR" w:bidi="ar-DZ"/>
        </w:rPr>
        <w:t xml:space="preserve"> </w:t>
      </w:r>
      <w:proofErr w:type="spellStart"/>
      <w:r w:rsidRPr="00AF4460">
        <w:rPr>
          <w:rFonts w:ascii="Traditional Arabic" w:eastAsia="Times New Roman" w:hAnsi="Traditional Arabic" w:cs="Traditional Arabic"/>
          <w:sz w:val="32"/>
          <w:szCs w:val="32"/>
          <w:rtl/>
          <w:lang w:eastAsia="fr-FR" w:bidi="ar-DZ"/>
        </w:rPr>
        <w:t>بإعتبارها</w:t>
      </w:r>
      <w:proofErr w:type="spellEnd"/>
      <w:r w:rsidRPr="00AF4460">
        <w:rPr>
          <w:rFonts w:ascii="Traditional Arabic" w:eastAsia="Times New Roman" w:hAnsi="Traditional Arabic" w:cs="Traditional Arabic"/>
          <w:sz w:val="32"/>
          <w:szCs w:val="32"/>
          <w:rtl/>
          <w:lang w:eastAsia="fr-FR" w:bidi="ar-DZ"/>
        </w:rPr>
        <w:t xml:space="preserve"> اداة من ادوات </w:t>
      </w:r>
      <w:r w:rsidRPr="00AF4460">
        <w:rPr>
          <w:rFonts w:ascii="Traditional Arabic" w:eastAsia="Times New Roman" w:hAnsi="Traditional Arabic" w:cs="Traditional Arabic" w:hint="cs"/>
          <w:sz w:val="32"/>
          <w:szCs w:val="32"/>
          <w:rtl/>
          <w:lang w:eastAsia="fr-FR" w:bidi="ar-DZ"/>
        </w:rPr>
        <w:t>التسيير؛</w:t>
      </w:r>
    </w:p>
    <w:p w14:paraId="0DB06486" w14:textId="77777777" w:rsidR="00AF4460" w:rsidRPr="00AF4460" w:rsidRDefault="00AF4460" w:rsidP="007C2198">
      <w:pPr>
        <w:numPr>
          <w:ilvl w:val="0"/>
          <w:numId w:val="25"/>
        </w:numPr>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تعتمد المؤسسة على المحاسبة التحليلية في حساب سعر تكلفة البئر البترولي؛</w:t>
      </w:r>
    </w:p>
    <w:p w14:paraId="430D267F" w14:textId="77777777" w:rsidR="00AF4460" w:rsidRPr="00AF4460" w:rsidRDefault="00AF4460" w:rsidP="007C2198">
      <w:pPr>
        <w:numPr>
          <w:ilvl w:val="0"/>
          <w:numId w:val="25"/>
        </w:numPr>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تحتوي المؤسسة على برامج معلوماتية معتمدة ذات جودة عالية ومصداقية كبيرة؛</w:t>
      </w:r>
    </w:p>
    <w:p w14:paraId="6A8AAA5B" w14:textId="77777777" w:rsidR="00AF4460" w:rsidRPr="00AF4460" w:rsidRDefault="00AF4460" w:rsidP="007C2198">
      <w:pPr>
        <w:numPr>
          <w:ilvl w:val="0"/>
          <w:numId w:val="25"/>
        </w:numPr>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ارتفاع التكاليف التقديرية سواء في بعض الدوائر أو في عناصر تكلفة تشييد البئر يرجع سببه إلى إدراج بعض التكاليف التي لم يتم تحقيقها؛</w:t>
      </w:r>
    </w:p>
    <w:p w14:paraId="64B64531" w14:textId="77777777" w:rsidR="00AF4460" w:rsidRPr="00AF4460" w:rsidRDefault="00AF4460" w:rsidP="007C2198">
      <w:pPr>
        <w:numPr>
          <w:ilvl w:val="0"/>
          <w:numId w:val="25"/>
        </w:numPr>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lastRenderedPageBreak/>
        <w:t>ارتفاع نسب التكاليف الحقيقية بالمقارنة مع التكاليف المقدرة سواء في بعض الدوائر أو في عناصر تكلفة تشييد البئر يرجع سببه إلى تنفيذ برامج خارج الميزانية؛</w:t>
      </w:r>
    </w:p>
    <w:p w14:paraId="3F89445D" w14:textId="77777777" w:rsidR="00AF4460" w:rsidRPr="00AF4460" w:rsidRDefault="00AF4460" w:rsidP="007C2198">
      <w:pPr>
        <w:numPr>
          <w:ilvl w:val="0"/>
          <w:numId w:val="25"/>
        </w:numPr>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 xml:space="preserve">الإجراءات والقرارات المتخذة لتخفيض التكاليف في الغالب تكون سنوية وتتأثر عادة بالسياسة العامة للدولة </w:t>
      </w:r>
      <w:proofErr w:type="spellStart"/>
      <w:r w:rsidRPr="00AF4460">
        <w:rPr>
          <w:rFonts w:ascii="Traditional Arabic" w:eastAsiaTheme="minorHAnsi" w:hAnsi="Traditional Arabic" w:cs="Traditional Arabic" w:hint="cs"/>
          <w:sz w:val="32"/>
          <w:szCs w:val="32"/>
          <w:rtl/>
        </w:rPr>
        <w:t>بإعتبارها</w:t>
      </w:r>
      <w:proofErr w:type="spellEnd"/>
      <w:r w:rsidRPr="00AF4460">
        <w:rPr>
          <w:rFonts w:ascii="Traditional Arabic" w:eastAsiaTheme="minorHAnsi" w:hAnsi="Traditional Arabic" w:cs="Traditional Arabic" w:hint="cs"/>
          <w:sz w:val="32"/>
          <w:szCs w:val="32"/>
          <w:rtl/>
        </w:rPr>
        <w:t xml:space="preserve"> قطاع </w:t>
      </w:r>
      <w:proofErr w:type="spellStart"/>
      <w:r w:rsidRPr="00AF4460">
        <w:rPr>
          <w:rFonts w:ascii="Traditional Arabic" w:eastAsiaTheme="minorHAnsi" w:hAnsi="Traditional Arabic" w:cs="Traditional Arabic" w:hint="cs"/>
          <w:sz w:val="32"/>
          <w:szCs w:val="32"/>
          <w:rtl/>
        </w:rPr>
        <w:t>إقتصادي</w:t>
      </w:r>
      <w:proofErr w:type="spellEnd"/>
      <w:r w:rsidRPr="00AF4460">
        <w:rPr>
          <w:rFonts w:ascii="Traditional Arabic" w:eastAsiaTheme="minorHAnsi" w:hAnsi="Traditional Arabic" w:cs="Traditional Arabic" w:hint="cs"/>
          <w:sz w:val="32"/>
          <w:szCs w:val="32"/>
          <w:rtl/>
        </w:rPr>
        <w:t xml:space="preserve"> عمومي </w:t>
      </w:r>
      <w:proofErr w:type="spellStart"/>
      <w:r w:rsidRPr="00AF4460">
        <w:rPr>
          <w:rFonts w:ascii="Traditional Arabic" w:eastAsiaTheme="minorHAnsi" w:hAnsi="Traditional Arabic" w:cs="Traditional Arabic" w:hint="cs"/>
          <w:sz w:val="32"/>
          <w:szCs w:val="32"/>
          <w:rtl/>
        </w:rPr>
        <w:t>وإستراتجي</w:t>
      </w:r>
      <w:proofErr w:type="spellEnd"/>
      <w:r w:rsidRPr="00AF4460">
        <w:rPr>
          <w:rFonts w:ascii="Traditional Arabic" w:eastAsiaTheme="minorHAnsi" w:hAnsi="Traditional Arabic" w:cs="Traditional Arabic" w:hint="cs"/>
          <w:sz w:val="32"/>
          <w:szCs w:val="32"/>
          <w:rtl/>
        </w:rPr>
        <w:t xml:space="preserve"> يتأثر بتقلبات أسعار النفط من جهة تمدد وتقلص مشاريع الحفر والتنقيب.</w:t>
      </w:r>
    </w:p>
    <w:p w14:paraId="10107C47" w14:textId="77777777" w:rsidR="00AF4460" w:rsidRPr="00AF4460" w:rsidRDefault="00AF4460" w:rsidP="00AF4460">
      <w:pPr>
        <w:bidi/>
        <w:spacing w:after="200" w:line="276" w:lineRule="auto"/>
        <w:jc w:val="left"/>
        <w:rPr>
          <w:rFonts w:ascii="Traditional Arabic" w:eastAsiaTheme="minorHAnsi" w:hAnsi="Traditional Arabic" w:cs="Traditional Arabic"/>
          <w:b/>
          <w:bCs/>
          <w:sz w:val="32"/>
          <w:szCs w:val="32"/>
        </w:rPr>
      </w:pPr>
      <w:r w:rsidRPr="00AF4460">
        <w:rPr>
          <w:rFonts w:ascii="Traditional Arabic" w:eastAsiaTheme="minorHAnsi" w:hAnsi="Traditional Arabic" w:cs="Traditional Arabic" w:hint="cs"/>
          <w:b/>
          <w:bCs/>
          <w:sz w:val="32"/>
          <w:szCs w:val="32"/>
          <w:rtl/>
        </w:rPr>
        <w:t xml:space="preserve">ثالثا: توصيات الدراسة </w:t>
      </w:r>
    </w:p>
    <w:p w14:paraId="637C771F" w14:textId="77777777" w:rsidR="00AF4460" w:rsidRPr="00AF4460" w:rsidRDefault="00AF4460" w:rsidP="007C2198">
      <w:pPr>
        <w:numPr>
          <w:ilvl w:val="0"/>
          <w:numId w:val="25"/>
        </w:numPr>
        <w:bidi/>
        <w:spacing w:after="200" w:line="276" w:lineRule="auto"/>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توفير وسائل التكنولوجيا المتقدمة والعدد الكافي من المستخدمين لضمان جودة العمل؛</w:t>
      </w:r>
    </w:p>
    <w:p w14:paraId="38F2DD78" w14:textId="77777777" w:rsidR="00AF4460" w:rsidRPr="00AF4460" w:rsidRDefault="00AF4460" w:rsidP="007C2198">
      <w:pPr>
        <w:numPr>
          <w:ilvl w:val="0"/>
          <w:numId w:val="25"/>
        </w:numPr>
        <w:bidi/>
        <w:spacing w:after="200" w:line="276" w:lineRule="auto"/>
        <w:ind w:left="1077" w:hanging="357"/>
        <w:contextualSpacing/>
        <w:jc w:val="left"/>
        <w:rPr>
          <w:rFonts w:ascii="Traditional Arabic" w:eastAsiaTheme="minorHAnsi" w:hAnsi="Traditional Arabic" w:cs="Traditional Arabic"/>
          <w:sz w:val="32"/>
          <w:szCs w:val="32"/>
        </w:rPr>
      </w:pPr>
      <w:r w:rsidRPr="00AF4460">
        <w:rPr>
          <w:rFonts w:ascii="Traditional Arabic" w:eastAsiaTheme="minorHAnsi" w:hAnsi="Traditional Arabic" w:cs="Traditional Arabic" w:hint="cs"/>
          <w:sz w:val="32"/>
          <w:szCs w:val="32"/>
          <w:rtl/>
        </w:rPr>
        <w:t>إقامة دورات تكوينية لصالح مختلف دوائر المؤسسة من أجل التحسيس بضرورة التنسيق مع مصلحة المحاسبة التحليلية لزيادة مستوى الرقابة على التكاليف وترشيد استخدام الوسائل خدمة للهدف الرئيسي للمؤسسة وضمانا لاستمراريتها؛</w:t>
      </w:r>
      <w:r w:rsidRPr="00AF4460">
        <w:rPr>
          <w:rFonts w:asciiTheme="minorHAnsi" w:eastAsiaTheme="minorHAnsi" w:hAnsiTheme="minorHAnsi" w:cstheme="minorBidi"/>
          <w:b/>
          <w:bCs/>
          <w:rtl/>
        </w:rPr>
        <w:t xml:space="preserve"> </w:t>
      </w:r>
    </w:p>
    <w:p w14:paraId="58270C13" w14:textId="77777777" w:rsidR="00AF4460" w:rsidRPr="00AF4460" w:rsidRDefault="00AF4460" w:rsidP="007C2198">
      <w:pPr>
        <w:numPr>
          <w:ilvl w:val="0"/>
          <w:numId w:val="25"/>
        </w:numPr>
        <w:bidi/>
        <w:spacing w:after="200" w:line="276" w:lineRule="auto"/>
        <w:ind w:left="1077" w:hanging="357"/>
        <w:contextualSpacing/>
        <w:jc w:val="left"/>
        <w:rPr>
          <w:rFonts w:ascii="Tra" w:eastAsiaTheme="minorHAnsi" w:hAnsi="Tra" w:cs="Traditional Arabic"/>
          <w:sz w:val="32"/>
          <w:szCs w:val="32"/>
        </w:rPr>
      </w:pPr>
      <w:r w:rsidRPr="00AF4460">
        <w:rPr>
          <w:rFonts w:ascii="Tra" w:eastAsiaTheme="minorHAnsi" w:hAnsi="Tra" w:cstheme="minorBidi"/>
          <w:sz w:val="32"/>
          <w:szCs w:val="32"/>
          <w:rtl/>
          <w:lang w:val="en-US"/>
        </w:rPr>
        <w:t xml:space="preserve">التنسيق بين المؤسسات والجامعات من أجل تحسين </w:t>
      </w:r>
      <w:proofErr w:type="spellStart"/>
      <w:r w:rsidRPr="00AF4460">
        <w:rPr>
          <w:rFonts w:ascii="Tra" w:eastAsiaTheme="minorHAnsi" w:hAnsi="Tra" w:cstheme="minorBidi"/>
          <w:sz w:val="32"/>
          <w:szCs w:val="32"/>
          <w:rtl/>
          <w:lang w:val="en-US"/>
        </w:rPr>
        <w:t>إستعمال</w:t>
      </w:r>
      <w:proofErr w:type="spellEnd"/>
      <w:r w:rsidRPr="00AF4460">
        <w:rPr>
          <w:rFonts w:ascii="Tra" w:eastAsiaTheme="minorHAnsi" w:hAnsi="Tra" w:cstheme="minorBidi"/>
          <w:sz w:val="32"/>
          <w:szCs w:val="32"/>
          <w:rtl/>
          <w:lang w:val="en-US"/>
        </w:rPr>
        <w:t xml:space="preserve"> هذه الآلية وتطبيقها وفق أسسها العلمية حتى تكون أكثر فعالية؛</w:t>
      </w:r>
    </w:p>
    <w:p w14:paraId="6D0719AE" w14:textId="77777777" w:rsidR="00AF4460" w:rsidRPr="00AF4460" w:rsidRDefault="00AF4460" w:rsidP="00AF4460">
      <w:pPr>
        <w:bidi/>
        <w:spacing w:line="276" w:lineRule="auto"/>
        <w:contextualSpacing/>
        <w:jc w:val="left"/>
        <w:rPr>
          <w:rFonts w:ascii="Tra" w:eastAsiaTheme="minorHAnsi" w:hAnsi="Tra" w:cs="Traditional Arabic"/>
          <w:sz w:val="32"/>
          <w:szCs w:val="32"/>
        </w:rPr>
      </w:pPr>
    </w:p>
    <w:p w14:paraId="44710DD0" w14:textId="77777777" w:rsidR="00AF4460" w:rsidRPr="00AF4460" w:rsidRDefault="00AF4460" w:rsidP="00AF4460">
      <w:pPr>
        <w:bidi/>
        <w:jc w:val="left"/>
        <w:rPr>
          <w:rFonts w:ascii="Traditional Arabic" w:eastAsia="Times New Roman" w:hAnsi="Traditional Arabic" w:cs="Traditional Arabic"/>
          <w:b/>
          <w:bCs/>
          <w:sz w:val="32"/>
          <w:szCs w:val="32"/>
          <w:rtl/>
          <w:lang w:eastAsia="fr-FR"/>
        </w:rPr>
      </w:pPr>
      <w:r w:rsidRPr="00AF4460">
        <w:rPr>
          <w:rFonts w:ascii="Traditional Arabic" w:eastAsia="Times New Roman" w:hAnsi="Traditional Arabic" w:cs="Traditional Arabic" w:hint="cs"/>
          <w:b/>
          <w:bCs/>
          <w:sz w:val="32"/>
          <w:szCs w:val="32"/>
          <w:rtl/>
          <w:lang w:eastAsia="fr-FR"/>
        </w:rPr>
        <w:t>رابعاً: الآفا</w:t>
      </w:r>
      <w:r w:rsidRPr="00AF4460">
        <w:rPr>
          <w:rFonts w:ascii="Traditional Arabic" w:eastAsia="Times New Roman" w:hAnsi="Traditional Arabic" w:cs="Traditional Arabic" w:hint="eastAsia"/>
          <w:b/>
          <w:bCs/>
          <w:sz w:val="32"/>
          <w:szCs w:val="32"/>
          <w:rtl/>
          <w:lang w:eastAsia="fr-FR"/>
        </w:rPr>
        <w:t>ق</w:t>
      </w:r>
      <w:r w:rsidRPr="00AF4460">
        <w:rPr>
          <w:rFonts w:ascii="Traditional Arabic" w:eastAsia="Times New Roman" w:hAnsi="Traditional Arabic" w:cs="Traditional Arabic" w:hint="cs"/>
          <w:b/>
          <w:bCs/>
          <w:sz w:val="32"/>
          <w:szCs w:val="32"/>
          <w:rtl/>
          <w:lang w:eastAsia="fr-FR"/>
        </w:rPr>
        <w:t xml:space="preserve"> المستقبلية</w:t>
      </w:r>
    </w:p>
    <w:p w14:paraId="402BCA17" w14:textId="77777777" w:rsidR="00AF4460" w:rsidRPr="00AF4460" w:rsidRDefault="00AF4460" w:rsidP="00AF4460">
      <w:pPr>
        <w:bidi/>
        <w:jc w:val="left"/>
        <w:rPr>
          <w:rFonts w:ascii="Tra" w:eastAsia="Times New Roman" w:hAnsi="Tra" w:cs="Traditional Arabic"/>
          <w:sz w:val="32"/>
          <w:szCs w:val="32"/>
          <w:rtl/>
          <w:lang w:val="en-US" w:eastAsia="fr-FR" w:bidi="ar-DZ"/>
        </w:rPr>
      </w:pPr>
    </w:p>
    <w:p w14:paraId="6AF4B2EA" w14:textId="77777777" w:rsidR="00AF4460" w:rsidRPr="00AF4460" w:rsidRDefault="00AF4460" w:rsidP="007C2198">
      <w:pPr>
        <w:numPr>
          <w:ilvl w:val="0"/>
          <w:numId w:val="25"/>
        </w:numPr>
        <w:bidi/>
        <w:spacing w:after="200" w:line="276" w:lineRule="auto"/>
        <w:jc w:val="left"/>
        <w:rPr>
          <w:rFonts w:ascii="Tra" w:eastAsia="Times New Roman" w:hAnsi="Tra" w:cs="Traditional Arabic"/>
          <w:sz w:val="32"/>
          <w:szCs w:val="32"/>
          <w:rtl/>
          <w:lang w:val="en-US" w:eastAsia="fr-FR" w:bidi="ar-DZ"/>
        </w:rPr>
      </w:pPr>
      <w:r w:rsidRPr="00AF4460">
        <w:rPr>
          <w:rFonts w:ascii="Tra" w:eastAsia="Times New Roman" w:hAnsi="Tra" w:cs="Traditional Arabic" w:hint="cs"/>
          <w:sz w:val="32"/>
          <w:szCs w:val="32"/>
          <w:rtl/>
          <w:lang w:val="en-US" w:eastAsia="fr-FR" w:bidi="ar-DZ"/>
        </w:rPr>
        <w:t xml:space="preserve">نظراً للتوجه الذي توليه الدولة لهذه الآلية، كان واجب التفكير في تنظيم أيام الدراسية بالتنسيق بين المؤسسات والجامعات من أجل تحسيس بأهميتها في القطاع الاقتصادي من أجل الوصول إلى مؤسسات ذات كفاءة عالية في التسيير </w:t>
      </w:r>
      <w:proofErr w:type="spellStart"/>
      <w:r w:rsidRPr="00AF4460">
        <w:rPr>
          <w:rFonts w:ascii="Tra" w:eastAsia="Times New Roman" w:hAnsi="Tra" w:cs="Traditional Arabic" w:hint="cs"/>
          <w:sz w:val="32"/>
          <w:szCs w:val="32"/>
          <w:rtl/>
          <w:lang w:val="en-US" w:eastAsia="fr-FR" w:bidi="ar-DZ"/>
        </w:rPr>
        <w:t>وإتخاذ</w:t>
      </w:r>
      <w:proofErr w:type="spellEnd"/>
      <w:r w:rsidRPr="00AF4460">
        <w:rPr>
          <w:rFonts w:ascii="Tra" w:eastAsia="Times New Roman" w:hAnsi="Tra" w:cs="Traditional Arabic" w:hint="cs"/>
          <w:sz w:val="32"/>
          <w:szCs w:val="32"/>
          <w:rtl/>
          <w:lang w:val="en-US" w:eastAsia="fr-FR" w:bidi="ar-DZ"/>
        </w:rPr>
        <w:t xml:space="preserve"> القرار حتى تستطيع منافسة المؤسسات العالمية؛</w:t>
      </w:r>
    </w:p>
    <w:p w14:paraId="48809DB0" w14:textId="77777777" w:rsidR="00AF4460" w:rsidRPr="00AF4460" w:rsidRDefault="00AF4460" w:rsidP="007C2198">
      <w:pPr>
        <w:numPr>
          <w:ilvl w:val="0"/>
          <w:numId w:val="25"/>
        </w:numPr>
        <w:bidi/>
        <w:spacing w:after="200" w:line="276" w:lineRule="auto"/>
        <w:jc w:val="left"/>
        <w:rPr>
          <w:rFonts w:ascii="Traditional Arabic" w:eastAsia="Times New Roman" w:hAnsi="Traditional Arabic" w:cs="Traditional Arabic"/>
          <w:sz w:val="32"/>
          <w:szCs w:val="32"/>
          <w:lang w:eastAsia="fr-FR"/>
        </w:rPr>
      </w:pPr>
      <w:r w:rsidRPr="00AF4460">
        <w:rPr>
          <w:rFonts w:ascii="Traditional Arabic" w:eastAsia="Times New Roman" w:hAnsi="Traditional Arabic" w:cs="Traditional Arabic" w:hint="cs"/>
          <w:sz w:val="32"/>
          <w:szCs w:val="32"/>
          <w:rtl/>
          <w:lang w:eastAsia="fr-FR"/>
        </w:rPr>
        <w:t>دراسة تكاليف عدم تطبيق المحاسبة التحليلية ب</w:t>
      </w:r>
      <w:r w:rsidRPr="00AF4460">
        <w:rPr>
          <w:rFonts w:ascii="Traditional Arabic" w:eastAsia="Times New Roman" w:hAnsi="Traditional Arabic" w:cs="Traditional Arabic"/>
          <w:sz w:val="32"/>
          <w:szCs w:val="32"/>
          <w:rtl/>
          <w:lang w:eastAsia="fr-FR"/>
        </w:rPr>
        <w:t>المؤسسات الجزائرية</w:t>
      </w:r>
      <w:r w:rsidRPr="00AF4460">
        <w:rPr>
          <w:rFonts w:ascii="Traditional Arabic" w:eastAsia="Times New Roman" w:hAnsi="Traditional Arabic" w:cs="Traditional Arabic" w:hint="cs"/>
          <w:sz w:val="32"/>
          <w:szCs w:val="32"/>
          <w:rtl/>
          <w:lang w:eastAsia="fr-FR"/>
        </w:rPr>
        <w:t xml:space="preserve">. </w:t>
      </w:r>
      <w:r w:rsidRPr="00AF4460">
        <w:rPr>
          <w:rFonts w:ascii="Traditional Arabic" w:eastAsia="Times New Roman" w:hAnsi="Traditional Arabic" w:cs="Traditional Arabic"/>
          <w:sz w:val="32"/>
          <w:szCs w:val="32"/>
          <w:rtl/>
          <w:lang w:eastAsia="fr-FR"/>
        </w:rPr>
        <w:t xml:space="preserve"> </w:t>
      </w:r>
    </w:p>
    <w:p w14:paraId="092E4B52" w14:textId="77777777" w:rsidR="00AF4460" w:rsidRPr="00AF4460" w:rsidRDefault="00AF4460" w:rsidP="00AF4460">
      <w:pPr>
        <w:bidi/>
        <w:jc w:val="center"/>
        <w:rPr>
          <w:rFonts w:ascii="Traditional Arabic" w:eastAsia="Times New Roman" w:hAnsi="Traditional Arabic" w:cs="Traditional Arabic"/>
          <w:sz w:val="32"/>
          <w:szCs w:val="32"/>
          <w:rtl/>
          <w:lang w:eastAsia="fr-FR"/>
        </w:rPr>
      </w:pPr>
      <w:r w:rsidRPr="00AF4460">
        <w:rPr>
          <w:rFonts w:ascii="Traditional Arabic" w:eastAsia="Times New Roman" w:hAnsi="Traditional Arabic" w:cs="Traditional Arabic" w:hint="cs"/>
          <w:sz w:val="32"/>
          <w:szCs w:val="32"/>
          <w:rtl/>
          <w:lang w:eastAsia="fr-FR"/>
        </w:rPr>
        <w:t xml:space="preserve">            </w:t>
      </w:r>
      <w:r w:rsidRPr="00AF4460">
        <w:rPr>
          <w:rFonts w:ascii="Traditional Arabic" w:eastAsia="Times New Roman" w:hAnsi="Traditional Arabic" w:cs="Traditional Arabic"/>
          <w:sz w:val="32"/>
          <w:szCs w:val="32"/>
          <w:rtl/>
          <w:lang w:eastAsia="fr-FR"/>
        </w:rPr>
        <w:t xml:space="preserve">وعليه فإن هناك جهود يتطلب بذلها سواء على مستوى المؤسسات أو على مستوى </w:t>
      </w:r>
      <w:r w:rsidRPr="00AF4460">
        <w:rPr>
          <w:rFonts w:ascii="Traditional Arabic" w:eastAsia="Times New Roman" w:hAnsi="Traditional Arabic" w:cs="Traditional Arabic" w:hint="cs"/>
          <w:sz w:val="32"/>
          <w:szCs w:val="32"/>
          <w:rtl/>
          <w:lang w:eastAsia="fr-FR"/>
        </w:rPr>
        <w:t xml:space="preserve">  </w:t>
      </w:r>
      <w:r w:rsidRPr="00AF4460">
        <w:rPr>
          <w:rFonts w:ascii="Traditional Arabic" w:eastAsia="Times New Roman" w:hAnsi="Traditional Arabic" w:cs="Traditional Arabic"/>
          <w:sz w:val="32"/>
          <w:szCs w:val="32"/>
          <w:rtl/>
          <w:lang w:eastAsia="fr-FR"/>
        </w:rPr>
        <w:t>الجامعة للتمكين لهذه الأداة في واقع المؤسسات الجزائرية.</w:t>
      </w:r>
    </w:p>
    <w:p w14:paraId="500C4F39" w14:textId="77777777" w:rsidR="00AF4460" w:rsidRPr="00AF4460" w:rsidRDefault="00AF4460" w:rsidP="00AF4460">
      <w:pPr>
        <w:bidi/>
        <w:jc w:val="center"/>
        <w:rPr>
          <w:rFonts w:ascii="Traditional Arabic" w:eastAsia="Times New Roman" w:hAnsi="Traditional Arabic" w:cs="Traditional Arabic"/>
          <w:sz w:val="32"/>
          <w:szCs w:val="32"/>
          <w:rtl/>
          <w:lang w:eastAsia="fr-FR"/>
        </w:rPr>
      </w:pPr>
    </w:p>
    <w:p w14:paraId="03480DA9" w14:textId="77777777" w:rsidR="00AF4460" w:rsidRPr="00AF4460" w:rsidRDefault="00AF4460" w:rsidP="00AF4460">
      <w:pPr>
        <w:bidi/>
        <w:jc w:val="center"/>
        <w:rPr>
          <w:rFonts w:ascii="Traditional Arabic" w:eastAsia="Times New Roman" w:hAnsi="Traditional Arabic" w:cs="Traditional Arabic"/>
          <w:sz w:val="32"/>
          <w:szCs w:val="32"/>
          <w:rtl/>
          <w:lang w:eastAsia="fr-FR"/>
        </w:rPr>
      </w:pPr>
    </w:p>
    <w:p w14:paraId="7E40B899" w14:textId="77777777" w:rsidR="00AF4460" w:rsidRPr="00AF4460" w:rsidRDefault="00AF4460" w:rsidP="00AF4460">
      <w:pPr>
        <w:bidi/>
        <w:jc w:val="center"/>
        <w:rPr>
          <w:rFonts w:ascii="Traditional Arabic" w:eastAsia="Times New Roman" w:hAnsi="Traditional Arabic" w:cs="Traditional Arabic"/>
          <w:sz w:val="32"/>
          <w:szCs w:val="32"/>
          <w:rtl/>
          <w:lang w:eastAsia="fr-FR"/>
        </w:rPr>
      </w:pPr>
    </w:p>
    <w:p w14:paraId="10CDD7A8" w14:textId="77777777" w:rsidR="00AF4460" w:rsidRDefault="00AF4460" w:rsidP="00275486">
      <w:pPr>
        <w:bidi/>
        <w:rPr>
          <w:rFonts w:ascii="Traditional Arabic" w:eastAsia="Times New Roman" w:hAnsi="Traditional Arabic" w:cs="Traditional Arabic"/>
          <w:sz w:val="32"/>
          <w:szCs w:val="32"/>
          <w:rtl/>
          <w:lang w:eastAsia="fr-FR"/>
        </w:rPr>
      </w:pPr>
    </w:p>
    <w:p w14:paraId="74E00EFB" w14:textId="77777777" w:rsidR="008653B8" w:rsidRDefault="008653B8" w:rsidP="00AF4460">
      <w:pPr>
        <w:bidi/>
        <w:jc w:val="center"/>
        <w:rPr>
          <w:rFonts w:ascii="Traditional Arabic" w:eastAsia="Times New Roman" w:hAnsi="Traditional Arabic" w:cs="Traditional Arabic"/>
          <w:b/>
          <w:bCs/>
          <w:sz w:val="32"/>
          <w:szCs w:val="32"/>
          <w:rtl/>
          <w:lang w:eastAsia="fr-FR"/>
        </w:rPr>
        <w:sectPr w:rsidR="008653B8" w:rsidSect="00275486">
          <w:headerReference w:type="default" r:id="rId40"/>
          <w:footnotePr>
            <w:numRestart w:val="eachPage"/>
          </w:footnotePr>
          <w:pgSz w:w="11906" w:h="16838" w:code="9"/>
          <w:pgMar w:top="1418" w:right="1985" w:bottom="1418" w:left="851" w:header="720" w:footer="720" w:gutter="0"/>
          <w:cols w:space="708"/>
          <w:docGrid w:linePitch="360"/>
        </w:sectPr>
      </w:pPr>
    </w:p>
    <w:p w14:paraId="43D704F3" w14:textId="79636329" w:rsidR="00AF4460" w:rsidRDefault="00AF4460" w:rsidP="00AF4460">
      <w:pPr>
        <w:bidi/>
        <w:jc w:val="center"/>
        <w:rPr>
          <w:rFonts w:ascii="Traditional Arabic" w:eastAsia="Times New Roman" w:hAnsi="Traditional Arabic" w:cs="Traditional Arabic"/>
          <w:b/>
          <w:bCs/>
          <w:sz w:val="32"/>
          <w:szCs w:val="32"/>
          <w:rtl/>
          <w:lang w:eastAsia="fr-FR"/>
        </w:rPr>
      </w:pPr>
      <w:r w:rsidRPr="00AF4460">
        <w:rPr>
          <w:rFonts w:ascii="Traditional Arabic" w:eastAsia="Times New Roman" w:hAnsi="Traditional Arabic" w:cs="Traditional Arabic" w:hint="cs"/>
          <w:b/>
          <w:bCs/>
          <w:sz w:val="32"/>
          <w:szCs w:val="32"/>
          <w:rtl/>
          <w:lang w:eastAsia="fr-FR"/>
        </w:rPr>
        <w:lastRenderedPageBreak/>
        <w:t>المراجع</w:t>
      </w:r>
    </w:p>
    <w:p w14:paraId="2AE5AB9B" w14:textId="77777777" w:rsidR="00AF4460" w:rsidRPr="00AF4460" w:rsidRDefault="00AF4460" w:rsidP="00AF4460">
      <w:pPr>
        <w:bidi/>
        <w:jc w:val="center"/>
        <w:rPr>
          <w:rFonts w:ascii="Traditional Arabic" w:eastAsia="Times New Roman" w:hAnsi="Traditional Arabic" w:cs="Traditional Arabic"/>
          <w:b/>
          <w:bCs/>
          <w:sz w:val="32"/>
          <w:szCs w:val="32"/>
          <w:lang w:eastAsia="fr-FR"/>
        </w:rPr>
      </w:pPr>
    </w:p>
    <w:p w14:paraId="47F51E2B" w14:textId="77777777" w:rsidR="00AF4460" w:rsidRPr="00AF4460" w:rsidRDefault="00AF4460" w:rsidP="00AF4460">
      <w:pPr>
        <w:tabs>
          <w:tab w:val="left" w:pos="7185"/>
        </w:tabs>
        <w:autoSpaceDE w:val="0"/>
        <w:autoSpaceDN w:val="0"/>
        <w:bidi/>
        <w:adjustRightInd w:val="0"/>
        <w:spacing w:line="360" w:lineRule="auto"/>
        <w:jc w:val="left"/>
        <w:rPr>
          <w:rFonts w:ascii="Traditional Arabic" w:eastAsiaTheme="minorHAnsi" w:hAnsi="Traditional Arabic" w:cs="Traditional Arabic"/>
          <w:b/>
          <w:bCs/>
          <w:sz w:val="36"/>
          <w:szCs w:val="36"/>
          <w:rtl/>
        </w:rPr>
      </w:pPr>
      <w:r w:rsidRPr="00AF4460">
        <w:rPr>
          <w:rFonts w:ascii="Traditional Arabic" w:eastAsiaTheme="minorHAnsi" w:hAnsi="Traditional Arabic" w:cs="Traditional Arabic" w:hint="cs"/>
          <w:b/>
          <w:bCs/>
          <w:sz w:val="36"/>
          <w:szCs w:val="36"/>
          <w:rtl/>
        </w:rPr>
        <w:t>الكتب:</w:t>
      </w:r>
      <w:r w:rsidRPr="00AF4460">
        <w:rPr>
          <w:rFonts w:ascii="Traditional Arabic" w:eastAsiaTheme="minorHAnsi" w:hAnsi="Traditional Arabic" w:cs="Traditional Arabic"/>
          <w:b/>
          <w:bCs/>
          <w:sz w:val="36"/>
          <w:szCs w:val="36"/>
          <w:rtl/>
        </w:rPr>
        <w:t xml:space="preserve"> </w:t>
      </w:r>
    </w:p>
    <w:p w14:paraId="21932EB1" w14:textId="114DC6DD" w:rsidR="00AF4460" w:rsidRPr="00AF4460" w:rsidRDefault="00AF4460" w:rsidP="00AF4460">
      <w:pPr>
        <w:autoSpaceDE w:val="0"/>
        <w:autoSpaceDN w:val="0"/>
        <w:bidi/>
        <w:adjustRightInd w:val="0"/>
        <w:spacing w:line="360"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 xml:space="preserve">1- </w:t>
      </w:r>
      <w:r w:rsidRPr="00AF4460">
        <w:rPr>
          <w:rFonts w:ascii="Traditional Arabic" w:eastAsiaTheme="minorHAnsi" w:hAnsi="Traditional Arabic" w:cs="Traditional Arabic" w:hint="cs"/>
          <w:sz w:val="32"/>
          <w:szCs w:val="32"/>
          <w:rtl/>
        </w:rPr>
        <w:t xml:space="preserve">صلاح </w:t>
      </w:r>
      <w:proofErr w:type="spellStart"/>
      <w:proofErr w:type="gramStart"/>
      <w:r w:rsidRPr="00AF4460">
        <w:rPr>
          <w:rFonts w:ascii="Traditional Arabic" w:eastAsiaTheme="minorHAnsi" w:hAnsi="Traditional Arabic" w:cs="Traditional Arabic" w:hint="cs"/>
          <w:sz w:val="32"/>
          <w:szCs w:val="32"/>
          <w:rtl/>
        </w:rPr>
        <w:t>بسيوني</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sz w:val="32"/>
          <w:szCs w:val="32"/>
          <w:rtl/>
        </w:rPr>
        <w:t>وآخرون</w:t>
      </w:r>
      <w:proofErr w:type="gramEnd"/>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b/>
          <w:bCs/>
          <w:sz w:val="32"/>
          <w:szCs w:val="32"/>
          <w:rtl/>
        </w:rPr>
        <w:t>كتاب</w:t>
      </w:r>
      <w:proofErr w:type="spellEnd"/>
      <w:r w:rsidRPr="00AF4460">
        <w:rPr>
          <w:rFonts w:ascii="Traditional Arabic" w:eastAsiaTheme="minorHAnsi" w:hAnsi="Traditional Arabic" w:cs="Traditional Arabic" w:hint="cs"/>
          <w:b/>
          <w:bCs/>
          <w:sz w:val="32"/>
          <w:szCs w:val="32"/>
          <w:rtl/>
        </w:rPr>
        <w:t xml:space="preserve"> </w:t>
      </w:r>
      <w:proofErr w:type="spellStart"/>
      <w:r w:rsidRPr="00AF4460">
        <w:rPr>
          <w:rFonts w:ascii="Traditional Arabic" w:eastAsiaTheme="minorHAnsi" w:hAnsi="Traditional Arabic" w:cs="Traditional Arabic" w:hint="cs"/>
          <w:b/>
          <w:bCs/>
          <w:sz w:val="32"/>
          <w:szCs w:val="32"/>
          <w:rtl/>
        </w:rPr>
        <w:t>التكاليف</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sz w:val="32"/>
          <w:szCs w:val="32"/>
          <w:rtl/>
        </w:rPr>
        <w:t>القاهرة</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sz w:val="32"/>
          <w:szCs w:val="32"/>
          <w:rtl/>
        </w:rPr>
        <w:t>مصر</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sz w:val="32"/>
          <w:szCs w:val="32"/>
          <w:rtl/>
        </w:rPr>
        <w:t>الطبعة</w:t>
      </w:r>
      <w:proofErr w:type="spellEnd"/>
      <w:r w:rsidRPr="00AF4460">
        <w:rPr>
          <w:rFonts w:ascii="Traditional Arabic" w:eastAsiaTheme="minorHAnsi" w:hAnsi="Traditional Arabic" w:cs="Traditional Arabic" w:hint="cs"/>
          <w:sz w:val="32"/>
          <w:szCs w:val="32"/>
          <w:rtl/>
        </w:rPr>
        <w:t xml:space="preserve"> الأولى</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sz w:val="32"/>
          <w:szCs w:val="32"/>
          <w:rtl/>
        </w:rPr>
        <w:t>2016-2017؛</w:t>
      </w:r>
    </w:p>
    <w:p w14:paraId="2672F253" w14:textId="6C0CAA0F" w:rsidR="00AF4460" w:rsidRPr="00AF4460" w:rsidRDefault="00AF4460" w:rsidP="00AF4460">
      <w:pPr>
        <w:tabs>
          <w:tab w:val="left" w:pos="7185"/>
        </w:tabs>
        <w:autoSpaceDE w:val="0"/>
        <w:autoSpaceDN w:val="0"/>
        <w:bidi/>
        <w:adjustRightInd w:val="0"/>
        <w:spacing w:line="360"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sz w:val="32"/>
          <w:szCs w:val="32"/>
          <w:rtl/>
        </w:rPr>
        <w:t xml:space="preserve">2- </w:t>
      </w:r>
      <w:r w:rsidRPr="00AF4460">
        <w:rPr>
          <w:rFonts w:ascii="Traditional Arabic" w:eastAsiaTheme="minorHAnsi" w:hAnsi="Traditional Arabic" w:cs="Traditional Arabic" w:hint="cs"/>
          <w:sz w:val="32"/>
          <w:szCs w:val="32"/>
          <w:rtl/>
        </w:rPr>
        <w:t xml:space="preserve">فتح الرحمان حسن </w:t>
      </w:r>
      <w:proofErr w:type="spellStart"/>
      <w:proofErr w:type="gramStart"/>
      <w:r w:rsidRPr="00AF4460">
        <w:rPr>
          <w:rFonts w:ascii="Traditional Arabic" w:eastAsiaTheme="minorHAnsi" w:hAnsi="Traditional Arabic" w:cs="Traditional Arabic" w:hint="cs"/>
          <w:sz w:val="32"/>
          <w:szCs w:val="32"/>
          <w:rtl/>
        </w:rPr>
        <w:t>منصور</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sz w:val="32"/>
          <w:szCs w:val="32"/>
          <w:rtl/>
        </w:rPr>
        <w:t>بابكر</w:t>
      </w:r>
      <w:proofErr w:type="spellEnd"/>
      <w:proofErr w:type="gramEnd"/>
      <w:r w:rsidRPr="00AF4460">
        <w:rPr>
          <w:rFonts w:ascii="Traditional Arabic" w:eastAsiaTheme="minorHAnsi" w:hAnsi="Traditional Arabic" w:cs="Traditional Arabic" w:hint="cs"/>
          <w:sz w:val="32"/>
          <w:szCs w:val="32"/>
          <w:rtl/>
        </w:rPr>
        <w:t xml:space="preserve"> إبراهيم </w:t>
      </w:r>
      <w:proofErr w:type="spellStart"/>
      <w:r w:rsidRPr="00AF4460">
        <w:rPr>
          <w:rFonts w:ascii="Traditional Arabic" w:eastAsiaTheme="minorHAnsi" w:hAnsi="Traditional Arabic" w:cs="Traditional Arabic" w:hint="cs"/>
          <w:sz w:val="32"/>
          <w:szCs w:val="32"/>
          <w:rtl/>
        </w:rPr>
        <w:t>الصديق</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b/>
          <w:bCs/>
          <w:sz w:val="32"/>
          <w:szCs w:val="32"/>
          <w:rtl/>
        </w:rPr>
        <w:t>محاسبة</w:t>
      </w:r>
      <w:proofErr w:type="spellEnd"/>
      <w:r w:rsidRPr="00AF4460">
        <w:rPr>
          <w:rFonts w:ascii="Traditional Arabic" w:eastAsiaTheme="minorHAnsi" w:hAnsi="Traditional Arabic" w:cs="Traditional Arabic" w:hint="cs"/>
          <w:b/>
          <w:bCs/>
          <w:sz w:val="32"/>
          <w:szCs w:val="32"/>
          <w:rtl/>
        </w:rPr>
        <w:t xml:space="preserve"> </w:t>
      </w:r>
      <w:proofErr w:type="spellStart"/>
      <w:r w:rsidRPr="00AF4460">
        <w:rPr>
          <w:rFonts w:ascii="Traditional Arabic" w:eastAsiaTheme="minorHAnsi" w:hAnsi="Traditional Arabic" w:cs="Traditional Arabic" w:hint="cs"/>
          <w:b/>
          <w:bCs/>
          <w:sz w:val="32"/>
          <w:szCs w:val="32"/>
          <w:rtl/>
        </w:rPr>
        <w:t>التكاليف</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sz w:val="32"/>
          <w:szCs w:val="32"/>
          <w:rtl/>
        </w:rPr>
        <w:t>جامعة</w:t>
      </w:r>
      <w:proofErr w:type="spellEnd"/>
      <w:r w:rsidRPr="00AF4460">
        <w:rPr>
          <w:rFonts w:ascii="Traditional Arabic" w:eastAsiaTheme="minorHAnsi" w:hAnsi="Traditional Arabic" w:cs="Traditional Arabic" w:hint="cs"/>
          <w:sz w:val="32"/>
          <w:szCs w:val="32"/>
          <w:rtl/>
        </w:rPr>
        <w:t xml:space="preserve"> العلوم والتكنولوجيا وجامعة السودان المفتوحة</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sz w:val="32"/>
          <w:szCs w:val="32"/>
          <w:rtl/>
        </w:rPr>
        <w:t>2012.</w:t>
      </w:r>
    </w:p>
    <w:p w14:paraId="22C73292" w14:textId="2EE8200E" w:rsidR="00AF4460" w:rsidRPr="00AF4460" w:rsidRDefault="00AF4460" w:rsidP="00AF4460">
      <w:pPr>
        <w:tabs>
          <w:tab w:val="left" w:pos="7185"/>
        </w:tabs>
        <w:autoSpaceDE w:val="0"/>
        <w:autoSpaceDN w:val="0"/>
        <w:bidi/>
        <w:adjustRightInd w:val="0"/>
        <w:spacing w:line="360" w:lineRule="auto"/>
        <w:jc w:val="left"/>
        <w:rPr>
          <w:rFonts w:ascii="Tra" w:eastAsiaTheme="minorHAnsi" w:hAnsi="Tra" w:cs="Traditional Arabic"/>
          <w:sz w:val="32"/>
          <w:szCs w:val="32"/>
          <w:rtl/>
        </w:rPr>
      </w:pPr>
      <w:r w:rsidRPr="00AF4460">
        <w:rPr>
          <w:rFonts w:ascii="Traditional Arabic" w:eastAsiaTheme="minorHAnsi" w:hAnsi="Traditional Arabic" w:cs="Traditional Arabic" w:hint="cs"/>
          <w:sz w:val="32"/>
          <w:szCs w:val="32"/>
          <w:rtl/>
          <w:lang w:bidi="ar-DZ"/>
        </w:rPr>
        <w:t>3-</w:t>
      </w:r>
      <w:r w:rsidRPr="00AF4460">
        <w:rPr>
          <w:rFonts w:ascii="Traditional Arabic" w:eastAsiaTheme="minorHAnsi" w:hAnsi="Traditional Arabic" w:cs="Traditional Arabic"/>
          <w:sz w:val="32"/>
          <w:szCs w:val="32"/>
          <w:rtl/>
        </w:rPr>
        <w:t xml:space="preserve">ناصر </w:t>
      </w:r>
      <w:proofErr w:type="spellStart"/>
      <w:r w:rsidRPr="00AF4460">
        <w:rPr>
          <w:rFonts w:ascii="Traditional Arabic" w:eastAsiaTheme="minorHAnsi" w:hAnsi="Traditional Arabic" w:cs="Traditional Arabic"/>
          <w:sz w:val="32"/>
          <w:szCs w:val="32"/>
          <w:rtl/>
        </w:rPr>
        <w:t>دادي</w:t>
      </w:r>
      <w:proofErr w:type="spellEnd"/>
      <w:r w:rsidRPr="00AF4460">
        <w:rPr>
          <w:rFonts w:ascii="Traditional Arabic" w:eastAsiaTheme="minorHAnsi" w:hAnsi="Traditional Arabic" w:cs="Traditional Arabic"/>
          <w:sz w:val="32"/>
          <w:szCs w:val="32"/>
          <w:rtl/>
        </w:rPr>
        <w:t xml:space="preserve"> عدون</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hint="cs"/>
          <w:b/>
          <w:bCs/>
          <w:sz w:val="32"/>
          <w:szCs w:val="32"/>
          <w:rtl/>
        </w:rPr>
        <w:t>تقنيات مراقبة التسيير-</w:t>
      </w:r>
      <w:r w:rsidRPr="00AF4460">
        <w:rPr>
          <w:rFonts w:ascii="Traditional Arabic" w:eastAsiaTheme="minorHAnsi" w:hAnsi="Traditional Arabic" w:cs="Traditional Arabic"/>
          <w:b/>
          <w:bCs/>
          <w:sz w:val="32"/>
          <w:szCs w:val="32"/>
          <w:rtl/>
        </w:rPr>
        <w:t>محاسبة التحليلية</w:t>
      </w:r>
      <w:r w:rsidRPr="00AF4460">
        <w:rPr>
          <w:rFonts w:ascii="Traditional Arabic" w:eastAsiaTheme="minorHAnsi" w:hAnsi="Traditional Arabic" w:cs="Traditional Arabic"/>
          <w:sz w:val="32"/>
          <w:szCs w:val="32"/>
          <w:rtl/>
        </w:rPr>
        <w:t xml:space="preserve"> </w:t>
      </w:r>
      <w:proofErr w:type="gramStart"/>
      <w:r w:rsidRPr="00AF4460">
        <w:rPr>
          <w:rFonts w:ascii="Traditional Arabic" w:eastAsiaTheme="minorHAnsi" w:hAnsi="Traditional Arabic" w:cs="Traditional Arabic" w:hint="cs"/>
          <w:sz w:val="32"/>
          <w:szCs w:val="32"/>
          <w:rtl/>
        </w:rPr>
        <w:t>-</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دار</w:t>
      </w:r>
      <w:proofErr w:type="gramEnd"/>
      <w:r w:rsidRPr="00AF4460">
        <w:rPr>
          <w:rFonts w:ascii="Traditional Arabic" w:eastAsiaTheme="minorHAnsi" w:hAnsi="Traditional Arabic" w:cs="Traditional Arabic"/>
          <w:sz w:val="32"/>
          <w:szCs w:val="32"/>
          <w:rtl/>
        </w:rPr>
        <w:t xml:space="preserve"> المحمدية العامة</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الجزائر </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الجزء الأول سنة 199</w:t>
      </w:r>
      <w:r w:rsidRPr="00AF4460">
        <w:rPr>
          <w:rFonts w:ascii="Traditional Arabic" w:eastAsiaTheme="minorHAnsi" w:hAnsi="Traditional Arabic" w:cs="Traditional Arabic" w:hint="cs"/>
          <w:sz w:val="32"/>
          <w:szCs w:val="32"/>
          <w:rtl/>
        </w:rPr>
        <w:t>4</w:t>
      </w:r>
    </w:p>
    <w:p w14:paraId="4EEBCB67" w14:textId="00DDFF1F" w:rsidR="00AF4460" w:rsidRPr="00AF4460" w:rsidRDefault="00AF4460" w:rsidP="00AF4460">
      <w:pPr>
        <w:autoSpaceDE w:val="0"/>
        <w:autoSpaceDN w:val="0"/>
        <w:bidi/>
        <w:adjustRightInd w:val="0"/>
        <w:spacing w:line="360"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4</w:t>
      </w:r>
      <w:proofErr w:type="gramStart"/>
      <w:r w:rsidRPr="00AF4460">
        <w:rPr>
          <w:rFonts w:ascii="Traditional Arabic" w:eastAsiaTheme="minorHAnsi" w:hAnsi="Traditional Arabic" w:cs="Traditional Arabic"/>
          <w:sz w:val="32"/>
          <w:szCs w:val="32"/>
          <w:rtl/>
        </w:rPr>
        <w:t>-  ناصر</w:t>
      </w:r>
      <w:proofErr w:type="gramEnd"/>
      <w:r w:rsidRPr="00AF4460">
        <w:rPr>
          <w:rFonts w:ascii="Traditional Arabic" w:eastAsiaTheme="minorHAnsi" w:hAnsi="Traditional Arabic" w:cs="Traditional Arabic"/>
          <w:sz w:val="32"/>
          <w:szCs w:val="32"/>
          <w:rtl/>
        </w:rPr>
        <w:t xml:space="preserve"> </w:t>
      </w:r>
      <w:proofErr w:type="spellStart"/>
      <w:r w:rsidRPr="00AF4460">
        <w:rPr>
          <w:rFonts w:ascii="Traditional Arabic" w:eastAsiaTheme="minorHAnsi" w:hAnsi="Traditional Arabic" w:cs="Traditional Arabic"/>
          <w:sz w:val="32"/>
          <w:szCs w:val="32"/>
          <w:rtl/>
        </w:rPr>
        <w:t>دادي</w:t>
      </w:r>
      <w:proofErr w:type="spellEnd"/>
      <w:r w:rsidRPr="00AF4460">
        <w:rPr>
          <w:rFonts w:ascii="Traditional Arabic" w:eastAsiaTheme="minorHAnsi" w:hAnsi="Traditional Arabic" w:cs="Traditional Arabic"/>
          <w:sz w:val="32"/>
          <w:szCs w:val="32"/>
          <w:rtl/>
        </w:rPr>
        <w:t xml:space="preserve"> عدون</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b/>
          <w:bCs/>
          <w:sz w:val="32"/>
          <w:szCs w:val="32"/>
          <w:rtl/>
        </w:rPr>
        <w:t>المحاسبة التحليلية</w:t>
      </w:r>
      <w:r w:rsidRPr="00AF4460">
        <w:rPr>
          <w:rFonts w:ascii="Traditional Arabic" w:eastAsiaTheme="minorHAnsi" w:hAnsi="Traditional Arabic" w:cs="Traditional Arabic"/>
          <w:sz w:val="32"/>
          <w:szCs w:val="32"/>
          <w:rtl/>
        </w:rPr>
        <w:t xml:space="preserve"> </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دار المحمدية العامة</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الجزائر </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الجزء الأول سنة 1999</w:t>
      </w:r>
      <w:r w:rsidRPr="00AF4460">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sz w:val="32"/>
          <w:szCs w:val="32"/>
        </w:rPr>
        <w:t xml:space="preserve"> </w:t>
      </w:r>
    </w:p>
    <w:p w14:paraId="46E70961" w14:textId="77777777" w:rsidR="00AF4460" w:rsidRPr="00AF4460" w:rsidRDefault="00AF4460" w:rsidP="00AF4460">
      <w:pPr>
        <w:bidi/>
        <w:spacing w:line="360" w:lineRule="auto"/>
        <w:jc w:val="left"/>
        <w:rPr>
          <w:rFonts w:ascii="Traditional Arabic" w:eastAsiaTheme="minorHAnsi" w:hAnsi="Traditional Arabic" w:cs="Traditional Arabic"/>
          <w:b/>
          <w:bCs/>
          <w:sz w:val="36"/>
          <w:szCs w:val="36"/>
          <w:rtl/>
        </w:rPr>
      </w:pPr>
      <w:r w:rsidRPr="00AF4460">
        <w:rPr>
          <w:rFonts w:ascii="Traditional Arabic" w:eastAsiaTheme="minorHAnsi" w:hAnsi="Traditional Arabic" w:cs="Traditional Arabic" w:hint="cs"/>
          <w:b/>
          <w:bCs/>
          <w:sz w:val="36"/>
          <w:szCs w:val="36"/>
          <w:rtl/>
        </w:rPr>
        <w:t>المذكرات:</w:t>
      </w:r>
      <w:r w:rsidRPr="00AF4460">
        <w:rPr>
          <w:rFonts w:ascii="Traditional Arabic" w:eastAsiaTheme="minorHAnsi" w:hAnsi="Traditional Arabic" w:cs="Traditional Arabic"/>
          <w:b/>
          <w:bCs/>
          <w:sz w:val="36"/>
          <w:szCs w:val="36"/>
          <w:rtl/>
        </w:rPr>
        <w:t xml:space="preserve"> </w:t>
      </w:r>
    </w:p>
    <w:p w14:paraId="285FBBB6" w14:textId="77777777" w:rsidR="00AF4460" w:rsidRPr="00AF4460" w:rsidRDefault="00AF4460" w:rsidP="00AF4460">
      <w:pPr>
        <w:bidi/>
        <w:spacing w:line="360"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sz w:val="32"/>
          <w:szCs w:val="32"/>
          <w:rtl/>
        </w:rPr>
        <w:t xml:space="preserve">1- </w:t>
      </w:r>
      <w:r w:rsidRPr="00AF4460">
        <w:rPr>
          <w:rFonts w:ascii="Traditional Arabic" w:eastAsiaTheme="minorHAnsi" w:hAnsi="Traditional Arabic" w:cs="Traditional Arabic"/>
          <w:sz w:val="32"/>
          <w:szCs w:val="32"/>
          <w:rtl/>
          <w:lang w:bidi="ar-DZ"/>
        </w:rPr>
        <w:t>أشرف عزمي مسعود أبو مُغلي،</w:t>
      </w:r>
      <w:r w:rsidRPr="00AF4460">
        <w:rPr>
          <w:rFonts w:ascii="Traditional Arabic" w:eastAsiaTheme="minorHAnsi" w:hAnsi="Traditional Arabic" w:cs="Traditional Arabic"/>
          <w:b/>
          <w:bCs/>
          <w:sz w:val="32"/>
          <w:szCs w:val="32"/>
          <w:rtl/>
          <w:lang w:bidi="ar-DZ"/>
        </w:rPr>
        <w:t xml:space="preserve"> أثر تطبيق نظام محاسبة التكاليف المبني على </w:t>
      </w:r>
      <w:proofErr w:type="gramStart"/>
      <w:r w:rsidRPr="00AF4460">
        <w:rPr>
          <w:rFonts w:ascii="Traditional Arabic" w:eastAsiaTheme="minorHAnsi" w:hAnsi="Traditional Arabic" w:cs="Traditional Arabic"/>
          <w:b/>
          <w:bCs/>
          <w:sz w:val="32"/>
          <w:szCs w:val="32"/>
          <w:rtl/>
          <w:lang w:bidi="ar-DZ"/>
        </w:rPr>
        <w:t>الأنشطة(</w:t>
      </w:r>
      <w:proofErr w:type="gramEnd"/>
      <w:r w:rsidRPr="00AF4460">
        <w:rPr>
          <w:rFonts w:ascii="Traditional Arabic" w:eastAsiaTheme="minorHAnsi" w:hAnsi="Traditional Arabic" w:cs="Traditional Arabic"/>
          <w:b/>
          <w:bCs/>
          <w:sz w:val="32"/>
          <w:szCs w:val="32"/>
          <w:lang w:bidi="ar-DZ"/>
        </w:rPr>
        <w:t>ABC</w:t>
      </w:r>
      <w:r w:rsidRPr="00AF4460">
        <w:rPr>
          <w:rFonts w:ascii="Traditional Arabic" w:eastAsiaTheme="minorHAnsi" w:hAnsi="Traditional Arabic" w:cs="Traditional Arabic"/>
          <w:b/>
          <w:bCs/>
          <w:sz w:val="32"/>
          <w:szCs w:val="32"/>
          <w:rtl/>
          <w:lang w:bidi="ar-DZ"/>
        </w:rPr>
        <w:t>) على تعظيم الربحية-دراسة تطبيقية</w:t>
      </w:r>
      <w:r w:rsidRPr="00AF4460">
        <w:rPr>
          <w:rFonts w:ascii="Traditional Arabic" w:eastAsiaTheme="minorHAnsi" w:hAnsi="Traditional Arabic" w:cs="Traditional Arabic"/>
          <w:sz w:val="32"/>
          <w:szCs w:val="32"/>
          <w:rtl/>
          <w:lang w:bidi="ar-DZ"/>
        </w:rPr>
        <w:t>، رسالة ماجيستير، جامعة الشرق الأوسط للدراسات العليا، كلية العلوم الإدارية والمالية، قسم المحاسبة، الأردن،2008</w:t>
      </w:r>
      <w:r w:rsidRPr="00AF4460">
        <w:rPr>
          <w:rFonts w:ascii="Traditional Arabic" w:eastAsia="TimesNewRomanPSMT" w:hAnsi="Traditional Arabic" w:cs="Traditional Arabic"/>
          <w:sz w:val="32"/>
          <w:szCs w:val="32"/>
          <w:rtl/>
        </w:rPr>
        <w:t xml:space="preserve"> </w:t>
      </w:r>
    </w:p>
    <w:p w14:paraId="7BB0F70D" w14:textId="4D5E911A" w:rsidR="00AF4460" w:rsidRPr="00AF4460" w:rsidRDefault="00AF4460" w:rsidP="00AF4460">
      <w:pPr>
        <w:bidi/>
        <w:spacing w:line="360" w:lineRule="auto"/>
        <w:jc w:val="left"/>
        <w:rPr>
          <w:rFonts w:ascii="Traditional Arabic" w:eastAsia="TimesNewRomanPSMT" w:hAnsi="Traditional Arabic" w:cs="Traditional Arabic"/>
          <w:sz w:val="32"/>
          <w:szCs w:val="32"/>
          <w:rtl/>
        </w:rPr>
      </w:pPr>
      <w:r w:rsidRPr="00AF4460">
        <w:rPr>
          <w:rFonts w:ascii="Traditional Arabic" w:eastAsia="TimesNewRomanPSMT" w:hAnsi="Traditional Arabic" w:cs="Traditional Arabic" w:hint="cs"/>
          <w:sz w:val="32"/>
          <w:szCs w:val="32"/>
          <w:rtl/>
        </w:rPr>
        <w:t xml:space="preserve">2- بدري </w:t>
      </w:r>
      <w:proofErr w:type="spellStart"/>
      <w:proofErr w:type="gramStart"/>
      <w:r w:rsidRPr="00AF4460">
        <w:rPr>
          <w:rFonts w:ascii="Traditional Arabic" w:eastAsia="TimesNewRomanPSMT" w:hAnsi="Traditional Arabic" w:cs="Traditional Arabic" w:hint="cs"/>
          <w:sz w:val="32"/>
          <w:szCs w:val="32"/>
          <w:rtl/>
        </w:rPr>
        <w:t>محمد</w:t>
      </w:r>
      <w:r w:rsidR="00FA0B6A">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hint="cs"/>
          <w:b/>
          <w:bCs/>
          <w:sz w:val="32"/>
          <w:szCs w:val="32"/>
          <w:rtl/>
        </w:rPr>
        <w:t>المحاسبة</w:t>
      </w:r>
      <w:proofErr w:type="spellEnd"/>
      <w:proofErr w:type="gramEnd"/>
      <w:r w:rsidRPr="00AF4460">
        <w:rPr>
          <w:rFonts w:ascii="Traditional Arabic" w:eastAsia="TimesNewRomanPSMT" w:hAnsi="Traditional Arabic" w:cs="Traditional Arabic" w:hint="cs"/>
          <w:b/>
          <w:bCs/>
          <w:sz w:val="32"/>
          <w:szCs w:val="32"/>
          <w:rtl/>
        </w:rPr>
        <w:t xml:space="preserve"> التحليلية كنظام معلومات </w:t>
      </w:r>
      <w:proofErr w:type="spellStart"/>
      <w:r w:rsidRPr="00AF4460">
        <w:rPr>
          <w:rFonts w:ascii="Traditional Arabic" w:eastAsia="TimesNewRomanPSMT" w:hAnsi="Traditional Arabic" w:cs="Traditional Arabic" w:hint="cs"/>
          <w:b/>
          <w:bCs/>
          <w:sz w:val="32"/>
          <w:szCs w:val="32"/>
          <w:rtl/>
        </w:rPr>
        <w:t>لاإتخاذ</w:t>
      </w:r>
      <w:proofErr w:type="spellEnd"/>
      <w:r w:rsidRPr="00AF4460">
        <w:rPr>
          <w:rFonts w:ascii="Traditional Arabic" w:eastAsia="TimesNewRomanPSMT" w:hAnsi="Traditional Arabic" w:cs="Traditional Arabic" w:hint="cs"/>
          <w:b/>
          <w:bCs/>
          <w:sz w:val="32"/>
          <w:szCs w:val="32"/>
          <w:rtl/>
        </w:rPr>
        <w:t xml:space="preserve"> القرار في المؤسسة-دراسة حالة</w:t>
      </w:r>
      <w:r w:rsidRPr="00AF4460">
        <w:rPr>
          <w:rFonts w:ascii="Traditional Arabic" w:eastAsia="TimesNewRomanPSMT" w:hAnsi="Traditional Arabic" w:cs="Traditional Arabic" w:hint="cs"/>
          <w:sz w:val="32"/>
          <w:szCs w:val="32"/>
          <w:rtl/>
        </w:rPr>
        <w:t>-</w:t>
      </w:r>
      <w:r w:rsidR="00FA0B6A">
        <w:rPr>
          <w:rFonts w:ascii="Traditional Arabic" w:eastAsia="TimesNewRomanPSMT" w:hAnsi="Traditional Arabic" w:cs="Traditional Arabic" w:hint="cs"/>
          <w:sz w:val="32"/>
          <w:szCs w:val="32"/>
          <w:rtl/>
        </w:rPr>
        <w:t>،</w:t>
      </w:r>
      <w:proofErr w:type="spellStart"/>
      <w:r w:rsidRPr="00AF4460">
        <w:rPr>
          <w:rFonts w:ascii="Traditional Arabic" w:eastAsia="TimesNewRomanPSMT" w:hAnsi="Traditional Arabic" w:cs="Traditional Arabic" w:hint="cs"/>
          <w:sz w:val="32"/>
          <w:szCs w:val="32"/>
          <w:rtl/>
        </w:rPr>
        <w:t>ماستر</w:t>
      </w:r>
      <w:r w:rsidR="00FA0B6A">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hint="cs"/>
          <w:sz w:val="32"/>
          <w:szCs w:val="32"/>
          <w:rtl/>
        </w:rPr>
        <w:t>غير</w:t>
      </w:r>
      <w:proofErr w:type="spellEnd"/>
      <w:r w:rsidRPr="00AF4460">
        <w:rPr>
          <w:rFonts w:ascii="Traditional Arabic" w:eastAsia="TimesNewRomanPSMT" w:hAnsi="Traditional Arabic" w:cs="Traditional Arabic" w:hint="cs"/>
          <w:sz w:val="32"/>
          <w:szCs w:val="32"/>
          <w:rtl/>
        </w:rPr>
        <w:t xml:space="preserve"> </w:t>
      </w:r>
      <w:proofErr w:type="spellStart"/>
      <w:r w:rsidRPr="00AF4460">
        <w:rPr>
          <w:rFonts w:ascii="Traditional Arabic" w:eastAsia="TimesNewRomanPSMT" w:hAnsi="Traditional Arabic" w:cs="Traditional Arabic" w:hint="cs"/>
          <w:sz w:val="32"/>
          <w:szCs w:val="32"/>
          <w:rtl/>
        </w:rPr>
        <w:t>منشور،جامعة</w:t>
      </w:r>
      <w:proofErr w:type="spellEnd"/>
      <w:r w:rsidRPr="00AF4460">
        <w:rPr>
          <w:rFonts w:ascii="Traditional Arabic" w:eastAsia="TimesNewRomanPSMT" w:hAnsi="Traditional Arabic" w:cs="Traditional Arabic" w:hint="cs"/>
          <w:sz w:val="32"/>
          <w:szCs w:val="32"/>
          <w:rtl/>
        </w:rPr>
        <w:t xml:space="preserve"> أم البواقي</w:t>
      </w:r>
      <w:r w:rsidR="00FA0B6A">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hint="cs"/>
          <w:sz w:val="32"/>
          <w:szCs w:val="32"/>
          <w:rtl/>
        </w:rPr>
        <w:t>الجزائر</w:t>
      </w:r>
      <w:r w:rsidR="00FA0B6A">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hint="cs"/>
          <w:sz w:val="32"/>
          <w:szCs w:val="32"/>
          <w:rtl/>
        </w:rPr>
        <w:t>2019</w:t>
      </w:r>
    </w:p>
    <w:p w14:paraId="4F02A7EE" w14:textId="2D6F0BB3" w:rsidR="00AF4460" w:rsidRPr="00AF4460" w:rsidRDefault="00AF4460" w:rsidP="00AF4460">
      <w:pPr>
        <w:bidi/>
        <w:spacing w:line="360"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rPr>
        <w:t xml:space="preserve">3- </w:t>
      </w:r>
      <w:r w:rsidRPr="00AF4460">
        <w:rPr>
          <w:rFonts w:ascii="Traditional Arabic" w:eastAsiaTheme="minorHAnsi" w:hAnsi="Traditional Arabic" w:cs="Traditional Arabic"/>
          <w:sz w:val="32"/>
          <w:szCs w:val="32"/>
          <w:rtl/>
          <w:lang w:bidi="ar-DZ"/>
        </w:rPr>
        <w:t xml:space="preserve">بوعامر علي، طبشي إبراهيم، </w:t>
      </w:r>
      <w:r w:rsidRPr="00AF4460">
        <w:rPr>
          <w:rFonts w:ascii="Traditional Arabic" w:eastAsiaTheme="minorHAnsi" w:hAnsi="Traditional Arabic" w:cs="Traditional Arabic"/>
          <w:b/>
          <w:bCs/>
          <w:sz w:val="32"/>
          <w:szCs w:val="32"/>
          <w:rtl/>
          <w:lang w:bidi="ar-DZ"/>
        </w:rPr>
        <w:t xml:space="preserve">أثر تطبيق المحاسبة التحليلية على المؤسسة من حيث تخفيض ومراقبة التكاليف-حلة </w:t>
      </w:r>
      <w:proofErr w:type="spellStart"/>
      <w:r w:rsidRPr="00AF4460">
        <w:rPr>
          <w:rFonts w:ascii="Traditional Arabic" w:eastAsiaTheme="minorHAnsi" w:hAnsi="Traditional Arabic" w:cs="Traditional Arabic"/>
          <w:b/>
          <w:bCs/>
          <w:sz w:val="32"/>
          <w:szCs w:val="32"/>
          <w:rtl/>
          <w:lang w:bidi="ar-DZ"/>
        </w:rPr>
        <w:t>تطبيقية</w:t>
      </w:r>
      <w:r w:rsidRPr="00AF4460">
        <w:rPr>
          <w:rFonts w:ascii="Traditional Arabic" w:eastAsiaTheme="minorHAnsi" w:hAnsi="Traditional Arabic" w:cs="Traditional Arabic"/>
          <w:sz w:val="32"/>
          <w:szCs w:val="32"/>
          <w:rtl/>
          <w:lang w:bidi="ar-DZ"/>
        </w:rPr>
        <w:t>-</w:t>
      </w:r>
      <w:proofErr w:type="gramStart"/>
      <w:r w:rsidRPr="00AF4460">
        <w:rPr>
          <w:rFonts w:ascii="Traditional Arabic" w:eastAsiaTheme="minorHAnsi" w:hAnsi="Traditional Arabic" w:cs="Traditional Arabic" w:hint="cs"/>
          <w:sz w:val="32"/>
          <w:szCs w:val="32"/>
          <w:rtl/>
          <w:lang w:bidi="ar-DZ"/>
        </w:rPr>
        <w:t>ماستر،غير</w:t>
      </w:r>
      <w:proofErr w:type="spellEnd"/>
      <w:proofErr w:type="gramEnd"/>
      <w:r w:rsidRPr="00AF4460">
        <w:rPr>
          <w:rFonts w:ascii="Traditional Arabic" w:eastAsiaTheme="minorHAnsi" w:hAnsi="Traditional Arabic" w:cs="Traditional Arabic" w:hint="cs"/>
          <w:sz w:val="32"/>
          <w:szCs w:val="32"/>
          <w:rtl/>
          <w:lang w:bidi="ar-DZ"/>
        </w:rPr>
        <w:t xml:space="preserve"> </w:t>
      </w:r>
      <w:proofErr w:type="spellStart"/>
      <w:r w:rsidRPr="00AF4460">
        <w:rPr>
          <w:rFonts w:ascii="Traditional Arabic" w:eastAsiaTheme="minorHAnsi" w:hAnsi="Traditional Arabic" w:cs="Traditional Arabic" w:hint="cs"/>
          <w:sz w:val="32"/>
          <w:szCs w:val="32"/>
          <w:rtl/>
          <w:lang w:bidi="ar-DZ"/>
        </w:rPr>
        <w:t>منشور</w:t>
      </w:r>
      <w:r w:rsidR="00FA0B6A">
        <w:rPr>
          <w:rFonts w:ascii="Traditional Arabic" w:eastAsiaTheme="minorHAnsi" w:hAnsi="Traditional Arabic" w:cs="Traditional Arabic"/>
          <w:sz w:val="32"/>
          <w:szCs w:val="32"/>
          <w:rtl/>
          <w:lang w:bidi="ar-DZ"/>
        </w:rPr>
        <w:t>،</w:t>
      </w:r>
      <w:r w:rsidRPr="00AF4460">
        <w:rPr>
          <w:rFonts w:ascii="Traditional Arabic" w:eastAsiaTheme="minorHAnsi" w:hAnsi="Traditional Arabic" w:cs="Traditional Arabic"/>
          <w:sz w:val="32"/>
          <w:szCs w:val="32"/>
          <w:rtl/>
          <w:lang w:bidi="ar-DZ"/>
        </w:rPr>
        <w:t>جامعة</w:t>
      </w:r>
      <w:proofErr w:type="spellEnd"/>
      <w:r w:rsidRPr="00AF4460">
        <w:rPr>
          <w:rFonts w:ascii="Traditional Arabic" w:eastAsiaTheme="minorHAnsi" w:hAnsi="Traditional Arabic" w:cs="Traditional Arabic"/>
          <w:sz w:val="32"/>
          <w:szCs w:val="32"/>
          <w:rtl/>
          <w:lang w:bidi="ar-DZ"/>
        </w:rPr>
        <w:t xml:space="preserve"> الأغواط، الجزائر، السنة الجامعية 2016-2017</w:t>
      </w:r>
    </w:p>
    <w:p w14:paraId="33F13931" w14:textId="77777777" w:rsidR="00AF4460" w:rsidRPr="00AF4460" w:rsidRDefault="00AF4460" w:rsidP="00AF4460">
      <w:pPr>
        <w:bidi/>
        <w:spacing w:line="360"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lang w:bidi="ar-DZ"/>
        </w:rPr>
        <w:t xml:space="preserve">4- </w:t>
      </w:r>
      <w:r w:rsidRPr="00AF4460">
        <w:rPr>
          <w:rFonts w:ascii="Traditional Arabic" w:eastAsiaTheme="minorHAnsi" w:hAnsi="Traditional Arabic" w:cs="Traditional Arabic" w:hint="cs"/>
          <w:sz w:val="32"/>
          <w:szCs w:val="32"/>
          <w:rtl/>
        </w:rPr>
        <w:t>جلولي عبد الحليم</w:t>
      </w:r>
      <w:r w:rsidRPr="00AF4460">
        <w:rPr>
          <w:rFonts w:ascii="Traditional Arabic" w:eastAsiaTheme="minorHAnsi" w:hAnsi="Traditional Arabic" w:cs="Traditional Arabic"/>
          <w:sz w:val="32"/>
          <w:szCs w:val="32"/>
          <w:rtl/>
          <w:lang w:bidi="ar-DZ"/>
        </w:rPr>
        <w:t xml:space="preserve">، </w:t>
      </w:r>
      <w:proofErr w:type="spellStart"/>
      <w:r w:rsidRPr="00AF4460">
        <w:rPr>
          <w:rFonts w:ascii="Traditional Arabic" w:eastAsiaTheme="minorHAnsi" w:hAnsi="Traditional Arabic" w:cs="Traditional Arabic"/>
          <w:sz w:val="32"/>
          <w:szCs w:val="32"/>
          <w:rtl/>
          <w:lang w:bidi="ar-DZ"/>
        </w:rPr>
        <w:t>مجامعية</w:t>
      </w:r>
      <w:proofErr w:type="spellEnd"/>
      <w:r w:rsidRPr="00AF4460">
        <w:rPr>
          <w:rFonts w:ascii="Traditional Arabic" w:eastAsiaTheme="minorHAnsi" w:hAnsi="Traditional Arabic" w:cs="Traditional Arabic"/>
          <w:sz w:val="32"/>
          <w:szCs w:val="32"/>
          <w:rtl/>
          <w:lang w:bidi="ar-DZ"/>
        </w:rPr>
        <w:t xml:space="preserve"> </w:t>
      </w:r>
      <w:proofErr w:type="gramStart"/>
      <w:r w:rsidRPr="00AF4460">
        <w:rPr>
          <w:rFonts w:ascii="Traditional Arabic" w:eastAsiaTheme="minorHAnsi" w:hAnsi="Traditional Arabic" w:cs="Traditional Arabic"/>
          <w:sz w:val="32"/>
          <w:szCs w:val="32"/>
          <w:rtl/>
          <w:lang w:bidi="ar-DZ"/>
        </w:rPr>
        <w:t>شهرزاد ،</w:t>
      </w:r>
      <w:proofErr w:type="gramEnd"/>
      <w:r w:rsidRPr="00AF4460">
        <w:rPr>
          <w:rFonts w:ascii="Traditional Arabic" w:eastAsiaTheme="minorHAnsi" w:hAnsi="Traditional Arabic" w:cs="Traditional Arabic"/>
          <w:sz w:val="32"/>
          <w:szCs w:val="32"/>
          <w:rtl/>
          <w:lang w:bidi="ar-DZ"/>
        </w:rPr>
        <w:t xml:space="preserve"> </w:t>
      </w:r>
      <w:r w:rsidRPr="00AF4460">
        <w:rPr>
          <w:rFonts w:ascii="Traditional Arabic" w:eastAsiaTheme="minorHAnsi" w:hAnsi="Traditional Arabic" w:cs="Traditional Arabic"/>
          <w:b/>
          <w:bCs/>
          <w:sz w:val="32"/>
          <w:szCs w:val="32"/>
          <w:rtl/>
          <w:lang w:bidi="ar-DZ"/>
        </w:rPr>
        <w:t>دور المحاسبة التحليلية في ترشيد الأعباء والمصاريف لدى المؤسسة الاقتصادية-دراسة حالة</w:t>
      </w:r>
      <w:r w:rsidRPr="00AF4460">
        <w:rPr>
          <w:rFonts w:ascii="Traditional Arabic" w:eastAsiaTheme="minorHAnsi" w:hAnsi="Traditional Arabic" w:cs="Traditional Arabic"/>
          <w:sz w:val="32"/>
          <w:szCs w:val="32"/>
          <w:rtl/>
          <w:lang w:bidi="ar-DZ"/>
        </w:rPr>
        <w:t>-،</w:t>
      </w:r>
      <w:proofErr w:type="spellStart"/>
      <w:r w:rsidRPr="00AF4460">
        <w:rPr>
          <w:rFonts w:ascii="Traditional Arabic" w:eastAsiaTheme="minorHAnsi" w:hAnsi="Traditional Arabic" w:cs="Traditional Arabic" w:hint="cs"/>
          <w:sz w:val="32"/>
          <w:szCs w:val="32"/>
          <w:rtl/>
          <w:lang w:bidi="ar-DZ"/>
        </w:rPr>
        <w:t>ماستر،غير</w:t>
      </w:r>
      <w:proofErr w:type="spellEnd"/>
      <w:r w:rsidRPr="00AF4460">
        <w:rPr>
          <w:rFonts w:ascii="Traditional Arabic" w:eastAsiaTheme="minorHAnsi" w:hAnsi="Traditional Arabic" w:cs="Traditional Arabic" w:hint="cs"/>
          <w:sz w:val="32"/>
          <w:szCs w:val="32"/>
          <w:rtl/>
          <w:lang w:bidi="ar-DZ"/>
        </w:rPr>
        <w:t xml:space="preserve"> منشور</w:t>
      </w:r>
      <w:r w:rsidRPr="00AF4460">
        <w:rPr>
          <w:rFonts w:ascii="Traditional Arabic" w:eastAsiaTheme="minorHAnsi" w:hAnsi="Traditional Arabic" w:cs="Traditional Arabic"/>
          <w:sz w:val="32"/>
          <w:szCs w:val="32"/>
          <w:rtl/>
          <w:lang w:bidi="ar-DZ"/>
        </w:rPr>
        <w:t xml:space="preserve"> جامعة خميس مليانة، الجزائر، السنة الجامعية 2016-2017</w:t>
      </w:r>
    </w:p>
    <w:p w14:paraId="482BDD93" w14:textId="77777777" w:rsidR="00AF4460" w:rsidRPr="00AF4460" w:rsidRDefault="00AF4460" w:rsidP="00AF4460">
      <w:pPr>
        <w:autoSpaceDE w:val="0"/>
        <w:autoSpaceDN w:val="0"/>
        <w:bidi/>
        <w:adjustRightInd w:val="0"/>
        <w:spacing w:line="360" w:lineRule="auto"/>
        <w:jc w:val="left"/>
        <w:rPr>
          <w:rFonts w:ascii="Traditional Arabic" w:eastAsia="TimesNewRomanPS-BoldMT" w:hAnsi="Traditional Arabic" w:cs="Traditional Arabic"/>
          <w:sz w:val="32"/>
          <w:szCs w:val="32"/>
          <w:rtl/>
          <w:lang w:bidi="ar-DZ"/>
        </w:rPr>
      </w:pPr>
      <w:r w:rsidRPr="00AF4460">
        <w:rPr>
          <w:rFonts w:ascii="Traditional Arabic" w:eastAsia="TimesNewRomanPSMT" w:hAnsi="Traditional Arabic" w:cs="Traditional Arabic" w:hint="cs"/>
          <w:sz w:val="32"/>
          <w:szCs w:val="32"/>
          <w:rtl/>
        </w:rPr>
        <w:lastRenderedPageBreak/>
        <w:t>5</w:t>
      </w:r>
      <w:r w:rsidRPr="00AF4460">
        <w:rPr>
          <w:rFonts w:ascii="Traditional Arabic" w:eastAsia="TimesNewRomanPSMT" w:hAnsi="Traditional Arabic" w:cs="Traditional Arabic"/>
          <w:sz w:val="32"/>
          <w:szCs w:val="32"/>
          <w:rtl/>
        </w:rPr>
        <w:t xml:space="preserve">- </w:t>
      </w:r>
      <w:r w:rsidRPr="00AF4460">
        <w:rPr>
          <w:rFonts w:ascii="Traditional Arabic" w:eastAsiaTheme="minorHAnsi" w:hAnsi="Traditional Arabic" w:cs="Traditional Arabic"/>
          <w:sz w:val="32"/>
          <w:szCs w:val="32"/>
          <w:rtl/>
          <w:lang w:bidi="ar-DZ"/>
        </w:rPr>
        <w:t xml:space="preserve">هلال </w:t>
      </w:r>
      <w:proofErr w:type="spellStart"/>
      <w:r w:rsidRPr="00AF4460">
        <w:rPr>
          <w:rFonts w:ascii="Traditional Arabic" w:eastAsiaTheme="minorHAnsi" w:hAnsi="Traditional Arabic" w:cs="Traditional Arabic"/>
          <w:sz w:val="32"/>
          <w:szCs w:val="32"/>
          <w:rtl/>
          <w:lang w:bidi="ar-DZ"/>
        </w:rPr>
        <w:t>درحمون</w:t>
      </w:r>
      <w:proofErr w:type="spellEnd"/>
      <w:r w:rsidRPr="00AF4460">
        <w:rPr>
          <w:rFonts w:ascii="Traditional Arabic" w:eastAsiaTheme="minorHAnsi" w:hAnsi="Traditional Arabic" w:cs="Traditional Arabic"/>
          <w:sz w:val="32"/>
          <w:szCs w:val="32"/>
          <w:rtl/>
          <w:lang w:bidi="ar-DZ"/>
        </w:rPr>
        <w:t>،</w:t>
      </w:r>
      <w:r w:rsidRPr="00AF4460">
        <w:rPr>
          <w:rFonts w:ascii="Traditional Arabic" w:eastAsiaTheme="minorHAnsi" w:hAnsi="Traditional Arabic" w:cs="Traditional Arabic"/>
          <w:b/>
          <w:bCs/>
          <w:sz w:val="32"/>
          <w:szCs w:val="32"/>
          <w:rtl/>
          <w:lang w:bidi="ar-DZ"/>
        </w:rPr>
        <w:t xml:space="preserve"> المحاسبة التحليلية: نظام معلومات للتسيير ومساعد على </w:t>
      </w:r>
      <w:proofErr w:type="spellStart"/>
      <w:r w:rsidRPr="00AF4460">
        <w:rPr>
          <w:rFonts w:ascii="Traditional Arabic" w:eastAsiaTheme="minorHAnsi" w:hAnsi="Traditional Arabic" w:cs="Traditional Arabic"/>
          <w:b/>
          <w:bCs/>
          <w:sz w:val="32"/>
          <w:szCs w:val="32"/>
          <w:rtl/>
          <w:lang w:bidi="ar-DZ"/>
        </w:rPr>
        <w:t>إتخاذ</w:t>
      </w:r>
      <w:proofErr w:type="spellEnd"/>
      <w:r w:rsidRPr="00AF4460">
        <w:rPr>
          <w:rFonts w:ascii="Traditional Arabic" w:eastAsiaTheme="minorHAnsi" w:hAnsi="Traditional Arabic" w:cs="Traditional Arabic"/>
          <w:b/>
          <w:bCs/>
          <w:sz w:val="32"/>
          <w:szCs w:val="32"/>
          <w:rtl/>
          <w:lang w:bidi="ar-DZ"/>
        </w:rPr>
        <w:t xml:space="preserve"> القرار في المؤسسة </w:t>
      </w:r>
      <w:proofErr w:type="spellStart"/>
      <w:r w:rsidRPr="00AF4460">
        <w:rPr>
          <w:rFonts w:ascii="Traditional Arabic" w:eastAsiaTheme="minorHAnsi" w:hAnsi="Traditional Arabic" w:cs="Traditional Arabic"/>
          <w:b/>
          <w:bCs/>
          <w:sz w:val="32"/>
          <w:szCs w:val="32"/>
          <w:rtl/>
          <w:lang w:bidi="ar-DZ"/>
        </w:rPr>
        <w:t>الإقتصادية</w:t>
      </w:r>
      <w:proofErr w:type="spellEnd"/>
      <w:r w:rsidRPr="00AF4460">
        <w:rPr>
          <w:rFonts w:ascii="Traditional Arabic" w:eastAsiaTheme="minorHAnsi" w:hAnsi="Traditional Arabic" w:cs="Traditional Arabic"/>
          <w:b/>
          <w:bCs/>
          <w:sz w:val="32"/>
          <w:szCs w:val="32"/>
          <w:rtl/>
          <w:lang w:bidi="ar-DZ"/>
        </w:rPr>
        <w:t xml:space="preserve"> - دراسة مقارنة</w:t>
      </w:r>
      <w:r w:rsidRPr="00AF4460">
        <w:rPr>
          <w:rFonts w:ascii="Traditional Arabic" w:eastAsiaTheme="minorHAnsi" w:hAnsi="Traditional Arabic" w:cs="Traditional Arabic" w:hint="cs"/>
          <w:b/>
          <w:bCs/>
          <w:sz w:val="32"/>
          <w:szCs w:val="32"/>
          <w:rtl/>
          <w:lang w:bidi="ar-DZ"/>
        </w:rPr>
        <w:t>-</w:t>
      </w:r>
      <w:r w:rsidRPr="00AF4460">
        <w:rPr>
          <w:rFonts w:ascii="Traditional Arabic" w:eastAsiaTheme="minorHAnsi" w:hAnsi="Traditional Arabic" w:cs="Traditional Arabic"/>
          <w:b/>
          <w:bCs/>
          <w:sz w:val="32"/>
          <w:szCs w:val="32"/>
          <w:rtl/>
          <w:lang w:bidi="ar-DZ"/>
        </w:rPr>
        <w:t xml:space="preserve">، </w:t>
      </w:r>
      <w:r w:rsidRPr="00AF4460">
        <w:rPr>
          <w:rFonts w:ascii="Traditional Arabic" w:eastAsiaTheme="minorHAnsi" w:hAnsi="Traditional Arabic" w:cs="Traditional Arabic"/>
          <w:sz w:val="32"/>
          <w:szCs w:val="32"/>
          <w:rtl/>
          <w:lang w:bidi="ar-DZ"/>
        </w:rPr>
        <w:t xml:space="preserve">أطروحة دكتورا، كلية العلوم </w:t>
      </w:r>
      <w:proofErr w:type="spellStart"/>
      <w:r w:rsidRPr="00AF4460">
        <w:rPr>
          <w:rFonts w:ascii="Traditional Arabic" w:eastAsiaTheme="minorHAnsi" w:hAnsi="Traditional Arabic" w:cs="Traditional Arabic"/>
          <w:sz w:val="32"/>
          <w:szCs w:val="32"/>
          <w:rtl/>
          <w:lang w:bidi="ar-DZ"/>
        </w:rPr>
        <w:t>الإقتصادية</w:t>
      </w:r>
      <w:proofErr w:type="spellEnd"/>
      <w:r w:rsidRPr="00AF4460">
        <w:rPr>
          <w:rFonts w:ascii="Traditional Arabic" w:eastAsiaTheme="minorHAnsi" w:hAnsi="Traditional Arabic" w:cs="Traditional Arabic"/>
          <w:sz w:val="32"/>
          <w:szCs w:val="32"/>
          <w:rtl/>
          <w:lang w:bidi="ar-DZ"/>
        </w:rPr>
        <w:t xml:space="preserve"> وعلوم التسيير، قسم العلوم </w:t>
      </w:r>
      <w:proofErr w:type="spellStart"/>
      <w:r w:rsidRPr="00AF4460">
        <w:rPr>
          <w:rFonts w:ascii="Traditional Arabic" w:eastAsiaTheme="minorHAnsi" w:hAnsi="Traditional Arabic" w:cs="Traditional Arabic"/>
          <w:sz w:val="32"/>
          <w:szCs w:val="32"/>
          <w:rtl/>
          <w:lang w:bidi="ar-DZ"/>
        </w:rPr>
        <w:t>الإقتصادية</w:t>
      </w:r>
      <w:proofErr w:type="spellEnd"/>
      <w:r w:rsidRPr="00AF4460">
        <w:rPr>
          <w:rFonts w:ascii="Traditional Arabic" w:eastAsiaTheme="minorHAnsi" w:hAnsi="Traditional Arabic" w:cs="Traditional Arabic"/>
          <w:sz w:val="32"/>
          <w:szCs w:val="32"/>
          <w:rtl/>
          <w:lang w:bidi="ar-DZ"/>
        </w:rPr>
        <w:t>، تخصص نقود ومالية، جامعة يوسف بن خدة، الجزائر،</w:t>
      </w:r>
      <w:r w:rsidRPr="00AF4460">
        <w:rPr>
          <w:rFonts w:ascii="Traditional Arabic" w:eastAsiaTheme="minorHAnsi" w:hAnsi="Traditional Arabic" w:cs="Traditional Arabic"/>
          <w:sz w:val="32"/>
          <w:szCs w:val="32"/>
          <w:lang w:bidi="ar-DZ"/>
        </w:rPr>
        <w:t xml:space="preserve"> </w:t>
      </w:r>
      <w:r w:rsidRPr="00AF4460">
        <w:rPr>
          <w:rFonts w:ascii="Traditional Arabic" w:eastAsiaTheme="minorHAnsi" w:hAnsi="Traditional Arabic" w:cs="Traditional Arabic"/>
          <w:sz w:val="32"/>
          <w:szCs w:val="32"/>
          <w:rtl/>
          <w:lang w:bidi="ar-DZ"/>
        </w:rPr>
        <w:t>السنة الجامعية 2004/2005</w:t>
      </w:r>
    </w:p>
    <w:p w14:paraId="55E022E6" w14:textId="77777777" w:rsidR="00AF4460" w:rsidRPr="00AF4460" w:rsidRDefault="00AF4460" w:rsidP="00AF4460">
      <w:pPr>
        <w:autoSpaceDE w:val="0"/>
        <w:autoSpaceDN w:val="0"/>
        <w:bidi/>
        <w:adjustRightInd w:val="0"/>
        <w:spacing w:line="360" w:lineRule="auto"/>
        <w:jc w:val="left"/>
        <w:rPr>
          <w:rFonts w:ascii="Traditional Arabic" w:eastAsia="TimesNewRomanPS-BoldMT" w:hAnsi="Traditional Arabic" w:cs="Traditional Arabic"/>
          <w:sz w:val="32"/>
          <w:szCs w:val="32"/>
          <w:rtl/>
        </w:rPr>
      </w:pPr>
      <w:r w:rsidRPr="00AF4460">
        <w:rPr>
          <w:rFonts w:ascii="Traditional Arabic" w:eastAsia="TimesNewRomanPS-BoldMT" w:hAnsi="Traditional Arabic" w:cs="Traditional Arabic" w:hint="cs"/>
          <w:sz w:val="32"/>
          <w:szCs w:val="32"/>
          <w:rtl/>
          <w:lang w:bidi="ar-DZ"/>
        </w:rPr>
        <w:t xml:space="preserve">6- </w:t>
      </w:r>
      <w:r w:rsidRPr="00AF4460">
        <w:rPr>
          <w:rFonts w:ascii="Traditional Arabic" w:eastAsiaTheme="minorHAnsi" w:hAnsi="Traditional Arabic" w:cs="Traditional Arabic"/>
          <w:sz w:val="32"/>
          <w:szCs w:val="32"/>
          <w:rtl/>
        </w:rPr>
        <w:t xml:space="preserve">خديجة ذيب، </w:t>
      </w:r>
      <w:r w:rsidRPr="00AF4460">
        <w:rPr>
          <w:rFonts w:ascii="Traditional Arabic" w:eastAsiaTheme="minorHAnsi" w:hAnsi="Traditional Arabic" w:cs="Traditional Arabic"/>
          <w:b/>
          <w:bCs/>
          <w:sz w:val="32"/>
          <w:szCs w:val="32"/>
          <w:rtl/>
        </w:rPr>
        <w:t>الطرق الحديثة لمحاسبة التكاليف كأساس لتحديد تكلفة الخدمة الصحية-دراسة تطبيقية-</w:t>
      </w:r>
      <w:r w:rsidRPr="00AF4460">
        <w:rPr>
          <w:rFonts w:ascii="Traditional Arabic" w:eastAsiaTheme="minorHAnsi" w:hAnsi="Traditional Arabic" w:cs="Traditional Arabic"/>
          <w:sz w:val="32"/>
          <w:szCs w:val="32"/>
          <w:rtl/>
        </w:rPr>
        <w:t xml:space="preserve">، </w:t>
      </w:r>
      <w:proofErr w:type="gramStart"/>
      <w:r w:rsidRPr="00AF4460">
        <w:rPr>
          <w:rFonts w:ascii="Traditional Arabic" w:eastAsiaTheme="minorHAnsi" w:hAnsi="Traditional Arabic" w:cs="Traditional Arabic"/>
          <w:sz w:val="32"/>
          <w:szCs w:val="32"/>
          <w:rtl/>
        </w:rPr>
        <w:t>ماستر،</w:t>
      </w:r>
      <w:r w:rsidRPr="00AF4460">
        <w:rPr>
          <w:rFonts w:ascii="Traditional Arabic" w:eastAsiaTheme="minorHAnsi" w:hAnsi="Traditional Arabic" w:cs="Traditional Arabic" w:hint="cs"/>
          <w:sz w:val="32"/>
          <w:szCs w:val="32"/>
          <w:rtl/>
        </w:rPr>
        <w:t>،</w:t>
      </w:r>
      <w:proofErr w:type="gramEnd"/>
      <w:r w:rsidRPr="00AF4460">
        <w:rPr>
          <w:rFonts w:ascii="Traditional Arabic" w:eastAsiaTheme="minorHAnsi" w:hAnsi="Traditional Arabic" w:cs="Traditional Arabic" w:hint="cs"/>
          <w:sz w:val="32"/>
          <w:szCs w:val="32"/>
          <w:rtl/>
        </w:rPr>
        <w:t>غير منشور</w:t>
      </w:r>
      <w:r w:rsidRPr="00AF4460">
        <w:rPr>
          <w:rFonts w:ascii="Traditional Arabic" w:eastAsiaTheme="minorHAnsi" w:hAnsi="Traditional Arabic" w:cs="Traditional Arabic"/>
          <w:sz w:val="32"/>
          <w:szCs w:val="32"/>
          <w:rtl/>
        </w:rPr>
        <w:t xml:space="preserve"> جامعة أم البواقي، الجزائر</w:t>
      </w:r>
      <w:r w:rsidRPr="00AF4460">
        <w:rPr>
          <w:rFonts w:ascii="Traditional Arabic" w:eastAsiaTheme="minorHAnsi" w:hAnsi="Traditional Arabic" w:cs="Traditional Arabic" w:hint="cs"/>
          <w:sz w:val="32"/>
          <w:szCs w:val="32"/>
          <w:rtl/>
        </w:rPr>
        <w:t>،2015-2016.</w:t>
      </w:r>
    </w:p>
    <w:p w14:paraId="12A7AADF" w14:textId="522D6124" w:rsidR="00AF4460" w:rsidRPr="00AF4460" w:rsidRDefault="00AF4460" w:rsidP="00AF4460">
      <w:pPr>
        <w:bidi/>
        <w:spacing w:after="200" w:line="360" w:lineRule="auto"/>
        <w:jc w:val="left"/>
        <w:rPr>
          <w:rFonts w:ascii="Traditional Arabic" w:eastAsiaTheme="minorHAnsi" w:hAnsi="Traditional Arabic" w:cs="Traditional Arabic"/>
          <w:sz w:val="32"/>
          <w:szCs w:val="32"/>
        </w:rPr>
      </w:pPr>
      <w:r w:rsidRPr="00AF4460">
        <w:rPr>
          <w:rFonts w:ascii="Traditional Arabic" w:eastAsia="Calibri" w:hAnsi="Traditional Arabic" w:cs="Traditional Arabic" w:hint="cs"/>
          <w:sz w:val="32"/>
          <w:szCs w:val="32"/>
          <w:rtl/>
        </w:rPr>
        <w:t>7</w:t>
      </w:r>
      <w:r w:rsidRPr="00AF4460">
        <w:rPr>
          <w:rFonts w:ascii="Traditional Arabic" w:eastAsia="Calibri" w:hAnsi="Traditional Arabic" w:cs="Traditional Arabic"/>
          <w:sz w:val="32"/>
          <w:szCs w:val="32"/>
          <w:rtl/>
        </w:rPr>
        <w:t xml:space="preserve">- </w:t>
      </w:r>
      <w:proofErr w:type="spellStart"/>
      <w:r w:rsidRPr="00AF4460">
        <w:rPr>
          <w:rFonts w:ascii="Traditional Arabic" w:eastAsiaTheme="minorHAnsi" w:hAnsi="Traditional Arabic" w:cs="Traditional Arabic"/>
          <w:sz w:val="32"/>
          <w:szCs w:val="32"/>
          <w:rtl/>
        </w:rPr>
        <w:t>طوايبية</w:t>
      </w:r>
      <w:proofErr w:type="spellEnd"/>
      <w:r w:rsidRPr="00AF4460">
        <w:rPr>
          <w:rFonts w:ascii="Traditional Arabic" w:eastAsiaTheme="minorHAnsi" w:hAnsi="Traditional Arabic" w:cs="Traditional Arabic"/>
          <w:sz w:val="32"/>
          <w:szCs w:val="32"/>
          <w:rtl/>
        </w:rPr>
        <w:t xml:space="preserve"> أحمد</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b/>
          <w:bCs/>
          <w:sz w:val="32"/>
          <w:szCs w:val="32"/>
          <w:rtl/>
        </w:rPr>
        <w:t>المحاسبة التحليلية كأداة لمراقبة الإنتاج</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مذكرة </w:t>
      </w:r>
      <w:proofErr w:type="gramStart"/>
      <w:r w:rsidRPr="00AF4460">
        <w:rPr>
          <w:rFonts w:ascii="Traditional Arabic" w:eastAsiaTheme="minorHAnsi" w:hAnsi="Traditional Arabic" w:cs="Traditional Arabic"/>
          <w:sz w:val="32"/>
          <w:szCs w:val="32"/>
          <w:rtl/>
        </w:rPr>
        <w:t xml:space="preserve">ماجستير </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جامعة</w:t>
      </w:r>
      <w:proofErr w:type="gramEnd"/>
      <w:r w:rsidRPr="00AF4460">
        <w:rPr>
          <w:rFonts w:ascii="Traditional Arabic" w:eastAsiaTheme="minorHAnsi" w:hAnsi="Traditional Arabic" w:cs="Traditional Arabic"/>
          <w:sz w:val="32"/>
          <w:szCs w:val="32"/>
          <w:rtl/>
        </w:rPr>
        <w:t xml:space="preserve"> الجزائر</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الجزائر </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سنة 2002</w:t>
      </w:r>
      <w:r w:rsidRPr="00AF4460">
        <w:rPr>
          <w:rFonts w:ascii="Traditional Arabic" w:eastAsia="Calibri" w:hAnsi="Traditional Arabic" w:cs="Traditional Arabic"/>
          <w:sz w:val="32"/>
          <w:szCs w:val="32"/>
          <w:rtl/>
        </w:rPr>
        <w:t xml:space="preserve"> </w:t>
      </w:r>
      <w:r w:rsidRPr="00AF4460">
        <w:rPr>
          <w:rFonts w:ascii="Traditional Arabic" w:eastAsiaTheme="minorHAnsi" w:hAnsi="Traditional Arabic" w:cs="Traditional Arabic"/>
          <w:sz w:val="32"/>
          <w:szCs w:val="32"/>
          <w:rtl/>
        </w:rPr>
        <w:t>؛</w:t>
      </w:r>
    </w:p>
    <w:p w14:paraId="4552F445" w14:textId="6F1CA1A7" w:rsidR="00AF4460" w:rsidRPr="00AF4460" w:rsidRDefault="00AF4460" w:rsidP="00AF4460">
      <w:pPr>
        <w:autoSpaceDE w:val="0"/>
        <w:autoSpaceDN w:val="0"/>
        <w:bidi/>
        <w:adjustRightInd w:val="0"/>
        <w:spacing w:line="360" w:lineRule="auto"/>
        <w:jc w:val="left"/>
        <w:rPr>
          <w:rFonts w:ascii="Traditional Arabic" w:eastAsia="TimesNewRomanPSMT" w:hAnsi="Traditional Arabic" w:cs="Traditional Arabic"/>
          <w:sz w:val="32"/>
          <w:szCs w:val="32"/>
          <w:rtl/>
          <w:lang w:bidi="ar-DZ"/>
        </w:rPr>
      </w:pPr>
      <w:r w:rsidRPr="00AF4460">
        <w:rPr>
          <w:rFonts w:ascii="Traditional Arabic" w:eastAsiaTheme="minorHAnsi" w:hAnsi="Traditional Arabic" w:cs="Traditional Arabic" w:hint="cs"/>
          <w:sz w:val="32"/>
          <w:szCs w:val="32"/>
          <w:rtl/>
        </w:rPr>
        <w:t>8</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hint="cs"/>
          <w:sz w:val="32"/>
          <w:szCs w:val="32"/>
          <w:rtl/>
        </w:rPr>
        <w:t xml:space="preserve">سامية </w:t>
      </w:r>
      <w:proofErr w:type="spellStart"/>
      <w:proofErr w:type="gramStart"/>
      <w:r w:rsidRPr="00AF4460">
        <w:rPr>
          <w:rFonts w:ascii="Traditional Arabic" w:eastAsiaTheme="minorHAnsi" w:hAnsi="Traditional Arabic" w:cs="Traditional Arabic" w:hint="cs"/>
          <w:sz w:val="32"/>
          <w:szCs w:val="32"/>
          <w:rtl/>
        </w:rPr>
        <w:t>معقاسي</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hint="cs"/>
          <w:b/>
          <w:bCs/>
          <w:sz w:val="32"/>
          <w:szCs w:val="32"/>
          <w:rtl/>
        </w:rPr>
        <w:t>المحاسبة</w:t>
      </w:r>
      <w:proofErr w:type="spellEnd"/>
      <w:proofErr w:type="gramEnd"/>
      <w:r w:rsidRPr="00AF4460">
        <w:rPr>
          <w:rFonts w:ascii="Traditional Arabic" w:eastAsiaTheme="minorHAnsi" w:hAnsi="Traditional Arabic" w:cs="Traditional Arabic" w:hint="cs"/>
          <w:b/>
          <w:bCs/>
          <w:sz w:val="32"/>
          <w:szCs w:val="32"/>
          <w:rtl/>
        </w:rPr>
        <w:t xml:space="preserve"> التحليلية كأداة </w:t>
      </w:r>
      <w:proofErr w:type="spellStart"/>
      <w:r w:rsidRPr="00AF4460">
        <w:rPr>
          <w:rFonts w:ascii="Traditional Arabic" w:eastAsiaTheme="minorHAnsi" w:hAnsi="Traditional Arabic" w:cs="Traditional Arabic" w:hint="cs"/>
          <w:b/>
          <w:bCs/>
          <w:sz w:val="32"/>
          <w:szCs w:val="32"/>
          <w:rtl/>
        </w:rPr>
        <w:t>لإتخاذ</w:t>
      </w:r>
      <w:proofErr w:type="spellEnd"/>
      <w:r w:rsidRPr="00AF4460">
        <w:rPr>
          <w:rFonts w:ascii="Traditional Arabic" w:eastAsiaTheme="minorHAnsi" w:hAnsi="Traditional Arabic" w:cs="Traditional Arabic" w:hint="cs"/>
          <w:b/>
          <w:bCs/>
          <w:sz w:val="32"/>
          <w:szCs w:val="32"/>
          <w:rtl/>
        </w:rPr>
        <w:t xml:space="preserve"> القرار ومراقبة التسيير في مؤسسة </w:t>
      </w:r>
      <w:r w:rsidRPr="00AF4460">
        <w:rPr>
          <w:rFonts w:ascii="Traditional Arabic" w:eastAsiaTheme="minorHAnsi" w:hAnsi="Traditional Arabic" w:cs="Traditional Arabic"/>
          <w:b/>
          <w:bCs/>
          <w:sz w:val="32"/>
          <w:szCs w:val="32"/>
        </w:rPr>
        <w:t>ALFON</w:t>
      </w:r>
      <w:r w:rsidRPr="00AF4460">
        <w:rPr>
          <w:rFonts w:ascii="Traditional Arabic" w:eastAsiaTheme="minorHAnsi" w:hAnsi="Traditional Arabic" w:cs="Traditional Arabic" w:hint="cs"/>
          <w:b/>
          <w:bCs/>
          <w:sz w:val="32"/>
          <w:szCs w:val="32"/>
          <w:rtl/>
          <w:lang w:bidi="ar-DZ"/>
        </w:rPr>
        <w:t xml:space="preserve"> </w:t>
      </w:r>
      <w:proofErr w:type="spellStart"/>
      <w:r w:rsidRPr="00AF4460">
        <w:rPr>
          <w:rFonts w:ascii="Traditional Arabic" w:eastAsiaTheme="minorHAnsi" w:hAnsi="Traditional Arabic" w:cs="Traditional Arabic" w:hint="cs"/>
          <w:b/>
          <w:bCs/>
          <w:sz w:val="32"/>
          <w:szCs w:val="32"/>
          <w:rtl/>
          <w:lang w:bidi="ar-DZ"/>
        </w:rPr>
        <w:t>وهران</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ماستر،غير</w:t>
      </w:r>
      <w:proofErr w:type="spellEnd"/>
      <w:r w:rsidRPr="00AF4460">
        <w:rPr>
          <w:rFonts w:ascii="Traditional Arabic" w:eastAsiaTheme="minorHAnsi" w:hAnsi="Traditional Arabic" w:cs="Traditional Arabic" w:hint="cs"/>
          <w:sz w:val="32"/>
          <w:szCs w:val="32"/>
          <w:rtl/>
          <w:lang w:bidi="ar-DZ"/>
        </w:rPr>
        <w:t xml:space="preserve"> </w:t>
      </w:r>
      <w:proofErr w:type="spellStart"/>
      <w:r w:rsidRPr="00AF4460">
        <w:rPr>
          <w:rFonts w:ascii="Traditional Arabic" w:eastAsiaTheme="minorHAnsi" w:hAnsi="Traditional Arabic" w:cs="Traditional Arabic" w:hint="cs"/>
          <w:sz w:val="32"/>
          <w:szCs w:val="32"/>
          <w:rtl/>
          <w:lang w:bidi="ar-DZ"/>
        </w:rPr>
        <w:t>منشور،جامعة</w:t>
      </w:r>
      <w:proofErr w:type="spellEnd"/>
      <w:r w:rsidRPr="00AF4460">
        <w:rPr>
          <w:rFonts w:ascii="Traditional Arabic" w:eastAsiaTheme="minorHAnsi" w:hAnsi="Traditional Arabic" w:cs="Traditional Arabic" w:hint="cs"/>
          <w:sz w:val="32"/>
          <w:szCs w:val="32"/>
          <w:rtl/>
          <w:lang w:bidi="ar-DZ"/>
        </w:rPr>
        <w:t xml:space="preserve"> البويرة</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الجزائر</w:t>
      </w:r>
      <w:r w:rsidR="00FA0B6A">
        <w:rPr>
          <w:rFonts w:ascii="Traditional Arabic" w:eastAsiaTheme="minorHAnsi" w:hAnsi="Traditional Arabic" w:cs="Traditional Arabic" w:hint="cs"/>
          <w:sz w:val="32"/>
          <w:szCs w:val="32"/>
          <w:rtl/>
          <w:lang w:bidi="ar-DZ"/>
        </w:rPr>
        <w:t>،</w:t>
      </w:r>
      <w:r w:rsidRPr="00AF4460">
        <w:rPr>
          <w:rFonts w:ascii="Traditional Arabic" w:eastAsiaTheme="minorHAnsi" w:hAnsi="Traditional Arabic" w:cs="Traditional Arabic" w:hint="cs"/>
          <w:sz w:val="32"/>
          <w:szCs w:val="32"/>
          <w:rtl/>
          <w:lang w:bidi="ar-DZ"/>
        </w:rPr>
        <w:t>2014-2015 ؛</w:t>
      </w:r>
    </w:p>
    <w:p w14:paraId="1A71CAF1" w14:textId="77777777" w:rsidR="00AF4460" w:rsidRPr="00AF4460" w:rsidRDefault="00AF4460" w:rsidP="00AF4460">
      <w:pPr>
        <w:autoSpaceDE w:val="0"/>
        <w:autoSpaceDN w:val="0"/>
        <w:bidi/>
        <w:adjustRightInd w:val="0"/>
        <w:spacing w:line="360" w:lineRule="auto"/>
        <w:jc w:val="left"/>
        <w:rPr>
          <w:rFonts w:ascii="Traditional Arabic" w:eastAsiaTheme="minorHAnsi" w:hAnsi="Traditional Arabic" w:cs="Traditional Arabic"/>
          <w:b/>
          <w:bCs/>
          <w:sz w:val="32"/>
          <w:szCs w:val="32"/>
          <w:rtl/>
          <w:lang w:bidi="ar-DZ"/>
        </w:rPr>
      </w:pPr>
      <w:r w:rsidRPr="00AF4460">
        <w:rPr>
          <w:rFonts w:ascii="Traditional Arabic" w:eastAsiaTheme="minorHAnsi" w:hAnsi="Traditional Arabic" w:cs="Traditional Arabic" w:hint="cs"/>
          <w:sz w:val="32"/>
          <w:szCs w:val="32"/>
          <w:rtl/>
          <w:lang w:bidi="ar-DZ"/>
        </w:rPr>
        <w:t xml:space="preserve">9- </w:t>
      </w:r>
      <w:r w:rsidRPr="00AF4460">
        <w:rPr>
          <w:rFonts w:ascii="Traditional Arabic" w:eastAsiaTheme="minorHAnsi" w:hAnsi="Traditional Arabic" w:cs="Traditional Arabic"/>
          <w:sz w:val="32"/>
          <w:szCs w:val="32"/>
          <w:rtl/>
          <w:lang w:bidi="ar-DZ"/>
        </w:rPr>
        <w:t>شادي صبحي أبو شنب،</w:t>
      </w:r>
      <w:r w:rsidRPr="00AF4460">
        <w:rPr>
          <w:rFonts w:ascii="Traditional Arabic" w:eastAsiaTheme="minorHAnsi" w:hAnsi="Traditional Arabic" w:cs="Traditional Arabic"/>
          <w:b/>
          <w:bCs/>
          <w:sz w:val="32"/>
          <w:szCs w:val="32"/>
          <w:rtl/>
          <w:lang w:bidi="ar-DZ"/>
        </w:rPr>
        <w:t xml:space="preserve"> دراسة وتقييم أنظمة محاسبة التكاليف في الشركات الصناعية في قطاع غزة، دراسة تطبيقية</w:t>
      </w:r>
      <w:r w:rsidRPr="00AF4460">
        <w:rPr>
          <w:rFonts w:ascii="Traditional Arabic" w:eastAsiaTheme="minorHAnsi" w:hAnsi="Traditional Arabic" w:cs="Traditional Arabic"/>
          <w:sz w:val="32"/>
          <w:szCs w:val="32"/>
          <w:rtl/>
          <w:lang w:bidi="ar-DZ"/>
        </w:rPr>
        <w:t>، رسالة ماجيستير، الجامعة الإسلامية، عمادة الدراسات العليا، كلية التجارة، قسم المحاسبة والتمويل، قطاع غزة فلسطين،2008</w:t>
      </w:r>
    </w:p>
    <w:p w14:paraId="1A834B28" w14:textId="77777777" w:rsidR="00AF4460" w:rsidRPr="00AF4460" w:rsidRDefault="00AF4460" w:rsidP="00AF4460">
      <w:pPr>
        <w:autoSpaceDE w:val="0"/>
        <w:autoSpaceDN w:val="0"/>
        <w:bidi/>
        <w:adjustRightInd w:val="0"/>
        <w:spacing w:line="360" w:lineRule="auto"/>
        <w:jc w:val="left"/>
        <w:rPr>
          <w:rFonts w:ascii="Traditional Arabic" w:eastAsia="TimesNewRomanPSMT" w:hAnsi="Traditional Arabic" w:cs="Traditional Arabic"/>
          <w:sz w:val="32"/>
          <w:szCs w:val="32"/>
          <w:rtl/>
          <w:lang w:bidi="ar-DZ"/>
        </w:rPr>
      </w:pPr>
      <w:r w:rsidRPr="00AF4460">
        <w:rPr>
          <w:rFonts w:ascii="Traditional Arabic" w:eastAsiaTheme="minorHAnsi" w:hAnsi="Traditional Arabic" w:cs="Traditional Arabic" w:hint="cs"/>
          <w:sz w:val="32"/>
          <w:szCs w:val="32"/>
          <w:rtl/>
          <w:lang w:bidi="ar-DZ"/>
        </w:rPr>
        <w:t>10</w:t>
      </w:r>
      <w:r w:rsidRPr="00AF4460">
        <w:rPr>
          <w:rFonts w:ascii="Traditional Arabic" w:eastAsiaTheme="minorHAnsi" w:hAnsi="Traditional Arabic" w:cs="Traditional Arabic"/>
          <w:sz w:val="32"/>
          <w:szCs w:val="32"/>
          <w:rtl/>
          <w:lang w:bidi="ar-DZ"/>
        </w:rPr>
        <w:t>صفاء لشهب،</w:t>
      </w:r>
      <w:r w:rsidRPr="00AF4460">
        <w:rPr>
          <w:rFonts w:ascii="Traditional Arabic" w:eastAsiaTheme="minorHAnsi" w:hAnsi="Traditional Arabic" w:cs="Traditional Arabic"/>
          <w:b/>
          <w:bCs/>
          <w:sz w:val="32"/>
          <w:szCs w:val="32"/>
          <w:rtl/>
          <w:lang w:bidi="ar-DZ"/>
        </w:rPr>
        <w:t xml:space="preserve"> نظام مراقبة التسيير وعلاقته </w:t>
      </w:r>
      <w:proofErr w:type="spellStart"/>
      <w:r w:rsidRPr="00AF4460">
        <w:rPr>
          <w:rFonts w:ascii="Traditional Arabic" w:eastAsiaTheme="minorHAnsi" w:hAnsi="Traditional Arabic" w:cs="Traditional Arabic"/>
          <w:b/>
          <w:bCs/>
          <w:sz w:val="32"/>
          <w:szCs w:val="32"/>
          <w:rtl/>
          <w:lang w:bidi="ar-DZ"/>
        </w:rPr>
        <w:t>بإتخاذ</w:t>
      </w:r>
      <w:proofErr w:type="spellEnd"/>
      <w:r w:rsidRPr="00AF4460">
        <w:rPr>
          <w:rFonts w:ascii="Traditional Arabic" w:eastAsiaTheme="minorHAnsi" w:hAnsi="Traditional Arabic" w:cs="Traditional Arabic"/>
          <w:b/>
          <w:bCs/>
          <w:sz w:val="32"/>
          <w:szCs w:val="32"/>
          <w:rtl/>
          <w:lang w:bidi="ar-DZ"/>
        </w:rPr>
        <w:t xml:space="preserve"> القرار - دراسة حالة</w:t>
      </w:r>
      <w:r w:rsidRPr="00AF4460">
        <w:rPr>
          <w:rFonts w:ascii="Traditional Arabic" w:eastAsiaTheme="minorHAnsi" w:hAnsi="Traditional Arabic" w:cs="Traditional Arabic"/>
          <w:sz w:val="32"/>
          <w:szCs w:val="32"/>
          <w:rtl/>
          <w:lang w:bidi="ar-DZ"/>
        </w:rPr>
        <w:t xml:space="preserve">، رسالة </w:t>
      </w:r>
      <w:proofErr w:type="spellStart"/>
      <w:proofErr w:type="gramStart"/>
      <w:r w:rsidRPr="00AF4460">
        <w:rPr>
          <w:rFonts w:ascii="Traditional Arabic" w:eastAsiaTheme="minorHAnsi" w:hAnsi="Traditional Arabic" w:cs="Traditional Arabic"/>
          <w:sz w:val="32"/>
          <w:szCs w:val="32"/>
          <w:rtl/>
          <w:lang w:bidi="ar-DZ"/>
        </w:rPr>
        <w:t>ماجيستر،</w:t>
      </w:r>
      <w:r w:rsidRPr="00AF4460">
        <w:rPr>
          <w:rFonts w:ascii="Traditional Arabic" w:eastAsiaTheme="minorHAnsi" w:hAnsi="Traditional Arabic" w:cs="Traditional Arabic" w:hint="cs"/>
          <w:sz w:val="32"/>
          <w:szCs w:val="32"/>
          <w:rtl/>
          <w:lang w:bidi="ar-DZ"/>
        </w:rPr>
        <w:t>غير</w:t>
      </w:r>
      <w:proofErr w:type="spellEnd"/>
      <w:proofErr w:type="gramEnd"/>
      <w:r w:rsidRPr="00AF4460">
        <w:rPr>
          <w:rFonts w:ascii="Traditional Arabic" w:eastAsiaTheme="minorHAnsi" w:hAnsi="Traditional Arabic" w:cs="Traditional Arabic" w:hint="cs"/>
          <w:sz w:val="32"/>
          <w:szCs w:val="32"/>
          <w:rtl/>
          <w:lang w:bidi="ar-DZ"/>
        </w:rPr>
        <w:t xml:space="preserve"> منشور،</w:t>
      </w:r>
      <w:r w:rsidRPr="00AF4460">
        <w:rPr>
          <w:rFonts w:ascii="Traditional Arabic" w:eastAsiaTheme="minorHAnsi" w:hAnsi="Traditional Arabic" w:cs="Traditional Arabic"/>
          <w:sz w:val="32"/>
          <w:szCs w:val="32"/>
          <w:rtl/>
          <w:lang w:bidi="ar-DZ"/>
        </w:rPr>
        <w:t xml:space="preserve"> كلية العلوم </w:t>
      </w:r>
      <w:proofErr w:type="spellStart"/>
      <w:r w:rsidRPr="00AF4460">
        <w:rPr>
          <w:rFonts w:ascii="Traditional Arabic" w:eastAsiaTheme="minorHAnsi" w:hAnsi="Traditional Arabic" w:cs="Traditional Arabic"/>
          <w:sz w:val="32"/>
          <w:szCs w:val="32"/>
          <w:rtl/>
          <w:lang w:bidi="ar-DZ"/>
        </w:rPr>
        <w:t>الإقتصادية</w:t>
      </w:r>
      <w:proofErr w:type="spellEnd"/>
      <w:r w:rsidRPr="00AF4460">
        <w:rPr>
          <w:rFonts w:ascii="Traditional Arabic" w:eastAsiaTheme="minorHAnsi" w:hAnsi="Traditional Arabic" w:cs="Traditional Arabic"/>
          <w:sz w:val="32"/>
          <w:szCs w:val="32"/>
          <w:rtl/>
          <w:lang w:bidi="ar-DZ"/>
        </w:rPr>
        <w:t xml:space="preserve"> وعلوم التسيير، قسم العلوم التسيير، تخصص إدارة أعمال، جامعة الجزائر، السنة الجامعية 2005-2006</w:t>
      </w:r>
    </w:p>
    <w:p w14:paraId="39E6FB93" w14:textId="04675E4C" w:rsidR="00AF4460" w:rsidRPr="00AF4460" w:rsidRDefault="00AF4460" w:rsidP="00AF4460">
      <w:pPr>
        <w:bidi/>
        <w:spacing w:line="360"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rPr>
        <w:t>11</w:t>
      </w:r>
      <w:r w:rsidRPr="00AF4460">
        <w:rPr>
          <w:rFonts w:ascii="Traditional Arabic" w:eastAsia="TimesNewRomanPSMT" w:hAnsi="Traditional Arabic" w:cs="Traditional Arabic"/>
          <w:sz w:val="32"/>
          <w:szCs w:val="32"/>
          <w:rtl/>
        </w:rPr>
        <w:t>-</w:t>
      </w:r>
      <w:r w:rsidRPr="00AF4460">
        <w:rPr>
          <w:rFonts w:ascii="Traditional Arabic" w:eastAsia="TimesNewRomanPSMT" w:hAnsi="Traditional Arabic" w:cs="Traditional Arabic"/>
          <w:sz w:val="32"/>
          <w:szCs w:val="32"/>
        </w:rPr>
        <w:t xml:space="preserve"> </w:t>
      </w:r>
      <w:r w:rsidRPr="00AF4460">
        <w:rPr>
          <w:rFonts w:ascii="Traditional Arabic" w:eastAsia="TimesNewRomanPSMT" w:hAnsi="Traditional Arabic" w:cs="Traditional Arabic" w:hint="cs"/>
          <w:sz w:val="32"/>
          <w:szCs w:val="32"/>
          <w:rtl/>
          <w:lang w:bidi="ar-DZ"/>
        </w:rPr>
        <w:t xml:space="preserve">محمد راجح خليل أبو </w:t>
      </w:r>
      <w:proofErr w:type="spellStart"/>
      <w:proofErr w:type="gramStart"/>
      <w:r w:rsidRPr="00AF4460">
        <w:rPr>
          <w:rFonts w:ascii="Traditional Arabic" w:eastAsia="TimesNewRomanPSMT" w:hAnsi="Traditional Arabic" w:cs="Traditional Arabic" w:hint="cs"/>
          <w:sz w:val="32"/>
          <w:szCs w:val="32"/>
          <w:rtl/>
          <w:lang w:bidi="ar-DZ"/>
        </w:rPr>
        <w:t>عواد</w:t>
      </w:r>
      <w:r w:rsidR="00FA0B6A">
        <w:rPr>
          <w:rFonts w:ascii="Traditional Arabic" w:eastAsia="TimesNewRomanPSMT" w:hAnsi="Traditional Arabic" w:cs="Traditional Arabic" w:hint="cs"/>
          <w:sz w:val="32"/>
          <w:szCs w:val="32"/>
          <w:rtl/>
          <w:lang w:bidi="ar-DZ"/>
        </w:rPr>
        <w:t>،</w:t>
      </w:r>
      <w:r w:rsidRPr="00AF4460">
        <w:rPr>
          <w:rFonts w:ascii="Traditional Arabic" w:eastAsia="TimesNewRomanPSMT" w:hAnsi="Traditional Arabic" w:cs="Traditional Arabic" w:hint="cs"/>
          <w:b/>
          <w:bCs/>
          <w:sz w:val="32"/>
          <w:szCs w:val="32"/>
          <w:rtl/>
          <w:lang w:bidi="ar-DZ"/>
        </w:rPr>
        <w:t>أهمية</w:t>
      </w:r>
      <w:proofErr w:type="spellEnd"/>
      <w:proofErr w:type="gramEnd"/>
      <w:r w:rsidRPr="00AF4460">
        <w:rPr>
          <w:rFonts w:ascii="Traditional Arabic" w:eastAsia="TimesNewRomanPSMT" w:hAnsi="Traditional Arabic" w:cs="Traditional Arabic" w:hint="cs"/>
          <w:b/>
          <w:bCs/>
          <w:sz w:val="32"/>
          <w:szCs w:val="32"/>
          <w:rtl/>
          <w:lang w:bidi="ar-DZ"/>
        </w:rPr>
        <w:t xml:space="preserve"> </w:t>
      </w:r>
      <w:proofErr w:type="spellStart"/>
      <w:r w:rsidRPr="00AF4460">
        <w:rPr>
          <w:rFonts w:ascii="Traditional Arabic" w:eastAsia="TimesNewRomanPSMT" w:hAnsi="Traditional Arabic" w:cs="Traditional Arabic" w:hint="cs"/>
          <w:b/>
          <w:bCs/>
          <w:sz w:val="32"/>
          <w:szCs w:val="32"/>
          <w:rtl/>
          <w:lang w:bidi="ar-DZ"/>
        </w:rPr>
        <w:t>إستخدام</w:t>
      </w:r>
      <w:proofErr w:type="spellEnd"/>
      <w:r w:rsidRPr="00AF4460">
        <w:rPr>
          <w:rFonts w:ascii="Traditional Arabic" w:eastAsia="TimesNewRomanPSMT" w:hAnsi="Traditional Arabic" w:cs="Traditional Arabic" w:hint="cs"/>
          <w:b/>
          <w:bCs/>
          <w:sz w:val="32"/>
          <w:szCs w:val="32"/>
          <w:rtl/>
          <w:lang w:bidi="ar-DZ"/>
        </w:rPr>
        <w:t xml:space="preserve"> منهج التكلفة المستهدفة في تحسين كفاءة تسعير الخدمات الصحية</w:t>
      </w:r>
      <w:r w:rsidR="00FA0B6A">
        <w:rPr>
          <w:rFonts w:ascii="Traditional Arabic" w:eastAsia="TimesNewRomanPSMT" w:hAnsi="Traditional Arabic" w:cs="Traditional Arabic" w:hint="cs"/>
          <w:sz w:val="32"/>
          <w:szCs w:val="32"/>
          <w:rtl/>
          <w:lang w:bidi="ar-DZ"/>
        </w:rPr>
        <w:t xml:space="preserve">، </w:t>
      </w:r>
      <w:r w:rsidRPr="00AF4460">
        <w:rPr>
          <w:rFonts w:ascii="Traditional Arabic" w:eastAsia="TimesNewRomanPSMT" w:hAnsi="Traditional Arabic" w:cs="Traditional Arabic" w:hint="cs"/>
          <w:sz w:val="32"/>
          <w:szCs w:val="32"/>
          <w:rtl/>
          <w:lang w:bidi="ar-DZ"/>
        </w:rPr>
        <w:t>رسالة ماجيستر</w:t>
      </w:r>
      <w:r w:rsidR="00FA0B6A">
        <w:rPr>
          <w:rFonts w:ascii="Traditional Arabic" w:eastAsia="TimesNewRomanPSMT" w:hAnsi="Traditional Arabic" w:cs="Traditional Arabic" w:hint="cs"/>
          <w:sz w:val="32"/>
          <w:szCs w:val="32"/>
          <w:rtl/>
          <w:lang w:bidi="ar-DZ"/>
        </w:rPr>
        <w:t xml:space="preserve">، </w:t>
      </w:r>
      <w:r w:rsidRPr="00AF4460">
        <w:rPr>
          <w:rFonts w:ascii="Traditional Arabic" w:eastAsia="TimesNewRomanPSMT" w:hAnsi="Traditional Arabic" w:cs="Traditional Arabic" w:hint="cs"/>
          <w:sz w:val="32"/>
          <w:szCs w:val="32"/>
          <w:rtl/>
          <w:lang w:bidi="ar-DZ"/>
        </w:rPr>
        <w:t>جامعة الشرق الأوسط للدراسات العليا</w:t>
      </w:r>
      <w:r w:rsidR="00FA0B6A">
        <w:rPr>
          <w:rFonts w:ascii="Traditional Arabic" w:eastAsia="TimesNewRomanPSMT" w:hAnsi="Traditional Arabic" w:cs="Traditional Arabic" w:hint="cs"/>
          <w:sz w:val="32"/>
          <w:szCs w:val="32"/>
          <w:rtl/>
          <w:lang w:bidi="ar-DZ"/>
        </w:rPr>
        <w:t>،</w:t>
      </w:r>
      <w:r w:rsidRPr="00AF4460">
        <w:rPr>
          <w:rFonts w:ascii="Traditional Arabic" w:eastAsia="TimesNewRomanPSMT" w:hAnsi="Traditional Arabic" w:cs="Traditional Arabic" w:hint="cs"/>
          <w:sz w:val="32"/>
          <w:szCs w:val="32"/>
          <w:rtl/>
          <w:lang w:bidi="ar-DZ"/>
        </w:rPr>
        <w:t>عمان</w:t>
      </w:r>
      <w:r w:rsidR="00FA0B6A">
        <w:rPr>
          <w:rFonts w:ascii="Traditional Arabic" w:eastAsia="TimesNewRomanPSMT" w:hAnsi="Traditional Arabic" w:cs="Traditional Arabic" w:hint="cs"/>
          <w:sz w:val="32"/>
          <w:szCs w:val="32"/>
          <w:rtl/>
          <w:lang w:bidi="ar-DZ"/>
        </w:rPr>
        <w:t>،</w:t>
      </w:r>
      <w:r w:rsidRPr="00AF4460">
        <w:rPr>
          <w:rFonts w:ascii="Traditional Arabic" w:eastAsia="TimesNewRomanPSMT" w:hAnsi="Traditional Arabic" w:cs="Traditional Arabic" w:hint="cs"/>
          <w:sz w:val="32"/>
          <w:szCs w:val="32"/>
          <w:rtl/>
          <w:lang w:bidi="ar-DZ"/>
        </w:rPr>
        <w:t>الأردن</w:t>
      </w:r>
      <w:r w:rsidR="00FA0B6A">
        <w:rPr>
          <w:rFonts w:ascii="Traditional Arabic" w:eastAsia="TimesNewRomanPSMT" w:hAnsi="Traditional Arabic" w:cs="Traditional Arabic" w:hint="cs"/>
          <w:sz w:val="32"/>
          <w:szCs w:val="32"/>
          <w:rtl/>
          <w:lang w:bidi="ar-DZ"/>
        </w:rPr>
        <w:t>،</w:t>
      </w:r>
      <w:r w:rsidRPr="00AF4460">
        <w:rPr>
          <w:rFonts w:ascii="Traditional Arabic" w:eastAsia="TimesNewRomanPSMT" w:hAnsi="Traditional Arabic" w:cs="Traditional Arabic" w:hint="cs"/>
          <w:sz w:val="32"/>
          <w:szCs w:val="32"/>
          <w:rtl/>
          <w:lang w:bidi="ar-DZ"/>
        </w:rPr>
        <w:t>2008.</w:t>
      </w:r>
    </w:p>
    <w:p w14:paraId="6D4DF929" w14:textId="77777777" w:rsidR="00AF4460" w:rsidRPr="00AF4460" w:rsidRDefault="00AF4460" w:rsidP="00AF4460">
      <w:pPr>
        <w:bidi/>
        <w:spacing w:line="360"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lang w:bidi="ar-DZ"/>
        </w:rPr>
        <w:lastRenderedPageBreak/>
        <w:t xml:space="preserve">12- </w:t>
      </w:r>
      <w:r w:rsidRPr="00AF4460">
        <w:rPr>
          <w:rFonts w:ascii="Traditional Arabic" w:eastAsiaTheme="minorHAnsi" w:hAnsi="Traditional Arabic" w:cs="Traditional Arabic"/>
          <w:sz w:val="32"/>
          <w:szCs w:val="32"/>
          <w:rtl/>
          <w:lang w:bidi="ar-DZ"/>
        </w:rPr>
        <w:t xml:space="preserve">محمد عمر محمد الدنف، </w:t>
      </w:r>
      <w:r w:rsidRPr="00AF4460">
        <w:rPr>
          <w:rFonts w:ascii="Traditional Arabic" w:eastAsiaTheme="minorHAnsi" w:hAnsi="Traditional Arabic" w:cs="Traditional Arabic"/>
          <w:b/>
          <w:bCs/>
          <w:sz w:val="32"/>
          <w:szCs w:val="32"/>
          <w:rtl/>
          <w:lang w:bidi="ar-DZ"/>
        </w:rPr>
        <w:t xml:space="preserve">تطوير أنظمة التكاليف في منشآت الخدمات </w:t>
      </w:r>
      <w:proofErr w:type="spellStart"/>
      <w:r w:rsidRPr="00AF4460">
        <w:rPr>
          <w:rFonts w:ascii="Traditional Arabic" w:eastAsiaTheme="minorHAnsi" w:hAnsi="Traditional Arabic" w:cs="Traditional Arabic"/>
          <w:b/>
          <w:bCs/>
          <w:sz w:val="32"/>
          <w:szCs w:val="32"/>
          <w:rtl/>
          <w:lang w:bidi="ar-DZ"/>
        </w:rPr>
        <w:t>بإستخدام</w:t>
      </w:r>
      <w:proofErr w:type="spellEnd"/>
      <w:r w:rsidRPr="00AF4460">
        <w:rPr>
          <w:rFonts w:ascii="Traditional Arabic" w:eastAsiaTheme="minorHAnsi" w:hAnsi="Traditional Arabic" w:cs="Traditional Arabic"/>
          <w:b/>
          <w:bCs/>
          <w:sz w:val="32"/>
          <w:szCs w:val="32"/>
          <w:rtl/>
          <w:lang w:bidi="ar-DZ"/>
        </w:rPr>
        <w:t xml:space="preserve"> محاسبة </w:t>
      </w:r>
      <w:proofErr w:type="spellStart"/>
      <w:r w:rsidRPr="00AF4460">
        <w:rPr>
          <w:rFonts w:ascii="Traditional Arabic" w:eastAsiaTheme="minorHAnsi" w:hAnsi="Traditional Arabic" w:cs="Traditional Arabic"/>
          <w:b/>
          <w:bCs/>
          <w:sz w:val="32"/>
          <w:szCs w:val="32"/>
          <w:rtl/>
          <w:lang w:bidi="ar-DZ"/>
        </w:rPr>
        <w:t>إستهلاك</w:t>
      </w:r>
      <w:proofErr w:type="spellEnd"/>
      <w:r w:rsidRPr="00AF4460">
        <w:rPr>
          <w:rFonts w:ascii="Traditional Arabic" w:eastAsiaTheme="minorHAnsi" w:hAnsi="Traditional Arabic" w:cs="Traditional Arabic"/>
          <w:b/>
          <w:bCs/>
          <w:sz w:val="32"/>
          <w:szCs w:val="32"/>
          <w:rtl/>
          <w:lang w:bidi="ar-DZ"/>
        </w:rPr>
        <w:t xml:space="preserve"> الموارد بهدف ترشيد إدارة الموارد-دراسة تطبيقية</w:t>
      </w:r>
      <w:r w:rsidRPr="00AF4460">
        <w:rPr>
          <w:rFonts w:ascii="Traditional Arabic" w:eastAsiaTheme="minorHAnsi" w:hAnsi="Traditional Arabic" w:cs="Traditional Arabic" w:hint="cs"/>
          <w:b/>
          <w:bCs/>
          <w:sz w:val="32"/>
          <w:szCs w:val="32"/>
          <w:rtl/>
          <w:lang w:bidi="ar-DZ"/>
        </w:rPr>
        <w:t>-</w:t>
      </w:r>
      <w:r w:rsidRPr="00AF4460">
        <w:rPr>
          <w:rFonts w:ascii="Traditional Arabic" w:eastAsiaTheme="minorHAnsi" w:hAnsi="Traditional Arabic" w:cs="Traditional Arabic"/>
          <w:sz w:val="32"/>
          <w:szCs w:val="32"/>
          <w:rtl/>
          <w:lang w:bidi="ar-DZ"/>
        </w:rPr>
        <w:t>، رسالة ماجيستر، كلية التجارة، قسم المحاسبة، جامعة طنطا، مصر 2013</w:t>
      </w:r>
      <w:r w:rsidRPr="00AF4460">
        <w:rPr>
          <w:rFonts w:ascii="Traditional Arabic" w:eastAsia="TimesNewRomanPSMT" w:hAnsi="Traditional Arabic" w:cs="Traditional Arabic" w:hint="cs"/>
          <w:sz w:val="32"/>
          <w:szCs w:val="32"/>
          <w:rtl/>
          <w:lang w:bidi="ar-DZ"/>
        </w:rPr>
        <w:t>.</w:t>
      </w:r>
    </w:p>
    <w:p w14:paraId="635C9407" w14:textId="77777777" w:rsidR="00AF4460" w:rsidRPr="00AF4460" w:rsidRDefault="00AF4460" w:rsidP="00AF4460">
      <w:pPr>
        <w:bidi/>
        <w:spacing w:line="360"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lang w:bidi="ar-DZ"/>
        </w:rPr>
        <w:t xml:space="preserve">13- </w:t>
      </w:r>
      <w:r w:rsidRPr="00AF4460">
        <w:rPr>
          <w:rFonts w:ascii="Traditional Arabic" w:eastAsiaTheme="minorHAnsi" w:hAnsi="Traditional Arabic" w:cs="Traditional Arabic"/>
          <w:sz w:val="32"/>
          <w:szCs w:val="32"/>
          <w:rtl/>
          <w:lang w:bidi="ar-DZ"/>
        </w:rPr>
        <w:t xml:space="preserve">مصباح </w:t>
      </w:r>
      <w:r w:rsidRPr="00AF4460">
        <w:rPr>
          <w:rFonts w:ascii="Traditional Arabic" w:eastAsiaTheme="minorHAnsi" w:hAnsi="Traditional Arabic" w:cs="Traditional Arabic" w:hint="cs"/>
          <w:sz w:val="32"/>
          <w:szCs w:val="32"/>
          <w:rtl/>
          <w:lang w:bidi="ar-DZ"/>
        </w:rPr>
        <w:t>سفيان</w:t>
      </w:r>
      <w:r w:rsidRPr="00AF4460">
        <w:rPr>
          <w:rFonts w:ascii="Traditional Arabic" w:eastAsiaTheme="minorHAnsi" w:hAnsi="Traditional Arabic" w:cs="Traditional Arabic"/>
          <w:sz w:val="32"/>
          <w:szCs w:val="32"/>
          <w:rtl/>
          <w:lang w:bidi="ar-DZ"/>
        </w:rPr>
        <w:t xml:space="preserve">، ضيف أحمد، </w:t>
      </w:r>
      <w:r w:rsidRPr="00AF4460">
        <w:rPr>
          <w:rFonts w:ascii="Traditional Arabic" w:eastAsiaTheme="minorHAnsi" w:hAnsi="Traditional Arabic" w:cs="Traditional Arabic"/>
          <w:b/>
          <w:bCs/>
          <w:sz w:val="32"/>
          <w:szCs w:val="32"/>
          <w:rtl/>
          <w:lang w:bidi="ar-DZ"/>
        </w:rPr>
        <w:t>دور المحاسبة التحليلية في تفعيل استراتيجية المؤسسة-دراسة تطبيقية</w:t>
      </w:r>
      <w:proofErr w:type="gramStart"/>
      <w:r w:rsidRPr="00AF4460">
        <w:rPr>
          <w:rFonts w:ascii="Traditional Arabic" w:eastAsiaTheme="minorHAnsi" w:hAnsi="Traditional Arabic" w:cs="Traditional Arabic"/>
          <w:sz w:val="32"/>
          <w:szCs w:val="32"/>
          <w:rtl/>
          <w:lang w:bidi="ar-DZ"/>
        </w:rPr>
        <w:t>-،</w:t>
      </w:r>
      <w:proofErr w:type="spellStart"/>
      <w:r w:rsidRPr="00AF4460">
        <w:rPr>
          <w:rFonts w:ascii="Traditional Arabic" w:eastAsiaTheme="minorHAnsi" w:hAnsi="Traditional Arabic" w:cs="Traditional Arabic" w:hint="cs"/>
          <w:sz w:val="32"/>
          <w:szCs w:val="32"/>
          <w:rtl/>
          <w:lang w:bidi="ar-DZ"/>
        </w:rPr>
        <w:t>ماستر</w:t>
      </w:r>
      <w:proofErr w:type="gramEnd"/>
      <w:r w:rsidRPr="00AF4460">
        <w:rPr>
          <w:rFonts w:ascii="Traditional Arabic" w:eastAsiaTheme="minorHAnsi" w:hAnsi="Traditional Arabic" w:cs="Traditional Arabic" w:hint="cs"/>
          <w:sz w:val="32"/>
          <w:szCs w:val="32"/>
          <w:rtl/>
          <w:lang w:bidi="ar-DZ"/>
        </w:rPr>
        <w:t>،غير</w:t>
      </w:r>
      <w:proofErr w:type="spellEnd"/>
      <w:r w:rsidRPr="00AF4460">
        <w:rPr>
          <w:rFonts w:ascii="Traditional Arabic" w:eastAsiaTheme="minorHAnsi" w:hAnsi="Traditional Arabic" w:cs="Traditional Arabic" w:hint="cs"/>
          <w:sz w:val="32"/>
          <w:szCs w:val="32"/>
          <w:rtl/>
          <w:lang w:bidi="ar-DZ"/>
        </w:rPr>
        <w:t xml:space="preserve"> منشور،</w:t>
      </w:r>
      <w:r w:rsidRPr="00AF4460">
        <w:rPr>
          <w:rFonts w:ascii="Traditional Arabic" w:eastAsiaTheme="minorHAnsi" w:hAnsi="Traditional Arabic" w:cs="Traditional Arabic"/>
          <w:sz w:val="32"/>
          <w:szCs w:val="32"/>
          <w:rtl/>
          <w:lang w:bidi="ar-DZ"/>
        </w:rPr>
        <w:t xml:space="preserve"> جامعة البويرة، الجزائر، السنة الجامعية ،2017-2018</w:t>
      </w:r>
      <w:r w:rsidRPr="00AF4460">
        <w:rPr>
          <w:rFonts w:ascii="Traditional Arabic" w:eastAsia="TimesNewRomanPSMT" w:hAnsi="Traditional Arabic" w:cs="Traditional Arabic" w:hint="cs"/>
          <w:sz w:val="32"/>
          <w:szCs w:val="32"/>
          <w:rtl/>
          <w:lang w:bidi="ar-DZ"/>
        </w:rPr>
        <w:t>.</w:t>
      </w:r>
    </w:p>
    <w:p w14:paraId="71A7AD60" w14:textId="2CC62D4A" w:rsidR="00AF4460" w:rsidRPr="00AF4460" w:rsidRDefault="00AF4460" w:rsidP="00AF4460">
      <w:pPr>
        <w:bidi/>
        <w:spacing w:line="360"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lang w:bidi="ar-DZ"/>
        </w:rPr>
        <w:t xml:space="preserve">14- محمد لمين </w:t>
      </w:r>
      <w:proofErr w:type="spellStart"/>
      <w:r w:rsidRPr="00AF4460">
        <w:rPr>
          <w:rFonts w:ascii="Traditional Arabic" w:eastAsia="TimesNewRomanPSMT" w:hAnsi="Traditional Arabic" w:cs="Traditional Arabic" w:hint="cs"/>
          <w:sz w:val="32"/>
          <w:szCs w:val="32"/>
          <w:rtl/>
          <w:lang w:bidi="ar-DZ"/>
        </w:rPr>
        <w:t>معايفية</w:t>
      </w:r>
      <w:proofErr w:type="spellEnd"/>
      <w:r w:rsidR="00FA0B6A">
        <w:rPr>
          <w:rFonts w:ascii="Traditional Arabic" w:eastAsia="TimesNewRomanPSMT" w:hAnsi="Traditional Arabic" w:cs="Traditional Arabic" w:hint="cs"/>
          <w:sz w:val="32"/>
          <w:szCs w:val="32"/>
          <w:rtl/>
          <w:lang w:bidi="ar-DZ"/>
        </w:rPr>
        <w:t xml:space="preserve">، </w:t>
      </w:r>
      <w:r w:rsidRPr="00AF4460">
        <w:rPr>
          <w:rFonts w:ascii="Traditional Arabic" w:eastAsia="TimesNewRomanPSMT" w:hAnsi="Traditional Arabic" w:cs="Traditional Arabic" w:hint="cs"/>
          <w:sz w:val="32"/>
          <w:szCs w:val="32"/>
          <w:rtl/>
          <w:lang w:bidi="ar-DZ"/>
        </w:rPr>
        <w:t xml:space="preserve">هشام </w:t>
      </w:r>
      <w:proofErr w:type="spellStart"/>
      <w:r w:rsidRPr="00AF4460">
        <w:rPr>
          <w:rFonts w:ascii="Traditional Arabic" w:eastAsia="TimesNewRomanPSMT" w:hAnsi="Traditional Arabic" w:cs="Traditional Arabic" w:hint="cs"/>
          <w:sz w:val="32"/>
          <w:szCs w:val="32"/>
          <w:rtl/>
          <w:lang w:bidi="ar-DZ"/>
        </w:rPr>
        <w:t>معايفية</w:t>
      </w:r>
      <w:proofErr w:type="spellEnd"/>
      <w:r w:rsidR="00FA0B6A">
        <w:rPr>
          <w:rFonts w:ascii="Traditional Arabic" w:eastAsia="TimesNewRomanPSMT" w:hAnsi="Traditional Arabic" w:cs="Traditional Arabic" w:hint="cs"/>
          <w:sz w:val="32"/>
          <w:szCs w:val="32"/>
          <w:rtl/>
          <w:lang w:bidi="ar-DZ"/>
        </w:rPr>
        <w:t xml:space="preserve">، </w:t>
      </w:r>
      <w:r w:rsidRPr="00AF4460">
        <w:rPr>
          <w:rFonts w:ascii="Traditional Arabic" w:eastAsia="TimesNewRomanPSMT" w:hAnsi="Traditional Arabic" w:cs="Traditional Arabic" w:hint="cs"/>
          <w:b/>
          <w:bCs/>
          <w:sz w:val="32"/>
          <w:szCs w:val="32"/>
          <w:rtl/>
          <w:lang w:bidi="ar-DZ"/>
        </w:rPr>
        <w:t>المحاسبة التحليلية كأداة للرقابة على الإنتاج-دراسة حالة</w:t>
      </w:r>
      <w:proofErr w:type="gramStart"/>
      <w:r w:rsidRPr="00AF4460">
        <w:rPr>
          <w:rFonts w:ascii="Traditional Arabic" w:eastAsia="TimesNewRomanPSMT" w:hAnsi="Traditional Arabic" w:cs="Traditional Arabic" w:hint="cs"/>
          <w:b/>
          <w:bCs/>
          <w:sz w:val="32"/>
          <w:szCs w:val="32"/>
          <w:rtl/>
          <w:lang w:bidi="ar-DZ"/>
        </w:rPr>
        <w:t>-</w:t>
      </w:r>
      <w:r w:rsidR="00FA0B6A">
        <w:rPr>
          <w:rFonts w:ascii="Traditional Arabic" w:eastAsia="TimesNewRomanPSMT" w:hAnsi="Traditional Arabic" w:cs="Traditional Arabic" w:hint="cs"/>
          <w:sz w:val="32"/>
          <w:szCs w:val="32"/>
          <w:rtl/>
          <w:lang w:bidi="ar-DZ"/>
        </w:rPr>
        <w:t>،</w:t>
      </w:r>
      <w:r w:rsidRPr="00AF4460">
        <w:rPr>
          <w:rFonts w:ascii="Traditional Arabic" w:eastAsia="TimesNewRomanPSMT" w:hAnsi="Traditional Arabic" w:cs="Traditional Arabic" w:hint="cs"/>
          <w:sz w:val="32"/>
          <w:szCs w:val="32"/>
          <w:rtl/>
          <w:lang w:bidi="ar-DZ"/>
        </w:rPr>
        <w:t>ماستر</w:t>
      </w:r>
      <w:proofErr w:type="gramEnd"/>
      <w:r w:rsidR="00FA0B6A">
        <w:rPr>
          <w:rFonts w:ascii="Traditional Arabic" w:eastAsia="TimesNewRomanPSMT" w:hAnsi="Traditional Arabic" w:cs="Traditional Arabic" w:hint="cs"/>
          <w:sz w:val="32"/>
          <w:szCs w:val="32"/>
          <w:rtl/>
          <w:lang w:bidi="ar-DZ"/>
        </w:rPr>
        <w:t xml:space="preserve">، </w:t>
      </w:r>
      <w:r w:rsidRPr="00AF4460">
        <w:rPr>
          <w:rFonts w:ascii="Traditional Arabic" w:eastAsia="TimesNewRomanPSMT" w:hAnsi="Traditional Arabic" w:cs="Traditional Arabic" w:hint="cs"/>
          <w:sz w:val="32"/>
          <w:szCs w:val="32"/>
          <w:rtl/>
          <w:lang w:bidi="ar-DZ"/>
        </w:rPr>
        <w:t>غير منشور،</w:t>
      </w:r>
      <w:r w:rsidR="00FA0B6A">
        <w:rPr>
          <w:rFonts w:ascii="Traditional Arabic" w:eastAsia="TimesNewRomanPSMT" w:hAnsi="Traditional Arabic" w:cs="Traditional Arabic" w:hint="cs"/>
          <w:sz w:val="32"/>
          <w:szCs w:val="32"/>
          <w:rtl/>
          <w:lang w:bidi="ar-DZ"/>
        </w:rPr>
        <w:t xml:space="preserve"> </w:t>
      </w:r>
      <w:r w:rsidRPr="00AF4460">
        <w:rPr>
          <w:rFonts w:ascii="Traditional Arabic" w:eastAsia="TimesNewRomanPSMT" w:hAnsi="Traditional Arabic" w:cs="Traditional Arabic" w:hint="cs"/>
          <w:sz w:val="32"/>
          <w:szCs w:val="32"/>
          <w:rtl/>
          <w:lang w:bidi="ar-DZ"/>
        </w:rPr>
        <w:t>جامعة قالمة</w:t>
      </w:r>
      <w:r w:rsidR="00FA0B6A">
        <w:rPr>
          <w:rFonts w:ascii="Traditional Arabic" w:eastAsia="TimesNewRomanPSMT" w:hAnsi="Traditional Arabic" w:cs="Traditional Arabic" w:hint="cs"/>
          <w:sz w:val="32"/>
          <w:szCs w:val="32"/>
          <w:rtl/>
          <w:lang w:bidi="ar-DZ"/>
        </w:rPr>
        <w:t>،</w:t>
      </w:r>
      <w:r w:rsidRPr="00AF4460">
        <w:rPr>
          <w:rFonts w:ascii="Traditional Arabic" w:eastAsia="TimesNewRomanPSMT" w:hAnsi="Traditional Arabic" w:cs="Traditional Arabic" w:hint="cs"/>
          <w:sz w:val="32"/>
          <w:szCs w:val="32"/>
          <w:rtl/>
          <w:lang w:bidi="ar-DZ"/>
        </w:rPr>
        <w:t>الجزائر</w:t>
      </w:r>
      <w:r w:rsidR="00FA0B6A">
        <w:rPr>
          <w:rFonts w:ascii="Traditional Arabic" w:eastAsia="TimesNewRomanPSMT" w:hAnsi="Traditional Arabic" w:cs="Traditional Arabic" w:hint="cs"/>
          <w:sz w:val="32"/>
          <w:szCs w:val="32"/>
          <w:rtl/>
          <w:lang w:bidi="ar-DZ"/>
        </w:rPr>
        <w:t>،</w:t>
      </w:r>
      <w:r w:rsidRPr="00AF4460">
        <w:rPr>
          <w:rFonts w:ascii="Traditional Arabic" w:eastAsia="TimesNewRomanPSMT" w:hAnsi="Traditional Arabic" w:cs="Traditional Arabic" w:hint="cs"/>
          <w:sz w:val="32"/>
          <w:szCs w:val="32"/>
          <w:rtl/>
          <w:lang w:bidi="ar-DZ"/>
        </w:rPr>
        <w:t>2016-2017 ؛</w:t>
      </w:r>
    </w:p>
    <w:p w14:paraId="48B33E1A" w14:textId="2EEAF8F8" w:rsidR="00AF4460" w:rsidRPr="00AF4460" w:rsidRDefault="00AF4460" w:rsidP="00AF4460">
      <w:pPr>
        <w:bidi/>
        <w:spacing w:line="360" w:lineRule="auto"/>
        <w:jc w:val="left"/>
        <w:rPr>
          <w:rFonts w:ascii="Traditional Arabic" w:eastAsia="TimesNewRomanPSMT" w:hAnsi="Traditional Arabic" w:cs="Traditional Arabic"/>
          <w:sz w:val="32"/>
          <w:szCs w:val="32"/>
          <w:rtl/>
        </w:rPr>
      </w:pPr>
      <w:r w:rsidRPr="00AF4460">
        <w:rPr>
          <w:rFonts w:ascii="Traditional Arabic" w:eastAsia="TimesNewRomanPSMT" w:hAnsi="Traditional Arabic" w:cs="Traditional Arabic" w:hint="cs"/>
          <w:sz w:val="32"/>
          <w:szCs w:val="32"/>
          <w:rtl/>
          <w:lang w:bidi="ar-DZ"/>
        </w:rPr>
        <w:t xml:space="preserve">15- </w:t>
      </w:r>
      <w:r w:rsidRPr="00AF4460">
        <w:rPr>
          <w:rFonts w:ascii="Traditional Arabic" w:eastAsiaTheme="minorHAnsi" w:hAnsi="Traditional Arabic" w:cs="Traditional Arabic"/>
          <w:sz w:val="32"/>
          <w:szCs w:val="32"/>
          <w:rtl/>
        </w:rPr>
        <w:t>مرابطي نوال</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b/>
          <w:bCs/>
          <w:sz w:val="32"/>
          <w:szCs w:val="32"/>
          <w:rtl/>
        </w:rPr>
        <w:t xml:space="preserve">أهمية نظام المحاسبة التحليلية كأداة في مراقبة </w:t>
      </w:r>
      <w:proofErr w:type="gramStart"/>
      <w:r w:rsidRPr="00AF4460">
        <w:rPr>
          <w:rFonts w:ascii="Traditional Arabic" w:eastAsiaTheme="minorHAnsi" w:hAnsi="Traditional Arabic" w:cs="Traditional Arabic"/>
          <w:b/>
          <w:bCs/>
          <w:sz w:val="32"/>
          <w:szCs w:val="32"/>
          <w:rtl/>
        </w:rPr>
        <w:t>التسيير</w:t>
      </w:r>
      <w:r w:rsidRPr="00AF4460">
        <w:rPr>
          <w:rFonts w:ascii="Traditional Arabic" w:eastAsiaTheme="minorHAnsi" w:hAnsi="Traditional Arabic" w:cs="Traditional Arabic"/>
          <w:sz w:val="32"/>
          <w:szCs w:val="32"/>
          <w:rtl/>
        </w:rPr>
        <w:t xml:space="preserve"> </w:t>
      </w:r>
      <w:r w:rsidR="00FA0B6A">
        <w:rPr>
          <w:rFonts w:ascii="Traditional Arabic" w:eastAsiaTheme="minorHAnsi" w:hAnsi="Traditional Arabic" w:cs="Traditional Arabic" w:hint="cs"/>
          <w:sz w:val="32"/>
          <w:szCs w:val="32"/>
          <w:rtl/>
        </w:rPr>
        <w:t>،</w:t>
      </w:r>
      <w:proofErr w:type="gramEnd"/>
      <w:r w:rsidRPr="00AF4460">
        <w:rPr>
          <w:rFonts w:ascii="Traditional Arabic" w:eastAsiaTheme="minorHAnsi" w:hAnsi="Traditional Arabic" w:cs="Traditional Arabic"/>
          <w:sz w:val="32"/>
          <w:szCs w:val="32"/>
          <w:rtl/>
        </w:rPr>
        <w:t xml:space="preserve"> ماجستير </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hint="cs"/>
          <w:sz w:val="32"/>
          <w:szCs w:val="32"/>
          <w:rtl/>
        </w:rPr>
        <w:t xml:space="preserve">غير </w:t>
      </w:r>
      <w:proofErr w:type="spellStart"/>
      <w:r w:rsidRPr="00AF4460">
        <w:rPr>
          <w:rFonts w:ascii="Traditional Arabic" w:eastAsiaTheme="minorHAnsi" w:hAnsi="Traditional Arabic" w:cs="Traditional Arabic" w:hint="cs"/>
          <w:sz w:val="32"/>
          <w:szCs w:val="32"/>
          <w:rtl/>
        </w:rPr>
        <w:t>منشور،</w:t>
      </w:r>
      <w:r w:rsidRPr="00AF4460">
        <w:rPr>
          <w:rFonts w:ascii="Traditional Arabic" w:eastAsiaTheme="minorHAnsi" w:hAnsi="Traditional Arabic" w:cs="Traditional Arabic"/>
          <w:sz w:val="32"/>
          <w:szCs w:val="32"/>
          <w:rtl/>
        </w:rPr>
        <w:t>جامعة</w:t>
      </w:r>
      <w:proofErr w:type="spellEnd"/>
      <w:r w:rsidRPr="00AF4460">
        <w:rPr>
          <w:rFonts w:ascii="Traditional Arabic" w:eastAsiaTheme="minorHAnsi" w:hAnsi="Traditional Arabic" w:cs="Traditional Arabic"/>
          <w:sz w:val="32"/>
          <w:szCs w:val="32"/>
          <w:rtl/>
        </w:rPr>
        <w:t xml:space="preserve"> الجزائر</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الجزائر</w:t>
      </w:r>
      <w:r w:rsidR="00FA0B6A">
        <w:rPr>
          <w:rFonts w:ascii="Traditional Arabic" w:eastAsiaTheme="minorHAnsi" w:hAnsi="Traditional Arabic" w:cs="Traditional Arabic" w:hint="cs"/>
          <w:sz w:val="32"/>
          <w:szCs w:val="32"/>
          <w:rtl/>
        </w:rPr>
        <w:t>،</w:t>
      </w:r>
      <w:r w:rsidRPr="00AF4460">
        <w:rPr>
          <w:rFonts w:ascii="Traditional Arabic" w:eastAsiaTheme="minorHAnsi" w:hAnsi="Traditional Arabic" w:cs="Traditional Arabic"/>
          <w:sz w:val="32"/>
          <w:szCs w:val="32"/>
          <w:rtl/>
        </w:rPr>
        <w:t xml:space="preserve"> سنة 2005؛</w:t>
      </w:r>
    </w:p>
    <w:p w14:paraId="1F623999" w14:textId="36016120" w:rsidR="00AF4460" w:rsidRPr="00AF4460" w:rsidRDefault="00AF4460" w:rsidP="00AF4460">
      <w:pPr>
        <w:bidi/>
        <w:spacing w:line="360" w:lineRule="auto"/>
        <w:jc w:val="left"/>
        <w:rPr>
          <w:rFonts w:ascii="Traditional Arabic" w:eastAsia="TimesNewRomanPSMT" w:hAnsi="Traditional Arabic" w:cs="Traditional Arabic"/>
          <w:sz w:val="32"/>
          <w:szCs w:val="32"/>
          <w:rtl/>
        </w:rPr>
      </w:pPr>
      <w:r w:rsidRPr="00AF4460">
        <w:rPr>
          <w:rFonts w:ascii="Traditional Arabic" w:eastAsia="TimesNewRomanPSMT" w:hAnsi="Traditional Arabic" w:cs="Traditional Arabic" w:hint="cs"/>
          <w:sz w:val="32"/>
          <w:szCs w:val="32"/>
          <w:rtl/>
        </w:rPr>
        <w:t xml:space="preserve">16- </w:t>
      </w:r>
      <w:proofErr w:type="spellStart"/>
      <w:r w:rsidRPr="00AF4460">
        <w:rPr>
          <w:rFonts w:ascii="Traditional Arabic" w:eastAsia="TimesNewRomanPSMT" w:hAnsi="Traditional Arabic" w:cs="Traditional Arabic" w:hint="cs"/>
          <w:sz w:val="32"/>
          <w:szCs w:val="32"/>
          <w:rtl/>
        </w:rPr>
        <w:t>مكرطار</w:t>
      </w:r>
      <w:proofErr w:type="spellEnd"/>
      <w:r w:rsidRPr="00AF4460">
        <w:rPr>
          <w:rFonts w:ascii="Traditional Arabic" w:eastAsia="TimesNewRomanPSMT" w:hAnsi="Traditional Arabic" w:cs="Traditional Arabic" w:hint="cs"/>
          <w:sz w:val="32"/>
          <w:szCs w:val="32"/>
          <w:rtl/>
        </w:rPr>
        <w:t xml:space="preserve"> </w:t>
      </w:r>
      <w:proofErr w:type="spellStart"/>
      <w:proofErr w:type="gramStart"/>
      <w:r w:rsidRPr="00AF4460">
        <w:rPr>
          <w:rFonts w:ascii="Traditional Arabic" w:eastAsia="TimesNewRomanPSMT" w:hAnsi="Traditional Arabic" w:cs="Traditional Arabic" w:hint="cs"/>
          <w:sz w:val="32"/>
          <w:szCs w:val="32"/>
          <w:rtl/>
        </w:rPr>
        <w:t>زكريا</w:t>
      </w:r>
      <w:r w:rsidR="00FA0B6A">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hint="cs"/>
          <w:b/>
          <w:bCs/>
          <w:sz w:val="32"/>
          <w:szCs w:val="32"/>
          <w:rtl/>
        </w:rPr>
        <w:t>تطبيق</w:t>
      </w:r>
      <w:proofErr w:type="spellEnd"/>
      <w:proofErr w:type="gramEnd"/>
      <w:r w:rsidRPr="00AF4460">
        <w:rPr>
          <w:rFonts w:ascii="Traditional Arabic" w:eastAsia="TimesNewRomanPSMT" w:hAnsi="Traditional Arabic" w:cs="Traditional Arabic" w:hint="cs"/>
          <w:b/>
          <w:bCs/>
          <w:sz w:val="32"/>
          <w:szCs w:val="32"/>
          <w:rtl/>
        </w:rPr>
        <w:t xml:space="preserve"> المحاسبة التحليلية في المؤسسة </w:t>
      </w:r>
      <w:proofErr w:type="spellStart"/>
      <w:r w:rsidRPr="00AF4460">
        <w:rPr>
          <w:rFonts w:ascii="Traditional Arabic" w:eastAsia="TimesNewRomanPSMT" w:hAnsi="Traditional Arabic" w:cs="Traditional Arabic" w:hint="cs"/>
          <w:b/>
          <w:bCs/>
          <w:sz w:val="32"/>
          <w:szCs w:val="32"/>
          <w:rtl/>
        </w:rPr>
        <w:t>الإقتصادية</w:t>
      </w:r>
      <w:proofErr w:type="spellEnd"/>
      <w:r w:rsidRPr="00AF4460">
        <w:rPr>
          <w:rFonts w:ascii="Traditional Arabic" w:eastAsia="TimesNewRomanPSMT" w:hAnsi="Traditional Arabic" w:cs="Traditional Arabic" w:hint="cs"/>
          <w:b/>
          <w:bCs/>
          <w:sz w:val="32"/>
          <w:szCs w:val="32"/>
          <w:rtl/>
        </w:rPr>
        <w:t xml:space="preserve"> الجزائرية</w:t>
      </w:r>
      <w:r w:rsidRPr="00AF4460">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hint="cs"/>
          <w:b/>
          <w:bCs/>
          <w:sz w:val="32"/>
          <w:szCs w:val="32"/>
          <w:rtl/>
        </w:rPr>
        <w:t>دراسة حالة-</w:t>
      </w:r>
      <w:r w:rsidR="00FA0B6A">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hint="cs"/>
          <w:sz w:val="32"/>
          <w:szCs w:val="32"/>
          <w:rtl/>
        </w:rPr>
        <w:t xml:space="preserve">ماستر </w:t>
      </w:r>
      <w:proofErr w:type="spellStart"/>
      <w:r w:rsidRPr="00AF4460">
        <w:rPr>
          <w:rFonts w:ascii="Traditional Arabic" w:eastAsia="TimesNewRomanPSMT" w:hAnsi="Traditional Arabic" w:cs="Traditional Arabic" w:hint="cs"/>
          <w:sz w:val="32"/>
          <w:szCs w:val="32"/>
          <w:rtl/>
        </w:rPr>
        <w:t>أكاديمي</w:t>
      </w:r>
      <w:r w:rsidR="00FA0B6A">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hint="cs"/>
          <w:sz w:val="32"/>
          <w:szCs w:val="32"/>
          <w:rtl/>
        </w:rPr>
        <w:t>غير</w:t>
      </w:r>
      <w:proofErr w:type="spellEnd"/>
      <w:r w:rsidRPr="00AF4460">
        <w:rPr>
          <w:rFonts w:ascii="Traditional Arabic" w:eastAsia="TimesNewRomanPSMT" w:hAnsi="Traditional Arabic" w:cs="Traditional Arabic" w:hint="cs"/>
          <w:sz w:val="32"/>
          <w:szCs w:val="32"/>
          <w:rtl/>
        </w:rPr>
        <w:t xml:space="preserve"> </w:t>
      </w:r>
      <w:proofErr w:type="spellStart"/>
      <w:r w:rsidRPr="00AF4460">
        <w:rPr>
          <w:rFonts w:ascii="Traditional Arabic" w:eastAsia="TimesNewRomanPSMT" w:hAnsi="Traditional Arabic" w:cs="Traditional Arabic" w:hint="cs"/>
          <w:sz w:val="32"/>
          <w:szCs w:val="32"/>
          <w:rtl/>
        </w:rPr>
        <w:t>منشور،تلمسان</w:t>
      </w:r>
      <w:r w:rsidR="00FA0B6A">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hint="cs"/>
          <w:sz w:val="32"/>
          <w:szCs w:val="32"/>
          <w:rtl/>
        </w:rPr>
        <w:t>السنة</w:t>
      </w:r>
      <w:proofErr w:type="spellEnd"/>
      <w:r w:rsidRPr="00AF4460">
        <w:rPr>
          <w:rFonts w:ascii="Traditional Arabic" w:eastAsia="TimesNewRomanPSMT" w:hAnsi="Traditional Arabic" w:cs="Traditional Arabic" w:hint="cs"/>
          <w:sz w:val="32"/>
          <w:szCs w:val="32"/>
          <w:rtl/>
        </w:rPr>
        <w:t xml:space="preserve"> الجامعية 2017-2018؛</w:t>
      </w:r>
    </w:p>
    <w:p w14:paraId="1648675E" w14:textId="45BFC511" w:rsidR="00AF4460" w:rsidRPr="00AF4460" w:rsidRDefault="00AF4460" w:rsidP="00AF4460">
      <w:pPr>
        <w:bidi/>
        <w:spacing w:line="360" w:lineRule="auto"/>
        <w:jc w:val="left"/>
        <w:rPr>
          <w:rFonts w:ascii="Traditional Arabic" w:eastAsia="TimesNewRomanPSMT" w:hAnsi="Traditional Arabic" w:cs="Traditional Arabic"/>
          <w:sz w:val="32"/>
          <w:szCs w:val="32"/>
          <w:rtl/>
          <w:lang w:bidi="ar-DZ"/>
        </w:rPr>
      </w:pPr>
      <w:r w:rsidRPr="00AF4460">
        <w:rPr>
          <w:rFonts w:ascii="Traditional Arabic" w:eastAsia="TimesNewRomanPSMT" w:hAnsi="Traditional Arabic" w:cs="Traditional Arabic" w:hint="cs"/>
          <w:sz w:val="32"/>
          <w:szCs w:val="32"/>
          <w:rtl/>
        </w:rPr>
        <w:t>17</w:t>
      </w:r>
      <w:r w:rsidRPr="00AF4460">
        <w:rPr>
          <w:rFonts w:ascii="Traditional Arabic" w:eastAsia="TimesNewRomanPSMT" w:hAnsi="Traditional Arabic" w:cs="Traditional Arabic"/>
          <w:sz w:val="32"/>
          <w:szCs w:val="32"/>
          <w:rtl/>
        </w:rPr>
        <w:t>-</w:t>
      </w:r>
      <w:r w:rsidRPr="00AF4460">
        <w:rPr>
          <w:rFonts w:ascii="Traditional Arabic" w:eastAsia="TimesNewRomanPSMT" w:hAnsi="Traditional Arabic" w:cs="Traditional Arabic"/>
          <w:sz w:val="32"/>
          <w:szCs w:val="32"/>
        </w:rPr>
        <w:t xml:space="preserve"> </w:t>
      </w:r>
      <w:r w:rsidRPr="00AF4460">
        <w:rPr>
          <w:rFonts w:ascii="Traditional Arabic" w:eastAsia="TimesNewRomanPSMT" w:hAnsi="Traditional Arabic" w:cs="Traditional Arabic"/>
          <w:sz w:val="32"/>
          <w:szCs w:val="32"/>
          <w:rtl/>
        </w:rPr>
        <w:t>محمد الخطيب نمر</w:t>
      </w:r>
      <w:r w:rsidR="00FA0B6A">
        <w:rPr>
          <w:rFonts w:ascii="Traditional Arabic" w:eastAsia="TimesNewRomanPSMT" w:hAnsi="Traditional Arabic" w:cs="Traditional Arabic" w:hint="cs"/>
          <w:b/>
          <w:bCs/>
          <w:sz w:val="32"/>
          <w:szCs w:val="32"/>
          <w:rtl/>
        </w:rPr>
        <w:t>،</w:t>
      </w:r>
      <w:r w:rsidRPr="00AF4460">
        <w:rPr>
          <w:rFonts w:ascii="Traditional Arabic" w:eastAsia="TimesNewRomanPSMT" w:hAnsi="Traditional Arabic" w:cs="Traditional Arabic"/>
          <w:b/>
          <w:bCs/>
          <w:sz w:val="32"/>
          <w:szCs w:val="32"/>
          <w:rtl/>
        </w:rPr>
        <w:t xml:space="preserve"> </w:t>
      </w:r>
      <w:proofErr w:type="spellStart"/>
      <w:r w:rsidRPr="00AF4460">
        <w:rPr>
          <w:rFonts w:ascii="Traditional Arabic" w:eastAsia="TimesNewRomanPSMT" w:hAnsi="Traditional Arabic" w:cs="Traditional Arabic"/>
          <w:b/>
          <w:bCs/>
          <w:sz w:val="32"/>
          <w:szCs w:val="32"/>
          <w:rtl/>
        </w:rPr>
        <w:t>إعتماد</w:t>
      </w:r>
      <w:proofErr w:type="spellEnd"/>
      <w:r w:rsidRPr="00AF4460">
        <w:rPr>
          <w:rFonts w:ascii="Traditional Arabic" w:eastAsia="TimesNewRomanPSMT" w:hAnsi="Traditional Arabic" w:cs="Traditional Arabic"/>
          <w:b/>
          <w:bCs/>
          <w:sz w:val="32"/>
          <w:szCs w:val="32"/>
          <w:rtl/>
        </w:rPr>
        <w:t xml:space="preserve"> طريقة الأقسام المتجانسة في المحاسبة التحليلية لتحديد الأسعار</w:t>
      </w:r>
      <w:r w:rsidR="00FA0B6A">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sz w:val="32"/>
          <w:szCs w:val="32"/>
          <w:rtl/>
        </w:rPr>
        <w:t xml:space="preserve"> مذكرة ماجستير</w:t>
      </w:r>
      <w:r w:rsidR="00FA0B6A">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hint="cs"/>
          <w:sz w:val="32"/>
          <w:szCs w:val="32"/>
          <w:rtl/>
        </w:rPr>
        <w:t xml:space="preserve"> غير منشور،</w:t>
      </w:r>
      <w:r w:rsidRPr="00AF4460">
        <w:rPr>
          <w:rFonts w:ascii="Traditional Arabic" w:eastAsia="TimesNewRomanPSMT" w:hAnsi="Traditional Arabic" w:cs="Traditional Arabic"/>
          <w:sz w:val="32"/>
          <w:szCs w:val="32"/>
          <w:rtl/>
        </w:rPr>
        <w:t xml:space="preserve"> جامعة قاصدي مرباح ورقلة</w:t>
      </w:r>
      <w:r w:rsidR="00FA0B6A">
        <w:rPr>
          <w:rFonts w:ascii="Traditional Arabic" w:eastAsia="TimesNewRomanPSMT" w:hAnsi="Traditional Arabic" w:cs="Traditional Arabic" w:hint="cs"/>
          <w:sz w:val="32"/>
          <w:szCs w:val="32"/>
          <w:rtl/>
        </w:rPr>
        <w:t>،</w:t>
      </w:r>
      <w:r w:rsidRPr="00AF4460">
        <w:rPr>
          <w:rFonts w:ascii="Traditional Arabic" w:eastAsia="TimesNewRomanPSMT" w:hAnsi="Traditional Arabic" w:cs="Traditional Arabic"/>
          <w:sz w:val="32"/>
          <w:szCs w:val="32"/>
          <w:rtl/>
        </w:rPr>
        <w:t xml:space="preserve"> الجزائر سنة 2006؛ </w:t>
      </w:r>
    </w:p>
    <w:p w14:paraId="72B2513E" w14:textId="77777777" w:rsidR="00AF4460" w:rsidRPr="00AF4460" w:rsidRDefault="00AF4460" w:rsidP="00AF4460">
      <w:pPr>
        <w:bidi/>
        <w:spacing w:after="200" w:line="360" w:lineRule="auto"/>
        <w:jc w:val="left"/>
        <w:rPr>
          <w:rFonts w:ascii="Traditional Arabic" w:eastAsiaTheme="minorHAnsi" w:hAnsi="Traditional Arabic" w:cs="Traditional Arabic"/>
          <w:sz w:val="32"/>
          <w:szCs w:val="32"/>
          <w:rtl/>
        </w:rPr>
      </w:pPr>
      <w:r w:rsidRPr="00AF4460">
        <w:rPr>
          <w:rFonts w:ascii="Traditional Arabic" w:eastAsiaTheme="minorHAnsi" w:hAnsi="Traditional Arabic" w:cs="Traditional Arabic" w:hint="cs"/>
          <w:sz w:val="32"/>
          <w:szCs w:val="32"/>
          <w:rtl/>
        </w:rPr>
        <w:t>18</w:t>
      </w:r>
      <w:proofErr w:type="gramStart"/>
      <w:r w:rsidRPr="00AF4460">
        <w:rPr>
          <w:rFonts w:ascii="Traditional Arabic" w:eastAsiaTheme="minorHAnsi" w:hAnsi="Traditional Arabic" w:cs="Traditional Arabic"/>
          <w:sz w:val="32"/>
          <w:szCs w:val="32"/>
          <w:rtl/>
        </w:rPr>
        <w:t>-  هادفي</w:t>
      </w:r>
      <w:proofErr w:type="gramEnd"/>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hint="cs"/>
          <w:sz w:val="32"/>
          <w:szCs w:val="32"/>
          <w:rtl/>
        </w:rPr>
        <w:t xml:space="preserve">خالد، </w:t>
      </w:r>
      <w:r w:rsidRPr="00AF4460">
        <w:rPr>
          <w:rFonts w:ascii="Traditional Arabic" w:eastAsiaTheme="minorHAnsi" w:hAnsi="Traditional Arabic" w:cs="Traditional Arabic"/>
          <w:b/>
          <w:bCs/>
          <w:sz w:val="32"/>
          <w:szCs w:val="32"/>
          <w:rtl/>
        </w:rPr>
        <w:t>دور المحاسبة التحليلية في تحديد سياسة التسعير للمؤسسة</w:t>
      </w:r>
      <w:r w:rsidRPr="00AF4460">
        <w:rPr>
          <w:rFonts w:ascii="Traditional Arabic" w:eastAsiaTheme="minorHAnsi" w:hAnsi="Traditional Arabic" w:cs="Traditional Arabic" w:hint="cs"/>
          <w:b/>
          <w:bCs/>
          <w:sz w:val="32"/>
          <w:szCs w:val="32"/>
          <w:rtl/>
        </w:rPr>
        <w:t>،</w:t>
      </w:r>
      <w:r w:rsidRPr="00AF4460">
        <w:rPr>
          <w:rFonts w:ascii="Traditional Arabic" w:eastAsiaTheme="minorHAnsi" w:hAnsi="Traditional Arabic" w:cs="Traditional Arabic"/>
          <w:sz w:val="32"/>
          <w:szCs w:val="32"/>
          <w:rtl/>
        </w:rPr>
        <w:t xml:space="preserve"> </w:t>
      </w:r>
      <w:r w:rsidRPr="00AF4460">
        <w:rPr>
          <w:rFonts w:ascii="Traditional Arabic" w:eastAsiaTheme="minorHAnsi" w:hAnsi="Traditional Arabic" w:cs="Traditional Arabic" w:hint="cs"/>
          <w:sz w:val="32"/>
          <w:szCs w:val="32"/>
          <w:rtl/>
        </w:rPr>
        <w:t>ماجستير</w:t>
      </w:r>
      <w:r w:rsidRPr="00AF4460">
        <w:rPr>
          <w:rFonts w:ascii="Traditional Arabic" w:eastAsia="TimesNewRomanPSMT" w:hAnsi="Traditional Arabic" w:cs="Traditional Arabic" w:hint="cs"/>
          <w:sz w:val="32"/>
          <w:szCs w:val="32"/>
          <w:rtl/>
        </w:rPr>
        <w:t xml:space="preserve"> ،غير </w:t>
      </w:r>
      <w:proofErr w:type="spellStart"/>
      <w:r w:rsidRPr="00AF4460">
        <w:rPr>
          <w:rFonts w:ascii="Traditional Arabic" w:eastAsia="TimesNewRomanPSMT" w:hAnsi="Traditional Arabic" w:cs="Traditional Arabic" w:hint="cs"/>
          <w:sz w:val="32"/>
          <w:szCs w:val="32"/>
          <w:rtl/>
        </w:rPr>
        <w:t>منشور،</w:t>
      </w:r>
      <w:r w:rsidRPr="00AF4460">
        <w:rPr>
          <w:rFonts w:ascii="Traditional Arabic" w:eastAsiaTheme="minorHAnsi" w:hAnsi="Traditional Arabic" w:cs="Traditional Arabic" w:hint="cs"/>
          <w:sz w:val="32"/>
          <w:szCs w:val="32"/>
          <w:rtl/>
        </w:rPr>
        <w:t>جامعة</w:t>
      </w:r>
      <w:proofErr w:type="spellEnd"/>
      <w:r w:rsidRPr="00AF4460">
        <w:rPr>
          <w:rFonts w:ascii="Traditional Arabic" w:eastAsiaTheme="minorHAnsi" w:hAnsi="Traditional Arabic" w:cs="Traditional Arabic"/>
          <w:sz w:val="32"/>
          <w:szCs w:val="32"/>
          <w:rtl/>
        </w:rPr>
        <w:t xml:space="preserve"> بسكرة </w:t>
      </w:r>
      <w:r w:rsidRPr="00AF4460">
        <w:rPr>
          <w:rFonts w:ascii="Traditional Arabic" w:eastAsiaTheme="minorHAnsi" w:hAnsi="Traditional Arabic" w:cs="Traditional Arabic" w:hint="cs"/>
          <w:sz w:val="32"/>
          <w:szCs w:val="32"/>
          <w:rtl/>
        </w:rPr>
        <w:t xml:space="preserve">، </w:t>
      </w:r>
      <w:r w:rsidRPr="00AF4460">
        <w:rPr>
          <w:rFonts w:ascii="Traditional Arabic" w:eastAsiaTheme="minorHAnsi" w:hAnsi="Traditional Arabic" w:cs="Traditional Arabic"/>
          <w:sz w:val="32"/>
          <w:szCs w:val="32"/>
          <w:rtl/>
        </w:rPr>
        <w:t>الجزائر</w:t>
      </w:r>
      <w:r w:rsidRPr="00AF4460">
        <w:rPr>
          <w:rFonts w:ascii="Traditional Arabic" w:eastAsiaTheme="minorHAnsi" w:hAnsi="Traditional Arabic" w:cs="Traditional Arabic" w:hint="cs"/>
          <w:sz w:val="32"/>
          <w:szCs w:val="32"/>
          <w:rtl/>
        </w:rPr>
        <w:t>،2012</w:t>
      </w:r>
      <w:r w:rsidRPr="00AF4460">
        <w:rPr>
          <w:rFonts w:ascii="Traditional Arabic" w:eastAsiaTheme="minorHAnsi" w:hAnsi="Traditional Arabic" w:cs="Traditional Arabic"/>
          <w:sz w:val="32"/>
          <w:szCs w:val="32"/>
          <w:rtl/>
        </w:rPr>
        <w:t>.</w:t>
      </w:r>
    </w:p>
    <w:p w14:paraId="3DE3BE65" w14:textId="77777777" w:rsidR="00AF4460" w:rsidRPr="00AF4460" w:rsidRDefault="00AF4460" w:rsidP="00AF4460">
      <w:pPr>
        <w:autoSpaceDE w:val="0"/>
        <w:autoSpaceDN w:val="0"/>
        <w:bidi/>
        <w:adjustRightInd w:val="0"/>
        <w:spacing w:line="360" w:lineRule="auto"/>
        <w:jc w:val="left"/>
        <w:rPr>
          <w:rFonts w:ascii="Traditional Arabic" w:eastAsiaTheme="minorHAnsi" w:hAnsi="Traditional Arabic" w:cs="Traditional Arabic"/>
          <w:b/>
          <w:bCs/>
          <w:sz w:val="32"/>
          <w:szCs w:val="32"/>
          <w:rtl/>
        </w:rPr>
      </w:pPr>
      <w:proofErr w:type="gramStart"/>
      <w:r w:rsidRPr="00AF4460">
        <w:rPr>
          <w:rFonts w:ascii="Traditional Arabic" w:eastAsiaTheme="minorHAnsi" w:hAnsi="Traditional Arabic" w:cs="Traditional Arabic" w:hint="cs"/>
          <w:b/>
          <w:bCs/>
          <w:sz w:val="32"/>
          <w:szCs w:val="32"/>
          <w:rtl/>
        </w:rPr>
        <w:t>مقالات</w:t>
      </w:r>
      <w:r w:rsidRPr="00AF4460">
        <w:rPr>
          <w:rFonts w:ascii="Traditional Arabic" w:eastAsiaTheme="minorHAnsi" w:hAnsi="Traditional Arabic" w:cs="Traditional Arabic"/>
          <w:b/>
          <w:bCs/>
          <w:sz w:val="32"/>
          <w:szCs w:val="32"/>
          <w:rtl/>
        </w:rPr>
        <w:t xml:space="preserve"> :</w:t>
      </w:r>
      <w:proofErr w:type="gramEnd"/>
      <w:r w:rsidRPr="00AF4460">
        <w:rPr>
          <w:rFonts w:ascii="Traditional Arabic" w:eastAsiaTheme="minorHAnsi" w:hAnsi="Traditional Arabic" w:cs="Traditional Arabic"/>
          <w:b/>
          <w:bCs/>
          <w:sz w:val="32"/>
          <w:szCs w:val="32"/>
          <w:rtl/>
        </w:rPr>
        <w:t xml:space="preserve"> </w:t>
      </w:r>
    </w:p>
    <w:p w14:paraId="650C00BB" w14:textId="77777777" w:rsidR="00AF4460" w:rsidRPr="00AF4460" w:rsidRDefault="00AF4460" w:rsidP="00AF4460">
      <w:pPr>
        <w:bidi/>
        <w:spacing w:line="360" w:lineRule="auto"/>
        <w:jc w:val="left"/>
        <w:rPr>
          <w:rFonts w:ascii="Traditional Arabic" w:eastAsia="TimesNewRomanPSMT" w:hAnsi="Traditional Arabic" w:cs="Traditional Arabic"/>
          <w:sz w:val="32"/>
          <w:szCs w:val="32"/>
          <w:rtl/>
        </w:rPr>
      </w:pPr>
      <w:r w:rsidRPr="00AF4460">
        <w:rPr>
          <w:rFonts w:ascii="Traditional Arabic" w:eastAsiaTheme="minorHAnsi" w:hAnsi="Traditional Arabic" w:cs="Traditional Arabic" w:hint="cs"/>
          <w:sz w:val="32"/>
          <w:szCs w:val="32"/>
          <w:rtl/>
          <w:lang w:bidi="ar-DZ"/>
        </w:rPr>
        <w:t xml:space="preserve">1- </w:t>
      </w:r>
      <w:proofErr w:type="spellStart"/>
      <w:r w:rsidRPr="00AF4460">
        <w:rPr>
          <w:rFonts w:ascii="Traditional Arabic" w:eastAsiaTheme="minorHAnsi" w:hAnsi="Traditional Arabic" w:cs="Traditional Arabic"/>
          <w:sz w:val="32"/>
          <w:szCs w:val="32"/>
          <w:rtl/>
          <w:lang w:bidi="ar-DZ"/>
        </w:rPr>
        <w:t>أوبختي</w:t>
      </w:r>
      <w:proofErr w:type="spellEnd"/>
      <w:r w:rsidRPr="00AF4460">
        <w:rPr>
          <w:rFonts w:ascii="Traditional Arabic" w:eastAsiaTheme="minorHAnsi" w:hAnsi="Traditional Arabic" w:cs="Traditional Arabic"/>
          <w:sz w:val="32"/>
          <w:szCs w:val="32"/>
          <w:rtl/>
          <w:lang w:bidi="ar-DZ"/>
        </w:rPr>
        <w:t xml:space="preserve"> نصيرة، </w:t>
      </w:r>
      <w:proofErr w:type="spellStart"/>
      <w:r w:rsidRPr="00AF4460">
        <w:rPr>
          <w:rFonts w:ascii="Traditional Arabic" w:eastAsiaTheme="minorHAnsi" w:hAnsi="Traditional Arabic" w:cs="Traditional Arabic"/>
          <w:sz w:val="32"/>
          <w:szCs w:val="32"/>
          <w:rtl/>
          <w:lang w:bidi="ar-DZ"/>
        </w:rPr>
        <w:t>بوهنة</w:t>
      </w:r>
      <w:proofErr w:type="spellEnd"/>
      <w:r w:rsidRPr="00AF4460">
        <w:rPr>
          <w:rFonts w:ascii="Traditional Arabic" w:eastAsiaTheme="minorHAnsi" w:hAnsi="Traditional Arabic" w:cs="Traditional Arabic"/>
          <w:sz w:val="32"/>
          <w:szCs w:val="32"/>
          <w:rtl/>
          <w:lang w:bidi="ar-DZ"/>
        </w:rPr>
        <w:t xml:space="preserve"> كلثوم، </w:t>
      </w:r>
      <w:r w:rsidRPr="00AF4460">
        <w:rPr>
          <w:rFonts w:ascii="Traditional Arabic" w:eastAsiaTheme="minorHAnsi" w:hAnsi="Traditional Arabic" w:cs="Traditional Arabic"/>
          <w:b/>
          <w:bCs/>
          <w:sz w:val="32"/>
          <w:szCs w:val="32"/>
          <w:rtl/>
          <w:lang w:bidi="ar-DZ"/>
        </w:rPr>
        <w:t xml:space="preserve">المحاسبة التحليلية ودورها في عملية </w:t>
      </w:r>
      <w:proofErr w:type="spellStart"/>
      <w:r w:rsidRPr="00AF4460">
        <w:rPr>
          <w:rFonts w:ascii="Traditional Arabic" w:eastAsiaTheme="minorHAnsi" w:hAnsi="Traditional Arabic" w:cs="Traditional Arabic"/>
          <w:b/>
          <w:bCs/>
          <w:sz w:val="32"/>
          <w:szCs w:val="32"/>
          <w:rtl/>
          <w:lang w:bidi="ar-DZ"/>
        </w:rPr>
        <w:t>إتخاذ</w:t>
      </w:r>
      <w:proofErr w:type="spellEnd"/>
      <w:r w:rsidRPr="00AF4460">
        <w:rPr>
          <w:rFonts w:ascii="Traditional Arabic" w:eastAsiaTheme="minorHAnsi" w:hAnsi="Traditional Arabic" w:cs="Traditional Arabic"/>
          <w:b/>
          <w:bCs/>
          <w:sz w:val="32"/>
          <w:szCs w:val="32"/>
          <w:rtl/>
          <w:lang w:bidi="ar-DZ"/>
        </w:rPr>
        <w:t xml:space="preserve"> القرار-دراسة حالة-</w:t>
      </w:r>
      <w:r w:rsidRPr="00AF4460">
        <w:rPr>
          <w:rFonts w:ascii="Traditional Arabic" w:eastAsiaTheme="minorHAnsi" w:hAnsi="Traditional Arabic" w:cs="Traditional Arabic"/>
          <w:sz w:val="32"/>
          <w:szCs w:val="32"/>
          <w:rtl/>
          <w:lang w:bidi="ar-DZ"/>
        </w:rPr>
        <w:t xml:space="preserve">، </w:t>
      </w:r>
      <w:r w:rsidRPr="00AF4460">
        <w:rPr>
          <w:rFonts w:ascii="Traditional Arabic" w:eastAsiaTheme="minorHAnsi" w:hAnsi="Traditional Arabic" w:cs="Traditional Arabic" w:hint="cs"/>
          <w:sz w:val="32"/>
          <w:szCs w:val="32"/>
          <w:rtl/>
          <w:lang w:bidi="ar-DZ"/>
        </w:rPr>
        <w:t>مقال</w:t>
      </w:r>
      <w:r w:rsidRPr="00AF4460">
        <w:rPr>
          <w:rFonts w:ascii="Traditional Arabic" w:eastAsiaTheme="minorHAnsi" w:hAnsi="Traditional Arabic" w:cs="Traditional Arabic"/>
          <w:sz w:val="32"/>
          <w:szCs w:val="32"/>
          <w:rtl/>
          <w:lang w:bidi="ar-DZ"/>
        </w:rPr>
        <w:t xml:space="preserve">، كلية العلوم </w:t>
      </w:r>
      <w:proofErr w:type="spellStart"/>
      <w:r w:rsidRPr="00AF4460">
        <w:rPr>
          <w:rFonts w:ascii="Traditional Arabic" w:eastAsiaTheme="minorHAnsi" w:hAnsi="Traditional Arabic" w:cs="Traditional Arabic"/>
          <w:sz w:val="32"/>
          <w:szCs w:val="32"/>
          <w:rtl/>
          <w:lang w:bidi="ar-DZ"/>
        </w:rPr>
        <w:t>الإقتصادية</w:t>
      </w:r>
      <w:proofErr w:type="spellEnd"/>
      <w:r w:rsidRPr="00AF4460">
        <w:rPr>
          <w:rFonts w:ascii="Traditional Arabic" w:eastAsiaTheme="minorHAnsi" w:hAnsi="Traditional Arabic" w:cs="Traditional Arabic"/>
          <w:sz w:val="32"/>
          <w:szCs w:val="32"/>
          <w:rtl/>
          <w:lang w:bidi="ar-DZ"/>
        </w:rPr>
        <w:t>، جامعة تلمسان</w:t>
      </w:r>
      <w:r w:rsidRPr="00AF4460">
        <w:rPr>
          <w:rFonts w:ascii="Traditional Arabic" w:eastAsiaTheme="minorHAnsi" w:hAnsi="Traditional Arabic" w:cs="Traditional Arabic" w:hint="cs"/>
          <w:sz w:val="32"/>
          <w:szCs w:val="32"/>
          <w:rtl/>
          <w:lang w:bidi="ar-DZ"/>
        </w:rPr>
        <w:t>،2014.</w:t>
      </w:r>
    </w:p>
    <w:p w14:paraId="1884F02F" w14:textId="77777777" w:rsidR="00AF4460" w:rsidRPr="00AF4460" w:rsidRDefault="00AF4460" w:rsidP="00AF4460">
      <w:pPr>
        <w:spacing w:line="360" w:lineRule="auto"/>
        <w:jc w:val="right"/>
        <w:rPr>
          <w:rFonts w:ascii="Traditional Arabic" w:eastAsiaTheme="minorHAnsi" w:hAnsi="Traditional Arabic" w:cs="Traditional Arabic"/>
          <w:sz w:val="32"/>
          <w:szCs w:val="32"/>
          <w:rtl/>
          <w:lang w:bidi="ar-DZ"/>
        </w:rPr>
      </w:pPr>
      <w:r w:rsidRPr="00AF4460">
        <w:rPr>
          <w:rFonts w:ascii="Traditional Arabic" w:eastAsia="TimesNewRomanPSMT" w:hAnsi="Traditional Arabic" w:cs="Traditional Arabic" w:hint="cs"/>
          <w:sz w:val="32"/>
          <w:szCs w:val="32"/>
          <w:rtl/>
        </w:rPr>
        <w:lastRenderedPageBreak/>
        <w:t>2</w:t>
      </w:r>
      <w:r w:rsidRPr="00AF4460">
        <w:rPr>
          <w:rFonts w:ascii="Traditional Arabic" w:eastAsia="TimesNewRomanPSMT" w:hAnsi="Traditional Arabic" w:cs="Traditional Arabic"/>
          <w:sz w:val="32"/>
          <w:szCs w:val="32"/>
          <w:rtl/>
        </w:rPr>
        <w:t xml:space="preserve">- </w:t>
      </w:r>
      <w:proofErr w:type="spellStart"/>
      <w:r w:rsidRPr="00AF4460">
        <w:rPr>
          <w:rFonts w:ascii="Traditional Arabic" w:eastAsiaTheme="minorHAnsi" w:hAnsi="Traditional Arabic" w:cs="Traditional Arabic"/>
          <w:sz w:val="32"/>
          <w:szCs w:val="32"/>
          <w:rtl/>
          <w:lang w:bidi="ar-DZ"/>
        </w:rPr>
        <w:t>بوسبعين</w:t>
      </w:r>
      <w:proofErr w:type="spellEnd"/>
      <w:r w:rsidRPr="00AF4460">
        <w:rPr>
          <w:rFonts w:ascii="Traditional Arabic" w:eastAsiaTheme="minorHAnsi" w:hAnsi="Traditional Arabic" w:cs="Traditional Arabic"/>
          <w:sz w:val="32"/>
          <w:szCs w:val="32"/>
          <w:rtl/>
          <w:lang w:bidi="ar-DZ"/>
        </w:rPr>
        <w:t xml:space="preserve"> </w:t>
      </w:r>
      <w:proofErr w:type="spellStart"/>
      <w:r w:rsidRPr="00AF4460">
        <w:rPr>
          <w:rFonts w:ascii="Traditional Arabic" w:eastAsiaTheme="minorHAnsi" w:hAnsi="Traditional Arabic" w:cs="Traditional Arabic"/>
          <w:sz w:val="32"/>
          <w:szCs w:val="32"/>
          <w:rtl/>
          <w:lang w:bidi="ar-DZ"/>
        </w:rPr>
        <w:t>تاسعديت</w:t>
      </w:r>
      <w:proofErr w:type="spellEnd"/>
      <w:r w:rsidRPr="00AF4460">
        <w:rPr>
          <w:rFonts w:ascii="Traditional Arabic" w:eastAsiaTheme="minorHAnsi" w:hAnsi="Traditional Arabic" w:cs="Traditional Arabic"/>
          <w:sz w:val="32"/>
          <w:szCs w:val="32"/>
          <w:rtl/>
          <w:lang w:bidi="ar-DZ"/>
        </w:rPr>
        <w:t xml:space="preserve"> وعميروش عربان،</w:t>
      </w:r>
      <w:r w:rsidRPr="00AF4460">
        <w:rPr>
          <w:rFonts w:ascii="Traditional Arabic" w:eastAsiaTheme="minorHAnsi" w:hAnsi="Traditional Arabic" w:cs="Traditional Arabic"/>
          <w:b/>
          <w:bCs/>
          <w:sz w:val="32"/>
          <w:szCs w:val="32"/>
          <w:rtl/>
          <w:lang w:bidi="ar-DZ"/>
        </w:rPr>
        <w:t xml:space="preserve"> دور نظام المحاسبة التحليلية في تسيير ومراقبة تسيير المؤسسات الجزائرية-دراسة تطبيقية</w:t>
      </w:r>
      <w:r w:rsidRPr="00AF4460">
        <w:rPr>
          <w:rFonts w:ascii="Traditional Arabic" w:eastAsiaTheme="minorHAnsi" w:hAnsi="Traditional Arabic" w:cs="Traditional Arabic" w:hint="cs"/>
          <w:b/>
          <w:bCs/>
          <w:sz w:val="32"/>
          <w:szCs w:val="32"/>
          <w:rtl/>
          <w:lang w:bidi="ar-DZ"/>
        </w:rPr>
        <w:t>-</w:t>
      </w:r>
      <w:r w:rsidRPr="00AF4460">
        <w:rPr>
          <w:rFonts w:ascii="Traditional Arabic" w:eastAsiaTheme="minorHAnsi" w:hAnsi="Traditional Arabic" w:cs="Traditional Arabic"/>
          <w:b/>
          <w:bCs/>
          <w:sz w:val="32"/>
          <w:szCs w:val="32"/>
          <w:rtl/>
          <w:lang w:bidi="ar-DZ"/>
        </w:rPr>
        <w:t>،</w:t>
      </w:r>
      <w:r w:rsidRPr="00AF4460">
        <w:rPr>
          <w:rFonts w:ascii="Traditional Arabic" w:eastAsiaTheme="minorHAnsi" w:hAnsi="Traditional Arabic" w:cs="Traditional Arabic"/>
          <w:sz w:val="32"/>
          <w:szCs w:val="32"/>
          <w:rtl/>
          <w:lang w:bidi="ar-DZ"/>
        </w:rPr>
        <w:t xml:space="preserve"> ورقة بحثية منشورة في مجلة </w:t>
      </w:r>
      <w:proofErr w:type="spellStart"/>
      <w:r w:rsidRPr="00AF4460">
        <w:rPr>
          <w:rFonts w:ascii="Traditional Arabic" w:eastAsiaTheme="minorHAnsi" w:hAnsi="Traditional Arabic" w:cs="Traditional Arabic"/>
          <w:sz w:val="32"/>
          <w:szCs w:val="32"/>
          <w:rtl/>
          <w:lang w:bidi="ar-DZ"/>
        </w:rPr>
        <w:t>الإقتصاد</w:t>
      </w:r>
      <w:proofErr w:type="spellEnd"/>
      <w:r w:rsidRPr="00AF4460">
        <w:rPr>
          <w:rFonts w:ascii="Traditional Arabic" w:eastAsiaTheme="minorHAnsi" w:hAnsi="Traditional Arabic" w:cs="Traditional Arabic"/>
          <w:sz w:val="32"/>
          <w:szCs w:val="32"/>
          <w:rtl/>
          <w:lang w:bidi="ar-DZ"/>
        </w:rPr>
        <w:t xml:space="preserve"> والتنمية البشرية، رقم المجلد، العدد والصفحة 145-163، جامعة آكلي محند أولحاج البويرة الجزائر، تاريخ النشر 31/12/2019.</w:t>
      </w:r>
    </w:p>
    <w:p w14:paraId="3EFF0448" w14:textId="77777777" w:rsidR="00AF4460" w:rsidRPr="00AF4460" w:rsidRDefault="00AF4460" w:rsidP="00AF4460">
      <w:pPr>
        <w:spacing w:line="360" w:lineRule="auto"/>
        <w:jc w:val="right"/>
        <w:rPr>
          <w:rFonts w:ascii="Traditional Arabic" w:eastAsiaTheme="minorHAnsi" w:hAnsi="Traditional Arabic" w:cs="Traditional Arabic"/>
          <w:sz w:val="32"/>
          <w:szCs w:val="32"/>
          <w:rtl/>
          <w:lang w:bidi="ar-DZ"/>
        </w:rPr>
      </w:pPr>
      <w:r w:rsidRPr="00AF4460">
        <w:rPr>
          <w:rFonts w:ascii="Traditional Arabic" w:eastAsia="TimesNewRomanPSMT" w:hAnsi="Traditional Arabic" w:cs="Traditional Arabic" w:hint="cs"/>
          <w:sz w:val="32"/>
          <w:szCs w:val="32"/>
          <w:rtl/>
        </w:rPr>
        <w:t>3</w:t>
      </w:r>
      <w:r w:rsidRPr="00AF4460">
        <w:rPr>
          <w:rFonts w:ascii="Traditional Arabic" w:eastAsia="TimesNewRomanPSMT" w:hAnsi="Traditional Arabic" w:cs="Traditional Arabic"/>
          <w:sz w:val="32"/>
          <w:szCs w:val="32"/>
          <w:rtl/>
        </w:rPr>
        <w:t>-</w:t>
      </w:r>
      <w:r w:rsidRPr="00AF4460">
        <w:rPr>
          <w:rFonts w:ascii="Traditional Arabic" w:eastAsiaTheme="minorHAnsi" w:hAnsi="Traditional Arabic" w:cs="Traditional Arabic"/>
          <w:sz w:val="32"/>
          <w:szCs w:val="32"/>
          <w:rtl/>
          <w:lang w:bidi="ar-DZ"/>
        </w:rPr>
        <w:t xml:space="preserve">مجيد نبو، </w:t>
      </w:r>
      <w:r w:rsidRPr="00AF4460">
        <w:rPr>
          <w:rFonts w:ascii="Traditional Arabic" w:eastAsiaTheme="minorHAnsi" w:hAnsi="Traditional Arabic" w:cs="Traditional Arabic"/>
          <w:b/>
          <w:bCs/>
          <w:sz w:val="32"/>
          <w:szCs w:val="32"/>
          <w:rtl/>
          <w:lang w:bidi="ar-DZ"/>
        </w:rPr>
        <w:t>مدخل التكلفة المستهدفة كأداة لترشيد قرارات التسعير في المؤسسة الخدمية-دراسة تطبيقية</w:t>
      </w:r>
      <w:r w:rsidRPr="00AF4460">
        <w:rPr>
          <w:rFonts w:ascii="Traditional Arabic" w:eastAsiaTheme="minorHAnsi" w:hAnsi="Traditional Arabic" w:cs="Traditional Arabic"/>
          <w:sz w:val="32"/>
          <w:szCs w:val="32"/>
          <w:rtl/>
          <w:lang w:bidi="ar-DZ"/>
        </w:rPr>
        <w:t xml:space="preserve">، مجلة </w:t>
      </w:r>
      <w:proofErr w:type="spellStart"/>
      <w:r w:rsidRPr="00AF4460">
        <w:rPr>
          <w:rFonts w:ascii="Traditional Arabic" w:eastAsiaTheme="minorHAnsi" w:hAnsi="Traditional Arabic" w:cs="Traditional Arabic"/>
          <w:sz w:val="32"/>
          <w:szCs w:val="32"/>
          <w:rtl/>
          <w:lang w:bidi="ar-DZ"/>
        </w:rPr>
        <w:t>الإجتهاد</w:t>
      </w:r>
      <w:proofErr w:type="spellEnd"/>
      <w:r w:rsidRPr="00AF4460">
        <w:rPr>
          <w:rFonts w:ascii="Traditional Arabic" w:eastAsiaTheme="minorHAnsi" w:hAnsi="Traditional Arabic" w:cs="Traditional Arabic"/>
          <w:sz w:val="32"/>
          <w:szCs w:val="32"/>
          <w:rtl/>
          <w:lang w:bidi="ar-DZ"/>
        </w:rPr>
        <w:t xml:space="preserve"> للدراسات القانونية </w:t>
      </w:r>
      <w:proofErr w:type="spellStart"/>
      <w:r w:rsidRPr="00AF4460">
        <w:rPr>
          <w:rFonts w:ascii="Traditional Arabic" w:eastAsiaTheme="minorHAnsi" w:hAnsi="Traditional Arabic" w:cs="Traditional Arabic"/>
          <w:sz w:val="32"/>
          <w:szCs w:val="32"/>
          <w:rtl/>
          <w:lang w:bidi="ar-DZ"/>
        </w:rPr>
        <w:t>والإقتصادية</w:t>
      </w:r>
      <w:proofErr w:type="spellEnd"/>
      <w:r w:rsidRPr="00AF4460">
        <w:rPr>
          <w:rFonts w:ascii="Traditional Arabic" w:eastAsiaTheme="minorHAnsi" w:hAnsi="Traditional Arabic" w:cs="Traditional Arabic"/>
          <w:sz w:val="32"/>
          <w:szCs w:val="32"/>
          <w:rtl/>
          <w:lang w:bidi="ar-DZ"/>
        </w:rPr>
        <w:t>، جامعة أدرار، الجزائر، المجلد:08، العدد 05، السنة</w:t>
      </w:r>
      <w:r w:rsidRPr="00AF4460">
        <w:rPr>
          <w:rFonts w:ascii="Traditional Arabic" w:eastAsiaTheme="minorHAnsi" w:hAnsi="Traditional Arabic" w:cs="Traditional Arabic" w:hint="cs"/>
          <w:sz w:val="32"/>
          <w:szCs w:val="32"/>
          <w:rtl/>
          <w:lang w:bidi="ar-DZ"/>
        </w:rPr>
        <w:t xml:space="preserve"> </w:t>
      </w:r>
      <w:r w:rsidRPr="00AF4460">
        <w:rPr>
          <w:rFonts w:ascii="Traditional Arabic" w:eastAsiaTheme="minorHAnsi" w:hAnsi="Traditional Arabic" w:cs="Traditional Arabic"/>
          <w:sz w:val="32"/>
          <w:szCs w:val="32"/>
          <w:rtl/>
          <w:lang w:bidi="ar-DZ"/>
        </w:rPr>
        <w:t>2019</w:t>
      </w:r>
    </w:p>
    <w:p w14:paraId="58540364" w14:textId="77777777" w:rsidR="00AF4460" w:rsidRPr="00AF4460" w:rsidRDefault="00AF4460" w:rsidP="00AF4460">
      <w:pPr>
        <w:spacing w:line="360" w:lineRule="auto"/>
        <w:jc w:val="right"/>
        <w:rPr>
          <w:rFonts w:ascii="Traditional Arabic" w:eastAsiaTheme="minorHAnsi" w:hAnsi="Traditional Arabic" w:cs="Traditional Arabic"/>
          <w:b/>
          <w:bCs/>
          <w:sz w:val="32"/>
          <w:szCs w:val="32"/>
          <w:rtl/>
          <w:lang w:bidi="ar-DZ"/>
        </w:rPr>
      </w:pPr>
      <w:r w:rsidRPr="00AF4460">
        <w:rPr>
          <w:rFonts w:ascii="Traditional Arabic" w:eastAsiaTheme="minorHAnsi" w:hAnsi="Traditional Arabic" w:cs="Traditional Arabic" w:hint="cs"/>
          <w:sz w:val="32"/>
          <w:szCs w:val="32"/>
          <w:rtl/>
          <w:lang w:bidi="ar-DZ"/>
        </w:rPr>
        <w:t>ا</w:t>
      </w:r>
      <w:r w:rsidRPr="00AF4460">
        <w:rPr>
          <w:rFonts w:ascii="Traditional Arabic" w:eastAsiaTheme="minorHAnsi" w:hAnsi="Traditional Arabic" w:cs="Traditional Arabic" w:hint="cs"/>
          <w:b/>
          <w:bCs/>
          <w:sz w:val="32"/>
          <w:szCs w:val="32"/>
          <w:rtl/>
          <w:lang w:bidi="ar-DZ"/>
        </w:rPr>
        <w:t>لمذكرات باللغة الفرنسية:</w:t>
      </w:r>
    </w:p>
    <w:p w14:paraId="2A12E6E0" w14:textId="0BF8C5AA" w:rsidR="00AF4460" w:rsidRPr="00AF4460" w:rsidRDefault="00AF4460" w:rsidP="00AF4460">
      <w:pPr>
        <w:spacing w:line="360" w:lineRule="auto"/>
        <w:jc w:val="left"/>
        <w:rPr>
          <w:rFonts w:asciiTheme="majorBidi" w:eastAsiaTheme="minorHAnsi" w:hAnsiTheme="majorBidi" w:cstheme="majorBidi"/>
          <w:sz w:val="28"/>
          <w:szCs w:val="28"/>
        </w:rPr>
      </w:pPr>
      <w:r w:rsidRPr="00AF4460">
        <w:rPr>
          <w:rFonts w:asciiTheme="majorBidi" w:eastAsiaTheme="minorHAnsi" w:hAnsiTheme="majorBidi" w:cstheme="majorBidi"/>
          <w:sz w:val="28"/>
          <w:szCs w:val="28"/>
        </w:rPr>
        <w:t>1-</w:t>
      </w:r>
      <w:r w:rsidRPr="00AF4460">
        <w:rPr>
          <w:rFonts w:asciiTheme="majorBidi" w:eastAsiaTheme="minorHAnsi" w:hAnsiTheme="majorBidi" w:cstheme="majorBidi"/>
          <w:sz w:val="28"/>
          <w:szCs w:val="28"/>
          <w:rtl/>
        </w:rPr>
        <w:t xml:space="preserve"> </w:t>
      </w:r>
      <w:r w:rsidRPr="00AF4460">
        <w:rPr>
          <w:rFonts w:asciiTheme="majorBidi" w:eastAsiaTheme="minorHAnsi" w:hAnsiTheme="majorBidi" w:cstheme="majorBidi"/>
          <w:sz w:val="28"/>
          <w:szCs w:val="28"/>
          <w:lang w:bidi="ar-DZ"/>
        </w:rPr>
        <w:t>Ben</w:t>
      </w:r>
      <w:r w:rsidRPr="00AF4460">
        <w:rPr>
          <w:rFonts w:asciiTheme="majorBidi" w:eastAsiaTheme="minorHAnsi" w:hAnsiTheme="majorBidi" w:cstheme="majorBidi"/>
          <w:sz w:val="28"/>
          <w:szCs w:val="28"/>
          <w:rtl/>
          <w:lang w:bidi="ar-DZ"/>
        </w:rPr>
        <w:t xml:space="preserve"> </w:t>
      </w:r>
      <w:r w:rsidRPr="00AF4460">
        <w:rPr>
          <w:rFonts w:asciiTheme="majorBidi" w:eastAsiaTheme="minorHAnsi" w:hAnsiTheme="majorBidi" w:cstheme="majorBidi"/>
          <w:sz w:val="28"/>
          <w:szCs w:val="28"/>
          <w:lang w:bidi="ar-DZ"/>
        </w:rPr>
        <w:t>Khaled Abdeslam</w:t>
      </w:r>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w:t>
      </w:r>
      <w:proofErr w:type="spellStart"/>
      <w:r w:rsidRPr="00AF4460">
        <w:rPr>
          <w:rFonts w:asciiTheme="majorBidi" w:eastAsiaTheme="minorHAnsi" w:hAnsiTheme="majorBidi" w:cstheme="majorBidi"/>
          <w:sz w:val="28"/>
          <w:szCs w:val="28"/>
          <w:lang w:bidi="ar-DZ"/>
        </w:rPr>
        <w:t>Tebakh</w:t>
      </w:r>
      <w:proofErr w:type="spellEnd"/>
      <w:r w:rsidRPr="00AF4460">
        <w:rPr>
          <w:rFonts w:asciiTheme="majorBidi" w:eastAsiaTheme="minorHAnsi" w:hAnsiTheme="majorBidi" w:cstheme="majorBidi"/>
          <w:sz w:val="28"/>
          <w:szCs w:val="28"/>
          <w:lang w:bidi="ar-DZ"/>
        </w:rPr>
        <w:t xml:space="preserve"> Ali "</w:t>
      </w:r>
      <w:r w:rsidRPr="00AF4460">
        <w:rPr>
          <w:rFonts w:asciiTheme="majorBidi" w:eastAsiaTheme="minorHAnsi" w:hAnsiTheme="majorBidi" w:cstheme="majorBidi"/>
          <w:b/>
          <w:bCs/>
          <w:sz w:val="28"/>
          <w:szCs w:val="28"/>
          <w:lang w:bidi="ar-DZ"/>
        </w:rPr>
        <w:t xml:space="preserve">La comptabilité analytique un outil d'évaluation des couts et de prise de décision-cas </w:t>
      </w:r>
      <w:proofErr w:type="gramStart"/>
      <w:r w:rsidRPr="00AF4460">
        <w:rPr>
          <w:rFonts w:asciiTheme="majorBidi" w:eastAsiaTheme="minorHAnsi" w:hAnsiTheme="majorBidi" w:cstheme="majorBidi"/>
          <w:b/>
          <w:bCs/>
          <w:sz w:val="28"/>
          <w:szCs w:val="28"/>
          <w:lang w:bidi="ar-DZ"/>
        </w:rPr>
        <w:t>pratique</w:t>
      </w:r>
      <w:r w:rsidRPr="00AF4460">
        <w:rPr>
          <w:rFonts w:asciiTheme="majorBidi" w:eastAsiaTheme="minorHAnsi" w:hAnsiTheme="majorBidi" w:cstheme="majorBidi"/>
          <w:sz w:val="28"/>
          <w:szCs w:val="28"/>
          <w:lang w:bidi="ar-DZ"/>
        </w:rPr>
        <w:t>»</w:t>
      </w:r>
      <w:r w:rsidRPr="00AF4460">
        <w:rPr>
          <w:rFonts w:asciiTheme="majorBidi" w:eastAsiaTheme="minorHAnsi" w:hAnsiTheme="majorBidi" w:cstheme="majorBidi"/>
          <w:sz w:val="28"/>
          <w:szCs w:val="28"/>
          <w:rtl/>
          <w:lang w:bidi="ar-DZ"/>
        </w:rPr>
        <w:t>،</w:t>
      </w:r>
      <w:proofErr w:type="gramEnd"/>
      <w:r w:rsidRPr="00AF4460">
        <w:rPr>
          <w:rFonts w:asciiTheme="majorBidi" w:eastAsiaTheme="minorHAnsi" w:hAnsiTheme="majorBidi" w:cstheme="majorBidi"/>
          <w:sz w:val="28"/>
          <w:szCs w:val="28"/>
          <w:lang w:bidi="ar-DZ"/>
        </w:rPr>
        <w:t xml:space="preserve"> Master</w:t>
      </w:r>
      <w:r w:rsidR="00FA0B6A">
        <w:rPr>
          <w:rFonts w:asciiTheme="majorBidi" w:eastAsiaTheme="minorHAnsi" w:hAnsiTheme="majorBidi" w:cstheme="majorBidi"/>
          <w:sz w:val="28"/>
          <w:szCs w:val="28"/>
          <w:rtl/>
        </w:rPr>
        <w:t>،</w:t>
      </w:r>
      <w:r w:rsidRPr="00AF4460">
        <w:rPr>
          <w:rFonts w:asciiTheme="majorBidi" w:eastAsiaTheme="minorHAnsi" w:hAnsiTheme="majorBidi" w:cstheme="majorBidi"/>
          <w:sz w:val="28"/>
          <w:szCs w:val="28"/>
        </w:rPr>
        <w:t xml:space="preserve"> Ecole supérieure de commerce</w:t>
      </w:r>
      <w:r w:rsidR="00FA0B6A">
        <w:rPr>
          <w:rFonts w:asciiTheme="majorBidi" w:eastAsiaTheme="minorHAnsi" w:hAnsiTheme="majorBidi" w:cstheme="majorBidi"/>
          <w:sz w:val="28"/>
          <w:szCs w:val="28"/>
          <w:rtl/>
        </w:rPr>
        <w:t>،</w:t>
      </w:r>
      <w:r w:rsidRPr="00AF4460">
        <w:rPr>
          <w:rFonts w:asciiTheme="majorBidi" w:eastAsiaTheme="minorHAnsi" w:hAnsiTheme="majorBidi" w:cstheme="majorBidi"/>
          <w:sz w:val="28"/>
          <w:szCs w:val="28"/>
        </w:rPr>
        <w:t xml:space="preserve"> Alger</w:t>
      </w:r>
      <w:r w:rsidR="00FA0B6A">
        <w:rPr>
          <w:rFonts w:asciiTheme="majorBidi" w:eastAsiaTheme="minorHAnsi" w:hAnsiTheme="majorBidi" w:cstheme="majorBidi"/>
          <w:sz w:val="28"/>
          <w:szCs w:val="28"/>
          <w:rtl/>
        </w:rPr>
        <w:t>،</w:t>
      </w:r>
      <w:r w:rsidRPr="00AF4460">
        <w:rPr>
          <w:rFonts w:asciiTheme="majorBidi" w:eastAsiaTheme="minorHAnsi" w:hAnsiTheme="majorBidi" w:cstheme="majorBidi"/>
          <w:sz w:val="28"/>
          <w:szCs w:val="28"/>
        </w:rPr>
        <w:t xml:space="preserve"> Année universitaire</w:t>
      </w:r>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2014-2015</w:t>
      </w:r>
      <w:r w:rsidRPr="00AF4460">
        <w:rPr>
          <w:rFonts w:asciiTheme="majorBidi" w:eastAsiaTheme="minorHAnsi" w:hAnsiTheme="majorBidi" w:cstheme="majorBidi"/>
          <w:sz w:val="28"/>
          <w:szCs w:val="28"/>
        </w:rPr>
        <w:t>.</w:t>
      </w:r>
    </w:p>
    <w:p w14:paraId="322FE728" w14:textId="77777777" w:rsidR="00AF4460" w:rsidRPr="00AF4460" w:rsidRDefault="00AF4460" w:rsidP="00AF4460">
      <w:pPr>
        <w:spacing w:line="360" w:lineRule="auto"/>
        <w:jc w:val="left"/>
        <w:rPr>
          <w:rFonts w:asciiTheme="majorBidi" w:eastAsiaTheme="minorHAnsi" w:hAnsiTheme="majorBidi" w:cstheme="majorBidi"/>
          <w:sz w:val="28"/>
          <w:szCs w:val="28"/>
        </w:rPr>
      </w:pPr>
    </w:p>
    <w:p w14:paraId="72C3C3D1" w14:textId="350187B1" w:rsidR="00AF4460" w:rsidRPr="00AF4460" w:rsidRDefault="00AF4460" w:rsidP="00AF4460">
      <w:pPr>
        <w:tabs>
          <w:tab w:val="left" w:pos="7380"/>
        </w:tabs>
        <w:bidi/>
        <w:spacing w:after="200" w:line="360" w:lineRule="auto"/>
        <w:jc w:val="right"/>
        <w:rPr>
          <w:rFonts w:asciiTheme="majorBidi" w:eastAsiaTheme="minorHAnsi" w:hAnsiTheme="majorBidi" w:cstheme="majorBidi"/>
          <w:sz w:val="28"/>
          <w:szCs w:val="28"/>
          <w:lang w:bidi="ar-DZ"/>
        </w:rPr>
      </w:pPr>
      <w:r w:rsidRPr="00AF4460">
        <w:rPr>
          <w:rFonts w:asciiTheme="majorBidi" w:eastAsiaTheme="minorHAnsi" w:hAnsiTheme="majorBidi" w:cstheme="majorBidi"/>
          <w:sz w:val="28"/>
          <w:szCs w:val="28"/>
          <w:rtl/>
        </w:rPr>
        <w:t xml:space="preserve">- </w:t>
      </w:r>
      <w:r w:rsidRPr="00AF4460">
        <w:rPr>
          <w:rFonts w:asciiTheme="majorBidi" w:eastAsiaTheme="minorHAnsi" w:hAnsiTheme="majorBidi" w:cstheme="majorBidi"/>
          <w:sz w:val="28"/>
          <w:szCs w:val="28"/>
          <w:lang w:bidi="ar-DZ"/>
        </w:rPr>
        <w:t xml:space="preserve">2- </w:t>
      </w:r>
      <w:proofErr w:type="spellStart"/>
      <w:r w:rsidRPr="00AF4460">
        <w:rPr>
          <w:rFonts w:asciiTheme="majorBidi" w:eastAsiaTheme="minorHAnsi" w:hAnsiTheme="majorBidi" w:cstheme="majorBidi"/>
          <w:sz w:val="28"/>
          <w:szCs w:val="28"/>
          <w:lang w:bidi="ar-DZ"/>
        </w:rPr>
        <w:t>Bensahli</w:t>
      </w:r>
      <w:proofErr w:type="spellEnd"/>
      <w:r w:rsidRPr="00AF4460">
        <w:rPr>
          <w:rFonts w:asciiTheme="majorBidi" w:eastAsiaTheme="minorHAnsi" w:hAnsiTheme="majorBidi" w:cstheme="majorBidi"/>
          <w:sz w:val="28"/>
          <w:szCs w:val="28"/>
          <w:lang w:bidi="ar-DZ"/>
        </w:rPr>
        <w:t xml:space="preserve"> </w:t>
      </w:r>
      <w:proofErr w:type="spellStart"/>
      <w:r w:rsidRPr="00AF4460">
        <w:rPr>
          <w:rFonts w:asciiTheme="majorBidi" w:eastAsiaTheme="minorHAnsi" w:hAnsiTheme="majorBidi" w:cstheme="majorBidi"/>
          <w:sz w:val="28"/>
          <w:szCs w:val="28"/>
          <w:lang w:bidi="ar-DZ"/>
        </w:rPr>
        <w:t>Ibtissem</w:t>
      </w:r>
      <w:proofErr w:type="spellEnd"/>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Bendahmane Selma</w:t>
      </w:r>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w:t>
      </w:r>
      <w:r w:rsidRPr="00AF4460">
        <w:rPr>
          <w:rFonts w:asciiTheme="majorBidi" w:eastAsiaTheme="minorHAnsi" w:hAnsiTheme="majorBidi" w:cstheme="majorBidi"/>
          <w:b/>
          <w:bCs/>
          <w:sz w:val="28"/>
          <w:szCs w:val="28"/>
          <w:lang w:bidi="ar-DZ"/>
        </w:rPr>
        <w:t>Adaptation d'outils d'aide à la décision pour une entreprise industrielle: comptabilité analytique et choix de fournisseur comme exemple-cas pratique</w:t>
      </w:r>
      <w:r w:rsidR="00FA0B6A">
        <w:rPr>
          <w:rFonts w:asciiTheme="majorBidi" w:eastAsiaTheme="minorHAnsi" w:hAnsiTheme="majorBidi" w:cstheme="majorBidi"/>
          <w:b/>
          <w:bCs/>
          <w:sz w:val="28"/>
          <w:szCs w:val="28"/>
          <w:rtl/>
          <w:lang w:bidi="ar-DZ"/>
        </w:rPr>
        <w:t>،</w:t>
      </w:r>
      <w:r w:rsidRPr="00AF4460">
        <w:rPr>
          <w:rFonts w:asciiTheme="majorBidi" w:eastAsiaTheme="minorHAnsi" w:hAnsiTheme="majorBidi" w:cstheme="majorBidi"/>
          <w:b/>
          <w:bCs/>
          <w:sz w:val="28"/>
          <w:szCs w:val="28"/>
          <w:lang w:bidi="ar-DZ"/>
        </w:rPr>
        <w:t xml:space="preserve"> Master</w:t>
      </w:r>
      <w:r w:rsidR="00FA0B6A">
        <w:rPr>
          <w:rFonts w:asciiTheme="majorBidi" w:eastAsiaTheme="minorHAnsi" w:hAnsiTheme="majorBidi" w:cstheme="majorBidi"/>
          <w:b/>
          <w:bCs/>
          <w:sz w:val="28"/>
          <w:szCs w:val="28"/>
          <w:rtl/>
          <w:lang w:bidi="ar-DZ"/>
        </w:rPr>
        <w:t>،</w:t>
      </w:r>
      <w:r w:rsidRPr="00AF4460">
        <w:rPr>
          <w:rFonts w:asciiTheme="majorBidi" w:eastAsiaTheme="minorHAnsi" w:hAnsiTheme="majorBidi" w:cstheme="majorBidi"/>
          <w:b/>
          <w:bCs/>
          <w:sz w:val="28"/>
          <w:szCs w:val="28"/>
          <w:lang w:bidi="ar-DZ"/>
        </w:rPr>
        <w:t xml:space="preserve"> université Abou </w:t>
      </w:r>
      <w:proofErr w:type="spellStart"/>
      <w:r w:rsidRPr="00AF4460">
        <w:rPr>
          <w:rFonts w:asciiTheme="majorBidi" w:eastAsiaTheme="minorHAnsi" w:hAnsiTheme="majorBidi" w:cstheme="majorBidi"/>
          <w:b/>
          <w:bCs/>
          <w:sz w:val="28"/>
          <w:szCs w:val="28"/>
          <w:lang w:bidi="ar-DZ"/>
        </w:rPr>
        <w:t>Bekr</w:t>
      </w:r>
      <w:proofErr w:type="spellEnd"/>
      <w:r w:rsidRPr="00AF4460">
        <w:rPr>
          <w:rFonts w:asciiTheme="majorBidi" w:eastAsiaTheme="minorHAnsi" w:hAnsiTheme="majorBidi" w:cstheme="majorBidi"/>
          <w:b/>
          <w:bCs/>
          <w:sz w:val="28"/>
          <w:szCs w:val="28"/>
          <w:lang w:bidi="ar-DZ"/>
        </w:rPr>
        <w:t xml:space="preserve"> </w:t>
      </w:r>
      <w:proofErr w:type="spellStart"/>
      <w:r w:rsidRPr="00AF4460">
        <w:rPr>
          <w:rFonts w:asciiTheme="majorBidi" w:eastAsiaTheme="minorHAnsi" w:hAnsiTheme="majorBidi" w:cstheme="majorBidi"/>
          <w:b/>
          <w:bCs/>
          <w:sz w:val="28"/>
          <w:szCs w:val="28"/>
          <w:lang w:bidi="ar-DZ"/>
        </w:rPr>
        <w:t>Belkaid</w:t>
      </w:r>
      <w:proofErr w:type="spellEnd"/>
      <w:r w:rsidR="00FA0B6A">
        <w:rPr>
          <w:rFonts w:asciiTheme="majorBidi" w:eastAsiaTheme="minorHAnsi" w:hAnsiTheme="majorBidi" w:cstheme="majorBidi"/>
          <w:b/>
          <w:bCs/>
          <w:sz w:val="28"/>
          <w:szCs w:val="28"/>
          <w:rtl/>
          <w:lang w:bidi="ar-DZ"/>
        </w:rPr>
        <w:t>،</w:t>
      </w:r>
      <w:r w:rsidRPr="00AF4460">
        <w:rPr>
          <w:rFonts w:asciiTheme="majorBidi" w:eastAsiaTheme="minorHAnsi" w:hAnsiTheme="majorBidi" w:cstheme="majorBidi"/>
          <w:b/>
          <w:bCs/>
          <w:sz w:val="28"/>
          <w:szCs w:val="28"/>
          <w:lang w:bidi="ar-DZ"/>
        </w:rPr>
        <w:t xml:space="preserve"> Tlemcen</w:t>
      </w:r>
      <w:r w:rsidR="00FA0B6A">
        <w:rPr>
          <w:rFonts w:asciiTheme="majorBidi" w:eastAsiaTheme="minorHAnsi" w:hAnsiTheme="majorBidi" w:cstheme="majorBidi"/>
          <w:b/>
          <w:bCs/>
          <w:sz w:val="28"/>
          <w:szCs w:val="28"/>
          <w:rtl/>
          <w:lang w:bidi="ar-DZ"/>
        </w:rPr>
        <w:t>،</w:t>
      </w:r>
      <w:r w:rsidRPr="00AF4460">
        <w:rPr>
          <w:rFonts w:asciiTheme="majorBidi" w:eastAsiaTheme="minorHAnsi" w:hAnsiTheme="majorBidi" w:cstheme="majorBidi"/>
          <w:b/>
          <w:bCs/>
          <w:sz w:val="28"/>
          <w:szCs w:val="28"/>
          <w:lang w:bidi="ar-DZ"/>
        </w:rPr>
        <w:t xml:space="preserve"> Alger</w:t>
      </w:r>
      <w:r w:rsidR="00FA0B6A">
        <w:rPr>
          <w:rFonts w:asciiTheme="majorBidi" w:eastAsiaTheme="minorHAnsi" w:hAnsiTheme="majorBidi" w:cstheme="majorBidi"/>
          <w:b/>
          <w:bCs/>
          <w:sz w:val="28"/>
          <w:szCs w:val="28"/>
          <w:rtl/>
          <w:lang w:bidi="ar-DZ"/>
        </w:rPr>
        <w:t>،</w:t>
      </w:r>
      <w:r w:rsidRPr="00AF4460">
        <w:rPr>
          <w:rFonts w:asciiTheme="majorBidi" w:eastAsiaTheme="minorHAnsi" w:hAnsiTheme="majorBidi" w:cstheme="majorBidi"/>
          <w:b/>
          <w:bCs/>
          <w:sz w:val="28"/>
          <w:szCs w:val="28"/>
          <w:lang w:bidi="ar-DZ"/>
        </w:rPr>
        <w:t>2016</w:t>
      </w:r>
      <w:r w:rsidRPr="00AF4460">
        <w:rPr>
          <w:rFonts w:asciiTheme="majorBidi" w:eastAsiaTheme="minorHAnsi" w:hAnsiTheme="majorBidi" w:cstheme="majorBidi"/>
          <w:sz w:val="28"/>
          <w:szCs w:val="28"/>
          <w:lang w:bidi="ar-DZ"/>
        </w:rPr>
        <w:t>.</w:t>
      </w:r>
    </w:p>
    <w:p w14:paraId="5B3C2468" w14:textId="2F2DC22F" w:rsidR="00AF4460" w:rsidRPr="00AF4460" w:rsidRDefault="00AF4460" w:rsidP="00AF4460">
      <w:pPr>
        <w:bidi/>
        <w:spacing w:after="200" w:line="360" w:lineRule="auto"/>
        <w:jc w:val="right"/>
        <w:rPr>
          <w:rFonts w:asciiTheme="majorBidi" w:eastAsia="TimesNewRomanPSMT" w:hAnsiTheme="majorBidi" w:cstheme="majorBidi"/>
          <w:sz w:val="28"/>
          <w:szCs w:val="28"/>
          <w:rtl/>
        </w:rPr>
      </w:pPr>
      <w:r w:rsidRPr="00AF4460">
        <w:rPr>
          <w:rFonts w:asciiTheme="majorBidi" w:eastAsiaTheme="minorHAnsi" w:hAnsiTheme="majorBidi" w:cstheme="majorBidi"/>
          <w:sz w:val="28"/>
          <w:szCs w:val="28"/>
          <w:lang w:bidi="ar-DZ"/>
        </w:rPr>
        <w:t xml:space="preserve">3- </w:t>
      </w:r>
      <w:proofErr w:type="spellStart"/>
      <w:r w:rsidRPr="00AF4460">
        <w:rPr>
          <w:rFonts w:asciiTheme="majorBidi" w:eastAsiaTheme="minorHAnsi" w:hAnsiTheme="majorBidi" w:cstheme="majorBidi"/>
          <w:sz w:val="28"/>
          <w:szCs w:val="28"/>
          <w:lang w:bidi="ar-DZ"/>
        </w:rPr>
        <w:t>Boukssessa</w:t>
      </w:r>
      <w:proofErr w:type="spellEnd"/>
      <w:r w:rsidRPr="00AF4460">
        <w:rPr>
          <w:rFonts w:asciiTheme="majorBidi" w:eastAsiaTheme="minorHAnsi" w:hAnsiTheme="majorBidi" w:cstheme="majorBidi"/>
          <w:sz w:val="28"/>
          <w:szCs w:val="28"/>
          <w:lang w:bidi="ar-DZ"/>
        </w:rPr>
        <w:t xml:space="preserve"> </w:t>
      </w:r>
      <w:proofErr w:type="spellStart"/>
      <w:r w:rsidRPr="00AF4460">
        <w:rPr>
          <w:rFonts w:asciiTheme="majorBidi" w:eastAsiaTheme="minorHAnsi" w:hAnsiTheme="majorBidi" w:cstheme="majorBidi"/>
          <w:sz w:val="28"/>
          <w:szCs w:val="28"/>
          <w:lang w:bidi="ar-DZ"/>
        </w:rPr>
        <w:t>Souhila</w:t>
      </w:r>
      <w:proofErr w:type="spellEnd"/>
      <w:r w:rsidRPr="00AF4460">
        <w:rPr>
          <w:rFonts w:asciiTheme="majorBidi" w:eastAsiaTheme="minorHAnsi" w:hAnsiTheme="majorBidi" w:cstheme="majorBidi"/>
          <w:sz w:val="28"/>
          <w:szCs w:val="28"/>
          <w:lang w:bidi="ar-DZ"/>
        </w:rPr>
        <w:t xml:space="preserve"> </w:t>
      </w:r>
      <w:proofErr w:type="spellStart"/>
      <w:r w:rsidRPr="00AF4460">
        <w:rPr>
          <w:rFonts w:asciiTheme="majorBidi" w:eastAsiaTheme="minorHAnsi" w:hAnsiTheme="majorBidi" w:cstheme="majorBidi"/>
          <w:sz w:val="28"/>
          <w:szCs w:val="28"/>
          <w:lang w:bidi="ar-DZ"/>
        </w:rPr>
        <w:t>Kheira</w:t>
      </w:r>
      <w:proofErr w:type="spellEnd"/>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w:t>
      </w:r>
      <w:r w:rsidRPr="00AF4460">
        <w:rPr>
          <w:rFonts w:asciiTheme="majorBidi" w:eastAsiaTheme="minorHAnsi" w:hAnsiTheme="majorBidi" w:cstheme="majorBidi"/>
          <w:b/>
          <w:bCs/>
          <w:sz w:val="28"/>
          <w:szCs w:val="28"/>
          <w:lang w:bidi="ar-DZ"/>
        </w:rPr>
        <w:t>La mise en place d'un système de comptabilité analytique dans une entreprise algérienne-cas pratique</w:t>
      </w:r>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Magister</w:t>
      </w:r>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Facultés de sciences économiques</w:t>
      </w:r>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des sciences de gestion</w:t>
      </w:r>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et des sciences commerciales</w:t>
      </w:r>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université</w:t>
      </w:r>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Oran</w:t>
      </w:r>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Alger</w:t>
      </w:r>
      <w:r w:rsidR="00FA0B6A">
        <w:rPr>
          <w:rFonts w:asciiTheme="majorBidi" w:eastAsiaTheme="minorHAnsi" w:hAnsiTheme="majorBidi" w:cstheme="majorBidi"/>
          <w:sz w:val="28"/>
          <w:szCs w:val="28"/>
          <w:rtl/>
          <w:lang w:bidi="ar-DZ"/>
        </w:rPr>
        <w:t>،</w:t>
      </w:r>
      <w:r w:rsidRPr="00AF4460">
        <w:rPr>
          <w:rFonts w:asciiTheme="majorBidi" w:eastAsiaTheme="minorHAnsi" w:hAnsiTheme="majorBidi" w:cstheme="majorBidi"/>
          <w:sz w:val="28"/>
          <w:szCs w:val="28"/>
          <w:lang w:bidi="ar-DZ"/>
        </w:rPr>
        <w:t xml:space="preserve"> Année universitaire (2009-2010).</w:t>
      </w:r>
    </w:p>
    <w:p w14:paraId="2D4D90CF" w14:textId="77777777" w:rsidR="00AF4460" w:rsidRPr="00AF4460" w:rsidRDefault="00AF4460" w:rsidP="00AF4460">
      <w:pPr>
        <w:bidi/>
        <w:spacing w:after="200"/>
        <w:jc w:val="right"/>
        <w:rPr>
          <w:rFonts w:asciiTheme="majorBidi" w:eastAsia="TimesNewRomanPSMT" w:hAnsiTheme="majorBidi" w:cstheme="majorBidi"/>
          <w:sz w:val="28"/>
          <w:szCs w:val="28"/>
          <w:rtl/>
        </w:rPr>
      </w:pPr>
    </w:p>
    <w:p w14:paraId="13B925AD" w14:textId="77777777" w:rsidR="00AF4460" w:rsidRPr="00AF4460" w:rsidRDefault="00AF4460" w:rsidP="00AF4460">
      <w:pPr>
        <w:bidi/>
        <w:spacing w:after="200"/>
        <w:jc w:val="right"/>
        <w:rPr>
          <w:rFonts w:asciiTheme="majorBidi" w:eastAsia="TimesNewRomanPSMT" w:hAnsiTheme="majorBidi" w:cstheme="majorBidi"/>
          <w:sz w:val="28"/>
          <w:szCs w:val="28"/>
          <w:rtl/>
        </w:rPr>
      </w:pPr>
    </w:p>
    <w:p w14:paraId="40E71478" w14:textId="77777777" w:rsidR="00AF4460" w:rsidRPr="00AF4460" w:rsidRDefault="00AF4460" w:rsidP="00AF4460">
      <w:pPr>
        <w:bidi/>
        <w:spacing w:after="200"/>
        <w:jc w:val="right"/>
        <w:rPr>
          <w:rFonts w:asciiTheme="majorBidi" w:eastAsia="TimesNewRomanPSMT" w:hAnsiTheme="majorBidi" w:cstheme="majorBidi"/>
          <w:sz w:val="28"/>
          <w:szCs w:val="28"/>
          <w:rtl/>
        </w:rPr>
      </w:pPr>
    </w:p>
    <w:p w14:paraId="7C092964" w14:textId="77777777" w:rsidR="00AF4460" w:rsidRPr="00AF4460" w:rsidRDefault="00AF4460" w:rsidP="00AF4460">
      <w:pPr>
        <w:bidi/>
        <w:spacing w:after="200"/>
        <w:jc w:val="right"/>
        <w:rPr>
          <w:rFonts w:asciiTheme="majorBidi" w:eastAsia="TimesNewRomanPSMT" w:hAnsiTheme="majorBidi" w:cstheme="majorBidi"/>
          <w:sz w:val="28"/>
          <w:szCs w:val="28"/>
          <w:rtl/>
        </w:rPr>
      </w:pPr>
    </w:p>
    <w:p w14:paraId="0685CD74" w14:textId="77777777" w:rsidR="00AF4460" w:rsidRPr="00AF4460" w:rsidRDefault="00AF4460" w:rsidP="00AF4460">
      <w:pPr>
        <w:bidi/>
        <w:spacing w:after="200"/>
        <w:jc w:val="right"/>
        <w:rPr>
          <w:rFonts w:asciiTheme="majorBidi" w:eastAsia="TimesNewRomanPSMT" w:hAnsiTheme="majorBidi" w:cstheme="majorBidi"/>
          <w:sz w:val="28"/>
          <w:szCs w:val="28"/>
          <w:rtl/>
        </w:rPr>
      </w:pPr>
    </w:p>
    <w:p w14:paraId="55657D83" w14:textId="77777777" w:rsidR="00AF4460" w:rsidRPr="00AF4460" w:rsidRDefault="00AF4460" w:rsidP="00275486">
      <w:pPr>
        <w:bidi/>
        <w:spacing w:after="200"/>
        <w:rPr>
          <w:rFonts w:asciiTheme="majorBidi" w:eastAsia="TimesNewRomanPSMT" w:hAnsiTheme="majorBidi" w:cstheme="majorBidi"/>
          <w:sz w:val="28"/>
          <w:szCs w:val="28"/>
          <w:rtl/>
        </w:rPr>
      </w:pPr>
    </w:p>
    <w:p w14:paraId="200DAEB7" w14:textId="77777777" w:rsidR="008653B8" w:rsidRDefault="008653B8" w:rsidP="00275486">
      <w:pPr>
        <w:bidi/>
        <w:spacing w:after="200"/>
        <w:jc w:val="left"/>
        <w:rPr>
          <w:rFonts w:asciiTheme="majorBidi" w:eastAsia="TimesNewRomanPSMT" w:hAnsiTheme="majorBidi" w:cstheme="majorBidi"/>
          <w:sz w:val="28"/>
          <w:szCs w:val="28"/>
          <w:rtl/>
        </w:rPr>
        <w:sectPr w:rsidR="008653B8" w:rsidSect="00275486">
          <w:headerReference w:type="default" r:id="rId41"/>
          <w:footnotePr>
            <w:numRestart w:val="eachPage"/>
          </w:footnotePr>
          <w:pgSz w:w="11906" w:h="16838" w:code="9"/>
          <w:pgMar w:top="1418" w:right="1985" w:bottom="1418" w:left="851" w:header="720" w:footer="720" w:gutter="0"/>
          <w:cols w:space="708"/>
          <w:docGrid w:linePitch="360"/>
        </w:sectPr>
      </w:pPr>
    </w:p>
    <w:p w14:paraId="0809C045" w14:textId="52ABB363" w:rsidR="00AF4460" w:rsidRPr="00AF4460" w:rsidRDefault="00AF4460" w:rsidP="00275486">
      <w:pPr>
        <w:bidi/>
        <w:spacing w:after="200"/>
        <w:jc w:val="left"/>
        <w:rPr>
          <w:rFonts w:asciiTheme="majorBidi" w:eastAsia="TimesNewRomanPSMT" w:hAnsiTheme="majorBidi" w:cstheme="majorBidi"/>
          <w:sz w:val="28"/>
          <w:szCs w:val="28"/>
          <w:rtl/>
        </w:rPr>
      </w:pPr>
      <w:r w:rsidRPr="00AF4460">
        <w:rPr>
          <w:rFonts w:asciiTheme="majorBidi" w:eastAsia="TimesNewRomanPSMT" w:hAnsiTheme="majorBidi" w:cstheme="majorBidi" w:hint="cs"/>
          <w:sz w:val="28"/>
          <w:szCs w:val="28"/>
          <w:rtl/>
        </w:rPr>
        <w:lastRenderedPageBreak/>
        <w:t xml:space="preserve">الملحق رقم </w:t>
      </w:r>
      <w:proofErr w:type="gramStart"/>
      <w:r w:rsidRPr="00AF4460">
        <w:rPr>
          <w:rFonts w:asciiTheme="majorBidi" w:eastAsia="TimesNewRomanPSMT" w:hAnsiTheme="majorBidi" w:cstheme="majorBidi" w:hint="cs"/>
          <w:sz w:val="28"/>
          <w:szCs w:val="28"/>
          <w:rtl/>
        </w:rPr>
        <w:t>1:جدول</w:t>
      </w:r>
      <w:proofErr w:type="gramEnd"/>
      <w:r w:rsidRPr="00AF4460">
        <w:rPr>
          <w:rFonts w:asciiTheme="majorBidi" w:eastAsia="TimesNewRomanPSMT" w:hAnsiTheme="majorBidi" w:cstheme="majorBidi" w:hint="cs"/>
          <w:sz w:val="28"/>
          <w:szCs w:val="28"/>
          <w:rtl/>
        </w:rPr>
        <w:t xml:space="preserve"> توزيع التكاليف على المصالح</w:t>
      </w:r>
    </w:p>
    <w:tbl>
      <w:tblPr>
        <w:tblW w:w="8960" w:type="dxa"/>
        <w:tblCellMar>
          <w:left w:w="70" w:type="dxa"/>
          <w:right w:w="70" w:type="dxa"/>
        </w:tblCellMar>
        <w:tblLook w:val="04A0" w:firstRow="1" w:lastRow="0" w:firstColumn="1" w:lastColumn="0" w:noHBand="0" w:noVBand="1"/>
      </w:tblPr>
      <w:tblGrid>
        <w:gridCol w:w="311"/>
        <w:gridCol w:w="190"/>
        <w:gridCol w:w="190"/>
        <w:gridCol w:w="216"/>
        <w:gridCol w:w="408"/>
        <w:gridCol w:w="190"/>
        <w:gridCol w:w="217"/>
        <w:gridCol w:w="190"/>
        <w:gridCol w:w="818"/>
        <w:gridCol w:w="190"/>
        <w:gridCol w:w="377"/>
        <w:gridCol w:w="190"/>
        <w:gridCol w:w="472"/>
        <w:gridCol w:w="428"/>
        <w:gridCol w:w="718"/>
        <w:gridCol w:w="1896"/>
        <w:gridCol w:w="190"/>
        <w:gridCol w:w="190"/>
        <w:gridCol w:w="503"/>
        <w:gridCol w:w="190"/>
        <w:gridCol w:w="506"/>
        <w:gridCol w:w="190"/>
        <w:gridCol w:w="190"/>
      </w:tblGrid>
      <w:tr w:rsidR="00AF4460" w:rsidRPr="00AF4460" w14:paraId="33F7AE9D" w14:textId="77777777" w:rsidTr="006B0AC3">
        <w:trPr>
          <w:trHeight w:val="139"/>
        </w:trPr>
        <w:tc>
          <w:tcPr>
            <w:tcW w:w="357" w:type="dxa"/>
            <w:tcBorders>
              <w:top w:val="nil"/>
              <w:left w:val="nil"/>
              <w:bottom w:val="nil"/>
              <w:right w:val="nil"/>
            </w:tcBorders>
            <w:shd w:val="clear" w:color="000000" w:fill="FFFFFF"/>
            <w:hideMark/>
          </w:tcPr>
          <w:p w14:paraId="7921D50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30" w:type="dxa"/>
            <w:gridSpan w:val="4"/>
            <w:vMerge w:val="restart"/>
            <w:tcBorders>
              <w:top w:val="nil"/>
              <w:left w:val="nil"/>
              <w:bottom w:val="nil"/>
              <w:right w:val="nil"/>
            </w:tcBorders>
            <w:shd w:val="clear" w:color="000000" w:fill="FFFFFF"/>
            <w:hideMark/>
          </w:tcPr>
          <w:p w14:paraId="21F6761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noProof/>
                <w:color w:val="000000"/>
                <w:sz w:val="20"/>
                <w:szCs w:val="20"/>
                <w:lang w:val="en-US"/>
              </w:rPr>
              <w:drawing>
                <wp:anchor distT="0" distB="0" distL="114300" distR="114300" simplePos="0" relativeHeight="251634688" behindDoc="0" locked="0" layoutInCell="1" allowOverlap="1" wp14:anchorId="1EF4ACF1" wp14:editId="1C4603C1">
                  <wp:simplePos x="0" y="0"/>
                  <wp:positionH relativeFrom="column">
                    <wp:posOffset>57150</wp:posOffset>
                  </wp:positionH>
                  <wp:positionV relativeFrom="paragraph">
                    <wp:posOffset>0</wp:posOffset>
                  </wp:positionV>
                  <wp:extent cx="561975" cy="619125"/>
                  <wp:effectExtent l="0" t="0" r="9525" b="9525"/>
                  <wp:wrapNone/>
                  <wp:docPr id="32" name="Image 32"/>
                  <wp:cNvGraphicFramePr/>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anchor>
              </w:drawing>
            </w:r>
          </w:p>
        </w:tc>
        <w:tc>
          <w:tcPr>
            <w:tcW w:w="140" w:type="dxa"/>
            <w:tcBorders>
              <w:top w:val="nil"/>
              <w:left w:val="nil"/>
              <w:bottom w:val="nil"/>
              <w:right w:val="nil"/>
            </w:tcBorders>
            <w:shd w:val="clear" w:color="000000" w:fill="FFFFFF"/>
            <w:hideMark/>
          </w:tcPr>
          <w:p w14:paraId="071C1BD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20" w:type="dxa"/>
            <w:tcBorders>
              <w:top w:val="nil"/>
              <w:left w:val="nil"/>
              <w:bottom w:val="nil"/>
              <w:right w:val="nil"/>
            </w:tcBorders>
            <w:shd w:val="clear" w:color="000000" w:fill="FFFFFF"/>
            <w:hideMark/>
          </w:tcPr>
          <w:p w14:paraId="5C65647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80" w:type="dxa"/>
            <w:tcBorders>
              <w:top w:val="nil"/>
              <w:left w:val="nil"/>
              <w:bottom w:val="nil"/>
              <w:right w:val="nil"/>
            </w:tcBorders>
            <w:shd w:val="clear" w:color="000000" w:fill="FFFFFF"/>
            <w:hideMark/>
          </w:tcPr>
          <w:p w14:paraId="38CB329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78" w:type="dxa"/>
            <w:tcBorders>
              <w:top w:val="nil"/>
              <w:left w:val="nil"/>
              <w:bottom w:val="nil"/>
              <w:right w:val="nil"/>
            </w:tcBorders>
            <w:shd w:val="clear" w:color="000000" w:fill="FFFFFF"/>
            <w:hideMark/>
          </w:tcPr>
          <w:p w14:paraId="6661C2F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4F82842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398" w:type="dxa"/>
            <w:tcBorders>
              <w:top w:val="nil"/>
              <w:left w:val="nil"/>
              <w:bottom w:val="nil"/>
              <w:right w:val="nil"/>
            </w:tcBorders>
            <w:shd w:val="clear" w:color="000000" w:fill="FFFFFF"/>
            <w:hideMark/>
          </w:tcPr>
          <w:p w14:paraId="5D15C6D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277A99D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5" w:type="dxa"/>
            <w:tcBorders>
              <w:top w:val="nil"/>
              <w:left w:val="nil"/>
              <w:bottom w:val="nil"/>
              <w:right w:val="nil"/>
            </w:tcBorders>
            <w:shd w:val="clear" w:color="000000" w:fill="FFFFFF"/>
            <w:hideMark/>
          </w:tcPr>
          <w:p w14:paraId="256CEEF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15" w:type="dxa"/>
            <w:tcBorders>
              <w:top w:val="nil"/>
              <w:left w:val="nil"/>
              <w:bottom w:val="nil"/>
              <w:right w:val="nil"/>
            </w:tcBorders>
            <w:shd w:val="clear" w:color="000000" w:fill="FFFFFF"/>
            <w:hideMark/>
          </w:tcPr>
          <w:p w14:paraId="5F17C74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11" w:type="dxa"/>
            <w:tcBorders>
              <w:top w:val="nil"/>
              <w:left w:val="nil"/>
              <w:bottom w:val="nil"/>
              <w:right w:val="nil"/>
            </w:tcBorders>
            <w:shd w:val="clear" w:color="000000" w:fill="FFFFFF"/>
            <w:hideMark/>
          </w:tcPr>
          <w:p w14:paraId="2E45CBC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tcBorders>
              <w:top w:val="nil"/>
              <w:left w:val="nil"/>
              <w:bottom w:val="nil"/>
              <w:right w:val="nil"/>
            </w:tcBorders>
            <w:shd w:val="clear" w:color="000000" w:fill="FFFFFF"/>
            <w:hideMark/>
          </w:tcPr>
          <w:p w14:paraId="46A8A12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4E3C71D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nil"/>
              <w:left w:val="nil"/>
              <w:bottom w:val="nil"/>
              <w:right w:val="nil"/>
            </w:tcBorders>
            <w:shd w:val="clear" w:color="000000" w:fill="FFFFFF"/>
            <w:hideMark/>
          </w:tcPr>
          <w:p w14:paraId="7FE9642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8" w:type="dxa"/>
            <w:tcBorders>
              <w:top w:val="nil"/>
              <w:left w:val="nil"/>
              <w:bottom w:val="nil"/>
              <w:right w:val="nil"/>
            </w:tcBorders>
            <w:shd w:val="clear" w:color="000000" w:fill="FFFFFF"/>
            <w:hideMark/>
          </w:tcPr>
          <w:p w14:paraId="37B34A5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7436B08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nil"/>
              <w:left w:val="nil"/>
              <w:bottom w:val="nil"/>
              <w:right w:val="nil"/>
            </w:tcBorders>
            <w:shd w:val="clear" w:color="000000" w:fill="FFFFFF"/>
            <w:hideMark/>
          </w:tcPr>
          <w:p w14:paraId="711E5612"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33D8F1A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nil"/>
              <w:left w:val="nil"/>
              <w:bottom w:val="nil"/>
              <w:right w:val="nil"/>
            </w:tcBorders>
            <w:shd w:val="clear" w:color="000000" w:fill="FFFFFF"/>
            <w:hideMark/>
          </w:tcPr>
          <w:p w14:paraId="24BAF93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06AC70A9" w14:textId="77777777" w:rsidTr="006B0AC3">
        <w:trPr>
          <w:trHeight w:val="559"/>
        </w:trPr>
        <w:tc>
          <w:tcPr>
            <w:tcW w:w="357" w:type="dxa"/>
            <w:tcBorders>
              <w:top w:val="nil"/>
              <w:left w:val="nil"/>
              <w:bottom w:val="nil"/>
              <w:right w:val="nil"/>
            </w:tcBorders>
            <w:shd w:val="clear" w:color="000000" w:fill="FFFFFF"/>
            <w:hideMark/>
          </w:tcPr>
          <w:p w14:paraId="3FF28BA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30" w:type="dxa"/>
            <w:gridSpan w:val="4"/>
            <w:vMerge/>
            <w:tcBorders>
              <w:top w:val="nil"/>
              <w:left w:val="nil"/>
              <w:bottom w:val="nil"/>
              <w:right w:val="nil"/>
            </w:tcBorders>
            <w:vAlign w:val="center"/>
            <w:hideMark/>
          </w:tcPr>
          <w:p w14:paraId="56E3B472" w14:textId="77777777" w:rsidR="00AF4460" w:rsidRPr="00AF4460" w:rsidRDefault="00AF4460" w:rsidP="00AF4460">
            <w:pPr>
              <w:bidi/>
              <w:jc w:val="left"/>
              <w:rPr>
                <w:rFonts w:ascii="SansSerif" w:eastAsia="Times New Roman" w:hAnsi="SansSerif" w:cs="Arial"/>
                <w:color w:val="000000"/>
                <w:sz w:val="20"/>
                <w:szCs w:val="20"/>
                <w:lang w:val="en-US" w:eastAsia="fr-FR"/>
              </w:rPr>
            </w:pPr>
          </w:p>
        </w:tc>
        <w:tc>
          <w:tcPr>
            <w:tcW w:w="140" w:type="dxa"/>
            <w:tcBorders>
              <w:top w:val="nil"/>
              <w:left w:val="nil"/>
              <w:bottom w:val="nil"/>
              <w:right w:val="nil"/>
            </w:tcBorders>
            <w:shd w:val="clear" w:color="000000" w:fill="FFFFFF"/>
            <w:hideMark/>
          </w:tcPr>
          <w:p w14:paraId="788E572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916" w:type="dxa"/>
            <w:gridSpan w:val="6"/>
            <w:tcBorders>
              <w:top w:val="nil"/>
              <w:left w:val="nil"/>
              <w:bottom w:val="nil"/>
              <w:right w:val="nil"/>
            </w:tcBorders>
            <w:shd w:val="clear" w:color="000000" w:fill="FFFFFF"/>
            <w:hideMark/>
          </w:tcPr>
          <w:p w14:paraId="07B22F90" w14:textId="77777777" w:rsidR="00AF4460" w:rsidRPr="00AF4460" w:rsidRDefault="00AF4460" w:rsidP="00AF4460">
            <w:pPr>
              <w:bidi/>
              <w:jc w:val="center"/>
              <w:rPr>
                <w:rFonts w:ascii="Tahoma" w:eastAsia="Times New Roman" w:hAnsi="Tahoma" w:cs="Tahoma"/>
                <w:color w:val="000000"/>
                <w:sz w:val="20"/>
                <w:szCs w:val="20"/>
                <w:lang w:val="en-US" w:eastAsia="fr-FR"/>
              </w:rPr>
            </w:pPr>
            <w:r w:rsidRPr="00AF4460">
              <w:rPr>
                <w:rFonts w:ascii="Tahoma" w:eastAsia="Times New Roman" w:hAnsi="Tahoma" w:cs="Tahoma"/>
                <w:color w:val="000000"/>
                <w:sz w:val="20"/>
                <w:szCs w:val="20"/>
                <w:lang w:val="en-US" w:eastAsia="fr-FR"/>
              </w:rPr>
              <w:t>Exploration – Production</w:t>
            </w:r>
            <w:r w:rsidRPr="00AF4460">
              <w:rPr>
                <w:rFonts w:ascii="Tahoma" w:eastAsia="Times New Roman" w:hAnsi="Tahoma" w:cs="Tahoma"/>
                <w:color w:val="000000"/>
                <w:sz w:val="20"/>
                <w:szCs w:val="20"/>
                <w:lang w:val="en-US" w:eastAsia="fr-FR"/>
              </w:rPr>
              <w:br/>
              <w:t>Division Forage</w:t>
            </w:r>
          </w:p>
        </w:tc>
        <w:tc>
          <w:tcPr>
            <w:tcW w:w="575" w:type="dxa"/>
            <w:tcBorders>
              <w:top w:val="nil"/>
              <w:left w:val="nil"/>
              <w:bottom w:val="nil"/>
              <w:right w:val="nil"/>
            </w:tcBorders>
            <w:shd w:val="clear" w:color="000000" w:fill="FFFFFF"/>
            <w:hideMark/>
          </w:tcPr>
          <w:p w14:paraId="59D76A5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15" w:type="dxa"/>
            <w:tcBorders>
              <w:top w:val="nil"/>
              <w:left w:val="nil"/>
              <w:bottom w:val="nil"/>
              <w:right w:val="nil"/>
            </w:tcBorders>
            <w:shd w:val="clear" w:color="000000" w:fill="FFFFFF"/>
            <w:hideMark/>
          </w:tcPr>
          <w:p w14:paraId="3818AE2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11" w:type="dxa"/>
            <w:tcBorders>
              <w:top w:val="nil"/>
              <w:left w:val="nil"/>
              <w:bottom w:val="nil"/>
              <w:right w:val="nil"/>
            </w:tcBorders>
            <w:shd w:val="clear" w:color="000000" w:fill="FFFFFF"/>
            <w:hideMark/>
          </w:tcPr>
          <w:p w14:paraId="25DE00B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tcBorders>
              <w:top w:val="nil"/>
              <w:left w:val="nil"/>
              <w:bottom w:val="nil"/>
              <w:right w:val="nil"/>
            </w:tcBorders>
            <w:shd w:val="clear" w:color="000000" w:fill="FFFFFF"/>
            <w:hideMark/>
          </w:tcPr>
          <w:p w14:paraId="50CEFBB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2F9BB05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nil"/>
              <w:left w:val="nil"/>
              <w:bottom w:val="nil"/>
              <w:right w:val="nil"/>
            </w:tcBorders>
            <w:shd w:val="clear" w:color="000000" w:fill="FFFFFF"/>
            <w:hideMark/>
          </w:tcPr>
          <w:p w14:paraId="02C9B68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8" w:type="dxa"/>
            <w:tcBorders>
              <w:top w:val="nil"/>
              <w:left w:val="nil"/>
              <w:bottom w:val="nil"/>
              <w:right w:val="nil"/>
            </w:tcBorders>
            <w:shd w:val="clear" w:color="000000" w:fill="FFFFFF"/>
            <w:hideMark/>
          </w:tcPr>
          <w:p w14:paraId="0F6D261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695B75F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nil"/>
              <w:left w:val="nil"/>
              <w:bottom w:val="nil"/>
              <w:right w:val="nil"/>
            </w:tcBorders>
            <w:shd w:val="clear" w:color="000000" w:fill="FFFFFF"/>
            <w:hideMark/>
          </w:tcPr>
          <w:p w14:paraId="74CA1A69"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0864347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nil"/>
              <w:left w:val="nil"/>
              <w:bottom w:val="nil"/>
              <w:right w:val="nil"/>
            </w:tcBorders>
            <w:shd w:val="clear" w:color="000000" w:fill="FFFFFF"/>
            <w:hideMark/>
          </w:tcPr>
          <w:p w14:paraId="073E937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7FCCB550" w14:textId="77777777" w:rsidTr="006B0AC3">
        <w:trPr>
          <w:trHeight w:val="139"/>
        </w:trPr>
        <w:tc>
          <w:tcPr>
            <w:tcW w:w="357" w:type="dxa"/>
            <w:tcBorders>
              <w:top w:val="nil"/>
              <w:left w:val="nil"/>
              <w:bottom w:val="nil"/>
              <w:right w:val="nil"/>
            </w:tcBorders>
            <w:shd w:val="clear" w:color="000000" w:fill="FFFFFF"/>
            <w:hideMark/>
          </w:tcPr>
          <w:p w14:paraId="206AC5D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30" w:type="dxa"/>
            <w:gridSpan w:val="4"/>
            <w:vMerge/>
            <w:tcBorders>
              <w:top w:val="nil"/>
              <w:left w:val="nil"/>
              <w:bottom w:val="nil"/>
              <w:right w:val="nil"/>
            </w:tcBorders>
            <w:vAlign w:val="center"/>
            <w:hideMark/>
          </w:tcPr>
          <w:p w14:paraId="3B3540D2" w14:textId="77777777" w:rsidR="00AF4460" w:rsidRPr="00AF4460" w:rsidRDefault="00AF4460" w:rsidP="00AF4460">
            <w:pPr>
              <w:bidi/>
              <w:jc w:val="left"/>
              <w:rPr>
                <w:rFonts w:ascii="SansSerif" w:eastAsia="Times New Roman" w:hAnsi="SansSerif" w:cs="Arial"/>
                <w:color w:val="000000"/>
                <w:sz w:val="20"/>
                <w:szCs w:val="20"/>
                <w:lang w:val="en-US" w:eastAsia="fr-FR"/>
              </w:rPr>
            </w:pPr>
          </w:p>
        </w:tc>
        <w:tc>
          <w:tcPr>
            <w:tcW w:w="140" w:type="dxa"/>
            <w:tcBorders>
              <w:top w:val="nil"/>
              <w:left w:val="nil"/>
              <w:bottom w:val="nil"/>
              <w:right w:val="nil"/>
            </w:tcBorders>
            <w:shd w:val="clear" w:color="000000" w:fill="FFFFFF"/>
            <w:hideMark/>
          </w:tcPr>
          <w:p w14:paraId="05047F1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20" w:type="dxa"/>
            <w:tcBorders>
              <w:top w:val="nil"/>
              <w:left w:val="nil"/>
              <w:bottom w:val="nil"/>
              <w:right w:val="nil"/>
            </w:tcBorders>
            <w:shd w:val="clear" w:color="000000" w:fill="FFFFFF"/>
            <w:hideMark/>
          </w:tcPr>
          <w:p w14:paraId="188CAE8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80" w:type="dxa"/>
            <w:tcBorders>
              <w:top w:val="nil"/>
              <w:left w:val="nil"/>
              <w:bottom w:val="nil"/>
              <w:right w:val="nil"/>
            </w:tcBorders>
            <w:shd w:val="clear" w:color="000000" w:fill="FFFFFF"/>
            <w:hideMark/>
          </w:tcPr>
          <w:p w14:paraId="680F958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78" w:type="dxa"/>
            <w:tcBorders>
              <w:top w:val="nil"/>
              <w:left w:val="nil"/>
              <w:bottom w:val="nil"/>
              <w:right w:val="nil"/>
            </w:tcBorders>
            <w:shd w:val="clear" w:color="000000" w:fill="FFFFFF"/>
            <w:hideMark/>
          </w:tcPr>
          <w:p w14:paraId="38E94AB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68E532E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398" w:type="dxa"/>
            <w:tcBorders>
              <w:top w:val="nil"/>
              <w:left w:val="nil"/>
              <w:bottom w:val="nil"/>
              <w:right w:val="nil"/>
            </w:tcBorders>
            <w:shd w:val="clear" w:color="000000" w:fill="FFFFFF"/>
            <w:hideMark/>
          </w:tcPr>
          <w:p w14:paraId="3BDF175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788E763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5" w:type="dxa"/>
            <w:tcBorders>
              <w:top w:val="nil"/>
              <w:left w:val="nil"/>
              <w:bottom w:val="nil"/>
              <w:right w:val="nil"/>
            </w:tcBorders>
            <w:shd w:val="clear" w:color="000000" w:fill="FFFFFF"/>
            <w:hideMark/>
          </w:tcPr>
          <w:p w14:paraId="0C5AC6A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15" w:type="dxa"/>
            <w:tcBorders>
              <w:top w:val="nil"/>
              <w:left w:val="nil"/>
              <w:bottom w:val="nil"/>
              <w:right w:val="nil"/>
            </w:tcBorders>
            <w:shd w:val="clear" w:color="000000" w:fill="FFFFFF"/>
            <w:hideMark/>
          </w:tcPr>
          <w:p w14:paraId="118382A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11" w:type="dxa"/>
            <w:tcBorders>
              <w:top w:val="nil"/>
              <w:left w:val="nil"/>
              <w:bottom w:val="nil"/>
              <w:right w:val="nil"/>
            </w:tcBorders>
            <w:shd w:val="clear" w:color="000000" w:fill="FFFFFF"/>
            <w:hideMark/>
          </w:tcPr>
          <w:p w14:paraId="7D3925C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tcBorders>
              <w:top w:val="nil"/>
              <w:left w:val="nil"/>
              <w:bottom w:val="nil"/>
              <w:right w:val="nil"/>
            </w:tcBorders>
            <w:shd w:val="clear" w:color="000000" w:fill="FFFFFF"/>
            <w:hideMark/>
          </w:tcPr>
          <w:p w14:paraId="146B119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6A8EC70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nil"/>
              <w:left w:val="nil"/>
              <w:bottom w:val="nil"/>
              <w:right w:val="nil"/>
            </w:tcBorders>
            <w:shd w:val="clear" w:color="000000" w:fill="FFFFFF"/>
            <w:hideMark/>
          </w:tcPr>
          <w:p w14:paraId="0275B34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8" w:type="dxa"/>
            <w:tcBorders>
              <w:top w:val="nil"/>
              <w:left w:val="nil"/>
              <w:bottom w:val="nil"/>
              <w:right w:val="nil"/>
            </w:tcBorders>
            <w:shd w:val="clear" w:color="000000" w:fill="FFFFFF"/>
            <w:hideMark/>
          </w:tcPr>
          <w:p w14:paraId="786B87E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504A86D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nil"/>
              <w:left w:val="nil"/>
              <w:bottom w:val="nil"/>
              <w:right w:val="nil"/>
            </w:tcBorders>
            <w:shd w:val="clear" w:color="000000" w:fill="FFFFFF"/>
            <w:hideMark/>
          </w:tcPr>
          <w:p w14:paraId="56239456"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2DFE83D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nil"/>
              <w:left w:val="nil"/>
              <w:bottom w:val="nil"/>
              <w:right w:val="nil"/>
            </w:tcBorders>
            <w:shd w:val="clear" w:color="000000" w:fill="FFFFFF"/>
            <w:hideMark/>
          </w:tcPr>
          <w:p w14:paraId="18152F8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0403442C" w14:textId="77777777" w:rsidTr="006B0AC3">
        <w:trPr>
          <w:trHeight w:val="162"/>
        </w:trPr>
        <w:tc>
          <w:tcPr>
            <w:tcW w:w="357" w:type="dxa"/>
            <w:tcBorders>
              <w:top w:val="nil"/>
              <w:left w:val="nil"/>
              <w:bottom w:val="nil"/>
              <w:right w:val="nil"/>
            </w:tcBorders>
            <w:shd w:val="clear" w:color="000000" w:fill="FFFFFF"/>
            <w:hideMark/>
          </w:tcPr>
          <w:p w14:paraId="6B54C08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30" w:type="dxa"/>
            <w:gridSpan w:val="4"/>
            <w:vMerge/>
            <w:tcBorders>
              <w:top w:val="nil"/>
              <w:left w:val="nil"/>
              <w:bottom w:val="nil"/>
              <w:right w:val="nil"/>
            </w:tcBorders>
            <w:vAlign w:val="center"/>
            <w:hideMark/>
          </w:tcPr>
          <w:p w14:paraId="2D6A4492" w14:textId="77777777" w:rsidR="00AF4460" w:rsidRPr="00AF4460" w:rsidRDefault="00AF4460" w:rsidP="00AF4460">
            <w:pPr>
              <w:bidi/>
              <w:jc w:val="left"/>
              <w:rPr>
                <w:rFonts w:ascii="SansSerif" w:eastAsia="Times New Roman" w:hAnsi="SansSerif" w:cs="Arial"/>
                <w:color w:val="000000"/>
                <w:sz w:val="20"/>
                <w:szCs w:val="20"/>
                <w:lang w:val="en-US" w:eastAsia="fr-FR"/>
              </w:rPr>
            </w:pPr>
          </w:p>
        </w:tc>
        <w:tc>
          <w:tcPr>
            <w:tcW w:w="140" w:type="dxa"/>
            <w:tcBorders>
              <w:top w:val="nil"/>
              <w:left w:val="nil"/>
              <w:bottom w:val="nil"/>
              <w:right w:val="nil"/>
            </w:tcBorders>
            <w:shd w:val="clear" w:color="000000" w:fill="FFFFFF"/>
            <w:hideMark/>
          </w:tcPr>
          <w:p w14:paraId="60D56CE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20" w:type="dxa"/>
            <w:tcBorders>
              <w:top w:val="nil"/>
              <w:left w:val="nil"/>
              <w:bottom w:val="nil"/>
              <w:right w:val="nil"/>
            </w:tcBorders>
            <w:shd w:val="clear" w:color="000000" w:fill="FFFFFF"/>
            <w:hideMark/>
          </w:tcPr>
          <w:p w14:paraId="76C0C2C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80" w:type="dxa"/>
            <w:tcBorders>
              <w:top w:val="nil"/>
              <w:left w:val="nil"/>
              <w:bottom w:val="nil"/>
              <w:right w:val="nil"/>
            </w:tcBorders>
            <w:shd w:val="clear" w:color="000000" w:fill="FFFFFF"/>
            <w:hideMark/>
          </w:tcPr>
          <w:p w14:paraId="5BFCF76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326" w:type="dxa"/>
            <w:gridSpan w:val="11"/>
            <w:vMerge w:val="restart"/>
            <w:tcBorders>
              <w:top w:val="nil"/>
              <w:left w:val="nil"/>
              <w:bottom w:val="nil"/>
              <w:right w:val="nil"/>
            </w:tcBorders>
            <w:shd w:val="clear" w:color="000000" w:fill="FFFFFF"/>
            <w:vAlign w:val="center"/>
            <w:hideMark/>
          </w:tcPr>
          <w:p w14:paraId="12AB08CD" w14:textId="77777777" w:rsidR="00AF4460" w:rsidRPr="00AF4460" w:rsidRDefault="00AF4460" w:rsidP="00AF4460">
            <w:pPr>
              <w:bidi/>
              <w:jc w:val="center"/>
              <w:rPr>
                <w:rFonts w:ascii="Tahoma" w:eastAsia="Times New Roman" w:hAnsi="Tahoma" w:cs="Tahoma"/>
                <w:b/>
                <w:bCs/>
                <w:color w:val="000000"/>
                <w:sz w:val="28"/>
                <w:szCs w:val="28"/>
                <w:lang w:val="en-US" w:eastAsia="fr-FR"/>
              </w:rPr>
            </w:pPr>
            <w:r w:rsidRPr="00AF4460">
              <w:rPr>
                <w:rFonts w:ascii="Tahoma" w:eastAsia="Times New Roman" w:hAnsi="Tahoma" w:cs="Tahoma"/>
                <w:b/>
                <w:bCs/>
                <w:color w:val="000000"/>
                <w:sz w:val="28"/>
                <w:szCs w:val="28"/>
                <w:lang w:val="en-US" w:eastAsia="fr-FR"/>
              </w:rPr>
              <w:t xml:space="preserve">Table des </w:t>
            </w:r>
            <w:proofErr w:type="spellStart"/>
            <w:r w:rsidRPr="00AF4460">
              <w:rPr>
                <w:rFonts w:ascii="Tahoma" w:eastAsia="Times New Roman" w:hAnsi="Tahoma" w:cs="Tahoma"/>
                <w:b/>
                <w:bCs/>
                <w:color w:val="000000"/>
                <w:sz w:val="28"/>
                <w:szCs w:val="28"/>
                <w:lang w:val="en-US" w:eastAsia="fr-FR"/>
              </w:rPr>
              <w:t>Vidages</w:t>
            </w:r>
            <w:proofErr w:type="spellEnd"/>
          </w:p>
        </w:tc>
        <w:tc>
          <w:tcPr>
            <w:tcW w:w="100" w:type="dxa"/>
            <w:tcBorders>
              <w:top w:val="nil"/>
              <w:left w:val="nil"/>
              <w:bottom w:val="nil"/>
              <w:right w:val="nil"/>
            </w:tcBorders>
            <w:shd w:val="clear" w:color="000000" w:fill="FFFFFF"/>
            <w:hideMark/>
          </w:tcPr>
          <w:p w14:paraId="467D5BA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nil"/>
              <w:left w:val="nil"/>
              <w:bottom w:val="nil"/>
              <w:right w:val="nil"/>
            </w:tcBorders>
            <w:shd w:val="clear" w:color="000000" w:fill="FFFFFF"/>
            <w:hideMark/>
          </w:tcPr>
          <w:p w14:paraId="523275A1"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74D7786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nil"/>
              <w:left w:val="nil"/>
              <w:bottom w:val="nil"/>
              <w:right w:val="nil"/>
            </w:tcBorders>
            <w:shd w:val="clear" w:color="000000" w:fill="FFFFFF"/>
            <w:hideMark/>
          </w:tcPr>
          <w:p w14:paraId="0932FC3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41A8AC4A" w14:textId="77777777" w:rsidTr="006B0AC3">
        <w:trPr>
          <w:trHeight w:val="319"/>
        </w:trPr>
        <w:tc>
          <w:tcPr>
            <w:tcW w:w="357" w:type="dxa"/>
            <w:tcBorders>
              <w:top w:val="nil"/>
              <w:left w:val="nil"/>
              <w:bottom w:val="nil"/>
              <w:right w:val="nil"/>
            </w:tcBorders>
            <w:shd w:val="clear" w:color="000000" w:fill="FFFFFF"/>
            <w:hideMark/>
          </w:tcPr>
          <w:p w14:paraId="0C5AEC3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nil"/>
              <w:left w:val="nil"/>
              <w:bottom w:val="nil"/>
              <w:right w:val="nil"/>
            </w:tcBorders>
            <w:shd w:val="clear" w:color="000000" w:fill="FFFFFF"/>
            <w:hideMark/>
          </w:tcPr>
          <w:p w14:paraId="172464C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79" w:type="dxa"/>
            <w:tcBorders>
              <w:top w:val="nil"/>
              <w:left w:val="nil"/>
              <w:bottom w:val="nil"/>
              <w:right w:val="nil"/>
            </w:tcBorders>
            <w:shd w:val="clear" w:color="000000" w:fill="FFFFFF"/>
            <w:hideMark/>
          </w:tcPr>
          <w:p w14:paraId="6A3AF09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19" w:type="dxa"/>
            <w:tcBorders>
              <w:top w:val="nil"/>
              <w:left w:val="nil"/>
              <w:bottom w:val="nil"/>
              <w:right w:val="nil"/>
            </w:tcBorders>
            <w:shd w:val="clear" w:color="000000" w:fill="FFFFFF"/>
            <w:hideMark/>
          </w:tcPr>
          <w:p w14:paraId="722DE4C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477" w:type="dxa"/>
            <w:tcBorders>
              <w:top w:val="nil"/>
              <w:left w:val="nil"/>
              <w:bottom w:val="nil"/>
              <w:right w:val="nil"/>
            </w:tcBorders>
            <w:shd w:val="clear" w:color="000000" w:fill="FFFFFF"/>
            <w:hideMark/>
          </w:tcPr>
          <w:p w14:paraId="65AF223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0ABFF27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20" w:type="dxa"/>
            <w:tcBorders>
              <w:top w:val="nil"/>
              <w:left w:val="nil"/>
              <w:bottom w:val="nil"/>
              <w:right w:val="nil"/>
            </w:tcBorders>
            <w:shd w:val="clear" w:color="000000" w:fill="FFFFFF"/>
            <w:hideMark/>
          </w:tcPr>
          <w:p w14:paraId="00C4B2D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80" w:type="dxa"/>
            <w:tcBorders>
              <w:top w:val="nil"/>
              <w:left w:val="nil"/>
              <w:bottom w:val="nil"/>
              <w:right w:val="nil"/>
            </w:tcBorders>
            <w:shd w:val="clear" w:color="000000" w:fill="FFFFFF"/>
            <w:hideMark/>
          </w:tcPr>
          <w:p w14:paraId="150CC6A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326" w:type="dxa"/>
            <w:gridSpan w:val="11"/>
            <w:vMerge/>
            <w:tcBorders>
              <w:top w:val="nil"/>
              <w:left w:val="nil"/>
              <w:bottom w:val="nil"/>
              <w:right w:val="nil"/>
            </w:tcBorders>
            <w:vAlign w:val="center"/>
            <w:hideMark/>
          </w:tcPr>
          <w:p w14:paraId="262CEC00" w14:textId="77777777" w:rsidR="00AF4460" w:rsidRPr="00AF4460" w:rsidRDefault="00AF4460" w:rsidP="00AF4460">
            <w:pPr>
              <w:bidi/>
              <w:jc w:val="left"/>
              <w:rPr>
                <w:rFonts w:ascii="Tahoma" w:eastAsia="Times New Roman" w:hAnsi="Tahoma" w:cs="Tahoma"/>
                <w:b/>
                <w:bCs/>
                <w:color w:val="000000"/>
                <w:sz w:val="28"/>
                <w:szCs w:val="28"/>
                <w:lang w:val="en-US" w:eastAsia="fr-FR"/>
              </w:rPr>
            </w:pPr>
          </w:p>
        </w:tc>
        <w:tc>
          <w:tcPr>
            <w:tcW w:w="100" w:type="dxa"/>
            <w:tcBorders>
              <w:top w:val="nil"/>
              <w:left w:val="nil"/>
              <w:bottom w:val="nil"/>
              <w:right w:val="nil"/>
            </w:tcBorders>
            <w:shd w:val="clear" w:color="000000" w:fill="FFFFFF"/>
            <w:hideMark/>
          </w:tcPr>
          <w:p w14:paraId="2466955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nil"/>
              <w:left w:val="nil"/>
              <w:bottom w:val="nil"/>
              <w:right w:val="nil"/>
            </w:tcBorders>
            <w:shd w:val="clear" w:color="000000" w:fill="FFFFFF"/>
            <w:hideMark/>
          </w:tcPr>
          <w:p w14:paraId="0E7C7B9F"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589F3D6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nil"/>
              <w:left w:val="nil"/>
              <w:bottom w:val="nil"/>
              <w:right w:val="nil"/>
            </w:tcBorders>
            <w:shd w:val="clear" w:color="000000" w:fill="FFFFFF"/>
            <w:hideMark/>
          </w:tcPr>
          <w:p w14:paraId="7003177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76DC23DF" w14:textId="77777777" w:rsidTr="006B0AC3">
        <w:trPr>
          <w:trHeight w:val="162"/>
        </w:trPr>
        <w:tc>
          <w:tcPr>
            <w:tcW w:w="357" w:type="dxa"/>
            <w:tcBorders>
              <w:top w:val="nil"/>
              <w:left w:val="nil"/>
              <w:bottom w:val="nil"/>
              <w:right w:val="nil"/>
            </w:tcBorders>
            <w:shd w:val="clear" w:color="000000" w:fill="FFFFFF"/>
            <w:hideMark/>
          </w:tcPr>
          <w:p w14:paraId="7EE66E3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nil"/>
              <w:left w:val="nil"/>
              <w:bottom w:val="nil"/>
              <w:right w:val="nil"/>
            </w:tcBorders>
            <w:shd w:val="clear" w:color="000000" w:fill="FFFFFF"/>
            <w:hideMark/>
          </w:tcPr>
          <w:p w14:paraId="691F444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79" w:type="dxa"/>
            <w:tcBorders>
              <w:top w:val="nil"/>
              <w:left w:val="nil"/>
              <w:bottom w:val="nil"/>
              <w:right w:val="nil"/>
            </w:tcBorders>
            <w:shd w:val="clear" w:color="000000" w:fill="FFFFFF"/>
            <w:hideMark/>
          </w:tcPr>
          <w:p w14:paraId="6F8BC51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19" w:type="dxa"/>
            <w:tcBorders>
              <w:top w:val="nil"/>
              <w:left w:val="nil"/>
              <w:bottom w:val="nil"/>
              <w:right w:val="nil"/>
            </w:tcBorders>
            <w:shd w:val="clear" w:color="000000" w:fill="FFFFFF"/>
            <w:hideMark/>
          </w:tcPr>
          <w:p w14:paraId="6014E70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477" w:type="dxa"/>
            <w:tcBorders>
              <w:top w:val="nil"/>
              <w:left w:val="nil"/>
              <w:bottom w:val="nil"/>
              <w:right w:val="nil"/>
            </w:tcBorders>
            <w:shd w:val="clear" w:color="000000" w:fill="FFFFFF"/>
            <w:hideMark/>
          </w:tcPr>
          <w:p w14:paraId="1CEF280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1DE0128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20" w:type="dxa"/>
            <w:tcBorders>
              <w:top w:val="nil"/>
              <w:left w:val="nil"/>
              <w:bottom w:val="nil"/>
              <w:right w:val="nil"/>
            </w:tcBorders>
            <w:shd w:val="clear" w:color="000000" w:fill="FFFFFF"/>
            <w:hideMark/>
          </w:tcPr>
          <w:p w14:paraId="38347BE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80" w:type="dxa"/>
            <w:tcBorders>
              <w:top w:val="nil"/>
              <w:left w:val="nil"/>
              <w:bottom w:val="nil"/>
              <w:right w:val="nil"/>
            </w:tcBorders>
            <w:shd w:val="clear" w:color="000000" w:fill="FFFFFF"/>
            <w:hideMark/>
          </w:tcPr>
          <w:p w14:paraId="5082D84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78" w:type="dxa"/>
            <w:tcBorders>
              <w:top w:val="nil"/>
              <w:left w:val="nil"/>
              <w:bottom w:val="nil"/>
              <w:right w:val="nil"/>
            </w:tcBorders>
            <w:shd w:val="clear" w:color="000000" w:fill="FFFFFF"/>
            <w:hideMark/>
          </w:tcPr>
          <w:p w14:paraId="46AF5FC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50FA1C2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398" w:type="dxa"/>
            <w:tcBorders>
              <w:top w:val="nil"/>
              <w:left w:val="nil"/>
              <w:bottom w:val="nil"/>
              <w:right w:val="nil"/>
            </w:tcBorders>
            <w:shd w:val="clear" w:color="000000" w:fill="FFFFFF"/>
            <w:hideMark/>
          </w:tcPr>
          <w:p w14:paraId="2617BDB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77D7023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5" w:type="dxa"/>
            <w:tcBorders>
              <w:top w:val="nil"/>
              <w:left w:val="nil"/>
              <w:bottom w:val="nil"/>
              <w:right w:val="nil"/>
            </w:tcBorders>
            <w:shd w:val="clear" w:color="000000" w:fill="FFFFFF"/>
            <w:hideMark/>
          </w:tcPr>
          <w:p w14:paraId="0E7D73F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15" w:type="dxa"/>
            <w:tcBorders>
              <w:top w:val="nil"/>
              <w:left w:val="nil"/>
              <w:bottom w:val="nil"/>
              <w:right w:val="nil"/>
            </w:tcBorders>
            <w:shd w:val="clear" w:color="000000" w:fill="FFFFFF"/>
            <w:hideMark/>
          </w:tcPr>
          <w:p w14:paraId="7DD69F2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11" w:type="dxa"/>
            <w:tcBorders>
              <w:top w:val="nil"/>
              <w:left w:val="nil"/>
              <w:bottom w:val="nil"/>
              <w:right w:val="nil"/>
            </w:tcBorders>
            <w:shd w:val="clear" w:color="000000" w:fill="FFFFFF"/>
            <w:hideMark/>
          </w:tcPr>
          <w:p w14:paraId="2DA5500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tcBorders>
              <w:top w:val="nil"/>
              <w:left w:val="nil"/>
              <w:bottom w:val="nil"/>
              <w:right w:val="nil"/>
            </w:tcBorders>
            <w:shd w:val="clear" w:color="000000" w:fill="FFFFFF"/>
            <w:hideMark/>
          </w:tcPr>
          <w:p w14:paraId="39FBC58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0AD5B39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nil"/>
              <w:left w:val="nil"/>
              <w:bottom w:val="nil"/>
              <w:right w:val="nil"/>
            </w:tcBorders>
            <w:shd w:val="clear" w:color="000000" w:fill="FFFFFF"/>
            <w:hideMark/>
          </w:tcPr>
          <w:p w14:paraId="4357A91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8" w:type="dxa"/>
            <w:tcBorders>
              <w:top w:val="nil"/>
              <w:left w:val="nil"/>
              <w:bottom w:val="nil"/>
              <w:right w:val="nil"/>
            </w:tcBorders>
            <w:shd w:val="clear" w:color="000000" w:fill="FFFFFF"/>
            <w:hideMark/>
          </w:tcPr>
          <w:p w14:paraId="14FF575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22C55E1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nil"/>
              <w:left w:val="nil"/>
              <w:bottom w:val="nil"/>
              <w:right w:val="nil"/>
            </w:tcBorders>
            <w:shd w:val="clear" w:color="000000" w:fill="FFFFFF"/>
            <w:hideMark/>
          </w:tcPr>
          <w:p w14:paraId="08B89EBC"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2DAE531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nil"/>
              <w:left w:val="nil"/>
              <w:bottom w:val="nil"/>
              <w:right w:val="nil"/>
            </w:tcBorders>
            <w:shd w:val="clear" w:color="000000" w:fill="FFFFFF"/>
            <w:hideMark/>
          </w:tcPr>
          <w:p w14:paraId="13B7379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34FB5BEF" w14:textId="77777777" w:rsidTr="006B0AC3">
        <w:trPr>
          <w:trHeight w:val="19"/>
        </w:trPr>
        <w:tc>
          <w:tcPr>
            <w:tcW w:w="357" w:type="dxa"/>
            <w:tcBorders>
              <w:top w:val="nil"/>
              <w:left w:val="nil"/>
              <w:bottom w:val="nil"/>
              <w:right w:val="nil"/>
            </w:tcBorders>
            <w:shd w:val="clear" w:color="000000" w:fill="FFFFFF"/>
            <w:hideMark/>
          </w:tcPr>
          <w:p w14:paraId="76590C8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nil"/>
              <w:left w:val="nil"/>
              <w:bottom w:val="nil"/>
              <w:right w:val="nil"/>
            </w:tcBorders>
            <w:shd w:val="clear" w:color="000000" w:fill="FFFFFF"/>
            <w:hideMark/>
          </w:tcPr>
          <w:p w14:paraId="5143AF2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79" w:type="dxa"/>
            <w:tcBorders>
              <w:top w:val="nil"/>
              <w:left w:val="nil"/>
              <w:bottom w:val="nil"/>
              <w:right w:val="nil"/>
            </w:tcBorders>
            <w:shd w:val="clear" w:color="000000" w:fill="FFFFFF"/>
            <w:hideMark/>
          </w:tcPr>
          <w:p w14:paraId="2CA43A7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19" w:type="dxa"/>
            <w:tcBorders>
              <w:top w:val="nil"/>
              <w:left w:val="nil"/>
              <w:bottom w:val="nil"/>
              <w:right w:val="nil"/>
            </w:tcBorders>
            <w:shd w:val="clear" w:color="000000" w:fill="FFFFFF"/>
            <w:hideMark/>
          </w:tcPr>
          <w:p w14:paraId="336407B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477" w:type="dxa"/>
            <w:tcBorders>
              <w:top w:val="nil"/>
              <w:left w:val="nil"/>
              <w:bottom w:val="nil"/>
              <w:right w:val="nil"/>
            </w:tcBorders>
            <w:shd w:val="clear" w:color="000000" w:fill="FFFFFF"/>
            <w:hideMark/>
          </w:tcPr>
          <w:p w14:paraId="1F89474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707F7CE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20" w:type="dxa"/>
            <w:tcBorders>
              <w:top w:val="nil"/>
              <w:left w:val="nil"/>
              <w:bottom w:val="nil"/>
              <w:right w:val="nil"/>
            </w:tcBorders>
            <w:shd w:val="clear" w:color="000000" w:fill="FFFFFF"/>
            <w:hideMark/>
          </w:tcPr>
          <w:p w14:paraId="65E7802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80" w:type="dxa"/>
            <w:tcBorders>
              <w:top w:val="nil"/>
              <w:left w:val="nil"/>
              <w:bottom w:val="nil"/>
              <w:right w:val="nil"/>
            </w:tcBorders>
            <w:shd w:val="clear" w:color="000000" w:fill="FFFFFF"/>
            <w:hideMark/>
          </w:tcPr>
          <w:p w14:paraId="7D2C816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78" w:type="dxa"/>
            <w:tcBorders>
              <w:top w:val="nil"/>
              <w:left w:val="nil"/>
              <w:bottom w:val="nil"/>
              <w:right w:val="nil"/>
            </w:tcBorders>
            <w:shd w:val="clear" w:color="000000" w:fill="FFFFFF"/>
            <w:hideMark/>
          </w:tcPr>
          <w:p w14:paraId="2F6E3F5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337FBEB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398" w:type="dxa"/>
            <w:tcBorders>
              <w:top w:val="nil"/>
              <w:left w:val="nil"/>
              <w:bottom w:val="nil"/>
              <w:right w:val="nil"/>
            </w:tcBorders>
            <w:shd w:val="clear" w:color="000000" w:fill="FFFFFF"/>
            <w:hideMark/>
          </w:tcPr>
          <w:p w14:paraId="46C39C5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5950873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5" w:type="dxa"/>
            <w:tcBorders>
              <w:top w:val="nil"/>
              <w:left w:val="nil"/>
              <w:bottom w:val="nil"/>
              <w:right w:val="nil"/>
            </w:tcBorders>
            <w:shd w:val="clear" w:color="000000" w:fill="FFFFFF"/>
            <w:hideMark/>
          </w:tcPr>
          <w:p w14:paraId="0161621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15" w:type="dxa"/>
            <w:tcBorders>
              <w:top w:val="nil"/>
              <w:left w:val="nil"/>
              <w:bottom w:val="nil"/>
              <w:right w:val="nil"/>
            </w:tcBorders>
            <w:shd w:val="clear" w:color="000000" w:fill="FFFFFF"/>
            <w:hideMark/>
          </w:tcPr>
          <w:p w14:paraId="0FFCDCE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11" w:type="dxa"/>
            <w:tcBorders>
              <w:top w:val="nil"/>
              <w:left w:val="nil"/>
              <w:bottom w:val="nil"/>
              <w:right w:val="nil"/>
            </w:tcBorders>
            <w:shd w:val="clear" w:color="000000" w:fill="FFFFFF"/>
            <w:hideMark/>
          </w:tcPr>
          <w:p w14:paraId="72B36DD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vMerge w:val="restart"/>
            <w:tcBorders>
              <w:top w:val="nil"/>
              <w:left w:val="nil"/>
              <w:bottom w:val="nil"/>
              <w:right w:val="nil"/>
            </w:tcBorders>
            <w:shd w:val="clear" w:color="000000" w:fill="FFFFFF"/>
            <w:vAlign w:val="center"/>
            <w:hideMark/>
          </w:tcPr>
          <w:p w14:paraId="688AF530" w14:textId="77777777" w:rsidR="00AF4460" w:rsidRPr="00AF4460" w:rsidRDefault="00AF4460" w:rsidP="00AF4460">
            <w:pPr>
              <w:bidi/>
              <w:jc w:val="left"/>
              <w:rPr>
                <w:rFonts w:ascii="Tahoma" w:eastAsia="Times New Roman" w:hAnsi="Tahoma" w:cs="Tahoma"/>
                <w:b/>
                <w:bCs/>
                <w:color w:val="000000"/>
                <w:lang w:val="en-US" w:eastAsia="fr-FR"/>
              </w:rPr>
            </w:pPr>
            <w:r w:rsidRPr="00AF4460">
              <w:rPr>
                <w:rFonts w:ascii="Tahoma" w:eastAsia="Times New Roman" w:hAnsi="Tahoma" w:cs="Tahoma"/>
                <w:b/>
                <w:bCs/>
                <w:color w:val="000000"/>
                <w:lang w:val="en-US" w:eastAsia="fr-FR"/>
              </w:rPr>
              <w:t xml:space="preserve">Type de </w:t>
            </w:r>
            <w:proofErr w:type="gramStart"/>
            <w:r w:rsidRPr="00AF4460">
              <w:rPr>
                <w:rFonts w:ascii="Tahoma" w:eastAsia="Times New Roman" w:hAnsi="Tahoma" w:cs="Tahoma"/>
                <w:b/>
                <w:bCs/>
                <w:color w:val="000000"/>
                <w:lang w:val="en-US" w:eastAsia="fr-FR"/>
              </w:rPr>
              <w:t>Traitement :</w:t>
            </w:r>
            <w:proofErr w:type="gramEnd"/>
          </w:p>
        </w:tc>
        <w:tc>
          <w:tcPr>
            <w:tcW w:w="60" w:type="dxa"/>
            <w:tcBorders>
              <w:top w:val="nil"/>
              <w:left w:val="nil"/>
              <w:bottom w:val="nil"/>
              <w:right w:val="nil"/>
            </w:tcBorders>
            <w:shd w:val="clear" w:color="000000" w:fill="FFFFFF"/>
            <w:hideMark/>
          </w:tcPr>
          <w:p w14:paraId="35ED2DB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nil"/>
              <w:left w:val="nil"/>
              <w:bottom w:val="nil"/>
              <w:right w:val="nil"/>
            </w:tcBorders>
            <w:shd w:val="clear" w:color="000000" w:fill="FFFFFF"/>
            <w:hideMark/>
          </w:tcPr>
          <w:p w14:paraId="66FED7C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8" w:type="dxa"/>
            <w:tcBorders>
              <w:top w:val="nil"/>
              <w:left w:val="nil"/>
              <w:bottom w:val="nil"/>
              <w:right w:val="nil"/>
            </w:tcBorders>
            <w:shd w:val="clear" w:color="000000" w:fill="FFFFFF"/>
            <w:hideMark/>
          </w:tcPr>
          <w:p w14:paraId="59A916D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46DEAB6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nil"/>
              <w:left w:val="nil"/>
              <w:bottom w:val="nil"/>
              <w:right w:val="nil"/>
            </w:tcBorders>
            <w:shd w:val="clear" w:color="000000" w:fill="FFFFFF"/>
            <w:hideMark/>
          </w:tcPr>
          <w:p w14:paraId="67631C3C"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603F070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nil"/>
              <w:left w:val="nil"/>
              <w:bottom w:val="nil"/>
              <w:right w:val="nil"/>
            </w:tcBorders>
            <w:shd w:val="clear" w:color="000000" w:fill="FFFFFF"/>
            <w:hideMark/>
          </w:tcPr>
          <w:p w14:paraId="6CFCB01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1DFEAA3A" w14:textId="77777777" w:rsidTr="006B0AC3">
        <w:trPr>
          <w:trHeight w:val="60"/>
        </w:trPr>
        <w:tc>
          <w:tcPr>
            <w:tcW w:w="357" w:type="dxa"/>
            <w:tcBorders>
              <w:top w:val="nil"/>
              <w:left w:val="nil"/>
              <w:bottom w:val="nil"/>
              <w:right w:val="nil"/>
            </w:tcBorders>
            <w:shd w:val="clear" w:color="000000" w:fill="FFFFFF"/>
            <w:hideMark/>
          </w:tcPr>
          <w:p w14:paraId="2A02BF0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nil"/>
              <w:left w:val="nil"/>
              <w:bottom w:val="nil"/>
              <w:right w:val="nil"/>
            </w:tcBorders>
            <w:shd w:val="clear" w:color="000000" w:fill="FFFFFF"/>
            <w:hideMark/>
          </w:tcPr>
          <w:p w14:paraId="4668771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79" w:type="dxa"/>
            <w:tcBorders>
              <w:top w:val="nil"/>
              <w:left w:val="nil"/>
              <w:bottom w:val="nil"/>
              <w:right w:val="nil"/>
            </w:tcBorders>
            <w:shd w:val="clear" w:color="000000" w:fill="FFFFFF"/>
            <w:hideMark/>
          </w:tcPr>
          <w:p w14:paraId="30AE9D7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114" w:type="dxa"/>
            <w:gridSpan w:val="6"/>
            <w:vMerge w:val="restart"/>
            <w:tcBorders>
              <w:top w:val="nil"/>
              <w:left w:val="nil"/>
              <w:bottom w:val="nil"/>
              <w:right w:val="nil"/>
            </w:tcBorders>
            <w:shd w:val="clear" w:color="000000" w:fill="FFFFFF"/>
            <w:vAlign w:val="center"/>
            <w:hideMark/>
          </w:tcPr>
          <w:p w14:paraId="35DC3A85" w14:textId="77777777" w:rsidR="00AF4460" w:rsidRPr="00AF4460" w:rsidRDefault="00AF4460" w:rsidP="00AF4460">
            <w:pPr>
              <w:bidi/>
              <w:jc w:val="left"/>
              <w:rPr>
                <w:rFonts w:ascii="Tahoma" w:eastAsia="Times New Roman" w:hAnsi="Tahoma" w:cs="Tahoma"/>
                <w:b/>
                <w:bCs/>
                <w:color w:val="000000"/>
                <w:lang w:val="en-US" w:eastAsia="fr-FR"/>
              </w:rPr>
            </w:pPr>
            <w:proofErr w:type="spellStart"/>
            <w:r w:rsidRPr="00AF4460">
              <w:rPr>
                <w:rFonts w:ascii="Tahoma" w:eastAsia="Times New Roman" w:hAnsi="Tahoma" w:cs="Tahoma"/>
                <w:b/>
                <w:bCs/>
                <w:color w:val="000000"/>
                <w:lang w:val="en-US" w:eastAsia="fr-FR"/>
              </w:rPr>
              <w:t>Exercice</w:t>
            </w:r>
            <w:proofErr w:type="spellEnd"/>
            <w:r w:rsidRPr="00AF4460">
              <w:rPr>
                <w:rFonts w:ascii="Tahoma" w:eastAsia="Times New Roman" w:hAnsi="Tahoma" w:cs="Tahoma"/>
                <w:b/>
                <w:bCs/>
                <w:color w:val="000000"/>
                <w:lang w:val="en-US" w:eastAsia="fr-FR"/>
              </w:rPr>
              <w:t xml:space="preserve"> </w:t>
            </w:r>
            <w:proofErr w:type="spellStart"/>
            <w:proofErr w:type="gramStart"/>
            <w:r w:rsidRPr="00AF4460">
              <w:rPr>
                <w:rFonts w:ascii="Tahoma" w:eastAsia="Times New Roman" w:hAnsi="Tahoma" w:cs="Tahoma"/>
                <w:b/>
                <w:bCs/>
                <w:color w:val="000000"/>
                <w:lang w:val="en-US" w:eastAsia="fr-FR"/>
              </w:rPr>
              <w:t>Considéré</w:t>
            </w:r>
            <w:proofErr w:type="spellEnd"/>
            <w:r w:rsidRPr="00AF4460">
              <w:rPr>
                <w:rFonts w:ascii="Tahoma" w:eastAsia="Times New Roman" w:hAnsi="Tahoma" w:cs="Tahoma"/>
                <w:b/>
                <w:bCs/>
                <w:color w:val="000000"/>
                <w:lang w:val="en-US" w:eastAsia="fr-FR"/>
              </w:rPr>
              <w:t xml:space="preserve"> :</w:t>
            </w:r>
            <w:proofErr w:type="gramEnd"/>
          </w:p>
        </w:tc>
        <w:tc>
          <w:tcPr>
            <w:tcW w:w="100" w:type="dxa"/>
            <w:tcBorders>
              <w:top w:val="nil"/>
              <w:left w:val="nil"/>
              <w:bottom w:val="nil"/>
              <w:right w:val="nil"/>
            </w:tcBorders>
            <w:shd w:val="clear" w:color="000000" w:fill="FFFFFF"/>
            <w:hideMark/>
          </w:tcPr>
          <w:p w14:paraId="5CBDDB0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398" w:type="dxa"/>
            <w:tcBorders>
              <w:top w:val="nil"/>
              <w:left w:val="nil"/>
              <w:bottom w:val="nil"/>
              <w:right w:val="nil"/>
            </w:tcBorders>
            <w:shd w:val="clear" w:color="000000" w:fill="FFFFFF"/>
            <w:hideMark/>
          </w:tcPr>
          <w:p w14:paraId="7A8980A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081954F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5" w:type="dxa"/>
            <w:tcBorders>
              <w:top w:val="nil"/>
              <w:left w:val="nil"/>
              <w:bottom w:val="nil"/>
              <w:right w:val="nil"/>
            </w:tcBorders>
            <w:shd w:val="clear" w:color="000000" w:fill="FFFFFF"/>
            <w:hideMark/>
          </w:tcPr>
          <w:p w14:paraId="4EDD80E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15" w:type="dxa"/>
            <w:tcBorders>
              <w:top w:val="nil"/>
              <w:left w:val="nil"/>
              <w:bottom w:val="nil"/>
              <w:right w:val="nil"/>
            </w:tcBorders>
            <w:shd w:val="clear" w:color="000000" w:fill="FFFFFF"/>
            <w:hideMark/>
          </w:tcPr>
          <w:p w14:paraId="22A679A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11" w:type="dxa"/>
            <w:tcBorders>
              <w:top w:val="nil"/>
              <w:left w:val="nil"/>
              <w:bottom w:val="nil"/>
              <w:right w:val="nil"/>
            </w:tcBorders>
            <w:shd w:val="clear" w:color="000000" w:fill="FFFFFF"/>
            <w:hideMark/>
          </w:tcPr>
          <w:p w14:paraId="6795D8C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vMerge/>
            <w:tcBorders>
              <w:top w:val="nil"/>
              <w:left w:val="nil"/>
              <w:bottom w:val="nil"/>
              <w:right w:val="nil"/>
            </w:tcBorders>
            <w:vAlign w:val="center"/>
            <w:hideMark/>
          </w:tcPr>
          <w:p w14:paraId="7AAB2834" w14:textId="77777777" w:rsidR="00AF4460" w:rsidRPr="00AF4460" w:rsidRDefault="00AF4460" w:rsidP="00AF4460">
            <w:pPr>
              <w:bidi/>
              <w:jc w:val="left"/>
              <w:rPr>
                <w:rFonts w:ascii="Tahoma" w:eastAsia="Times New Roman" w:hAnsi="Tahoma" w:cs="Tahoma"/>
                <w:b/>
                <w:bCs/>
                <w:color w:val="000000"/>
                <w:lang w:val="en-US" w:eastAsia="fr-FR"/>
              </w:rPr>
            </w:pPr>
          </w:p>
        </w:tc>
        <w:tc>
          <w:tcPr>
            <w:tcW w:w="60" w:type="dxa"/>
            <w:tcBorders>
              <w:top w:val="nil"/>
              <w:left w:val="nil"/>
              <w:bottom w:val="nil"/>
              <w:right w:val="nil"/>
            </w:tcBorders>
            <w:shd w:val="clear" w:color="000000" w:fill="FFFFFF"/>
            <w:hideMark/>
          </w:tcPr>
          <w:p w14:paraId="13325D2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nil"/>
              <w:left w:val="nil"/>
              <w:bottom w:val="nil"/>
              <w:right w:val="nil"/>
            </w:tcBorders>
            <w:shd w:val="clear" w:color="000000" w:fill="FFFFFF"/>
            <w:hideMark/>
          </w:tcPr>
          <w:p w14:paraId="0E2BC02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8" w:type="dxa"/>
            <w:tcBorders>
              <w:top w:val="nil"/>
              <w:left w:val="nil"/>
              <w:bottom w:val="nil"/>
              <w:right w:val="nil"/>
            </w:tcBorders>
            <w:shd w:val="clear" w:color="000000" w:fill="FFFFFF"/>
            <w:hideMark/>
          </w:tcPr>
          <w:p w14:paraId="3F76CFF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4C14002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nil"/>
              <w:left w:val="nil"/>
              <w:bottom w:val="nil"/>
              <w:right w:val="nil"/>
            </w:tcBorders>
            <w:shd w:val="clear" w:color="000000" w:fill="FFFFFF"/>
            <w:hideMark/>
          </w:tcPr>
          <w:p w14:paraId="3655D8F1"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16705F0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nil"/>
              <w:left w:val="nil"/>
              <w:bottom w:val="nil"/>
              <w:right w:val="nil"/>
            </w:tcBorders>
            <w:shd w:val="clear" w:color="000000" w:fill="FFFFFF"/>
            <w:hideMark/>
          </w:tcPr>
          <w:p w14:paraId="6FFB7D3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43FE4A10" w14:textId="77777777" w:rsidTr="006B0AC3">
        <w:trPr>
          <w:trHeight w:val="19"/>
        </w:trPr>
        <w:tc>
          <w:tcPr>
            <w:tcW w:w="357" w:type="dxa"/>
            <w:tcBorders>
              <w:top w:val="nil"/>
              <w:left w:val="nil"/>
              <w:bottom w:val="nil"/>
              <w:right w:val="nil"/>
            </w:tcBorders>
            <w:shd w:val="clear" w:color="000000" w:fill="FFFFFF"/>
            <w:hideMark/>
          </w:tcPr>
          <w:p w14:paraId="4DD53C6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nil"/>
              <w:left w:val="nil"/>
              <w:bottom w:val="nil"/>
              <w:right w:val="nil"/>
            </w:tcBorders>
            <w:shd w:val="clear" w:color="000000" w:fill="FFFFFF"/>
            <w:hideMark/>
          </w:tcPr>
          <w:p w14:paraId="087BF4C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79" w:type="dxa"/>
            <w:tcBorders>
              <w:top w:val="nil"/>
              <w:left w:val="nil"/>
              <w:bottom w:val="nil"/>
              <w:right w:val="nil"/>
            </w:tcBorders>
            <w:shd w:val="clear" w:color="000000" w:fill="FFFFFF"/>
            <w:hideMark/>
          </w:tcPr>
          <w:p w14:paraId="1669F4D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114" w:type="dxa"/>
            <w:gridSpan w:val="6"/>
            <w:vMerge/>
            <w:tcBorders>
              <w:top w:val="nil"/>
              <w:left w:val="nil"/>
              <w:bottom w:val="nil"/>
              <w:right w:val="nil"/>
            </w:tcBorders>
            <w:vAlign w:val="center"/>
            <w:hideMark/>
          </w:tcPr>
          <w:p w14:paraId="79E3D78A" w14:textId="77777777" w:rsidR="00AF4460" w:rsidRPr="00AF4460" w:rsidRDefault="00AF4460" w:rsidP="00AF4460">
            <w:pPr>
              <w:bidi/>
              <w:jc w:val="left"/>
              <w:rPr>
                <w:rFonts w:ascii="Tahoma" w:eastAsia="Times New Roman" w:hAnsi="Tahoma" w:cs="Tahoma"/>
                <w:b/>
                <w:bCs/>
                <w:color w:val="000000"/>
                <w:lang w:val="en-US" w:eastAsia="fr-FR"/>
              </w:rPr>
            </w:pPr>
          </w:p>
        </w:tc>
        <w:tc>
          <w:tcPr>
            <w:tcW w:w="100" w:type="dxa"/>
            <w:tcBorders>
              <w:top w:val="nil"/>
              <w:left w:val="nil"/>
              <w:bottom w:val="nil"/>
              <w:right w:val="nil"/>
            </w:tcBorders>
            <w:shd w:val="clear" w:color="000000" w:fill="FFFFFF"/>
            <w:hideMark/>
          </w:tcPr>
          <w:p w14:paraId="34D0C2B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398" w:type="dxa"/>
            <w:tcBorders>
              <w:top w:val="nil"/>
              <w:left w:val="nil"/>
              <w:bottom w:val="nil"/>
              <w:right w:val="nil"/>
            </w:tcBorders>
            <w:shd w:val="clear" w:color="000000" w:fill="FFFFFF"/>
            <w:hideMark/>
          </w:tcPr>
          <w:p w14:paraId="47CBC55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6F5F98E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5" w:type="dxa"/>
            <w:tcBorders>
              <w:top w:val="nil"/>
              <w:left w:val="nil"/>
              <w:bottom w:val="nil"/>
              <w:right w:val="nil"/>
            </w:tcBorders>
            <w:shd w:val="clear" w:color="000000" w:fill="FFFFFF"/>
            <w:hideMark/>
          </w:tcPr>
          <w:p w14:paraId="4179325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15" w:type="dxa"/>
            <w:tcBorders>
              <w:top w:val="nil"/>
              <w:left w:val="nil"/>
              <w:bottom w:val="nil"/>
              <w:right w:val="nil"/>
            </w:tcBorders>
            <w:shd w:val="clear" w:color="000000" w:fill="FFFFFF"/>
            <w:hideMark/>
          </w:tcPr>
          <w:p w14:paraId="618C8FB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11" w:type="dxa"/>
            <w:tcBorders>
              <w:top w:val="nil"/>
              <w:left w:val="nil"/>
              <w:bottom w:val="nil"/>
              <w:right w:val="nil"/>
            </w:tcBorders>
            <w:shd w:val="clear" w:color="000000" w:fill="FFFFFF"/>
            <w:hideMark/>
          </w:tcPr>
          <w:p w14:paraId="6872391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vMerge/>
            <w:tcBorders>
              <w:top w:val="nil"/>
              <w:left w:val="nil"/>
              <w:bottom w:val="nil"/>
              <w:right w:val="nil"/>
            </w:tcBorders>
            <w:vAlign w:val="center"/>
            <w:hideMark/>
          </w:tcPr>
          <w:p w14:paraId="010530DA" w14:textId="77777777" w:rsidR="00AF4460" w:rsidRPr="00AF4460" w:rsidRDefault="00AF4460" w:rsidP="00AF4460">
            <w:pPr>
              <w:bidi/>
              <w:jc w:val="left"/>
              <w:rPr>
                <w:rFonts w:ascii="Tahoma" w:eastAsia="Times New Roman" w:hAnsi="Tahoma" w:cs="Tahoma"/>
                <w:b/>
                <w:bCs/>
                <w:color w:val="000000"/>
                <w:lang w:val="en-US" w:eastAsia="fr-FR"/>
              </w:rPr>
            </w:pPr>
          </w:p>
        </w:tc>
        <w:tc>
          <w:tcPr>
            <w:tcW w:w="60" w:type="dxa"/>
            <w:tcBorders>
              <w:top w:val="nil"/>
              <w:left w:val="nil"/>
              <w:bottom w:val="nil"/>
              <w:right w:val="nil"/>
            </w:tcBorders>
            <w:shd w:val="clear" w:color="000000" w:fill="FFFFFF"/>
            <w:hideMark/>
          </w:tcPr>
          <w:p w14:paraId="3F2FDA9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nil"/>
              <w:left w:val="nil"/>
              <w:bottom w:val="nil"/>
              <w:right w:val="nil"/>
            </w:tcBorders>
            <w:shd w:val="clear" w:color="000000" w:fill="FFFFFF"/>
            <w:hideMark/>
          </w:tcPr>
          <w:p w14:paraId="29E1799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335" w:type="dxa"/>
            <w:gridSpan w:val="4"/>
            <w:vMerge w:val="restart"/>
            <w:tcBorders>
              <w:top w:val="nil"/>
              <w:left w:val="nil"/>
              <w:bottom w:val="nil"/>
              <w:right w:val="nil"/>
            </w:tcBorders>
            <w:shd w:val="clear" w:color="000000" w:fill="FFFFFF"/>
            <w:hideMark/>
          </w:tcPr>
          <w:p w14:paraId="4A029E00" w14:textId="77777777" w:rsidR="00AF4460" w:rsidRPr="00AF4460" w:rsidRDefault="00AF4460" w:rsidP="00AF4460">
            <w:pPr>
              <w:bidi/>
              <w:jc w:val="left"/>
              <w:rPr>
                <w:rFonts w:ascii="Tahoma" w:eastAsia="Times New Roman" w:hAnsi="Tahoma" w:cs="Tahoma"/>
                <w:color w:val="000000"/>
                <w:sz w:val="20"/>
                <w:szCs w:val="20"/>
                <w:lang w:val="en-US" w:eastAsia="fr-FR"/>
              </w:rPr>
            </w:pPr>
            <w:r w:rsidRPr="00AF4460">
              <w:rPr>
                <w:rFonts w:ascii="Tahoma" w:eastAsia="Times New Roman" w:hAnsi="Tahoma" w:cs="Tahoma"/>
                <w:color w:val="000000"/>
                <w:sz w:val="20"/>
                <w:szCs w:val="20"/>
                <w:lang w:val="en-US" w:eastAsia="fr-FR"/>
              </w:rPr>
              <w:t>Standard</w:t>
            </w:r>
          </w:p>
        </w:tc>
        <w:tc>
          <w:tcPr>
            <w:tcW w:w="50" w:type="dxa"/>
            <w:tcBorders>
              <w:top w:val="nil"/>
              <w:left w:val="nil"/>
              <w:bottom w:val="nil"/>
              <w:right w:val="nil"/>
            </w:tcBorders>
            <w:shd w:val="clear" w:color="000000" w:fill="FFFFFF"/>
            <w:hideMark/>
          </w:tcPr>
          <w:p w14:paraId="6174416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3B0AD527" w14:textId="77777777" w:rsidTr="006B0AC3">
        <w:trPr>
          <w:trHeight w:val="675"/>
        </w:trPr>
        <w:tc>
          <w:tcPr>
            <w:tcW w:w="357" w:type="dxa"/>
            <w:tcBorders>
              <w:top w:val="nil"/>
              <w:left w:val="nil"/>
              <w:bottom w:val="nil"/>
              <w:right w:val="nil"/>
            </w:tcBorders>
            <w:shd w:val="clear" w:color="000000" w:fill="FFFFFF"/>
            <w:hideMark/>
          </w:tcPr>
          <w:p w14:paraId="0D6C176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nil"/>
              <w:left w:val="nil"/>
              <w:bottom w:val="nil"/>
              <w:right w:val="nil"/>
            </w:tcBorders>
            <w:shd w:val="clear" w:color="000000" w:fill="FFFFFF"/>
            <w:hideMark/>
          </w:tcPr>
          <w:p w14:paraId="06CA071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79" w:type="dxa"/>
            <w:tcBorders>
              <w:top w:val="nil"/>
              <w:left w:val="nil"/>
              <w:bottom w:val="nil"/>
              <w:right w:val="nil"/>
            </w:tcBorders>
            <w:shd w:val="clear" w:color="000000" w:fill="FFFFFF"/>
            <w:hideMark/>
          </w:tcPr>
          <w:p w14:paraId="0F7D98F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114" w:type="dxa"/>
            <w:gridSpan w:val="6"/>
            <w:vMerge/>
            <w:tcBorders>
              <w:top w:val="nil"/>
              <w:left w:val="nil"/>
              <w:bottom w:val="nil"/>
              <w:right w:val="nil"/>
            </w:tcBorders>
            <w:vAlign w:val="center"/>
            <w:hideMark/>
          </w:tcPr>
          <w:p w14:paraId="60627015" w14:textId="77777777" w:rsidR="00AF4460" w:rsidRPr="00AF4460" w:rsidRDefault="00AF4460" w:rsidP="00AF4460">
            <w:pPr>
              <w:bidi/>
              <w:jc w:val="left"/>
              <w:rPr>
                <w:rFonts w:ascii="Tahoma" w:eastAsia="Times New Roman" w:hAnsi="Tahoma" w:cs="Tahoma"/>
                <w:b/>
                <w:bCs/>
                <w:color w:val="000000"/>
                <w:lang w:val="en-US" w:eastAsia="fr-FR"/>
              </w:rPr>
            </w:pPr>
          </w:p>
        </w:tc>
        <w:tc>
          <w:tcPr>
            <w:tcW w:w="100" w:type="dxa"/>
            <w:tcBorders>
              <w:top w:val="nil"/>
              <w:left w:val="nil"/>
              <w:bottom w:val="nil"/>
              <w:right w:val="nil"/>
            </w:tcBorders>
            <w:shd w:val="clear" w:color="000000" w:fill="FFFFFF"/>
            <w:hideMark/>
          </w:tcPr>
          <w:p w14:paraId="3B72B77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628" w:type="dxa"/>
            <w:gridSpan w:val="4"/>
            <w:vMerge w:val="restart"/>
            <w:tcBorders>
              <w:top w:val="nil"/>
              <w:left w:val="nil"/>
              <w:bottom w:val="nil"/>
              <w:right w:val="nil"/>
            </w:tcBorders>
            <w:shd w:val="clear" w:color="000000" w:fill="FFFFFF"/>
            <w:hideMark/>
          </w:tcPr>
          <w:p w14:paraId="3AF5F26E" w14:textId="77777777" w:rsidR="00AF4460" w:rsidRPr="00AF4460" w:rsidRDefault="00AF4460" w:rsidP="00AF4460">
            <w:pPr>
              <w:bidi/>
              <w:jc w:val="left"/>
              <w:rPr>
                <w:rFonts w:ascii="Tahoma" w:eastAsia="Times New Roman" w:hAnsi="Tahoma" w:cs="Tahoma"/>
                <w:color w:val="000000"/>
                <w:sz w:val="20"/>
                <w:szCs w:val="20"/>
                <w:lang w:val="en-US" w:eastAsia="fr-FR"/>
              </w:rPr>
            </w:pPr>
            <w:r w:rsidRPr="00AF4460">
              <w:rPr>
                <w:rFonts w:ascii="Tahoma" w:eastAsia="Times New Roman" w:hAnsi="Tahoma" w:cs="Tahoma"/>
                <w:color w:val="000000"/>
                <w:sz w:val="20"/>
                <w:szCs w:val="20"/>
                <w:lang w:val="en-US" w:eastAsia="fr-FR"/>
              </w:rPr>
              <w:t>2020</w:t>
            </w:r>
          </w:p>
        </w:tc>
        <w:tc>
          <w:tcPr>
            <w:tcW w:w="911" w:type="dxa"/>
            <w:tcBorders>
              <w:top w:val="nil"/>
              <w:left w:val="nil"/>
              <w:bottom w:val="nil"/>
              <w:right w:val="nil"/>
            </w:tcBorders>
            <w:shd w:val="clear" w:color="000000" w:fill="FFFFFF"/>
            <w:hideMark/>
          </w:tcPr>
          <w:p w14:paraId="08622C6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vMerge/>
            <w:tcBorders>
              <w:top w:val="nil"/>
              <w:left w:val="nil"/>
              <w:bottom w:val="nil"/>
              <w:right w:val="nil"/>
            </w:tcBorders>
            <w:vAlign w:val="center"/>
            <w:hideMark/>
          </w:tcPr>
          <w:p w14:paraId="394DEEA4" w14:textId="77777777" w:rsidR="00AF4460" w:rsidRPr="00AF4460" w:rsidRDefault="00AF4460" w:rsidP="00AF4460">
            <w:pPr>
              <w:bidi/>
              <w:jc w:val="left"/>
              <w:rPr>
                <w:rFonts w:ascii="Tahoma" w:eastAsia="Times New Roman" w:hAnsi="Tahoma" w:cs="Tahoma"/>
                <w:b/>
                <w:bCs/>
                <w:color w:val="000000"/>
                <w:lang w:val="en-US" w:eastAsia="fr-FR"/>
              </w:rPr>
            </w:pPr>
          </w:p>
        </w:tc>
        <w:tc>
          <w:tcPr>
            <w:tcW w:w="60" w:type="dxa"/>
            <w:tcBorders>
              <w:top w:val="nil"/>
              <w:left w:val="nil"/>
              <w:bottom w:val="nil"/>
              <w:right w:val="nil"/>
            </w:tcBorders>
            <w:shd w:val="clear" w:color="000000" w:fill="FFFFFF"/>
            <w:hideMark/>
          </w:tcPr>
          <w:p w14:paraId="7DC8DC2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nil"/>
              <w:left w:val="nil"/>
              <w:bottom w:val="nil"/>
              <w:right w:val="nil"/>
            </w:tcBorders>
            <w:shd w:val="clear" w:color="000000" w:fill="FFFFFF"/>
            <w:hideMark/>
          </w:tcPr>
          <w:p w14:paraId="1DB27E1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335" w:type="dxa"/>
            <w:gridSpan w:val="4"/>
            <w:vMerge/>
            <w:tcBorders>
              <w:top w:val="nil"/>
              <w:left w:val="nil"/>
              <w:bottom w:val="nil"/>
              <w:right w:val="nil"/>
            </w:tcBorders>
            <w:vAlign w:val="center"/>
            <w:hideMark/>
          </w:tcPr>
          <w:p w14:paraId="639BFB90" w14:textId="77777777" w:rsidR="00AF4460" w:rsidRPr="00AF4460" w:rsidRDefault="00AF4460" w:rsidP="00AF4460">
            <w:pPr>
              <w:bidi/>
              <w:jc w:val="left"/>
              <w:rPr>
                <w:rFonts w:ascii="Tahoma" w:eastAsia="Times New Roman" w:hAnsi="Tahoma" w:cs="Tahoma"/>
                <w:color w:val="000000"/>
                <w:sz w:val="20"/>
                <w:szCs w:val="20"/>
                <w:lang w:val="en-US" w:eastAsia="fr-FR"/>
              </w:rPr>
            </w:pPr>
          </w:p>
        </w:tc>
        <w:tc>
          <w:tcPr>
            <w:tcW w:w="50" w:type="dxa"/>
            <w:tcBorders>
              <w:top w:val="nil"/>
              <w:left w:val="nil"/>
              <w:bottom w:val="nil"/>
              <w:right w:val="nil"/>
            </w:tcBorders>
            <w:shd w:val="clear" w:color="000000" w:fill="FFFFFF"/>
            <w:hideMark/>
          </w:tcPr>
          <w:p w14:paraId="720EC0E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74BE0ABF" w14:textId="77777777" w:rsidTr="006B0AC3">
        <w:trPr>
          <w:trHeight w:val="19"/>
        </w:trPr>
        <w:tc>
          <w:tcPr>
            <w:tcW w:w="357" w:type="dxa"/>
            <w:tcBorders>
              <w:top w:val="nil"/>
              <w:left w:val="nil"/>
              <w:bottom w:val="nil"/>
              <w:right w:val="nil"/>
            </w:tcBorders>
            <w:shd w:val="clear" w:color="000000" w:fill="FFFFFF"/>
            <w:hideMark/>
          </w:tcPr>
          <w:p w14:paraId="29A0096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nil"/>
              <w:left w:val="nil"/>
              <w:bottom w:val="nil"/>
              <w:right w:val="nil"/>
            </w:tcBorders>
            <w:shd w:val="clear" w:color="000000" w:fill="FFFFFF"/>
            <w:hideMark/>
          </w:tcPr>
          <w:p w14:paraId="7B9615F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79" w:type="dxa"/>
            <w:tcBorders>
              <w:top w:val="nil"/>
              <w:left w:val="nil"/>
              <w:bottom w:val="nil"/>
              <w:right w:val="nil"/>
            </w:tcBorders>
            <w:shd w:val="clear" w:color="000000" w:fill="FFFFFF"/>
            <w:hideMark/>
          </w:tcPr>
          <w:p w14:paraId="47D5017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114" w:type="dxa"/>
            <w:gridSpan w:val="6"/>
            <w:vMerge/>
            <w:tcBorders>
              <w:top w:val="nil"/>
              <w:left w:val="nil"/>
              <w:bottom w:val="nil"/>
              <w:right w:val="nil"/>
            </w:tcBorders>
            <w:vAlign w:val="center"/>
            <w:hideMark/>
          </w:tcPr>
          <w:p w14:paraId="51A510C2" w14:textId="77777777" w:rsidR="00AF4460" w:rsidRPr="00AF4460" w:rsidRDefault="00AF4460" w:rsidP="00AF4460">
            <w:pPr>
              <w:bidi/>
              <w:jc w:val="left"/>
              <w:rPr>
                <w:rFonts w:ascii="Tahoma" w:eastAsia="Times New Roman" w:hAnsi="Tahoma" w:cs="Tahoma"/>
                <w:b/>
                <w:bCs/>
                <w:color w:val="000000"/>
                <w:lang w:val="en-US" w:eastAsia="fr-FR"/>
              </w:rPr>
            </w:pPr>
          </w:p>
        </w:tc>
        <w:tc>
          <w:tcPr>
            <w:tcW w:w="100" w:type="dxa"/>
            <w:tcBorders>
              <w:top w:val="nil"/>
              <w:left w:val="nil"/>
              <w:bottom w:val="nil"/>
              <w:right w:val="nil"/>
            </w:tcBorders>
            <w:shd w:val="clear" w:color="000000" w:fill="FFFFFF"/>
            <w:hideMark/>
          </w:tcPr>
          <w:p w14:paraId="4480D1F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628" w:type="dxa"/>
            <w:gridSpan w:val="4"/>
            <w:vMerge/>
            <w:tcBorders>
              <w:top w:val="nil"/>
              <w:left w:val="nil"/>
              <w:bottom w:val="nil"/>
              <w:right w:val="nil"/>
            </w:tcBorders>
            <w:vAlign w:val="center"/>
            <w:hideMark/>
          </w:tcPr>
          <w:p w14:paraId="1D03FBBA" w14:textId="77777777" w:rsidR="00AF4460" w:rsidRPr="00AF4460" w:rsidRDefault="00AF4460" w:rsidP="00AF4460">
            <w:pPr>
              <w:bidi/>
              <w:jc w:val="left"/>
              <w:rPr>
                <w:rFonts w:ascii="Tahoma" w:eastAsia="Times New Roman" w:hAnsi="Tahoma" w:cs="Tahoma"/>
                <w:color w:val="000000"/>
                <w:sz w:val="20"/>
                <w:szCs w:val="20"/>
                <w:lang w:val="en-US" w:eastAsia="fr-FR"/>
              </w:rPr>
            </w:pPr>
          </w:p>
        </w:tc>
        <w:tc>
          <w:tcPr>
            <w:tcW w:w="911" w:type="dxa"/>
            <w:tcBorders>
              <w:top w:val="nil"/>
              <w:left w:val="nil"/>
              <w:bottom w:val="nil"/>
              <w:right w:val="nil"/>
            </w:tcBorders>
            <w:shd w:val="clear" w:color="000000" w:fill="FFFFFF"/>
            <w:hideMark/>
          </w:tcPr>
          <w:p w14:paraId="3CDCBFE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tcBorders>
              <w:top w:val="nil"/>
              <w:left w:val="nil"/>
              <w:bottom w:val="nil"/>
              <w:right w:val="nil"/>
            </w:tcBorders>
            <w:shd w:val="clear" w:color="000000" w:fill="FFFFFF"/>
            <w:hideMark/>
          </w:tcPr>
          <w:p w14:paraId="7BB9BBC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1F65C57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nil"/>
              <w:left w:val="nil"/>
              <w:bottom w:val="nil"/>
              <w:right w:val="nil"/>
            </w:tcBorders>
            <w:shd w:val="clear" w:color="000000" w:fill="FFFFFF"/>
            <w:hideMark/>
          </w:tcPr>
          <w:p w14:paraId="1E554FF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8" w:type="dxa"/>
            <w:tcBorders>
              <w:top w:val="nil"/>
              <w:left w:val="nil"/>
              <w:bottom w:val="nil"/>
              <w:right w:val="nil"/>
            </w:tcBorders>
            <w:shd w:val="clear" w:color="000000" w:fill="FFFFFF"/>
            <w:hideMark/>
          </w:tcPr>
          <w:p w14:paraId="49E928C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10CED5D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nil"/>
              <w:left w:val="nil"/>
              <w:bottom w:val="nil"/>
              <w:right w:val="nil"/>
            </w:tcBorders>
            <w:shd w:val="clear" w:color="000000" w:fill="FFFFFF"/>
            <w:hideMark/>
          </w:tcPr>
          <w:p w14:paraId="69EDF6F0"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6927359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nil"/>
              <w:left w:val="nil"/>
              <w:bottom w:val="nil"/>
              <w:right w:val="nil"/>
            </w:tcBorders>
            <w:shd w:val="clear" w:color="000000" w:fill="FFFFFF"/>
            <w:hideMark/>
          </w:tcPr>
          <w:p w14:paraId="2040E5D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2CEEBA7F" w14:textId="77777777" w:rsidTr="006B0AC3">
        <w:trPr>
          <w:trHeight w:val="45"/>
        </w:trPr>
        <w:tc>
          <w:tcPr>
            <w:tcW w:w="357" w:type="dxa"/>
            <w:tcBorders>
              <w:top w:val="nil"/>
              <w:left w:val="nil"/>
              <w:bottom w:val="nil"/>
              <w:right w:val="nil"/>
            </w:tcBorders>
            <w:shd w:val="clear" w:color="000000" w:fill="FFFFFF"/>
            <w:hideMark/>
          </w:tcPr>
          <w:p w14:paraId="39AF309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nil"/>
              <w:left w:val="nil"/>
              <w:bottom w:val="nil"/>
              <w:right w:val="nil"/>
            </w:tcBorders>
            <w:shd w:val="clear" w:color="000000" w:fill="FFFFFF"/>
            <w:hideMark/>
          </w:tcPr>
          <w:p w14:paraId="10E78CE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79" w:type="dxa"/>
            <w:tcBorders>
              <w:top w:val="nil"/>
              <w:left w:val="nil"/>
              <w:bottom w:val="nil"/>
              <w:right w:val="nil"/>
            </w:tcBorders>
            <w:shd w:val="clear" w:color="000000" w:fill="FFFFFF"/>
            <w:hideMark/>
          </w:tcPr>
          <w:p w14:paraId="1E14A24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19" w:type="dxa"/>
            <w:tcBorders>
              <w:top w:val="nil"/>
              <w:left w:val="nil"/>
              <w:bottom w:val="nil"/>
              <w:right w:val="nil"/>
            </w:tcBorders>
            <w:shd w:val="clear" w:color="000000" w:fill="FFFFFF"/>
            <w:hideMark/>
          </w:tcPr>
          <w:p w14:paraId="18A15D8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477" w:type="dxa"/>
            <w:tcBorders>
              <w:top w:val="nil"/>
              <w:left w:val="nil"/>
              <w:bottom w:val="nil"/>
              <w:right w:val="nil"/>
            </w:tcBorders>
            <w:shd w:val="clear" w:color="000000" w:fill="FFFFFF"/>
            <w:hideMark/>
          </w:tcPr>
          <w:p w14:paraId="018DA33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31BB3E0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20" w:type="dxa"/>
            <w:tcBorders>
              <w:top w:val="nil"/>
              <w:left w:val="nil"/>
              <w:bottom w:val="nil"/>
              <w:right w:val="nil"/>
            </w:tcBorders>
            <w:shd w:val="clear" w:color="000000" w:fill="FFFFFF"/>
            <w:hideMark/>
          </w:tcPr>
          <w:p w14:paraId="7747BCE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80" w:type="dxa"/>
            <w:tcBorders>
              <w:top w:val="nil"/>
              <w:left w:val="nil"/>
              <w:bottom w:val="nil"/>
              <w:right w:val="nil"/>
            </w:tcBorders>
            <w:shd w:val="clear" w:color="000000" w:fill="FFFFFF"/>
            <w:hideMark/>
          </w:tcPr>
          <w:p w14:paraId="1627DDC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78" w:type="dxa"/>
            <w:tcBorders>
              <w:top w:val="nil"/>
              <w:left w:val="nil"/>
              <w:bottom w:val="nil"/>
              <w:right w:val="nil"/>
            </w:tcBorders>
            <w:shd w:val="clear" w:color="000000" w:fill="FFFFFF"/>
            <w:hideMark/>
          </w:tcPr>
          <w:p w14:paraId="1272E48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5CB6818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628" w:type="dxa"/>
            <w:gridSpan w:val="4"/>
            <w:vMerge/>
            <w:tcBorders>
              <w:top w:val="nil"/>
              <w:left w:val="nil"/>
              <w:bottom w:val="nil"/>
              <w:right w:val="nil"/>
            </w:tcBorders>
            <w:vAlign w:val="center"/>
            <w:hideMark/>
          </w:tcPr>
          <w:p w14:paraId="60935056" w14:textId="77777777" w:rsidR="00AF4460" w:rsidRPr="00AF4460" w:rsidRDefault="00AF4460" w:rsidP="00AF4460">
            <w:pPr>
              <w:bidi/>
              <w:jc w:val="left"/>
              <w:rPr>
                <w:rFonts w:ascii="Tahoma" w:eastAsia="Times New Roman" w:hAnsi="Tahoma" w:cs="Tahoma"/>
                <w:color w:val="000000"/>
                <w:sz w:val="20"/>
                <w:szCs w:val="20"/>
                <w:lang w:val="en-US" w:eastAsia="fr-FR"/>
              </w:rPr>
            </w:pPr>
          </w:p>
        </w:tc>
        <w:tc>
          <w:tcPr>
            <w:tcW w:w="911" w:type="dxa"/>
            <w:tcBorders>
              <w:top w:val="nil"/>
              <w:left w:val="nil"/>
              <w:bottom w:val="nil"/>
              <w:right w:val="nil"/>
            </w:tcBorders>
            <w:shd w:val="clear" w:color="000000" w:fill="FFFFFF"/>
            <w:hideMark/>
          </w:tcPr>
          <w:p w14:paraId="0E7DD39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tcBorders>
              <w:top w:val="nil"/>
              <w:left w:val="nil"/>
              <w:bottom w:val="nil"/>
              <w:right w:val="nil"/>
            </w:tcBorders>
            <w:shd w:val="clear" w:color="000000" w:fill="FFFFFF"/>
            <w:hideMark/>
          </w:tcPr>
          <w:p w14:paraId="0C2B850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7C9C0FD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nil"/>
              <w:left w:val="nil"/>
              <w:bottom w:val="nil"/>
              <w:right w:val="nil"/>
            </w:tcBorders>
            <w:shd w:val="clear" w:color="000000" w:fill="FFFFFF"/>
            <w:hideMark/>
          </w:tcPr>
          <w:p w14:paraId="0A18E6A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8" w:type="dxa"/>
            <w:tcBorders>
              <w:top w:val="nil"/>
              <w:left w:val="nil"/>
              <w:bottom w:val="nil"/>
              <w:right w:val="nil"/>
            </w:tcBorders>
            <w:shd w:val="clear" w:color="000000" w:fill="FFFFFF"/>
            <w:hideMark/>
          </w:tcPr>
          <w:p w14:paraId="7855610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7E77DA2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nil"/>
              <w:left w:val="nil"/>
              <w:bottom w:val="nil"/>
              <w:right w:val="nil"/>
            </w:tcBorders>
            <w:shd w:val="clear" w:color="000000" w:fill="FFFFFF"/>
            <w:hideMark/>
          </w:tcPr>
          <w:p w14:paraId="56F9D6C6"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49B14F7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nil"/>
              <w:left w:val="nil"/>
              <w:bottom w:val="nil"/>
              <w:right w:val="nil"/>
            </w:tcBorders>
            <w:shd w:val="clear" w:color="000000" w:fill="FFFFFF"/>
            <w:hideMark/>
          </w:tcPr>
          <w:p w14:paraId="32421A1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60354224" w14:textId="77777777" w:rsidTr="006B0AC3">
        <w:trPr>
          <w:trHeight w:val="45"/>
        </w:trPr>
        <w:tc>
          <w:tcPr>
            <w:tcW w:w="357" w:type="dxa"/>
            <w:tcBorders>
              <w:top w:val="nil"/>
              <w:left w:val="nil"/>
              <w:bottom w:val="nil"/>
              <w:right w:val="nil"/>
            </w:tcBorders>
            <w:shd w:val="clear" w:color="000000" w:fill="FFFFFF"/>
            <w:hideMark/>
          </w:tcPr>
          <w:p w14:paraId="5D75561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nil"/>
              <w:left w:val="nil"/>
              <w:bottom w:val="nil"/>
              <w:right w:val="nil"/>
            </w:tcBorders>
            <w:shd w:val="clear" w:color="000000" w:fill="FFFFFF"/>
            <w:hideMark/>
          </w:tcPr>
          <w:p w14:paraId="7974231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79" w:type="dxa"/>
            <w:tcBorders>
              <w:top w:val="nil"/>
              <w:left w:val="nil"/>
              <w:bottom w:val="nil"/>
              <w:right w:val="nil"/>
            </w:tcBorders>
            <w:shd w:val="clear" w:color="000000" w:fill="FFFFFF"/>
            <w:hideMark/>
          </w:tcPr>
          <w:p w14:paraId="777323C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19" w:type="dxa"/>
            <w:tcBorders>
              <w:top w:val="nil"/>
              <w:left w:val="nil"/>
              <w:bottom w:val="nil"/>
              <w:right w:val="nil"/>
            </w:tcBorders>
            <w:shd w:val="clear" w:color="000000" w:fill="FFFFFF"/>
            <w:hideMark/>
          </w:tcPr>
          <w:p w14:paraId="1730CEB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477" w:type="dxa"/>
            <w:tcBorders>
              <w:top w:val="nil"/>
              <w:left w:val="nil"/>
              <w:bottom w:val="nil"/>
              <w:right w:val="nil"/>
            </w:tcBorders>
            <w:shd w:val="clear" w:color="000000" w:fill="FFFFFF"/>
            <w:hideMark/>
          </w:tcPr>
          <w:p w14:paraId="4677A76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775D576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20" w:type="dxa"/>
            <w:tcBorders>
              <w:top w:val="nil"/>
              <w:left w:val="nil"/>
              <w:bottom w:val="nil"/>
              <w:right w:val="nil"/>
            </w:tcBorders>
            <w:shd w:val="clear" w:color="000000" w:fill="FFFFFF"/>
            <w:hideMark/>
          </w:tcPr>
          <w:p w14:paraId="52F0085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80" w:type="dxa"/>
            <w:tcBorders>
              <w:top w:val="nil"/>
              <w:left w:val="nil"/>
              <w:bottom w:val="nil"/>
              <w:right w:val="nil"/>
            </w:tcBorders>
            <w:shd w:val="clear" w:color="000000" w:fill="FFFFFF"/>
            <w:hideMark/>
          </w:tcPr>
          <w:p w14:paraId="5D7C519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78" w:type="dxa"/>
            <w:tcBorders>
              <w:top w:val="nil"/>
              <w:left w:val="nil"/>
              <w:bottom w:val="nil"/>
              <w:right w:val="nil"/>
            </w:tcBorders>
            <w:shd w:val="clear" w:color="000000" w:fill="FFFFFF"/>
            <w:hideMark/>
          </w:tcPr>
          <w:p w14:paraId="0553B86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77D4E12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398" w:type="dxa"/>
            <w:tcBorders>
              <w:top w:val="nil"/>
              <w:left w:val="nil"/>
              <w:bottom w:val="nil"/>
              <w:right w:val="nil"/>
            </w:tcBorders>
            <w:shd w:val="clear" w:color="000000" w:fill="FFFFFF"/>
            <w:hideMark/>
          </w:tcPr>
          <w:p w14:paraId="3CCEDB2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nil"/>
              <w:left w:val="nil"/>
              <w:bottom w:val="nil"/>
              <w:right w:val="nil"/>
            </w:tcBorders>
            <w:shd w:val="clear" w:color="000000" w:fill="FFFFFF"/>
            <w:hideMark/>
          </w:tcPr>
          <w:p w14:paraId="66B956E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5" w:type="dxa"/>
            <w:tcBorders>
              <w:top w:val="nil"/>
              <w:left w:val="nil"/>
              <w:bottom w:val="nil"/>
              <w:right w:val="nil"/>
            </w:tcBorders>
            <w:shd w:val="clear" w:color="000000" w:fill="FFFFFF"/>
            <w:hideMark/>
          </w:tcPr>
          <w:p w14:paraId="6F48CF6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15" w:type="dxa"/>
            <w:tcBorders>
              <w:top w:val="nil"/>
              <w:left w:val="nil"/>
              <w:bottom w:val="nil"/>
              <w:right w:val="nil"/>
            </w:tcBorders>
            <w:shd w:val="clear" w:color="000000" w:fill="FFFFFF"/>
            <w:hideMark/>
          </w:tcPr>
          <w:p w14:paraId="5749DF0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11" w:type="dxa"/>
            <w:tcBorders>
              <w:top w:val="nil"/>
              <w:left w:val="nil"/>
              <w:bottom w:val="nil"/>
              <w:right w:val="nil"/>
            </w:tcBorders>
            <w:shd w:val="clear" w:color="000000" w:fill="FFFFFF"/>
            <w:hideMark/>
          </w:tcPr>
          <w:p w14:paraId="47FD574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tcBorders>
              <w:top w:val="nil"/>
              <w:left w:val="nil"/>
              <w:bottom w:val="nil"/>
              <w:right w:val="nil"/>
            </w:tcBorders>
            <w:shd w:val="clear" w:color="000000" w:fill="FFFFFF"/>
            <w:hideMark/>
          </w:tcPr>
          <w:p w14:paraId="5D09E27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5F418E0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nil"/>
              <w:left w:val="nil"/>
              <w:bottom w:val="nil"/>
              <w:right w:val="nil"/>
            </w:tcBorders>
            <w:shd w:val="clear" w:color="000000" w:fill="FFFFFF"/>
            <w:hideMark/>
          </w:tcPr>
          <w:p w14:paraId="70F26F1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8" w:type="dxa"/>
            <w:tcBorders>
              <w:top w:val="nil"/>
              <w:left w:val="nil"/>
              <w:bottom w:val="nil"/>
              <w:right w:val="nil"/>
            </w:tcBorders>
            <w:shd w:val="clear" w:color="000000" w:fill="FFFFFF"/>
            <w:hideMark/>
          </w:tcPr>
          <w:p w14:paraId="1F9DC42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nil"/>
              <w:left w:val="nil"/>
              <w:bottom w:val="nil"/>
              <w:right w:val="nil"/>
            </w:tcBorders>
            <w:shd w:val="clear" w:color="000000" w:fill="FFFFFF"/>
            <w:hideMark/>
          </w:tcPr>
          <w:p w14:paraId="027B594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nil"/>
              <w:left w:val="nil"/>
              <w:bottom w:val="nil"/>
              <w:right w:val="nil"/>
            </w:tcBorders>
            <w:shd w:val="clear" w:color="000000" w:fill="FFFFFF"/>
            <w:hideMark/>
          </w:tcPr>
          <w:p w14:paraId="511BA57F"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nil"/>
              <w:left w:val="nil"/>
              <w:bottom w:val="nil"/>
              <w:right w:val="nil"/>
            </w:tcBorders>
            <w:shd w:val="clear" w:color="000000" w:fill="FFFFFF"/>
            <w:hideMark/>
          </w:tcPr>
          <w:p w14:paraId="2CA8CA4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nil"/>
              <w:left w:val="nil"/>
              <w:bottom w:val="nil"/>
              <w:right w:val="nil"/>
            </w:tcBorders>
            <w:shd w:val="clear" w:color="000000" w:fill="FFFFFF"/>
            <w:hideMark/>
          </w:tcPr>
          <w:p w14:paraId="6265387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693966D5" w14:textId="77777777" w:rsidTr="006B0AC3">
        <w:trPr>
          <w:trHeight w:val="70"/>
        </w:trPr>
        <w:tc>
          <w:tcPr>
            <w:tcW w:w="357" w:type="dxa"/>
            <w:tcBorders>
              <w:top w:val="nil"/>
              <w:left w:val="nil"/>
              <w:bottom w:val="nil"/>
              <w:right w:val="nil"/>
            </w:tcBorders>
            <w:shd w:val="clear" w:color="000000" w:fill="FFFFFF"/>
            <w:hideMark/>
          </w:tcPr>
          <w:p w14:paraId="76374F6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single" w:sz="4" w:space="0" w:color="000000"/>
              <w:left w:val="single" w:sz="4" w:space="0" w:color="000000"/>
              <w:bottom w:val="single" w:sz="4" w:space="0" w:color="000000"/>
              <w:right w:val="nil"/>
            </w:tcBorders>
            <w:shd w:val="clear" w:color="000000" w:fill="FFFFFF"/>
            <w:hideMark/>
          </w:tcPr>
          <w:p w14:paraId="42EDBA3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79" w:type="dxa"/>
            <w:tcBorders>
              <w:top w:val="single" w:sz="4" w:space="0" w:color="000000"/>
              <w:left w:val="nil"/>
              <w:bottom w:val="single" w:sz="4" w:space="0" w:color="000000"/>
              <w:right w:val="nil"/>
            </w:tcBorders>
            <w:shd w:val="clear" w:color="000000" w:fill="FFFFFF"/>
            <w:hideMark/>
          </w:tcPr>
          <w:p w14:paraId="350ED3B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19" w:type="dxa"/>
            <w:tcBorders>
              <w:top w:val="single" w:sz="4" w:space="0" w:color="000000"/>
              <w:left w:val="nil"/>
              <w:bottom w:val="single" w:sz="4" w:space="0" w:color="000000"/>
              <w:right w:val="nil"/>
            </w:tcBorders>
            <w:shd w:val="clear" w:color="000000" w:fill="FFFFFF"/>
            <w:hideMark/>
          </w:tcPr>
          <w:p w14:paraId="14DDACC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477" w:type="dxa"/>
            <w:tcBorders>
              <w:top w:val="single" w:sz="4" w:space="0" w:color="000000"/>
              <w:left w:val="nil"/>
              <w:bottom w:val="single" w:sz="4" w:space="0" w:color="000000"/>
              <w:right w:val="nil"/>
            </w:tcBorders>
            <w:shd w:val="clear" w:color="000000" w:fill="FFFFFF"/>
            <w:hideMark/>
          </w:tcPr>
          <w:p w14:paraId="17398A0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single" w:sz="4" w:space="0" w:color="000000"/>
              <w:left w:val="nil"/>
              <w:bottom w:val="single" w:sz="4" w:space="0" w:color="000000"/>
              <w:right w:val="nil"/>
            </w:tcBorders>
            <w:shd w:val="clear" w:color="000000" w:fill="FFFFFF"/>
            <w:hideMark/>
          </w:tcPr>
          <w:p w14:paraId="157142E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20" w:type="dxa"/>
            <w:tcBorders>
              <w:top w:val="single" w:sz="4" w:space="0" w:color="000000"/>
              <w:left w:val="nil"/>
              <w:bottom w:val="single" w:sz="4" w:space="0" w:color="000000"/>
              <w:right w:val="single" w:sz="4" w:space="0" w:color="000000"/>
            </w:tcBorders>
            <w:shd w:val="clear" w:color="000000" w:fill="FFFFFF"/>
            <w:hideMark/>
          </w:tcPr>
          <w:p w14:paraId="3520644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80" w:type="dxa"/>
            <w:tcBorders>
              <w:top w:val="single" w:sz="4" w:space="0" w:color="000000"/>
              <w:left w:val="nil"/>
              <w:bottom w:val="single" w:sz="4" w:space="0" w:color="000000"/>
              <w:right w:val="nil"/>
            </w:tcBorders>
            <w:shd w:val="clear" w:color="000000" w:fill="FFFFFF"/>
            <w:hideMark/>
          </w:tcPr>
          <w:p w14:paraId="36B3886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78" w:type="dxa"/>
            <w:tcBorders>
              <w:top w:val="single" w:sz="4" w:space="0" w:color="000000"/>
              <w:left w:val="nil"/>
              <w:bottom w:val="single" w:sz="4" w:space="0" w:color="000000"/>
              <w:right w:val="nil"/>
            </w:tcBorders>
            <w:shd w:val="clear" w:color="000000" w:fill="FFFFFF"/>
            <w:hideMark/>
          </w:tcPr>
          <w:p w14:paraId="2085A3E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single" w:sz="4" w:space="0" w:color="000000"/>
              <w:left w:val="nil"/>
              <w:bottom w:val="single" w:sz="4" w:space="0" w:color="000000"/>
              <w:right w:val="nil"/>
            </w:tcBorders>
            <w:shd w:val="clear" w:color="000000" w:fill="FFFFFF"/>
            <w:hideMark/>
          </w:tcPr>
          <w:p w14:paraId="41EC9FE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398" w:type="dxa"/>
            <w:tcBorders>
              <w:top w:val="single" w:sz="4" w:space="0" w:color="000000"/>
              <w:left w:val="nil"/>
              <w:bottom w:val="single" w:sz="4" w:space="0" w:color="000000"/>
              <w:right w:val="single" w:sz="4" w:space="0" w:color="000000"/>
            </w:tcBorders>
            <w:shd w:val="clear" w:color="000000" w:fill="FFFFFF"/>
            <w:hideMark/>
          </w:tcPr>
          <w:p w14:paraId="2DBECDA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40" w:type="dxa"/>
            <w:tcBorders>
              <w:top w:val="single" w:sz="4" w:space="0" w:color="000000"/>
              <w:left w:val="nil"/>
              <w:bottom w:val="single" w:sz="4" w:space="0" w:color="000000"/>
              <w:right w:val="nil"/>
            </w:tcBorders>
            <w:shd w:val="clear" w:color="000000" w:fill="FFFFFF"/>
            <w:hideMark/>
          </w:tcPr>
          <w:p w14:paraId="0BE4B27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5" w:type="dxa"/>
            <w:tcBorders>
              <w:top w:val="single" w:sz="4" w:space="0" w:color="000000"/>
              <w:left w:val="nil"/>
              <w:bottom w:val="single" w:sz="4" w:space="0" w:color="000000"/>
              <w:right w:val="nil"/>
            </w:tcBorders>
            <w:shd w:val="clear" w:color="000000" w:fill="FFFFFF"/>
            <w:hideMark/>
          </w:tcPr>
          <w:p w14:paraId="5F9EA86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15" w:type="dxa"/>
            <w:tcBorders>
              <w:top w:val="single" w:sz="4" w:space="0" w:color="000000"/>
              <w:left w:val="nil"/>
              <w:bottom w:val="single" w:sz="4" w:space="0" w:color="000000"/>
              <w:right w:val="nil"/>
            </w:tcBorders>
            <w:shd w:val="clear" w:color="000000" w:fill="FFFFFF"/>
            <w:hideMark/>
          </w:tcPr>
          <w:p w14:paraId="64AECA2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911" w:type="dxa"/>
            <w:tcBorders>
              <w:top w:val="single" w:sz="4" w:space="0" w:color="000000"/>
              <w:left w:val="nil"/>
              <w:bottom w:val="single" w:sz="4" w:space="0" w:color="000000"/>
              <w:right w:val="nil"/>
            </w:tcBorders>
            <w:shd w:val="clear" w:color="000000" w:fill="FFFFFF"/>
            <w:hideMark/>
          </w:tcPr>
          <w:p w14:paraId="208E6BD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2091" w:type="dxa"/>
            <w:tcBorders>
              <w:top w:val="single" w:sz="4" w:space="0" w:color="000000"/>
              <w:left w:val="nil"/>
              <w:bottom w:val="single" w:sz="4" w:space="0" w:color="000000"/>
              <w:right w:val="nil"/>
            </w:tcBorders>
            <w:shd w:val="clear" w:color="000000" w:fill="FFFFFF"/>
            <w:hideMark/>
          </w:tcPr>
          <w:p w14:paraId="12CB4AD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single" w:sz="4" w:space="0" w:color="000000"/>
              <w:left w:val="nil"/>
              <w:bottom w:val="single" w:sz="4" w:space="0" w:color="000000"/>
              <w:right w:val="nil"/>
            </w:tcBorders>
            <w:shd w:val="clear" w:color="000000" w:fill="FFFFFF"/>
            <w:hideMark/>
          </w:tcPr>
          <w:p w14:paraId="1C02844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0" w:type="dxa"/>
            <w:tcBorders>
              <w:top w:val="single" w:sz="4" w:space="0" w:color="000000"/>
              <w:left w:val="nil"/>
              <w:bottom w:val="single" w:sz="4" w:space="0" w:color="000000"/>
              <w:right w:val="nil"/>
            </w:tcBorders>
            <w:shd w:val="clear" w:color="000000" w:fill="FFFFFF"/>
            <w:hideMark/>
          </w:tcPr>
          <w:p w14:paraId="279A5D4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78" w:type="dxa"/>
            <w:tcBorders>
              <w:top w:val="single" w:sz="4" w:space="0" w:color="000000"/>
              <w:left w:val="nil"/>
              <w:bottom w:val="single" w:sz="4" w:space="0" w:color="000000"/>
              <w:right w:val="nil"/>
            </w:tcBorders>
            <w:shd w:val="clear" w:color="000000" w:fill="FFFFFF"/>
            <w:hideMark/>
          </w:tcPr>
          <w:p w14:paraId="67F96EC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00" w:type="dxa"/>
            <w:tcBorders>
              <w:top w:val="single" w:sz="4" w:space="0" w:color="000000"/>
              <w:left w:val="nil"/>
              <w:bottom w:val="single" w:sz="4" w:space="0" w:color="000000"/>
              <w:right w:val="nil"/>
            </w:tcBorders>
            <w:shd w:val="clear" w:color="000000" w:fill="FFFFFF"/>
            <w:hideMark/>
          </w:tcPr>
          <w:p w14:paraId="671C413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97" w:type="dxa"/>
            <w:tcBorders>
              <w:top w:val="single" w:sz="4" w:space="0" w:color="000000"/>
              <w:left w:val="nil"/>
              <w:bottom w:val="single" w:sz="4" w:space="0" w:color="000000"/>
              <w:right w:val="nil"/>
            </w:tcBorders>
            <w:shd w:val="clear" w:color="000000" w:fill="FFFFFF"/>
            <w:hideMark/>
          </w:tcPr>
          <w:p w14:paraId="41FE5177" w14:textId="77777777" w:rsidR="00AF4460" w:rsidRPr="00AF4460" w:rsidRDefault="00AF4460" w:rsidP="00AF4460">
            <w:pPr>
              <w:bidi/>
              <w:jc w:val="center"/>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60" w:type="dxa"/>
            <w:tcBorders>
              <w:top w:val="single" w:sz="4" w:space="0" w:color="000000"/>
              <w:left w:val="nil"/>
              <w:bottom w:val="single" w:sz="4" w:space="0" w:color="000000"/>
              <w:right w:val="nil"/>
            </w:tcBorders>
            <w:shd w:val="clear" w:color="000000" w:fill="FFFFFF"/>
            <w:hideMark/>
          </w:tcPr>
          <w:p w14:paraId="5488197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0" w:type="dxa"/>
            <w:tcBorders>
              <w:top w:val="single" w:sz="4" w:space="0" w:color="000000"/>
              <w:left w:val="nil"/>
              <w:bottom w:val="single" w:sz="4" w:space="0" w:color="000000"/>
              <w:right w:val="nil"/>
            </w:tcBorders>
            <w:shd w:val="clear" w:color="000000" w:fill="FFFFFF"/>
            <w:hideMark/>
          </w:tcPr>
          <w:p w14:paraId="044514B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r>
      <w:tr w:rsidR="00AF4460" w:rsidRPr="00AF4460" w14:paraId="0AE230D3" w14:textId="77777777" w:rsidTr="006B0AC3">
        <w:trPr>
          <w:trHeight w:val="499"/>
        </w:trPr>
        <w:tc>
          <w:tcPr>
            <w:tcW w:w="357" w:type="dxa"/>
            <w:tcBorders>
              <w:top w:val="nil"/>
              <w:left w:val="nil"/>
              <w:bottom w:val="nil"/>
              <w:right w:val="nil"/>
            </w:tcBorders>
            <w:shd w:val="clear" w:color="000000" w:fill="FFFFFF"/>
            <w:hideMark/>
          </w:tcPr>
          <w:p w14:paraId="5A2AE0D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CC"/>
            <w:vAlign w:val="bottom"/>
            <w:hideMark/>
          </w:tcPr>
          <w:p w14:paraId="3A01057B" w14:textId="77777777" w:rsidR="00AF4460" w:rsidRPr="00AF4460" w:rsidRDefault="00AF4460" w:rsidP="00AF4460">
            <w:pPr>
              <w:bidi/>
              <w:jc w:val="left"/>
              <w:rPr>
                <w:rFonts w:ascii="Tahoma" w:eastAsia="Times New Roman" w:hAnsi="Tahoma" w:cs="Tahoma"/>
                <w:b/>
                <w:bCs/>
                <w:color w:val="666699"/>
                <w:sz w:val="24"/>
                <w:szCs w:val="24"/>
                <w:lang w:val="en-US" w:eastAsia="fr-FR"/>
              </w:rPr>
            </w:pPr>
            <w:r w:rsidRPr="00AF4460">
              <w:rPr>
                <w:rFonts w:ascii="Tahoma" w:eastAsia="Times New Roman" w:hAnsi="Tahoma" w:cs="Tahoma"/>
                <w:b/>
                <w:bCs/>
                <w:color w:val="666699"/>
                <w:sz w:val="24"/>
                <w:szCs w:val="24"/>
                <w:lang w:val="en-US" w:eastAsia="fr-FR"/>
              </w:rPr>
              <w:t xml:space="preserve">Nat. </w:t>
            </w:r>
            <w:proofErr w:type="spellStart"/>
            <w:r w:rsidRPr="00AF4460">
              <w:rPr>
                <w:rFonts w:ascii="Tahoma" w:eastAsia="Times New Roman" w:hAnsi="Tahoma" w:cs="Tahoma"/>
                <w:b/>
                <w:bCs/>
                <w:color w:val="666699"/>
                <w:sz w:val="24"/>
                <w:szCs w:val="24"/>
                <w:lang w:val="en-US" w:eastAsia="fr-FR"/>
              </w:rPr>
              <w:t>Factu</w:t>
            </w:r>
            <w:proofErr w:type="spellEnd"/>
            <w:r w:rsidRPr="00AF4460">
              <w:rPr>
                <w:rFonts w:ascii="Tahoma" w:eastAsia="Times New Roman" w:hAnsi="Tahoma" w:cs="Tahoma"/>
                <w:b/>
                <w:bCs/>
                <w:color w:val="666699"/>
                <w:sz w:val="24"/>
                <w:szCs w:val="24"/>
                <w:lang w:val="en-US" w:eastAsia="fr-FR"/>
              </w:rPr>
              <w:t>.</w:t>
            </w:r>
          </w:p>
        </w:tc>
        <w:tc>
          <w:tcPr>
            <w:tcW w:w="1556" w:type="dxa"/>
            <w:gridSpan w:val="4"/>
            <w:tcBorders>
              <w:top w:val="single" w:sz="4" w:space="0" w:color="000000"/>
              <w:left w:val="nil"/>
              <w:bottom w:val="single" w:sz="4" w:space="0" w:color="000000"/>
              <w:right w:val="single" w:sz="4" w:space="0" w:color="000000"/>
            </w:tcBorders>
            <w:shd w:val="clear" w:color="000000" w:fill="FFFFCC"/>
            <w:vAlign w:val="bottom"/>
            <w:hideMark/>
          </w:tcPr>
          <w:p w14:paraId="543C03F1" w14:textId="77777777" w:rsidR="00AF4460" w:rsidRPr="00AF4460" w:rsidRDefault="00AF4460" w:rsidP="00AF4460">
            <w:pPr>
              <w:bidi/>
              <w:jc w:val="left"/>
              <w:rPr>
                <w:rFonts w:ascii="Tahoma" w:eastAsia="Times New Roman" w:hAnsi="Tahoma" w:cs="Tahoma"/>
                <w:b/>
                <w:bCs/>
                <w:color w:val="666699"/>
                <w:sz w:val="24"/>
                <w:szCs w:val="24"/>
                <w:lang w:val="en-US" w:eastAsia="fr-FR"/>
              </w:rPr>
            </w:pPr>
            <w:proofErr w:type="spellStart"/>
            <w:r w:rsidRPr="00AF4460">
              <w:rPr>
                <w:rFonts w:ascii="Tahoma" w:eastAsia="Times New Roman" w:hAnsi="Tahoma" w:cs="Tahoma"/>
                <w:b/>
                <w:bCs/>
                <w:color w:val="666699"/>
                <w:sz w:val="24"/>
                <w:szCs w:val="24"/>
                <w:lang w:val="en-US" w:eastAsia="fr-FR"/>
              </w:rPr>
              <w:t>Compte</w:t>
            </w:r>
            <w:proofErr w:type="spellEnd"/>
          </w:p>
        </w:tc>
        <w:tc>
          <w:tcPr>
            <w:tcW w:w="5050" w:type="dxa"/>
            <w:gridSpan w:val="9"/>
            <w:tcBorders>
              <w:top w:val="single" w:sz="4" w:space="0" w:color="000000"/>
              <w:left w:val="nil"/>
              <w:bottom w:val="single" w:sz="4" w:space="0" w:color="000000"/>
              <w:right w:val="single" w:sz="4" w:space="0" w:color="000000"/>
            </w:tcBorders>
            <w:shd w:val="clear" w:color="000000" w:fill="FFFFCC"/>
            <w:vAlign w:val="bottom"/>
            <w:hideMark/>
          </w:tcPr>
          <w:p w14:paraId="1D70209A" w14:textId="77777777" w:rsidR="00AF4460" w:rsidRPr="00AF4460" w:rsidRDefault="00AF4460" w:rsidP="00AF4460">
            <w:pPr>
              <w:bidi/>
              <w:jc w:val="left"/>
              <w:rPr>
                <w:rFonts w:ascii="Tahoma" w:eastAsia="Times New Roman" w:hAnsi="Tahoma" w:cs="Tahoma"/>
                <w:b/>
                <w:bCs/>
                <w:color w:val="666699"/>
                <w:sz w:val="24"/>
                <w:szCs w:val="24"/>
                <w:lang w:val="en-US" w:eastAsia="fr-FR"/>
              </w:rPr>
            </w:pPr>
            <w:proofErr w:type="spellStart"/>
            <w:r w:rsidRPr="00AF4460">
              <w:rPr>
                <w:rFonts w:ascii="Tahoma" w:eastAsia="Times New Roman" w:hAnsi="Tahoma" w:cs="Tahoma"/>
                <w:b/>
                <w:bCs/>
                <w:color w:val="666699"/>
                <w:sz w:val="24"/>
                <w:szCs w:val="24"/>
                <w:lang w:val="en-US" w:eastAsia="fr-FR"/>
              </w:rPr>
              <w:t>Libellé</w:t>
            </w:r>
            <w:proofErr w:type="spellEnd"/>
          </w:p>
        </w:tc>
        <w:tc>
          <w:tcPr>
            <w:tcW w:w="707" w:type="dxa"/>
            <w:gridSpan w:val="3"/>
            <w:tcBorders>
              <w:top w:val="single" w:sz="4" w:space="0" w:color="000000"/>
              <w:left w:val="nil"/>
              <w:bottom w:val="single" w:sz="4" w:space="0" w:color="000000"/>
              <w:right w:val="single" w:sz="4" w:space="0" w:color="000000"/>
            </w:tcBorders>
            <w:shd w:val="clear" w:color="000000" w:fill="FFFFCC"/>
            <w:vAlign w:val="bottom"/>
            <w:hideMark/>
          </w:tcPr>
          <w:p w14:paraId="719F6492" w14:textId="77777777" w:rsidR="00AF4460" w:rsidRPr="00AF4460" w:rsidRDefault="00AF4460" w:rsidP="00AF4460">
            <w:pPr>
              <w:bidi/>
              <w:jc w:val="left"/>
              <w:rPr>
                <w:rFonts w:ascii="Tahoma" w:eastAsia="Times New Roman" w:hAnsi="Tahoma" w:cs="Tahoma"/>
                <w:b/>
                <w:bCs/>
                <w:color w:val="666699"/>
                <w:sz w:val="24"/>
                <w:szCs w:val="24"/>
                <w:lang w:val="en-US" w:eastAsia="fr-FR"/>
              </w:rPr>
            </w:pPr>
            <w:r w:rsidRPr="00AF4460">
              <w:rPr>
                <w:rFonts w:ascii="Tahoma" w:eastAsia="Times New Roman" w:hAnsi="Tahoma" w:cs="Tahoma"/>
                <w:b/>
                <w:bCs/>
                <w:color w:val="666699"/>
                <w:sz w:val="24"/>
                <w:szCs w:val="24"/>
                <w:lang w:val="en-US" w:eastAsia="fr-FR"/>
              </w:rPr>
              <w:t>%</w:t>
            </w:r>
          </w:p>
        </w:tc>
      </w:tr>
      <w:tr w:rsidR="00AF4460" w:rsidRPr="00AF4460" w14:paraId="4DB439D9" w14:textId="77777777" w:rsidTr="006B0AC3">
        <w:trPr>
          <w:trHeight w:val="499"/>
        </w:trPr>
        <w:tc>
          <w:tcPr>
            <w:tcW w:w="357" w:type="dxa"/>
            <w:tcBorders>
              <w:top w:val="nil"/>
              <w:left w:val="nil"/>
              <w:bottom w:val="nil"/>
              <w:right w:val="nil"/>
            </w:tcBorders>
            <w:shd w:val="clear" w:color="000000" w:fill="FFFFFF"/>
            <w:hideMark/>
          </w:tcPr>
          <w:p w14:paraId="2277C4D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67C6B90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w:t>
            </w:r>
            <w:proofErr w:type="gramStart"/>
            <w:r w:rsidRPr="00AF4460">
              <w:rPr>
                <w:rFonts w:ascii="Tahoma" w:eastAsia="Times New Roman" w:hAnsi="Tahoma" w:cs="Tahoma"/>
                <w:color w:val="000000"/>
                <w:lang w:val="en-US" w:eastAsia="fr-FR"/>
              </w:rPr>
              <w:t>AXXXX :</w:t>
            </w:r>
            <w:proofErr w:type="gramEnd"/>
            <w:r w:rsidRPr="00AF4460">
              <w:rPr>
                <w:rFonts w:ascii="Tahoma" w:eastAsia="Times New Roman" w:hAnsi="Tahoma" w:cs="Tahoma"/>
                <w:color w:val="000000"/>
                <w:lang w:val="en-US" w:eastAsia="fr-FR"/>
              </w:rPr>
              <w:t xml:space="preserve"> FRAIS GENERAUX SIEGE</w:t>
            </w:r>
          </w:p>
        </w:tc>
      </w:tr>
      <w:tr w:rsidR="00AF4460" w:rsidRPr="00AF4460" w14:paraId="10B103E7" w14:textId="77777777" w:rsidTr="006B0AC3">
        <w:trPr>
          <w:trHeight w:val="499"/>
        </w:trPr>
        <w:tc>
          <w:tcPr>
            <w:tcW w:w="357" w:type="dxa"/>
            <w:tcBorders>
              <w:top w:val="nil"/>
              <w:left w:val="nil"/>
              <w:bottom w:val="nil"/>
              <w:right w:val="nil"/>
            </w:tcBorders>
            <w:shd w:val="clear" w:color="000000" w:fill="FFFFFF"/>
            <w:hideMark/>
          </w:tcPr>
          <w:p w14:paraId="161C158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35BEC"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A9A523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97B4102</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4D4FD307"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REGROUPEMENT FRAIS GENERAUX SIEGE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A5F9A59"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122AB49F" w14:textId="77777777" w:rsidTr="006B0AC3">
        <w:trPr>
          <w:trHeight w:val="499"/>
        </w:trPr>
        <w:tc>
          <w:tcPr>
            <w:tcW w:w="357" w:type="dxa"/>
            <w:tcBorders>
              <w:top w:val="nil"/>
              <w:left w:val="nil"/>
              <w:bottom w:val="nil"/>
              <w:right w:val="nil"/>
            </w:tcBorders>
            <w:shd w:val="clear" w:color="000000" w:fill="FFFFFF"/>
            <w:hideMark/>
          </w:tcPr>
          <w:p w14:paraId="71EF77E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0AD7C199"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 xml:space="preserve"> 92B0100 : DIRECTION RÉGIONALE HASSI MESSAOUD</w:t>
            </w:r>
          </w:p>
        </w:tc>
      </w:tr>
      <w:tr w:rsidR="00AF4460" w:rsidRPr="00AF4460" w14:paraId="268D0808" w14:textId="77777777" w:rsidTr="006B0AC3">
        <w:trPr>
          <w:trHeight w:val="499"/>
        </w:trPr>
        <w:tc>
          <w:tcPr>
            <w:tcW w:w="357" w:type="dxa"/>
            <w:tcBorders>
              <w:top w:val="nil"/>
              <w:left w:val="nil"/>
              <w:bottom w:val="nil"/>
              <w:right w:val="nil"/>
            </w:tcBorders>
            <w:shd w:val="clear" w:color="000000" w:fill="FFFFFF"/>
            <w:hideMark/>
          </w:tcPr>
          <w:p w14:paraId="0B5FE76B" w14:textId="77777777" w:rsidR="00AF4460" w:rsidRPr="00AF4460" w:rsidRDefault="00AF4460" w:rsidP="00AF4460">
            <w:pPr>
              <w:bidi/>
              <w:jc w:val="left"/>
              <w:rPr>
                <w:rFonts w:ascii="SansSerif" w:eastAsia="Times New Roman" w:hAnsi="SansSerif" w:cs="Arial"/>
                <w:color w:val="000000"/>
                <w:sz w:val="20"/>
                <w:szCs w:val="20"/>
                <w:lang w:eastAsia="fr-FR"/>
              </w:rPr>
            </w:pPr>
            <w:r w:rsidRPr="00AF4460">
              <w:rPr>
                <w:rFonts w:ascii="SansSerif" w:eastAsia="Times New Roman" w:hAnsi="SansSerif" w:cs="Arial"/>
                <w:color w:val="000000"/>
                <w:sz w:val="20"/>
                <w:szCs w:val="20"/>
                <w:lang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DBB6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4C305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92B0200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15E7819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CELLULE PASSASION DE MARCHES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D63BE6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50</w:t>
            </w:r>
          </w:p>
        </w:tc>
      </w:tr>
      <w:tr w:rsidR="00AF4460" w:rsidRPr="00AF4460" w14:paraId="1B7FA57E" w14:textId="77777777" w:rsidTr="006B0AC3">
        <w:trPr>
          <w:trHeight w:val="499"/>
        </w:trPr>
        <w:tc>
          <w:tcPr>
            <w:tcW w:w="357" w:type="dxa"/>
            <w:tcBorders>
              <w:top w:val="nil"/>
              <w:left w:val="nil"/>
              <w:bottom w:val="nil"/>
              <w:right w:val="nil"/>
            </w:tcBorders>
            <w:shd w:val="clear" w:color="000000" w:fill="FFFFFF"/>
            <w:hideMark/>
          </w:tcPr>
          <w:p w14:paraId="0B79E9C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B67F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39F55C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92B0300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22AB7DB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SECURITE INTERNE </w:t>
            </w:r>
            <w:proofErr w:type="gramStart"/>
            <w:r w:rsidRPr="00AF4460">
              <w:rPr>
                <w:rFonts w:ascii="Tahoma" w:eastAsia="Times New Roman" w:hAnsi="Tahoma" w:cs="Tahoma"/>
                <w:color w:val="000000"/>
                <w:lang w:val="en-US" w:eastAsia="fr-FR"/>
              </w:rPr>
              <w:t>( SIE</w:t>
            </w:r>
            <w:proofErr w:type="gramEnd"/>
            <w:r w:rsidRPr="00AF4460">
              <w:rPr>
                <w:rFonts w:ascii="Tahoma" w:eastAsia="Times New Roman" w:hAnsi="Tahoma" w:cs="Tahoma"/>
                <w:color w:val="000000"/>
                <w:lang w:val="en-US" w:eastAsia="fr-FR"/>
              </w:rPr>
              <w:t xml:space="preserve"> )</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80323C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30</w:t>
            </w:r>
          </w:p>
        </w:tc>
      </w:tr>
      <w:tr w:rsidR="00AF4460" w:rsidRPr="00AF4460" w14:paraId="666A8FA2" w14:textId="77777777" w:rsidTr="006B0AC3">
        <w:trPr>
          <w:trHeight w:val="499"/>
        </w:trPr>
        <w:tc>
          <w:tcPr>
            <w:tcW w:w="357" w:type="dxa"/>
            <w:tcBorders>
              <w:top w:val="nil"/>
              <w:left w:val="nil"/>
              <w:bottom w:val="nil"/>
              <w:right w:val="nil"/>
            </w:tcBorders>
            <w:shd w:val="clear" w:color="000000" w:fill="FFFFFF"/>
            <w:hideMark/>
          </w:tcPr>
          <w:p w14:paraId="0AFC885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7934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EAACA1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92B0400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5916A08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JURIDIQUE</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419374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20</w:t>
            </w:r>
          </w:p>
        </w:tc>
      </w:tr>
      <w:tr w:rsidR="00AF4460" w:rsidRPr="00AF4460" w14:paraId="7E8A5503" w14:textId="77777777" w:rsidTr="006B0AC3">
        <w:trPr>
          <w:trHeight w:val="499"/>
        </w:trPr>
        <w:tc>
          <w:tcPr>
            <w:tcW w:w="357" w:type="dxa"/>
            <w:tcBorders>
              <w:top w:val="nil"/>
              <w:left w:val="nil"/>
              <w:bottom w:val="nil"/>
              <w:right w:val="nil"/>
            </w:tcBorders>
            <w:shd w:val="clear" w:color="000000" w:fill="FFFFFF"/>
            <w:hideMark/>
          </w:tcPr>
          <w:p w14:paraId="211528D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43CBDA81"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 xml:space="preserve"> 92B0101 : DPT INFORMATIQUE ET TELECOM</w:t>
            </w:r>
          </w:p>
        </w:tc>
      </w:tr>
      <w:tr w:rsidR="00AF4460" w:rsidRPr="00AF4460" w14:paraId="30095078" w14:textId="77777777" w:rsidTr="006B0AC3">
        <w:trPr>
          <w:trHeight w:val="499"/>
        </w:trPr>
        <w:tc>
          <w:tcPr>
            <w:tcW w:w="357" w:type="dxa"/>
            <w:tcBorders>
              <w:top w:val="nil"/>
              <w:left w:val="nil"/>
              <w:bottom w:val="nil"/>
              <w:right w:val="nil"/>
            </w:tcBorders>
            <w:shd w:val="clear" w:color="000000" w:fill="FFFFFF"/>
            <w:hideMark/>
          </w:tcPr>
          <w:p w14:paraId="1BEC3F3D" w14:textId="77777777" w:rsidR="00AF4460" w:rsidRPr="00AF4460" w:rsidRDefault="00AF4460" w:rsidP="00AF4460">
            <w:pPr>
              <w:bidi/>
              <w:jc w:val="left"/>
              <w:rPr>
                <w:rFonts w:ascii="SansSerif" w:eastAsia="Times New Roman" w:hAnsi="SansSerif" w:cs="Arial"/>
                <w:color w:val="000000"/>
                <w:sz w:val="20"/>
                <w:szCs w:val="20"/>
                <w:lang w:eastAsia="fr-FR"/>
              </w:rPr>
            </w:pPr>
            <w:r w:rsidRPr="00AF4460">
              <w:rPr>
                <w:rFonts w:ascii="SansSerif" w:eastAsia="Times New Roman" w:hAnsi="SansSerif" w:cs="Arial"/>
                <w:color w:val="000000"/>
                <w:sz w:val="20"/>
                <w:szCs w:val="20"/>
                <w:lang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42D76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C4E9F3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92B0102</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3F3F43DF" w14:textId="77777777" w:rsidR="00AF4460" w:rsidRPr="00AF4460" w:rsidRDefault="00AF4460" w:rsidP="00AF4460">
            <w:pPr>
              <w:bidi/>
              <w:jc w:val="left"/>
              <w:rPr>
                <w:rFonts w:ascii="Tahoma" w:eastAsia="Times New Roman" w:hAnsi="Tahoma" w:cs="Tahoma"/>
                <w:color w:val="000000"/>
                <w:lang w:val="en-US" w:eastAsia="fr-FR"/>
              </w:rPr>
            </w:pPr>
            <w:proofErr w:type="gramStart"/>
            <w:r w:rsidRPr="00AF4460">
              <w:rPr>
                <w:rFonts w:ascii="Tahoma" w:eastAsia="Times New Roman" w:hAnsi="Tahoma" w:cs="Tahoma"/>
                <w:color w:val="000000"/>
                <w:lang w:val="en-US" w:eastAsia="fr-FR"/>
              </w:rPr>
              <w:t>STRUCTURE  INFORMATIQUE</w:t>
            </w:r>
            <w:proofErr w:type="gramEnd"/>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91B86A5"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70</w:t>
            </w:r>
          </w:p>
        </w:tc>
      </w:tr>
      <w:tr w:rsidR="00AF4460" w:rsidRPr="00AF4460" w14:paraId="79F6F65C" w14:textId="77777777" w:rsidTr="006B0AC3">
        <w:trPr>
          <w:trHeight w:val="499"/>
        </w:trPr>
        <w:tc>
          <w:tcPr>
            <w:tcW w:w="357" w:type="dxa"/>
            <w:tcBorders>
              <w:top w:val="nil"/>
              <w:left w:val="nil"/>
              <w:bottom w:val="nil"/>
              <w:right w:val="nil"/>
            </w:tcBorders>
            <w:shd w:val="clear" w:color="000000" w:fill="FFFFFF"/>
            <w:hideMark/>
          </w:tcPr>
          <w:p w14:paraId="7060CE0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CDCD5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E4B964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92B0103</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04D16F4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STRUCTURE   TELECOM</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1A59FF9"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30</w:t>
            </w:r>
          </w:p>
        </w:tc>
      </w:tr>
      <w:tr w:rsidR="00AF4460" w:rsidRPr="00AF4460" w14:paraId="561C067D" w14:textId="77777777" w:rsidTr="006B0AC3">
        <w:trPr>
          <w:trHeight w:val="499"/>
        </w:trPr>
        <w:tc>
          <w:tcPr>
            <w:tcW w:w="357" w:type="dxa"/>
            <w:tcBorders>
              <w:top w:val="nil"/>
              <w:left w:val="nil"/>
              <w:bottom w:val="nil"/>
              <w:right w:val="nil"/>
            </w:tcBorders>
            <w:shd w:val="clear" w:color="000000" w:fill="FFFFFF"/>
            <w:hideMark/>
          </w:tcPr>
          <w:p w14:paraId="12561EA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0CE20665"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0102 :</w:t>
            </w:r>
            <w:proofErr w:type="gramEnd"/>
            <w:r w:rsidRPr="00AF4460">
              <w:rPr>
                <w:rFonts w:ascii="Tahoma" w:eastAsia="Times New Roman" w:hAnsi="Tahoma" w:cs="Tahoma"/>
                <w:color w:val="000000"/>
                <w:lang w:val="en-US" w:eastAsia="fr-FR"/>
              </w:rPr>
              <w:t xml:space="preserve"> STRUCTURE  INFORMATIQUE</w:t>
            </w:r>
          </w:p>
        </w:tc>
      </w:tr>
      <w:tr w:rsidR="00AF4460" w:rsidRPr="00AF4460" w14:paraId="1C130F20" w14:textId="77777777" w:rsidTr="006B0AC3">
        <w:trPr>
          <w:trHeight w:val="499"/>
        </w:trPr>
        <w:tc>
          <w:tcPr>
            <w:tcW w:w="357" w:type="dxa"/>
            <w:tcBorders>
              <w:top w:val="nil"/>
              <w:left w:val="nil"/>
              <w:bottom w:val="nil"/>
              <w:right w:val="nil"/>
            </w:tcBorders>
            <w:shd w:val="clear" w:color="000000" w:fill="FFFFFF"/>
            <w:hideMark/>
          </w:tcPr>
          <w:p w14:paraId="0C31D34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83643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1A99EB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92B2228</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233B175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BASE ADMINISTRATIVE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CFA5EC9"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25</w:t>
            </w:r>
          </w:p>
        </w:tc>
      </w:tr>
      <w:tr w:rsidR="00AF4460" w:rsidRPr="00AF4460" w14:paraId="540A2B4B" w14:textId="77777777" w:rsidTr="006B0AC3">
        <w:trPr>
          <w:trHeight w:val="499"/>
        </w:trPr>
        <w:tc>
          <w:tcPr>
            <w:tcW w:w="357" w:type="dxa"/>
            <w:tcBorders>
              <w:top w:val="nil"/>
              <w:left w:val="nil"/>
              <w:bottom w:val="nil"/>
              <w:right w:val="nil"/>
            </w:tcBorders>
            <w:shd w:val="clear" w:color="000000" w:fill="FFFFFF"/>
            <w:hideMark/>
          </w:tcPr>
          <w:p w14:paraId="22380AC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1569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62EB5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92B4100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36EA58D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POLE FORAGE NORD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75E345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20</w:t>
            </w:r>
          </w:p>
        </w:tc>
      </w:tr>
      <w:tr w:rsidR="00AF4460" w:rsidRPr="00AF4460" w14:paraId="243AE0A4" w14:textId="77777777" w:rsidTr="006B0AC3">
        <w:trPr>
          <w:trHeight w:val="499"/>
        </w:trPr>
        <w:tc>
          <w:tcPr>
            <w:tcW w:w="357" w:type="dxa"/>
            <w:tcBorders>
              <w:top w:val="nil"/>
              <w:left w:val="nil"/>
              <w:bottom w:val="nil"/>
              <w:right w:val="nil"/>
            </w:tcBorders>
            <w:shd w:val="clear" w:color="000000" w:fill="FFFFFF"/>
            <w:hideMark/>
          </w:tcPr>
          <w:p w14:paraId="252BBF9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24B3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7ED4A4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92B4200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7546C3C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POLE FORAGE CENTRE</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D1A88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20</w:t>
            </w:r>
          </w:p>
        </w:tc>
      </w:tr>
      <w:tr w:rsidR="00AF4460" w:rsidRPr="00AF4460" w14:paraId="07BFFA92" w14:textId="77777777" w:rsidTr="006B0AC3">
        <w:trPr>
          <w:trHeight w:val="499"/>
        </w:trPr>
        <w:tc>
          <w:tcPr>
            <w:tcW w:w="357" w:type="dxa"/>
            <w:tcBorders>
              <w:top w:val="nil"/>
              <w:left w:val="nil"/>
              <w:bottom w:val="nil"/>
              <w:right w:val="nil"/>
            </w:tcBorders>
            <w:shd w:val="clear" w:color="000000" w:fill="FFFFFF"/>
            <w:hideMark/>
          </w:tcPr>
          <w:p w14:paraId="01C8C3C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A843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7F78F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92B4300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69518389"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POLE FORAGE SUD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73001B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20</w:t>
            </w:r>
          </w:p>
        </w:tc>
      </w:tr>
      <w:tr w:rsidR="00AF4460" w:rsidRPr="00AF4460" w14:paraId="72EF291D" w14:textId="77777777" w:rsidTr="006B0AC3">
        <w:trPr>
          <w:trHeight w:val="499"/>
        </w:trPr>
        <w:tc>
          <w:tcPr>
            <w:tcW w:w="357" w:type="dxa"/>
            <w:tcBorders>
              <w:top w:val="nil"/>
              <w:left w:val="nil"/>
              <w:bottom w:val="nil"/>
              <w:right w:val="nil"/>
            </w:tcBorders>
            <w:shd w:val="clear" w:color="000000" w:fill="FFFFFF"/>
            <w:hideMark/>
          </w:tcPr>
          <w:p w14:paraId="6AFC620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92F6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5ABAD39"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92B4400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06214FD5"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DPT INGENIERIE</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70055F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15</w:t>
            </w:r>
          </w:p>
        </w:tc>
      </w:tr>
      <w:tr w:rsidR="00AF4460" w:rsidRPr="00AF4460" w14:paraId="55F484C9" w14:textId="77777777" w:rsidTr="006B0AC3">
        <w:trPr>
          <w:trHeight w:val="499"/>
        </w:trPr>
        <w:tc>
          <w:tcPr>
            <w:tcW w:w="357" w:type="dxa"/>
            <w:tcBorders>
              <w:top w:val="nil"/>
              <w:left w:val="nil"/>
              <w:bottom w:val="nil"/>
              <w:right w:val="nil"/>
            </w:tcBorders>
            <w:shd w:val="clear" w:color="000000" w:fill="FFFFFF"/>
            <w:hideMark/>
          </w:tcPr>
          <w:p w14:paraId="5C0940C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6A08280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0103 :</w:t>
            </w:r>
            <w:proofErr w:type="gramEnd"/>
            <w:r w:rsidRPr="00AF4460">
              <w:rPr>
                <w:rFonts w:ascii="Tahoma" w:eastAsia="Times New Roman" w:hAnsi="Tahoma" w:cs="Tahoma"/>
                <w:color w:val="000000"/>
                <w:lang w:val="en-US" w:eastAsia="fr-FR"/>
              </w:rPr>
              <w:t xml:space="preserve"> STRUCTURE   TELECOM</w:t>
            </w:r>
          </w:p>
        </w:tc>
      </w:tr>
      <w:tr w:rsidR="00AF4460" w:rsidRPr="00AF4460" w14:paraId="5C87DDFF" w14:textId="77777777" w:rsidTr="006B0AC3">
        <w:trPr>
          <w:trHeight w:val="499"/>
        </w:trPr>
        <w:tc>
          <w:tcPr>
            <w:tcW w:w="357" w:type="dxa"/>
            <w:tcBorders>
              <w:top w:val="nil"/>
              <w:left w:val="nil"/>
              <w:bottom w:val="nil"/>
              <w:right w:val="nil"/>
            </w:tcBorders>
            <w:shd w:val="clear" w:color="000000" w:fill="FFFFFF"/>
            <w:hideMark/>
          </w:tcPr>
          <w:p w14:paraId="2096F09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lastRenderedPageBreak/>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93F2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717A024"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92B2228</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1067660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BASE ADMINISTRATIVE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9C242C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25</w:t>
            </w:r>
          </w:p>
        </w:tc>
      </w:tr>
      <w:tr w:rsidR="00AF4460" w:rsidRPr="00AF4460" w14:paraId="64966EE6" w14:textId="77777777" w:rsidTr="006B0AC3">
        <w:trPr>
          <w:trHeight w:val="499"/>
        </w:trPr>
        <w:tc>
          <w:tcPr>
            <w:tcW w:w="357" w:type="dxa"/>
            <w:tcBorders>
              <w:top w:val="nil"/>
              <w:left w:val="nil"/>
              <w:bottom w:val="nil"/>
              <w:right w:val="nil"/>
            </w:tcBorders>
            <w:shd w:val="clear" w:color="000000" w:fill="FFFFFF"/>
            <w:hideMark/>
          </w:tcPr>
          <w:p w14:paraId="635C717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9459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3703CA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92B4100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03D48BF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POLE FORAGE NORD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C09874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20</w:t>
            </w:r>
          </w:p>
        </w:tc>
      </w:tr>
      <w:tr w:rsidR="00AF4460" w:rsidRPr="00AF4460" w14:paraId="74530B95" w14:textId="77777777" w:rsidTr="006B0AC3">
        <w:trPr>
          <w:trHeight w:val="499"/>
        </w:trPr>
        <w:tc>
          <w:tcPr>
            <w:tcW w:w="357" w:type="dxa"/>
            <w:tcBorders>
              <w:top w:val="nil"/>
              <w:left w:val="nil"/>
              <w:bottom w:val="nil"/>
              <w:right w:val="nil"/>
            </w:tcBorders>
            <w:shd w:val="clear" w:color="000000" w:fill="FFFFFF"/>
            <w:hideMark/>
          </w:tcPr>
          <w:p w14:paraId="7A2966C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59292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48D7C6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92B4200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72EBAD6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POLE FORAGE CENTRE</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66824A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20</w:t>
            </w:r>
          </w:p>
        </w:tc>
      </w:tr>
      <w:tr w:rsidR="00AF4460" w:rsidRPr="00AF4460" w14:paraId="30597E42" w14:textId="77777777" w:rsidTr="006B0AC3">
        <w:trPr>
          <w:trHeight w:val="499"/>
        </w:trPr>
        <w:tc>
          <w:tcPr>
            <w:tcW w:w="357" w:type="dxa"/>
            <w:tcBorders>
              <w:top w:val="nil"/>
              <w:left w:val="nil"/>
              <w:bottom w:val="nil"/>
              <w:right w:val="nil"/>
            </w:tcBorders>
            <w:shd w:val="clear" w:color="000000" w:fill="FFFFFF"/>
            <w:hideMark/>
          </w:tcPr>
          <w:p w14:paraId="30F0491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FE76C"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CDD05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92B4300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4FBE2C4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POLE FORAGE SUD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DB4E8F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20</w:t>
            </w:r>
          </w:p>
        </w:tc>
      </w:tr>
      <w:tr w:rsidR="00AF4460" w:rsidRPr="00AF4460" w14:paraId="68013A99" w14:textId="77777777" w:rsidTr="006B0AC3">
        <w:trPr>
          <w:trHeight w:val="499"/>
        </w:trPr>
        <w:tc>
          <w:tcPr>
            <w:tcW w:w="357" w:type="dxa"/>
            <w:tcBorders>
              <w:top w:val="nil"/>
              <w:left w:val="nil"/>
              <w:bottom w:val="nil"/>
              <w:right w:val="nil"/>
            </w:tcBorders>
            <w:shd w:val="clear" w:color="000000" w:fill="FFFFFF"/>
            <w:hideMark/>
          </w:tcPr>
          <w:p w14:paraId="744D647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1530A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FF872A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92B4400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395421E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DPT INGENIERIE</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BA65B1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15</w:t>
            </w:r>
          </w:p>
        </w:tc>
      </w:tr>
      <w:tr w:rsidR="00AF4460" w:rsidRPr="00AF4460" w14:paraId="54FCCB5F" w14:textId="77777777" w:rsidTr="006B0AC3">
        <w:trPr>
          <w:trHeight w:val="499"/>
        </w:trPr>
        <w:tc>
          <w:tcPr>
            <w:tcW w:w="357" w:type="dxa"/>
            <w:tcBorders>
              <w:top w:val="nil"/>
              <w:left w:val="nil"/>
              <w:bottom w:val="nil"/>
              <w:right w:val="nil"/>
            </w:tcBorders>
            <w:shd w:val="clear" w:color="000000" w:fill="FFFFFF"/>
            <w:hideMark/>
          </w:tcPr>
          <w:p w14:paraId="1231F71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21E122B2"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 xml:space="preserve"> 92B0200 : CELLULE PASSASION DE MARCHES</w:t>
            </w:r>
          </w:p>
        </w:tc>
      </w:tr>
      <w:tr w:rsidR="00AF4460" w:rsidRPr="00AF4460" w14:paraId="407599EB" w14:textId="77777777" w:rsidTr="006B0AC3">
        <w:trPr>
          <w:trHeight w:val="499"/>
        </w:trPr>
        <w:tc>
          <w:tcPr>
            <w:tcW w:w="357" w:type="dxa"/>
            <w:tcBorders>
              <w:top w:val="nil"/>
              <w:left w:val="nil"/>
              <w:bottom w:val="nil"/>
              <w:right w:val="nil"/>
            </w:tcBorders>
            <w:shd w:val="clear" w:color="000000" w:fill="FFFFFF"/>
            <w:hideMark/>
          </w:tcPr>
          <w:p w14:paraId="0112EB02" w14:textId="77777777" w:rsidR="00AF4460" w:rsidRPr="00AF4460" w:rsidRDefault="00AF4460" w:rsidP="00AF4460">
            <w:pPr>
              <w:bidi/>
              <w:jc w:val="left"/>
              <w:rPr>
                <w:rFonts w:ascii="SansSerif" w:eastAsia="Times New Roman" w:hAnsi="SansSerif" w:cs="Arial"/>
                <w:color w:val="000000"/>
                <w:sz w:val="20"/>
                <w:szCs w:val="20"/>
                <w:lang w:eastAsia="fr-FR"/>
              </w:rPr>
            </w:pPr>
            <w:r w:rsidRPr="00AF4460">
              <w:rPr>
                <w:rFonts w:ascii="SansSerif" w:eastAsia="Times New Roman" w:hAnsi="SansSerif" w:cs="Arial"/>
                <w:color w:val="000000"/>
                <w:sz w:val="20"/>
                <w:szCs w:val="20"/>
                <w:lang w:eastAsia="fr-FR"/>
              </w:rPr>
              <w:t> </w:t>
            </w:r>
          </w:p>
        </w:tc>
        <w:tc>
          <w:tcPr>
            <w:tcW w:w="55" w:type="dxa"/>
            <w:tcBorders>
              <w:top w:val="nil"/>
              <w:left w:val="single" w:sz="4" w:space="0" w:color="000000"/>
              <w:bottom w:val="single" w:sz="4" w:space="0" w:color="000000"/>
              <w:right w:val="nil"/>
            </w:tcBorders>
            <w:shd w:val="clear" w:color="000000" w:fill="FFFFCC"/>
            <w:hideMark/>
          </w:tcPr>
          <w:p w14:paraId="4DCE69FE"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179" w:type="dxa"/>
            <w:tcBorders>
              <w:top w:val="nil"/>
              <w:left w:val="nil"/>
              <w:bottom w:val="single" w:sz="4" w:space="0" w:color="000000"/>
              <w:right w:val="nil"/>
            </w:tcBorders>
            <w:shd w:val="clear" w:color="000000" w:fill="FFFFCC"/>
            <w:hideMark/>
          </w:tcPr>
          <w:p w14:paraId="02C50CF2"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219" w:type="dxa"/>
            <w:tcBorders>
              <w:top w:val="nil"/>
              <w:left w:val="nil"/>
              <w:bottom w:val="single" w:sz="4" w:space="0" w:color="000000"/>
              <w:right w:val="nil"/>
            </w:tcBorders>
            <w:shd w:val="clear" w:color="000000" w:fill="FFFFCC"/>
            <w:hideMark/>
          </w:tcPr>
          <w:p w14:paraId="5C8E4C6C"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477" w:type="dxa"/>
            <w:tcBorders>
              <w:top w:val="nil"/>
              <w:left w:val="nil"/>
              <w:bottom w:val="single" w:sz="4" w:space="0" w:color="000000"/>
              <w:right w:val="nil"/>
            </w:tcBorders>
            <w:shd w:val="clear" w:color="000000" w:fill="FFFFCC"/>
            <w:hideMark/>
          </w:tcPr>
          <w:p w14:paraId="5A16A107"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140" w:type="dxa"/>
            <w:tcBorders>
              <w:top w:val="nil"/>
              <w:left w:val="nil"/>
              <w:bottom w:val="single" w:sz="4" w:space="0" w:color="000000"/>
              <w:right w:val="nil"/>
            </w:tcBorders>
            <w:shd w:val="clear" w:color="000000" w:fill="FFFFCC"/>
            <w:hideMark/>
          </w:tcPr>
          <w:p w14:paraId="312C7990"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220" w:type="dxa"/>
            <w:tcBorders>
              <w:top w:val="nil"/>
              <w:left w:val="nil"/>
              <w:bottom w:val="single" w:sz="4" w:space="0" w:color="000000"/>
              <w:right w:val="single" w:sz="4" w:space="0" w:color="000000"/>
            </w:tcBorders>
            <w:shd w:val="clear" w:color="000000" w:fill="FFFFCC"/>
            <w:hideMark/>
          </w:tcPr>
          <w:p w14:paraId="124051FF"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180" w:type="dxa"/>
            <w:tcBorders>
              <w:top w:val="nil"/>
              <w:left w:val="nil"/>
              <w:bottom w:val="single" w:sz="4" w:space="0" w:color="000000"/>
              <w:right w:val="nil"/>
            </w:tcBorders>
            <w:shd w:val="clear" w:color="000000" w:fill="FFFFCC"/>
            <w:hideMark/>
          </w:tcPr>
          <w:p w14:paraId="48965E75"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878" w:type="dxa"/>
            <w:tcBorders>
              <w:top w:val="nil"/>
              <w:left w:val="nil"/>
              <w:bottom w:val="single" w:sz="4" w:space="0" w:color="000000"/>
              <w:right w:val="nil"/>
            </w:tcBorders>
            <w:shd w:val="clear" w:color="000000" w:fill="FFFFCC"/>
            <w:hideMark/>
          </w:tcPr>
          <w:p w14:paraId="4BB27888"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100" w:type="dxa"/>
            <w:tcBorders>
              <w:top w:val="nil"/>
              <w:left w:val="nil"/>
              <w:bottom w:val="single" w:sz="4" w:space="0" w:color="000000"/>
              <w:right w:val="nil"/>
            </w:tcBorders>
            <w:shd w:val="clear" w:color="000000" w:fill="FFFFCC"/>
            <w:hideMark/>
          </w:tcPr>
          <w:p w14:paraId="18C6E4EE"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398" w:type="dxa"/>
            <w:tcBorders>
              <w:top w:val="nil"/>
              <w:left w:val="nil"/>
              <w:bottom w:val="single" w:sz="4" w:space="0" w:color="000000"/>
              <w:right w:val="single" w:sz="4" w:space="0" w:color="000000"/>
            </w:tcBorders>
            <w:shd w:val="clear" w:color="000000" w:fill="FFFFCC"/>
            <w:hideMark/>
          </w:tcPr>
          <w:p w14:paraId="21494B0A"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140" w:type="dxa"/>
            <w:tcBorders>
              <w:top w:val="nil"/>
              <w:left w:val="nil"/>
              <w:bottom w:val="single" w:sz="4" w:space="0" w:color="000000"/>
              <w:right w:val="nil"/>
            </w:tcBorders>
            <w:shd w:val="clear" w:color="000000" w:fill="FFFFCC"/>
            <w:hideMark/>
          </w:tcPr>
          <w:p w14:paraId="13D08A8A"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575" w:type="dxa"/>
            <w:tcBorders>
              <w:top w:val="nil"/>
              <w:left w:val="nil"/>
              <w:bottom w:val="single" w:sz="4" w:space="0" w:color="000000"/>
              <w:right w:val="nil"/>
            </w:tcBorders>
            <w:shd w:val="clear" w:color="000000" w:fill="FFFFCC"/>
            <w:hideMark/>
          </w:tcPr>
          <w:p w14:paraId="425F83AF"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515" w:type="dxa"/>
            <w:tcBorders>
              <w:top w:val="nil"/>
              <w:left w:val="nil"/>
              <w:bottom w:val="single" w:sz="4" w:space="0" w:color="000000"/>
              <w:right w:val="nil"/>
            </w:tcBorders>
            <w:shd w:val="clear" w:color="000000" w:fill="FFFFCC"/>
            <w:hideMark/>
          </w:tcPr>
          <w:p w14:paraId="654BA936"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911" w:type="dxa"/>
            <w:tcBorders>
              <w:top w:val="nil"/>
              <w:left w:val="nil"/>
              <w:bottom w:val="single" w:sz="4" w:space="0" w:color="000000"/>
              <w:right w:val="nil"/>
            </w:tcBorders>
            <w:shd w:val="clear" w:color="000000" w:fill="FFFFCC"/>
            <w:hideMark/>
          </w:tcPr>
          <w:p w14:paraId="22A77840"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2091" w:type="dxa"/>
            <w:tcBorders>
              <w:top w:val="nil"/>
              <w:left w:val="nil"/>
              <w:bottom w:val="single" w:sz="4" w:space="0" w:color="000000"/>
              <w:right w:val="nil"/>
            </w:tcBorders>
            <w:shd w:val="clear" w:color="000000" w:fill="FFFFCC"/>
            <w:hideMark/>
          </w:tcPr>
          <w:p w14:paraId="0DBCFDDA"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60" w:type="dxa"/>
            <w:tcBorders>
              <w:top w:val="nil"/>
              <w:left w:val="nil"/>
              <w:bottom w:val="single" w:sz="4" w:space="0" w:color="000000"/>
              <w:right w:val="nil"/>
            </w:tcBorders>
            <w:shd w:val="clear" w:color="000000" w:fill="FFFFCC"/>
            <w:hideMark/>
          </w:tcPr>
          <w:p w14:paraId="26635C6E"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80" w:type="dxa"/>
            <w:tcBorders>
              <w:top w:val="nil"/>
              <w:left w:val="nil"/>
              <w:bottom w:val="single" w:sz="4" w:space="0" w:color="000000"/>
              <w:right w:val="nil"/>
            </w:tcBorders>
            <w:shd w:val="clear" w:color="000000" w:fill="FFFFCC"/>
            <w:hideMark/>
          </w:tcPr>
          <w:p w14:paraId="4CDD9F55"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578" w:type="dxa"/>
            <w:tcBorders>
              <w:top w:val="nil"/>
              <w:left w:val="nil"/>
              <w:bottom w:val="single" w:sz="4" w:space="0" w:color="000000"/>
              <w:right w:val="nil"/>
            </w:tcBorders>
            <w:shd w:val="clear" w:color="000000" w:fill="FFFFCC"/>
            <w:hideMark/>
          </w:tcPr>
          <w:p w14:paraId="6D3662A2"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100" w:type="dxa"/>
            <w:tcBorders>
              <w:top w:val="nil"/>
              <w:left w:val="nil"/>
              <w:bottom w:val="single" w:sz="4" w:space="0" w:color="000000"/>
              <w:right w:val="nil"/>
            </w:tcBorders>
            <w:shd w:val="clear" w:color="000000" w:fill="FFFFCC"/>
            <w:hideMark/>
          </w:tcPr>
          <w:p w14:paraId="5A72CA20"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597" w:type="dxa"/>
            <w:tcBorders>
              <w:top w:val="nil"/>
              <w:left w:val="nil"/>
              <w:bottom w:val="single" w:sz="4" w:space="0" w:color="000000"/>
              <w:right w:val="nil"/>
            </w:tcBorders>
            <w:shd w:val="clear" w:color="000000" w:fill="FFFFCC"/>
            <w:hideMark/>
          </w:tcPr>
          <w:p w14:paraId="00C10F69" w14:textId="77777777" w:rsidR="00AF4460" w:rsidRPr="00AF4460" w:rsidRDefault="00AF4460" w:rsidP="00AF4460">
            <w:pPr>
              <w:bidi/>
              <w:jc w:val="center"/>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60" w:type="dxa"/>
            <w:tcBorders>
              <w:top w:val="nil"/>
              <w:left w:val="nil"/>
              <w:bottom w:val="single" w:sz="4" w:space="0" w:color="000000"/>
              <w:right w:val="nil"/>
            </w:tcBorders>
            <w:shd w:val="clear" w:color="000000" w:fill="FFFFCC"/>
            <w:hideMark/>
          </w:tcPr>
          <w:p w14:paraId="0978E433"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c>
          <w:tcPr>
            <w:tcW w:w="50" w:type="dxa"/>
            <w:tcBorders>
              <w:top w:val="nil"/>
              <w:left w:val="nil"/>
              <w:bottom w:val="single" w:sz="4" w:space="0" w:color="000000"/>
              <w:right w:val="nil"/>
            </w:tcBorders>
            <w:shd w:val="clear" w:color="000000" w:fill="FFFFCC"/>
            <w:hideMark/>
          </w:tcPr>
          <w:p w14:paraId="7DD71CB7" w14:textId="77777777" w:rsidR="00AF4460" w:rsidRPr="00AF4460" w:rsidRDefault="00AF4460" w:rsidP="00AF4460">
            <w:pPr>
              <w:bidi/>
              <w:jc w:val="left"/>
              <w:rPr>
                <w:rFonts w:ascii="SansSerif" w:eastAsia="Times New Roman" w:hAnsi="SansSerif" w:cs="Arial"/>
                <w:color w:val="969696"/>
                <w:sz w:val="20"/>
                <w:szCs w:val="20"/>
                <w:lang w:eastAsia="fr-FR"/>
              </w:rPr>
            </w:pPr>
            <w:r w:rsidRPr="00AF4460">
              <w:rPr>
                <w:rFonts w:ascii="SansSerif" w:eastAsia="Times New Roman" w:hAnsi="SansSerif" w:cs="Arial"/>
                <w:color w:val="969696"/>
                <w:sz w:val="20"/>
                <w:szCs w:val="20"/>
                <w:lang w:eastAsia="fr-FR"/>
              </w:rPr>
              <w:t> </w:t>
            </w:r>
          </w:p>
        </w:tc>
      </w:tr>
      <w:tr w:rsidR="00AF4460" w:rsidRPr="00AF4460" w14:paraId="5D51A556" w14:textId="77777777" w:rsidTr="006B0AC3">
        <w:trPr>
          <w:trHeight w:val="499"/>
        </w:trPr>
        <w:tc>
          <w:tcPr>
            <w:tcW w:w="357" w:type="dxa"/>
            <w:tcBorders>
              <w:top w:val="nil"/>
              <w:left w:val="nil"/>
              <w:bottom w:val="nil"/>
              <w:right w:val="nil"/>
            </w:tcBorders>
            <w:shd w:val="clear" w:color="000000" w:fill="FFFFFF"/>
            <w:hideMark/>
          </w:tcPr>
          <w:p w14:paraId="7A9EB125" w14:textId="77777777" w:rsidR="00AF4460" w:rsidRPr="00AF4460" w:rsidRDefault="00AF4460" w:rsidP="00AF4460">
            <w:pPr>
              <w:bidi/>
              <w:jc w:val="left"/>
              <w:rPr>
                <w:rFonts w:ascii="SansSerif" w:eastAsia="Times New Roman" w:hAnsi="SansSerif" w:cs="Arial"/>
                <w:color w:val="000000"/>
                <w:sz w:val="20"/>
                <w:szCs w:val="20"/>
                <w:lang w:eastAsia="fr-FR"/>
              </w:rPr>
            </w:pPr>
            <w:r w:rsidRPr="00AF4460">
              <w:rPr>
                <w:rFonts w:ascii="SansSerif" w:eastAsia="Times New Roman" w:hAnsi="SansSerif" w:cs="Arial"/>
                <w:color w:val="000000"/>
                <w:sz w:val="20"/>
                <w:szCs w:val="20"/>
                <w:lang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CC"/>
            <w:vAlign w:val="bottom"/>
            <w:hideMark/>
          </w:tcPr>
          <w:p w14:paraId="34FEE469" w14:textId="77777777" w:rsidR="00AF4460" w:rsidRPr="00AF4460" w:rsidRDefault="00AF4460" w:rsidP="00AF4460">
            <w:pPr>
              <w:bidi/>
              <w:jc w:val="left"/>
              <w:rPr>
                <w:rFonts w:ascii="Tahoma" w:eastAsia="Times New Roman" w:hAnsi="Tahoma" w:cs="Tahoma"/>
                <w:b/>
                <w:bCs/>
                <w:color w:val="666699"/>
                <w:sz w:val="24"/>
                <w:szCs w:val="24"/>
                <w:lang w:val="en-US" w:eastAsia="fr-FR"/>
              </w:rPr>
            </w:pPr>
            <w:r w:rsidRPr="00AF4460">
              <w:rPr>
                <w:rFonts w:ascii="Tahoma" w:eastAsia="Times New Roman" w:hAnsi="Tahoma" w:cs="Tahoma"/>
                <w:b/>
                <w:bCs/>
                <w:color w:val="666699"/>
                <w:sz w:val="24"/>
                <w:szCs w:val="24"/>
                <w:lang w:val="en-US" w:eastAsia="fr-FR"/>
              </w:rPr>
              <w:t xml:space="preserve">Nat. </w:t>
            </w:r>
            <w:proofErr w:type="spellStart"/>
            <w:r w:rsidRPr="00AF4460">
              <w:rPr>
                <w:rFonts w:ascii="Tahoma" w:eastAsia="Times New Roman" w:hAnsi="Tahoma" w:cs="Tahoma"/>
                <w:b/>
                <w:bCs/>
                <w:color w:val="666699"/>
                <w:sz w:val="24"/>
                <w:szCs w:val="24"/>
                <w:lang w:val="en-US" w:eastAsia="fr-FR"/>
              </w:rPr>
              <w:t>Factu</w:t>
            </w:r>
            <w:proofErr w:type="spellEnd"/>
            <w:r w:rsidRPr="00AF4460">
              <w:rPr>
                <w:rFonts w:ascii="Tahoma" w:eastAsia="Times New Roman" w:hAnsi="Tahoma" w:cs="Tahoma"/>
                <w:b/>
                <w:bCs/>
                <w:color w:val="666699"/>
                <w:sz w:val="24"/>
                <w:szCs w:val="24"/>
                <w:lang w:val="en-US" w:eastAsia="fr-FR"/>
              </w:rPr>
              <w:t>.</w:t>
            </w:r>
          </w:p>
        </w:tc>
        <w:tc>
          <w:tcPr>
            <w:tcW w:w="1556" w:type="dxa"/>
            <w:gridSpan w:val="4"/>
            <w:tcBorders>
              <w:top w:val="single" w:sz="4" w:space="0" w:color="000000"/>
              <w:left w:val="nil"/>
              <w:bottom w:val="single" w:sz="4" w:space="0" w:color="000000"/>
              <w:right w:val="single" w:sz="4" w:space="0" w:color="000000"/>
            </w:tcBorders>
            <w:shd w:val="clear" w:color="000000" w:fill="FFFFCC"/>
            <w:vAlign w:val="bottom"/>
            <w:hideMark/>
          </w:tcPr>
          <w:p w14:paraId="318D4F4F" w14:textId="77777777" w:rsidR="00AF4460" w:rsidRPr="00AF4460" w:rsidRDefault="00AF4460" w:rsidP="00AF4460">
            <w:pPr>
              <w:bidi/>
              <w:jc w:val="left"/>
              <w:rPr>
                <w:rFonts w:ascii="Tahoma" w:eastAsia="Times New Roman" w:hAnsi="Tahoma" w:cs="Tahoma"/>
                <w:b/>
                <w:bCs/>
                <w:color w:val="666699"/>
                <w:sz w:val="24"/>
                <w:szCs w:val="24"/>
                <w:lang w:val="en-US" w:eastAsia="fr-FR"/>
              </w:rPr>
            </w:pPr>
            <w:proofErr w:type="spellStart"/>
            <w:r w:rsidRPr="00AF4460">
              <w:rPr>
                <w:rFonts w:ascii="Tahoma" w:eastAsia="Times New Roman" w:hAnsi="Tahoma" w:cs="Tahoma"/>
                <w:b/>
                <w:bCs/>
                <w:color w:val="666699"/>
                <w:sz w:val="24"/>
                <w:szCs w:val="24"/>
                <w:lang w:val="en-US" w:eastAsia="fr-FR"/>
              </w:rPr>
              <w:t>Compte</w:t>
            </w:r>
            <w:proofErr w:type="spellEnd"/>
          </w:p>
        </w:tc>
        <w:tc>
          <w:tcPr>
            <w:tcW w:w="5050" w:type="dxa"/>
            <w:gridSpan w:val="9"/>
            <w:tcBorders>
              <w:top w:val="single" w:sz="4" w:space="0" w:color="000000"/>
              <w:left w:val="nil"/>
              <w:bottom w:val="single" w:sz="4" w:space="0" w:color="000000"/>
              <w:right w:val="single" w:sz="4" w:space="0" w:color="000000"/>
            </w:tcBorders>
            <w:shd w:val="clear" w:color="000000" w:fill="FFFFCC"/>
            <w:vAlign w:val="bottom"/>
            <w:hideMark/>
          </w:tcPr>
          <w:p w14:paraId="15286843" w14:textId="77777777" w:rsidR="00AF4460" w:rsidRPr="00AF4460" w:rsidRDefault="00AF4460" w:rsidP="00AF4460">
            <w:pPr>
              <w:bidi/>
              <w:jc w:val="left"/>
              <w:rPr>
                <w:rFonts w:ascii="Tahoma" w:eastAsia="Times New Roman" w:hAnsi="Tahoma" w:cs="Tahoma"/>
                <w:b/>
                <w:bCs/>
                <w:color w:val="666699"/>
                <w:sz w:val="24"/>
                <w:szCs w:val="24"/>
                <w:lang w:val="en-US" w:eastAsia="fr-FR"/>
              </w:rPr>
            </w:pPr>
            <w:proofErr w:type="spellStart"/>
            <w:r w:rsidRPr="00AF4460">
              <w:rPr>
                <w:rFonts w:ascii="Tahoma" w:eastAsia="Times New Roman" w:hAnsi="Tahoma" w:cs="Tahoma"/>
                <w:b/>
                <w:bCs/>
                <w:color w:val="666699"/>
                <w:sz w:val="24"/>
                <w:szCs w:val="24"/>
                <w:lang w:val="en-US" w:eastAsia="fr-FR"/>
              </w:rPr>
              <w:t>Libellé</w:t>
            </w:r>
            <w:proofErr w:type="spellEnd"/>
          </w:p>
        </w:tc>
        <w:tc>
          <w:tcPr>
            <w:tcW w:w="707" w:type="dxa"/>
            <w:gridSpan w:val="3"/>
            <w:tcBorders>
              <w:top w:val="single" w:sz="4" w:space="0" w:color="000000"/>
              <w:left w:val="nil"/>
              <w:bottom w:val="single" w:sz="4" w:space="0" w:color="000000"/>
              <w:right w:val="single" w:sz="4" w:space="0" w:color="000000"/>
            </w:tcBorders>
            <w:shd w:val="clear" w:color="000000" w:fill="FFFFCC"/>
            <w:vAlign w:val="bottom"/>
            <w:hideMark/>
          </w:tcPr>
          <w:p w14:paraId="4A348EA8" w14:textId="77777777" w:rsidR="00AF4460" w:rsidRPr="00AF4460" w:rsidRDefault="00AF4460" w:rsidP="00AF4460">
            <w:pPr>
              <w:bidi/>
              <w:jc w:val="left"/>
              <w:rPr>
                <w:rFonts w:ascii="Tahoma" w:eastAsia="Times New Roman" w:hAnsi="Tahoma" w:cs="Tahoma"/>
                <w:b/>
                <w:bCs/>
                <w:color w:val="666699"/>
                <w:sz w:val="24"/>
                <w:szCs w:val="24"/>
                <w:lang w:val="en-US" w:eastAsia="fr-FR"/>
              </w:rPr>
            </w:pPr>
            <w:r w:rsidRPr="00AF4460">
              <w:rPr>
                <w:rFonts w:ascii="Tahoma" w:eastAsia="Times New Roman" w:hAnsi="Tahoma" w:cs="Tahoma"/>
                <w:b/>
                <w:bCs/>
                <w:color w:val="666699"/>
                <w:sz w:val="24"/>
                <w:szCs w:val="24"/>
                <w:lang w:val="en-US" w:eastAsia="fr-FR"/>
              </w:rPr>
              <w:t>%</w:t>
            </w:r>
          </w:p>
        </w:tc>
      </w:tr>
      <w:tr w:rsidR="00AF4460" w:rsidRPr="00AF4460" w14:paraId="0E8AC55F" w14:textId="77777777" w:rsidTr="006B0AC3">
        <w:trPr>
          <w:trHeight w:val="499"/>
        </w:trPr>
        <w:tc>
          <w:tcPr>
            <w:tcW w:w="357" w:type="dxa"/>
            <w:tcBorders>
              <w:top w:val="nil"/>
              <w:left w:val="nil"/>
              <w:bottom w:val="nil"/>
              <w:right w:val="nil"/>
            </w:tcBorders>
            <w:shd w:val="clear" w:color="000000" w:fill="FFFFFF"/>
            <w:hideMark/>
          </w:tcPr>
          <w:p w14:paraId="2040BA1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F189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FCFEAD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92B7110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06722A8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APPROVISIONNEMENT</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4D65BC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5C5CDA44" w14:textId="77777777" w:rsidTr="006B0AC3">
        <w:trPr>
          <w:trHeight w:val="499"/>
        </w:trPr>
        <w:tc>
          <w:tcPr>
            <w:tcW w:w="357" w:type="dxa"/>
            <w:tcBorders>
              <w:top w:val="nil"/>
              <w:left w:val="nil"/>
              <w:bottom w:val="nil"/>
              <w:right w:val="nil"/>
            </w:tcBorders>
            <w:shd w:val="clear" w:color="000000" w:fill="FFFFFF"/>
            <w:hideMark/>
          </w:tcPr>
          <w:p w14:paraId="7CC2813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4CE3DB3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0300 :</w:t>
            </w:r>
            <w:proofErr w:type="gramEnd"/>
            <w:r w:rsidRPr="00AF4460">
              <w:rPr>
                <w:rFonts w:ascii="Tahoma" w:eastAsia="Times New Roman" w:hAnsi="Tahoma" w:cs="Tahoma"/>
                <w:color w:val="000000"/>
                <w:lang w:val="en-US" w:eastAsia="fr-FR"/>
              </w:rPr>
              <w:t xml:space="preserve"> SECURITE INTERNE ( SIE )</w:t>
            </w:r>
          </w:p>
        </w:tc>
      </w:tr>
      <w:tr w:rsidR="00AF4460" w:rsidRPr="00AF4460" w14:paraId="43A5DD1B" w14:textId="77777777" w:rsidTr="006B0AC3">
        <w:trPr>
          <w:trHeight w:val="499"/>
        </w:trPr>
        <w:tc>
          <w:tcPr>
            <w:tcW w:w="357" w:type="dxa"/>
            <w:tcBorders>
              <w:top w:val="nil"/>
              <w:left w:val="nil"/>
              <w:bottom w:val="nil"/>
              <w:right w:val="nil"/>
            </w:tcBorders>
            <w:shd w:val="clear" w:color="000000" w:fill="FFFFFF"/>
            <w:hideMark/>
          </w:tcPr>
          <w:p w14:paraId="712E390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4E584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99C4439"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92B2228</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7AF228A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BASE ADMINISTRATIVE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0E88E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70</w:t>
            </w:r>
          </w:p>
        </w:tc>
      </w:tr>
      <w:tr w:rsidR="00AF4460" w:rsidRPr="00AF4460" w14:paraId="08E76D02" w14:textId="77777777" w:rsidTr="006B0AC3">
        <w:trPr>
          <w:trHeight w:val="499"/>
        </w:trPr>
        <w:tc>
          <w:tcPr>
            <w:tcW w:w="357" w:type="dxa"/>
            <w:tcBorders>
              <w:top w:val="nil"/>
              <w:left w:val="nil"/>
              <w:bottom w:val="nil"/>
              <w:right w:val="nil"/>
            </w:tcBorders>
            <w:shd w:val="clear" w:color="000000" w:fill="FFFFFF"/>
            <w:hideMark/>
          </w:tcPr>
          <w:p w14:paraId="4D20259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4E979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31BAE7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92B7120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27FFEC4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PARCS/MAGASINS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019629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30</w:t>
            </w:r>
          </w:p>
        </w:tc>
      </w:tr>
      <w:tr w:rsidR="00AF4460" w:rsidRPr="00AF4460" w14:paraId="64718D49" w14:textId="77777777" w:rsidTr="006B0AC3">
        <w:trPr>
          <w:trHeight w:val="499"/>
        </w:trPr>
        <w:tc>
          <w:tcPr>
            <w:tcW w:w="357" w:type="dxa"/>
            <w:tcBorders>
              <w:top w:val="nil"/>
              <w:left w:val="nil"/>
              <w:bottom w:val="nil"/>
              <w:right w:val="nil"/>
            </w:tcBorders>
            <w:shd w:val="clear" w:color="000000" w:fill="FFFFFF"/>
            <w:hideMark/>
          </w:tcPr>
          <w:p w14:paraId="314DA3C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0A907F55"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0400 :</w:t>
            </w:r>
            <w:proofErr w:type="gramEnd"/>
            <w:r w:rsidRPr="00AF4460">
              <w:rPr>
                <w:rFonts w:ascii="Tahoma" w:eastAsia="Times New Roman" w:hAnsi="Tahoma" w:cs="Tahoma"/>
                <w:color w:val="000000"/>
                <w:lang w:val="en-US" w:eastAsia="fr-FR"/>
              </w:rPr>
              <w:t xml:space="preserve"> SERVICE JURIDIQUE</w:t>
            </w:r>
          </w:p>
        </w:tc>
      </w:tr>
      <w:tr w:rsidR="00AF4460" w:rsidRPr="00AF4460" w14:paraId="635A8F9F" w14:textId="77777777" w:rsidTr="006B0AC3">
        <w:trPr>
          <w:trHeight w:val="499"/>
        </w:trPr>
        <w:tc>
          <w:tcPr>
            <w:tcW w:w="357" w:type="dxa"/>
            <w:tcBorders>
              <w:top w:val="nil"/>
              <w:left w:val="nil"/>
              <w:bottom w:val="nil"/>
              <w:right w:val="nil"/>
            </w:tcBorders>
            <w:shd w:val="clear" w:color="000000" w:fill="FFFFFF"/>
            <w:hideMark/>
          </w:tcPr>
          <w:p w14:paraId="7346063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8ED2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45FD3F4"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97B4002</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5B53141A"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REGROUPEMENT DES FRAIS GÉNÉRAUX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D3708D5"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6CAE9D99" w14:textId="77777777" w:rsidTr="006B0AC3">
        <w:trPr>
          <w:trHeight w:val="499"/>
        </w:trPr>
        <w:tc>
          <w:tcPr>
            <w:tcW w:w="357" w:type="dxa"/>
            <w:tcBorders>
              <w:top w:val="nil"/>
              <w:left w:val="nil"/>
              <w:bottom w:val="nil"/>
              <w:right w:val="nil"/>
            </w:tcBorders>
            <w:shd w:val="clear" w:color="000000" w:fill="FFFFFF"/>
            <w:hideMark/>
          </w:tcPr>
          <w:p w14:paraId="2444A21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780B830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1100 :</w:t>
            </w:r>
            <w:proofErr w:type="gramEnd"/>
            <w:r w:rsidRPr="00AF4460">
              <w:rPr>
                <w:rFonts w:ascii="Tahoma" w:eastAsia="Times New Roman" w:hAnsi="Tahoma" w:cs="Tahoma"/>
                <w:color w:val="000000"/>
                <w:lang w:val="en-US" w:eastAsia="fr-FR"/>
              </w:rPr>
              <w:t xml:space="preserve"> DEPARTEMENT FINANCES</w:t>
            </w:r>
          </w:p>
        </w:tc>
      </w:tr>
      <w:tr w:rsidR="00AF4460" w:rsidRPr="00AF4460" w14:paraId="14F9BFF2" w14:textId="77777777" w:rsidTr="006B0AC3">
        <w:trPr>
          <w:trHeight w:val="499"/>
        </w:trPr>
        <w:tc>
          <w:tcPr>
            <w:tcW w:w="357" w:type="dxa"/>
            <w:tcBorders>
              <w:top w:val="nil"/>
              <w:left w:val="nil"/>
              <w:bottom w:val="nil"/>
              <w:right w:val="nil"/>
            </w:tcBorders>
            <w:shd w:val="clear" w:color="000000" w:fill="FFFFFF"/>
            <w:hideMark/>
          </w:tcPr>
          <w:p w14:paraId="01E0F2B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CD15C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FC83F7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97B4002</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3037AB79"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REGROUPEMENT DES FRAIS GÉNÉRAUX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2BA025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09BA00F5" w14:textId="77777777" w:rsidTr="006B0AC3">
        <w:trPr>
          <w:trHeight w:val="499"/>
        </w:trPr>
        <w:tc>
          <w:tcPr>
            <w:tcW w:w="357" w:type="dxa"/>
            <w:tcBorders>
              <w:top w:val="nil"/>
              <w:left w:val="nil"/>
              <w:bottom w:val="nil"/>
              <w:right w:val="nil"/>
            </w:tcBorders>
            <w:shd w:val="clear" w:color="000000" w:fill="FFFFFF"/>
            <w:hideMark/>
          </w:tcPr>
          <w:p w14:paraId="4C455AB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1BB4FF7C"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2100 :</w:t>
            </w:r>
            <w:proofErr w:type="gramEnd"/>
            <w:r w:rsidRPr="00AF4460">
              <w:rPr>
                <w:rFonts w:ascii="Tahoma" w:eastAsia="Times New Roman" w:hAnsi="Tahoma" w:cs="Tahoma"/>
                <w:color w:val="000000"/>
                <w:lang w:val="en-US" w:eastAsia="fr-FR"/>
              </w:rPr>
              <w:t xml:space="preserve"> DÉPARTEMENT MOYENS GENERAUX</w:t>
            </w:r>
          </w:p>
        </w:tc>
      </w:tr>
      <w:tr w:rsidR="00AF4460" w:rsidRPr="00AF4460" w14:paraId="54249481" w14:textId="77777777" w:rsidTr="006B0AC3">
        <w:trPr>
          <w:trHeight w:val="499"/>
        </w:trPr>
        <w:tc>
          <w:tcPr>
            <w:tcW w:w="357" w:type="dxa"/>
            <w:tcBorders>
              <w:top w:val="nil"/>
              <w:left w:val="nil"/>
              <w:bottom w:val="nil"/>
              <w:right w:val="nil"/>
            </w:tcBorders>
            <w:shd w:val="clear" w:color="000000" w:fill="FFFFFF"/>
            <w:hideMark/>
          </w:tcPr>
          <w:p w14:paraId="3FC3605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54B3D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831F35"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92B2110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0A511CA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H&amp;R (GPXXX)</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4C4274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50</w:t>
            </w:r>
          </w:p>
        </w:tc>
      </w:tr>
      <w:tr w:rsidR="00AF4460" w:rsidRPr="00AF4460" w14:paraId="13A9E62C" w14:textId="77777777" w:rsidTr="006B0AC3">
        <w:trPr>
          <w:trHeight w:val="499"/>
        </w:trPr>
        <w:tc>
          <w:tcPr>
            <w:tcW w:w="357" w:type="dxa"/>
            <w:tcBorders>
              <w:top w:val="nil"/>
              <w:left w:val="nil"/>
              <w:bottom w:val="nil"/>
              <w:right w:val="nil"/>
            </w:tcBorders>
            <w:shd w:val="clear" w:color="000000" w:fill="FFFFFF"/>
            <w:hideMark/>
          </w:tcPr>
          <w:p w14:paraId="1A62096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0FADE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A8E551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92B2120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4162868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TECHNIQUE (FMT)X</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BD0C88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25</w:t>
            </w:r>
          </w:p>
        </w:tc>
      </w:tr>
      <w:tr w:rsidR="00AF4460" w:rsidRPr="00AF4460" w14:paraId="3B56D5A4" w14:textId="77777777" w:rsidTr="006B0AC3">
        <w:trPr>
          <w:trHeight w:val="499"/>
        </w:trPr>
        <w:tc>
          <w:tcPr>
            <w:tcW w:w="357" w:type="dxa"/>
            <w:tcBorders>
              <w:top w:val="nil"/>
              <w:left w:val="nil"/>
              <w:bottom w:val="nil"/>
              <w:right w:val="nil"/>
            </w:tcBorders>
            <w:shd w:val="clear" w:color="000000" w:fill="FFFFFF"/>
            <w:hideMark/>
          </w:tcPr>
          <w:p w14:paraId="77EFD4A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BE5DD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021EFAC"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92B2130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00F45DAC"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RELEXE</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9BA4E3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25</w:t>
            </w:r>
          </w:p>
        </w:tc>
      </w:tr>
      <w:tr w:rsidR="00AF4460" w:rsidRPr="00FC677C" w14:paraId="66696E27" w14:textId="77777777" w:rsidTr="006B0AC3">
        <w:trPr>
          <w:trHeight w:val="499"/>
        </w:trPr>
        <w:tc>
          <w:tcPr>
            <w:tcW w:w="357" w:type="dxa"/>
            <w:tcBorders>
              <w:top w:val="nil"/>
              <w:left w:val="nil"/>
              <w:bottom w:val="nil"/>
              <w:right w:val="nil"/>
            </w:tcBorders>
            <w:shd w:val="clear" w:color="000000" w:fill="FFFFFF"/>
            <w:hideMark/>
          </w:tcPr>
          <w:p w14:paraId="0D4ED51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24518509"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2110 :</w:t>
            </w:r>
            <w:proofErr w:type="gramEnd"/>
            <w:r w:rsidRPr="00AF4460">
              <w:rPr>
                <w:rFonts w:ascii="Tahoma" w:eastAsia="Times New Roman" w:hAnsi="Tahoma" w:cs="Tahoma"/>
                <w:color w:val="000000"/>
                <w:lang w:val="en-US" w:eastAsia="fr-FR"/>
              </w:rPr>
              <w:t xml:space="preserve"> SERVICE H&amp;R (GPXXX)</w:t>
            </w:r>
          </w:p>
        </w:tc>
      </w:tr>
      <w:tr w:rsidR="00AF4460" w:rsidRPr="00AF4460" w14:paraId="7B43C1B9" w14:textId="77777777" w:rsidTr="006B0AC3">
        <w:trPr>
          <w:trHeight w:val="499"/>
        </w:trPr>
        <w:tc>
          <w:tcPr>
            <w:tcW w:w="357" w:type="dxa"/>
            <w:tcBorders>
              <w:top w:val="nil"/>
              <w:left w:val="nil"/>
              <w:bottom w:val="nil"/>
              <w:right w:val="nil"/>
            </w:tcBorders>
            <w:shd w:val="clear" w:color="000000" w:fill="FFFFFF"/>
            <w:hideMark/>
          </w:tcPr>
          <w:p w14:paraId="75B3BDB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2C0E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22EE4B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97B4002</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4C09EE71"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REGROUPEMENT DES FRAIS GÉNÉRAUX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40D3F5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49BA4EFF" w14:textId="77777777" w:rsidTr="006B0AC3">
        <w:trPr>
          <w:trHeight w:val="499"/>
        </w:trPr>
        <w:tc>
          <w:tcPr>
            <w:tcW w:w="357" w:type="dxa"/>
            <w:tcBorders>
              <w:top w:val="nil"/>
              <w:left w:val="nil"/>
              <w:bottom w:val="nil"/>
              <w:right w:val="nil"/>
            </w:tcBorders>
            <w:shd w:val="clear" w:color="000000" w:fill="FFFFFF"/>
            <w:hideMark/>
          </w:tcPr>
          <w:p w14:paraId="716BBD3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4D477758"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 xml:space="preserve"> 92B2120 : SERVICE TECHNIQUE (FMT)X</w:t>
            </w:r>
          </w:p>
        </w:tc>
      </w:tr>
      <w:tr w:rsidR="00AF4460" w:rsidRPr="00AF4460" w14:paraId="4D7FE556" w14:textId="77777777" w:rsidTr="006B0AC3">
        <w:trPr>
          <w:trHeight w:val="499"/>
        </w:trPr>
        <w:tc>
          <w:tcPr>
            <w:tcW w:w="357" w:type="dxa"/>
            <w:tcBorders>
              <w:top w:val="nil"/>
              <w:left w:val="nil"/>
              <w:bottom w:val="nil"/>
              <w:right w:val="nil"/>
            </w:tcBorders>
            <w:shd w:val="clear" w:color="000000" w:fill="FFFFFF"/>
            <w:hideMark/>
          </w:tcPr>
          <w:p w14:paraId="0B757949" w14:textId="77777777" w:rsidR="00AF4460" w:rsidRPr="00AF4460" w:rsidRDefault="00AF4460" w:rsidP="00AF4460">
            <w:pPr>
              <w:bidi/>
              <w:jc w:val="left"/>
              <w:rPr>
                <w:rFonts w:ascii="SansSerif" w:eastAsia="Times New Roman" w:hAnsi="SansSerif" w:cs="Arial"/>
                <w:color w:val="000000"/>
                <w:sz w:val="20"/>
                <w:szCs w:val="20"/>
                <w:lang w:eastAsia="fr-FR"/>
              </w:rPr>
            </w:pPr>
            <w:r w:rsidRPr="00AF4460">
              <w:rPr>
                <w:rFonts w:ascii="SansSerif" w:eastAsia="Times New Roman" w:hAnsi="SansSerif" w:cs="Arial"/>
                <w:color w:val="000000"/>
                <w:sz w:val="20"/>
                <w:szCs w:val="20"/>
                <w:lang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AA78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7B9E73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92B2228</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31E82EE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BASE ADMINISTRATIVE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35B37F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50</w:t>
            </w:r>
          </w:p>
        </w:tc>
      </w:tr>
      <w:tr w:rsidR="00AF4460" w:rsidRPr="00AF4460" w14:paraId="3CC74401" w14:textId="77777777" w:rsidTr="006B0AC3">
        <w:trPr>
          <w:trHeight w:val="499"/>
        </w:trPr>
        <w:tc>
          <w:tcPr>
            <w:tcW w:w="357" w:type="dxa"/>
            <w:tcBorders>
              <w:top w:val="nil"/>
              <w:left w:val="nil"/>
              <w:bottom w:val="nil"/>
              <w:right w:val="nil"/>
            </w:tcBorders>
            <w:shd w:val="clear" w:color="000000" w:fill="FFFFFF"/>
            <w:hideMark/>
          </w:tcPr>
          <w:p w14:paraId="3E8DFAD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DC175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774DC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97B4002</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58EF8C7B"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REGROUPEMENT DES FRAIS GÉNÉRAUX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8ED259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50</w:t>
            </w:r>
          </w:p>
        </w:tc>
      </w:tr>
      <w:tr w:rsidR="00AF4460" w:rsidRPr="00AF4460" w14:paraId="6B0F2A2C" w14:textId="77777777" w:rsidTr="006B0AC3">
        <w:trPr>
          <w:trHeight w:val="499"/>
        </w:trPr>
        <w:tc>
          <w:tcPr>
            <w:tcW w:w="357" w:type="dxa"/>
            <w:tcBorders>
              <w:top w:val="nil"/>
              <w:left w:val="nil"/>
              <w:bottom w:val="nil"/>
              <w:right w:val="nil"/>
            </w:tcBorders>
            <w:shd w:val="clear" w:color="000000" w:fill="FFFFFF"/>
            <w:hideMark/>
          </w:tcPr>
          <w:p w14:paraId="4388BED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700E2E3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2130 :</w:t>
            </w:r>
            <w:proofErr w:type="gramEnd"/>
            <w:r w:rsidRPr="00AF4460">
              <w:rPr>
                <w:rFonts w:ascii="Tahoma" w:eastAsia="Times New Roman" w:hAnsi="Tahoma" w:cs="Tahoma"/>
                <w:color w:val="000000"/>
                <w:lang w:val="en-US" w:eastAsia="fr-FR"/>
              </w:rPr>
              <w:t xml:space="preserve"> SERVICE RELEXE</w:t>
            </w:r>
          </w:p>
        </w:tc>
      </w:tr>
      <w:tr w:rsidR="00AF4460" w:rsidRPr="00AF4460" w14:paraId="603F5E79" w14:textId="77777777" w:rsidTr="006B0AC3">
        <w:trPr>
          <w:trHeight w:val="499"/>
        </w:trPr>
        <w:tc>
          <w:tcPr>
            <w:tcW w:w="357" w:type="dxa"/>
            <w:tcBorders>
              <w:top w:val="nil"/>
              <w:left w:val="nil"/>
              <w:bottom w:val="nil"/>
              <w:right w:val="nil"/>
            </w:tcBorders>
            <w:shd w:val="clear" w:color="000000" w:fill="FFFFFF"/>
            <w:hideMark/>
          </w:tcPr>
          <w:p w14:paraId="3FD1DD7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lastRenderedPageBreak/>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2AAF7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D9B5FA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97B4002</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1CB03181"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REGROUPEMENT DES FRAIS GÉNÉRAUX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E67D41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57A12E87" w14:textId="77777777" w:rsidTr="006B0AC3">
        <w:trPr>
          <w:trHeight w:val="499"/>
        </w:trPr>
        <w:tc>
          <w:tcPr>
            <w:tcW w:w="357" w:type="dxa"/>
            <w:tcBorders>
              <w:top w:val="nil"/>
              <w:left w:val="nil"/>
              <w:bottom w:val="nil"/>
              <w:right w:val="nil"/>
            </w:tcBorders>
            <w:shd w:val="clear" w:color="000000" w:fill="FFFFFF"/>
            <w:hideMark/>
          </w:tcPr>
          <w:p w14:paraId="7A18410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0F840ADB"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 xml:space="preserve"> 92B3100 : DEPARTEMENT GESTION DE PERSONNELS</w:t>
            </w:r>
          </w:p>
        </w:tc>
      </w:tr>
      <w:tr w:rsidR="00AF4460" w:rsidRPr="00AF4460" w14:paraId="320F3792" w14:textId="77777777" w:rsidTr="006B0AC3">
        <w:trPr>
          <w:trHeight w:val="499"/>
        </w:trPr>
        <w:tc>
          <w:tcPr>
            <w:tcW w:w="357" w:type="dxa"/>
            <w:tcBorders>
              <w:top w:val="nil"/>
              <w:left w:val="nil"/>
              <w:bottom w:val="nil"/>
              <w:right w:val="nil"/>
            </w:tcBorders>
            <w:shd w:val="clear" w:color="000000" w:fill="FFFFFF"/>
            <w:hideMark/>
          </w:tcPr>
          <w:p w14:paraId="5D82C902" w14:textId="77777777" w:rsidR="00AF4460" w:rsidRPr="00AF4460" w:rsidRDefault="00AF4460" w:rsidP="00AF4460">
            <w:pPr>
              <w:bidi/>
              <w:jc w:val="left"/>
              <w:rPr>
                <w:rFonts w:ascii="SansSerif" w:eastAsia="Times New Roman" w:hAnsi="SansSerif" w:cs="Arial"/>
                <w:color w:val="000000"/>
                <w:sz w:val="20"/>
                <w:szCs w:val="20"/>
                <w:lang w:eastAsia="fr-FR"/>
              </w:rPr>
            </w:pPr>
            <w:r w:rsidRPr="00AF4460">
              <w:rPr>
                <w:rFonts w:ascii="SansSerif" w:eastAsia="Times New Roman" w:hAnsi="SansSerif" w:cs="Arial"/>
                <w:color w:val="000000"/>
                <w:sz w:val="20"/>
                <w:szCs w:val="20"/>
                <w:lang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66350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50C5B0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92B3110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560DECF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PERSONNELS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F47D6F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35</w:t>
            </w:r>
          </w:p>
        </w:tc>
      </w:tr>
      <w:tr w:rsidR="00AF4460" w:rsidRPr="00AF4460" w14:paraId="5FA9DDFD" w14:textId="77777777" w:rsidTr="006B0AC3">
        <w:trPr>
          <w:trHeight w:val="499"/>
        </w:trPr>
        <w:tc>
          <w:tcPr>
            <w:tcW w:w="357" w:type="dxa"/>
            <w:tcBorders>
              <w:top w:val="nil"/>
              <w:left w:val="nil"/>
              <w:bottom w:val="nil"/>
              <w:right w:val="nil"/>
            </w:tcBorders>
            <w:shd w:val="clear" w:color="000000" w:fill="FFFFFF"/>
            <w:hideMark/>
          </w:tcPr>
          <w:p w14:paraId="0CD3B48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C18CB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C41058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92B3120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357CED59"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FORMATION</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4AA2DC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20</w:t>
            </w:r>
          </w:p>
        </w:tc>
      </w:tr>
      <w:tr w:rsidR="00AF4460" w:rsidRPr="00AF4460" w14:paraId="5859F20D" w14:textId="77777777" w:rsidTr="006B0AC3">
        <w:trPr>
          <w:trHeight w:val="499"/>
        </w:trPr>
        <w:tc>
          <w:tcPr>
            <w:tcW w:w="357" w:type="dxa"/>
            <w:tcBorders>
              <w:top w:val="nil"/>
              <w:left w:val="nil"/>
              <w:bottom w:val="nil"/>
              <w:right w:val="nil"/>
            </w:tcBorders>
            <w:shd w:val="clear" w:color="000000" w:fill="FFFFFF"/>
            <w:hideMark/>
          </w:tcPr>
          <w:p w14:paraId="12B61871"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D45F3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456D69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92B3130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72725B0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PAIE</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81C14E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30</w:t>
            </w:r>
          </w:p>
        </w:tc>
      </w:tr>
      <w:tr w:rsidR="00AF4460" w:rsidRPr="00AF4460" w14:paraId="62D25E64" w14:textId="77777777" w:rsidTr="006B0AC3">
        <w:trPr>
          <w:trHeight w:val="499"/>
        </w:trPr>
        <w:tc>
          <w:tcPr>
            <w:tcW w:w="357" w:type="dxa"/>
            <w:tcBorders>
              <w:top w:val="nil"/>
              <w:left w:val="nil"/>
              <w:bottom w:val="nil"/>
              <w:right w:val="nil"/>
            </w:tcBorders>
            <w:shd w:val="clear" w:color="000000" w:fill="FFFFFF"/>
            <w:hideMark/>
          </w:tcPr>
          <w:p w14:paraId="0DA7AF4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CB08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D0D148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92B3140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19D9E8B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SANTE ET ACTIONS SOCIALES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7C2AF7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15</w:t>
            </w:r>
          </w:p>
        </w:tc>
      </w:tr>
      <w:tr w:rsidR="00AF4460" w:rsidRPr="00AF4460" w14:paraId="336B0299" w14:textId="77777777" w:rsidTr="006B0AC3">
        <w:trPr>
          <w:trHeight w:val="499"/>
        </w:trPr>
        <w:tc>
          <w:tcPr>
            <w:tcW w:w="357" w:type="dxa"/>
            <w:tcBorders>
              <w:top w:val="nil"/>
              <w:left w:val="nil"/>
              <w:bottom w:val="nil"/>
              <w:right w:val="nil"/>
            </w:tcBorders>
            <w:shd w:val="clear" w:color="000000" w:fill="FFFFFF"/>
            <w:hideMark/>
          </w:tcPr>
          <w:p w14:paraId="3B7C0D5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211811A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3110 :</w:t>
            </w:r>
            <w:proofErr w:type="gramEnd"/>
            <w:r w:rsidRPr="00AF4460">
              <w:rPr>
                <w:rFonts w:ascii="Tahoma" w:eastAsia="Times New Roman" w:hAnsi="Tahoma" w:cs="Tahoma"/>
                <w:color w:val="000000"/>
                <w:lang w:val="en-US" w:eastAsia="fr-FR"/>
              </w:rPr>
              <w:t xml:space="preserve"> SERVICE PERSONNELS</w:t>
            </w:r>
          </w:p>
        </w:tc>
      </w:tr>
      <w:tr w:rsidR="00AF4460" w:rsidRPr="00AF4460" w14:paraId="1ED5332C" w14:textId="77777777" w:rsidTr="006B0AC3">
        <w:trPr>
          <w:trHeight w:val="499"/>
        </w:trPr>
        <w:tc>
          <w:tcPr>
            <w:tcW w:w="357" w:type="dxa"/>
            <w:tcBorders>
              <w:top w:val="nil"/>
              <w:left w:val="nil"/>
              <w:bottom w:val="nil"/>
              <w:right w:val="nil"/>
            </w:tcBorders>
            <w:shd w:val="clear" w:color="000000" w:fill="FFFFFF"/>
            <w:hideMark/>
          </w:tcPr>
          <w:p w14:paraId="2B4F7EE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C3224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007D664"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97B4002</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17B87BD1"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REGROUPEMENT DES FRAIS GÉNÉRAUX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B72D154"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1673C45F" w14:textId="77777777" w:rsidTr="006B0AC3">
        <w:trPr>
          <w:trHeight w:val="499"/>
        </w:trPr>
        <w:tc>
          <w:tcPr>
            <w:tcW w:w="357" w:type="dxa"/>
            <w:tcBorders>
              <w:top w:val="nil"/>
              <w:left w:val="nil"/>
              <w:bottom w:val="nil"/>
              <w:right w:val="nil"/>
            </w:tcBorders>
            <w:shd w:val="clear" w:color="000000" w:fill="FFFFFF"/>
            <w:hideMark/>
          </w:tcPr>
          <w:p w14:paraId="7418E68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7A5127E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3120 :</w:t>
            </w:r>
            <w:proofErr w:type="gramEnd"/>
            <w:r w:rsidRPr="00AF4460">
              <w:rPr>
                <w:rFonts w:ascii="Tahoma" w:eastAsia="Times New Roman" w:hAnsi="Tahoma" w:cs="Tahoma"/>
                <w:color w:val="000000"/>
                <w:lang w:val="en-US" w:eastAsia="fr-FR"/>
              </w:rPr>
              <w:t xml:space="preserve"> SERVICE FORMATION</w:t>
            </w:r>
          </w:p>
        </w:tc>
      </w:tr>
      <w:tr w:rsidR="00AF4460" w:rsidRPr="00AF4460" w14:paraId="2A231015" w14:textId="77777777" w:rsidTr="006B0AC3">
        <w:trPr>
          <w:trHeight w:val="499"/>
        </w:trPr>
        <w:tc>
          <w:tcPr>
            <w:tcW w:w="357" w:type="dxa"/>
            <w:tcBorders>
              <w:top w:val="nil"/>
              <w:left w:val="nil"/>
              <w:bottom w:val="nil"/>
              <w:right w:val="nil"/>
            </w:tcBorders>
            <w:shd w:val="clear" w:color="000000" w:fill="FFFFFF"/>
            <w:hideMark/>
          </w:tcPr>
          <w:p w14:paraId="72413E0F"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nil"/>
              <w:left w:val="single" w:sz="4" w:space="0" w:color="000000"/>
              <w:bottom w:val="single" w:sz="4" w:space="0" w:color="000000"/>
              <w:right w:val="nil"/>
            </w:tcBorders>
            <w:shd w:val="clear" w:color="000000" w:fill="FFFFCC"/>
            <w:hideMark/>
          </w:tcPr>
          <w:p w14:paraId="4BF6C594"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79" w:type="dxa"/>
            <w:tcBorders>
              <w:top w:val="nil"/>
              <w:left w:val="nil"/>
              <w:bottom w:val="single" w:sz="4" w:space="0" w:color="000000"/>
              <w:right w:val="nil"/>
            </w:tcBorders>
            <w:shd w:val="clear" w:color="000000" w:fill="FFFFCC"/>
            <w:hideMark/>
          </w:tcPr>
          <w:p w14:paraId="5506899E"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219" w:type="dxa"/>
            <w:tcBorders>
              <w:top w:val="nil"/>
              <w:left w:val="nil"/>
              <w:bottom w:val="single" w:sz="4" w:space="0" w:color="000000"/>
              <w:right w:val="nil"/>
            </w:tcBorders>
            <w:shd w:val="clear" w:color="000000" w:fill="FFFFCC"/>
            <w:hideMark/>
          </w:tcPr>
          <w:p w14:paraId="76DA5DD8"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477" w:type="dxa"/>
            <w:tcBorders>
              <w:top w:val="nil"/>
              <w:left w:val="nil"/>
              <w:bottom w:val="single" w:sz="4" w:space="0" w:color="000000"/>
              <w:right w:val="nil"/>
            </w:tcBorders>
            <w:shd w:val="clear" w:color="000000" w:fill="FFFFCC"/>
            <w:hideMark/>
          </w:tcPr>
          <w:p w14:paraId="324F1371"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40" w:type="dxa"/>
            <w:tcBorders>
              <w:top w:val="nil"/>
              <w:left w:val="nil"/>
              <w:bottom w:val="single" w:sz="4" w:space="0" w:color="000000"/>
              <w:right w:val="nil"/>
            </w:tcBorders>
            <w:shd w:val="clear" w:color="000000" w:fill="FFFFCC"/>
            <w:hideMark/>
          </w:tcPr>
          <w:p w14:paraId="1EA9A627"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220" w:type="dxa"/>
            <w:tcBorders>
              <w:top w:val="nil"/>
              <w:left w:val="nil"/>
              <w:bottom w:val="single" w:sz="4" w:space="0" w:color="000000"/>
              <w:right w:val="single" w:sz="4" w:space="0" w:color="000000"/>
            </w:tcBorders>
            <w:shd w:val="clear" w:color="000000" w:fill="FFFFCC"/>
            <w:hideMark/>
          </w:tcPr>
          <w:p w14:paraId="6D57E04F"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80" w:type="dxa"/>
            <w:tcBorders>
              <w:top w:val="nil"/>
              <w:left w:val="nil"/>
              <w:bottom w:val="single" w:sz="4" w:space="0" w:color="000000"/>
              <w:right w:val="nil"/>
            </w:tcBorders>
            <w:shd w:val="clear" w:color="000000" w:fill="FFFFCC"/>
            <w:hideMark/>
          </w:tcPr>
          <w:p w14:paraId="5F45351A"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878" w:type="dxa"/>
            <w:tcBorders>
              <w:top w:val="nil"/>
              <w:left w:val="nil"/>
              <w:bottom w:val="single" w:sz="4" w:space="0" w:color="000000"/>
              <w:right w:val="nil"/>
            </w:tcBorders>
            <w:shd w:val="clear" w:color="000000" w:fill="FFFFCC"/>
            <w:hideMark/>
          </w:tcPr>
          <w:p w14:paraId="7D1310C4"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00" w:type="dxa"/>
            <w:tcBorders>
              <w:top w:val="nil"/>
              <w:left w:val="nil"/>
              <w:bottom w:val="single" w:sz="4" w:space="0" w:color="000000"/>
              <w:right w:val="nil"/>
            </w:tcBorders>
            <w:shd w:val="clear" w:color="000000" w:fill="FFFFCC"/>
            <w:hideMark/>
          </w:tcPr>
          <w:p w14:paraId="5F7725BD"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398" w:type="dxa"/>
            <w:tcBorders>
              <w:top w:val="nil"/>
              <w:left w:val="nil"/>
              <w:bottom w:val="single" w:sz="4" w:space="0" w:color="000000"/>
              <w:right w:val="single" w:sz="4" w:space="0" w:color="000000"/>
            </w:tcBorders>
            <w:shd w:val="clear" w:color="000000" w:fill="FFFFCC"/>
            <w:hideMark/>
          </w:tcPr>
          <w:p w14:paraId="78EFAB48"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40" w:type="dxa"/>
            <w:tcBorders>
              <w:top w:val="nil"/>
              <w:left w:val="nil"/>
              <w:bottom w:val="single" w:sz="4" w:space="0" w:color="000000"/>
              <w:right w:val="nil"/>
            </w:tcBorders>
            <w:shd w:val="clear" w:color="000000" w:fill="FFFFCC"/>
            <w:hideMark/>
          </w:tcPr>
          <w:p w14:paraId="1D8AF161"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575" w:type="dxa"/>
            <w:tcBorders>
              <w:top w:val="nil"/>
              <w:left w:val="nil"/>
              <w:bottom w:val="single" w:sz="4" w:space="0" w:color="000000"/>
              <w:right w:val="nil"/>
            </w:tcBorders>
            <w:shd w:val="clear" w:color="000000" w:fill="FFFFCC"/>
            <w:hideMark/>
          </w:tcPr>
          <w:p w14:paraId="765AD267"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515" w:type="dxa"/>
            <w:tcBorders>
              <w:top w:val="nil"/>
              <w:left w:val="nil"/>
              <w:bottom w:val="single" w:sz="4" w:space="0" w:color="000000"/>
              <w:right w:val="nil"/>
            </w:tcBorders>
            <w:shd w:val="clear" w:color="000000" w:fill="FFFFCC"/>
            <w:hideMark/>
          </w:tcPr>
          <w:p w14:paraId="1546B427"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911" w:type="dxa"/>
            <w:tcBorders>
              <w:top w:val="nil"/>
              <w:left w:val="nil"/>
              <w:bottom w:val="single" w:sz="4" w:space="0" w:color="000000"/>
              <w:right w:val="nil"/>
            </w:tcBorders>
            <w:shd w:val="clear" w:color="000000" w:fill="FFFFCC"/>
            <w:hideMark/>
          </w:tcPr>
          <w:p w14:paraId="547A0406"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2091" w:type="dxa"/>
            <w:tcBorders>
              <w:top w:val="nil"/>
              <w:left w:val="nil"/>
              <w:bottom w:val="single" w:sz="4" w:space="0" w:color="000000"/>
              <w:right w:val="nil"/>
            </w:tcBorders>
            <w:shd w:val="clear" w:color="000000" w:fill="FFFFCC"/>
            <w:hideMark/>
          </w:tcPr>
          <w:p w14:paraId="67F93B6F"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60" w:type="dxa"/>
            <w:tcBorders>
              <w:top w:val="nil"/>
              <w:left w:val="nil"/>
              <w:bottom w:val="single" w:sz="4" w:space="0" w:color="000000"/>
              <w:right w:val="nil"/>
            </w:tcBorders>
            <w:shd w:val="clear" w:color="000000" w:fill="FFFFCC"/>
            <w:hideMark/>
          </w:tcPr>
          <w:p w14:paraId="5F6A08AF"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80" w:type="dxa"/>
            <w:tcBorders>
              <w:top w:val="nil"/>
              <w:left w:val="nil"/>
              <w:bottom w:val="single" w:sz="4" w:space="0" w:color="000000"/>
              <w:right w:val="nil"/>
            </w:tcBorders>
            <w:shd w:val="clear" w:color="000000" w:fill="FFFFCC"/>
            <w:hideMark/>
          </w:tcPr>
          <w:p w14:paraId="01DC08FB"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578" w:type="dxa"/>
            <w:tcBorders>
              <w:top w:val="nil"/>
              <w:left w:val="nil"/>
              <w:bottom w:val="single" w:sz="4" w:space="0" w:color="000000"/>
              <w:right w:val="nil"/>
            </w:tcBorders>
            <w:shd w:val="clear" w:color="000000" w:fill="FFFFCC"/>
            <w:hideMark/>
          </w:tcPr>
          <w:p w14:paraId="71512BC5"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00" w:type="dxa"/>
            <w:tcBorders>
              <w:top w:val="nil"/>
              <w:left w:val="nil"/>
              <w:bottom w:val="single" w:sz="4" w:space="0" w:color="000000"/>
              <w:right w:val="nil"/>
            </w:tcBorders>
            <w:shd w:val="clear" w:color="000000" w:fill="FFFFCC"/>
            <w:hideMark/>
          </w:tcPr>
          <w:p w14:paraId="52091350"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597" w:type="dxa"/>
            <w:tcBorders>
              <w:top w:val="nil"/>
              <w:left w:val="nil"/>
              <w:bottom w:val="single" w:sz="4" w:space="0" w:color="000000"/>
              <w:right w:val="nil"/>
            </w:tcBorders>
            <w:shd w:val="clear" w:color="000000" w:fill="FFFFCC"/>
            <w:hideMark/>
          </w:tcPr>
          <w:p w14:paraId="4136C073" w14:textId="77777777" w:rsidR="00AF4460" w:rsidRPr="00AF4460" w:rsidRDefault="00AF4460" w:rsidP="00AF4460">
            <w:pPr>
              <w:bidi/>
              <w:jc w:val="center"/>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60" w:type="dxa"/>
            <w:tcBorders>
              <w:top w:val="nil"/>
              <w:left w:val="nil"/>
              <w:bottom w:val="single" w:sz="4" w:space="0" w:color="000000"/>
              <w:right w:val="nil"/>
            </w:tcBorders>
            <w:shd w:val="clear" w:color="000000" w:fill="FFFFCC"/>
            <w:hideMark/>
          </w:tcPr>
          <w:p w14:paraId="6C81D431"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50" w:type="dxa"/>
            <w:tcBorders>
              <w:top w:val="nil"/>
              <w:left w:val="nil"/>
              <w:bottom w:val="single" w:sz="4" w:space="0" w:color="000000"/>
              <w:right w:val="nil"/>
            </w:tcBorders>
            <w:shd w:val="clear" w:color="000000" w:fill="FFFFCC"/>
            <w:hideMark/>
          </w:tcPr>
          <w:p w14:paraId="4BB64287"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r>
      <w:tr w:rsidR="00AF4460" w:rsidRPr="00AF4460" w14:paraId="4A0D1EC9" w14:textId="77777777" w:rsidTr="006B0AC3">
        <w:trPr>
          <w:trHeight w:val="499"/>
        </w:trPr>
        <w:tc>
          <w:tcPr>
            <w:tcW w:w="357" w:type="dxa"/>
            <w:tcBorders>
              <w:top w:val="nil"/>
              <w:left w:val="nil"/>
              <w:bottom w:val="nil"/>
              <w:right w:val="nil"/>
            </w:tcBorders>
            <w:shd w:val="clear" w:color="000000" w:fill="FFFFFF"/>
            <w:hideMark/>
          </w:tcPr>
          <w:p w14:paraId="1E2CC3B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CC"/>
            <w:vAlign w:val="bottom"/>
            <w:hideMark/>
          </w:tcPr>
          <w:p w14:paraId="365CB492" w14:textId="77777777" w:rsidR="00AF4460" w:rsidRPr="00AF4460" w:rsidRDefault="00AF4460" w:rsidP="00AF4460">
            <w:pPr>
              <w:bidi/>
              <w:jc w:val="left"/>
              <w:rPr>
                <w:rFonts w:ascii="Tahoma" w:eastAsia="Times New Roman" w:hAnsi="Tahoma" w:cs="Tahoma"/>
                <w:b/>
                <w:bCs/>
                <w:color w:val="666699"/>
                <w:sz w:val="24"/>
                <w:szCs w:val="24"/>
                <w:lang w:val="en-US" w:eastAsia="fr-FR"/>
              </w:rPr>
            </w:pPr>
            <w:r w:rsidRPr="00AF4460">
              <w:rPr>
                <w:rFonts w:ascii="Tahoma" w:eastAsia="Times New Roman" w:hAnsi="Tahoma" w:cs="Tahoma"/>
                <w:b/>
                <w:bCs/>
                <w:color w:val="666699"/>
                <w:sz w:val="24"/>
                <w:szCs w:val="24"/>
                <w:lang w:val="en-US" w:eastAsia="fr-FR"/>
              </w:rPr>
              <w:t xml:space="preserve">Nat. </w:t>
            </w:r>
            <w:proofErr w:type="spellStart"/>
            <w:r w:rsidRPr="00AF4460">
              <w:rPr>
                <w:rFonts w:ascii="Tahoma" w:eastAsia="Times New Roman" w:hAnsi="Tahoma" w:cs="Tahoma"/>
                <w:b/>
                <w:bCs/>
                <w:color w:val="666699"/>
                <w:sz w:val="24"/>
                <w:szCs w:val="24"/>
                <w:lang w:val="en-US" w:eastAsia="fr-FR"/>
              </w:rPr>
              <w:t>Factu</w:t>
            </w:r>
            <w:proofErr w:type="spellEnd"/>
            <w:r w:rsidRPr="00AF4460">
              <w:rPr>
                <w:rFonts w:ascii="Tahoma" w:eastAsia="Times New Roman" w:hAnsi="Tahoma" w:cs="Tahoma"/>
                <w:b/>
                <w:bCs/>
                <w:color w:val="666699"/>
                <w:sz w:val="24"/>
                <w:szCs w:val="24"/>
                <w:lang w:val="en-US" w:eastAsia="fr-FR"/>
              </w:rPr>
              <w:t>.</w:t>
            </w:r>
          </w:p>
        </w:tc>
        <w:tc>
          <w:tcPr>
            <w:tcW w:w="1556" w:type="dxa"/>
            <w:gridSpan w:val="4"/>
            <w:tcBorders>
              <w:top w:val="single" w:sz="4" w:space="0" w:color="000000"/>
              <w:left w:val="nil"/>
              <w:bottom w:val="single" w:sz="4" w:space="0" w:color="000000"/>
              <w:right w:val="single" w:sz="4" w:space="0" w:color="000000"/>
            </w:tcBorders>
            <w:shd w:val="clear" w:color="000000" w:fill="FFFFCC"/>
            <w:vAlign w:val="bottom"/>
            <w:hideMark/>
          </w:tcPr>
          <w:p w14:paraId="1D881943" w14:textId="77777777" w:rsidR="00AF4460" w:rsidRPr="00AF4460" w:rsidRDefault="00AF4460" w:rsidP="00AF4460">
            <w:pPr>
              <w:bidi/>
              <w:jc w:val="left"/>
              <w:rPr>
                <w:rFonts w:ascii="Tahoma" w:eastAsia="Times New Roman" w:hAnsi="Tahoma" w:cs="Tahoma"/>
                <w:b/>
                <w:bCs/>
                <w:color w:val="666699"/>
                <w:sz w:val="24"/>
                <w:szCs w:val="24"/>
                <w:lang w:val="en-US" w:eastAsia="fr-FR"/>
              </w:rPr>
            </w:pPr>
            <w:proofErr w:type="spellStart"/>
            <w:r w:rsidRPr="00AF4460">
              <w:rPr>
                <w:rFonts w:ascii="Tahoma" w:eastAsia="Times New Roman" w:hAnsi="Tahoma" w:cs="Tahoma"/>
                <w:b/>
                <w:bCs/>
                <w:color w:val="666699"/>
                <w:sz w:val="24"/>
                <w:szCs w:val="24"/>
                <w:lang w:val="en-US" w:eastAsia="fr-FR"/>
              </w:rPr>
              <w:t>Compte</w:t>
            </w:r>
            <w:proofErr w:type="spellEnd"/>
          </w:p>
        </w:tc>
        <w:tc>
          <w:tcPr>
            <w:tcW w:w="5050" w:type="dxa"/>
            <w:gridSpan w:val="9"/>
            <w:tcBorders>
              <w:top w:val="single" w:sz="4" w:space="0" w:color="000000"/>
              <w:left w:val="nil"/>
              <w:bottom w:val="single" w:sz="4" w:space="0" w:color="000000"/>
              <w:right w:val="single" w:sz="4" w:space="0" w:color="000000"/>
            </w:tcBorders>
            <w:shd w:val="clear" w:color="000000" w:fill="FFFFCC"/>
            <w:vAlign w:val="bottom"/>
            <w:hideMark/>
          </w:tcPr>
          <w:p w14:paraId="093DD91D" w14:textId="77777777" w:rsidR="00AF4460" w:rsidRPr="00AF4460" w:rsidRDefault="00AF4460" w:rsidP="00AF4460">
            <w:pPr>
              <w:bidi/>
              <w:jc w:val="left"/>
              <w:rPr>
                <w:rFonts w:ascii="Tahoma" w:eastAsia="Times New Roman" w:hAnsi="Tahoma" w:cs="Tahoma"/>
                <w:b/>
                <w:bCs/>
                <w:color w:val="666699"/>
                <w:sz w:val="24"/>
                <w:szCs w:val="24"/>
                <w:lang w:val="en-US" w:eastAsia="fr-FR"/>
              </w:rPr>
            </w:pPr>
            <w:proofErr w:type="spellStart"/>
            <w:r w:rsidRPr="00AF4460">
              <w:rPr>
                <w:rFonts w:ascii="Tahoma" w:eastAsia="Times New Roman" w:hAnsi="Tahoma" w:cs="Tahoma"/>
                <w:b/>
                <w:bCs/>
                <w:color w:val="666699"/>
                <w:sz w:val="24"/>
                <w:szCs w:val="24"/>
                <w:lang w:val="en-US" w:eastAsia="fr-FR"/>
              </w:rPr>
              <w:t>Libellé</w:t>
            </w:r>
            <w:proofErr w:type="spellEnd"/>
          </w:p>
        </w:tc>
        <w:tc>
          <w:tcPr>
            <w:tcW w:w="707" w:type="dxa"/>
            <w:gridSpan w:val="3"/>
            <w:tcBorders>
              <w:top w:val="single" w:sz="4" w:space="0" w:color="000000"/>
              <w:left w:val="nil"/>
              <w:bottom w:val="single" w:sz="4" w:space="0" w:color="000000"/>
              <w:right w:val="single" w:sz="4" w:space="0" w:color="000000"/>
            </w:tcBorders>
            <w:shd w:val="clear" w:color="000000" w:fill="FFFFCC"/>
            <w:vAlign w:val="bottom"/>
            <w:hideMark/>
          </w:tcPr>
          <w:p w14:paraId="24BEE2BC" w14:textId="77777777" w:rsidR="00AF4460" w:rsidRPr="00AF4460" w:rsidRDefault="00AF4460" w:rsidP="00AF4460">
            <w:pPr>
              <w:bidi/>
              <w:jc w:val="left"/>
              <w:rPr>
                <w:rFonts w:ascii="Tahoma" w:eastAsia="Times New Roman" w:hAnsi="Tahoma" w:cs="Tahoma"/>
                <w:b/>
                <w:bCs/>
                <w:color w:val="666699"/>
                <w:sz w:val="24"/>
                <w:szCs w:val="24"/>
                <w:lang w:val="en-US" w:eastAsia="fr-FR"/>
              </w:rPr>
            </w:pPr>
            <w:r w:rsidRPr="00AF4460">
              <w:rPr>
                <w:rFonts w:ascii="Tahoma" w:eastAsia="Times New Roman" w:hAnsi="Tahoma" w:cs="Tahoma"/>
                <w:b/>
                <w:bCs/>
                <w:color w:val="666699"/>
                <w:sz w:val="24"/>
                <w:szCs w:val="24"/>
                <w:lang w:val="en-US" w:eastAsia="fr-FR"/>
              </w:rPr>
              <w:t>%</w:t>
            </w:r>
          </w:p>
        </w:tc>
      </w:tr>
      <w:tr w:rsidR="00AF4460" w:rsidRPr="00AF4460" w14:paraId="034328D5" w14:textId="77777777" w:rsidTr="006B0AC3">
        <w:trPr>
          <w:trHeight w:val="499"/>
        </w:trPr>
        <w:tc>
          <w:tcPr>
            <w:tcW w:w="357" w:type="dxa"/>
            <w:tcBorders>
              <w:top w:val="nil"/>
              <w:left w:val="nil"/>
              <w:bottom w:val="nil"/>
              <w:right w:val="nil"/>
            </w:tcBorders>
            <w:shd w:val="clear" w:color="000000" w:fill="FFFFFF"/>
            <w:hideMark/>
          </w:tcPr>
          <w:p w14:paraId="7462F2B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062D5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F0590B5"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97B8000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438D5B80"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FRAIS DE FORMATION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0FC1F2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6B3EF31A" w14:textId="77777777" w:rsidTr="006B0AC3">
        <w:trPr>
          <w:trHeight w:val="499"/>
        </w:trPr>
        <w:tc>
          <w:tcPr>
            <w:tcW w:w="357" w:type="dxa"/>
            <w:tcBorders>
              <w:top w:val="nil"/>
              <w:left w:val="nil"/>
              <w:bottom w:val="nil"/>
              <w:right w:val="nil"/>
            </w:tcBorders>
            <w:shd w:val="clear" w:color="000000" w:fill="FFFFFF"/>
            <w:hideMark/>
          </w:tcPr>
          <w:p w14:paraId="42821FD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150B3D64"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3130 :</w:t>
            </w:r>
            <w:proofErr w:type="gramEnd"/>
            <w:r w:rsidRPr="00AF4460">
              <w:rPr>
                <w:rFonts w:ascii="Tahoma" w:eastAsia="Times New Roman" w:hAnsi="Tahoma" w:cs="Tahoma"/>
                <w:color w:val="000000"/>
                <w:lang w:val="en-US" w:eastAsia="fr-FR"/>
              </w:rPr>
              <w:t xml:space="preserve"> SERVICE PAIE</w:t>
            </w:r>
          </w:p>
        </w:tc>
      </w:tr>
      <w:tr w:rsidR="00AF4460" w:rsidRPr="00AF4460" w14:paraId="4837E1F2" w14:textId="77777777" w:rsidTr="006B0AC3">
        <w:trPr>
          <w:trHeight w:val="499"/>
        </w:trPr>
        <w:tc>
          <w:tcPr>
            <w:tcW w:w="357" w:type="dxa"/>
            <w:tcBorders>
              <w:top w:val="nil"/>
              <w:left w:val="nil"/>
              <w:bottom w:val="nil"/>
              <w:right w:val="nil"/>
            </w:tcBorders>
            <w:shd w:val="clear" w:color="000000" w:fill="FFFFFF"/>
            <w:hideMark/>
          </w:tcPr>
          <w:p w14:paraId="69011B1D"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7A0C5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7373EA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97B4002</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4D6BE549"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REGROUPEMENT DES FRAIS GÉNÉRAUX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F480014"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1B4F890E" w14:textId="77777777" w:rsidTr="006B0AC3">
        <w:trPr>
          <w:trHeight w:val="499"/>
        </w:trPr>
        <w:tc>
          <w:tcPr>
            <w:tcW w:w="357" w:type="dxa"/>
            <w:tcBorders>
              <w:top w:val="nil"/>
              <w:left w:val="nil"/>
              <w:bottom w:val="nil"/>
              <w:right w:val="nil"/>
            </w:tcBorders>
            <w:shd w:val="clear" w:color="000000" w:fill="FFFFFF"/>
            <w:hideMark/>
          </w:tcPr>
          <w:p w14:paraId="22E3E33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1B90C12D"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 xml:space="preserve"> 92B3140 : SANTE ET ACTIONS SOCIALES</w:t>
            </w:r>
          </w:p>
        </w:tc>
      </w:tr>
      <w:tr w:rsidR="00AF4460" w:rsidRPr="00AF4460" w14:paraId="4D049F08" w14:textId="77777777" w:rsidTr="006B0AC3">
        <w:trPr>
          <w:trHeight w:val="499"/>
        </w:trPr>
        <w:tc>
          <w:tcPr>
            <w:tcW w:w="357" w:type="dxa"/>
            <w:tcBorders>
              <w:top w:val="nil"/>
              <w:left w:val="nil"/>
              <w:bottom w:val="nil"/>
              <w:right w:val="nil"/>
            </w:tcBorders>
            <w:shd w:val="clear" w:color="000000" w:fill="FFFFFF"/>
            <w:hideMark/>
          </w:tcPr>
          <w:p w14:paraId="5549B048" w14:textId="77777777" w:rsidR="00AF4460" w:rsidRPr="00AF4460" w:rsidRDefault="00AF4460" w:rsidP="00AF4460">
            <w:pPr>
              <w:bidi/>
              <w:jc w:val="left"/>
              <w:rPr>
                <w:rFonts w:ascii="SansSerif" w:eastAsia="Times New Roman" w:hAnsi="SansSerif" w:cs="Arial"/>
                <w:color w:val="000000"/>
                <w:sz w:val="20"/>
                <w:szCs w:val="20"/>
                <w:lang w:eastAsia="fr-FR"/>
              </w:rPr>
            </w:pPr>
            <w:r w:rsidRPr="00AF4460">
              <w:rPr>
                <w:rFonts w:ascii="SansSerif" w:eastAsia="Times New Roman" w:hAnsi="SansSerif" w:cs="Arial"/>
                <w:color w:val="000000"/>
                <w:sz w:val="20"/>
                <w:szCs w:val="20"/>
                <w:lang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FC9DF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444BE1C"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97B4002</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7C3E068B"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REGROUPEMENT DES FRAIS GÉNÉRAUX - HASSI MESSAOUD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28E028C"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258B9331" w14:textId="77777777" w:rsidTr="006B0AC3">
        <w:trPr>
          <w:trHeight w:val="499"/>
        </w:trPr>
        <w:tc>
          <w:tcPr>
            <w:tcW w:w="357" w:type="dxa"/>
            <w:tcBorders>
              <w:top w:val="nil"/>
              <w:left w:val="nil"/>
              <w:bottom w:val="nil"/>
              <w:right w:val="nil"/>
            </w:tcBorders>
            <w:shd w:val="clear" w:color="000000" w:fill="FFFFFF"/>
            <w:hideMark/>
          </w:tcPr>
          <w:p w14:paraId="4555DE9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0A48CA75"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4400 :</w:t>
            </w:r>
            <w:proofErr w:type="gramEnd"/>
            <w:r w:rsidRPr="00AF4460">
              <w:rPr>
                <w:rFonts w:ascii="Tahoma" w:eastAsia="Times New Roman" w:hAnsi="Tahoma" w:cs="Tahoma"/>
                <w:color w:val="000000"/>
                <w:lang w:val="en-US" w:eastAsia="fr-FR"/>
              </w:rPr>
              <w:t xml:space="preserve"> DPT INGENIERIE</w:t>
            </w:r>
          </w:p>
        </w:tc>
      </w:tr>
      <w:tr w:rsidR="00AF4460" w:rsidRPr="00AF4460" w14:paraId="25D89FCC" w14:textId="77777777" w:rsidTr="006B0AC3">
        <w:trPr>
          <w:trHeight w:val="499"/>
        </w:trPr>
        <w:tc>
          <w:tcPr>
            <w:tcW w:w="357" w:type="dxa"/>
            <w:tcBorders>
              <w:top w:val="nil"/>
              <w:left w:val="nil"/>
              <w:bottom w:val="nil"/>
              <w:right w:val="nil"/>
            </w:tcBorders>
            <w:shd w:val="clear" w:color="000000" w:fill="FFFFFF"/>
            <w:hideMark/>
          </w:tcPr>
          <w:p w14:paraId="769A8A7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F55B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474C6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92B4100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7E4A0059"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POLE FORAGE NORD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7FC51BC"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33</w:t>
            </w:r>
          </w:p>
        </w:tc>
      </w:tr>
      <w:tr w:rsidR="00AF4460" w:rsidRPr="00AF4460" w14:paraId="03D85210" w14:textId="77777777" w:rsidTr="006B0AC3">
        <w:trPr>
          <w:trHeight w:val="499"/>
        </w:trPr>
        <w:tc>
          <w:tcPr>
            <w:tcW w:w="357" w:type="dxa"/>
            <w:tcBorders>
              <w:top w:val="nil"/>
              <w:left w:val="nil"/>
              <w:bottom w:val="nil"/>
              <w:right w:val="nil"/>
            </w:tcBorders>
            <w:shd w:val="clear" w:color="000000" w:fill="FFFFFF"/>
            <w:hideMark/>
          </w:tcPr>
          <w:p w14:paraId="02770A6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6311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324F60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92B4200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4BFF326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POLE FORAGE CENTRE</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83D545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33</w:t>
            </w:r>
          </w:p>
        </w:tc>
      </w:tr>
      <w:tr w:rsidR="00AF4460" w:rsidRPr="00AF4460" w14:paraId="68420693" w14:textId="77777777" w:rsidTr="006B0AC3">
        <w:trPr>
          <w:trHeight w:val="499"/>
        </w:trPr>
        <w:tc>
          <w:tcPr>
            <w:tcW w:w="357" w:type="dxa"/>
            <w:tcBorders>
              <w:top w:val="nil"/>
              <w:left w:val="nil"/>
              <w:bottom w:val="nil"/>
              <w:right w:val="nil"/>
            </w:tcBorders>
            <w:shd w:val="clear" w:color="000000" w:fill="FFFFFF"/>
            <w:hideMark/>
          </w:tcPr>
          <w:p w14:paraId="1CD0F0DA"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B4A82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BA3823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92B4300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3AC630B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POLE FORAGE SUD</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048E9E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34</w:t>
            </w:r>
          </w:p>
        </w:tc>
      </w:tr>
      <w:tr w:rsidR="00AF4460" w:rsidRPr="00AF4460" w14:paraId="01989F60" w14:textId="77777777" w:rsidTr="006B0AC3">
        <w:trPr>
          <w:trHeight w:val="499"/>
        </w:trPr>
        <w:tc>
          <w:tcPr>
            <w:tcW w:w="357" w:type="dxa"/>
            <w:tcBorders>
              <w:top w:val="nil"/>
              <w:left w:val="nil"/>
              <w:bottom w:val="nil"/>
              <w:right w:val="nil"/>
            </w:tcBorders>
            <w:shd w:val="clear" w:color="000000" w:fill="FFFFFF"/>
            <w:hideMark/>
          </w:tcPr>
          <w:p w14:paraId="4803366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3E4BEB8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5200 :</w:t>
            </w:r>
            <w:proofErr w:type="gramEnd"/>
            <w:r w:rsidRPr="00AF4460">
              <w:rPr>
                <w:rFonts w:ascii="Tahoma" w:eastAsia="Times New Roman" w:hAnsi="Tahoma" w:cs="Tahoma"/>
                <w:color w:val="000000"/>
                <w:lang w:val="en-US" w:eastAsia="fr-FR"/>
              </w:rPr>
              <w:t xml:space="preserve"> DEPT HYDRAULIQUE</w:t>
            </w:r>
          </w:p>
        </w:tc>
      </w:tr>
      <w:tr w:rsidR="00AF4460" w:rsidRPr="00AF4460" w14:paraId="59C711B4" w14:textId="77777777" w:rsidTr="006B0AC3">
        <w:trPr>
          <w:trHeight w:val="499"/>
        </w:trPr>
        <w:tc>
          <w:tcPr>
            <w:tcW w:w="357" w:type="dxa"/>
            <w:tcBorders>
              <w:top w:val="nil"/>
              <w:left w:val="nil"/>
              <w:bottom w:val="nil"/>
              <w:right w:val="nil"/>
            </w:tcBorders>
            <w:shd w:val="clear" w:color="000000" w:fill="FFFFFF"/>
            <w:hideMark/>
          </w:tcPr>
          <w:p w14:paraId="5726D1D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4DB04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A7154E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92B5210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78D4424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HYDRAULIQUE PERSONELS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2001F8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30</w:t>
            </w:r>
          </w:p>
        </w:tc>
      </w:tr>
      <w:tr w:rsidR="00AF4460" w:rsidRPr="00AF4460" w14:paraId="23EB02A7" w14:textId="77777777" w:rsidTr="006B0AC3">
        <w:trPr>
          <w:trHeight w:val="499"/>
        </w:trPr>
        <w:tc>
          <w:tcPr>
            <w:tcW w:w="357" w:type="dxa"/>
            <w:tcBorders>
              <w:top w:val="nil"/>
              <w:left w:val="nil"/>
              <w:bottom w:val="nil"/>
              <w:right w:val="nil"/>
            </w:tcBorders>
            <w:shd w:val="clear" w:color="000000" w:fill="FFFFFF"/>
            <w:hideMark/>
          </w:tcPr>
          <w:p w14:paraId="44FF0A0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314F2C"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9B6F22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92B5220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4A755BC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HYDRAULIQUE MATERIELS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34D9F75"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70</w:t>
            </w:r>
          </w:p>
        </w:tc>
      </w:tr>
      <w:tr w:rsidR="00AF4460" w:rsidRPr="00AF4460" w14:paraId="2F74A870" w14:textId="77777777" w:rsidTr="006B0AC3">
        <w:trPr>
          <w:trHeight w:val="499"/>
        </w:trPr>
        <w:tc>
          <w:tcPr>
            <w:tcW w:w="357" w:type="dxa"/>
            <w:tcBorders>
              <w:top w:val="nil"/>
              <w:left w:val="nil"/>
              <w:bottom w:val="nil"/>
              <w:right w:val="nil"/>
            </w:tcBorders>
            <w:shd w:val="clear" w:color="000000" w:fill="FFFFFF"/>
            <w:hideMark/>
          </w:tcPr>
          <w:p w14:paraId="09D18E8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4755539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6100 :</w:t>
            </w:r>
            <w:proofErr w:type="gramEnd"/>
            <w:r w:rsidRPr="00AF4460">
              <w:rPr>
                <w:rFonts w:ascii="Tahoma" w:eastAsia="Times New Roman" w:hAnsi="Tahoma" w:cs="Tahoma"/>
                <w:color w:val="000000"/>
                <w:lang w:val="en-US" w:eastAsia="fr-FR"/>
              </w:rPr>
              <w:t xml:space="preserve"> DÉPARTEMENT TRANSPORT</w:t>
            </w:r>
          </w:p>
        </w:tc>
      </w:tr>
      <w:tr w:rsidR="00AF4460" w:rsidRPr="00AF4460" w14:paraId="305D0088" w14:textId="77777777" w:rsidTr="006B0AC3">
        <w:trPr>
          <w:trHeight w:val="499"/>
        </w:trPr>
        <w:tc>
          <w:tcPr>
            <w:tcW w:w="357" w:type="dxa"/>
            <w:tcBorders>
              <w:top w:val="nil"/>
              <w:left w:val="nil"/>
              <w:bottom w:val="nil"/>
              <w:right w:val="nil"/>
            </w:tcBorders>
            <w:shd w:val="clear" w:color="000000" w:fill="FFFFFF"/>
            <w:hideMark/>
          </w:tcPr>
          <w:p w14:paraId="296EAFB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5725C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851A654"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92B6110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5F66A63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TRANSPORT</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003E46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50</w:t>
            </w:r>
          </w:p>
        </w:tc>
      </w:tr>
      <w:tr w:rsidR="00AF4460" w:rsidRPr="00AF4460" w14:paraId="34A09870" w14:textId="77777777" w:rsidTr="006B0AC3">
        <w:trPr>
          <w:trHeight w:val="499"/>
        </w:trPr>
        <w:tc>
          <w:tcPr>
            <w:tcW w:w="357" w:type="dxa"/>
            <w:tcBorders>
              <w:top w:val="nil"/>
              <w:left w:val="nil"/>
              <w:bottom w:val="nil"/>
              <w:right w:val="nil"/>
            </w:tcBorders>
            <w:shd w:val="clear" w:color="000000" w:fill="FFFFFF"/>
            <w:hideMark/>
          </w:tcPr>
          <w:p w14:paraId="7AEA2A16"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D7D0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91338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92B6130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0A739E2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METHODES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08760F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20</w:t>
            </w:r>
          </w:p>
        </w:tc>
      </w:tr>
      <w:tr w:rsidR="00AF4460" w:rsidRPr="00AF4460" w14:paraId="4E11AEAC" w14:textId="77777777" w:rsidTr="006B0AC3">
        <w:trPr>
          <w:trHeight w:val="499"/>
        </w:trPr>
        <w:tc>
          <w:tcPr>
            <w:tcW w:w="357" w:type="dxa"/>
            <w:tcBorders>
              <w:top w:val="nil"/>
              <w:left w:val="nil"/>
              <w:bottom w:val="nil"/>
              <w:right w:val="nil"/>
            </w:tcBorders>
            <w:shd w:val="clear" w:color="000000" w:fill="FFFFFF"/>
            <w:hideMark/>
          </w:tcPr>
          <w:p w14:paraId="1004C1F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lastRenderedPageBreak/>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91692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27B1FB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92B6220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287D35B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MAINTENANCE</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68316E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30</w:t>
            </w:r>
          </w:p>
        </w:tc>
      </w:tr>
      <w:tr w:rsidR="00AF4460" w:rsidRPr="00AF4460" w14:paraId="3462ADA4" w14:textId="77777777" w:rsidTr="006B0AC3">
        <w:trPr>
          <w:trHeight w:val="499"/>
        </w:trPr>
        <w:tc>
          <w:tcPr>
            <w:tcW w:w="357" w:type="dxa"/>
            <w:tcBorders>
              <w:top w:val="nil"/>
              <w:left w:val="nil"/>
              <w:bottom w:val="nil"/>
              <w:right w:val="nil"/>
            </w:tcBorders>
            <w:shd w:val="clear" w:color="000000" w:fill="FFFFFF"/>
            <w:hideMark/>
          </w:tcPr>
          <w:p w14:paraId="1766DCC5"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603034B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6110 :</w:t>
            </w:r>
            <w:proofErr w:type="gramEnd"/>
            <w:r w:rsidRPr="00AF4460">
              <w:rPr>
                <w:rFonts w:ascii="Tahoma" w:eastAsia="Times New Roman" w:hAnsi="Tahoma" w:cs="Tahoma"/>
                <w:color w:val="000000"/>
                <w:lang w:val="en-US" w:eastAsia="fr-FR"/>
              </w:rPr>
              <w:t xml:space="preserve"> SERVICE TRANSPORT</w:t>
            </w:r>
          </w:p>
        </w:tc>
      </w:tr>
      <w:tr w:rsidR="00AF4460" w:rsidRPr="00AF4460" w14:paraId="299DC93D" w14:textId="77777777" w:rsidTr="006B0AC3">
        <w:trPr>
          <w:trHeight w:val="499"/>
        </w:trPr>
        <w:tc>
          <w:tcPr>
            <w:tcW w:w="357" w:type="dxa"/>
            <w:tcBorders>
              <w:top w:val="nil"/>
              <w:left w:val="nil"/>
              <w:bottom w:val="nil"/>
              <w:right w:val="nil"/>
            </w:tcBorders>
            <w:shd w:val="clear" w:color="000000" w:fill="FFFFFF"/>
            <w:hideMark/>
          </w:tcPr>
          <w:p w14:paraId="48AC34A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D073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EB9CDC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92B6211100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5918F3A2"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PARC AUTO HASSI MESSAOUD - PERSONNEL</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D47769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50</w:t>
            </w:r>
          </w:p>
        </w:tc>
      </w:tr>
      <w:tr w:rsidR="00AF4460" w:rsidRPr="00AF4460" w14:paraId="247AB9A0" w14:textId="77777777" w:rsidTr="006B0AC3">
        <w:trPr>
          <w:trHeight w:val="499"/>
        </w:trPr>
        <w:tc>
          <w:tcPr>
            <w:tcW w:w="357" w:type="dxa"/>
            <w:tcBorders>
              <w:top w:val="nil"/>
              <w:left w:val="nil"/>
              <w:bottom w:val="nil"/>
              <w:right w:val="nil"/>
            </w:tcBorders>
            <w:shd w:val="clear" w:color="000000" w:fill="FFFFFF"/>
            <w:hideMark/>
          </w:tcPr>
          <w:p w14:paraId="253DF417"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9E26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FFF97A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92B6211300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6B68F23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PARC AUTO - VEHICULES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4225745"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50</w:t>
            </w:r>
          </w:p>
        </w:tc>
      </w:tr>
      <w:tr w:rsidR="00AF4460" w:rsidRPr="00AF4460" w14:paraId="475C05A8" w14:textId="77777777" w:rsidTr="006B0AC3">
        <w:trPr>
          <w:trHeight w:val="499"/>
        </w:trPr>
        <w:tc>
          <w:tcPr>
            <w:tcW w:w="357" w:type="dxa"/>
            <w:tcBorders>
              <w:top w:val="nil"/>
              <w:left w:val="nil"/>
              <w:bottom w:val="nil"/>
              <w:right w:val="nil"/>
            </w:tcBorders>
            <w:shd w:val="clear" w:color="000000" w:fill="FFFFFF"/>
            <w:hideMark/>
          </w:tcPr>
          <w:p w14:paraId="132FF48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31C400B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6130 :</w:t>
            </w:r>
            <w:proofErr w:type="gramEnd"/>
            <w:r w:rsidRPr="00AF4460">
              <w:rPr>
                <w:rFonts w:ascii="Tahoma" w:eastAsia="Times New Roman" w:hAnsi="Tahoma" w:cs="Tahoma"/>
                <w:color w:val="000000"/>
                <w:lang w:val="en-US" w:eastAsia="fr-FR"/>
              </w:rPr>
              <w:t xml:space="preserve"> SERVICE METHODES</w:t>
            </w:r>
          </w:p>
        </w:tc>
      </w:tr>
      <w:tr w:rsidR="00AF4460" w:rsidRPr="00AF4460" w14:paraId="129ECC6D" w14:textId="77777777" w:rsidTr="006B0AC3">
        <w:trPr>
          <w:trHeight w:val="499"/>
        </w:trPr>
        <w:tc>
          <w:tcPr>
            <w:tcW w:w="357" w:type="dxa"/>
            <w:tcBorders>
              <w:top w:val="nil"/>
              <w:left w:val="nil"/>
              <w:bottom w:val="nil"/>
              <w:right w:val="nil"/>
            </w:tcBorders>
            <w:shd w:val="clear" w:color="000000" w:fill="FFFFFF"/>
            <w:hideMark/>
          </w:tcPr>
          <w:p w14:paraId="3051D91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01559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3E4C3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92B6211300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4DFEAE3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PARC AUTO - VEHICULES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E6DBAA9"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6B98FB88" w14:textId="77777777" w:rsidTr="006B0AC3">
        <w:trPr>
          <w:trHeight w:val="499"/>
        </w:trPr>
        <w:tc>
          <w:tcPr>
            <w:tcW w:w="357" w:type="dxa"/>
            <w:tcBorders>
              <w:top w:val="nil"/>
              <w:left w:val="nil"/>
              <w:bottom w:val="nil"/>
              <w:right w:val="nil"/>
            </w:tcBorders>
            <w:shd w:val="clear" w:color="000000" w:fill="FFFFFF"/>
            <w:hideMark/>
          </w:tcPr>
          <w:p w14:paraId="71151BB4"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51D4CBB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6211300 :</w:t>
            </w:r>
            <w:proofErr w:type="gramEnd"/>
            <w:r w:rsidRPr="00AF4460">
              <w:rPr>
                <w:rFonts w:ascii="Tahoma" w:eastAsia="Times New Roman" w:hAnsi="Tahoma" w:cs="Tahoma"/>
                <w:color w:val="000000"/>
                <w:lang w:val="en-US" w:eastAsia="fr-FR"/>
              </w:rPr>
              <w:t xml:space="preserve"> PARC AUTO - VEHICULES</w:t>
            </w:r>
          </w:p>
        </w:tc>
      </w:tr>
      <w:tr w:rsidR="00AF4460" w:rsidRPr="00AF4460" w14:paraId="29F2A8CD" w14:textId="77777777" w:rsidTr="006B0AC3">
        <w:trPr>
          <w:trHeight w:val="499"/>
        </w:trPr>
        <w:tc>
          <w:tcPr>
            <w:tcW w:w="357" w:type="dxa"/>
            <w:tcBorders>
              <w:top w:val="nil"/>
              <w:left w:val="nil"/>
              <w:bottom w:val="nil"/>
              <w:right w:val="nil"/>
            </w:tcBorders>
            <w:shd w:val="clear" w:color="000000" w:fill="FFFFFF"/>
            <w:hideMark/>
          </w:tcPr>
          <w:p w14:paraId="66F6837E"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1F78F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70E07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92B6211340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39611B2A"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VÉHICULES LÉGERS (TOURISME ET VLTT)</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D5BE87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75</w:t>
            </w:r>
          </w:p>
        </w:tc>
      </w:tr>
      <w:tr w:rsidR="00AF4460" w:rsidRPr="00AF4460" w14:paraId="7DD1375F" w14:textId="77777777" w:rsidTr="006B0AC3">
        <w:trPr>
          <w:trHeight w:val="499"/>
        </w:trPr>
        <w:tc>
          <w:tcPr>
            <w:tcW w:w="357" w:type="dxa"/>
            <w:tcBorders>
              <w:top w:val="nil"/>
              <w:left w:val="nil"/>
              <w:bottom w:val="nil"/>
              <w:right w:val="nil"/>
            </w:tcBorders>
            <w:shd w:val="clear" w:color="000000" w:fill="FFFFFF"/>
            <w:hideMark/>
          </w:tcPr>
          <w:p w14:paraId="5D428C7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12F8A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BDA3FE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92B6211350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3ED2C9A7" w14:textId="77777777" w:rsidR="00AF4460" w:rsidRPr="00AF4460" w:rsidRDefault="00AF4460" w:rsidP="00AF4460">
            <w:pPr>
              <w:bidi/>
              <w:jc w:val="left"/>
              <w:rPr>
                <w:rFonts w:ascii="Tahoma" w:eastAsia="Times New Roman" w:hAnsi="Tahoma" w:cs="Tahoma"/>
                <w:color w:val="000000"/>
                <w:lang w:eastAsia="fr-FR"/>
              </w:rPr>
            </w:pPr>
            <w:r w:rsidRPr="00AF4460">
              <w:rPr>
                <w:rFonts w:ascii="Tahoma" w:eastAsia="Times New Roman" w:hAnsi="Tahoma" w:cs="Tahoma"/>
                <w:color w:val="000000"/>
                <w:lang w:eastAsia="fr-FR"/>
              </w:rPr>
              <w:t>VÉHICULES DE TRANSPORT EN COMMUN</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8ED6B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15</w:t>
            </w:r>
          </w:p>
        </w:tc>
      </w:tr>
      <w:tr w:rsidR="00AF4460" w:rsidRPr="00AF4460" w14:paraId="516C2436" w14:textId="77777777" w:rsidTr="006B0AC3">
        <w:trPr>
          <w:trHeight w:val="499"/>
        </w:trPr>
        <w:tc>
          <w:tcPr>
            <w:tcW w:w="357" w:type="dxa"/>
            <w:tcBorders>
              <w:top w:val="nil"/>
              <w:left w:val="nil"/>
              <w:bottom w:val="nil"/>
              <w:right w:val="nil"/>
            </w:tcBorders>
            <w:shd w:val="clear" w:color="000000" w:fill="FFFFFF"/>
            <w:hideMark/>
          </w:tcPr>
          <w:p w14:paraId="5E463D7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B18F32"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CF4025"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92B6211360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06DC69C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ENGINS DE MANUTENTION</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D33384"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w:t>
            </w:r>
          </w:p>
        </w:tc>
      </w:tr>
      <w:tr w:rsidR="00AF4460" w:rsidRPr="00AF4460" w14:paraId="4D869176" w14:textId="77777777" w:rsidTr="006B0AC3">
        <w:trPr>
          <w:trHeight w:val="499"/>
        </w:trPr>
        <w:tc>
          <w:tcPr>
            <w:tcW w:w="357" w:type="dxa"/>
            <w:tcBorders>
              <w:top w:val="nil"/>
              <w:left w:val="nil"/>
              <w:bottom w:val="nil"/>
              <w:right w:val="nil"/>
            </w:tcBorders>
            <w:shd w:val="clear" w:color="000000" w:fill="FFFFFF"/>
            <w:hideMark/>
          </w:tcPr>
          <w:p w14:paraId="3CB6114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2FC256B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7100 :</w:t>
            </w:r>
            <w:proofErr w:type="gramEnd"/>
            <w:r w:rsidRPr="00AF4460">
              <w:rPr>
                <w:rFonts w:ascii="Tahoma" w:eastAsia="Times New Roman" w:hAnsi="Tahoma" w:cs="Tahoma"/>
                <w:color w:val="000000"/>
                <w:lang w:val="en-US" w:eastAsia="fr-FR"/>
              </w:rPr>
              <w:t xml:space="preserve"> DEPARTEMENT MATERIELS</w:t>
            </w:r>
          </w:p>
        </w:tc>
      </w:tr>
      <w:tr w:rsidR="00AF4460" w:rsidRPr="00AF4460" w14:paraId="4B21BF10" w14:textId="77777777" w:rsidTr="006B0AC3">
        <w:trPr>
          <w:trHeight w:val="499"/>
        </w:trPr>
        <w:tc>
          <w:tcPr>
            <w:tcW w:w="357" w:type="dxa"/>
            <w:tcBorders>
              <w:top w:val="nil"/>
              <w:left w:val="nil"/>
              <w:bottom w:val="nil"/>
              <w:right w:val="nil"/>
            </w:tcBorders>
            <w:shd w:val="clear" w:color="000000" w:fill="FFFFFF"/>
            <w:hideMark/>
          </w:tcPr>
          <w:p w14:paraId="3E873EE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5C284"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784398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92B7110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06A03914"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APPROVISIONNEMENT</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BBA74D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20</w:t>
            </w:r>
          </w:p>
        </w:tc>
      </w:tr>
      <w:tr w:rsidR="00AF4460" w:rsidRPr="00AF4460" w14:paraId="7E3A2CB0" w14:textId="77777777" w:rsidTr="006B0AC3">
        <w:trPr>
          <w:trHeight w:val="499"/>
        </w:trPr>
        <w:tc>
          <w:tcPr>
            <w:tcW w:w="357" w:type="dxa"/>
            <w:tcBorders>
              <w:top w:val="nil"/>
              <w:left w:val="nil"/>
              <w:bottom w:val="nil"/>
              <w:right w:val="nil"/>
            </w:tcBorders>
            <w:shd w:val="clear" w:color="000000" w:fill="FFFFFF"/>
            <w:hideMark/>
          </w:tcPr>
          <w:p w14:paraId="68ABA9EB"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55" w:type="dxa"/>
            <w:tcBorders>
              <w:top w:val="nil"/>
              <w:left w:val="single" w:sz="4" w:space="0" w:color="000000"/>
              <w:bottom w:val="single" w:sz="4" w:space="0" w:color="000000"/>
              <w:right w:val="nil"/>
            </w:tcBorders>
            <w:shd w:val="clear" w:color="000000" w:fill="FFFFCC"/>
            <w:hideMark/>
          </w:tcPr>
          <w:p w14:paraId="1CA285CC"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79" w:type="dxa"/>
            <w:tcBorders>
              <w:top w:val="nil"/>
              <w:left w:val="nil"/>
              <w:bottom w:val="single" w:sz="4" w:space="0" w:color="000000"/>
              <w:right w:val="nil"/>
            </w:tcBorders>
            <w:shd w:val="clear" w:color="000000" w:fill="FFFFCC"/>
            <w:hideMark/>
          </w:tcPr>
          <w:p w14:paraId="21F3AC64"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219" w:type="dxa"/>
            <w:tcBorders>
              <w:top w:val="nil"/>
              <w:left w:val="nil"/>
              <w:bottom w:val="single" w:sz="4" w:space="0" w:color="000000"/>
              <w:right w:val="nil"/>
            </w:tcBorders>
            <w:shd w:val="clear" w:color="000000" w:fill="FFFFCC"/>
            <w:hideMark/>
          </w:tcPr>
          <w:p w14:paraId="1C294488"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477" w:type="dxa"/>
            <w:tcBorders>
              <w:top w:val="nil"/>
              <w:left w:val="nil"/>
              <w:bottom w:val="single" w:sz="4" w:space="0" w:color="000000"/>
              <w:right w:val="nil"/>
            </w:tcBorders>
            <w:shd w:val="clear" w:color="000000" w:fill="FFFFCC"/>
            <w:hideMark/>
          </w:tcPr>
          <w:p w14:paraId="7636E4D4"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40" w:type="dxa"/>
            <w:tcBorders>
              <w:top w:val="nil"/>
              <w:left w:val="nil"/>
              <w:bottom w:val="single" w:sz="4" w:space="0" w:color="000000"/>
              <w:right w:val="nil"/>
            </w:tcBorders>
            <w:shd w:val="clear" w:color="000000" w:fill="FFFFCC"/>
            <w:hideMark/>
          </w:tcPr>
          <w:p w14:paraId="32F58789"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220" w:type="dxa"/>
            <w:tcBorders>
              <w:top w:val="nil"/>
              <w:left w:val="nil"/>
              <w:bottom w:val="single" w:sz="4" w:space="0" w:color="000000"/>
              <w:right w:val="single" w:sz="4" w:space="0" w:color="000000"/>
            </w:tcBorders>
            <w:shd w:val="clear" w:color="000000" w:fill="FFFFCC"/>
            <w:hideMark/>
          </w:tcPr>
          <w:p w14:paraId="105D699D"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80" w:type="dxa"/>
            <w:tcBorders>
              <w:top w:val="nil"/>
              <w:left w:val="nil"/>
              <w:bottom w:val="single" w:sz="4" w:space="0" w:color="000000"/>
              <w:right w:val="nil"/>
            </w:tcBorders>
            <w:shd w:val="clear" w:color="000000" w:fill="FFFFCC"/>
            <w:hideMark/>
          </w:tcPr>
          <w:p w14:paraId="6AA97384"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878" w:type="dxa"/>
            <w:tcBorders>
              <w:top w:val="nil"/>
              <w:left w:val="nil"/>
              <w:bottom w:val="single" w:sz="4" w:space="0" w:color="000000"/>
              <w:right w:val="nil"/>
            </w:tcBorders>
            <w:shd w:val="clear" w:color="000000" w:fill="FFFFCC"/>
            <w:hideMark/>
          </w:tcPr>
          <w:p w14:paraId="01C173BC"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00" w:type="dxa"/>
            <w:tcBorders>
              <w:top w:val="nil"/>
              <w:left w:val="nil"/>
              <w:bottom w:val="single" w:sz="4" w:space="0" w:color="000000"/>
              <w:right w:val="nil"/>
            </w:tcBorders>
            <w:shd w:val="clear" w:color="000000" w:fill="FFFFCC"/>
            <w:hideMark/>
          </w:tcPr>
          <w:p w14:paraId="7581B289"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398" w:type="dxa"/>
            <w:tcBorders>
              <w:top w:val="nil"/>
              <w:left w:val="nil"/>
              <w:bottom w:val="single" w:sz="4" w:space="0" w:color="000000"/>
              <w:right w:val="single" w:sz="4" w:space="0" w:color="000000"/>
            </w:tcBorders>
            <w:shd w:val="clear" w:color="000000" w:fill="FFFFCC"/>
            <w:hideMark/>
          </w:tcPr>
          <w:p w14:paraId="0BAB174E"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40" w:type="dxa"/>
            <w:tcBorders>
              <w:top w:val="nil"/>
              <w:left w:val="nil"/>
              <w:bottom w:val="single" w:sz="4" w:space="0" w:color="000000"/>
              <w:right w:val="nil"/>
            </w:tcBorders>
            <w:shd w:val="clear" w:color="000000" w:fill="FFFFCC"/>
            <w:hideMark/>
          </w:tcPr>
          <w:p w14:paraId="3DA9B42C"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575" w:type="dxa"/>
            <w:tcBorders>
              <w:top w:val="nil"/>
              <w:left w:val="nil"/>
              <w:bottom w:val="single" w:sz="4" w:space="0" w:color="000000"/>
              <w:right w:val="nil"/>
            </w:tcBorders>
            <w:shd w:val="clear" w:color="000000" w:fill="FFFFCC"/>
            <w:hideMark/>
          </w:tcPr>
          <w:p w14:paraId="3271D59A"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515" w:type="dxa"/>
            <w:tcBorders>
              <w:top w:val="nil"/>
              <w:left w:val="nil"/>
              <w:bottom w:val="single" w:sz="4" w:space="0" w:color="000000"/>
              <w:right w:val="nil"/>
            </w:tcBorders>
            <w:shd w:val="clear" w:color="000000" w:fill="FFFFCC"/>
            <w:hideMark/>
          </w:tcPr>
          <w:p w14:paraId="541C31B6"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911" w:type="dxa"/>
            <w:tcBorders>
              <w:top w:val="nil"/>
              <w:left w:val="nil"/>
              <w:bottom w:val="single" w:sz="4" w:space="0" w:color="000000"/>
              <w:right w:val="nil"/>
            </w:tcBorders>
            <w:shd w:val="clear" w:color="000000" w:fill="FFFFCC"/>
            <w:hideMark/>
          </w:tcPr>
          <w:p w14:paraId="58ABF8DE"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2091" w:type="dxa"/>
            <w:tcBorders>
              <w:top w:val="nil"/>
              <w:left w:val="nil"/>
              <w:bottom w:val="single" w:sz="4" w:space="0" w:color="000000"/>
              <w:right w:val="nil"/>
            </w:tcBorders>
            <w:shd w:val="clear" w:color="000000" w:fill="FFFFCC"/>
            <w:hideMark/>
          </w:tcPr>
          <w:p w14:paraId="5877501D"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60" w:type="dxa"/>
            <w:tcBorders>
              <w:top w:val="nil"/>
              <w:left w:val="nil"/>
              <w:bottom w:val="single" w:sz="4" w:space="0" w:color="000000"/>
              <w:right w:val="nil"/>
            </w:tcBorders>
            <w:shd w:val="clear" w:color="000000" w:fill="FFFFCC"/>
            <w:hideMark/>
          </w:tcPr>
          <w:p w14:paraId="74493EDA"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80" w:type="dxa"/>
            <w:tcBorders>
              <w:top w:val="nil"/>
              <w:left w:val="nil"/>
              <w:bottom w:val="single" w:sz="4" w:space="0" w:color="000000"/>
              <w:right w:val="nil"/>
            </w:tcBorders>
            <w:shd w:val="clear" w:color="000000" w:fill="FFFFCC"/>
            <w:hideMark/>
          </w:tcPr>
          <w:p w14:paraId="38FD14A0"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578" w:type="dxa"/>
            <w:tcBorders>
              <w:top w:val="nil"/>
              <w:left w:val="nil"/>
              <w:bottom w:val="single" w:sz="4" w:space="0" w:color="000000"/>
              <w:right w:val="nil"/>
            </w:tcBorders>
            <w:shd w:val="clear" w:color="000000" w:fill="FFFFCC"/>
            <w:hideMark/>
          </w:tcPr>
          <w:p w14:paraId="600D1976"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100" w:type="dxa"/>
            <w:tcBorders>
              <w:top w:val="nil"/>
              <w:left w:val="nil"/>
              <w:bottom w:val="single" w:sz="4" w:space="0" w:color="000000"/>
              <w:right w:val="nil"/>
            </w:tcBorders>
            <w:shd w:val="clear" w:color="000000" w:fill="FFFFCC"/>
            <w:hideMark/>
          </w:tcPr>
          <w:p w14:paraId="7196ADD0"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597" w:type="dxa"/>
            <w:tcBorders>
              <w:top w:val="nil"/>
              <w:left w:val="nil"/>
              <w:bottom w:val="single" w:sz="4" w:space="0" w:color="000000"/>
              <w:right w:val="nil"/>
            </w:tcBorders>
            <w:shd w:val="clear" w:color="000000" w:fill="FFFFCC"/>
            <w:hideMark/>
          </w:tcPr>
          <w:p w14:paraId="3C96FE9F" w14:textId="77777777" w:rsidR="00AF4460" w:rsidRPr="00AF4460" w:rsidRDefault="00AF4460" w:rsidP="00AF4460">
            <w:pPr>
              <w:bidi/>
              <w:jc w:val="center"/>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60" w:type="dxa"/>
            <w:tcBorders>
              <w:top w:val="nil"/>
              <w:left w:val="nil"/>
              <w:bottom w:val="single" w:sz="4" w:space="0" w:color="000000"/>
              <w:right w:val="nil"/>
            </w:tcBorders>
            <w:shd w:val="clear" w:color="000000" w:fill="FFFFCC"/>
            <w:hideMark/>
          </w:tcPr>
          <w:p w14:paraId="07B2EF8F"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c>
          <w:tcPr>
            <w:tcW w:w="50" w:type="dxa"/>
            <w:tcBorders>
              <w:top w:val="nil"/>
              <w:left w:val="nil"/>
              <w:bottom w:val="single" w:sz="4" w:space="0" w:color="000000"/>
              <w:right w:val="nil"/>
            </w:tcBorders>
            <w:shd w:val="clear" w:color="000000" w:fill="FFFFCC"/>
            <w:hideMark/>
          </w:tcPr>
          <w:p w14:paraId="769CF399" w14:textId="77777777" w:rsidR="00AF4460" w:rsidRPr="00AF4460" w:rsidRDefault="00AF4460" w:rsidP="00AF4460">
            <w:pPr>
              <w:bidi/>
              <w:jc w:val="left"/>
              <w:rPr>
                <w:rFonts w:ascii="SansSerif" w:eastAsia="Times New Roman" w:hAnsi="SansSerif" w:cs="Arial"/>
                <w:color w:val="969696"/>
                <w:sz w:val="20"/>
                <w:szCs w:val="20"/>
                <w:lang w:val="en-US" w:eastAsia="fr-FR"/>
              </w:rPr>
            </w:pPr>
            <w:r w:rsidRPr="00AF4460">
              <w:rPr>
                <w:rFonts w:ascii="SansSerif" w:eastAsia="Times New Roman" w:hAnsi="SansSerif" w:cs="Arial"/>
                <w:color w:val="969696"/>
                <w:sz w:val="20"/>
                <w:szCs w:val="20"/>
                <w:lang w:val="en-US" w:eastAsia="fr-FR"/>
              </w:rPr>
              <w:t> </w:t>
            </w:r>
          </w:p>
        </w:tc>
      </w:tr>
      <w:tr w:rsidR="00AF4460" w:rsidRPr="00AF4460" w14:paraId="45188978" w14:textId="77777777" w:rsidTr="006B0AC3">
        <w:trPr>
          <w:trHeight w:val="499"/>
        </w:trPr>
        <w:tc>
          <w:tcPr>
            <w:tcW w:w="357" w:type="dxa"/>
            <w:tcBorders>
              <w:top w:val="nil"/>
              <w:left w:val="nil"/>
              <w:bottom w:val="nil"/>
              <w:right w:val="nil"/>
            </w:tcBorders>
            <w:shd w:val="clear" w:color="000000" w:fill="FFFFFF"/>
            <w:hideMark/>
          </w:tcPr>
          <w:p w14:paraId="18D162B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CC"/>
            <w:vAlign w:val="bottom"/>
            <w:hideMark/>
          </w:tcPr>
          <w:p w14:paraId="33C59772" w14:textId="77777777" w:rsidR="00AF4460" w:rsidRPr="00AF4460" w:rsidRDefault="00AF4460" w:rsidP="00AF4460">
            <w:pPr>
              <w:bidi/>
              <w:jc w:val="left"/>
              <w:rPr>
                <w:rFonts w:ascii="Tahoma" w:eastAsia="Times New Roman" w:hAnsi="Tahoma" w:cs="Tahoma"/>
                <w:b/>
                <w:bCs/>
                <w:color w:val="666699"/>
                <w:sz w:val="24"/>
                <w:szCs w:val="24"/>
                <w:lang w:val="en-US" w:eastAsia="fr-FR"/>
              </w:rPr>
            </w:pPr>
            <w:r w:rsidRPr="00AF4460">
              <w:rPr>
                <w:rFonts w:ascii="Tahoma" w:eastAsia="Times New Roman" w:hAnsi="Tahoma" w:cs="Tahoma"/>
                <w:b/>
                <w:bCs/>
                <w:color w:val="666699"/>
                <w:sz w:val="24"/>
                <w:szCs w:val="24"/>
                <w:lang w:val="en-US" w:eastAsia="fr-FR"/>
              </w:rPr>
              <w:t xml:space="preserve">Nat. </w:t>
            </w:r>
            <w:proofErr w:type="spellStart"/>
            <w:r w:rsidRPr="00AF4460">
              <w:rPr>
                <w:rFonts w:ascii="Tahoma" w:eastAsia="Times New Roman" w:hAnsi="Tahoma" w:cs="Tahoma"/>
                <w:b/>
                <w:bCs/>
                <w:color w:val="666699"/>
                <w:sz w:val="24"/>
                <w:szCs w:val="24"/>
                <w:lang w:val="en-US" w:eastAsia="fr-FR"/>
              </w:rPr>
              <w:t>Factu</w:t>
            </w:r>
            <w:proofErr w:type="spellEnd"/>
            <w:r w:rsidRPr="00AF4460">
              <w:rPr>
                <w:rFonts w:ascii="Tahoma" w:eastAsia="Times New Roman" w:hAnsi="Tahoma" w:cs="Tahoma"/>
                <w:b/>
                <w:bCs/>
                <w:color w:val="666699"/>
                <w:sz w:val="24"/>
                <w:szCs w:val="24"/>
                <w:lang w:val="en-US" w:eastAsia="fr-FR"/>
              </w:rPr>
              <w:t>.</w:t>
            </w:r>
          </w:p>
        </w:tc>
        <w:tc>
          <w:tcPr>
            <w:tcW w:w="1556" w:type="dxa"/>
            <w:gridSpan w:val="4"/>
            <w:tcBorders>
              <w:top w:val="single" w:sz="4" w:space="0" w:color="000000"/>
              <w:left w:val="nil"/>
              <w:bottom w:val="single" w:sz="4" w:space="0" w:color="000000"/>
              <w:right w:val="single" w:sz="4" w:space="0" w:color="000000"/>
            </w:tcBorders>
            <w:shd w:val="clear" w:color="000000" w:fill="FFFFCC"/>
            <w:vAlign w:val="bottom"/>
            <w:hideMark/>
          </w:tcPr>
          <w:p w14:paraId="3E4FBF64" w14:textId="77777777" w:rsidR="00AF4460" w:rsidRPr="00AF4460" w:rsidRDefault="00AF4460" w:rsidP="00AF4460">
            <w:pPr>
              <w:bidi/>
              <w:jc w:val="left"/>
              <w:rPr>
                <w:rFonts w:ascii="Tahoma" w:eastAsia="Times New Roman" w:hAnsi="Tahoma" w:cs="Tahoma"/>
                <w:b/>
                <w:bCs/>
                <w:color w:val="666699"/>
                <w:sz w:val="24"/>
                <w:szCs w:val="24"/>
                <w:lang w:val="en-US" w:eastAsia="fr-FR"/>
              </w:rPr>
            </w:pPr>
            <w:proofErr w:type="spellStart"/>
            <w:r w:rsidRPr="00AF4460">
              <w:rPr>
                <w:rFonts w:ascii="Tahoma" w:eastAsia="Times New Roman" w:hAnsi="Tahoma" w:cs="Tahoma"/>
                <w:b/>
                <w:bCs/>
                <w:color w:val="666699"/>
                <w:sz w:val="24"/>
                <w:szCs w:val="24"/>
                <w:lang w:val="en-US" w:eastAsia="fr-FR"/>
              </w:rPr>
              <w:t>Compte</w:t>
            </w:r>
            <w:proofErr w:type="spellEnd"/>
          </w:p>
        </w:tc>
        <w:tc>
          <w:tcPr>
            <w:tcW w:w="5050" w:type="dxa"/>
            <w:gridSpan w:val="9"/>
            <w:tcBorders>
              <w:top w:val="single" w:sz="4" w:space="0" w:color="000000"/>
              <w:left w:val="nil"/>
              <w:bottom w:val="single" w:sz="4" w:space="0" w:color="000000"/>
              <w:right w:val="single" w:sz="4" w:space="0" w:color="000000"/>
            </w:tcBorders>
            <w:shd w:val="clear" w:color="000000" w:fill="FFFFCC"/>
            <w:vAlign w:val="bottom"/>
            <w:hideMark/>
          </w:tcPr>
          <w:p w14:paraId="146E240A" w14:textId="77777777" w:rsidR="00AF4460" w:rsidRPr="00AF4460" w:rsidRDefault="00AF4460" w:rsidP="00AF4460">
            <w:pPr>
              <w:bidi/>
              <w:jc w:val="left"/>
              <w:rPr>
                <w:rFonts w:ascii="Tahoma" w:eastAsia="Times New Roman" w:hAnsi="Tahoma" w:cs="Tahoma"/>
                <w:b/>
                <w:bCs/>
                <w:color w:val="666699"/>
                <w:sz w:val="24"/>
                <w:szCs w:val="24"/>
                <w:lang w:val="en-US" w:eastAsia="fr-FR"/>
              </w:rPr>
            </w:pPr>
            <w:proofErr w:type="spellStart"/>
            <w:r w:rsidRPr="00AF4460">
              <w:rPr>
                <w:rFonts w:ascii="Tahoma" w:eastAsia="Times New Roman" w:hAnsi="Tahoma" w:cs="Tahoma"/>
                <w:b/>
                <w:bCs/>
                <w:color w:val="666699"/>
                <w:sz w:val="24"/>
                <w:szCs w:val="24"/>
                <w:lang w:val="en-US" w:eastAsia="fr-FR"/>
              </w:rPr>
              <w:t>Libellé</w:t>
            </w:r>
            <w:proofErr w:type="spellEnd"/>
          </w:p>
        </w:tc>
        <w:tc>
          <w:tcPr>
            <w:tcW w:w="707" w:type="dxa"/>
            <w:gridSpan w:val="3"/>
            <w:tcBorders>
              <w:top w:val="single" w:sz="4" w:space="0" w:color="000000"/>
              <w:left w:val="nil"/>
              <w:bottom w:val="single" w:sz="4" w:space="0" w:color="000000"/>
              <w:right w:val="single" w:sz="4" w:space="0" w:color="000000"/>
            </w:tcBorders>
            <w:shd w:val="clear" w:color="000000" w:fill="FFFFCC"/>
            <w:vAlign w:val="bottom"/>
            <w:hideMark/>
          </w:tcPr>
          <w:p w14:paraId="60695CC3" w14:textId="77777777" w:rsidR="00AF4460" w:rsidRPr="00AF4460" w:rsidRDefault="00AF4460" w:rsidP="00AF4460">
            <w:pPr>
              <w:bidi/>
              <w:jc w:val="left"/>
              <w:rPr>
                <w:rFonts w:ascii="Tahoma" w:eastAsia="Times New Roman" w:hAnsi="Tahoma" w:cs="Tahoma"/>
                <w:b/>
                <w:bCs/>
                <w:color w:val="666699"/>
                <w:sz w:val="24"/>
                <w:szCs w:val="24"/>
                <w:lang w:val="en-US" w:eastAsia="fr-FR"/>
              </w:rPr>
            </w:pPr>
            <w:r w:rsidRPr="00AF4460">
              <w:rPr>
                <w:rFonts w:ascii="Tahoma" w:eastAsia="Times New Roman" w:hAnsi="Tahoma" w:cs="Tahoma"/>
                <w:b/>
                <w:bCs/>
                <w:color w:val="666699"/>
                <w:sz w:val="24"/>
                <w:szCs w:val="24"/>
                <w:lang w:val="en-US" w:eastAsia="fr-FR"/>
              </w:rPr>
              <w:t>%</w:t>
            </w:r>
          </w:p>
        </w:tc>
      </w:tr>
      <w:tr w:rsidR="00AF4460" w:rsidRPr="00AF4460" w14:paraId="0636DD7C" w14:textId="77777777" w:rsidTr="006B0AC3">
        <w:trPr>
          <w:trHeight w:val="499"/>
        </w:trPr>
        <w:tc>
          <w:tcPr>
            <w:tcW w:w="357" w:type="dxa"/>
            <w:tcBorders>
              <w:top w:val="nil"/>
              <w:left w:val="nil"/>
              <w:bottom w:val="nil"/>
              <w:right w:val="nil"/>
            </w:tcBorders>
            <w:shd w:val="clear" w:color="000000" w:fill="FFFFFF"/>
            <w:hideMark/>
          </w:tcPr>
          <w:p w14:paraId="595E9842"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0409C0"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EF6C23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92B7120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1B84E1E4"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PARCS/MAGASINS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3DAA69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60</w:t>
            </w:r>
          </w:p>
        </w:tc>
      </w:tr>
      <w:tr w:rsidR="00AF4460" w:rsidRPr="00AF4460" w14:paraId="5A7BF8A0" w14:textId="77777777" w:rsidTr="006B0AC3">
        <w:trPr>
          <w:trHeight w:val="499"/>
        </w:trPr>
        <w:tc>
          <w:tcPr>
            <w:tcW w:w="357" w:type="dxa"/>
            <w:tcBorders>
              <w:top w:val="nil"/>
              <w:left w:val="nil"/>
              <w:bottom w:val="nil"/>
              <w:right w:val="nil"/>
            </w:tcBorders>
            <w:shd w:val="clear" w:color="000000" w:fill="FFFFFF"/>
            <w:hideMark/>
          </w:tcPr>
          <w:p w14:paraId="01DB889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1482BD"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3E88419"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92B7130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1A20921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GESTION DES STOCKS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E91627B"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20</w:t>
            </w:r>
          </w:p>
        </w:tc>
      </w:tr>
      <w:tr w:rsidR="00AF4460" w:rsidRPr="00AF4460" w14:paraId="098097D2" w14:textId="77777777" w:rsidTr="006B0AC3">
        <w:trPr>
          <w:trHeight w:val="499"/>
        </w:trPr>
        <w:tc>
          <w:tcPr>
            <w:tcW w:w="357" w:type="dxa"/>
            <w:tcBorders>
              <w:top w:val="nil"/>
              <w:left w:val="nil"/>
              <w:bottom w:val="nil"/>
              <w:right w:val="nil"/>
            </w:tcBorders>
            <w:shd w:val="clear" w:color="000000" w:fill="FFFFFF"/>
            <w:hideMark/>
          </w:tcPr>
          <w:p w14:paraId="60FDFA5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0A7A1B9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7110 :</w:t>
            </w:r>
            <w:proofErr w:type="gramEnd"/>
            <w:r w:rsidRPr="00AF4460">
              <w:rPr>
                <w:rFonts w:ascii="Tahoma" w:eastAsia="Times New Roman" w:hAnsi="Tahoma" w:cs="Tahoma"/>
                <w:color w:val="000000"/>
                <w:lang w:val="en-US" w:eastAsia="fr-FR"/>
              </w:rPr>
              <w:t xml:space="preserve"> SERVICE APPROVISIONNEMENT</w:t>
            </w:r>
          </w:p>
        </w:tc>
      </w:tr>
      <w:tr w:rsidR="00AF4460" w:rsidRPr="00AF4460" w14:paraId="645FEBF2" w14:textId="77777777" w:rsidTr="006B0AC3">
        <w:trPr>
          <w:trHeight w:val="499"/>
        </w:trPr>
        <w:tc>
          <w:tcPr>
            <w:tcW w:w="357" w:type="dxa"/>
            <w:tcBorders>
              <w:top w:val="nil"/>
              <w:left w:val="nil"/>
              <w:bottom w:val="nil"/>
              <w:right w:val="nil"/>
            </w:tcBorders>
            <w:shd w:val="clear" w:color="000000" w:fill="FFFFFF"/>
            <w:hideMark/>
          </w:tcPr>
          <w:p w14:paraId="254CF65C"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93DB3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4CFAB7"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92B7120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2F3AE10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PARCS/MAGASINS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0D772E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21949C2E" w14:textId="77777777" w:rsidTr="006B0AC3">
        <w:trPr>
          <w:trHeight w:val="499"/>
        </w:trPr>
        <w:tc>
          <w:tcPr>
            <w:tcW w:w="357" w:type="dxa"/>
            <w:tcBorders>
              <w:top w:val="nil"/>
              <w:left w:val="nil"/>
              <w:bottom w:val="nil"/>
              <w:right w:val="nil"/>
            </w:tcBorders>
            <w:shd w:val="clear" w:color="000000" w:fill="FFFFFF"/>
            <w:hideMark/>
          </w:tcPr>
          <w:p w14:paraId="4EEB8F90"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3DEF54C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7130 :</w:t>
            </w:r>
            <w:proofErr w:type="gramEnd"/>
            <w:r w:rsidRPr="00AF4460">
              <w:rPr>
                <w:rFonts w:ascii="Tahoma" w:eastAsia="Times New Roman" w:hAnsi="Tahoma" w:cs="Tahoma"/>
                <w:color w:val="000000"/>
                <w:lang w:val="en-US" w:eastAsia="fr-FR"/>
              </w:rPr>
              <w:t xml:space="preserve"> SERVICE GESTION DES STOCKS</w:t>
            </w:r>
          </w:p>
        </w:tc>
      </w:tr>
      <w:tr w:rsidR="00AF4460" w:rsidRPr="00AF4460" w14:paraId="3EF3BA4B" w14:textId="77777777" w:rsidTr="006B0AC3">
        <w:trPr>
          <w:trHeight w:val="499"/>
        </w:trPr>
        <w:tc>
          <w:tcPr>
            <w:tcW w:w="357" w:type="dxa"/>
            <w:tcBorders>
              <w:top w:val="nil"/>
              <w:left w:val="nil"/>
              <w:bottom w:val="nil"/>
              <w:right w:val="nil"/>
            </w:tcBorders>
            <w:shd w:val="clear" w:color="000000" w:fill="FFFFFF"/>
            <w:hideMark/>
          </w:tcPr>
          <w:p w14:paraId="5D385F89"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B5E7E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B8E80A8"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92B7120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44EA6A8C"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SERVICE PARCS/MAGASINS</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0065B91"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r w:rsidR="00AF4460" w:rsidRPr="00AF4460" w14:paraId="376034B6" w14:textId="77777777" w:rsidTr="006B0AC3">
        <w:trPr>
          <w:trHeight w:val="499"/>
        </w:trPr>
        <w:tc>
          <w:tcPr>
            <w:tcW w:w="357" w:type="dxa"/>
            <w:tcBorders>
              <w:top w:val="nil"/>
              <w:left w:val="nil"/>
              <w:bottom w:val="nil"/>
              <w:right w:val="nil"/>
            </w:tcBorders>
            <w:shd w:val="clear" w:color="000000" w:fill="FFFFFF"/>
            <w:hideMark/>
          </w:tcPr>
          <w:p w14:paraId="273EA963"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8603" w:type="dxa"/>
            <w:gridSpan w:val="22"/>
            <w:tcBorders>
              <w:top w:val="single" w:sz="4" w:space="0" w:color="000000"/>
              <w:left w:val="single" w:sz="4" w:space="0" w:color="000000"/>
              <w:bottom w:val="single" w:sz="4" w:space="0" w:color="000000"/>
              <w:right w:val="single" w:sz="4" w:space="0" w:color="000000"/>
            </w:tcBorders>
            <w:shd w:val="clear" w:color="000000" w:fill="FFFFCC"/>
            <w:vAlign w:val="center"/>
            <w:hideMark/>
          </w:tcPr>
          <w:p w14:paraId="29F50226"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 xml:space="preserve"> 92B</w:t>
            </w:r>
            <w:proofErr w:type="gramStart"/>
            <w:r w:rsidRPr="00AF4460">
              <w:rPr>
                <w:rFonts w:ascii="Tahoma" w:eastAsia="Times New Roman" w:hAnsi="Tahoma" w:cs="Tahoma"/>
                <w:color w:val="000000"/>
                <w:lang w:val="en-US" w:eastAsia="fr-FR"/>
              </w:rPr>
              <w:t>9100 :</w:t>
            </w:r>
            <w:proofErr w:type="gramEnd"/>
            <w:r w:rsidRPr="00AF4460">
              <w:rPr>
                <w:rFonts w:ascii="Tahoma" w:eastAsia="Times New Roman" w:hAnsi="Tahoma" w:cs="Tahoma"/>
                <w:color w:val="000000"/>
                <w:lang w:val="en-US" w:eastAsia="fr-FR"/>
              </w:rPr>
              <w:t xml:space="preserve"> DEPARTEMENT HSE</w:t>
            </w:r>
          </w:p>
        </w:tc>
      </w:tr>
      <w:tr w:rsidR="00AF4460" w:rsidRPr="00AF4460" w14:paraId="374C8BB9" w14:textId="77777777" w:rsidTr="006B0AC3">
        <w:trPr>
          <w:trHeight w:val="499"/>
        </w:trPr>
        <w:tc>
          <w:tcPr>
            <w:tcW w:w="357" w:type="dxa"/>
            <w:tcBorders>
              <w:top w:val="nil"/>
              <w:left w:val="nil"/>
              <w:bottom w:val="nil"/>
              <w:right w:val="nil"/>
            </w:tcBorders>
            <w:shd w:val="clear" w:color="000000" w:fill="FFFFFF"/>
            <w:hideMark/>
          </w:tcPr>
          <w:p w14:paraId="00D2F9D8" w14:textId="77777777" w:rsidR="00AF4460" w:rsidRPr="00AF4460" w:rsidRDefault="00AF4460" w:rsidP="00AF4460">
            <w:pPr>
              <w:bidi/>
              <w:jc w:val="left"/>
              <w:rPr>
                <w:rFonts w:ascii="SansSerif" w:eastAsia="Times New Roman" w:hAnsi="SansSerif" w:cs="Arial"/>
                <w:color w:val="000000"/>
                <w:sz w:val="20"/>
                <w:szCs w:val="20"/>
                <w:lang w:val="en-US" w:eastAsia="fr-FR"/>
              </w:rPr>
            </w:pPr>
            <w:r w:rsidRPr="00AF4460">
              <w:rPr>
                <w:rFonts w:ascii="SansSerif" w:eastAsia="Times New Roman" w:hAnsi="SansSerif" w:cs="Arial"/>
                <w:color w:val="000000"/>
                <w:sz w:val="20"/>
                <w:szCs w:val="20"/>
                <w:lang w:val="en-US" w:eastAsia="fr-FR"/>
              </w:rPr>
              <w:t> </w:t>
            </w:r>
          </w:p>
        </w:tc>
        <w:tc>
          <w:tcPr>
            <w:tcW w:w="129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C79123"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Z100</w:t>
            </w:r>
          </w:p>
        </w:tc>
        <w:tc>
          <w:tcPr>
            <w:tcW w:w="1556"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B17B1FF"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92B9110</w:t>
            </w:r>
          </w:p>
        </w:tc>
        <w:tc>
          <w:tcPr>
            <w:tcW w:w="5050" w:type="dxa"/>
            <w:gridSpan w:val="9"/>
            <w:tcBorders>
              <w:top w:val="single" w:sz="4" w:space="0" w:color="000000"/>
              <w:left w:val="nil"/>
              <w:bottom w:val="single" w:sz="4" w:space="0" w:color="000000"/>
              <w:right w:val="single" w:sz="4" w:space="0" w:color="000000"/>
            </w:tcBorders>
            <w:shd w:val="clear" w:color="000000" w:fill="FFFFFF"/>
            <w:vAlign w:val="center"/>
            <w:hideMark/>
          </w:tcPr>
          <w:p w14:paraId="3714777A"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SECURITE PUITS ET ENVIRENNEMENT</w:t>
            </w:r>
          </w:p>
        </w:tc>
        <w:tc>
          <w:tcPr>
            <w:tcW w:w="70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738561E" w14:textId="77777777" w:rsidR="00AF4460" w:rsidRPr="00AF4460" w:rsidRDefault="00AF4460" w:rsidP="00AF4460">
            <w:pPr>
              <w:bidi/>
              <w:jc w:val="left"/>
              <w:rPr>
                <w:rFonts w:ascii="Tahoma" w:eastAsia="Times New Roman" w:hAnsi="Tahoma" w:cs="Tahoma"/>
                <w:color w:val="000000"/>
                <w:lang w:val="en-US" w:eastAsia="fr-FR"/>
              </w:rPr>
            </w:pPr>
            <w:r w:rsidRPr="00AF4460">
              <w:rPr>
                <w:rFonts w:ascii="Tahoma" w:eastAsia="Times New Roman" w:hAnsi="Tahoma" w:cs="Tahoma"/>
                <w:color w:val="000000"/>
                <w:lang w:val="en-US" w:eastAsia="fr-FR"/>
              </w:rPr>
              <w:t>100</w:t>
            </w:r>
          </w:p>
        </w:tc>
      </w:tr>
    </w:tbl>
    <w:p w14:paraId="0E991559" w14:textId="77777777" w:rsidR="00BB2C64" w:rsidRPr="0058509A" w:rsidRDefault="00BB2C64" w:rsidP="00BB2C64">
      <w:pPr>
        <w:pStyle w:val="Paragraphedeliste"/>
        <w:ind w:left="-1"/>
        <w:jc w:val="lowKashida"/>
        <w:rPr>
          <w:rFonts w:ascii="Traditional Arabic" w:hAnsi="Traditional Arabic" w:cs="Traditional Arabic"/>
          <w:b/>
          <w:bCs/>
          <w:sz w:val="28"/>
          <w:szCs w:val="28"/>
          <w:rtl/>
        </w:rPr>
      </w:pPr>
    </w:p>
    <w:p w14:paraId="440D54E3" w14:textId="77777777" w:rsidR="00275486" w:rsidRPr="00205CE1" w:rsidRDefault="00275486" w:rsidP="00275486">
      <w:pPr>
        <w:bidi/>
        <w:spacing w:line="276" w:lineRule="auto"/>
        <w:jc w:val="left"/>
        <w:rPr>
          <w:rFonts w:ascii="Traditional Arabic" w:hAnsi="Traditional Arabic" w:cs="Traditional Arabic"/>
          <w:sz w:val="28"/>
          <w:szCs w:val="28"/>
          <w:rtl/>
        </w:rPr>
      </w:pPr>
    </w:p>
    <w:sectPr w:rsidR="00275486" w:rsidRPr="00205CE1" w:rsidSect="00275486">
      <w:headerReference w:type="default" r:id="rId43"/>
      <w:footnotePr>
        <w:numRestart w:val="eachPage"/>
      </w:footnotePr>
      <w:pgSz w:w="11906" w:h="16838" w:code="9"/>
      <w:pgMar w:top="1418" w:right="1985" w:bottom="1418"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540A8" w14:textId="77777777" w:rsidR="00CC6AA1" w:rsidRDefault="00CC6AA1" w:rsidP="00576B65">
      <w:r>
        <w:separator/>
      </w:r>
    </w:p>
  </w:endnote>
  <w:endnote w:type="continuationSeparator" w:id="0">
    <w:p w14:paraId="6760358B" w14:textId="77777777" w:rsidR="00CC6AA1" w:rsidRDefault="00CC6AA1" w:rsidP="0057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drianne">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ndalus">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ra">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586C" w14:textId="77777777" w:rsidR="00FC677C" w:rsidRDefault="00FC677C">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83E21" w14:textId="77777777" w:rsidR="00FC677C" w:rsidRDefault="009900BA" w:rsidP="004C3032">
    <w:pPr>
      <w:pStyle w:val="Pieddepage"/>
      <w:jc w:val="center"/>
    </w:pPr>
    <w:r>
      <w:fldChar w:fldCharType="begin"/>
    </w:r>
    <w:r>
      <w:instrText xml:space="preserve"> PAGE  \* Arabic  \* MERGEFORMAT </w:instrText>
    </w:r>
    <w:r>
      <w:fldChar w:fldCharType="separate"/>
    </w:r>
    <w:r w:rsidR="008708F7">
      <w:rPr>
        <w:noProof/>
      </w:rPr>
      <w:t>23</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52580" w14:textId="77777777" w:rsidR="00FC677C" w:rsidRDefault="00FC677C" w:rsidP="00906439">
    <w:pPr>
      <w:pStyle w:val="Pieddepage"/>
      <w:tabs>
        <w:tab w:val="center" w:pos="4535"/>
        <w:tab w:val="left" w:pos="6211"/>
      </w:tabs>
    </w:pP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1097" w14:textId="77777777" w:rsidR="00FC677C" w:rsidRPr="00AC0312" w:rsidRDefault="00FC677C" w:rsidP="00BF5D3D">
    <w:pPr>
      <w:pStyle w:val="Pieddepage"/>
      <w:jc w:val="center"/>
      <w:rPr>
        <w:rtl/>
        <w:lang w:bidi="ar-DZ"/>
      </w:rPr>
    </w:pPr>
    <w:r>
      <w:rPr>
        <w:lang w:bidi="ar-DZ"/>
      </w:rPr>
      <w:fldChar w:fldCharType="begin"/>
    </w:r>
    <w:r>
      <w:rPr>
        <w:lang w:bidi="ar-DZ"/>
      </w:rPr>
      <w:instrText xml:space="preserve"> PAGE  \* Arabic  \* MERGEFORMAT </w:instrText>
    </w:r>
    <w:r>
      <w:rPr>
        <w:lang w:bidi="ar-DZ"/>
      </w:rPr>
      <w:fldChar w:fldCharType="separate"/>
    </w:r>
    <w:r w:rsidR="008708F7">
      <w:rPr>
        <w:noProof/>
        <w:lang w:bidi="ar-DZ"/>
      </w:rPr>
      <w:t>74</w:t>
    </w:r>
    <w:r>
      <w:rPr>
        <w:lang w:bidi="ar-D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DD11" w14:textId="77777777" w:rsidR="00FC677C" w:rsidRDefault="00FC67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76CF1" w14:textId="77777777" w:rsidR="00FC677C" w:rsidRDefault="00FC677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3430891"/>
      <w:docPartObj>
        <w:docPartGallery w:val="Page Numbers (Bottom of Page)"/>
        <w:docPartUnique/>
      </w:docPartObj>
    </w:sdtPr>
    <w:sdtEndPr/>
    <w:sdtContent>
      <w:p w14:paraId="0075DEFA" w14:textId="7160AC65" w:rsidR="00275486" w:rsidRDefault="00275486">
        <w:pPr>
          <w:pStyle w:val="Pieddepage"/>
          <w:jc w:val="center"/>
        </w:pPr>
        <w:r>
          <w:fldChar w:fldCharType="begin"/>
        </w:r>
        <w:r>
          <w:instrText>PAGE   \* MERGEFORMAT</w:instrText>
        </w:r>
        <w:r>
          <w:fldChar w:fldCharType="separate"/>
        </w:r>
        <w:r>
          <w:t>2</w:t>
        </w:r>
        <w:r>
          <w:fldChar w:fldCharType="end"/>
        </w:r>
      </w:p>
    </w:sdtContent>
  </w:sdt>
  <w:p w14:paraId="479CE74F" w14:textId="77777777" w:rsidR="00275486" w:rsidRDefault="0027548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32300" w14:textId="77777777" w:rsidR="00FC677C" w:rsidRDefault="004F2531" w:rsidP="00D850D4">
    <w:pPr>
      <w:pStyle w:val="Pieddepage"/>
      <w:tabs>
        <w:tab w:val="clear" w:pos="4153"/>
        <w:tab w:val="clear" w:pos="8306"/>
        <w:tab w:val="center" w:pos="4535"/>
        <w:tab w:val="left" w:pos="4950"/>
        <w:tab w:val="left" w:pos="5160"/>
        <w:tab w:val="left" w:pos="5355"/>
      </w:tabs>
      <w:bidi/>
      <w:jc w:val="left"/>
    </w:pPr>
    <w:sdt>
      <w:sdtPr>
        <w:rPr>
          <w:rtl/>
        </w:rPr>
        <w:id w:val="54478054"/>
        <w:docPartObj>
          <w:docPartGallery w:val="Page Numbers (Bottom of Page)"/>
          <w:docPartUnique/>
        </w:docPartObj>
      </w:sdtPr>
      <w:sdtEndPr/>
      <w:sdtContent>
        <w:r w:rsidR="00FC677C">
          <w:tab/>
        </w:r>
        <w:r w:rsidR="00FC677C">
          <w:tab/>
        </w:r>
        <w:r w:rsidR="009900BA">
          <w:fldChar w:fldCharType="begin"/>
        </w:r>
        <w:r w:rsidR="009900BA">
          <w:instrText xml:space="preserve"> PAGE  \* ArabicAlpha  \* MERGEFORMAT </w:instrText>
        </w:r>
        <w:r w:rsidR="009900BA">
          <w:fldChar w:fldCharType="separate"/>
        </w:r>
        <w:r w:rsidR="008708F7">
          <w:rPr>
            <w:rFonts w:hint="cs"/>
            <w:noProof/>
            <w:rtl/>
          </w:rPr>
          <w:t>ب‌</w:t>
        </w:r>
        <w:r w:rsidR="009900BA">
          <w:rPr>
            <w:noProof/>
          </w:rPr>
          <w:fldChar w:fldCharType="end"/>
        </w:r>
      </w:sdtContent>
    </w:sdt>
    <w:r w:rsidR="00FC677C">
      <w:fldChar w:fldCharType="begin"/>
    </w:r>
    <w:r w:rsidR="00FC677C">
      <w:instrText xml:space="preserve">  </w:instrText>
    </w:r>
    <w:r w:rsidR="00FC677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95375" w14:textId="77777777" w:rsidR="00FC677C" w:rsidRDefault="00FC677C">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659989"/>
      <w:docPartObj>
        <w:docPartGallery w:val="Page Numbers (Bottom of Page)"/>
        <w:docPartUnique/>
      </w:docPartObj>
    </w:sdtPr>
    <w:sdtEndPr/>
    <w:sdtContent>
      <w:p w14:paraId="0C9BC8FE" w14:textId="295BB5B4" w:rsidR="00275486" w:rsidRDefault="00275486">
        <w:pPr>
          <w:pStyle w:val="Pieddepage"/>
          <w:jc w:val="center"/>
        </w:pPr>
        <w:r>
          <w:fldChar w:fldCharType="begin"/>
        </w:r>
        <w:r>
          <w:instrText>PAGE   \* MERGEFORMAT</w:instrText>
        </w:r>
        <w:r>
          <w:fldChar w:fldCharType="separate"/>
        </w:r>
        <w:r>
          <w:t>2</w:t>
        </w:r>
        <w:r>
          <w:fldChar w:fldCharType="end"/>
        </w:r>
      </w:p>
    </w:sdtContent>
  </w:sdt>
  <w:p w14:paraId="4A0376C7" w14:textId="77777777" w:rsidR="00FC677C" w:rsidRDefault="00FC677C" w:rsidP="004C3032">
    <w:pPr>
      <w:pStyle w:val="Pieddepage"/>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359066"/>
      <w:docPartObj>
        <w:docPartGallery w:val="Page Numbers (Bottom of Page)"/>
        <w:docPartUnique/>
      </w:docPartObj>
    </w:sdtPr>
    <w:sdtEndPr/>
    <w:sdtContent>
      <w:p w14:paraId="2814848B" w14:textId="0BBD1CD4" w:rsidR="00275486" w:rsidRDefault="00275486">
        <w:pPr>
          <w:pStyle w:val="Pieddepage"/>
          <w:jc w:val="center"/>
        </w:pPr>
        <w:r>
          <w:fldChar w:fldCharType="begin"/>
        </w:r>
        <w:r>
          <w:instrText>PAGE   \* MERGEFORMAT</w:instrText>
        </w:r>
        <w:r>
          <w:fldChar w:fldCharType="separate"/>
        </w:r>
        <w:r>
          <w:t>2</w:t>
        </w:r>
        <w:r>
          <w:fldChar w:fldCharType="end"/>
        </w:r>
      </w:p>
    </w:sdtContent>
  </w:sdt>
  <w:p w14:paraId="7001DC4B" w14:textId="1AE04439" w:rsidR="00456458" w:rsidRDefault="00456458" w:rsidP="00D850D4">
    <w:pPr>
      <w:pStyle w:val="Pieddepage"/>
      <w:tabs>
        <w:tab w:val="clear" w:pos="4153"/>
        <w:tab w:val="clear" w:pos="8306"/>
        <w:tab w:val="center" w:pos="4535"/>
        <w:tab w:val="left" w:pos="4950"/>
        <w:tab w:val="left" w:pos="5160"/>
        <w:tab w:val="left" w:pos="5355"/>
      </w:tabs>
      <w:bidi/>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6CA6" w14:textId="75246CD3" w:rsidR="00456458" w:rsidRDefault="00456458" w:rsidP="00D850D4">
    <w:pPr>
      <w:pStyle w:val="Pieddepage"/>
      <w:tabs>
        <w:tab w:val="clear" w:pos="4153"/>
        <w:tab w:val="clear" w:pos="8306"/>
        <w:tab w:val="center" w:pos="4535"/>
        <w:tab w:val="left" w:pos="4950"/>
        <w:tab w:val="left" w:pos="5160"/>
        <w:tab w:val="left" w:pos="5355"/>
      </w:tabs>
      <w:bidi/>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EFC68" w14:textId="77777777" w:rsidR="00CC6AA1" w:rsidRDefault="00CC6AA1" w:rsidP="001E1902">
      <w:pPr>
        <w:bidi/>
        <w:jc w:val="left"/>
      </w:pPr>
      <w:r>
        <w:separator/>
      </w:r>
    </w:p>
  </w:footnote>
  <w:footnote w:type="continuationSeparator" w:id="0">
    <w:p w14:paraId="5EBD9552" w14:textId="77777777" w:rsidR="00CC6AA1" w:rsidRDefault="00CC6AA1" w:rsidP="00576B65">
      <w:r>
        <w:continuationSeparator/>
      </w:r>
    </w:p>
  </w:footnote>
  <w:footnote w:id="1">
    <w:p w14:paraId="6D110A68" w14:textId="77777777" w:rsidR="00FC677C" w:rsidRDefault="00FC677C" w:rsidP="00CC47CD">
      <w:pPr>
        <w:pStyle w:val="Notedebasdepage"/>
        <w:bidi/>
        <w:rPr>
          <w:rtl/>
          <w:lang w:bidi="ar-DZ"/>
        </w:rPr>
      </w:pPr>
      <w:r>
        <w:rPr>
          <w:rStyle w:val="Appelnotedebasdep"/>
        </w:rPr>
        <w:footnoteRef/>
      </w:r>
      <w:r>
        <w:rPr>
          <w:rtl/>
        </w:rPr>
        <w:t xml:space="preserve"> </w:t>
      </w:r>
      <w:r>
        <w:rPr>
          <w:rFonts w:hint="cs"/>
          <w:rtl/>
          <w:lang w:bidi="ar-DZ"/>
        </w:rPr>
        <w:t xml:space="preserve">- ناصر دادي عدون، </w:t>
      </w:r>
      <w:r w:rsidRPr="0039346A">
        <w:rPr>
          <w:rFonts w:hint="cs"/>
          <w:b/>
          <w:bCs/>
          <w:rtl/>
          <w:lang w:bidi="ar-DZ"/>
        </w:rPr>
        <w:t>تقنيا</w:t>
      </w:r>
      <w:r w:rsidRPr="0039346A">
        <w:rPr>
          <w:rFonts w:hint="eastAsia"/>
          <w:b/>
          <w:bCs/>
          <w:rtl/>
          <w:lang w:bidi="ar-DZ"/>
        </w:rPr>
        <w:t>ت</w:t>
      </w:r>
      <w:r w:rsidRPr="0039346A">
        <w:rPr>
          <w:rFonts w:hint="cs"/>
          <w:b/>
          <w:bCs/>
          <w:rtl/>
          <w:lang w:bidi="ar-DZ"/>
        </w:rPr>
        <w:t xml:space="preserve"> مراقبة التسيير-محاسبة تحليلية</w:t>
      </w:r>
      <w:r>
        <w:rPr>
          <w:rFonts w:hint="cs"/>
          <w:rtl/>
          <w:lang w:bidi="ar-DZ"/>
        </w:rPr>
        <w:t>، دا</w:t>
      </w:r>
      <w:r>
        <w:rPr>
          <w:rFonts w:hint="eastAsia"/>
          <w:rtl/>
          <w:lang w:bidi="ar-DZ"/>
        </w:rPr>
        <w:t>ر</w:t>
      </w:r>
      <w:r>
        <w:rPr>
          <w:rFonts w:hint="cs"/>
          <w:rtl/>
          <w:lang w:bidi="ar-DZ"/>
        </w:rPr>
        <w:t xml:space="preserve"> المحمدية العامة، الجزائ</w:t>
      </w:r>
      <w:r>
        <w:rPr>
          <w:rFonts w:hint="eastAsia"/>
          <w:rtl/>
          <w:lang w:bidi="ar-DZ"/>
        </w:rPr>
        <w:t>ر</w:t>
      </w:r>
      <w:r>
        <w:rPr>
          <w:rFonts w:hint="cs"/>
          <w:rtl/>
          <w:lang w:bidi="ar-DZ"/>
        </w:rPr>
        <w:t>،1994، ص08.</w:t>
      </w:r>
    </w:p>
  </w:footnote>
  <w:footnote w:id="2">
    <w:p w14:paraId="41C91810" w14:textId="0F815C56" w:rsidR="00FC677C" w:rsidRDefault="00FC677C" w:rsidP="00CC47CD">
      <w:pPr>
        <w:pStyle w:val="Notedebasdepage"/>
        <w:bidi/>
        <w:rPr>
          <w:lang w:bidi="ar-DZ"/>
        </w:rPr>
      </w:pPr>
      <w:r>
        <w:rPr>
          <w:rStyle w:val="Appelnotedebasdep"/>
        </w:rPr>
        <w:footnoteRef/>
      </w:r>
      <w:r>
        <w:rPr>
          <w:rtl/>
        </w:rPr>
        <w:t xml:space="preserve"> </w:t>
      </w:r>
      <w:r>
        <w:rPr>
          <w:rFonts w:hint="cs"/>
          <w:rtl/>
          <w:lang w:bidi="ar-DZ"/>
        </w:rPr>
        <w:t xml:space="preserve">- </w:t>
      </w:r>
      <w:r w:rsidRPr="00DF43CE">
        <w:rPr>
          <w:rFonts w:hint="cs"/>
          <w:rtl/>
          <w:lang w:bidi="ar-DZ"/>
        </w:rPr>
        <w:t>بوعامر علي، طبش</w:t>
      </w:r>
      <w:r w:rsidRPr="00DF43CE">
        <w:rPr>
          <w:rFonts w:hint="eastAsia"/>
          <w:rtl/>
          <w:lang w:bidi="ar-DZ"/>
        </w:rPr>
        <w:t>ي</w:t>
      </w:r>
      <w:r w:rsidRPr="00DF43CE">
        <w:rPr>
          <w:rFonts w:hint="cs"/>
          <w:rtl/>
          <w:lang w:bidi="ar-DZ"/>
        </w:rPr>
        <w:t xml:space="preserve"> إبراهيم، </w:t>
      </w:r>
      <w:r w:rsidRPr="00DF43CE">
        <w:rPr>
          <w:rFonts w:hint="cs"/>
          <w:b/>
          <w:bCs/>
          <w:rtl/>
          <w:lang w:bidi="ar-DZ"/>
        </w:rPr>
        <w:t>أث</w:t>
      </w:r>
      <w:r w:rsidRPr="00DF43CE">
        <w:rPr>
          <w:rFonts w:hint="eastAsia"/>
          <w:b/>
          <w:bCs/>
          <w:rtl/>
          <w:lang w:bidi="ar-DZ"/>
        </w:rPr>
        <w:t>ر</w:t>
      </w:r>
      <w:r w:rsidRPr="00DF43CE">
        <w:rPr>
          <w:rFonts w:hint="cs"/>
          <w:b/>
          <w:bCs/>
          <w:rtl/>
          <w:lang w:bidi="ar-DZ"/>
        </w:rPr>
        <w:t xml:space="preserve"> تطبيق المحاسبة التحليلية على المؤسسة من حيث تخفيض ومراقبة التكاليف-حلة تطبيقية</w:t>
      </w:r>
      <w:r w:rsidRPr="00DF43CE">
        <w:rPr>
          <w:rFonts w:hint="cs"/>
          <w:rtl/>
          <w:lang w:bidi="ar-DZ"/>
        </w:rPr>
        <w:t>-</w:t>
      </w:r>
      <w:r>
        <w:rPr>
          <w:rFonts w:hint="cs"/>
          <w:rtl/>
          <w:lang w:bidi="ar-DZ"/>
        </w:rPr>
        <w:t>ماستر</w:t>
      </w:r>
      <w:r w:rsidRPr="00DF43CE">
        <w:rPr>
          <w:rFonts w:hint="cs"/>
          <w:rtl/>
          <w:lang w:bidi="ar-DZ"/>
        </w:rPr>
        <w:t xml:space="preserve">، </w:t>
      </w:r>
      <w:r>
        <w:rPr>
          <w:rFonts w:hint="cs"/>
          <w:rtl/>
          <w:lang w:bidi="ar-DZ"/>
        </w:rPr>
        <w:t>غير منشور،</w:t>
      </w:r>
      <w:r w:rsidRPr="00DF43CE">
        <w:rPr>
          <w:rFonts w:hint="cs"/>
          <w:rtl/>
          <w:lang w:bidi="ar-DZ"/>
        </w:rPr>
        <w:t xml:space="preserve"> جامعة الأغواط، الجزائر، السن</w:t>
      </w:r>
      <w:r w:rsidRPr="00DF43CE">
        <w:rPr>
          <w:rFonts w:hint="eastAsia"/>
          <w:rtl/>
          <w:lang w:bidi="ar-DZ"/>
        </w:rPr>
        <w:t>ة</w:t>
      </w:r>
      <w:r w:rsidRPr="00DF43CE">
        <w:rPr>
          <w:rFonts w:hint="cs"/>
          <w:rtl/>
          <w:lang w:bidi="ar-DZ"/>
        </w:rPr>
        <w:t xml:space="preserve"> الجامعية 2016-2017: ص</w:t>
      </w:r>
      <w:r w:rsidRPr="00DF43CE">
        <w:rPr>
          <w:rFonts w:hint="cs"/>
          <w:rtl/>
          <w:lang w:bidi="ar-DZ"/>
        </w:rPr>
        <w:t>02</w:t>
      </w:r>
      <w:r w:rsidR="00FA0B6A">
        <w:rPr>
          <w:rFonts w:hint="cs"/>
          <w:rtl/>
          <w:lang w:bidi="ar-DZ"/>
        </w:rPr>
        <w:t>،</w:t>
      </w:r>
      <w:r w:rsidRPr="00DF43CE">
        <w:rPr>
          <w:rFonts w:hint="cs"/>
          <w:rtl/>
          <w:lang w:bidi="ar-DZ"/>
        </w:rPr>
        <w:t xml:space="preserve">نقلا عن إسماعيل يحي التكريتي، </w:t>
      </w:r>
      <w:r w:rsidRPr="00DF43CE">
        <w:rPr>
          <w:rFonts w:hint="cs"/>
          <w:b/>
          <w:bCs/>
          <w:rtl/>
          <w:lang w:bidi="ar-DZ"/>
        </w:rPr>
        <w:t>محاسب</w:t>
      </w:r>
      <w:r w:rsidRPr="00DF43CE">
        <w:rPr>
          <w:rFonts w:hint="eastAsia"/>
          <w:b/>
          <w:bCs/>
          <w:rtl/>
          <w:lang w:bidi="ar-DZ"/>
        </w:rPr>
        <w:t>ة</w:t>
      </w:r>
      <w:r w:rsidRPr="00DF43CE">
        <w:rPr>
          <w:rFonts w:hint="cs"/>
          <w:b/>
          <w:bCs/>
          <w:rtl/>
          <w:lang w:bidi="ar-DZ"/>
        </w:rPr>
        <w:t xml:space="preserve"> التكاليف بين النظرية والتطبيق</w:t>
      </w:r>
      <w:r w:rsidRPr="00DF43CE">
        <w:rPr>
          <w:rFonts w:hint="cs"/>
          <w:rtl/>
          <w:lang w:bidi="ar-DZ"/>
        </w:rPr>
        <w:t>، الطبعة الأولى، سن</w:t>
      </w:r>
      <w:r w:rsidRPr="00DF43CE">
        <w:rPr>
          <w:rFonts w:hint="eastAsia"/>
          <w:rtl/>
          <w:lang w:bidi="ar-DZ"/>
        </w:rPr>
        <w:t>ة</w:t>
      </w:r>
      <w:r w:rsidRPr="00DF43CE">
        <w:rPr>
          <w:rFonts w:hint="cs"/>
          <w:rtl/>
          <w:lang w:bidi="ar-DZ"/>
        </w:rPr>
        <w:t xml:space="preserve"> 2006.</w:t>
      </w:r>
      <w:r>
        <w:rPr>
          <w:rFonts w:hint="cs"/>
          <w:rtl/>
          <w:lang w:bidi="ar-DZ"/>
        </w:rPr>
        <w:t xml:space="preserve"> </w:t>
      </w:r>
    </w:p>
  </w:footnote>
  <w:footnote w:id="3">
    <w:p w14:paraId="5AAD0763" w14:textId="77777777" w:rsidR="00FC677C" w:rsidRDefault="00FC677C" w:rsidP="00CC47CD">
      <w:pPr>
        <w:pStyle w:val="Notedebasdepage"/>
        <w:bidi/>
        <w:rPr>
          <w:rtl/>
          <w:lang w:bidi="ar-DZ"/>
        </w:rPr>
      </w:pPr>
      <w:r w:rsidRPr="00472A76">
        <w:rPr>
          <w:rStyle w:val="Appelnotedebasdep"/>
        </w:rPr>
        <w:footnoteRef/>
      </w:r>
      <w:r w:rsidRPr="00472A76">
        <w:rPr>
          <w:rtl/>
        </w:rPr>
        <w:t xml:space="preserve"> </w:t>
      </w:r>
      <w:r w:rsidRPr="00472A76">
        <w:rPr>
          <w:rFonts w:hint="cs"/>
          <w:rtl/>
          <w:lang w:bidi="ar-DZ"/>
        </w:rPr>
        <w:t xml:space="preserve">- </w:t>
      </w:r>
      <w:r w:rsidRPr="005122C1">
        <w:rPr>
          <w:rFonts w:hint="cs"/>
          <w:rtl/>
          <w:lang w:bidi="ar-DZ"/>
        </w:rPr>
        <w:t>المرجع نفسه، ص3.</w:t>
      </w:r>
      <w:r>
        <w:rPr>
          <w:lang w:bidi="ar-DZ"/>
        </w:rPr>
        <w:t xml:space="preserve"> </w:t>
      </w:r>
      <w:r>
        <w:rPr>
          <w:rFonts w:hint="cs"/>
          <w:rtl/>
          <w:lang w:bidi="ar-DZ"/>
        </w:rPr>
        <w:t xml:space="preserve"> </w:t>
      </w:r>
    </w:p>
  </w:footnote>
  <w:footnote w:id="4">
    <w:p w14:paraId="3B01382F" w14:textId="77777777" w:rsidR="00FC677C" w:rsidRPr="005122C1" w:rsidRDefault="00FC677C" w:rsidP="00CC47CD">
      <w:pPr>
        <w:pStyle w:val="Notedebasdepage"/>
        <w:bidi/>
        <w:rPr>
          <w:rtl/>
          <w:lang w:bidi="ar-DZ"/>
        </w:rPr>
      </w:pPr>
      <w:r>
        <w:rPr>
          <w:rStyle w:val="Appelnotedebasdep"/>
        </w:rPr>
        <w:footnoteRef/>
      </w:r>
      <w:r>
        <w:rPr>
          <w:rFonts w:hint="cs"/>
          <w:rtl/>
        </w:rPr>
        <w:t xml:space="preserve"> </w:t>
      </w:r>
      <w:r w:rsidRPr="005122C1">
        <w:rPr>
          <w:rFonts w:hint="cs"/>
          <w:rtl/>
        </w:rPr>
        <w:t xml:space="preserve">- عبد </w:t>
      </w:r>
      <w:r w:rsidRPr="005122C1">
        <w:rPr>
          <w:rFonts w:hint="cs"/>
          <w:rtl/>
          <w:lang w:bidi="ar-DZ"/>
        </w:rPr>
        <w:t>الحليم جلولي، شهرزا</w:t>
      </w:r>
      <w:r w:rsidRPr="005122C1">
        <w:rPr>
          <w:rFonts w:hint="eastAsia"/>
          <w:rtl/>
          <w:lang w:bidi="ar-DZ"/>
        </w:rPr>
        <w:t>د</w:t>
      </w:r>
      <w:r w:rsidRPr="005122C1">
        <w:rPr>
          <w:rFonts w:hint="cs"/>
          <w:rtl/>
          <w:lang w:bidi="ar-DZ"/>
        </w:rPr>
        <w:t xml:space="preserve"> </w:t>
      </w:r>
      <w:r w:rsidRPr="005122C1">
        <w:rPr>
          <w:rFonts w:hint="cs"/>
          <w:rtl/>
          <w:lang w:bidi="ar-DZ"/>
        </w:rPr>
        <w:t xml:space="preserve">مجامعية، </w:t>
      </w:r>
      <w:r w:rsidRPr="005122C1">
        <w:rPr>
          <w:rFonts w:hint="cs"/>
          <w:b/>
          <w:bCs/>
          <w:rtl/>
          <w:lang w:bidi="ar-DZ"/>
        </w:rPr>
        <w:t>دو</w:t>
      </w:r>
      <w:r w:rsidRPr="005122C1">
        <w:rPr>
          <w:rFonts w:hint="eastAsia"/>
          <w:b/>
          <w:bCs/>
          <w:rtl/>
          <w:lang w:bidi="ar-DZ"/>
        </w:rPr>
        <w:t>ر</w:t>
      </w:r>
      <w:r w:rsidRPr="005122C1">
        <w:rPr>
          <w:rFonts w:hint="cs"/>
          <w:b/>
          <w:bCs/>
          <w:rtl/>
          <w:lang w:bidi="ar-DZ"/>
        </w:rPr>
        <w:t xml:space="preserve"> المحاسبة التحليلية في ترشيد الأعباء والمصاريف لدى المؤسسة الاقتصادية-دراسة حالة</w:t>
      </w:r>
      <w:r w:rsidRPr="005122C1">
        <w:rPr>
          <w:rFonts w:hint="cs"/>
          <w:rtl/>
          <w:lang w:bidi="ar-DZ"/>
        </w:rPr>
        <w:t>-، ماستر،</w:t>
      </w:r>
      <w:r>
        <w:rPr>
          <w:rFonts w:hint="cs"/>
          <w:rtl/>
          <w:lang w:bidi="ar-DZ"/>
        </w:rPr>
        <w:t xml:space="preserve"> غير منشور،</w:t>
      </w:r>
      <w:r w:rsidRPr="005122C1">
        <w:rPr>
          <w:rFonts w:hint="cs"/>
          <w:rtl/>
          <w:lang w:bidi="ar-DZ"/>
        </w:rPr>
        <w:t xml:space="preserve"> جامعة خميس مليانة، الجزائر، السن</w:t>
      </w:r>
      <w:r w:rsidRPr="005122C1">
        <w:rPr>
          <w:rFonts w:hint="eastAsia"/>
          <w:rtl/>
          <w:lang w:bidi="ar-DZ"/>
        </w:rPr>
        <w:t>ة</w:t>
      </w:r>
      <w:r w:rsidRPr="005122C1">
        <w:rPr>
          <w:rFonts w:hint="cs"/>
          <w:rtl/>
          <w:lang w:bidi="ar-DZ"/>
        </w:rPr>
        <w:t xml:space="preserve"> الجامعية 2016-2017: ص11. </w:t>
      </w:r>
    </w:p>
  </w:footnote>
  <w:footnote w:id="5">
    <w:p w14:paraId="38D52709" w14:textId="77777777" w:rsidR="00FC677C" w:rsidRDefault="00FC677C" w:rsidP="00CC47CD">
      <w:pPr>
        <w:pStyle w:val="Notedebasdepage"/>
        <w:bidi/>
        <w:rPr>
          <w:rtl/>
          <w:lang w:bidi="ar-DZ"/>
        </w:rPr>
      </w:pPr>
      <w:r w:rsidRPr="005122C1">
        <w:rPr>
          <w:rStyle w:val="Appelnotedebasdep"/>
        </w:rPr>
        <w:footnoteRef/>
      </w:r>
      <w:r w:rsidRPr="005122C1">
        <w:rPr>
          <w:rtl/>
        </w:rPr>
        <w:t xml:space="preserve"> </w:t>
      </w:r>
      <w:r w:rsidRPr="005122C1">
        <w:rPr>
          <w:rFonts w:hint="cs"/>
          <w:rtl/>
          <w:lang w:bidi="ar-DZ"/>
        </w:rPr>
        <w:t xml:space="preserve">- </w:t>
      </w:r>
      <w:r>
        <w:rPr>
          <w:rFonts w:hint="cs"/>
          <w:rtl/>
          <w:lang w:bidi="ar-DZ"/>
        </w:rPr>
        <w:t>المرجع نفسه</w:t>
      </w:r>
      <w:r w:rsidRPr="005122C1">
        <w:rPr>
          <w:rFonts w:hint="cs"/>
          <w:rtl/>
          <w:lang w:bidi="ar-DZ"/>
        </w:rPr>
        <w:t xml:space="preserve">: </w:t>
      </w:r>
      <w:r w:rsidRPr="005122C1">
        <w:rPr>
          <w:rFonts w:hint="eastAsia"/>
          <w:rtl/>
          <w:lang w:bidi="ar-DZ"/>
        </w:rPr>
        <w:t>ص</w:t>
      </w:r>
      <w:r w:rsidRPr="005122C1">
        <w:rPr>
          <w:rFonts w:hint="cs"/>
          <w:rtl/>
          <w:lang w:bidi="ar-DZ"/>
        </w:rPr>
        <w:t xml:space="preserve">9. </w:t>
      </w:r>
    </w:p>
  </w:footnote>
  <w:footnote w:id="6">
    <w:p w14:paraId="64475471" w14:textId="77777777" w:rsidR="00FC677C" w:rsidRDefault="00FC677C" w:rsidP="00A778E6">
      <w:pPr>
        <w:pStyle w:val="Notedebasdepage"/>
        <w:jc w:val="right"/>
        <w:rPr>
          <w:lang w:bidi="ar-DZ"/>
        </w:rPr>
      </w:pPr>
      <w:r>
        <w:rPr>
          <w:rStyle w:val="Appelnotedebasdep"/>
        </w:rPr>
        <w:footnoteRef/>
      </w:r>
      <w:r>
        <w:rPr>
          <w:rtl/>
        </w:rPr>
        <w:t xml:space="preserve"> </w:t>
      </w:r>
      <w:r>
        <w:rPr>
          <w:rFonts w:hint="cs"/>
          <w:rtl/>
          <w:lang w:bidi="ar-DZ"/>
        </w:rPr>
        <w:t>- مصباح سفيان، ضي</w:t>
      </w:r>
      <w:r>
        <w:rPr>
          <w:rFonts w:hint="eastAsia"/>
          <w:rtl/>
          <w:lang w:bidi="ar-DZ"/>
        </w:rPr>
        <w:t>ف</w:t>
      </w:r>
      <w:r>
        <w:rPr>
          <w:rFonts w:hint="cs"/>
          <w:rtl/>
          <w:lang w:bidi="ar-DZ"/>
        </w:rPr>
        <w:t xml:space="preserve"> أحمد، </w:t>
      </w:r>
      <w:r w:rsidRPr="0039346A">
        <w:rPr>
          <w:rFonts w:hint="cs"/>
          <w:b/>
          <w:bCs/>
          <w:rtl/>
          <w:lang w:bidi="ar-DZ"/>
        </w:rPr>
        <w:t>دو</w:t>
      </w:r>
      <w:r w:rsidRPr="0039346A">
        <w:rPr>
          <w:rFonts w:hint="eastAsia"/>
          <w:b/>
          <w:bCs/>
          <w:rtl/>
          <w:lang w:bidi="ar-DZ"/>
        </w:rPr>
        <w:t>ر</w:t>
      </w:r>
      <w:r w:rsidRPr="0039346A">
        <w:rPr>
          <w:rFonts w:hint="cs"/>
          <w:b/>
          <w:bCs/>
          <w:rtl/>
          <w:lang w:bidi="ar-DZ"/>
        </w:rPr>
        <w:t xml:space="preserve"> المحاسبة التحليلية في تفعيل استراتيجي</w:t>
      </w:r>
      <w:r w:rsidRPr="0039346A">
        <w:rPr>
          <w:rFonts w:hint="eastAsia"/>
          <w:b/>
          <w:bCs/>
          <w:rtl/>
          <w:lang w:bidi="ar-DZ"/>
        </w:rPr>
        <w:t>ة</w:t>
      </w:r>
      <w:r w:rsidRPr="0039346A">
        <w:rPr>
          <w:rFonts w:hint="cs"/>
          <w:b/>
          <w:bCs/>
          <w:rtl/>
          <w:lang w:bidi="ar-DZ"/>
        </w:rPr>
        <w:t xml:space="preserve"> المؤسسة-دراسة تطبيقية</w:t>
      </w:r>
      <w:r>
        <w:rPr>
          <w:rFonts w:hint="cs"/>
          <w:rtl/>
          <w:lang w:bidi="ar-DZ"/>
        </w:rPr>
        <w:t>-، ماستر، غير منشورة، جامعة البويرة، الجزائر، السن</w:t>
      </w:r>
      <w:r>
        <w:rPr>
          <w:rFonts w:hint="eastAsia"/>
          <w:rtl/>
          <w:lang w:bidi="ar-DZ"/>
        </w:rPr>
        <w:t>ة</w:t>
      </w:r>
      <w:r>
        <w:rPr>
          <w:rFonts w:hint="cs"/>
          <w:rtl/>
          <w:lang w:bidi="ar-DZ"/>
        </w:rPr>
        <w:t xml:space="preserve"> الجامعية ،2017-2018: </w:t>
      </w:r>
      <w:r>
        <w:rPr>
          <w:rFonts w:hint="eastAsia"/>
          <w:rtl/>
          <w:lang w:bidi="ar-DZ"/>
        </w:rPr>
        <w:t>ص</w:t>
      </w:r>
      <w:r>
        <w:rPr>
          <w:rFonts w:hint="cs"/>
          <w:rtl/>
          <w:lang w:bidi="ar-DZ"/>
        </w:rPr>
        <w:t xml:space="preserve">9. </w:t>
      </w:r>
    </w:p>
  </w:footnote>
  <w:footnote w:id="7">
    <w:p w14:paraId="1F7F5A87" w14:textId="77777777" w:rsidR="00FC677C" w:rsidRDefault="00FC677C" w:rsidP="00CC47CD">
      <w:pPr>
        <w:pStyle w:val="Notedebasdepage"/>
        <w:bidi/>
        <w:rPr>
          <w:rtl/>
          <w:lang w:bidi="ar-DZ"/>
        </w:rPr>
      </w:pPr>
      <w:r>
        <w:rPr>
          <w:rStyle w:val="Appelnotedebasdep"/>
        </w:rPr>
        <w:footnoteRef/>
      </w:r>
      <w:r>
        <w:rPr>
          <w:rtl/>
        </w:rPr>
        <w:t xml:space="preserve"> </w:t>
      </w:r>
      <w:r>
        <w:rPr>
          <w:rFonts w:hint="cs"/>
          <w:rtl/>
        </w:rPr>
        <w:t xml:space="preserve">- </w:t>
      </w:r>
      <w:r w:rsidRPr="00DF43CE">
        <w:rPr>
          <w:rFonts w:hint="cs"/>
          <w:rtl/>
        </w:rPr>
        <w:t xml:space="preserve">خديجة ذيب، </w:t>
      </w:r>
      <w:r w:rsidRPr="00DF43CE">
        <w:rPr>
          <w:rFonts w:hint="cs"/>
          <w:b/>
          <w:bCs/>
          <w:rtl/>
        </w:rPr>
        <w:t>الطر</w:t>
      </w:r>
      <w:r w:rsidRPr="00DF43CE">
        <w:rPr>
          <w:rFonts w:hint="eastAsia"/>
          <w:b/>
          <w:bCs/>
          <w:rtl/>
        </w:rPr>
        <w:t>ق</w:t>
      </w:r>
      <w:r w:rsidRPr="00DF43CE">
        <w:rPr>
          <w:rFonts w:hint="cs"/>
          <w:b/>
          <w:bCs/>
          <w:rtl/>
        </w:rPr>
        <w:t xml:space="preserve"> الحديثة لمحاسبة التكاليف كأساس لتحديد تكلفة الخدمة الصحية-دراسة تطبيقية-</w:t>
      </w:r>
      <w:r w:rsidRPr="00DF43CE">
        <w:rPr>
          <w:rFonts w:hint="cs"/>
          <w:rtl/>
        </w:rPr>
        <w:t>، ماست</w:t>
      </w:r>
      <w:r w:rsidRPr="00DF43CE">
        <w:rPr>
          <w:rFonts w:hint="eastAsia"/>
          <w:rtl/>
        </w:rPr>
        <w:t>ر</w:t>
      </w:r>
      <w:r w:rsidRPr="00DF43CE">
        <w:rPr>
          <w:rFonts w:hint="cs"/>
          <w:rtl/>
        </w:rPr>
        <w:t>،</w:t>
      </w:r>
      <w:r>
        <w:rPr>
          <w:rFonts w:hint="cs"/>
          <w:rtl/>
        </w:rPr>
        <w:t xml:space="preserve"> غير منشورة،</w:t>
      </w:r>
      <w:r w:rsidRPr="00DF43CE">
        <w:rPr>
          <w:rFonts w:hint="cs"/>
          <w:rtl/>
        </w:rPr>
        <w:t xml:space="preserve"> جامع</w:t>
      </w:r>
      <w:r w:rsidRPr="00DF43CE">
        <w:rPr>
          <w:rFonts w:hint="eastAsia"/>
          <w:rtl/>
        </w:rPr>
        <w:t>ة</w:t>
      </w:r>
      <w:r w:rsidRPr="00DF43CE">
        <w:rPr>
          <w:rFonts w:hint="cs"/>
          <w:rtl/>
        </w:rPr>
        <w:t xml:space="preserve"> أم البواقي، الجزائر: </w:t>
      </w:r>
      <w:r w:rsidRPr="00DF43CE">
        <w:rPr>
          <w:rFonts w:hint="eastAsia"/>
          <w:rtl/>
        </w:rPr>
        <w:t>ص</w:t>
      </w:r>
      <w:r w:rsidRPr="00DF43CE">
        <w:rPr>
          <w:rFonts w:hint="cs"/>
          <w:rtl/>
        </w:rPr>
        <w:t>25، نقلا</w:t>
      </w:r>
      <w:r w:rsidRPr="00DF43CE">
        <w:rPr>
          <w:rFonts w:hint="eastAsia"/>
          <w:rtl/>
        </w:rPr>
        <w:t>ً</w:t>
      </w:r>
      <w:r w:rsidRPr="00DF43CE">
        <w:rPr>
          <w:rFonts w:hint="cs"/>
          <w:rtl/>
        </w:rPr>
        <w:t xml:space="preserve"> عن، غسا</w:t>
      </w:r>
      <w:r w:rsidRPr="00DF43CE">
        <w:rPr>
          <w:rFonts w:hint="eastAsia"/>
          <w:rtl/>
        </w:rPr>
        <w:t>ن</w:t>
      </w:r>
      <w:r w:rsidRPr="00DF43CE">
        <w:rPr>
          <w:rFonts w:hint="cs"/>
          <w:rtl/>
        </w:rPr>
        <w:t xml:space="preserve"> فلاح سلامة المطارنة، </w:t>
      </w:r>
      <w:r w:rsidRPr="00DF43CE">
        <w:rPr>
          <w:rFonts w:hint="cs"/>
          <w:b/>
          <w:bCs/>
          <w:rtl/>
        </w:rPr>
        <w:t>مقدم</w:t>
      </w:r>
      <w:r w:rsidRPr="00DF43CE">
        <w:rPr>
          <w:rFonts w:hint="eastAsia"/>
          <w:b/>
          <w:bCs/>
          <w:rtl/>
        </w:rPr>
        <w:t>ة</w:t>
      </w:r>
      <w:r w:rsidRPr="00DF43CE">
        <w:rPr>
          <w:rFonts w:hint="cs"/>
          <w:b/>
          <w:bCs/>
          <w:rtl/>
        </w:rPr>
        <w:t xml:space="preserve"> في محاسبة التكاليف</w:t>
      </w:r>
      <w:r w:rsidRPr="00DF43CE">
        <w:rPr>
          <w:rFonts w:hint="cs"/>
          <w:rtl/>
        </w:rPr>
        <w:t>، دا</w:t>
      </w:r>
      <w:r w:rsidRPr="00DF43CE">
        <w:rPr>
          <w:rFonts w:hint="eastAsia"/>
          <w:rtl/>
        </w:rPr>
        <w:t>ر</w:t>
      </w:r>
      <w:r w:rsidRPr="00DF43CE">
        <w:rPr>
          <w:rFonts w:hint="cs"/>
          <w:rtl/>
        </w:rPr>
        <w:t xml:space="preserve"> وائل للنشر والتوزيع، عمان، الأرد</w:t>
      </w:r>
      <w:r w:rsidRPr="00DF43CE">
        <w:rPr>
          <w:rFonts w:hint="eastAsia"/>
          <w:rtl/>
        </w:rPr>
        <w:t>ن</w:t>
      </w:r>
      <w:r w:rsidRPr="00DF43CE">
        <w:rPr>
          <w:rFonts w:hint="cs"/>
          <w:rtl/>
        </w:rPr>
        <w:t xml:space="preserve">،2003: </w:t>
      </w:r>
      <w:r w:rsidRPr="00DF43CE">
        <w:rPr>
          <w:rFonts w:hint="eastAsia"/>
          <w:rtl/>
        </w:rPr>
        <w:t>ص</w:t>
      </w:r>
      <w:r w:rsidRPr="00DF43CE">
        <w:rPr>
          <w:rFonts w:hint="cs"/>
          <w:rtl/>
        </w:rPr>
        <w:t>18-19.</w:t>
      </w:r>
      <w:r>
        <w:rPr>
          <w:rFonts w:hint="cs"/>
          <w:rtl/>
        </w:rPr>
        <w:t xml:space="preserve"> </w:t>
      </w:r>
    </w:p>
  </w:footnote>
  <w:footnote w:id="8">
    <w:p w14:paraId="73C0C0F6" w14:textId="77777777" w:rsidR="00FC677C" w:rsidRDefault="00FC677C" w:rsidP="00CC47CD">
      <w:pPr>
        <w:pStyle w:val="Notedebasdepage"/>
        <w:bidi/>
        <w:rPr>
          <w:rtl/>
          <w:lang w:bidi="ar-DZ"/>
        </w:rPr>
      </w:pPr>
      <w:r>
        <w:rPr>
          <w:rStyle w:val="Appelnotedebasdep"/>
        </w:rPr>
        <w:footnoteRef/>
      </w:r>
      <w:r>
        <w:rPr>
          <w:rtl/>
        </w:rPr>
        <w:t xml:space="preserve"> </w:t>
      </w:r>
      <w:r>
        <w:rPr>
          <w:rFonts w:hint="cs"/>
          <w:rtl/>
          <w:lang w:bidi="ar-DZ"/>
        </w:rPr>
        <w:t xml:space="preserve">- </w:t>
      </w:r>
      <w:r w:rsidRPr="00AF2120">
        <w:rPr>
          <w:rFonts w:hint="cs"/>
          <w:rtl/>
          <w:lang w:bidi="ar-DZ"/>
        </w:rPr>
        <w:t xml:space="preserve">خديجة ذيب، مرجع سبق ذكره: </w:t>
      </w:r>
      <w:r w:rsidRPr="00AF2120">
        <w:rPr>
          <w:rFonts w:hint="eastAsia"/>
          <w:rtl/>
          <w:lang w:bidi="ar-DZ"/>
        </w:rPr>
        <w:t>ص</w:t>
      </w:r>
      <w:r w:rsidRPr="00AF2120">
        <w:rPr>
          <w:rFonts w:hint="cs"/>
          <w:rtl/>
          <w:lang w:bidi="ar-DZ"/>
        </w:rPr>
        <w:t>31.</w:t>
      </w:r>
    </w:p>
  </w:footnote>
  <w:footnote w:id="9">
    <w:p w14:paraId="44B787FD" w14:textId="10CDA32D" w:rsidR="00FC677C" w:rsidRDefault="00FC677C" w:rsidP="00CC47CD">
      <w:pPr>
        <w:pStyle w:val="Notedebasdepage"/>
        <w:bidi/>
        <w:rPr>
          <w:rtl/>
          <w:lang w:bidi="ar-DZ"/>
        </w:rPr>
      </w:pPr>
      <w:r>
        <w:rPr>
          <w:rStyle w:val="Appelnotedebasdep"/>
        </w:rPr>
        <w:footnoteRef/>
      </w:r>
      <w:r>
        <w:rPr>
          <w:rtl/>
        </w:rPr>
        <w:t xml:space="preserve"> </w:t>
      </w:r>
      <w:r>
        <w:rPr>
          <w:rFonts w:hint="cs"/>
          <w:rtl/>
          <w:lang w:bidi="ar-DZ"/>
        </w:rPr>
        <w:t xml:space="preserve">- ناصر </w:t>
      </w:r>
      <w:r>
        <w:rPr>
          <w:rFonts w:hint="cs"/>
          <w:rtl/>
          <w:lang w:bidi="ar-DZ"/>
        </w:rPr>
        <w:t xml:space="preserve">دادي عدون، </w:t>
      </w:r>
      <w:r w:rsidRPr="004B00C4">
        <w:rPr>
          <w:rFonts w:hint="cs"/>
          <w:b/>
          <w:bCs/>
          <w:rtl/>
          <w:lang w:bidi="ar-DZ"/>
        </w:rPr>
        <w:t>محاسب</w:t>
      </w:r>
      <w:r w:rsidRPr="004B00C4">
        <w:rPr>
          <w:rFonts w:hint="eastAsia"/>
          <w:b/>
          <w:bCs/>
          <w:rtl/>
          <w:lang w:bidi="ar-DZ"/>
        </w:rPr>
        <w:t>ة</w:t>
      </w:r>
      <w:r w:rsidRPr="004B00C4">
        <w:rPr>
          <w:rFonts w:hint="cs"/>
          <w:b/>
          <w:bCs/>
          <w:rtl/>
          <w:lang w:bidi="ar-DZ"/>
        </w:rPr>
        <w:t xml:space="preserve"> تحليلية</w:t>
      </w:r>
      <w:r>
        <w:rPr>
          <w:rFonts w:hint="cs"/>
          <w:rtl/>
          <w:lang w:bidi="ar-DZ"/>
        </w:rPr>
        <w:t>، دار المحمدية العامة، الجزائر</w:t>
      </w:r>
      <w:r w:rsidRPr="004B00C4">
        <w:rPr>
          <w:rFonts w:hint="cs"/>
          <w:rtl/>
          <w:lang w:bidi="ar-DZ"/>
        </w:rPr>
        <w:t xml:space="preserve"> </w:t>
      </w:r>
      <w:r>
        <w:rPr>
          <w:rFonts w:hint="cs"/>
          <w:rtl/>
          <w:lang w:bidi="ar-DZ"/>
        </w:rPr>
        <w:t>سن</w:t>
      </w:r>
      <w:r>
        <w:rPr>
          <w:rFonts w:hint="eastAsia"/>
          <w:rtl/>
          <w:lang w:bidi="ar-DZ"/>
        </w:rPr>
        <w:t>ة</w:t>
      </w:r>
      <w:r>
        <w:rPr>
          <w:rFonts w:hint="cs"/>
          <w:rtl/>
          <w:lang w:bidi="ar-DZ"/>
        </w:rPr>
        <w:t xml:space="preserve"> </w:t>
      </w:r>
      <w:r>
        <w:rPr>
          <w:rFonts w:hint="cs"/>
          <w:rtl/>
          <w:lang w:bidi="ar-DZ"/>
        </w:rPr>
        <w:t>1999</w:t>
      </w:r>
      <w:r w:rsidR="00FA0B6A">
        <w:rPr>
          <w:rFonts w:hint="cs"/>
          <w:rtl/>
          <w:lang w:bidi="ar-DZ"/>
        </w:rPr>
        <w:t>،</w:t>
      </w:r>
      <w:r>
        <w:rPr>
          <w:rFonts w:hint="cs"/>
          <w:rtl/>
          <w:lang w:bidi="ar-DZ"/>
        </w:rPr>
        <w:t xml:space="preserve">: </w:t>
      </w:r>
      <w:r>
        <w:rPr>
          <w:rFonts w:hint="eastAsia"/>
          <w:rtl/>
          <w:lang w:bidi="ar-DZ"/>
        </w:rPr>
        <w:t>ص</w:t>
      </w:r>
      <w:r>
        <w:rPr>
          <w:rFonts w:hint="cs"/>
          <w:rtl/>
          <w:lang w:bidi="ar-DZ"/>
        </w:rPr>
        <w:t>161.</w:t>
      </w:r>
    </w:p>
  </w:footnote>
  <w:footnote w:id="10">
    <w:p w14:paraId="4FE8E108" w14:textId="77777777" w:rsidR="00FC677C" w:rsidRDefault="00FC677C" w:rsidP="00CC47CD">
      <w:pPr>
        <w:pStyle w:val="Notedebasdepage"/>
        <w:bidi/>
        <w:rPr>
          <w:rtl/>
          <w:lang w:bidi="ar-DZ"/>
        </w:rPr>
      </w:pPr>
      <w:r>
        <w:rPr>
          <w:rStyle w:val="Appelnotedebasdep"/>
        </w:rPr>
        <w:footnoteRef/>
      </w:r>
      <w:r>
        <w:rPr>
          <w:rtl/>
        </w:rPr>
        <w:t xml:space="preserve"> </w:t>
      </w:r>
      <w:r>
        <w:rPr>
          <w:rFonts w:hint="cs"/>
          <w:rtl/>
          <w:lang w:bidi="ar-DZ"/>
        </w:rPr>
        <w:t xml:space="preserve">- </w:t>
      </w:r>
      <w:r w:rsidRPr="00DF43CE">
        <w:rPr>
          <w:rFonts w:hint="cs"/>
          <w:rtl/>
          <w:lang w:bidi="ar-DZ"/>
        </w:rPr>
        <w:t xml:space="preserve">صلاح بسيوني، وآخرون، </w:t>
      </w:r>
      <w:r w:rsidRPr="00DF43CE">
        <w:rPr>
          <w:rFonts w:hint="cs"/>
          <w:b/>
          <w:bCs/>
          <w:rtl/>
          <w:lang w:bidi="ar-DZ"/>
        </w:rPr>
        <w:t>كتا</w:t>
      </w:r>
      <w:r w:rsidRPr="00DF43CE">
        <w:rPr>
          <w:rFonts w:hint="eastAsia"/>
          <w:b/>
          <w:bCs/>
          <w:rtl/>
          <w:lang w:bidi="ar-DZ"/>
        </w:rPr>
        <w:t>ب</w:t>
      </w:r>
      <w:r w:rsidRPr="00DF43CE">
        <w:rPr>
          <w:rFonts w:hint="cs"/>
          <w:b/>
          <w:bCs/>
          <w:rtl/>
          <w:lang w:bidi="ar-DZ"/>
        </w:rPr>
        <w:t xml:space="preserve"> التكاليف</w:t>
      </w:r>
      <w:r w:rsidRPr="00DF43CE">
        <w:rPr>
          <w:rFonts w:hint="cs"/>
          <w:rtl/>
          <w:lang w:bidi="ar-DZ"/>
        </w:rPr>
        <w:t>، الطبع</w:t>
      </w:r>
      <w:r w:rsidRPr="00DF43CE">
        <w:rPr>
          <w:rFonts w:hint="eastAsia"/>
          <w:rtl/>
          <w:lang w:bidi="ar-DZ"/>
        </w:rPr>
        <w:t>ة</w:t>
      </w:r>
      <w:r w:rsidRPr="00DF43CE">
        <w:rPr>
          <w:rFonts w:hint="cs"/>
          <w:rtl/>
          <w:lang w:bidi="ar-DZ"/>
        </w:rPr>
        <w:t xml:space="preserve"> الأولى، دار النشر غير متاح، القاهرة، مصر، (2016-2017): </w:t>
      </w:r>
      <w:r w:rsidRPr="00DF43CE">
        <w:rPr>
          <w:rFonts w:hint="eastAsia"/>
          <w:rtl/>
          <w:lang w:bidi="ar-DZ"/>
        </w:rPr>
        <w:t>ص</w:t>
      </w:r>
      <w:r w:rsidRPr="00DF43CE">
        <w:rPr>
          <w:rFonts w:hint="cs"/>
          <w:rtl/>
          <w:lang w:bidi="ar-DZ"/>
        </w:rPr>
        <w:t>316.</w:t>
      </w:r>
      <w:r>
        <w:rPr>
          <w:rFonts w:hint="cs"/>
          <w:rtl/>
          <w:lang w:bidi="ar-DZ"/>
        </w:rPr>
        <w:t xml:space="preserve"> </w:t>
      </w:r>
    </w:p>
  </w:footnote>
  <w:footnote w:id="11">
    <w:p w14:paraId="340DCDDE" w14:textId="2A64D133" w:rsidR="00FC677C" w:rsidRPr="00DC6A1A" w:rsidRDefault="00FC677C" w:rsidP="00CC47CD">
      <w:pPr>
        <w:pStyle w:val="Notedebasdepage"/>
        <w:bidi/>
        <w:rPr>
          <w:rtl/>
          <w:lang w:bidi="ar-DZ"/>
        </w:rPr>
      </w:pPr>
      <w:r>
        <w:rPr>
          <w:rStyle w:val="Appelnotedebasdep"/>
        </w:rPr>
        <w:footnoteRef/>
      </w:r>
      <w:r>
        <w:rPr>
          <w:rtl/>
        </w:rPr>
        <w:t xml:space="preserve"> </w:t>
      </w:r>
      <w:r>
        <w:rPr>
          <w:rFonts w:hint="cs"/>
          <w:rtl/>
          <w:lang w:bidi="ar-DZ"/>
        </w:rPr>
        <w:t xml:space="preserve">- </w:t>
      </w:r>
      <w:r w:rsidRPr="00DC6A1A">
        <w:rPr>
          <w:rFonts w:ascii="Traditional Arabic" w:eastAsia="TimesNewRomanPSMT" w:hAnsi="Traditional Arabic" w:cs="Traditional Arabic" w:hint="cs"/>
          <w:rtl/>
          <w:lang w:bidi="ar-DZ"/>
        </w:rPr>
        <w:t xml:space="preserve">محمد لمين </w:t>
      </w:r>
      <w:r w:rsidRPr="00DC6A1A">
        <w:rPr>
          <w:rFonts w:ascii="Traditional Arabic" w:eastAsia="TimesNewRomanPSMT" w:hAnsi="Traditional Arabic" w:cs="Traditional Arabic" w:hint="cs"/>
          <w:rtl/>
          <w:lang w:bidi="ar-DZ"/>
        </w:rPr>
        <w:t>معايفية، هشا</w:t>
      </w:r>
      <w:r w:rsidRPr="00DC6A1A">
        <w:rPr>
          <w:rFonts w:ascii="Traditional Arabic" w:eastAsia="TimesNewRomanPSMT" w:hAnsi="Traditional Arabic" w:cs="Traditional Arabic"/>
          <w:rtl/>
          <w:lang w:bidi="ar-DZ"/>
        </w:rPr>
        <w:t>م</w:t>
      </w:r>
      <w:r w:rsidRPr="00DC6A1A">
        <w:rPr>
          <w:rFonts w:ascii="Traditional Arabic" w:eastAsia="TimesNewRomanPSMT" w:hAnsi="Traditional Arabic" w:cs="Traditional Arabic" w:hint="cs"/>
          <w:rtl/>
          <w:lang w:bidi="ar-DZ"/>
        </w:rPr>
        <w:t xml:space="preserve"> معايفية،</w:t>
      </w:r>
      <w:r w:rsidRPr="00DC6A1A">
        <w:rPr>
          <w:rFonts w:ascii="Traditional Arabic" w:eastAsia="TimesNewRomanPSMT" w:hAnsi="Traditional Arabic" w:cs="Traditional Arabic" w:hint="cs"/>
          <w:b/>
          <w:bCs/>
          <w:rtl/>
          <w:lang w:bidi="ar-DZ"/>
        </w:rPr>
        <w:t xml:space="preserve"> المحاسب</w:t>
      </w:r>
      <w:r w:rsidRPr="00DC6A1A">
        <w:rPr>
          <w:rFonts w:ascii="Traditional Arabic" w:eastAsia="TimesNewRomanPSMT" w:hAnsi="Traditional Arabic" w:cs="Traditional Arabic"/>
          <w:b/>
          <w:bCs/>
          <w:rtl/>
          <w:lang w:bidi="ar-DZ"/>
        </w:rPr>
        <w:t>ة</w:t>
      </w:r>
      <w:r w:rsidRPr="00DC6A1A">
        <w:rPr>
          <w:rFonts w:ascii="Traditional Arabic" w:eastAsia="TimesNewRomanPSMT" w:hAnsi="Traditional Arabic" w:cs="Traditional Arabic" w:hint="cs"/>
          <w:b/>
          <w:bCs/>
          <w:rtl/>
          <w:lang w:bidi="ar-DZ"/>
        </w:rPr>
        <w:t xml:space="preserve"> التحليلية كأداة للرقابة على الإنتاج-دراسة حالة</w:t>
      </w:r>
      <w:r w:rsidRPr="00DC6A1A">
        <w:rPr>
          <w:rFonts w:ascii="Traditional Arabic" w:eastAsia="TimesNewRomanPSMT" w:hAnsi="Traditional Arabic" w:cs="Traditional Arabic" w:hint="cs"/>
          <w:b/>
          <w:bCs/>
          <w:rtl/>
          <w:lang w:bidi="ar-DZ"/>
        </w:rPr>
        <w:t>-</w:t>
      </w:r>
      <w:r w:rsidR="00FA0B6A">
        <w:rPr>
          <w:rFonts w:ascii="Traditional Arabic" w:eastAsia="TimesNewRomanPSMT" w:hAnsi="Traditional Arabic" w:cs="Traditional Arabic" w:hint="cs"/>
          <w:rtl/>
          <w:lang w:bidi="ar-DZ"/>
        </w:rPr>
        <w:t>،</w:t>
      </w:r>
      <w:r w:rsidRPr="00DC6A1A">
        <w:rPr>
          <w:rFonts w:ascii="Traditional Arabic" w:eastAsia="TimesNewRomanPSMT" w:hAnsi="Traditional Arabic" w:cs="Traditional Arabic" w:hint="cs"/>
          <w:rtl/>
          <w:lang w:bidi="ar-DZ"/>
        </w:rPr>
        <w:t>ماستر، غي</w:t>
      </w:r>
      <w:r w:rsidRPr="00DC6A1A">
        <w:rPr>
          <w:rFonts w:ascii="Traditional Arabic" w:eastAsia="TimesNewRomanPSMT" w:hAnsi="Traditional Arabic" w:cs="Traditional Arabic"/>
          <w:rtl/>
          <w:lang w:bidi="ar-DZ"/>
        </w:rPr>
        <w:t>ر</w:t>
      </w:r>
      <w:r w:rsidRPr="00DC6A1A">
        <w:rPr>
          <w:rFonts w:ascii="Traditional Arabic" w:eastAsia="TimesNewRomanPSMT" w:hAnsi="Traditional Arabic" w:cs="Traditional Arabic" w:hint="cs"/>
          <w:rtl/>
          <w:lang w:bidi="ar-DZ"/>
        </w:rPr>
        <w:t xml:space="preserve"> منشور، جامع</w:t>
      </w:r>
      <w:r w:rsidRPr="00DC6A1A">
        <w:rPr>
          <w:rFonts w:ascii="Traditional Arabic" w:eastAsia="TimesNewRomanPSMT" w:hAnsi="Traditional Arabic" w:cs="Traditional Arabic"/>
          <w:rtl/>
          <w:lang w:bidi="ar-DZ"/>
        </w:rPr>
        <w:t>ة</w:t>
      </w:r>
      <w:r w:rsidRPr="00DC6A1A">
        <w:rPr>
          <w:rFonts w:ascii="Traditional Arabic" w:eastAsia="TimesNewRomanPSMT" w:hAnsi="Traditional Arabic" w:cs="Traditional Arabic" w:hint="cs"/>
          <w:rtl/>
          <w:lang w:bidi="ar-DZ"/>
        </w:rPr>
        <w:t xml:space="preserve"> قالمة، الجزائ</w:t>
      </w:r>
      <w:r w:rsidRPr="00DC6A1A">
        <w:rPr>
          <w:rFonts w:ascii="Traditional Arabic" w:eastAsia="TimesNewRomanPSMT" w:hAnsi="Traditional Arabic" w:cs="Traditional Arabic"/>
          <w:rtl/>
          <w:lang w:bidi="ar-DZ"/>
        </w:rPr>
        <w:t>ر</w:t>
      </w:r>
      <w:r w:rsidR="00FA0B6A">
        <w:rPr>
          <w:rFonts w:ascii="Traditional Arabic" w:eastAsia="TimesNewRomanPSMT" w:hAnsi="Traditional Arabic" w:cs="Traditional Arabic" w:hint="cs"/>
          <w:rtl/>
          <w:lang w:bidi="ar-DZ"/>
        </w:rPr>
        <w:t>،</w:t>
      </w:r>
      <w:r w:rsidRPr="00DC6A1A">
        <w:rPr>
          <w:rFonts w:ascii="Traditional Arabic" w:eastAsia="TimesNewRomanPSMT" w:hAnsi="Traditional Arabic" w:cs="Traditional Arabic" w:hint="cs"/>
          <w:rtl/>
          <w:lang w:bidi="ar-DZ"/>
        </w:rPr>
        <w:t>2016-2017</w:t>
      </w:r>
    </w:p>
  </w:footnote>
  <w:footnote w:id="12">
    <w:p w14:paraId="109F8EF3" w14:textId="77777777" w:rsidR="00FC677C" w:rsidRDefault="00FC677C" w:rsidP="00CC47CD">
      <w:pPr>
        <w:pStyle w:val="Notedebasdepage"/>
        <w:bidi/>
        <w:rPr>
          <w:lang w:bidi="ar-DZ"/>
        </w:rPr>
      </w:pPr>
      <w:r>
        <w:rPr>
          <w:rStyle w:val="Appelnotedebasdep"/>
        </w:rPr>
        <w:footnoteRef/>
      </w:r>
      <w:r>
        <w:rPr>
          <w:rtl/>
        </w:rPr>
        <w:t xml:space="preserve"> </w:t>
      </w:r>
      <w:r>
        <w:rPr>
          <w:rFonts w:hint="cs"/>
          <w:rtl/>
          <w:lang w:bidi="ar-DZ"/>
        </w:rPr>
        <w:t xml:space="preserve">- مجيد نبو، </w:t>
      </w:r>
      <w:r w:rsidRPr="00C97A0C">
        <w:rPr>
          <w:rFonts w:hint="cs"/>
          <w:b/>
          <w:bCs/>
          <w:rtl/>
          <w:lang w:bidi="ar-DZ"/>
        </w:rPr>
        <w:t>مدخ</w:t>
      </w:r>
      <w:r w:rsidRPr="00C97A0C">
        <w:rPr>
          <w:rFonts w:hint="eastAsia"/>
          <w:b/>
          <w:bCs/>
          <w:rtl/>
          <w:lang w:bidi="ar-DZ"/>
        </w:rPr>
        <w:t>ل</w:t>
      </w:r>
      <w:r w:rsidRPr="00C97A0C">
        <w:rPr>
          <w:rFonts w:hint="cs"/>
          <w:b/>
          <w:bCs/>
          <w:rtl/>
          <w:lang w:bidi="ar-DZ"/>
        </w:rPr>
        <w:t xml:space="preserve"> التكلفة المستهدفة كأداة لترشيد قرارات التسعير في المؤسسة الخدمية-دراسة تطبيقية</w:t>
      </w:r>
      <w:r>
        <w:rPr>
          <w:rFonts w:hint="cs"/>
          <w:rtl/>
          <w:lang w:bidi="ar-DZ"/>
        </w:rPr>
        <w:t>، مجل</w:t>
      </w:r>
      <w:r>
        <w:rPr>
          <w:rFonts w:hint="eastAsia"/>
          <w:rtl/>
          <w:lang w:bidi="ar-DZ"/>
        </w:rPr>
        <w:t>ة</w:t>
      </w:r>
      <w:r>
        <w:rPr>
          <w:rFonts w:hint="cs"/>
          <w:rtl/>
          <w:lang w:bidi="ar-DZ"/>
        </w:rPr>
        <w:t xml:space="preserve"> </w:t>
      </w:r>
      <w:r>
        <w:rPr>
          <w:rFonts w:hint="cs"/>
          <w:rtl/>
          <w:lang w:bidi="ar-DZ"/>
        </w:rPr>
        <w:t>الإجتهاد للدراسات القانونية والإقتصادية، جامع</w:t>
      </w:r>
      <w:r>
        <w:rPr>
          <w:rFonts w:hint="eastAsia"/>
          <w:rtl/>
          <w:lang w:bidi="ar-DZ"/>
        </w:rPr>
        <w:t>ة</w:t>
      </w:r>
      <w:r>
        <w:rPr>
          <w:rFonts w:hint="cs"/>
          <w:rtl/>
          <w:lang w:bidi="ar-DZ"/>
        </w:rPr>
        <w:t xml:space="preserve"> أدرار، الجزائر، المجل</w:t>
      </w:r>
      <w:r>
        <w:rPr>
          <w:rFonts w:hint="eastAsia"/>
          <w:rtl/>
          <w:lang w:bidi="ar-DZ"/>
        </w:rPr>
        <w:t>د</w:t>
      </w:r>
      <w:r>
        <w:rPr>
          <w:rFonts w:hint="cs"/>
          <w:rtl/>
          <w:lang w:bidi="ar-DZ"/>
        </w:rPr>
        <w:t>:08، العدد 05، السن</w:t>
      </w:r>
      <w:r>
        <w:rPr>
          <w:rFonts w:hint="eastAsia"/>
          <w:rtl/>
          <w:lang w:bidi="ar-DZ"/>
        </w:rPr>
        <w:t>ة</w:t>
      </w:r>
      <w:r>
        <w:rPr>
          <w:rFonts w:hint="cs"/>
          <w:rtl/>
          <w:lang w:bidi="ar-DZ"/>
        </w:rPr>
        <w:t xml:space="preserve"> 2019: ص471-472</w:t>
      </w:r>
    </w:p>
  </w:footnote>
  <w:footnote w:id="13">
    <w:p w14:paraId="543BB6D3" w14:textId="1F65CCF9" w:rsidR="00FC677C" w:rsidRPr="00DC6A1A" w:rsidRDefault="00FC677C" w:rsidP="00CC47CD">
      <w:pPr>
        <w:autoSpaceDE w:val="0"/>
        <w:autoSpaceDN w:val="0"/>
        <w:bidi/>
        <w:adjustRightInd w:val="0"/>
        <w:rPr>
          <w:rFonts w:ascii="Traditional Arabic" w:eastAsia="TimesNewRomanPSMT" w:hAnsi="Traditional Arabic" w:cs="Traditional Arabic"/>
          <w:sz w:val="20"/>
          <w:szCs w:val="20"/>
          <w:rtl/>
          <w:lang w:bidi="ar-DZ"/>
        </w:rPr>
      </w:pPr>
      <w:r>
        <w:rPr>
          <w:rStyle w:val="Appelnotedebasdep"/>
        </w:rPr>
        <w:footnoteRef/>
      </w:r>
      <w:r>
        <w:rPr>
          <w:rtl/>
        </w:rPr>
        <w:t xml:space="preserve"> </w:t>
      </w:r>
      <w:r>
        <w:rPr>
          <w:rFonts w:hint="cs"/>
          <w:rtl/>
          <w:lang w:bidi="ar-DZ"/>
        </w:rPr>
        <w:t>-</w:t>
      </w:r>
      <w:r w:rsidRPr="00DC6A1A">
        <w:rPr>
          <w:rFonts w:ascii="Traditional Arabic" w:hAnsi="Traditional Arabic" w:cs="Traditional Arabic" w:hint="cs"/>
          <w:sz w:val="32"/>
          <w:szCs w:val="32"/>
          <w:rtl/>
        </w:rPr>
        <w:t xml:space="preserve"> </w:t>
      </w:r>
      <w:r w:rsidRPr="00DC6A1A">
        <w:rPr>
          <w:rFonts w:ascii="Traditional Arabic" w:hAnsi="Traditional Arabic" w:cs="Traditional Arabic" w:hint="cs"/>
          <w:sz w:val="20"/>
          <w:szCs w:val="20"/>
          <w:rtl/>
        </w:rPr>
        <w:t xml:space="preserve">سامية </w:t>
      </w:r>
      <w:r w:rsidRPr="00DC6A1A">
        <w:rPr>
          <w:rFonts w:ascii="Traditional Arabic" w:hAnsi="Traditional Arabic" w:cs="Traditional Arabic" w:hint="cs"/>
          <w:sz w:val="20"/>
          <w:szCs w:val="20"/>
          <w:rtl/>
        </w:rPr>
        <w:t>معقاسي،</w:t>
      </w:r>
      <w:r w:rsidRPr="00DC6A1A">
        <w:rPr>
          <w:rFonts w:ascii="Traditional Arabic" w:hAnsi="Traditional Arabic" w:cs="Traditional Arabic" w:hint="cs"/>
          <w:b/>
          <w:bCs/>
          <w:sz w:val="20"/>
          <w:szCs w:val="20"/>
          <w:rtl/>
        </w:rPr>
        <w:t xml:space="preserve"> المحاسبة التحليلية كأداة لإتخاذ القرار ومراقبة التسيير في مؤسسة </w:t>
      </w:r>
      <w:r w:rsidRPr="00DC6A1A">
        <w:rPr>
          <w:rFonts w:ascii="Traditional Arabic" w:hAnsi="Traditional Arabic" w:cs="Traditional Arabic"/>
          <w:b/>
          <w:bCs/>
          <w:sz w:val="20"/>
          <w:szCs w:val="20"/>
        </w:rPr>
        <w:t>ALFON</w:t>
      </w:r>
      <w:r w:rsidRPr="00DC6A1A">
        <w:rPr>
          <w:rFonts w:ascii="Traditional Arabic" w:hAnsi="Traditional Arabic" w:cs="Traditional Arabic" w:hint="cs"/>
          <w:b/>
          <w:bCs/>
          <w:sz w:val="20"/>
          <w:szCs w:val="20"/>
          <w:rtl/>
          <w:lang w:bidi="ar-DZ"/>
        </w:rPr>
        <w:t xml:space="preserve"> وهران</w:t>
      </w:r>
      <w:r w:rsidRPr="00DC6A1A">
        <w:rPr>
          <w:rFonts w:ascii="Traditional Arabic" w:hAnsi="Traditional Arabic" w:cs="Traditional Arabic" w:hint="cs"/>
          <w:sz w:val="20"/>
          <w:szCs w:val="20"/>
          <w:rtl/>
          <w:lang w:bidi="ar-DZ"/>
        </w:rPr>
        <w:t>، ماستر، غير منشور، جامعة البويرة، الجزائر</w:t>
      </w:r>
      <w:r w:rsidR="00FA0B6A">
        <w:rPr>
          <w:rFonts w:ascii="Traditional Arabic" w:hAnsi="Traditional Arabic" w:cs="Traditional Arabic" w:hint="cs"/>
          <w:sz w:val="20"/>
          <w:szCs w:val="20"/>
          <w:rtl/>
          <w:lang w:bidi="ar-DZ"/>
        </w:rPr>
        <w:t>،</w:t>
      </w:r>
      <w:r w:rsidRPr="00DC6A1A">
        <w:rPr>
          <w:rFonts w:ascii="Traditional Arabic" w:hAnsi="Traditional Arabic" w:cs="Traditional Arabic" w:hint="cs"/>
          <w:sz w:val="20"/>
          <w:szCs w:val="20"/>
          <w:rtl/>
          <w:lang w:bidi="ar-DZ"/>
        </w:rPr>
        <w:t>2014-2015.</w:t>
      </w:r>
    </w:p>
    <w:p w14:paraId="11E19F7C" w14:textId="77777777" w:rsidR="00FC677C" w:rsidRPr="00936CFC" w:rsidRDefault="00FC677C" w:rsidP="003479B1">
      <w:pPr>
        <w:pStyle w:val="Notedebasdepage"/>
        <w:rPr>
          <w:lang w:bidi="ar-DZ"/>
        </w:rPr>
      </w:pPr>
    </w:p>
  </w:footnote>
  <w:footnote w:id="14">
    <w:p w14:paraId="17B021EE" w14:textId="77777777" w:rsidR="00FC677C" w:rsidRPr="00767991" w:rsidRDefault="00FC677C" w:rsidP="00CC47CD">
      <w:pPr>
        <w:pStyle w:val="Notedebasdepage"/>
        <w:bidi/>
        <w:rPr>
          <w:lang w:bidi="ar-DZ"/>
        </w:rPr>
      </w:pPr>
      <w:r>
        <w:rPr>
          <w:rStyle w:val="Appelnotedebasdep"/>
        </w:rPr>
        <w:footnoteRef/>
      </w:r>
      <w:r>
        <w:rPr>
          <w:rtl/>
        </w:rPr>
        <w:t xml:space="preserve"> </w:t>
      </w:r>
      <w:r>
        <w:rPr>
          <w:rFonts w:hint="cs"/>
          <w:rtl/>
          <w:lang w:bidi="ar-DZ"/>
        </w:rPr>
        <w:t xml:space="preserve">- </w:t>
      </w:r>
      <w:r w:rsidRPr="00DC6A1A">
        <w:rPr>
          <w:rFonts w:hint="cs"/>
          <w:rtl/>
          <w:lang w:bidi="ar-DZ"/>
        </w:rPr>
        <w:t xml:space="preserve">سامية </w:t>
      </w:r>
      <w:r w:rsidRPr="00DC6A1A">
        <w:rPr>
          <w:rFonts w:hint="cs"/>
          <w:rtl/>
          <w:lang w:bidi="ar-DZ"/>
        </w:rPr>
        <w:t>معقاسي، مرج</w:t>
      </w:r>
      <w:r w:rsidRPr="00DC6A1A">
        <w:rPr>
          <w:rFonts w:hint="eastAsia"/>
          <w:rtl/>
          <w:lang w:bidi="ar-DZ"/>
        </w:rPr>
        <w:t>ع</w:t>
      </w:r>
      <w:r w:rsidRPr="00DC6A1A">
        <w:rPr>
          <w:rFonts w:hint="cs"/>
          <w:rtl/>
          <w:lang w:bidi="ar-DZ"/>
        </w:rPr>
        <w:t xml:space="preserve"> ا</w:t>
      </w:r>
      <w:r>
        <w:rPr>
          <w:rFonts w:hint="cs"/>
          <w:rtl/>
          <w:lang w:bidi="ar-DZ"/>
        </w:rPr>
        <w:t>سبق ذكره</w:t>
      </w:r>
      <w:r w:rsidRPr="00DC6A1A">
        <w:rPr>
          <w:rFonts w:hint="cs"/>
          <w:rtl/>
          <w:lang w:bidi="ar-DZ"/>
        </w:rPr>
        <w:t xml:space="preserve">: </w:t>
      </w:r>
      <w:r w:rsidRPr="00DC6A1A">
        <w:rPr>
          <w:rFonts w:hint="eastAsia"/>
          <w:rtl/>
          <w:lang w:bidi="ar-DZ"/>
        </w:rPr>
        <w:t>ص</w:t>
      </w:r>
      <w:r w:rsidRPr="00DC6A1A">
        <w:rPr>
          <w:rFonts w:hint="cs"/>
          <w:rtl/>
          <w:lang w:bidi="ar-DZ"/>
        </w:rPr>
        <w:t>60.</w:t>
      </w:r>
      <w:r>
        <w:rPr>
          <w:rFonts w:hint="cs"/>
          <w:rtl/>
          <w:lang w:bidi="ar-DZ"/>
        </w:rPr>
        <w:t xml:space="preserve"> </w:t>
      </w:r>
    </w:p>
  </w:footnote>
  <w:footnote w:id="15">
    <w:p w14:paraId="5B125EAF" w14:textId="77777777" w:rsidR="00FC677C" w:rsidRDefault="00FC677C" w:rsidP="00CC47CD">
      <w:pPr>
        <w:pStyle w:val="Notedebasdepage"/>
        <w:bidi/>
        <w:rPr>
          <w:rtl/>
          <w:lang w:bidi="ar-DZ"/>
        </w:rPr>
      </w:pPr>
      <w:r>
        <w:rPr>
          <w:rStyle w:val="Appelnotedebasdep"/>
        </w:rPr>
        <w:footnoteRef/>
      </w:r>
      <w:r>
        <w:rPr>
          <w:rtl/>
        </w:rPr>
        <w:t xml:space="preserve"> </w:t>
      </w:r>
      <w:r>
        <w:rPr>
          <w:rFonts w:hint="cs"/>
          <w:rtl/>
          <w:lang w:bidi="ar-DZ"/>
        </w:rPr>
        <w:t xml:space="preserve">- </w:t>
      </w:r>
      <w:r w:rsidRPr="00DC6A1A">
        <w:rPr>
          <w:rFonts w:hint="cs"/>
          <w:rtl/>
          <w:lang w:bidi="ar-DZ"/>
        </w:rPr>
        <w:t>أوبختي نصيرة، بوهن</w:t>
      </w:r>
      <w:r w:rsidRPr="00DC6A1A">
        <w:rPr>
          <w:rFonts w:hint="eastAsia"/>
          <w:rtl/>
          <w:lang w:bidi="ar-DZ"/>
        </w:rPr>
        <w:t>ة</w:t>
      </w:r>
      <w:r w:rsidRPr="00DC6A1A">
        <w:rPr>
          <w:rFonts w:hint="cs"/>
          <w:rtl/>
          <w:lang w:bidi="ar-DZ"/>
        </w:rPr>
        <w:t xml:space="preserve"> كلثوم، </w:t>
      </w:r>
      <w:r w:rsidRPr="00DC6A1A">
        <w:rPr>
          <w:rFonts w:hint="cs"/>
          <w:b/>
          <w:bCs/>
          <w:rtl/>
          <w:lang w:bidi="ar-DZ"/>
        </w:rPr>
        <w:t>المحاسب</w:t>
      </w:r>
      <w:r w:rsidRPr="00DC6A1A">
        <w:rPr>
          <w:rFonts w:hint="eastAsia"/>
          <w:b/>
          <w:bCs/>
          <w:rtl/>
          <w:lang w:bidi="ar-DZ"/>
        </w:rPr>
        <w:t>ة</w:t>
      </w:r>
      <w:r w:rsidRPr="00DC6A1A">
        <w:rPr>
          <w:rFonts w:hint="cs"/>
          <w:b/>
          <w:bCs/>
          <w:rtl/>
          <w:lang w:bidi="ar-DZ"/>
        </w:rPr>
        <w:t xml:space="preserve"> التحليلية ودورها في عملية إتخاذ القرار-دراسة حالة-</w:t>
      </w:r>
      <w:r w:rsidRPr="00DC6A1A">
        <w:rPr>
          <w:rFonts w:hint="cs"/>
          <w:rtl/>
          <w:lang w:bidi="ar-DZ"/>
        </w:rPr>
        <w:t xml:space="preserve">، </w:t>
      </w:r>
      <w:r>
        <w:rPr>
          <w:rFonts w:hint="cs"/>
          <w:rtl/>
          <w:lang w:bidi="ar-DZ"/>
        </w:rPr>
        <w:t>مقال</w:t>
      </w:r>
      <w:r w:rsidRPr="00DC6A1A">
        <w:rPr>
          <w:rFonts w:hint="cs"/>
          <w:rtl/>
          <w:lang w:bidi="ar-DZ"/>
        </w:rPr>
        <w:t>، كلي</w:t>
      </w:r>
      <w:r w:rsidRPr="00DC6A1A">
        <w:rPr>
          <w:rFonts w:hint="eastAsia"/>
          <w:rtl/>
          <w:lang w:bidi="ar-DZ"/>
        </w:rPr>
        <w:t>ة</w:t>
      </w:r>
      <w:r w:rsidRPr="00DC6A1A">
        <w:rPr>
          <w:rFonts w:hint="cs"/>
          <w:rtl/>
          <w:lang w:bidi="ar-DZ"/>
        </w:rPr>
        <w:t xml:space="preserve"> العلوم الإقتصادية، جامع</w:t>
      </w:r>
      <w:r w:rsidRPr="00DC6A1A">
        <w:rPr>
          <w:rFonts w:hint="eastAsia"/>
          <w:rtl/>
          <w:lang w:bidi="ar-DZ"/>
        </w:rPr>
        <w:t>ة</w:t>
      </w:r>
      <w:r w:rsidRPr="00DC6A1A">
        <w:rPr>
          <w:rFonts w:hint="cs"/>
          <w:rtl/>
          <w:lang w:bidi="ar-DZ"/>
        </w:rPr>
        <w:t xml:space="preserve"> تلمسان،</w:t>
      </w:r>
      <w:r>
        <w:rPr>
          <w:rFonts w:hint="cs"/>
          <w:rtl/>
          <w:lang w:bidi="ar-DZ"/>
        </w:rPr>
        <w:t xml:space="preserve"> 2014.</w:t>
      </w:r>
    </w:p>
  </w:footnote>
  <w:footnote w:id="16">
    <w:p w14:paraId="6AC73464" w14:textId="77777777" w:rsidR="00FC677C" w:rsidRPr="00A40FB4" w:rsidRDefault="00FC677C" w:rsidP="00CC47CD">
      <w:pPr>
        <w:pStyle w:val="Notedebasdepage"/>
        <w:bidi/>
        <w:rPr>
          <w:rFonts w:ascii="Traditional Arabic" w:hAnsi="Traditional Arabic" w:cs="Traditional Arabic"/>
          <w:lang w:bidi="ar-DZ"/>
        </w:rPr>
      </w:pPr>
      <w:r>
        <w:rPr>
          <w:rStyle w:val="Appelnotedebasdep"/>
        </w:rPr>
        <w:footnoteRef/>
      </w:r>
      <w:r>
        <w:rPr>
          <w:rtl/>
        </w:rPr>
        <w:t xml:space="preserve"> </w:t>
      </w:r>
      <w:r>
        <w:t>-</w:t>
      </w:r>
      <w:r w:rsidRPr="008B20FF">
        <w:rPr>
          <w:rFonts w:ascii="Traditional Arabic" w:hAnsi="Traditional Arabic" w:cs="Traditional Arabic"/>
          <w:rtl/>
          <w:lang w:bidi="ar-DZ"/>
        </w:rPr>
        <w:t xml:space="preserve">هلال </w:t>
      </w:r>
      <w:r w:rsidRPr="008B20FF">
        <w:rPr>
          <w:rFonts w:ascii="Traditional Arabic" w:hAnsi="Traditional Arabic" w:cs="Traditional Arabic" w:hint="cs"/>
          <w:rtl/>
          <w:lang w:bidi="ar-DZ"/>
        </w:rPr>
        <w:t>درحمون،</w:t>
      </w:r>
      <w:r w:rsidRPr="00644265">
        <w:rPr>
          <w:rFonts w:ascii="Traditional Arabic" w:hAnsi="Traditional Arabic" w:cs="Traditional Arabic" w:hint="cs"/>
          <w:b/>
          <w:bCs/>
          <w:rtl/>
          <w:lang w:bidi="ar-DZ"/>
        </w:rPr>
        <w:t xml:space="preserve"> المحاسب</w:t>
      </w:r>
      <w:r w:rsidRPr="00644265">
        <w:rPr>
          <w:rFonts w:ascii="Traditional Arabic" w:hAnsi="Traditional Arabic" w:cs="Traditional Arabic" w:hint="eastAsia"/>
          <w:b/>
          <w:bCs/>
          <w:rtl/>
          <w:lang w:bidi="ar-DZ"/>
        </w:rPr>
        <w:t>ة</w:t>
      </w:r>
      <w:r w:rsidRPr="00644265">
        <w:rPr>
          <w:rFonts w:ascii="Traditional Arabic" w:hAnsi="Traditional Arabic" w:cs="Traditional Arabic"/>
          <w:b/>
          <w:bCs/>
          <w:rtl/>
          <w:lang w:bidi="ar-DZ"/>
        </w:rPr>
        <w:t xml:space="preserve"> </w:t>
      </w:r>
      <w:r w:rsidRPr="00644265">
        <w:rPr>
          <w:rFonts w:ascii="Traditional Arabic" w:hAnsi="Traditional Arabic" w:cs="Traditional Arabic" w:hint="cs"/>
          <w:b/>
          <w:bCs/>
          <w:rtl/>
          <w:lang w:bidi="ar-DZ"/>
        </w:rPr>
        <w:t xml:space="preserve">التحليلية </w:t>
      </w:r>
      <w:r w:rsidRPr="00644265">
        <w:rPr>
          <w:rFonts w:ascii="Traditional Arabic" w:hAnsi="Traditional Arabic" w:cs="Traditional Arabic"/>
          <w:b/>
          <w:bCs/>
          <w:rtl/>
          <w:lang w:bidi="ar-DZ"/>
        </w:rPr>
        <w:t>:</w:t>
      </w:r>
      <w:r w:rsidRPr="00644265">
        <w:rPr>
          <w:rFonts w:ascii="Traditional Arabic" w:hAnsi="Traditional Arabic" w:cs="Traditional Arabic" w:hint="cs"/>
          <w:b/>
          <w:bCs/>
          <w:rtl/>
          <w:lang w:bidi="ar-DZ"/>
        </w:rPr>
        <w:t xml:space="preserve"> نظا</w:t>
      </w:r>
      <w:r w:rsidRPr="00644265">
        <w:rPr>
          <w:rFonts w:ascii="Traditional Arabic" w:hAnsi="Traditional Arabic" w:cs="Traditional Arabic" w:hint="eastAsia"/>
          <w:b/>
          <w:bCs/>
          <w:rtl/>
          <w:lang w:bidi="ar-DZ"/>
        </w:rPr>
        <w:t>م</w:t>
      </w:r>
      <w:r w:rsidRPr="00644265">
        <w:rPr>
          <w:rFonts w:ascii="Traditional Arabic" w:hAnsi="Traditional Arabic" w:cs="Traditional Arabic"/>
          <w:b/>
          <w:bCs/>
          <w:rtl/>
          <w:lang w:bidi="ar-DZ"/>
        </w:rPr>
        <w:t xml:space="preserve"> معلومات للتسيير ومساعد على إتخاذ القرار في المؤسسة الإقتصادية</w:t>
      </w:r>
      <w:r>
        <w:rPr>
          <w:rFonts w:ascii="Traditional Arabic" w:hAnsi="Traditional Arabic" w:cs="Traditional Arabic" w:hint="cs"/>
          <w:b/>
          <w:bCs/>
          <w:rtl/>
          <w:lang w:bidi="ar-DZ"/>
        </w:rPr>
        <w:t xml:space="preserve"> </w:t>
      </w:r>
      <w:r w:rsidRPr="00644265">
        <w:rPr>
          <w:rFonts w:ascii="Traditional Arabic" w:hAnsi="Traditional Arabic" w:cs="Traditional Arabic"/>
          <w:b/>
          <w:bCs/>
          <w:rtl/>
          <w:lang w:bidi="ar-DZ"/>
        </w:rPr>
        <w:t>-</w:t>
      </w:r>
      <w:r>
        <w:rPr>
          <w:rFonts w:ascii="Traditional Arabic" w:hAnsi="Traditional Arabic" w:cs="Traditional Arabic" w:hint="cs"/>
          <w:b/>
          <w:bCs/>
          <w:rtl/>
          <w:lang w:bidi="ar-DZ"/>
        </w:rPr>
        <w:t xml:space="preserve"> </w:t>
      </w:r>
      <w:r w:rsidRPr="00644265">
        <w:rPr>
          <w:rFonts w:ascii="Traditional Arabic" w:hAnsi="Traditional Arabic" w:cs="Traditional Arabic"/>
          <w:b/>
          <w:bCs/>
          <w:rtl/>
          <w:lang w:bidi="ar-DZ"/>
        </w:rPr>
        <w:t xml:space="preserve">دراسة </w:t>
      </w:r>
      <w:r w:rsidRPr="00644265">
        <w:rPr>
          <w:rFonts w:ascii="Traditional Arabic" w:hAnsi="Traditional Arabic" w:cs="Traditional Arabic" w:hint="cs"/>
          <w:b/>
          <w:bCs/>
          <w:rtl/>
          <w:lang w:bidi="ar-DZ"/>
        </w:rPr>
        <w:t>مقارنة</w:t>
      </w:r>
      <w:r>
        <w:rPr>
          <w:rFonts w:ascii="Traditional Arabic" w:hAnsi="Traditional Arabic" w:cs="Traditional Arabic" w:hint="cs"/>
          <w:b/>
          <w:bCs/>
          <w:rtl/>
          <w:lang w:bidi="ar-DZ"/>
        </w:rPr>
        <w:t xml:space="preserve">، </w:t>
      </w:r>
      <w:r w:rsidRPr="008B20FF">
        <w:rPr>
          <w:rFonts w:ascii="Traditional Arabic" w:hAnsi="Traditional Arabic" w:cs="Traditional Arabic"/>
          <w:rtl/>
          <w:lang w:bidi="ar-DZ"/>
        </w:rPr>
        <w:t xml:space="preserve">أطروحة </w:t>
      </w:r>
      <w:r w:rsidRPr="008B20FF">
        <w:rPr>
          <w:rFonts w:ascii="Traditional Arabic" w:hAnsi="Traditional Arabic" w:cs="Traditional Arabic" w:hint="cs"/>
          <w:rtl/>
          <w:lang w:bidi="ar-DZ"/>
        </w:rPr>
        <w:t>دكتورا، كلي</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العلوم الإقتصادية وعلوم </w:t>
      </w:r>
      <w:r w:rsidRPr="008B20FF">
        <w:rPr>
          <w:rFonts w:ascii="Traditional Arabic" w:hAnsi="Traditional Arabic" w:cs="Traditional Arabic" w:hint="cs"/>
          <w:rtl/>
          <w:lang w:bidi="ar-DZ"/>
        </w:rPr>
        <w:t>التسيير، قس</w:t>
      </w:r>
      <w:r w:rsidRPr="008B20FF">
        <w:rPr>
          <w:rFonts w:ascii="Traditional Arabic" w:hAnsi="Traditional Arabic" w:cs="Traditional Arabic" w:hint="eastAsia"/>
          <w:rtl/>
          <w:lang w:bidi="ar-DZ"/>
        </w:rPr>
        <w:t>م</w:t>
      </w:r>
      <w:r w:rsidRPr="008B20FF">
        <w:rPr>
          <w:rFonts w:ascii="Traditional Arabic" w:hAnsi="Traditional Arabic" w:cs="Traditional Arabic"/>
          <w:rtl/>
          <w:lang w:bidi="ar-DZ"/>
        </w:rPr>
        <w:t xml:space="preserve"> العلوم </w:t>
      </w:r>
      <w:r w:rsidRPr="008B20FF">
        <w:rPr>
          <w:rFonts w:ascii="Traditional Arabic" w:hAnsi="Traditional Arabic" w:cs="Traditional Arabic" w:hint="cs"/>
          <w:rtl/>
          <w:lang w:bidi="ar-DZ"/>
        </w:rPr>
        <w:t>الإقتصادية، تخصص</w:t>
      </w:r>
      <w:r w:rsidRPr="008B20FF">
        <w:rPr>
          <w:rFonts w:ascii="Traditional Arabic" w:hAnsi="Traditional Arabic" w:cs="Traditional Arabic"/>
          <w:rtl/>
          <w:lang w:bidi="ar-DZ"/>
        </w:rPr>
        <w:t xml:space="preserve"> نقود </w:t>
      </w:r>
      <w:r w:rsidRPr="008B20FF">
        <w:rPr>
          <w:rFonts w:ascii="Traditional Arabic" w:hAnsi="Traditional Arabic" w:cs="Traditional Arabic" w:hint="cs"/>
          <w:rtl/>
          <w:lang w:bidi="ar-DZ"/>
        </w:rPr>
        <w:t>ومالية، جامع</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يوسف بن </w:t>
      </w:r>
      <w:r w:rsidRPr="008B20FF">
        <w:rPr>
          <w:rFonts w:ascii="Traditional Arabic" w:hAnsi="Traditional Arabic" w:cs="Traditional Arabic" w:hint="cs"/>
          <w:rtl/>
          <w:lang w:bidi="ar-DZ"/>
        </w:rPr>
        <w:t>خدة، الجزائ</w:t>
      </w:r>
      <w:r w:rsidRPr="008B20FF">
        <w:rPr>
          <w:rFonts w:ascii="Traditional Arabic" w:hAnsi="Traditional Arabic" w:cs="Traditional Arabic" w:hint="eastAsia"/>
          <w:rtl/>
          <w:lang w:bidi="ar-DZ"/>
        </w:rPr>
        <w:t>ر</w:t>
      </w:r>
      <w:r w:rsidRPr="008B20FF">
        <w:rPr>
          <w:rFonts w:ascii="Traditional Arabic" w:hAnsi="Traditional Arabic" w:cs="Traditional Arabic"/>
          <w:rtl/>
          <w:lang w:bidi="ar-DZ"/>
        </w:rPr>
        <w:t>،</w:t>
      </w:r>
      <w:r>
        <w:rPr>
          <w:rFonts w:ascii="Traditional Arabic" w:hAnsi="Traditional Arabic" w:cs="Traditional Arabic"/>
          <w:lang w:bidi="ar-DZ"/>
        </w:rPr>
        <w:t xml:space="preserve"> </w:t>
      </w:r>
      <w:r w:rsidRPr="008B20FF">
        <w:rPr>
          <w:rFonts w:ascii="Traditional Arabic" w:hAnsi="Traditional Arabic" w:cs="Traditional Arabic"/>
          <w:rtl/>
          <w:lang w:bidi="ar-DZ"/>
        </w:rPr>
        <w:t>السنة الجامعية 2004/</w:t>
      </w:r>
      <w:r w:rsidRPr="008B20FF">
        <w:rPr>
          <w:rFonts w:ascii="Traditional Arabic" w:hAnsi="Traditional Arabic" w:cs="Traditional Arabic" w:hint="cs"/>
          <w:rtl/>
          <w:lang w:bidi="ar-DZ"/>
        </w:rPr>
        <w:t>2005.</w:t>
      </w:r>
    </w:p>
  </w:footnote>
  <w:footnote w:id="17">
    <w:p w14:paraId="7731D1D7" w14:textId="77777777" w:rsidR="00FC677C" w:rsidRPr="00A40FB4" w:rsidRDefault="00FC677C" w:rsidP="00CC47CD">
      <w:pPr>
        <w:pStyle w:val="Notedebasdepage"/>
        <w:bidi/>
        <w:jc w:val="left"/>
      </w:pPr>
      <w:r>
        <w:rPr>
          <w:rStyle w:val="Appelnotedebasdep"/>
        </w:rPr>
        <w:footnoteRef/>
      </w:r>
      <w:r>
        <w:rPr>
          <w:rtl/>
        </w:rPr>
        <w:t xml:space="preserve"> </w:t>
      </w:r>
      <w:r w:rsidRPr="008B20FF">
        <w:rPr>
          <w:rFonts w:ascii="Traditional Arabic" w:hAnsi="Traditional Arabic" w:cs="Traditional Arabic"/>
          <w:rtl/>
          <w:lang w:bidi="ar-DZ"/>
        </w:rPr>
        <w:t xml:space="preserve">- صفاء </w:t>
      </w:r>
      <w:r w:rsidRPr="008B20FF">
        <w:rPr>
          <w:rFonts w:ascii="Traditional Arabic" w:hAnsi="Traditional Arabic" w:cs="Traditional Arabic" w:hint="cs"/>
          <w:rtl/>
          <w:lang w:bidi="ar-DZ"/>
        </w:rPr>
        <w:t>لشهب،</w:t>
      </w:r>
      <w:r w:rsidRPr="00644265">
        <w:rPr>
          <w:rFonts w:ascii="Traditional Arabic" w:hAnsi="Traditional Arabic" w:cs="Traditional Arabic" w:hint="cs"/>
          <w:b/>
          <w:bCs/>
          <w:rtl/>
          <w:lang w:bidi="ar-DZ"/>
        </w:rPr>
        <w:t xml:space="preserve"> نظا</w:t>
      </w:r>
      <w:r w:rsidRPr="00644265">
        <w:rPr>
          <w:rFonts w:ascii="Traditional Arabic" w:hAnsi="Traditional Arabic" w:cs="Traditional Arabic" w:hint="eastAsia"/>
          <w:b/>
          <w:bCs/>
          <w:rtl/>
          <w:lang w:bidi="ar-DZ"/>
        </w:rPr>
        <w:t>م</w:t>
      </w:r>
      <w:r w:rsidRPr="00644265">
        <w:rPr>
          <w:rFonts w:ascii="Traditional Arabic" w:hAnsi="Traditional Arabic" w:cs="Traditional Arabic"/>
          <w:b/>
          <w:bCs/>
          <w:rtl/>
          <w:lang w:bidi="ar-DZ"/>
        </w:rPr>
        <w:t xml:space="preserve"> مراقبة التسيير وعلاقته </w:t>
      </w:r>
      <w:r w:rsidRPr="00644265">
        <w:rPr>
          <w:rFonts w:ascii="Traditional Arabic" w:hAnsi="Traditional Arabic" w:cs="Traditional Arabic"/>
          <w:b/>
          <w:bCs/>
          <w:rtl/>
          <w:lang w:bidi="ar-DZ"/>
        </w:rPr>
        <w:t>بإتخاذ القرار</w:t>
      </w:r>
      <w:r>
        <w:rPr>
          <w:rFonts w:ascii="Traditional Arabic" w:hAnsi="Traditional Arabic" w:cs="Traditional Arabic" w:hint="cs"/>
          <w:b/>
          <w:bCs/>
          <w:rtl/>
          <w:lang w:bidi="ar-DZ"/>
        </w:rPr>
        <w:t xml:space="preserve"> </w:t>
      </w:r>
      <w:r w:rsidRPr="00644265">
        <w:rPr>
          <w:rFonts w:ascii="Traditional Arabic" w:hAnsi="Traditional Arabic" w:cs="Traditional Arabic"/>
          <w:b/>
          <w:bCs/>
          <w:rtl/>
          <w:lang w:bidi="ar-DZ"/>
        </w:rPr>
        <w:t>-</w:t>
      </w:r>
      <w:r>
        <w:rPr>
          <w:rFonts w:ascii="Traditional Arabic" w:hAnsi="Traditional Arabic" w:cs="Traditional Arabic" w:hint="cs"/>
          <w:b/>
          <w:bCs/>
          <w:rtl/>
          <w:lang w:bidi="ar-DZ"/>
        </w:rPr>
        <w:t xml:space="preserve"> </w:t>
      </w:r>
      <w:r w:rsidRPr="00644265">
        <w:rPr>
          <w:rFonts w:ascii="Traditional Arabic" w:hAnsi="Traditional Arabic" w:cs="Traditional Arabic"/>
          <w:b/>
          <w:bCs/>
          <w:rtl/>
          <w:lang w:bidi="ar-DZ"/>
        </w:rPr>
        <w:t xml:space="preserve">دراسة </w:t>
      </w:r>
      <w:r w:rsidRPr="00644265">
        <w:rPr>
          <w:rFonts w:ascii="Traditional Arabic" w:hAnsi="Traditional Arabic" w:cs="Traditional Arabic" w:hint="cs"/>
          <w:b/>
          <w:bCs/>
          <w:rtl/>
          <w:lang w:bidi="ar-DZ"/>
        </w:rPr>
        <w:t>حالة</w:t>
      </w:r>
      <w:r w:rsidRPr="008B20FF">
        <w:rPr>
          <w:rFonts w:ascii="Traditional Arabic" w:hAnsi="Traditional Arabic" w:cs="Traditional Arabic" w:hint="cs"/>
          <w:rtl/>
          <w:lang w:bidi="ar-DZ"/>
        </w:rPr>
        <w:t>، رسال</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ماجيستر، كلية العلوم الإقتصادية وعلوم </w:t>
      </w:r>
      <w:r w:rsidRPr="008B20FF">
        <w:rPr>
          <w:rFonts w:ascii="Traditional Arabic" w:hAnsi="Traditional Arabic" w:cs="Traditional Arabic" w:hint="cs"/>
          <w:rtl/>
          <w:lang w:bidi="ar-DZ"/>
        </w:rPr>
        <w:t>التسيير، قس</w:t>
      </w:r>
      <w:r w:rsidRPr="008B20FF">
        <w:rPr>
          <w:rFonts w:ascii="Traditional Arabic" w:hAnsi="Traditional Arabic" w:cs="Traditional Arabic" w:hint="eastAsia"/>
          <w:rtl/>
          <w:lang w:bidi="ar-DZ"/>
        </w:rPr>
        <w:t>م</w:t>
      </w:r>
      <w:r w:rsidRPr="008B20FF">
        <w:rPr>
          <w:rFonts w:ascii="Traditional Arabic" w:hAnsi="Traditional Arabic" w:cs="Traditional Arabic"/>
          <w:rtl/>
          <w:lang w:bidi="ar-DZ"/>
        </w:rPr>
        <w:t xml:space="preserve"> العلوم </w:t>
      </w:r>
      <w:r w:rsidRPr="008B20FF">
        <w:rPr>
          <w:rFonts w:ascii="Traditional Arabic" w:hAnsi="Traditional Arabic" w:cs="Traditional Arabic" w:hint="cs"/>
          <w:rtl/>
          <w:lang w:bidi="ar-DZ"/>
        </w:rPr>
        <w:t>التسيير، تخص</w:t>
      </w:r>
      <w:r w:rsidRPr="008B20FF">
        <w:rPr>
          <w:rFonts w:ascii="Traditional Arabic" w:hAnsi="Traditional Arabic" w:cs="Traditional Arabic" w:hint="eastAsia"/>
          <w:rtl/>
          <w:lang w:bidi="ar-DZ"/>
        </w:rPr>
        <w:t>ص</w:t>
      </w:r>
      <w:r w:rsidRPr="008B20FF">
        <w:rPr>
          <w:rFonts w:ascii="Traditional Arabic" w:hAnsi="Traditional Arabic" w:cs="Traditional Arabic"/>
          <w:rtl/>
          <w:lang w:bidi="ar-DZ"/>
        </w:rPr>
        <w:t xml:space="preserve"> إدارة </w:t>
      </w:r>
      <w:r w:rsidRPr="008B20FF">
        <w:rPr>
          <w:rFonts w:ascii="Traditional Arabic" w:hAnsi="Traditional Arabic" w:cs="Traditional Arabic" w:hint="cs"/>
          <w:rtl/>
          <w:lang w:bidi="ar-DZ"/>
        </w:rPr>
        <w:t>أعمال، جامع</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w:t>
      </w:r>
      <w:r w:rsidRPr="008B20FF">
        <w:rPr>
          <w:rFonts w:ascii="Traditional Arabic" w:hAnsi="Traditional Arabic" w:cs="Traditional Arabic" w:hint="cs"/>
          <w:rtl/>
          <w:lang w:bidi="ar-DZ"/>
        </w:rPr>
        <w:t>الجزائر، السن</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الجامعية 2005-</w:t>
      </w:r>
      <w:r w:rsidRPr="008B20FF">
        <w:rPr>
          <w:rFonts w:ascii="Traditional Arabic" w:hAnsi="Traditional Arabic" w:cs="Traditional Arabic" w:hint="cs"/>
          <w:rtl/>
          <w:lang w:bidi="ar-DZ"/>
        </w:rPr>
        <w:t>2006.</w:t>
      </w:r>
    </w:p>
  </w:footnote>
  <w:footnote w:id="18">
    <w:p w14:paraId="4D4C2C80" w14:textId="77777777" w:rsidR="00FC677C" w:rsidRDefault="00FC677C" w:rsidP="00CC47CD">
      <w:pPr>
        <w:pStyle w:val="Notedebasdepage"/>
        <w:bidi/>
        <w:jc w:val="left"/>
        <w:rPr>
          <w:rFonts w:ascii="Traditional Arabic" w:hAnsi="Traditional Arabic" w:cs="Traditional Arabic"/>
          <w:rtl/>
          <w:lang w:bidi="ar-DZ"/>
        </w:rPr>
      </w:pPr>
      <w:r>
        <w:rPr>
          <w:rStyle w:val="Appelnotedebasdep"/>
        </w:rPr>
        <w:footnoteRef/>
      </w:r>
      <w:r>
        <w:t>-</w:t>
      </w:r>
      <w:r>
        <w:rPr>
          <w:rtl/>
        </w:rPr>
        <w:t xml:space="preserve"> </w:t>
      </w:r>
      <w:r w:rsidRPr="008B20FF">
        <w:rPr>
          <w:rFonts w:ascii="Traditional Arabic" w:hAnsi="Traditional Arabic" w:cs="Traditional Arabic"/>
          <w:rtl/>
          <w:lang w:bidi="ar-DZ"/>
        </w:rPr>
        <w:t xml:space="preserve">بوسبعين تاسعديت </w:t>
      </w:r>
      <w:r w:rsidRPr="008B20FF">
        <w:rPr>
          <w:rFonts w:ascii="Traditional Arabic" w:hAnsi="Traditional Arabic" w:cs="Traditional Arabic" w:hint="cs"/>
          <w:rtl/>
          <w:lang w:bidi="ar-DZ"/>
        </w:rPr>
        <w:t>وعميروش عربان،</w:t>
      </w:r>
      <w:r w:rsidRPr="00644265">
        <w:rPr>
          <w:rFonts w:ascii="Traditional Arabic" w:hAnsi="Traditional Arabic" w:cs="Traditional Arabic" w:hint="cs"/>
          <w:b/>
          <w:bCs/>
          <w:rtl/>
          <w:lang w:bidi="ar-DZ"/>
        </w:rPr>
        <w:t xml:space="preserve"> دو</w:t>
      </w:r>
      <w:r w:rsidRPr="00644265">
        <w:rPr>
          <w:rFonts w:ascii="Traditional Arabic" w:hAnsi="Traditional Arabic" w:cs="Traditional Arabic" w:hint="eastAsia"/>
          <w:b/>
          <w:bCs/>
          <w:rtl/>
          <w:lang w:bidi="ar-DZ"/>
        </w:rPr>
        <w:t>ر</w:t>
      </w:r>
      <w:r w:rsidRPr="00644265">
        <w:rPr>
          <w:rFonts w:ascii="Traditional Arabic" w:hAnsi="Traditional Arabic" w:cs="Traditional Arabic"/>
          <w:b/>
          <w:bCs/>
          <w:rtl/>
          <w:lang w:bidi="ar-DZ"/>
        </w:rPr>
        <w:t xml:space="preserve"> نظام المحاسبة التحليلية في تسيير ومراقبة تسيير المؤسسات الجزائرية-دراسة </w:t>
      </w:r>
      <w:r w:rsidRPr="00644265">
        <w:rPr>
          <w:rFonts w:ascii="Traditional Arabic" w:hAnsi="Traditional Arabic" w:cs="Traditional Arabic" w:hint="cs"/>
          <w:b/>
          <w:bCs/>
          <w:rtl/>
          <w:lang w:bidi="ar-DZ"/>
        </w:rPr>
        <w:t>تطبيقية،</w:t>
      </w:r>
      <w:r>
        <w:rPr>
          <w:rFonts w:ascii="Traditional Arabic" w:hAnsi="Traditional Arabic" w:cs="Traditional Arabic" w:hint="cs"/>
          <w:rtl/>
          <w:lang w:bidi="ar-DZ"/>
        </w:rPr>
        <w:t xml:space="preserve"> </w:t>
      </w:r>
      <w:r w:rsidRPr="008B20FF">
        <w:rPr>
          <w:rFonts w:ascii="Traditional Arabic" w:hAnsi="Traditional Arabic" w:cs="Traditional Arabic"/>
          <w:rtl/>
          <w:lang w:bidi="ar-DZ"/>
        </w:rPr>
        <w:t xml:space="preserve">ورقة بحثية منشورة في مجلة الإقتصاد والتنمية </w:t>
      </w:r>
      <w:r w:rsidRPr="008B20FF">
        <w:rPr>
          <w:rFonts w:ascii="Traditional Arabic" w:hAnsi="Traditional Arabic" w:cs="Traditional Arabic" w:hint="cs"/>
          <w:rtl/>
          <w:lang w:bidi="ar-DZ"/>
        </w:rPr>
        <w:t>البشرية، رق</w:t>
      </w:r>
      <w:r w:rsidRPr="008B20FF">
        <w:rPr>
          <w:rFonts w:ascii="Traditional Arabic" w:hAnsi="Traditional Arabic" w:cs="Traditional Arabic" w:hint="eastAsia"/>
          <w:rtl/>
          <w:lang w:bidi="ar-DZ"/>
        </w:rPr>
        <w:t>م</w:t>
      </w:r>
      <w:r w:rsidRPr="008B20FF">
        <w:rPr>
          <w:rFonts w:ascii="Traditional Arabic" w:hAnsi="Traditional Arabic" w:cs="Traditional Arabic"/>
          <w:rtl/>
          <w:lang w:bidi="ar-DZ"/>
        </w:rPr>
        <w:t xml:space="preserve"> </w:t>
      </w:r>
      <w:r w:rsidRPr="008B20FF">
        <w:rPr>
          <w:rFonts w:ascii="Traditional Arabic" w:hAnsi="Traditional Arabic" w:cs="Traditional Arabic" w:hint="cs"/>
          <w:rtl/>
          <w:lang w:bidi="ar-DZ"/>
        </w:rPr>
        <w:t>المجلد، العد</w:t>
      </w:r>
      <w:r w:rsidRPr="008B20FF">
        <w:rPr>
          <w:rFonts w:ascii="Traditional Arabic" w:hAnsi="Traditional Arabic" w:cs="Traditional Arabic" w:hint="eastAsia"/>
          <w:rtl/>
          <w:lang w:bidi="ar-DZ"/>
        </w:rPr>
        <w:t>د</w:t>
      </w:r>
      <w:r w:rsidRPr="008B20FF">
        <w:rPr>
          <w:rFonts w:ascii="Traditional Arabic" w:hAnsi="Traditional Arabic" w:cs="Traditional Arabic"/>
          <w:rtl/>
          <w:lang w:bidi="ar-DZ"/>
        </w:rPr>
        <w:t xml:space="preserve"> والصفحة 145-</w:t>
      </w:r>
      <w:r w:rsidRPr="008B20FF">
        <w:rPr>
          <w:rFonts w:ascii="Traditional Arabic" w:hAnsi="Traditional Arabic" w:cs="Traditional Arabic" w:hint="cs"/>
          <w:rtl/>
          <w:lang w:bidi="ar-DZ"/>
        </w:rPr>
        <w:t>163، جامع</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آكلي محند أولحاج البويرة </w:t>
      </w:r>
      <w:r w:rsidRPr="008B20FF">
        <w:rPr>
          <w:rFonts w:ascii="Traditional Arabic" w:hAnsi="Traditional Arabic" w:cs="Traditional Arabic" w:hint="cs"/>
          <w:rtl/>
          <w:lang w:bidi="ar-DZ"/>
        </w:rPr>
        <w:t>الجزائر، تاري</w:t>
      </w:r>
      <w:r w:rsidRPr="008B20FF">
        <w:rPr>
          <w:rFonts w:ascii="Traditional Arabic" w:hAnsi="Traditional Arabic" w:cs="Traditional Arabic" w:hint="eastAsia"/>
          <w:rtl/>
          <w:lang w:bidi="ar-DZ"/>
        </w:rPr>
        <w:t>خ</w:t>
      </w:r>
      <w:r w:rsidRPr="008B20FF">
        <w:rPr>
          <w:rFonts w:ascii="Traditional Arabic" w:hAnsi="Traditional Arabic" w:cs="Traditional Arabic"/>
          <w:rtl/>
          <w:lang w:bidi="ar-DZ"/>
        </w:rPr>
        <w:t xml:space="preserve"> النشر 31/12/2019.</w:t>
      </w:r>
    </w:p>
    <w:p w14:paraId="7E540D07" w14:textId="77777777" w:rsidR="00FC677C" w:rsidRPr="00A40FB4" w:rsidRDefault="00FC677C" w:rsidP="003479B1">
      <w:pPr>
        <w:pStyle w:val="Notedebasdepage"/>
        <w:rPr>
          <w:lang w:bidi="ar-DZ"/>
        </w:rPr>
      </w:pPr>
    </w:p>
  </w:footnote>
  <w:footnote w:id="19">
    <w:p w14:paraId="7984C046" w14:textId="11FF8A07" w:rsidR="00FC677C" w:rsidRPr="00A40FB4" w:rsidRDefault="00FC677C" w:rsidP="003479B1">
      <w:pPr>
        <w:pStyle w:val="Notedebasdepage"/>
      </w:pPr>
      <w:r>
        <w:rPr>
          <w:rStyle w:val="Appelnotedebasdep"/>
        </w:rPr>
        <w:footnoteRef/>
      </w:r>
      <w:r>
        <w:rPr>
          <w:rFonts w:asciiTheme="majorBidi" w:hAnsiTheme="majorBidi" w:cstheme="majorBidi" w:hint="cs"/>
          <w:rtl/>
          <w:lang w:bidi="ar-DZ"/>
        </w:rPr>
        <w:t>-</w:t>
      </w:r>
      <w:r w:rsidRPr="003C6762">
        <w:rPr>
          <w:rFonts w:asciiTheme="majorBidi" w:hAnsiTheme="majorBidi" w:cstheme="majorBidi"/>
          <w:lang w:bidi="ar-DZ"/>
        </w:rPr>
        <w:t>Boukssessa Souhila Kheira</w:t>
      </w:r>
      <w:r w:rsidR="00FA0B6A">
        <w:rPr>
          <w:rFonts w:asciiTheme="majorBidi" w:hAnsiTheme="majorBidi" w:cstheme="majorBidi"/>
          <w:rtl/>
          <w:lang w:bidi="ar-DZ"/>
        </w:rPr>
        <w:t>،</w:t>
      </w:r>
      <w:r w:rsidRPr="003C6762">
        <w:rPr>
          <w:rFonts w:asciiTheme="majorBidi" w:hAnsiTheme="majorBidi" w:cstheme="majorBidi"/>
          <w:lang w:bidi="ar-DZ"/>
        </w:rPr>
        <w:t xml:space="preserve"> </w:t>
      </w:r>
      <w:r w:rsidRPr="00964102">
        <w:rPr>
          <w:rFonts w:asciiTheme="majorBidi" w:hAnsiTheme="majorBidi" w:cstheme="majorBidi"/>
          <w:b/>
          <w:bCs/>
          <w:lang w:bidi="ar-DZ"/>
        </w:rPr>
        <w:t>La mise en place d'un système de comptabilité analytique dans une entreprise algérienne-cas pratique</w:t>
      </w:r>
      <w:r w:rsidR="00FA0B6A">
        <w:rPr>
          <w:rFonts w:asciiTheme="majorBidi" w:hAnsiTheme="majorBidi" w:cstheme="majorBidi"/>
          <w:rtl/>
          <w:lang w:bidi="ar-DZ"/>
        </w:rPr>
        <w:t>،</w:t>
      </w:r>
      <w:r>
        <w:rPr>
          <w:rFonts w:asciiTheme="majorBidi" w:hAnsiTheme="majorBidi" w:cstheme="majorBidi"/>
          <w:lang w:bidi="ar-DZ"/>
        </w:rPr>
        <w:t xml:space="preserve"> Magister</w:t>
      </w:r>
      <w:r w:rsidR="00FA0B6A">
        <w:rPr>
          <w:rFonts w:asciiTheme="majorBidi" w:hAnsiTheme="majorBidi" w:cstheme="majorBidi"/>
          <w:rtl/>
          <w:lang w:bidi="ar-DZ"/>
        </w:rPr>
        <w:t>،</w:t>
      </w:r>
      <w:r>
        <w:rPr>
          <w:rFonts w:asciiTheme="majorBidi" w:hAnsiTheme="majorBidi" w:cstheme="majorBidi"/>
          <w:lang w:bidi="ar-DZ"/>
        </w:rPr>
        <w:t xml:space="preserve"> Facultés de sciences économiques</w:t>
      </w:r>
      <w:r w:rsidR="00FA0B6A">
        <w:rPr>
          <w:rFonts w:asciiTheme="majorBidi" w:hAnsiTheme="majorBidi" w:cstheme="majorBidi"/>
          <w:rtl/>
          <w:lang w:bidi="ar-DZ"/>
        </w:rPr>
        <w:t>،</w:t>
      </w:r>
      <w:r>
        <w:rPr>
          <w:rFonts w:asciiTheme="majorBidi" w:hAnsiTheme="majorBidi" w:cstheme="majorBidi"/>
          <w:lang w:bidi="ar-DZ"/>
        </w:rPr>
        <w:t xml:space="preserve"> des sciences de gestion</w:t>
      </w:r>
      <w:r w:rsidR="00FA0B6A">
        <w:rPr>
          <w:rFonts w:asciiTheme="majorBidi" w:hAnsiTheme="majorBidi" w:cstheme="majorBidi"/>
          <w:rtl/>
          <w:lang w:bidi="ar-DZ"/>
        </w:rPr>
        <w:t>،</w:t>
      </w:r>
      <w:r>
        <w:rPr>
          <w:rFonts w:asciiTheme="majorBidi" w:hAnsiTheme="majorBidi" w:cstheme="majorBidi"/>
          <w:lang w:bidi="ar-DZ"/>
        </w:rPr>
        <w:t xml:space="preserve"> et des sciences commerciales</w:t>
      </w:r>
      <w:r w:rsidR="00FA0B6A">
        <w:rPr>
          <w:rFonts w:asciiTheme="majorBidi" w:hAnsiTheme="majorBidi" w:cstheme="majorBidi"/>
          <w:rtl/>
          <w:lang w:bidi="ar-DZ"/>
        </w:rPr>
        <w:t>،</w:t>
      </w:r>
      <w:r>
        <w:rPr>
          <w:rFonts w:asciiTheme="majorBidi" w:hAnsiTheme="majorBidi" w:cstheme="majorBidi"/>
          <w:lang w:bidi="ar-DZ"/>
        </w:rPr>
        <w:t xml:space="preserve"> université</w:t>
      </w:r>
      <w:r w:rsidR="00FA0B6A">
        <w:rPr>
          <w:rFonts w:asciiTheme="majorBidi" w:hAnsiTheme="majorBidi" w:cstheme="majorBidi"/>
          <w:rtl/>
          <w:lang w:bidi="ar-DZ"/>
        </w:rPr>
        <w:t>،</w:t>
      </w:r>
      <w:r>
        <w:rPr>
          <w:rFonts w:asciiTheme="majorBidi" w:hAnsiTheme="majorBidi" w:cstheme="majorBidi"/>
          <w:lang w:bidi="ar-DZ"/>
        </w:rPr>
        <w:t xml:space="preserve"> Oran</w:t>
      </w:r>
      <w:r w:rsidR="00FA0B6A">
        <w:rPr>
          <w:rFonts w:asciiTheme="majorBidi" w:hAnsiTheme="majorBidi" w:cstheme="majorBidi"/>
          <w:rtl/>
          <w:lang w:bidi="ar-DZ"/>
        </w:rPr>
        <w:t>،</w:t>
      </w:r>
      <w:r>
        <w:rPr>
          <w:rFonts w:asciiTheme="majorBidi" w:hAnsiTheme="majorBidi" w:cstheme="majorBidi"/>
          <w:lang w:bidi="ar-DZ"/>
        </w:rPr>
        <w:t xml:space="preserve"> Alger</w:t>
      </w:r>
      <w:r w:rsidR="00FA0B6A">
        <w:rPr>
          <w:rFonts w:asciiTheme="majorBidi" w:hAnsiTheme="majorBidi" w:cstheme="majorBidi"/>
          <w:rtl/>
          <w:lang w:bidi="ar-DZ"/>
        </w:rPr>
        <w:t>،</w:t>
      </w:r>
      <w:r>
        <w:rPr>
          <w:rFonts w:asciiTheme="majorBidi" w:hAnsiTheme="majorBidi" w:cstheme="majorBidi"/>
          <w:lang w:bidi="ar-DZ"/>
        </w:rPr>
        <w:t xml:space="preserve"> Année universitaire </w:t>
      </w:r>
      <w:r w:rsidRPr="003C6762">
        <w:rPr>
          <w:rFonts w:asciiTheme="majorBidi" w:hAnsiTheme="majorBidi" w:cstheme="majorBidi"/>
          <w:lang w:bidi="ar-DZ"/>
        </w:rPr>
        <w:t>(2009-2010)</w:t>
      </w:r>
      <w:r>
        <w:rPr>
          <w:rFonts w:asciiTheme="majorBidi" w:hAnsiTheme="majorBidi" w:cstheme="majorBidi"/>
          <w:lang w:bidi="ar-DZ"/>
        </w:rPr>
        <w:t>.</w:t>
      </w:r>
      <w:r w:rsidRPr="002565E4">
        <w:rPr>
          <w:lang w:bidi="ar-DZ"/>
        </w:rPr>
        <w:t xml:space="preserve"> </w:t>
      </w:r>
      <w:r>
        <w:rPr>
          <w:rFonts w:hint="cs"/>
          <w:rtl/>
          <w:lang w:bidi="ar-DZ"/>
        </w:rPr>
        <w:t xml:space="preserve"> </w:t>
      </w:r>
      <w:r>
        <w:rPr>
          <w:rtl/>
        </w:rPr>
        <w:t xml:space="preserve"> </w:t>
      </w:r>
    </w:p>
  </w:footnote>
  <w:footnote w:id="20">
    <w:p w14:paraId="74D12BA5" w14:textId="3CA7066E" w:rsidR="00FC677C" w:rsidRPr="002565E4" w:rsidRDefault="00FC677C" w:rsidP="003479B1">
      <w:pPr>
        <w:pStyle w:val="Notedebasdepage"/>
      </w:pPr>
      <w:r>
        <w:rPr>
          <w:rStyle w:val="Appelnotedebasdep"/>
        </w:rPr>
        <w:footnoteRef/>
      </w:r>
      <w:r>
        <w:rPr>
          <w:rFonts w:hint="cs"/>
          <w:rtl/>
        </w:rPr>
        <w:t>-</w:t>
      </w:r>
      <w:r>
        <w:rPr>
          <w:rtl/>
        </w:rPr>
        <w:t xml:space="preserve"> </w:t>
      </w:r>
      <w:r w:rsidRPr="00330D9F">
        <w:rPr>
          <w:rFonts w:asciiTheme="majorBidi" w:hAnsiTheme="majorBidi" w:cstheme="majorBidi"/>
          <w:lang w:bidi="ar-DZ"/>
        </w:rPr>
        <w:t>Ben</w:t>
      </w:r>
      <w:r>
        <w:rPr>
          <w:rFonts w:asciiTheme="majorBidi" w:hAnsiTheme="majorBidi" w:cstheme="majorBidi" w:hint="cs"/>
          <w:rtl/>
          <w:lang w:bidi="ar-DZ"/>
        </w:rPr>
        <w:t xml:space="preserve"> </w:t>
      </w:r>
      <w:r w:rsidRPr="00330D9F">
        <w:rPr>
          <w:rFonts w:asciiTheme="majorBidi" w:hAnsiTheme="majorBidi" w:cstheme="majorBidi"/>
          <w:lang w:bidi="ar-DZ"/>
        </w:rPr>
        <w:t>Khaled A</w:t>
      </w:r>
      <w:r>
        <w:rPr>
          <w:rFonts w:asciiTheme="majorBidi" w:hAnsiTheme="majorBidi" w:cstheme="majorBidi"/>
          <w:lang w:bidi="ar-DZ"/>
        </w:rPr>
        <w:t>bdeslam</w:t>
      </w:r>
      <w:r w:rsidR="00FA0B6A">
        <w:rPr>
          <w:rFonts w:asciiTheme="majorBidi" w:hAnsiTheme="majorBidi" w:cstheme="majorBidi"/>
          <w:rtl/>
          <w:lang w:bidi="ar-DZ"/>
        </w:rPr>
        <w:t>،</w:t>
      </w:r>
      <w:r>
        <w:rPr>
          <w:rFonts w:asciiTheme="majorBidi" w:hAnsiTheme="majorBidi" w:cstheme="majorBidi"/>
          <w:lang w:bidi="ar-DZ"/>
        </w:rPr>
        <w:t xml:space="preserve"> </w:t>
      </w:r>
      <w:r>
        <w:rPr>
          <w:rFonts w:asciiTheme="majorBidi" w:hAnsiTheme="majorBidi" w:cstheme="majorBidi"/>
          <w:lang w:bidi="ar-DZ"/>
        </w:rPr>
        <w:t>Tebakh Ali</w:t>
      </w:r>
      <w:r w:rsidRPr="00330D9F">
        <w:rPr>
          <w:rFonts w:asciiTheme="majorBidi" w:hAnsiTheme="majorBidi" w:cstheme="majorBidi"/>
          <w:lang w:bidi="ar-DZ"/>
        </w:rPr>
        <w:t xml:space="preserve"> "</w:t>
      </w:r>
      <w:r w:rsidRPr="00330D9F">
        <w:rPr>
          <w:rFonts w:asciiTheme="majorBidi" w:hAnsiTheme="majorBidi" w:cstheme="majorBidi"/>
          <w:b/>
          <w:bCs/>
          <w:lang w:bidi="ar-DZ"/>
        </w:rPr>
        <w:t>La comptabilité analytique un outil d'évaluation des co</w:t>
      </w:r>
      <w:r>
        <w:rPr>
          <w:rFonts w:asciiTheme="majorBidi" w:hAnsiTheme="majorBidi" w:cstheme="majorBidi"/>
          <w:b/>
          <w:bCs/>
          <w:lang w:bidi="ar-DZ"/>
        </w:rPr>
        <w:t>u</w:t>
      </w:r>
      <w:r w:rsidRPr="00330D9F">
        <w:rPr>
          <w:rFonts w:asciiTheme="majorBidi" w:hAnsiTheme="majorBidi" w:cstheme="majorBidi"/>
          <w:b/>
          <w:bCs/>
          <w:lang w:bidi="ar-DZ"/>
        </w:rPr>
        <w:t>ts et de prise de décision-cas pratique</w:t>
      </w:r>
      <w:r w:rsidRPr="00330D9F">
        <w:rPr>
          <w:rFonts w:asciiTheme="majorBidi" w:hAnsiTheme="majorBidi" w:cstheme="majorBidi"/>
          <w:lang w:bidi="ar-DZ"/>
        </w:rPr>
        <w:t>»</w:t>
      </w:r>
      <w:r w:rsidRPr="00330D9F">
        <w:rPr>
          <w:rFonts w:asciiTheme="majorBidi" w:hAnsiTheme="majorBidi" w:cstheme="majorBidi" w:hint="cs"/>
          <w:rtl/>
          <w:lang w:bidi="ar-DZ"/>
        </w:rPr>
        <w:t>،</w:t>
      </w:r>
      <w:r w:rsidRPr="00330D9F">
        <w:rPr>
          <w:rFonts w:asciiTheme="majorBidi" w:hAnsiTheme="majorBidi" w:cstheme="majorBidi"/>
          <w:lang w:bidi="ar-DZ"/>
        </w:rPr>
        <w:t xml:space="preserve"> Master</w:t>
      </w:r>
      <w:r w:rsidR="00FA0B6A">
        <w:rPr>
          <w:rFonts w:asciiTheme="majorBidi" w:hAnsiTheme="majorBidi" w:cstheme="majorBidi"/>
          <w:rtl/>
        </w:rPr>
        <w:t>،</w:t>
      </w:r>
      <w:r>
        <w:rPr>
          <w:rFonts w:asciiTheme="majorBidi" w:hAnsiTheme="majorBidi" w:cstheme="majorBidi"/>
        </w:rPr>
        <w:t xml:space="preserve"> Ecole supérieure de commerce</w:t>
      </w:r>
      <w:r w:rsidR="00FA0B6A">
        <w:rPr>
          <w:rFonts w:asciiTheme="majorBidi" w:hAnsiTheme="majorBidi" w:cstheme="majorBidi"/>
          <w:rtl/>
        </w:rPr>
        <w:t>،</w:t>
      </w:r>
      <w:r>
        <w:rPr>
          <w:rFonts w:asciiTheme="majorBidi" w:hAnsiTheme="majorBidi" w:cstheme="majorBidi"/>
        </w:rPr>
        <w:t xml:space="preserve"> Alger</w:t>
      </w:r>
      <w:r w:rsidR="00FA0B6A">
        <w:rPr>
          <w:rFonts w:asciiTheme="majorBidi" w:hAnsiTheme="majorBidi" w:cstheme="majorBidi"/>
          <w:rtl/>
        </w:rPr>
        <w:t>،</w:t>
      </w:r>
      <w:r>
        <w:rPr>
          <w:rFonts w:asciiTheme="majorBidi" w:hAnsiTheme="majorBidi" w:cstheme="majorBidi"/>
        </w:rPr>
        <w:t xml:space="preserve"> Année universitaire</w:t>
      </w:r>
      <w:r w:rsidR="00FA0B6A">
        <w:rPr>
          <w:rFonts w:asciiTheme="majorBidi" w:hAnsiTheme="majorBidi" w:cstheme="majorBidi"/>
          <w:rtl/>
          <w:lang w:bidi="ar-DZ"/>
        </w:rPr>
        <w:t>،</w:t>
      </w:r>
      <w:r>
        <w:rPr>
          <w:rFonts w:asciiTheme="majorBidi" w:hAnsiTheme="majorBidi" w:cstheme="majorBidi"/>
          <w:lang w:bidi="ar-DZ"/>
        </w:rPr>
        <w:t>2014-2015</w:t>
      </w:r>
      <w:r>
        <w:rPr>
          <w:rFonts w:asciiTheme="majorBidi" w:hAnsiTheme="majorBidi" w:cstheme="majorBidi"/>
        </w:rPr>
        <w:t>.</w:t>
      </w:r>
    </w:p>
  </w:footnote>
  <w:footnote w:id="21">
    <w:p w14:paraId="178460A4" w14:textId="24432C24" w:rsidR="00FC677C" w:rsidRPr="00C86136" w:rsidRDefault="00FC677C" w:rsidP="003479B1">
      <w:pPr>
        <w:pStyle w:val="Notedebasdepage"/>
        <w:rPr>
          <w:rFonts w:asciiTheme="majorBidi" w:hAnsiTheme="majorBidi" w:cstheme="majorBidi"/>
          <w:rtl/>
          <w:lang w:bidi="ar-DZ"/>
        </w:rPr>
      </w:pPr>
      <w:r>
        <w:rPr>
          <w:rStyle w:val="Appelnotedebasdep"/>
        </w:rPr>
        <w:footnoteRef/>
      </w:r>
      <w:r>
        <w:rPr>
          <w:rFonts w:hint="cs"/>
          <w:rtl/>
        </w:rPr>
        <w:t>-</w:t>
      </w:r>
      <w:r>
        <w:rPr>
          <w:rtl/>
        </w:rPr>
        <w:t xml:space="preserve"> </w:t>
      </w:r>
      <w:r w:rsidRPr="00CE2E7C">
        <w:rPr>
          <w:rFonts w:asciiTheme="majorBidi" w:hAnsiTheme="majorBidi" w:cstheme="majorBidi"/>
          <w:lang w:bidi="ar-DZ"/>
        </w:rPr>
        <w:t>Bensahli Ibtissem</w:t>
      </w:r>
      <w:r w:rsidR="00FA0B6A">
        <w:rPr>
          <w:rFonts w:asciiTheme="majorBidi" w:hAnsiTheme="majorBidi" w:cstheme="majorBidi"/>
          <w:rtl/>
          <w:lang w:bidi="ar-DZ"/>
        </w:rPr>
        <w:t>،</w:t>
      </w:r>
      <w:r w:rsidRPr="00CE2E7C">
        <w:rPr>
          <w:rFonts w:asciiTheme="majorBidi" w:hAnsiTheme="majorBidi" w:cstheme="majorBidi"/>
          <w:lang w:bidi="ar-DZ"/>
        </w:rPr>
        <w:t xml:space="preserve"> Bendahmane Selma</w:t>
      </w:r>
      <w:r w:rsidR="00FA0B6A">
        <w:rPr>
          <w:rFonts w:asciiTheme="majorBidi" w:hAnsiTheme="majorBidi" w:cstheme="majorBidi"/>
          <w:rtl/>
          <w:lang w:bidi="ar-DZ"/>
        </w:rPr>
        <w:t>،</w:t>
      </w:r>
      <w:r w:rsidRPr="00CE2E7C">
        <w:rPr>
          <w:rFonts w:asciiTheme="majorBidi" w:hAnsiTheme="majorBidi" w:cstheme="majorBidi"/>
          <w:lang w:bidi="ar-DZ"/>
        </w:rPr>
        <w:t xml:space="preserve"> </w:t>
      </w:r>
      <w:r w:rsidRPr="00CE2E7C">
        <w:rPr>
          <w:rFonts w:asciiTheme="majorBidi" w:hAnsiTheme="majorBidi" w:cstheme="majorBidi"/>
          <w:b/>
          <w:bCs/>
          <w:lang w:bidi="ar-DZ"/>
        </w:rPr>
        <w:t>Adaptation d'outils d'aide à la décision pour une entreprise industrielle: comptabilité analytique et choix de fournisseur comme exemple-cas pratique</w:t>
      </w:r>
      <w:r w:rsidR="00FA0B6A">
        <w:rPr>
          <w:rFonts w:asciiTheme="majorBidi" w:hAnsiTheme="majorBidi" w:cstheme="majorBidi"/>
          <w:b/>
          <w:bCs/>
          <w:rtl/>
          <w:lang w:bidi="ar-DZ"/>
        </w:rPr>
        <w:t>،</w:t>
      </w:r>
      <w:r>
        <w:rPr>
          <w:rFonts w:asciiTheme="majorBidi" w:hAnsiTheme="majorBidi" w:cstheme="majorBidi"/>
          <w:b/>
          <w:bCs/>
          <w:lang w:bidi="ar-DZ"/>
        </w:rPr>
        <w:t xml:space="preserve"> </w:t>
      </w:r>
      <w:r w:rsidRPr="00CC47CD">
        <w:rPr>
          <w:rFonts w:asciiTheme="majorBidi" w:hAnsiTheme="majorBidi" w:cstheme="majorBidi"/>
          <w:lang w:bidi="ar-DZ"/>
        </w:rPr>
        <w:t>Master</w:t>
      </w:r>
      <w:r w:rsidR="00FA0B6A">
        <w:rPr>
          <w:rFonts w:asciiTheme="majorBidi" w:hAnsiTheme="majorBidi" w:cstheme="majorBidi"/>
          <w:rtl/>
          <w:lang w:bidi="ar-DZ"/>
        </w:rPr>
        <w:t>،</w:t>
      </w:r>
      <w:r w:rsidRPr="00CC47CD">
        <w:rPr>
          <w:rFonts w:asciiTheme="majorBidi" w:hAnsiTheme="majorBidi" w:cstheme="majorBidi"/>
          <w:lang w:bidi="ar-DZ"/>
        </w:rPr>
        <w:t xml:space="preserve"> université Abou Bekr Belkaid</w:t>
      </w:r>
      <w:r w:rsidR="00FA0B6A">
        <w:rPr>
          <w:rFonts w:asciiTheme="majorBidi" w:hAnsiTheme="majorBidi" w:cstheme="majorBidi"/>
          <w:rtl/>
          <w:lang w:bidi="ar-DZ"/>
        </w:rPr>
        <w:t>،</w:t>
      </w:r>
      <w:r w:rsidRPr="00CC47CD">
        <w:rPr>
          <w:rFonts w:asciiTheme="majorBidi" w:hAnsiTheme="majorBidi" w:cstheme="majorBidi"/>
          <w:lang w:bidi="ar-DZ"/>
        </w:rPr>
        <w:t xml:space="preserve"> Tlemcen</w:t>
      </w:r>
      <w:r w:rsidR="00FA0B6A">
        <w:rPr>
          <w:rFonts w:asciiTheme="majorBidi" w:hAnsiTheme="majorBidi" w:cstheme="majorBidi"/>
          <w:rtl/>
          <w:lang w:bidi="ar-DZ"/>
        </w:rPr>
        <w:t>،</w:t>
      </w:r>
      <w:r w:rsidRPr="00CC47CD">
        <w:rPr>
          <w:rFonts w:asciiTheme="majorBidi" w:hAnsiTheme="majorBidi" w:cstheme="majorBidi"/>
          <w:lang w:bidi="ar-DZ"/>
        </w:rPr>
        <w:t xml:space="preserve"> Alger</w:t>
      </w:r>
      <w:r w:rsidR="00FA0B6A">
        <w:rPr>
          <w:rFonts w:asciiTheme="majorBidi" w:hAnsiTheme="majorBidi" w:cstheme="majorBidi"/>
          <w:rtl/>
          <w:lang w:bidi="ar-DZ"/>
        </w:rPr>
        <w:t>،</w:t>
      </w:r>
      <w:r w:rsidRPr="00CC47CD">
        <w:rPr>
          <w:rFonts w:asciiTheme="majorBidi" w:hAnsiTheme="majorBidi" w:cstheme="majorBidi"/>
          <w:lang w:bidi="ar-DZ"/>
        </w:rPr>
        <w:t>2016.</w:t>
      </w:r>
    </w:p>
  </w:footnote>
  <w:footnote w:id="22">
    <w:p w14:paraId="4C7C2541" w14:textId="77777777" w:rsidR="00FC677C" w:rsidRDefault="00FC677C" w:rsidP="003479B1">
      <w:pPr>
        <w:pStyle w:val="Notedebasdepage"/>
        <w:bidi/>
        <w:jc w:val="left"/>
        <w:rPr>
          <w:rFonts w:ascii="Traditional Arabic" w:hAnsi="Traditional Arabic" w:cs="Traditional Arabic"/>
          <w:rtl/>
          <w:lang w:bidi="ar-DZ"/>
        </w:rPr>
      </w:pPr>
      <w:r>
        <w:rPr>
          <w:rStyle w:val="Appelnotedebasdep"/>
        </w:rPr>
        <w:footnoteRef/>
      </w:r>
      <w:r>
        <w:rPr>
          <w:rtl/>
        </w:rPr>
        <w:t xml:space="preserve"> </w:t>
      </w:r>
      <w:r w:rsidRPr="008B20FF">
        <w:rPr>
          <w:rFonts w:ascii="Traditional Arabic" w:hAnsi="Traditional Arabic" w:cs="Traditional Arabic"/>
          <w:rtl/>
          <w:lang w:bidi="ar-DZ"/>
        </w:rPr>
        <w:t xml:space="preserve">- أشرف عزمي مسعود أبو </w:t>
      </w:r>
      <w:r w:rsidRPr="008B20FF">
        <w:rPr>
          <w:rFonts w:ascii="Traditional Arabic" w:hAnsi="Traditional Arabic" w:cs="Traditional Arabic" w:hint="cs"/>
          <w:rtl/>
          <w:lang w:bidi="ar-DZ"/>
        </w:rPr>
        <w:t>مُغلي،</w:t>
      </w:r>
      <w:r w:rsidRPr="00644265">
        <w:rPr>
          <w:rFonts w:ascii="Traditional Arabic" w:hAnsi="Traditional Arabic" w:cs="Traditional Arabic" w:hint="cs"/>
          <w:b/>
          <w:bCs/>
          <w:rtl/>
          <w:lang w:bidi="ar-DZ"/>
        </w:rPr>
        <w:t xml:space="preserve"> أث</w:t>
      </w:r>
      <w:r w:rsidRPr="00644265">
        <w:rPr>
          <w:rFonts w:ascii="Traditional Arabic" w:hAnsi="Traditional Arabic" w:cs="Traditional Arabic" w:hint="eastAsia"/>
          <w:b/>
          <w:bCs/>
          <w:rtl/>
          <w:lang w:bidi="ar-DZ"/>
        </w:rPr>
        <w:t>ر</w:t>
      </w:r>
      <w:r w:rsidRPr="00644265">
        <w:rPr>
          <w:rFonts w:ascii="Traditional Arabic" w:hAnsi="Traditional Arabic" w:cs="Traditional Arabic"/>
          <w:b/>
          <w:bCs/>
          <w:rtl/>
          <w:lang w:bidi="ar-DZ"/>
        </w:rPr>
        <w:t xml:space="preserve"> تطبيق نظام محاسبة التكاليف المبني على </w:t>
      </w:r>
      <w:r w:rsidRPr="00644265">
        <w:rPr>
          <w:rFonts w:ascii="Traditional Arabic" w:hAnsi="Traditional Arabic" w:cs="Traditional Arabic"/>
          <w:b/>
          <w:bCs/>
          <w:rtl/>
          <w:lang w:bidi="ar-DZ"/>
        </w:rPr>
        <w:t>الأنشطة(</w:t>
      </w:r>
      <w:r w:rsidRPr="00644265">
        <w:rPr>
          <w:rFonts w:asciiTheme="majorBidi" w:hAnsiTheme="majorBidi" w:cstheme="majorBidi"/>
          <w:b/>
          <w:bCs/>
          <w:sz w:val="16"/>
          <w:szCs w:val="16"/>
          <w:lang w:bidi="ar-DZ"/>
        </w:rPr>
        <w:t>ABC</w:t>
      </w:r>
      <w:r w:rsidRPr="00644265">
        <w:rPr>
          <w:rFonts w:ascii="Traditional Arabic" w:hAnsi="Traditional Arabic" w:cs="Traditional Arabic"/>
          <w:b/>
          <w:bCs/>
          <w:rtl/>
          <w:lang w:bidi="ar-DZ"/>
        </w:rPr>
        <w:t xml:space="preserve">) على تعظيم الربحية-دراسة </w:t>
      </w:r>
      <w:r w:rsidRPr="00644265">
        <w:rPr>
          <w:rFonts w:ascii="Traditional Arabic" w:hAnsi="Traditional Arabic" w:cs="Traditional Arabic" w:hint="cs"/>
          <w:b/>
          <w:bCs/>
          <w:rtl/>
          <w:lang w:bidi="ar-DZ"/>
        </w:rPr>
        <w:t>تطبيقية</w:t>
      </w:r>
      <w:r w:rsidRPr="008B20FF">
        <w:rPr>
          <w:rFonts w:ascii="Traditional Arabic" w:hAnsi="Traditional Arabic" w:cs="Traditional Arabic" w:hint="cs"/>
          <w:rtl/>
          <w:lang w:bidi="ar-DZ"/>
        </w:rPr>
        <w:t>، رسالة</w:t>
      </w:r>
      <w:r w:rsidRPr="008B20FF">
        <w:rPr>
          <w:rFonts w:ascii="Traditional Arabic" w:hAnsi="Traditional Arabic" w:cs="Traditional Arabic"/>
          <w:rtl/>
          <w:lang w:bidi="ar-DZ"/>
        </w:rPr>
        <w:t xml:space="preserve"> </w:t>
      </w:r>
      <w:r w:rsidRPr="008B20FF">
        <w:rPr>
          <w:rFonts w:ascii="Traditional Arabic" w:hAnsi="Traditional Arabic" w:cs="Traditional Arabic" w:hint="cs"/>
          <w:rtl/>
          <w:lang w:bidi="ar-DZ"/>
        </w:rPr>
        <w:t>ماجيستير، جامع</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الشرق الأوسط للدراسات </w:t>
      </w:r>
      <w:r w:rsidRPr="008B20FF">
        <w:rPr>
          <w:rFonts w:ascii="Traditional Arabic" w:hAnsi="Traditional Arabic" w:cs="Traditional Arabic" w:hint="cs"/>
          <w:rtl/>
          <w:lang w:bidi="ar-DZ"/>
        </w:rPr>
        <w:t>العليا، كلي</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العلوم الإدارية </w:t>
      </w:r>
      <w:r w:rsidRPr="008B20FF">
        <w:rPr>
          <w:rFonts w:ascii="Traditional Arabic" w:hAnsi="Traditional Arabic" w:cs="Traditional Arabic" w:hint="cs"/>
          <w:rtl/>
          <w:lang w:bidi="ar-DZ"/>
        </w:rPr>
        <w:t>والمالية، قس</w:t>
      </w:r>
      <w:r w:rsidRPr="008B20FF">
        <w:rPr>
          <w:rFonts w:ascii="Traditional Arabic" w:hAnsi="Traditional Arabic" w:cs="Traditional Arabic" w:hint="eastAsia"/>
          <w:rtl/>
          <w:lang w:bidi="ar-DZ"/>
        </w:rPr>
        <w:t>م</w:t>
      </w:r>
      <w:r w:rsidRPr="008B20FF">
        <w:rPr>
          <w:rFonts w:ascii="Traditional Arabic" w:hAnsi="Traditional Arabic" w:cs="Traditional Arabic"/>
          <w:rtl/>
          <w:lang w:bidi="ar-DZ"/>
        </w:rPr>
        <w:t xml:space="preserve"> </w:t>
      </w:r>
      <w:r w:rsidRPr="008B20FF">
        <w:rPr>
          <w:rFonts w:ascii="Traditional Arabic" w:hAnsi="Traditional Arabic" w:cs="Traditional Arabic" w:hint="cs"/>
          <w:rtl/>
          <w:lang w:bidi="ar-DZ"/>
        </w:rPr>
        <w:t>المحاسبة، الأرد</w:t>
      </w:r>
      <w:r w:rsidRPr="008B20FF">
        <w:rPr>
          <w:rFonts w:ascii="Traditional Arabic" w:hAnsi="Traditional Arabic" w:cs="Traditional Arabic" w:hint="eastAsia"/>
          <w:rtl/>
          <w:lang w:bidi="ar-DZ"/>
        </w:rPr>
        <w:t>ن</w:t>
      </w:r>
      <w:r w:rsidRPr="008B20FF">
        <w:rPr>
          <w:rFonts w:ascii="Traditional Arabic" w:hAnsi="Traditional Arabic" w:cs="Traditional Arabic"/>
          <w:rtl/>
          <w:lang w:bidi="ar-DZ"/>
        </w:rPr>
        <w:t>،2008.</w:t>
      </w:r>
    </w:p>
    <w:p w14:paraId="51AE18DC" w14:textId="77777777" w:rsidR="00FC677C" w:rsidRPr="002565E4" w:rsidRDefault="00FC677C" w:rsidP="003479B1">
      <w:pPr>
        <w:pStyle w:val="Notedebasdepage"/>
        <w:bidi/>
        <w:jc w:val="left"/>
        <w:rPr>
          <w:rFonts w:ascii="Traditional Arabic" w:hAnsi="Traditional Arabic" w:cs="Traditional Arabic"/>
          <w:lang w:bidi="ar-DZ"/>
        </w:rPr>
      </w:pPr>
      <w:r w:rsidRPr="00CC47CD">
        <w:rPr>
          <w:rFonts w:asciiTheme="majorBidi" w:hAnsiTheme="majorBidi" w:cstheme="majorBidi"/>
          <w:b/>
          <w:bCs/>
          <w:lang w:bidi="ar-DZ"/>
        </w:rPr>
        <w:t>*</w:t>
      </w:r>
      <w:r>
        <w:rPr>
          <w:rFonts w:asciiTheme="majorBidi" w:hAnsiTheme="majorBidi" w:cstheme="majorBidi" w:hint="cs"/>
          <w:rtl/>
          <w:lang w:bidi="ar-DZ"/>
        </w:rPr>
        <w:t>هي طريقة تحليل قرارات متعددة المعايير من خلال مقارنة مجموعة من البدائل عن طريق تحديد أوزان كل معيار وتحديد درجات لكل معيار وحساب المسافة الهندسية بين كل البدائل والبديل المثالي</w:t>
      </w:r>
    </w:p>
  </w:footnote>
  <w:footnote w:id="23">
    <w:p w14:paraId="1EFC9F7E" w14:textId="77777777" w:rsidR="00FC677C" w:rsidRDefault="00FC677C" w:rsidP="003479B1">
      <w:pPr>
        <w:pStyle w:val="Notedebasdepage"/>
        <w:bidi/>
        <w:jc w:val="left"/>
        <w:rPr>
          <w:rFonts w:ascii="Traditional Arabic" w:hAnsi="Traditional Arabic" w:cs="Traditional Arabic"/>
          <w:rtl/>
          <w:lang w:bidi="ar-DZ"/>
        </w:rPr>
      </w:pPr>
      <w:r>
        <w:rPr>
          <w:rStyle w:val="Appelnotedebasdep"/>
        </w:rPr>
        <w:footnoteRef/>
      </w:r>
      <w:r>
        <w:rPr>
          <w:rtl/>
        </w:rPr>
        <w:t xml:space="preserve"> </w:t>
      </w:r>
      <w:r w:rsidRPr="008B20FF">
        <w:rPr>
          <w:rFonts w:ascii="Traditional Arabic" w:hAnsi="Traditional Arabic" w:cs="Traditional Arabic"/>
          <w:rtl/>
          <w:lang w:bidi="ar-DZ"/>
        </w:rPr>
        <w:t xml:space="preserve">- شادي صبحي أبو </w:t>
      </w:r>
      <w:r w:rsidRPr="008B20FF">
        <w:rPr>
          <w:rFonts w:ascii="Traditional Arabic" w:hAnsi="Traditional Arabic" w:cs="Traditional Arabic" w:hint="cs"/>
          <w:rtl/>
          <w:lang w:bidi="ar-DZ"/>
        </w:rPr>
        <w:t>شنب،</w:t>
      </w:r>
      <w:r w:rsidRPr="00644265">
        <w:rPr>
          <w:rFonts w:ascii="Traditional Arabic" w:hAnsi="Traditional Arabic" w:cs="Traditional Arabic" w:hint="cs"/>
          <w:b/>
          <w:bCs/>
          <w:rtl/>
          <w:lang w:bidi="ar-DZ"/>
        </w:rPr>
        <w:t xml:space="preserve"> دراس</w:t>
      </w:r>
      <w:r w:rsidRPr="00644265">
        <w:rPr>
          <w:rFonts w:ascii="Traditional Arabic" w:hAnsi="Traditional Arabic" w:cs="Traditional Arabic" w:hint="eastAsia"/>
          <w:b/>
          <w:bCs/>
          <w:rtl/>
          <w:lang w:bidi="ar-DZ"/>
        </w:rPr>
        <w:t>ة</w:t>
      </w:r>
      <w:r w:rsidRPr="00644265">
        <w:rPr>
          <w:rFonts w:ascii="Traditional Arabic" w:hAnsi="Traditional Arabic" w:cs="Traditional Arabic"/>
          <w:b/>
          <w:bCs/>
          <w:rtl/>
          <w:lang w:bidi="ar-DZ"/>
        </w:rPr>
        <w:t xml:space="preserve"> وتقييم أنظمة محاسبة التكاليف في الشركات الصناعية في قطاع </w:t>
      </w:r>
      <w:r w:rsidRPr="00644265">
        <w:rPr>
          <w:rFonts w:ascii="Traditional Arabic" w:hAnsi="Traditional Arabic" w:cs="Traditional Arabic" w:hint="cs"/>
          <w:b/>
          <w:bCs/>
          <w:rtl/>
          <w:lang w:bidi="ar-DZ"/>
        </w:rPr>
        <w:t>غزة، دراس</w:t>
      </w:r>
      <w:r w:rsidRPr="00644265">
        <w:rPr>
          <w:rFonts w:ascii="Traditional Arabic" w:hAnsi="Traditional Arabic" w:cs="Traditional Arabic" w:hint="eastAsia"/>
          <w:b/>
          <w:bCs/>
          <w:rtl/>
          <w:lang w:bidi="ar-DZ"/>
        </w:rPr>
        <w:t>ة</w:t>
      </w:r>
      <w:r w:rsidRPr="00644265">
        <w:rPr>
          <w:rFonts w:ascii="Traditional Arabic" w:hAnsi="Traditional Arabic" w:cs="Traditional Arabic"/>
          <w:b/>
          <w:bCs/>
          <w:rtl/>
          <w:lang w:bidi="ar-DZ"/>
        </w:rPr>
        <w:t xml:space="preserve"> </w:t>
      </w:r>
      <w:r w:rsidRPr="00644265">
        <w:rPr>
          <w:rFonts w:ascii="Traditional Arabic" w:hAnsi="Traditional Arabic" w:cs="Traditional Arabic" w:hint="cs"/>
          <w:b/>
          <w:bCs/>
          <w:rtl/>
          <w:lang w:bidi="ar-DZ"/>
        </w:rPr>
        <w:t>تطبيقية</w:t>
      </w:r>
      <w:r w:rsidRPr="008B20FF">
        <w:rPr>
          <w:rFonts w:ascii="Traditional Arabic" w:hAnsi="Traditional Arabic" w:cs="Traditional Arabic" w:hint="cs"/>
          <w:rtl/>
          <w:lang w:bidi="ar-DZ"/>
        </w:rPr>
        <w:t>، رسال</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w:t>
      </w:r>
      <w:r w:rsidRPr="008B20FF">
        <w:rPr>
          <w:rFonts w:ascii="Traditional Arabic" w:hAnsi="Traditional Arabic" w:cs="Traditional Arabic" w:hint="cs"/>
          <w:rtl/>
          <w:lang w:bidi="ar-DZ"/>
        </w:rPr>
        <w:t>ماجيستير، الجامع</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w:t>
      </w:r>
      <w:r w:rsidRPr="008B20FF">
        <w:rPr>
          <w:rFonts w:ascii="Traditional Arabic" w:hAnsi="Traditional Arabic" w:cs="Traditional Arabic" w:hint="cs"/>
          <w:rtl/>
          <w:lang w:bidi="ar-DZ"/>
        </w:rPr>
        <w:t>الإسلامية، عماد</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الدراسات </w:t>
      </w:r>
      <w:r w:rsidRPr="008B20FF">
        <w:rPr>
          <w:rFonts w:ascii="Traditional Arabic" w:hAnsi="Traditional Arabic" w:cs="Traditional Arabic" w:hint="cs"/>
          <w:rtl/>
          <w:lang w:bidi="ar-DZ"/>
        </w:rPr>
        <w:t>العليا، كلي</w:t>
      </w:r>
      <w:r w:rsidRPr="008B20FF">
        <w:rPr>
          <w:rFonts w:ascii="Traditional Arabic" w:hAnsi="Traditional Arabic" w:cs="Traditional Arabic" w:hint="eastAsia"/>
          <w:rtl/>
          <w:lang w:bidi="ar-DZ"/>
        </w:rPr>
        <w:t>ة</w:t>
      </w:r>
      <w:r w:rsidRPr="008B20FF">
        <w:rPr>
          <w:rFonts w:ascii="Traditional Arabic" w:hAnsi="Traditional Arabic" w:cs="Traditional Arabic"/>
          <w:rtl/>
          <w:lang w:bidi="ar-DZ"/>
        </w:rPr>
        <w:t xml:space="preserve"> </w:t>
      </w:r>
      <w:r w:rsidRPr="008B20FF">
        <w:rPr>
          <w:rFonts w:ascii="Traditional Arabic" w:hAnsi="Traditional Arabic" w:cs="Traditional Arabic" w:hint="cs"/>
          <w:rtl/>
          <w:lang w:bidi="ar-DZ"/>
        </w:rPr>
        <w:t>التجارة، قس</w:t>
      </w:r>
      <w:r w:rsidRPr="008B20FF">
        <w:rPr>
          <w:rFonts w:ascii="Traditional Arabic" w:hAnsi="Traditional Arabic" w:cs="Traditional Arabic" w:hint="eastAsia"/>
          <w:rtl/>
          <w:lang w:bidi="ar-DZ"/>
        </w:rPr>
        <w:t>م</w:t>
      </w:r>
      <w:r w:rsidRPr="008B20FF">
        <w:rPr>
          <w:rFonts w:ascii="Traditional Arabic" w:hAnsi="Traditional Arabic" w:cs="Traditional Arabic"/>
          <w:rtl/>
          <w:lang w:bidi="ar-DZ"/>
        </w:rPr>
        <w:t xml:space="preserve"> المحاسبة </w:t>
      </w:r>
      <w:r w:rsidRPr="008B20FF">
        <w:rPr>
          <w:rFonts w:ascii="Traditional Arabic" w:hAnsi="Traditional Arabic" w:cs="Traditional Arabic" w:hint="cs"/>
          <w:rtl/>
          <w:lang w:bidi="ar-DZ"/>
        </w:rPr>
        <w:t>والتمويل، قطا</w:t>
      </w:r>
      <w:r w:rsidRPr="008B20FF">
        <w:rPr>
          <w:rFonts w:ascii="Traditional Arabic" w:hAnsi="Traditional Arabic" w:cs="Traditional Arabic" w:hint="eastAsia"/>
          <w:rtl/>
          <w:lang w:bidi="ar-DZ"/>
        </w:rPr>
        <w:t>ع</w:t>
      </w:r>
      <w:r w:rsidRPr="008B20FF">
        <w:rPr>
          <w:rFonts w:ascii="Traditional Arabic" w:hAnsi="Traditional Arabic" w:cs="Traditional Arabic"/>
          <w:rtl/>
          <w:lang w:bidi="ar-DZ"/>
        </w:rPr>
        <w:t xml:space="preserve"> غزة فلسطين،2008.</w:t>
      </w:r>
    </w:p>
    <w:p w14:paraId="5C7F6A01" w14:textId="77777777" w:rsidR="00FC677C" w:rsidRDefault="00FC677C" w:rsidP="003479B1">
      <w:pPr>
        <w:pStyle w:val="Notedebasdepage"/>
        <w:bidi/>
        <w:jc w:val="left"/>
        <w:rPr>
          <w:rtl/>
        </w:rPr>
      </w:pPr>
    </w:p>
    <w:p w14:paraId="1F12A246" w14:textId="77777777" w:rsidR="00FC677C" w:rsidRPr="002565E4" w:rsidRDefault="00FC677C" w:rsidP="003479B1">
      <w:pPr>
        <w:pStyle w:val="Notedebasdepage"/>
      </w:pPr>
    </w:p>
  </w:footnote>
  <w:footnote w:id="24">
    <w:p w14:paraId="28E81F36" w14:textId="77777777" w:rsidR="00FC677C" w:rsidRDefault="00FC677C" w:rsidP="00CC47CD">
      <w:pPr>
        <w:pStyle w:val="Notedebasdepage"/>
        <w:bidi/>
        <w:jc w:val="left"/>
        <w:rPr>
          <w:rtl/>
          <w:lang w:bidi="ar-DZ"/>
        </w:rPr>
      </w:pPr>
      <w:r>
        <w:rPr>
          <w:rStyle w:val="Appelnotedebasdep"/>
        </w:rPr>
        <w:footnoteRef/>
      </w:r>
      <w:r>
        <w:rPr>
          <w:rtl/>
        </w:rPr>
        <w:t xml:space="preserve"> </w:t>
      </w:r>
      <w:r>
        <w:rPr>
          <w:rFonts w:hint="cs"/>
          <w:rtl/>
          <w:lang w:bidi="ar-DZ"/>
        </w:rPr>
        <w:t xml:space="preserve">- محمد عمر محمد الدنف، </w:t>
      </w:r>
      <w:r w:rsidRPr="00CC47CD">
        <w:rPr>
          <w:rFonts w:hint="cs"/>
          <w:b/>
          <w:bCs/>
          <w:rtl/>
          <w:lang w:bidi="ar-DZ"/>
        </w:rPr>
        <w:t>تطوي</w:t>
      </w:r>
      <w:r w:rsidRPr="00CC47CD">
        <w:rPr>
          <w:rFonts w:hint="eastAsia"/>
          <w:b/>
          <w:bCs/>
          <w:rtl/>
          <w:lang w:bidi="ar-DZ"/>
        </w:rPr>
        <w:t>ر</w:t>
      </w:r>
      <w:r w:rsidRPr="00CC47CD">
        <w:rPr>
          <w:rFonts w:hint="cs"/>
          <w:b/>
          <w:bCs/>
          <w:rtl/>
          <w:lang w:bidi="ar-DZ"/>
        </w:rPr>
        <w:t xml:space="preserve"> أنظمة التكاليف في منشآت الخدمات </w:t>
      </w:r>
      <w:r w:rsidRPr="00CC47CD">
        <w:rPr>
          <w:rFonts w:hint="cs"/>
          <w:b/>
          <w:bCs/>
          <w:rtl/>
          <w:lang w:bidi="ar-DZ"/>
        </w:rPr>
        <w:t>بإستخدام محاسبة إستهلاك الموارد بهدف ترشيد إدارة الموارد-دراسة تطبيقية</w:t>
      </w:r>
      <w:r>
        <w:rPr>
          <w:rFonts w:hint="cs"/>
          <w:rtl/>
          <w:lang w:bidi="ar-DZ"/>
        </w:rPr>
        <w:t>، رسال</w:t>
      </w:r>
      <w:r>
        <w:rPr>
          <w:rFonts w:hint="eastAsia"/>
          <w:rtl/>
          <w:lang w:bidi="ar-DZ"/>
        </w:rPr>
        <w:t>ة</w:t>
      </w:r>
      <w:r>
        <w:rPr>
          <w:rFonts w:hint="cs"/>
          <w:rtl/>
          <w:lang w:bidi="ar-DZ"/>
        </w:rPr>
        <w:t xml:space="preserve"> ماجيستر، كلية التجارة، قس</w:t>
      </w:r>
      <w:r>
        <w:rPr>
          <w:rFonts w:hint="eastAsia"/>
          <w:rtl/>
          <w:lang w:bidi="ar-DZ"/>
        </w:rPr>
        <w:t>م</w:t>
      </w:r>
      <w:r>
        <w:rPr>
          <w:rFonts w:hint="cs"/>
          <w:rtl/>
          <w:lang w:bidi="ar-DZ"/>
        </w:rPr>
        <w:t xml:space="preserve"> المحاسبة، جامع</w:t>
      </w:r>
      <w:r>
        <w:rPr>
          <w:rFonts w:hint="eastAsia"/>
          <w:rtl/>
          <w:lang w:bidi="ar-DZ"/>
        </w:rPr>
        <w:t>ة</w:t>
      </w:r>
      <w:r>
        <w:rPr>
          <w:rFonts w:hint="cs"/>
          <w:rtl/>
          <w:lang w:bidi="ar-DZ"/>
        </w:rPr>
        <w:t xml:space="preserve"> طنطا، مص</w:t>
      </w:r>
      <w:r>
        <w:rPr>
          <w:rFonts w:hint="eastAsia"/>
          <w:rtl/>
          <w:lang w:bidi="ar-DZ"/>
        </w:rPr>
        <w:t>ر</w:t>
      </w:r>
      <w:r>
        <w:rPr>
          <w:rFonts w:hint="cs"/>
          <w:rtl/>
          <w:lang w:bidi="ar-DZ"/>
        </w:rPr>
        <w:t xml:space="preserve"> 2013.</w:t>
      </w:r>
    </w:p>
    <w:p w14:paraId="6C0234E7" w14:textId="77777777" w:rsidR="00FC677C" w:rsidRPr="002565E4" w:rsidRDefault="00FC677C" w:rsidP="003479B1">
      <w:pPr>
        <w:pStyle w:val="Notedebasdepage"/>
        <w:jc w:val="right"/>
        <w:rPr>
          <w:lang w:bidi="ar-D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D4F81" w14:textId="77777777" w:rsidR="00FC677C" w:rsidRPr="0044726B" w:rsidRDefault="00FC677C" w:rsidP="0044726B">
    <w:pPr>
      <w:pStyle w:val="En-tte"/>
      <w:rPr>
        <w:szCs w:val="28"/>
        <w:lang w:bidi="ar-DZ"/>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20B5" w14:textId="40A39FA8" w:rsidR="00FC677C" w:rsidRPr="006B0AC3" w:rsidRDefault="00FC677C" w:rsidP="001C49DB">
    <w:pPr>
      <w:pStyle w:val="En-tte"/>
      <w:bidi/>
      <w:jc w:val="center"/>
      <w:rPr>
        <w:rFonts w:ascii="Traditional Arabic" w:hAnsi="Traditional Arabic" w:cs="Traditional Arabic"/>
        <w:b/>
        <w:bCs/>
        <w:sz w:val="32"/>
        <w:szCs w:val="32"/>
        <w:lang w:bidi="ar-DZ"/>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D8523" w14:textId="46D0C034" w:rsidR="004D76C1" w:rsidRPr="00CC47CD" w:rsidRDefault="004D76C1" w:rsidP="004D76C1">
    <w:pPr>
      <w:pStyle w:val="En-tte"/>
      <w:pBdr>
        <w:bottom w:val="thickThinSmallGap" w:sz="24" w:space="1" w:color="622423"/>
      </w:pBdr>
      <w:bidi/>
      <w:jc w:val="center"/>
      <w:rPr>
        <w:rFonts w:ascii="Simplified Arabic" w:eastAsia="Times New Roman" w:hAnsi="Simplified Arabic" w:cs="Simplified Arabic"/>
        <w:b/>
        <w:bCs/>
        <w:sz w:val="28"/>
        <w:szCs w:val="28"/>
      </w:rPr>
    </w:pPr>
    <w:r w:rsidRPr="004D76C1">
      <w:rPr>
        <w:rFonts w:ascii="Simplified Arabic" w:eastAsia="Times New Roman" w:hAnsi="Simplified Arabic" w:cs="Simplified Arabic" w:hint="cs"/>
        <w:b/>
        <w:bCs/>
        <w:sz w:val="28"/>
        <w:szCs w:val="28"/>
        <w:rtl/>
      </w:rPr>
      <w:t>الفصل</w:t>
    </w:r>
    <w:r w:rsidRPr="004D76C1">
      <w:rPr>
        <w:rFonts w:ascii="Simplified Arabic" w:eastAsia="Times New Roman" w:hAnsi="Simplified Arabic" w:cs="Simplified Arabic"/>
        <w:b/>
        <w:bCs/>
        <w:sz w:val="28"/>
        <w:szCs w:val="28"/>
        <w:rtl/>
      </w:rPr>
      <w:t xml:space="preserve"> </w:t>
    </w:r>
    <w:r w:rsidRPr="004D76C1">
      <w:rPr>
        <w:rFonts w:ascii="Simplified Arabic" w:eastAsia="Times New Roman" w:hAnsi="Simplified Arabic" w:cs="Simplified Arabic" w:hint="cs"/>
        <w:b/>
        <w:bCs/>
        <w:sz w:val="28"/>
        <w:szCs w:val="28"/>
        <w:rtl/>
      </w:rPr>
      <w:t>الثاني</w:t>
    </w:r>
    <w:r w:rsidRPr="004D76C1">
      <w:rPr>
        <w:rFonts w:ascii="Simplified Arabic" w:eastAsia="Times New Roman" w:hAnsi="Simplified Arabic" w:cs="Simplified Arabic"/>
        <w:b/>
        <w:bCs/>
        <w:sz w:val="28"/>
        <w:szCs w:val="28"/>
        <w:rtl/>
      </w:rPr>
      <w:t xml:space="preserve"> </w:t>
    </w:r>
    <w:r w:rsidRPr="004D76C1">
      <w:rPr>
        <w:rFonts w:ascii="Simplified Arabic" w:eastAsia="Times New Roman" w:hAnsi="Simplified Arabic" w:cs="Simplified Arabic" w:hint="cs"/>
        <w:b/>
        <w:bCs/>
        <w:sz w:val="28"/>
        <w:szCs w:val="28"/>
        <w:rtl/>
      </w:rPr>
      <w:t>دراسة</w:t>
    </w:r>
    <w:r w:rsidRPr="004D76C1">
      <w:rPr>
        <w:rFonts w:ascii="Simplified Arabic" w:eastAsia="Times New Roman" w:hAnsi="Simplified Arabic" w:cs="Simplified Arabic"/>
        <w:b/>
        <w:bCs/>
        <w:sz w:val="28"/>
        <w:szCs w:val="28"/>
        <w:rtl/>
      </w:rPr>
      <w:t xml:space="preserve"> </w:t>
    </w:r>
    <w:r w:rsidRPr="004D76C1">
      <w:rPr>
        <w:rFonts w:ascii="Simplified Arabic" w:eastAsia="Times New Roman" w:hAnsi="Simplified Arabic" w:cs="Simplified Arabic" w:hint="cs"/>
        <w:b/>
        <w:bCs/>
        <w:sz w:val="28"/>
        <w:szCs w:val="28"/>
        <w:rtl/>
      </w:rPr>
      <w:t>حالة</w:t>
    </w:r>
    <w:r w:rsidRPr="004D76C1">
      <w:rPr>
        <w:rFonts w:ascii="Simplified Arabic" w:eastAsia="Times New Roman" w:hAnsi="Simplified Arabic" w:cs="Simplified Arabic"/>
        <w:b/>
        <w:bCs/>
        <w:sz w:val="28"/>
        <w:szCs w:val="28"/>
        <w:rtl/>
      </w:rPr>
      <w:t xml:space="preserve"> </w:t>
    </w:r>
    <w:r w:rsidRPr="004D76C1">
      <w:rPr>
        <w:rFonts w:ascii="Simplified Arabic" w:eastAsia="Times New Roman" w:hAnsi="Simplified Arabic" w:cs="Simplified Arabic" w:hint="cs"/>
        <w:b/>
        <w:bCs/>
        <w:sz w:val="28"/>
        <w:szCs w:val="28"/>
        <w:rtl/>
      </w:rPr>
      <w:t>مؤسسة</w:t>
    </w:r>
    <w:r w:rsidRPr="004D76C1">
      <w:rPr>
        <w:rFonts w:ascii="Simplified Arabic" w:eastAsia="Times New Roman" w:hAnsi="Simplified Arabic" w:cs="Simplified Arabic"/>
        <w:b/>
        <w:bCs/>
        <w:sz w:val="28"/>
        <w:szCs w:val="28"/>
        <w:rtl/>
      </w:rPr>
      <w:t xml:space="preserve"> </w:t>
    </w:r>
    <w:r w:rsidRPr="004D76C1">
      <w:rPr>
        <w:rFonts w:ascii="Simplified Arabic" w:eastAsia="Times New Roman" w:hAnsi="Simplified Arabic" w:cs="Simplified Arabic" w:hint="cs"/>
        <w:b/>
        <w:bCs/>
        <w:sz w:val="28"/>
        <w:szCs w:val="28"/>
        <w:rtl/>
      </w:rPr>
      <w:t>سوناطراك</w:t>
    </w:r>
    <w:r w:rsidRPr="004D76C1">
      <w:rPr>
        <w:rFonts w:ascii="Simplified Arabic" w:eastAsia="Times New Roman" w:hAnsi="Simplified Arabic" w:cs="Simplified Arabic"/>
        <w:b/>
        <w:bCs/>
        <w:sz w:val="28"/>
        <w:szCs w:val="28"/>
        <w:rtl/>
      </w:rPr>
      <w:t xml:space="preserve"> </w:t>
    </w:r>
    <w:r w:rsidRPr="004D76C1">
      <w:rPr>
        <w:rFonts w:ascii="Simplified Arabic" w:eastAsia="Times New Roman" w:hAnsi="Simplified Arabic" w:cs="Simplified Arabic" w:hint="cs"/>
        <w:b/>
        <w:bCs/>
        <w:sz w:val="28"/>
        <w:szCs w:val="28"/>
        <w:rtl/>
      </w:rPr>
      <w:t>قسم</w:t>
    </w:r>
    <w:r w:rsidRPr="004D76C1">
      <w:rPr>
        <w:rFonts w:ascii="Simplified Arabic" w:eastAsia="Times New Roman" w:hAnsi="Simplified Arabic" w:cs="Simplified Arabic"/>
        <w:b/>
        <w:bCs/>
        <w:sz w:val="28"/>
        <w:szCs w:val="28"/>
        <w:rtl/>
      </w:rPr>
      <w:t xml:space="preserve"> </w:t>
    </w:r>
    <w:r w:rsidRPr="004D76C1">
      <w:rPr>
        <w:rFonts w:ascii="Simplified Arabic" w:eastAsia="Times New Roman" w:hAnsi="Simplified Arabic" w:cs="Simplified Arabic" w:hint="cs"/>
        <w:b/>
        <w:bCs/>
        <w:sz w:val="28"/>
        <w:szCs w:val="28"/>
        <w:rtl/>
      </w:rPr>
      <w:t>التنقيب</w:t>
    </w:r>
    <w:r w:rsidRPr="004D76C1">
      <w:rPr>
        <w:rFonts w:ascii="Simplified Arabic" w:eastAsia="Times New Roman" w:hAnsi="Simplified Arabic" w:cs="Simplified Arabic"/>
        <w:b/>
        <w:bCs/>
        <w:sz w:val="28"/>
        <w:szCs w:val="28"/>
        <w:rtl/>
      </w:rPr>
      <w:t xml:space="preserve"> </w:t>
    </w:r>
    <w:r w:rsidRPr="004D76C1">
      <w:rPr>
        <w:rFonts w:ascii="Simplified Arabic" w:eastAsia="Times New Roman" w:hAnsi="Simplified Arabic" w:cs="Simplified Arabic" w:hint="cs"/>
        <w:b/>
        <w:bCs/>
        <w:sz w:val="28"/>
        <w:szCs w:val="28"/>
        <w:rtl/>
      </w:rPr>
      <w:t>حاسي</w:t>
    </w:r>
    <w:r w:rsidRPr="004D76C1">
      <w:rPr>
        <w:rFonts w:ascii="Simplified Arabic" w:eastAsia="Times New Roman" w:hAnsi="Simplified Arabic" w:cs="Simplified Arabic"/>
        <w:b/>
        <w:bCs/>
        <w:sz w:val="28"/>
        <w:szCs w:val="28"/>
        <w:rtl/>
      </w:rPr>
      <w:t xml:space="preserve"> </w:t>
    </w:r>
    <w:r w:rsidRPr="004D76C1">
      <w:rPr>
        <w:rFonts w:ascii="Simplified Arabic" w:eastAsia="Times New Roman" w:hAnsi="Simplified Arabic" w:cs="Simplified Arabic" w:hint="cs"/>
        <w:b/>
        <w:bCs/>
        <w:sz w:val="28"/>
        <w:szCs w:val="28"/>
        <w:rtl/>
      </w:rPr>
      <w:t>مسعود</w:t>
    </w:r>
  </w:p>
  <w:p w14:paraId="1FACBB8C" w14:textId="2CD26FF3" w:rsidR="004D76C1" w:rsidRPr="004D76C1" w:rsidRDefault="004D76C1" w:rsidP="004D76C1">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B1704" w14:textId="71AE100F" w:rsidR="008653B8" w:rsidRPr="00CC47CD" w:rsidRDefault="008653B8" w:rsidP="004D76C1">
    <w:pPr>
      <w:pStyle w:val="En-tte"/>
      <w:pBdr>
        <w:bottom w:val="thickThinSmallGap" w:sz="24" w:space="1" w:color="622423"/>
      </w:pBdr>
      <w:bidi/>
      <w:jc w:val="center"/>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الخاتمة</w:t>
    </w:r>
  </w:p>
  <w:p w14:paraId="5E2EAD52" w14:textId="77777777" w:rsidR="008653B8" w:rsidRPr="004D76C1" w:rsidRDefault="008653B8" w:rsidP="004D76C1">
    <w:pPr>
      <w:pStyle w:val="En-tte"/>
      <w:rPr>
        <w:lang w:bidi="ar-DZ"/>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8BC91" w14:textId="6B22C61E" w:rsidR="008653B8" w:rsidRPr="00CC47CD" w:rsidRDefault="008653B8" w:rsidP="004D76C1">
    <w:pPr>
      <w:pStyle w:val="En-tte"/>
      <w:pBdr>
        <w:bottom w:val="thickThinSmallGap" w:sz="24" w:space="1" w:color="622423"/>
      </w:pBdr>
      <w:bidi/>
      <w:jc w:val="center"/>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قائمة المراجع</w:t>
    </w:r>
  </w:p>
  <w:p w14:paraId="4067059B" w14:textId="77777777" w:rsidR="008653B8" w:rsidRPr="004D76C1" w:rsidRDefault="008653B8" w:rsidP="004D76C1">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FC686" w14:textId="24F81739" w:rsidR="008653B8" w:rsidRPr="00CC47CD" w:rsidRDefault="008653B8" w:rsidP="004D76C1">
    <w:pPr>
      <w:pStyle w:val="En-tte"/>
      <w:pBdr>
        <w:bottom w:val="thickThinSmallGap" w:sz="24" w:space="1" w:color="622423"/>
      </w:pBdr>
      <w:bidi/>
      <w:jc w:val="center"/>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الملاحق</w:t>
    </w:r>
  </w:p>
  <w:p w14:paraId="322FCCA3" w14:textId="77777777" w:rsidR="008653B8" w:rsidRPr="004D76C1" w:rsidRDefault="008653B8" w:rsidP="004D76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1B08E" w14:textId="77777777" w:rsidR="00FC677C" w:rsidRPr="00554DBE" w:rsidRDefault="00FC677C" w:rsidP="00554DBE">
    <w:pPr>
      <w:pStyle w:val="En-tte"/>
      <w:rPr>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33552" w14:textId="77777777" w:rsidR="00275486" w:rsidRPr="00554DBE" w:rsidRDefault="00275486" w:rsidP="00554DBE">
    <w:pPr>
      <w:pStyle w:val="En-tte"/>
      <w:rPr>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5D48" w14:textId="77777777" w:rsidR="00FC677C" w:rsidRPr="007F0CC2" w:rsidRDefault="00FC677C" w:rsidP="00A25507">
    <w:pPr>
      <w:pStyle w:val="En-tte"/>
      <w:pBdr>
        <w:bottom w:val="thickThinSmallGap" w:sz="24" w:space="1" w:color="622423"/>
      </w:pBdr>
      <w:bidi/>
      <w:jc w:val="center"/>
      <w:rPr>
        <w:rFonts w:ascii="Simplified Arabic" w:eastAsia="Times New Roman" w:hAnsi="Simplified Arabic" w:cs="Simplified Arabic"/>
        <w:b/>
        <w:bCs/>
        <w:sz w:val="24"/>
        <w:szCs w:val="24"/>
      </w:rPr>
    </w:pPr>
    <w:r>
      <w:rPr>
        <w:rFonts w:ascii="Simplified Arabic" w:eastAsia="Times New Roman" w:hAnsi="Simplified Arabic" w:cs="Simplified Arabic" w:hint="cs"/>
        <w:b/>
        <w:bCs/>
        <w:sz w:val="24"/>
        <w:szCs w:val="24"/>
        <w:rtl/>
      </w:rPr>
      <w:t>المقدمــــــــــــــــــــــــــــــــــــــــــــــــــــــــــــــــــــــة</w:t>
    </w:r>
  </w:p>
  <w:p w14:paraId="0AB24164" w14:textId="77777777" w:rsidR="00FC677C" w:rsidRPr="00915277" w:rsidRDefault="00FC677C" w:rsidP="00915277">
    <w:pPr>
      <w:pStyle w:val="En-tte"/>
      <w:rPr>
        <w:szCs w:val="28"/>
        <w:lang w:bidi="ar-DZ"/>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A7BA" w14:textId="77777777" w:rsidR="00FC677C" w:rsidRPr="00D67369" w:rsidRDefault="00FC677C" w:rsidP="00CA2D09">
    <w:pPr>
      <w:pStyle w:val="En-tte"/>
      <w:pBdr>
        <w:bottom w:val="thickThinSmallGap" w:sz="24" w:space="1" w:color="622423"/>
      </w:pBdr>
      <w:bidi/>
      <w:jc w:val="center"/>
      <w:rPr>
        <w:rFonts w:ascii="Simplified Arabic" w:eastAsia="Times New Roman" w:hAnsi="Simplified Arabic" w:cs="Simplified Arabic"/>
        <w:b/>
        <w:bCs/>
        <w:sz w:val="24"/>
        <w:szCs w:val="24"/>
        <w:rtl/>
        <w:lang w:bidi="ar-DZ"/>
      </w:rPr>
    </w:pPr>
    <w:r>
      <w:rPr>
        <w:rFonts w:ascii="Simplified Arabic" w:eastAsia="Times New Roman" w:hAnsi="Simplified Arabic" w:cs="Simplified Arabic" w:hint="cs"/>
        <w:b/>
        <w:bCs/>
        <w:sz w:val="24"/>
        <w:szCs w:val="24"/>
        <w:rtl/>
      </w:rPr>
      <w:t>المقدمــــــــــــــــــــــــــــــــــــــــــــــــــــــــــــــــــــــة</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D1C90" w14:textId="77777777" w:rsidR="00456458" w:rsidRPr="007F0CC2" w:rsidRDefault="00456458" w:rsidP="00456458">
    <w:pPr>
      <w:pStyle w:val="En-tte"/>
      <w:pBdr>
        <w:bottom w:val="thickThinSmallGap" w:sz="24" w:space="1" w:color="622423"/>
      </w:pBdr>
      <w:bidi/>
      <w:jc w:val="center"/>
      <w:rPr>
        <w:rFonts w:ascii="Simplified Arabic" w:eastAsia="Times New Roman" w:hAnsi="Simplified Arabic" w:cs="Simplified Arabic"/>
        <w:b/>
        <w:bCs/>
        <w:sz w:val="24"/>
        <w:szCs w:val="24"/>
      </w:rPr>
    </w:pPr>
    <w:r>
      <w:rPr>
        <w:rFonts w:ascii="Simplified Arabic" w:eastAsia="Times New Roman" w:hAnsi="Simplified Arabic" w:cs="Simplified Arabic" w:hint="cs"/>
        <w:b/>
        <w:bCs/>
        <w:sz w:val="24"/>
        <w:szCs w:val="24"/>
        <w:rtl/>
      </w:rPr>
      <w:t>المقدمــــــــــــــــــــــــــــــــــــــــــــــــــــــــــــــــــــــة</w:t>
    </w:r>
  </w:p>
  <w:p w14:paraId="5F134D5D" w14:textId="77777777" w:rsidR="00FC677C" w:rsidRPr="00915277" w:rsidRDefault="00FC677C" w:rsidP="00915277">
    <w:pPr>
      <w:pStyle w:val="En-tte"/>
      <w:rPr>
        <w:szCs w:val="28"/>
        <w:lang w:bidi="ar-DZ"/>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141EE" w14:textId="77777777" w:rsidR="00456458" w:rsidRPr="00D67369" w:rsidRDefault="00456458" w:rsidP="00CA2D09">
    <w:pPr>
      <w:pStyle w:val="En-tte"/>
      <w:pBdr>
        <w:bottom w:val="thickThinSmallGap" w:sz="24" w:space="1" w:color="622423"/>
      </w:pBdr>
      <w:bidi/>
      <w:jc w:val="center"/>
      <w:rPr>
        <w:rFonts w:ascii="Simplified Arabic" w:eastAsia="Times New Roman" w:hAnsi="Simplified Arabic" w:cs="Simplified Arabic"/>
        <w:b/>
        <w:bCs/>
        <w:sz w:val="24"/>
        <w:szCs w:val="24"/>
        <w:rtl/>
        <w:lang w:bidi="ar-DZ"/>
      </w:rPr>
    </w:pPr>
    <w:r>
      <w:rPr>
        <w:rFonts w:ascii="Simplified Arabic" w:eastAsia="Times New Roman" w:hAnsi="Simplified Arabic" w:cs="Simplified Arabic" w:hint="cs"/>
        <w:b/>
        <w:bCs/>
        <w:sz w:val="24"/>
        <w:szCs w:val="24"/>
        <w:rtl/>
      </w:rPr>
      <w:t>المقدمــــــــــــــــــــــــــــــــــــــــــــــــــــــــــــــــــــــة</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B350F" w14:textId="3F69FB77" w:rsidR="00456458" w:rsidRPr="00D67369" w:rsidRDefault="00456458" w:rsidP="00456458">
    <w:pPr>
      <w:pStyle w:val="En-tte"/>
      <w:bidi/>
      <w:jc w:val="center"/>
      <w:rPr>
        <w:rFonts w:ascii="Simplified Arabic" w:eastAsia="Times New Roman" w:hAnsi="Simplified Arabic" w:cs="Simplified Arabic"/>
        <w:b/>
        <w:bCs/>
        <w:sz w:val="24"/>
        <w:szCs w:val="24"/>
        <w:rtl/>
        <w:lang w:bidi="ar-DZ"/>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A37C7" w14:textId="77777777" w:rsidR="00FC677C" w:rsidRPr="00CC47CD" w:rsidRDefault="00FC677C" w:rsidP="00CC47CD">
    <w:pPr>
      <w:pStyle w:val="En-tte"/>
      <w:pBdr>
        <w:bottom w:val="thickThinSmallGap" w:sz="24" w:space="1" w:color="622423"/>
      </w:pBdr>
      <w:bidi/>
      <w:jc w:val="center"/>
      <w:rPr>
        <w:rFonts w:ascii="Simplified Arabic" w:eastAsia="Times New Roman" w:hAnsi="Simplified Arabic" w:cs="Simplified Arabic"/>
        <w:b/>
        <w:bCs/>
        <w:sz w:val="28"/>
        <w:szCs w:val="28"/>
      </w:rPr>
    </w:pPr>
    <w:r w:rsidRPr="00CC47CD">
      <w:rPr>
        <w:rFonts w:ascii="Simplified Arabic" w:eastAsia="Times New Roman" w:hAnsi="Simplified Arabic" w:cs="Simplified Arabic"/>
        <w:b/>
        <w:bCs/>
        <w:sz w:val="28"/>
        <w:szCs w:val="28"/>
        <w:rtl/>
      </w:rPr>
      <w:t>الفصل الأول</w:t>
    </w:r>
    <w:r w:rsidRPr="00CC47CD">
      <w:rPr>
        <w:rFonts w:ascii="Simplified Arabic" w:eastAsia="Times New Roman" w:hAnsi="Simplified Arabic" w:cs="Simplified Arabic" w:hint="cs"/>
        <w:b/>
        <w:bCs/>
        <w:sz w:val="28"/>
        <w:szCs w:val="28"/>
        <w:rtl/>
      </w:rPr>
      <w:t>: الإطار المفاهيمي للمحاسبة التحليلية</w:t>
    </w:r>
  </w:p>
  <w:p w14:paraId="286A905C" w14:textId="77777777" w:rsidR="00FC677C" w:rsidRPr="004B7C24" w:rsidRDefault="00FC677C" w:rsidP="004B7C24">
    <w:pPr>
      <w:pStyle w:val="En-tte"/>
      <w:rPr>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33060D2"/>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0116508F"/>
    <w:multiLevelType w:val="hybridMultilevel"/>
    <w:tmpl w:val="8F8C9A70"/>
    <w:lvl w:ilvl="0" w:tplc="4C8E59D4">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E033E"/>
    <w:multiLevelType w:val="hybridMultilevel"/>
    <w:tmpl w:val="4BEAC72E"/>
    <w:lvl w:ilvl="0" w:tplc="DCAC2C34">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5EF5EAB"/>
    <w:multiLevelType w:val="hybridMultilevel"/>
    <w:tmpl w:val="020E106A"/>
    <w:lvl w:ilvl="0" w:tplc="7930AC32">
      <w:start w:val="2"/>
      <w:numFmt w:val="bullet"/>
      <w:lvlText w:val="-"/>
      <w:lvlJc w:val="left"/>
      <w:pPr>
        <w:ind w:left="1440" w:hanging="360"/>
      </w:pPr>
      <w:rPr>
        <w:rFonts w:ascii="TraditionalArabic-Bold" w:eastAsiaTheme="minorHAnsi" w:hAnsiTheme="minorHAnsi" w:cs="TraditionalArabic-Bold" w:hint="default"/>
        <w:sz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84311D8"/>
    <w:multiLevelType w:val="hybridMultilevel"/>
    <w:tmpl w:val="7C5A21AC"/>
    <w:lvl w:ilvl="0" w:tplc="7930AC32">
      <w:start w:val="2"/>
      <w:numFmt w:val="bullet"/>
      <w:lvlText w:val="-"/>
      <w:lvlJc w:val="left"/>
      <w:pPr>
        <w:ind w:left="720" w:hanging="360"/>
      </w:pPr>
      <w:rPr>
        <w:rFonts w:ascii="TraditionalArabic-Bold" w:eastAsiaTheme="minorHAnsi" w:hAnsiTheme="minorHAnsi" w:cs="TraditionalArabic-Bold"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7635B"/>
    <w:multiLevelType w:val="hybridMultilevel"/>
    <w:tmpl w:val="B3623570"/>
    <w:lvl w:ilvl="0" w:tplc="04090009">
      <w:start w:val="1"/>
      <w:numFmt w:val="bullet"/>
      <w:lvlText w:val=""/>
      <w:lvlJc w:val="left"/>
      <w:pPr>
        <w:ind w:left="36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3640F9"/>
    <w:multiLevelType w:val="hybridMultilevel"/>
    <w:tmpl w:val="503C84EA"/>
    <w:lvl w:ilvl="0" w:tplc="6F209E58">
      <w:start w:val="1"/>
      <w:numFmt w:val="decimal"/>
      <w:lvlText w:val="%1-"/>
      <w:lvlJc w:val="left"/>
      <w:pPr>
        <w:ind w:left="735" w:hanging="375"/>
      </w:pPr>
      <w:rPr>
        <w:rFonts w:ascii="Traditional Arabic"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2C1104"/>
    <w:multiLevelType w:val="hybridMultilevel"/>
    <w:tmpl w:val="5A8E6F26"/>
    <w:lvl w:ilvl="0" w:tplc="040C0009">
      <w:start w:val="1"/>
      <w:numFmt w:val="bullet"/>
      <w:lvlText w:val=""/>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F77353"/>
    <w:multiLevelType w:val="hybridMultilevel"/>
    <w:tmpl w:val="7D0C941E"/>
    <w:lvl w:ilvl="0" w:tplc="7930AC32">
      <w:start w:val="2"/>
      <w:numFmt w:val="bullet"/>
      <w:lvlText w:val="-"/>
      <w:lvlJc w:val="left"/>
      <w:pPr>
        <w:ind w:left="1440" w:hanging="360"/>
      </w:pPr>
      <w:rPr>
        <w:rFonts w:ascii="TraditionalArabic-Bold" w:eastAsiaTheme="minorHAnsi" w:hAnsiTheme="minorHAnsi" w:cs="TraditionalArabic-Bold" w:hint="default"/>
        <w:sz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BBC5448"/>
    <w:multiLevelType w:val="hybridMultilevel"/>
    <w:tmpl w:val="2620E61C"/>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BF10A8"/>
    <w:multiLevelType w:val="hybridMultilevel"/>
    <w:tmpl w:val="6A98A9A2"/>
    <w:lvl w:ilvl="0" w:tplc="7930AC32">
      <w:start w:val="2"/>
      <w:numFmt w:val="bullet"/>
      <w:lvlText w:val="-"/>
      <w:lvlJc w:val="left"/>
      <w:pPr>
        <w:ind w:left="720" w:hanging="360"/>
      </w:pPr>
      <w:rPr>
        <w:rFonts w:ascii="TraditionalArabic-Bold" w:eastAsiaTheme="minorHAnsi" w:hAnsiTheme="minorHAnsi" w:cs="TraditionalArabic-Bold"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B9003B"/>
    <w:multiLevelType w:val="hybridMultilevel"/>
    <w:tmpl w:val="204E925A"/>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88C53AE"/>
    <w:multiLevelType w:val="hybridMultilevel"/>
    <w:tmpl w:val="37F2AB2A"/>
    <w:lvl w:ilvl="0" w:tplc="EB4E963E">
      <w:numFmt w:val="bullet"/>
      <w:lvlText w:val="-"/>
      <w:lvlJc w:val="left"/>
      <w:pPr>
        <w:ind w:left="1080" w:hanging="360"/>
      </w:pPr>
      <w:rPr>
        <w:rFonts w:ascii="Traditional Arabic" w:eastAsiaTheme="minorHAnsi" w:hAnsi="Traditional Arabic" w:cs="Traditional Arabic" w:hint="default"/>
        <w:b/>
        <w:bCs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A0D1580"/>
    <w:multiLevelType w:val="hybridMultilevel"/>
    <w:tmpl w:val="066CD3D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046FD8"/>
    <w:multiLevelType w:val="hybridMultilevel"/>
    <w:tmpl w:val="1C30DBDE"/>
    <w:lvl w:ilvl="0" w:tplc="76C4A4D8">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626C9"/>
    <w:multiLevelType w:val="hybridMultilevel"/>
    <w:tmpl w:val="7F381444"/>
    <w:lvl w:ilvl="0" w:tplc="4C8E59D4">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626F4B"/>
    <w:multiLevelType w:val="hybridMultilevel"/>
    <w:tmpl w:val="9F1223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B77F3F"/>
    <w:multiLevelType w:val="singleLevel"/>
    <w:tmpl w:val="D9067B26"/>
    <w:lvl w:ilvl="0">
      <w:start w:val="1"/>
      <w:numFmt w:val="upperLetter"/>
      <w:pStyle w:val="Titre3"/>
      <w:lvlText w:val="%1"/>
      <w:lvlJc w:val="center"/>
      <w:pPr>
        <w:tabs>
          <w:tab w:val="num" w:pos="648"/>
        </w:tabs>
        <w:ind w:right="360" w:hanging="72"/>
      </w:pPr>
      <w:rPr>
        <w:rFonts w:ascii="Times New Roman" w:hint="default"/>
      </w:rPr>
    </w:lvl>
  </w:abstractNum>
  <w:abstractNum w:abstractNumId="18" w15:restartNumberingAfterBreak="0">
    <w:nsid w:val="5BF20DA2"/>
    <w:multiLevelType w:val="hybridMultilevel"/>
    <w:tmpl w:val="687604A4"/>
    <w:lvl w:ilvl="0" w:tplc="F3F228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D6A9E"/>
    <w:multiLevelType w:val="hybridMultilevel"/>
    <w:tmpl w:val="1896A21A"/>
    <w:lvl w:ilvl="0" w:tplc="7930AC32">
      <w:start w:val="2"/>
      <w:numFmt w:val="bullet"/>
      <w:lvlText w:val="-"/>
      <w:lvlJc w:val="left"/>
      <w:pPr>
        <w:ind w:left="720" w:hanging="360"/>
      </w:pPr>
      <w:rPr>
        <w:rFonts w:ascii="TraditionalArabic-Bold" w:eastAsiaTheme="minorHAnsi" w:hAnsiTheme="minorHAnsi" w:cs="TraditionalArabic-Bold"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EB0BB7"/>
    <w:multiLevelType w:val="hybridMultilevel"/>
    <w:tmpl w:val="380C6FE4"/>
    <w:lvl w:ilvl="0" w:tplc="7930AC32">
      <w:start w:val="2"/>
      <w:numFmt w:val="bullet"/>
      <w:lvlText w:val="-"/>
      <w:lvlJc w:val="left"/>
      <w:pPr>
        <w:ind w:left="720" w:hanging="360"/>
      </w:pPr>
      <w:rPr>
        <w:rFonts w:ascii="TraditionalArabic-Bold" w:eastAsiaTheme="minorHAnsi" w:hAnsiTheme="minorHAnsi" w:cs="TraditionalArabic-Bold"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E44A8"/>
    <w:multiLevelType w:val="hybridMultilevel"/>
    <w:tmpl w:val="F718ED4C"/>
    <w:lvl w:ilvl="0" w:tplc="C1CC28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F3F71"/>
    <w:multiLevelType w:val="hybridMultilevel"/>
    <w:tmpl w:val="580AD080"/>
    <w:lvl w:ilvl="0" w:tplc="908494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7363B0"/>
    <w:multiLevelType w:val="hybridMultilevel"/>
    <w:tmpl w:val="42120966"/>
    <w:lvl w:ilvl="0" w:tplc="040C000F">
      <w:start w:val="1"/>
      <w:numFmt w:val="decimal"/>
      <w:lvlText w:val="%1."/>
      <w:lvlJc w:val="left"/>
      <w:pPr>
        <w:ind w:left="720" w:hanging="360"/>
      </w:pPr>
      <w:rPr>
        <w:rFont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0707B7"/>
    <w:multiLevelType w:val="hybridMultilevel"/>
    <w:tmpl w:val="73F610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22"/>
  </w:num>
  <w:num w:numId="4">
    <w:abstractNumId w:val="15"/>
  </w:num>
  <w:num w:numId="5">
    <w:abstractNumId w:val="13"/>
  </w:num>
  <w:num w:numId="6">
    <w:abstractNumId w:val="1"/>
  </w:num>
  <w:num w:numId="7">
    <w:abstractNumId w:val="18"/>
  </w:num>
  <w:num w:numId="8">
    <w:abstractNumId w:val="14"/>
  </w:num>
  <w:num w:numId="9">
    <w:abstractNumId w:val="2"/>
  </w:num>
  <w:num w:numId="10">
    <w:abstractNumId w:val="21"/>
  </w:num>
  <w:num w:numId="11">
    <w:abstractNumId w:val="6"/>
  </w:num>
  <w:num w:numId="12">
    <w:abstractNumId w:val="23"/>
  </w:num>
  <w:num w:numId="13">
    <w:abstractNumId w:val="16"/>
  </w:num>
  <w:num w:numId="14">
    <w:abstractNumId w:val="9"/>
  </w:num>
  <w:num w:numId="15">
    <w:abstractNumId w:val="3"/>
  </w:num>
  <w:num w:numId="16">
    <w:abstractNumId w:val="8"/>
  </w:num>
  <w:num w:numId="17">
    <w:abstractNumId w:val="4"/>
  </w:num>
  <w:num w:numId="18">
    <w:abstractNumId w:val="19"/>
  </w:num>
  <w:num w:numId="19">
    <w:abstractNumId w:val="5"/>
  </w:num>
  <w:num w:numId="20">
    <w:abstractNumId w:val="20"/>
  </w:num>
  <w:num w:numId="21">
    <w:abstractNumId w:val="10"/>
  </w:num>
  <w:num w:numId="22">
    <w:abstractNumId w:val="7"/>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24"/>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6B65"/>
    <w:rsid w:val="00001CE1"/>
    <w:rsid w:val="00001F64"/>
    <w:rsid w:val="00002C9F"/>
    <w:rsid w:val="00004F2F"/>
    <w:rsid w:val="00006674"/>
    <w:rsid w:val="00006C2C"/>
    <w:rsid w:val="00007588"/>
    <w:rsid w:val="00010542"/>
    <w:rsid w:val="00014619"/>
    <w:rsid w:val="00014919"/>
    <w:rsid w:val="000159DD"/>
    <w:rsid w:val="00021ADF"/>
    <w:rsid w:val="00023E29"/>
    <w:rsid w:val="000261FC"/>
    <w:rsid w:val="00031E97"/>
    <w:rsid w:val="00035A1A"/>
    <w:rsid w:val="00042658"/>
    <w:rsid w:val="00043D21"/>
    <w:rsid w:val="00044D26"/>
    <w:rsid w:val="00047302"/>
    <w:rsid w:val="00047B99"/>
    <w:rsid w:val="00053334"/>
    <w:rsid w:val="00053B8A"/>
    <w:rsid w:val="00055AA6"/>
    <w:rsid w:val="00061EA3"/>
    <w:rsid w:val="000658B6"/>
    <w:rsid w:val="00065BBB"/>
    <w:rsid w:val="00065C51"/>
    <w:rsid w:val="000664B3"/>
    <w:rsid w:val="000666E6"/>
    <w:rsid w:val="00071C7B"/>
    <w:rsid w:val="000723FC"/>
    <w:rsid w:val="00072ABA"/>
    <w:rsid w:val="00074230"/>
    <w:rsid w:val="00075F25"/>
    <w:rsid w:val="00077A9E"/>
    <w:rsid w:val="00077F43"/>
    <w:rsid w:val="00081103"/>
    <w:rsid w:val="00081EE4"/>
    <w:rsid w:val="00084563"/>
    <w:rsid w:val="0008481F"/>
    <w:rsid w:val="000859C2"/>
    <w:rsid w:val="000875E1"/>
    <w:rsid w:val="0009084D"/>
    <w:rsid w:val="0009679D"/>
    <w:rsid w:val="00096926"/>
    <w:rsid w:val="00097CC8"/>
    <w:rsid w:val="000A1ABB"/>
    <w:rsid w:val="000A2E46"/>
    <w:rsid w:val="000A30E7"/>
    <w:rsid w:val="000A3458"/>
    <w:rsid w:val="000A39CF"/>
    <w:rsid w:val="000A49B4"/>
    <w:rsid w:val="000A5FB8"/>
    <w:rsid w:val="000B21A3"/>
    <w:rsid w:val="000B3B4E"/>
    <w:rsid w:val="000B5466"/>
    <w:rsid w:val="000B5923"/>
    <w:rsid w:val="000C0702"/>
    <w:rsid w:val="000C28DB"/>
    <w:rsid w:val="000C37CE"/>
    <w:rsid w:val="000C3D1F"/>
    <w:rsid w:val="000C3FDF"/>
    <w:rsid w:val="000C406D"/>
    <w:rsid w:val="000C4C7B"/>
    <w:rsid w:val="000C5440"/>
    <w:rsid w:val="000C621B"/>
    <w:rsid w:val="000C7937"/>
    <w:rsid w:val="000D50DD"/>
    <w:rsid w:val="000E0B66"/>
    <w:rsid w:val="000E2142"/>
    <w:rsid w:val="000E3D9E"/>
    <w:rsid w:val="000E72C2"/>
    <w:rsid w:val="000F38E5"/>
    <w:rsid w:val="000F58DD"/>
    <w:rsid w:val="000F6F6F"/>
    <w:rsid w:val="001014BC"/>
    <w:rsid w:val="00102908"/>
    <w:rsid w:val="00102B01"/>
    <w:rsid w:val="00103A53"/>
    <w:rsid w:val="00105CC2"/>
    <w:rsid w:val="001106DE"/>
    <w:rsid w:val="0011094D"/>
    <w:rsid w:val="0011148B"/>
    <w:rsid w:val="001131DB"/>
    <w:rsid w:val="001216AE"/>
    <w:rsid w:val="00123345"/>
    <w:rsid w:val="001269D7"/>
    <w:rsid w:val="001269E4"/>
    <w:rsid w:val="001319BB"/>
    <w:rsid w:val="00133BDD"/>
    <w:rsid w:val="0013421A"/>
    <w:rsid w:val="001344AB"/>
    <w:rsid w:val="001350C3"/>
    <w:rsid w:val="00135AF7"/>
    <w:rsid w:val="00136145"/>
    <w:rsid w:val="00136528"/>
    <w:rsid w:val="0013717D"/>
    <w:rsid w:val="00140650"/>
    <w:rsid w:val="001406BC"/>
    <w:rsid w:val="00141503"/>
    <w:rsid w:val="001459AE"/>
    <w:rsid w:val="001462E7"/>
    <w:rsid w:val="00147020"/>
    <w:rsid w:val="0015127E"/>
    <w:rsid w:val="001518CE"/>
    <w:rsid w:val="0015305F"/>
    <w:rsid w:val="00155B1D"/>
    <w:rsid w:val="00155E6A"/>
    <w:rsid w:val="00156FB5"/>
    <w:rsid w:val="00157FCE"/>
    <w:rsid w:val="0016006D"/>
    <w:rsid w:val="001600F8"/>
    <w:rsid w:val="00161365"/>
    <w:rsid w:val="001618EA"/>
    <w:rsid w:val="0016237B"/>
    <w:rsid w:val="00164310"/>
    <w:rsid w:val="00164785"/>
    <w:rsid w:val="00164C59"/>
    <w:rsid w:val="00165C8E"/>
    <w:rsid w:val="00165FBF"/>
    <w:rsid w:val="0016734A"/>
    <w:rsid w:val="0016735B"/>
    <w:rsid w:val="00175BAF"/>
    <w:rsid w:val="00175FA8"/>
    <w:rsid w:val="00176FAB"/>
    <w:rsid w:val="001812C7"/>
    <w:rsid w:val="001833F6"/>
    <w:rsid w:val="00184272"/>
    <w:rsid w:val="00187EBF"/>
    <w:rsid w:val="00190844"/>
    <w:rsid w:val="0019440A"/>
    <w:rsid w:val="00194919"/>
    <w:rsid w:val="00194ECE"/>
    <w:rsid w:val="00195309"/>
    <w:rsid w:val="00196AF3"/>
    <w:rsid w:val="001972E6"/>
    <w:rsid w:val="001974F1"/>
    <w:rsid w:val="001A1824"/>
    <w:rsid w:val="001A28B6"/>
    <w:rsid w:val="001A676D"/>
    <w:rsid w:val="001A7880"/>
    <w:rsid w:val="001B1CE3"/>
    <w:rsid w:val="001B4094"/>
    <w:rsid w:val="001B5555"/>
    <w:rsid w:val="001C1E84"/>
    <w:rsid w:val="001C2BE4"/>
    <w:rsid w:val="001C3AD7"/>
    <w:rsid w:val="001C49DB"/>
    <w:rsid w:val="001D0FC7"/>
    <w:rsid w:val="001D3193"/>
    <w:rsid w:val="001D5924"/>
    <w:rsid w:val="001D61B1"/>
    <w:rsid w:val="001D6CB7"/>
    <w:rsid w:val="001E00DB"/>
    <w:rsid w:val="001E1902"/>
    <w:rsid w:val="001E4722"/>
    <w:rsid w:val="001E7555"/>
    <w:rsid w:val="001E7F08"/>
    <w:rsid w:val="001F0C52"/>
    <w:rsid w:val="001F27B8"/>
    <w:rsid w:val="001F4657"/>
    <w:rsid w:val="001F5A19"/>
    <w:rsid w:val="001F5F51"/>
    <w:rsid w:val="001F6870"/>
    <w:rsid w:val="001F7234"/>
    <w:rsid w:val="001F7BA5"/>
    <w:rsid w:val="001F7CA4"/>
    <w:rsid w:val="001F7F5C"/>
    <w:rsid w:val="002006AE"/>
    <w:rsid w:val="00200A45"/>
    <w:rsid w:val="00201E58"/>
    <w:rsid w:val="00202D09"/>
    <w:rsid w:val="00202D4B"/>
    <w:rsid w:val="00204F94"/>
    <w:rsid w:val="00205CE1"/>
    <w:rsid w:val="00207F9F"/>
    <w:rsid w:val="002101D0"/>
    <w:rsid w:val="00211211"/>
    <w:rsid w:val="00213192"/>
    <w:rsid w:val="002152BF"/>
    <w:rsid w:val="00216461"/>
    <w:rsid w:val="00216989"/>
    <w:rsid w:val="002211D0"/>
    <w:rsid w:val="00223A74"/>
    <w:rsid w:val="00226EE7"/>
    <w:rsid w:val="00227581"/>
    <w:rsid w:val="0023510D"/>
    <w:rsid w:val="00244E81"/>
    <w:rsid w:val="00255C4A"/>
    <w:rsid w:val="00262F61"/>
    <w:rsid w:val="002646B0"/>
    <w:rsid w:val="00265807"/>
    <w:rsid w:val="00266112"/>
    <w:rsid w:val="00266416"/>
    <w:rsid w:val="00267E0C"/>
    <w:rsid w:val="002706CF"/>
    <w:rsid w:val="002717BA"/>
    <w:rsid w:val="00271BAE"/>
    <w:rsid w:val="00275486"/>
    <w:rsid w:val="002760AB"/>
    <w:rsid w:val="00290842"/>
    <w:rsid w:val="00290CFB"/>
    <w:rsid w:val="00292321"/>
    <w:rsid w:val="00292376"/>
    <w:rsid w:val="00292936"/>
    <w:rsid w:val="00294BC1"/>
    <w:rsid w:val="00296AC7"/>
    <w:rsid w:val="002A1C7A"/>
    <w:rsid w:val="002A1DAD"/>
    <w:rsid w:val="002A242F"/>
    <w:rsid w:val="002A34BD"/>
    <w:rsid w:val="002A3D5C"/>
    <w:rsid w:val="002A42C7"/>
    <w:rsid w:val="002A4C00"/>
    <w:rsid w:val="002A7231"/>
    <w:rsid w:val="002B0722"/>
    <w:rsid w:val="002B1B1B"/>
    <w:rsid w:val="002B3AD5"/>
    <w:rsid w:val="002B3C64"/>
    <w:rsid w:val="002B407A"/>
    <w:rsid w:val="002B4B86"/>
    <w:rsid w:val="002B721A"/>
    <w:rsid w:val="002C0F9F"/>
    <w:rsid w:val="002C1EBB"/>
    <w:rsid w:val="002C2407"/>
    <w:rsid w:val="002C5C7F"/>
    <w:rsid w:val="002D034A"/>
    <w:rsid w:val="002D0BA0"/>
    <w:rsid w:val="002D1B14"/>
    <w:rsid w:val="002D1D3B"/>
    <w:rsid w:val="002D1D4B"/>
    <w:rsid w:val="002D55C5"/>
    <w:rsid w:val="002D5B80"/>
    <w:rsid w:val="002D6CA5"/>
    <w:rsid w:val="002D6EE2"/>
    <w:rsid w:val="002D79D2"/>
    <w:rsid w:val="002E216B"/>
    <w:rsid w:val="002E3011"/>
    <w:rsid w:val="002E3719"/>
    <w:rsid w:val="002E3D15"/>
    <w:rsid w:val="002E46AA"/>
    <w:rsid w:val="002F2175"/>
    <w:rsid w:val="002F6009"/>
    <w:rsid w:val="002F702E"/>
    <w:rsid w:val="002F776C"/>
    <w:rsid w:val="00303F9F"/>
    <w:rsid w:val="00304BD6"/>
    <w:rsid w:val="00305001"/>
    <w:rsid w:val="0031037D"/>
    <w:rsid w:val="00311A67"/>
    <w:rsid w:val="003150E2"/>
    <w:rsid w:val="003169A0"/>
    <w:rsid w:val="003175B7"/>
    <w:rsid w:val="003238FE"/>
    <w:rsid w:val="0032542B"/>
    <w:rsid w:val="00326457"/>
    <w:rsid w:val="0033722C"/>
    <w:rsid w:val="003407AB"/>
    <w:rsid w:val="003450DB"/>
    <w:rsid w:val="0034528E"/>
    <w:rsid w:val="00346455"/>
    <w:rsid w:val="00346878"/>
    <w:rsid w:val="003477AA"/>
    <w:rsid w:val="003479B1"/>
    <w:rsid w:val="00347C79"/>
    <w:rsid w:val="003510DE"/>
    <w:rsid w:val="00352CA4"/>
    <w:rsid w:val="0035531D"/>
    <w:rsid w:val="0035712F"/>
    <w:rsid w:val="00357C7A"/>
    <w:rsid w:val="003628B6"/>
    <w:rsid w:val="00364D75"/>
    <w:rsid w:val="00365E9B"/>
    <w:rsid w:val="003718F6"/>
    <w:rsid w:val="0037369F"/>
    <w:rsid w:val="00374195"/>
    <w:rsid w:val="00375159"/>
    <w:rsid w:val="0037750C"/>
    <w:rsid w:val="003779E1"/>
    <w:rsid w:val="00380B98"/>
    <w:rsid w:val="00383893"/>
    <w:rsid w:val="00383CC6"/>
    <w:rsid w:val="003854A2"/>
    <w:rsid w:val="0038589E"/>
    <w:rsid w:val="00385E50"/>
    <w:rsid w:val="003938A9"/>
    <w:rsid w:val="003A138D"/>
    <w:rsid w:val="003A4E6E"/>
    <w:rsid w:val="003A5CE6"/>
    <w:rsid w:val="003A6222"/>
    <w:rsid w:val="003B412C"/>
    <w:rsid w:val="003B69A5"/>
    <w:rsid w:val="003B6BCE"/>
    <w:rsid w:val="003B77D0"/>
    <w:rsid w:val="003C19CE"/>
    <w:rsid w:val="003C3B9B"/>
    <w:rsid w:val="003C498D"/>
    <w:rsid w:val="003D1901"/>
    <w:rsid w:val="003D1A12"/>
    <w:rsid w:val="003D6CD0"/>
    <w:rsid w:val="003E2EEC"/>
    <w:rsid w:val="003E2F07"/>
    <w:rsid w:val="003F0951"/>
    <w:rsid w:val="003F4464"/>
    <w:rsid w:val="003F56BE"/>
    <w:rsid w:val="003F6C0C"/>
    <w:rsid w:val="003F71C2"/>
    <w:rsid w:val="00400E01"/>
    <w:rsid w:val="0040257F"/>
    <w:rsid w:val="00407B2C"/>
    <w:rsid w:val="00407BEA"/>
    <w:rsid w:val="004108E4"/>
    <w:rsid w:val="00411F04"/>
    <w:rsid w:val="00412598"/>
    <w:rsid w:val="00413DBE"/>
    <w:rsid w:val="00416DA9"/>
    <w:rsid w:val="00420212"/>
    <w:rsid w:val="00420824"/>
    <w:rsid w:val="00421A02"/>
    <w:rsid w:val="004226E5"/>
    <w:rsid w:val="004236AB"/>
    <w:rsid w:val="004243AB"/>
    <w:rsid w:val="00426948"/>
    <w:rsid w:val="00426F3F"/>
    <w:rsid w:val="0043136B"/>
    <w:rsid w:val="004319E0"/>
    <w:rsid w:val="00431BD3"/>
    <w:rsid w:val="00432BE0"/>
    <w:rsid w:val="00434490"/>
    <w:rsid w:val="004346C2"/>
    <w:rsid w:val="00435194"/>
    <w:rsid w:val="00436610"/>
    <w:rsid w:val="00441C0D"/>
    <w:rsid w:val="00442618"/>
    <w:rsid w:val="00442D86"/>
    <w:rsid w:val="00443325"/>
    <w:rsid w:val="004445AF"/>
    <w:rsid w:val="0044726B"/>
    <w:rsid w:val="00451B15"/>
    <w:rsid w:val="00452179"/>
    <w:rsid w:val="0045547E"/>
    <w:rsid w:val="00456458"/>
    <w:rsid w:val="00456B92"/>
    <w:rsid w:val="00460EB1"/>
    <w:rsid w:val="00461274"/>
    <w:rsid w:val="004632BF"/>
    <w:rsid w:val="00464332"/>
    <w:rsid w:val="00464DFF"/>
    <w:rsid w:val="00465668"/>
    <w:rsid w:val="00465DFA"/>
    <w:rsid w:val="00466E06"/>
    <w:rsid w:val="00467C4E"/>
    <w:rsid w:val="00467E2E"/>
    <w:rsid w:val="00472188"/>
    <w:rsid w:val="00472CAF"/>
    <w:rsid w:val="004731BB"/>
    <w:rsid w:val="0047495C"/>
    <w:rsid w:val="00474F0C"/>
    <w:rsid w:val="00475678"/>
    <w:rsid w:val="00475D59"/>
    <w:rsid w:val="00475DC2"/>
    <w:rsid w:val="00476305"/>
    <w:rsid w:val="004806CA"/>
    <w:rsid w:val="004810F1"/>
    <w:rsid w:val="004856F2"/>
    <w:rsid w:val="00485CB0"/>
    <w:rsid w:val="00486B53"/>
    <w:rsid w:val="00487B8F"/>
    <w:rsid w:val="00492145"/>
    <w:rsid w:val="0049343A"/>
    <w:rsid w:val="004A05C8"/>
    <w:rsid w:val="004A1689"/>
    <w:rsid w:val="004A45ED"/>
    <w:rsid w:val="004B0E5B"/>
    <w:rsid w:val="004B28FF"/>
    <w:rsid w:val="004B3142"/>
    <w:rsid w:val="004B4AA9"/>
    <w:rsid w:val="004B4DC1"/>
    <w:rsid w:val="004B7610"/>
    <w:rsid w:val="004B7C24"/>
    <w:rsid w:val="004C3032"/>
    <w:rsid w:val="004C3EBB"/>
    <w:rsid w:val="004C4767"/>
    <w:rsid w:val="004C492C"/>
    <w:rsid w:val="004C7692"/>
    <w:rsid w:val="004C78FB"/>
    <w:rsid w:val="004C7EB5"/>
    <w:rsid w:val="004D064C"/>
    <w:rsid w:val="004D204D"/>
    <w:rsid w:val="004D3297"/>
    <w:rsid w:val="004D59E6"/>
    <w:rsid w:val="004D76C1"/>
    <w:rsid w:val="004E024A"/>
    <w:rsid w:val="004E1B2B"/>
    <w:rsid w:val="004E3296"/>
    <w:rsid w:val="004E337A"/>
    <w:rsid w:val="004E5532"/>
    <w:rsid w:val="004F0052"/>
    <w:rsid w:val="004F1C1C"/>
    <w:rsid w:val="004F1ECD"/>
    <w:rsid w:val="004F24E8"/>
    <w:rsid w:val="004F2531"/>
    <w:rsid w:val="004F2C25"/>
    <w:rsid w:val="004F4497"/>
    <w:rsid w:val="004F4E43"/>
    <w:rsid w:val="004F50D1"/>
    <w:rsid w:val="004F5A6E"/>
    <w:rsid w:val="004F5FC5"/>
    <w:rsid w:val="004F6EC5"/>
    <w:rsid w:val="004F767B"/>
    <w:rsid w:val="004F7A93"/>
    <w:rsid w:val="0050477E"/>
    <w:rsid w:val="0050767B"/>
    <w:rsid w:val="0051377D"/>
    <w:rsid w:val="00516100"/>
    <w:rsid w:val="0051705E"/>
    <w:rsid w:val="0051715F"/>
    <w:rsid w:val="005226C7"/>
    <w:rsid w:val="00522719"/>
    <w:rsid w:val="00524170"/>
    <w:rsid w:val="005244C7"/>
    <w:rsid w:val="005251E6"/>
    <w:rsid w:val="00525EE9"/>
    <w:rsid w:val="00531D05"/>
    <w:rsid w:val="005338AC"/>
    <w:rsid w:val="0053424B"/>
    <w:rsid w:val="005363B6"/>
    <w:rsid w:val="0053791B"/>
    <w:rsid w:val="00541FAA"/>
    <w:rsid w:val="00543D9A"/>
    <w:rsid w:val="005443FC"/>
    <w:rsid w:val="00550E91"/>
    <w:rsid w:val="00552829"/>
    <w:rsid w:val="00554DBE"/>
    <w:rsid w:val="0055520A"/>
    <w:rsid w:val="00555261"/>
    <w:rsid w:val="0055569B"/>
    <w:rsid w:val="005626CE"/>
    <w:rsid w:val="005634D6"/>
    <w:rsid w:val="00567FEF"/>
    <w:rsid w:val="00570DAD"/>
    <w:rsid w:val="0057376B"/>
    <w:rsid w:val="00576B65"/>
    <w:rsid w:val="005778F8"/>
    <w:rsid w:val="005837AE"/>
    <w:rsid w:val="00583A37"/>
    <w:rsid w:val="00591792"/>
    <w:rsid w:val="005918DC"/>
    <w:rsid w:val="005931FA"/>
    <w:rsid w:val="005936EE"/>
    <w:rsid w:val="00593856"/>
    <w:rsid w:val="00594641"/>
    <w:rsid w:val="00595103"/>
    <w:rsid w:val="005957F7"/>
    <w:rsid w:val="00595FDF"/>
    <w:rsid w:val="00597B68"/>
    <w:rsid w:val="00597E8F"/>
    <w:rsid w:val="005A0496"/>
    <w:rsid w:val="005A16F0"/>
    <w:rsid w:val="005A2ABD"/>
    <w:rsid w:val="005A5564"/>
    <w:rsid w:val="005A5D2B"/>
    <w:rsid w:val="005A638D"/>
    <w:rsid w:val="005A7122"/>
    <w:rsid w:val="005B1699"/>
    <w:rsid w:val="005B2508"/>
    <w:rsid w:val="005B4701"/>
    <w:rsid w:val="005B5C3A"/>
    <w:rsid w:val="005B5E45"/>
    <w:rsid w:val="005B6819"/>
    <w:rsid w:val="005C0269"/>
    <w:rsid w:val="005C0BBE"/>
    <w:rsid w:val="005C1DDF"/>
    <w:rsid w:val="005D0070"/>
    <w:rsid w:val="005D115C"/>
    <w:rsid w:val="005D3B7E"/>
    <w:rsid w:val="005D3D23"/>
    <w:rsid w:val="005D400D"/>
    <w:rsid w:val="005D4453"/>
    <w:rsid w:val="005D47A2"/>
    <w:rsid w:val="005D7075"/>
    <w:rsid w:val="005E1D37"/>
    <w:rsid w:val="005E2259"/>
    <w:rsid w:val="005E38CE"/>
    <w:rsid w:val="005E4300"/>
    <w:rsid w:val="005E46BF"/>
    <w:rsid w:val="005E5856"/>
    <w:rsid w:val="005E75A7"/>
    <w:rsid w:val="005E76B9"/>
    <w:rsid w:val="005F2B7A"/>
    <w:rsid w:val="005F4CD3"/>
    <w:rsid w:val="005F5597"/>
    <w:rsid w:val="005F655C"/>
    <w:rsid w:val="005F6D90"/>
    <w:rsid w:val="00600357"/>
    <w:rsid w:val="00600D33"/>
    <w:rsid w:val="00602BCA"/>
    <w:rsid w:val="00603B47"/>
    <w:rsid w:val="00603D47"/>
    <w:rsid w:val="006074D2"/>
    <w:rsid w:val="0061164C"/>
    <w:rsid w:val="00611F83"/>
    <w:rsid w:val="0061499C"/>
    <w:rsid w:val="00614AD4"/>
    <w:rsid w:val="00615D2B"/>
    <w:rsid w:val="00616B9D"/>
    <w:rsid w:val="0062229E"/>
    <w:rsid w:val="00622A49"/>
    <w:rsid w:val="00626B54"/>
    <w:rsid w:val="00630B47"/>
    <w:rsid w:val="00630E85"/>
    <w:rsid w:val="00632647"/>
    <w:rsid w:val="00636907"/>
    <w:rsid w:val="006378C6"/>
    <w:rsid w:val="00643099"/>
    <w:rsid w:val="00643C17"/>
    <w:rsid w:val="006443C2"/>
    <w:rsid w:val="00644E8E"/>
    <w:rsid w:val="00647208"/>
    <w:rsid w:val="00650035"/>
    <w:rsid w:val="00652B61"/>
    <w:rsid w:val="006560C4"/>
    <w:rsid w:val="006600F6"/>
    <w:rsid w:val="00660B65"/>
    <w:rsid w:val="00661B38"/>
    <w:rsid w:val="00664675"/>
    <w:rsid w:val="006657E2"/>
    <w:rsid w:val="00667CA4"/>
    <w:rsid w:val="0067084E"/>
    <w:rsid w:val="00674216"/>
    <w:rsid w:val="006757A4"/>
    <w:rsid w:val="006759AB"/>
    <w:rsid w:val="00677EBB"/>
    <w:rsid w:val="00680574"/>
    <w:rsid w:val="00680E40"/>
    <w:rsid w:val="00681A93"/>
    <w:rsid w:val="00684CBE"/>
    <w:rsid w:val="00684CFF"/>
    <w:rsid w:val="006853A2"/>
    <w:rsid w:val="006855DD"/>
    <w:rsid w:val="00686168"/>
    <w:rsid w:val="006873BB"/>
    <w:rsid w:val="006957B8"/>
    <w:rsid w:val="00695F9F"/>
    <w:rsid w:val="00697C05"/>
    <w:rsid w:val="006A0596"/>
    <w:rsid w:val="006A0D60"/>
    <w:rsid w:val="006A1849"/>
    <w:rsid w:val="006A570A"/>
    <w:rsid w:val="006A6B25"/>
    <w:rsid w:val="006B0041"/>
    <w:rsid w:val="006B0AC3"/>
    <w:rsid w:val="006B2FC4"/>
    <w:rsid w:val="006B68B6"/>
    <w:rsid w:val="006C3C5F"/>
    <w:rsid w:val="006C4C66"/>
    <w:rsid w:val="006C7B58"/>
    <w:rsid w:val="006D1309"/>
    <w:rsid w:val="006D20E6"/>
    <w:rsid w:val="006D3283"/>
    <w:rsid w:val="006D44D2"/>
    <w:rsid w:val="006D56B3"/>
    <w:rsid w:val="006D60C7"/>
    <w:rsid w:val="006D6D82"/>
    <w:rsid w:val="006D7CBB"/>
    <w:rsid w:val="006E0C41"/>
    <w:rsid w:val="006E4A3E"/>
    <w:rsid w:val="006E554F"/>
    <w:rsid w:val="006E5AF6"/>
    <w:rsid w:val="006E797D"/>
    <w:rsid w:val="006F0DC8"/>
    <w:rsid w:val="006F1CB6"/>
    <w:rsid w:val="006F20C5"/>
    <w:rsid w:val="006F3EA3"/>
    <w:rsid w:val="006F4444"/>
    <w:rsid w:val="006F5896"/>
    <w:rsid w:val="00700049"/>
    <w:rsid w:val="00701F17"/>
    <w:rsid w:val="00702482"/>
    <w:rsid w:val="0070789A"/>
    <w:rsid w:val="00714F9C"/>
    <w:rsid w:val="00716EBA"/>
    <w:rsid w:val="00717C20"/>
    <w:rsid w:val="0072136B"/>
    <w:rsid w:val="00724319"/>
    <w:rsid w:val="007243B0"/>
    <w:rsid w:val="0072483B"/>
    <w:rsid w:val="00724A62"/>
    <w:rsid w:val="00725C9A"/>
    <w:rsid w:val="007261B5"/>
    <w:rsid w:val="00733FCE"/>
    <w:rsid w:val="0073453C"/>
    <w:rsid w:val="0073483B"/>
    <w:rsid w:val="00734CE6"/>
    <w:rsid w:val="00736B51"/>
    <w:rsid w:val="00737461"/>
    <w:rsid w:val="00740AF0"/>
    <w:rsid w:val="00742B87"/>
    <w:rsid w:val="00743AB2"/>
    <w:rsid w:val="0074492B"/>
    <w:rsid w:val="00747460"/>
    <w:rsid w:val="007531A5"/>
    <w:rsid w:val="00757ABD"/>
    <w:rsid w:val="00762061"/>
    <w:rsid w:val="00762830"/>
    <w:rsid w:val="00762AA0"/>
    <w:rsid w:val="0076411B"/>
    <w:rsid w:val="00764989"/>
    <w:rsid w:val="0076754E"/>
    <w:rsid w:val="00767755"/>
    <w:rsid w:val="00767812"/>
    <w:rsid w:val="00770E03"/>
    <w:rsid w:val="00771BCD"/>
    <w:rsid w:val="00771BD5"/>
    <w:rsid w:val="007734AB"/>
    <w:rsid w:val="00774964"/>
    <w:rsid w:val="0077551B"/>
    <w:rsid w:val="007763B1"/>
    <w:rsid w:val="00777855"/>
    <w:rsid w:val="007778B4"/>
    <w:rsid w:val="00785B19"/>
    <w:rsid w:val="00785C1D"/>
    <w:rsid w:val="00786661"/>
    <w:rsid w:val="007910D9"/>
    <w:rsid w:val="007934C9"/>
    <w:rsid w:val="00796AFC"/>
    <w:rsid w:val="007972DD"/>
    <w:rsid w:val="007A0285"/>
    <w:rsid w:val="007A05F5"/>
    <w:rsid w:val="007A6881"/>
    <w:rsid w:val="007B0A33"/>
    <w:rsid w:val="007B629D"/>
    <w:rsid w:val="007C2198"/>
    <w:rsid w:val="007C3689"/>
    <w:rsid w:val="007C5B01"/>
    <w:rsid w:val="007C6356"/>
    <w:rsid w:val="007D0082"/>
    <w:rsid w:val="007D14A5"/>
    <w:rsid w:val="007D1769"/>
    <w:rsid w:val="007D440E"/>
    <w:rsid w:val="007D592E"/>
    <w:rsid w:val="007D6184"/>
    <w:rsid w:val="007D79E4"/>
    <w:rsid w:val="007D7CE7"/>
    <w:rsid w:val="007E0F86"/>
    <w:rsid w:val="007E152E"/>
    <w:rsid w:val="007F0CC2"/>
    <w:rsid w:val="007F4758"/>
    <w:rsid w:val="007F5DA2"/>
    <w:rsid w:val="008026E9"/>
    <w:rsid w:val="00802FBA"/>
    <w:rsid w:val="008039EE"/>
    <w:rsid w:val="00803DC6"/>
    <w:rsid w:val="0080402A"/>
    <w:rsid w:val="008073E4"/>
    <w:rsid w:val="008105E6"/>
    <w:rsid w:val="00810756"/>
    <w:rsid w:val="00812179"/>
    <w:rsid w:val="008131F9"/>
    <w:rsid w:val="00816316"/>
    <w:rsid w:val="00817863"/>
    <w:rsid w:val="00820B97"/>
    <w:rsid w:val="00821AD0"/>
    <w:rsid w:val="00821C85"/>
    <w:rsid w:val="008222FA"/>
    <w:rsid w:val="00824009"/>
    <w:rsid w:val="00824528"/>
    <w:rsid w:val="00826A12"/>
    <w:rsid w:val="008426C7"/>
    <w:rsid w:val="00842A2F"/>
    <w:rsid w:val="00844B7E"/>
    <w:rsid w:val="00844EDF"/>
    <w:rsid w:val="00846ED2"/>
    <w:rsid w:val="00847322"/>
    <w:rsid w:val="008501CC"/>
    <w:rsid w:val="00850E68"/>
    <w:rsid w:val="008518A6"/>
    <w:rsid w:val="00853A5B"/>
    <w:rsid w:val="00855AE8"/>
    <w:rsid w:val="00860916"/>
    <w:rsid w:val="00864460"/>
    <w:rsid w:val="008653B8"/>
    <w:rsid w:val="0086711E"/>
    <w:rsid w:val="00870570"/>
    <w:rsid w:val="008708F7"/>
    <w:rsid w:val="0087222E"/>
    <w:rsid w:val="008724F8"/>
    <w:rsid w:val="00872852"/>
    <w:rsid w:val="00872CF9"/>
    <w:rsid w:val="00876D18"/>
    <w:rsid w:val="00877F6D"/>
    <w:rsid w:val="00880640"/>
    <w:rsid w:val="00880C51"/>
    <w:rsid w:val="00882266"/>
    <w:rsid w:val="00883430"/>
    <w:rsid w:val="00884358"/>
    <w:rsid w:val="008848FA"/>
    <w:rsid w:val="00885C6A"/>
    <w:rsid w:val="00887ED7"/>
    <w:rsid w:val="00892681"/>
    <w:rsid w:val="00893873"/>
    <w:rsid w:val="00895F90"/>
    <w:rsid w:val="008A04CB"/>
    <w:rsid w:val="008A221C"/>
    <w:rsid w:val="008A5243"/>
    <w:rsid w:val="008A675F"/>
    <w:rsid w:val="008B09BD"/>
    <w:rsid w:val="008B51E1"/>
    <w:rsid w:val="008B7B69"/>
    <w:rsid w:val="008C1AF7"/>
    <w:rsid w:val="008C3B6F"/>
    <w:rsid w:val="008C64CF"/>
    <w:rsid w:val="008D0A76"/>
    <w:rsid w:val="008D5A17"/>
    <w:rsid w:val="008D602D"/>
    <w:rsid w:val="008D6F9A"/>
    <w:rsid w:val="008D72E0"/>
    <w:rsid w:val="008D75BF"/>
    <w:rsid w:val="008E286D"/>
    <w:rsid w:val="008E43A1"/>
    <w:rsid w:val="008E58E7"/>
    <w:rsid w:val="008E5B83"/>
    <w:rsid w:val="008F1ADE"/>
    <w:rsid w:val="008F2229"/>
    <w:rsid w:val="008F27C9"/>
    <w:rsid w:val="008F4354"/>
    <w:rsid w:val="008F49BB"/>
    <w:rsid w:val="008F71D3"/>
    <w:rsid w:val="009028BA"/>
    <w:rsid w:val="009032D6"/>
    <w:rsid w:val="00903442"/>
    <w:rsid w:val="00906439"/>
    <w:rsid w:val="00912704"/>
    <w:rsid w:val="00912F1A"/>
    <w:rsid w:val="00914D09"/>
    <w:rsid w:val="00914E05"/>
    <w:rsid w:val="00915277"/>
    <w:rsid w:val="00915976"/>
    <w:rsid w:val="009161E9"/>
    <w:rsid w:val="009162AD"/>
    <w:rsid w:val="00916CFA"/>
    <w:rsid w:val="00924364"/>
    <w:rsid w:val="0092587A"/>
    <w:rsid w:val="00931D4F"/>
    <w:rsid w:val="00933E27"/>
    <w:rsid w:val="009340AF"/>
    <w:rsid w:val="009368A1"/>
    <w:rsid w:val="009371EC"/>
    <w:rsid w:val="0093745B"/>
    <w:rsid w:val="00943DB2"/>
    <w:rsid w:val="00943F8F"/>
    <w:rsid w:val="0094752F"/>
    <w:rsid w:val="00954134"/>
    <w:rsid w:val="00961181"/>
    <w:rsid w:val="00965F70"/>
    <w:rsid w:val="00966A4B"/>
    <w:rsid w:val="009717DD"/>
    <w:rsid w:val="00972E91"/>
    <w:rsid w:val="009747A5"/>
    <w:rsid w:val="00974CFC"/>
    <w:rsid w:val="00975000"/>
    <w:rsid w:val="009762E1"/>
    <w:rsid w:val="00976307"/>
    <w:rsid w:val="00976541"/>
    <w:rsid w:val="009773C5"/>
    <w:rsid w:val="00977E15"/>
    <w:rsid w:val="00980762"/>
    <w:rsid w:val="00981C2B"/>
    <w:rsid w:val="00982E55"/>
    <w:rsid w:val="009834A4"/>
    <w:rsid w:val="009839C2"/>
    <w:rsid w:val="00984B79"/>
    <w:rsid w:val="00985E06"/>
    <w:rsid w:val="009900BA"/>
    <w:rsid w:val="009948BA"/>
    <w:rsid w:val="00996F2A"/>
    <w:rsid w:val="00997CF4"/>
    <w:rsid w:val="009A064B"/>
    <w:rsid w:val="009A0926"/>
    <w:rsid w:val="009A256D"/>
    <w:rsid w:val="009A616C"/>
    <w:rsid w:val="009B526E"/>
    <w:rsid w:val="009B549B"/>
    <w:rsid w:val="009B76A6"/>
    <w:rsid w:val="009C325E"/>
    <w:rsid w:val="009C5A2A"/>
    <w:rsid w:val="009C7FEC"/>
    <w:rsid w:val="009D03C4"/>
    <w:rsid w:val="009D0891"/>
    <w:rsid w:val="009D0D46"/>
    <w:rsid w:val="009D409C"/>
    <w:rsid w:val="009D6955"/>
    <w:rsid w:val="009E1497"/>
    <w:rsid w:val="009E4E7A"/>
    <w:rsid w:val="009E562E"/>
    <w:rsid w:val="009E7208"/>
    <w:rsid w:val="009E7917"/>
    <w:rsid w:val="009F07A3"/>
    <w:rsid w:val="009F37B2"/>
    <w:rsid w:val="009F7357"/>
    <w:rsid w:val="009F74A4"/>
    <w:rsid w:val="009F77B9"/>
    <w:rsid w:val="00A00D38"/>
    <w:rsid w:val="00A01FDE"/>
    <w:rsid w:val="00A02ACC"/>
    <w:rsid w:val="00A0612E"/>
    <w:rsid w:val="00A074AA"/>
    <w:rsid w:val="00A10DDF"/>
    <w:rsid w:val="00A1155C"/>
    <w:rsid w:val="00A12F71"/>
    <w:rsid w:val="00A1545F"/>
    <w:rsid w:val="00A15C7B"/>
    <w:rsid w:val="00A163F1"/>
    <w:rsid w:val="00A2044C"/>
    <w:rsid w:val="00A21B8D"/>
    <w:rsid w:val="00A2483E"/>
    <w:rsid w:val="00A25507"/>
    <w:rsid w:val="00A2670F"/>
    <w:rsid w:val="00A2775D"/>
    <w:rsid w:val="00A31C25"/>
    <w:rsid w:val="00A31E14"/>
    <w:rsid w:val="00A32800"/>
    <w:rsid w:val="00A32AC3"/>
    <w:rsid w:val="00A335D7"/>
    <w:rsid w:val="00A3486B"/>
    <w:rsid w:val="00A35F95"/>
    <w:rsid w:val="00A404B5"/>
    <w:rsid w:val="00A40E20"/>
    <w:rsid w:val="00A41D20"/>
    <w:rsid w:val="00A41F03"/>
    <w:rsid w:val="00A433AD"/>
    <w:rsid w:val="00A44D27"/>
    <w:rsid w:val="00A45984"/>
    <w:rsid w:val="00A551C5"/>
    <w:rsid w:val="00A56B5D"/>
    <w:rsid w:val="00A5738C"/>
    <w:rsid w:val="00A6055D"/>
    <w:rsid w:val="00A61752"/>
    <w:rsid w:val="00A64F6C"/>
    <w:rsid w:val="00A65A8D"/>
    <w:rsid w:val="00A70570"/>
    <w:rsid w:val="00A70A2F"/>
    <w:rsid w:val="00A721B4"/>
    <w:rsid w:val="00A76EB0"/>
    <w:rsid w:val="00A778E6"/>
    <w:rsid w:val="00A77B79"/>
    <w:rsid w:val="00A8278F"/>
    <w:rsid w:val="00A831DE"/>
    <w:rsid w:val="00A839E4"/>
    <w:rsid w:val="00A91264"/>
    <w:rsid w:val="00A923F1"/>
    <w:rsid w:val="00A9326B"/>
    <w:rsid w:val="00A96550"/>
    <w:rsid w:val="00A972C1"/>
    <w:rsid w:val="00A97350"/>
    <w:rsid w:val="00AA06CE"/>
    <w:rsid w:val="00AA118C"/>
    <w:rsid w:val="00AA6A29"/>
    <w:rsid w:val="00AA6E34"/>
    <w:rsid w:val="00AA7714"/>
    <w:rsid w:val="00AA7A9F"/>
    <w:rsid w:val="00AB0062"/>
    <w:rsid w:val="00AB3248"/>
    <w:rsid w:val="00AB40D9"/>
    <w:rsid w:val="00AB4B4E"/>
    <w:rsid w:val="00AB4D38"/>
    <w:rsid w:val="00AB6D0A"/>
    <w:rsid w:val="00AB73CC"/>
    <w:rsid w:val="00AB7450"/>
    <w:rsid w:val="00AC04FB"/>
    <w:rsid w:val="00AC097B"/>
    <w:rsid w:val="00AC0AA5"/>
    <w:rsid w:val="00AC0E42"/>
    <w:rsid w:val="00AC2AFE"/>
    <w:rsid w:val="00AC4E18"/>
    <w:rsid w:val="00AC5A7E"/>
    <w:rsid w:val="00AC66A3"/>
    <w:rsid w:val="00AD2E23"/>
    <w:rsid w:val="00AD402D"/>
    <w:rsid w:val="00AD4803"/>
    <w:rsid w:val="00AD7B21"/>
    <w:rsid w:val="00AD7DB6"/>
    <w:rsid w:val="00AE1371"/>
    <w:rsid w:val="00AE2106"/>
    <w:rsid w:val="00AE29CF"/>
    <w:rsid w:val="00AE4152"/>
    <w:rsid w:val="00AE624A"/>
    <w:rsid w:val="00AF006A"/>
    <w:rsid w:val="00AF2772"/>
    <w:rsid w:val="00AF28BA"/>
    <w:rsid w:val="00AF4460"/>
    <w:rsid w:val="00AF4757"/>
    <w:rsid w:val="00AF78B5"/>
    <w:rsid w:val="00AF7EA8"/>
    <w:rsid w:val="00B017E3"/>
    <w:rsid w:val="00B01863"/>
    <w:rsid w:val="00B01924"/>
    <w:rsid w:val="00B0208A"/>
    <w:rsid w:val="00B02E3C"/>
    <w:rsid w:val="00B02E52"/>
    <w:rsid w:val="00B039D4"/>
    <w:rsid w:val="00B04E05"/>
    <w:rsid w:val="00B06599"/>
    <w:rsid w:val="00B11097"/>
    <w:rsid w:val="00B13BAB"/>
    <w:rsid w:val="00B165B6"/>
    <w:rsid w:val="00B17638"/>
    <w:rsid w:val="00B17D8B"/>
    <w:rsid w:val="00B17EF2"/>
    <w:rsid w:val="00B24E85"/>
    <w:rsid w:val="00B264CB"/>
    <w:rsid w:val="00B307A4"/>
    <w:rsid w:val="00B31E83"/>
    <w:rsid w:val="00B34023"/>
    <w:rsid w:val="00B35288"/>
    <w:rsid w:val="00B42368"/>
    <w:rsid w:val="00B42E66"/>
    <w:rsid w:val="00B43728"/>
    <w:rsid w:val="00B45F86"/>
    <w:rsid w:val="00B46392"/>
    <w:rsid w:val="00B47F2E"/>
    <w:rsid w:val="00B5254B"/>
    <w:rsid w:val="00B52DED"/>
    <w:rsid w:val="00B54A53"/>
    <w:rsid w:val="00B5609C"/>
    <w:rsid w:val="00B560FF"/>
    <w:rsid w:val="00B63022"/>
    <w:rsid w:val="00B66983"/>
    <w:rsid w:val="00B66A9A"/>
    <w:rsid w:val="00B70822"/>
    <w:rsid w:val="00B70BB9"/>
    <w:rsid w:val="00B73FA0"/>
    <w:rsid w:val="00B7428C"/>
    <w:rsid w:val="00B74854"/>
    <w:rsid w:val="00B74B70"/>
    <w:rsid w:val="00B77508"/>
    <w:rsid w:val="00B776FC"/>
    <w:rsid w:val="00B8251D"/>
    <w:rsid w:val="00B82FE3"/>
    <w:rsid w:val="00B9016F"/>
    <w:rsid w:val="00B90CF3"/>
    <w:rsid w:val="00B90F7A"/>
    <w:rsid w:val="00B91B7F"/>
    <w:rsid w:val="00B92AEE"/>
    <w:rsid w:val="00B97982"/>
    <w:rsid w:val="00B97E66"/>
    <w:rsid w:val="00BA29EC"/>
    <w:rsid w:val="00BA5256"/>
    <w:rsid w:val="00BA5566"/>
    <w:rsid w:val="00BA7324"/>
    <w:rsid w:val="00BB1C39"/>
    <w:rsid w:val="00BB2C64"/>
    <w:rsid w:val="00BB2F32"/>
    <w:rsid w:val="00BB643F"/>
    <w:rsid w:val="00BB6B71"/>
    <w:rsid w:val="00BC1D27"/>
    <w:rsid w:val="00BC3164"/>
    <w:rsid w:val="00BC3424"/>
    <w:rsid w:val="00BC3691"/>
    <w:rsid w:val="00BC4CB1"/>
    <w:rsid w:val="00BC7ED2"/>
    <w:rsid w:val="00BD201A"/>
    <w:rsid w:val="00BD2BF7"/>
    <w:rsid w:val="00BD3ABF"/>
    <w:rsid w:val="00BD4346"/>
    <w:rsid w:val="00BD58F8"/>
    <w:rsid w:val="00BE1412"/>
    <w:rsid w:val="00BE18ED"/>
    <w:rsid w:val="00BE1E85"/>
    <w:rsid w:val="00BE2412"/>
    <w:rsid w:val="00BE2C5D"/>
    <w:rsid w:val="00BE45B9"/>
    <w:rsid w:val="00BE4AD3"/>
    <w:rsid w:val="00BE4CC4"/>
    <w:rsid w:val="00BE5F28"/>
    <w:rsid w:val="00BE61CD"/>
    <w:rsid w:val="00BF2863"/>
    <w:rsid w:val="00BF326B"/>
    <w:rsid w:val="00BF4AF5"/>
    <w:rsid w:val="00BF5BF5"/>
    <w:rsid w:val="00BF5D3D"/>
    <w:rsid w:val="00BF7276"/>
    <w:rsid w:val="00BF7A7A"/>
    <w:rsid w:val="00C006E9"/>
    <w:rsid w:val="00C00B06"/>
    <w:rsid w:val="00C0308D"/>
    <w:rsid w:val="00C03269"/>
    <w:rsid w:val="00C04B34"/>
    <w:rsid w:val="00C057A2"/>
    <w:rsid w:val="00C10DD7"/>
    <w:rsid w:val="00C10EC6"/>
    <w:rsid w:val="00C127B4"/>
    <w:rsid w:val="00C14A56"/>
    <w:rsid w:val="00C15CE1"/>
    <w:rsid w:val="00C16A69"/>
    <w:rsid w:val="00C2126E"/>
    <w:rsid w:val="00C223AA"/>
    <w:rsid w:val="00C22B9A"/>
    <w:rsid w:val="00C23130"/>
    <w:rsid w:val="00C2420A"/>
    <w:rsid w:val="00C24CD7"/>
    <w:rsid w:val="00C252F1"/>
    <w:rsid w:val="00C257E3"/>
    <w:rsid w:val="00C26251"/>
    <w:rsid w:val="00C30BD9"/>
    <w:rsid w:val="00C34EC0"/>
    <w:rsid w:val="00C35910"/>
    <w:rsid w:val="00C36A24"/>
    <w:rsid w:val="00C3795C"/>
    <w:rsid w:val="00C4022E"/>
    <w:rsid w:val="00C4066C"/>
    <w:rsid w:val="00C40A04"/>
    <w:rsid w:val="00C43DCD"/>
    <w:rsid w:val="00C52C89"/>
    <w:rsid w:val="00C547D1"/>
    <w:rsid w:val="00C575E6"/>
    <w:rsid w:val="00C6112D"/>
    <w:rsid w:val="00C616EE"/>
    <w:rsid w:val="00C64948"/>
    <w:rsid w:val="00C66848"/>
    <w:rsid w:val="00C67519"/>
    <w:rsid w:val="00C67CD3"/>
    <w:rsid w:val="00C708B8"/>
    <w:rsid w:val="00C717E0"/>
    <w:rsid w:val="00C7241E"/>
    <w:rsid w:val="00C72C1A"/>
    <w:rsid w:val="00C75612"/>
    <w:rsid w:val="00C77F72"/>
    <w:rsid w:val="00C81866"/>
    <w:rsid w:val="00C81DE3"/>
    <w:rsid w:val="00C82BB7"/>
    <w:rsid w:val="00C833B0"/>
    <w:rsid w:val="00C83A4D"/>
    <w:rsid w:val="00C85A75"/>
    <w:rsid w:val="00C86FB2"/>
    <w:rsid w:val="00C878DC"/>
    <w:rsid w:val="00C90C7D"/>
    <w:rsid w:val="00C91088"/>
    <w:rsid w:val="00C91D7C"/>
    <w:rsid w:val="00C94660"/>
    <w:rsid w:val="00C96082"/>
    <w:rsid w:val="00C97678"/>
    <w:rsid w:val="00C97AC3"/>
    <w:rsid w:val="00CA03A9"/>
    <w:rsid w:val="00CA1632"/>
    <w:rsid w:val="00CA1D8E"/>
    <w:rsid w:val="00CA2723"/>
    <w:rsid w:val="00CA2A39"/>
    <w:rsid w:val="00CA2D09"/>
    <w:rsid w:val="00CA447A"/>
    <w:rsid w:val="00CB0071"/>
    <w:rsid w:val="00CB1B05"/>
    <w:rsid w:val="00CB3064"/>
    <w:rsid w:val="00CB553A"/>
    <w:rsid w:val="00CC0C66"/>
    <w:rsid w:val="00CC1AF2"/>
    <w:rsid w:val="00CC31E0"/>
    <w:rsid w:val="00CC38A7"/>
    <w:rsid w:val="00CC47CD"/>
    <w:rsid w:val="00CC55A8"/>
    <w:rsid w:val="00CC588E"/>
    <w:rsid w:val="00CC6AA1"/>
    <w:rsid w:val="00CC7059"/>
    <w:rsid w:val="00CD03E7"/>
    <w:rsid w:val="00CD2A90"/>
    <w:rsid w:val="00CD640D"/>
    <w:rsid w:val="00CD66A4"/>
    <w:rsid w:val="00CD6CDA"/>
    <w:rsid w:val="00CE124D"/>
    <w:rsid w:val="00CE1352"/>
    <w:rsid w:val="00CE1923"/>
    <w:rsid w:val="00CE2FFE"/>
    <w:rsid w:val="00CE333C"/>
    <w:rsid w:val="00CE6619"/>
    <w:rsid w:val="00CE6FB8"/>
    <w:rsid w:val="00CF3094"/>
    <w:rsid w:val="00D00C67"/>
    <w:rsid w:val="00D11910"/>
    <w:rsid w:val="00D13061"/>
    <w:rsid w:val="00D13B3C"/>
    <w:rsid w:val="00D21C50"/>
    <w:rsid w:val="00D22765"/>
    <w:rsid w:val="00D27AA3"/>
    <w:rsid w:val="00D30BC6"/>
    <w:rsid w:val="00D35DC9"/>
    <w:rsid w:val="00D35F79"/>
    <w:rsid w:val="00D377FB"/>
    <w:rsid w:val="00D37DA4"/>
    <w:rsid w:val="00D4048E"/>
    <w:rsid w:val="00D40769"/>
    <w:rsid w:val="00D42CB4"/>
    <w:rsid w:val="00D42CBC"/>
    <w:rsid w:val="00D45431"/>
    <w:rsid w:val="00D52C46"/>
    <w:rsid w:val="00D5580F"/>
    <w:rsid w:val="00D55DBF"/>
    <w:rsid w:val="00D573EF"/>
    <w:rsid w:val="00D61996"/>
    <w:rsid w:val="00D62B27"/>
    <w:rsid w:val="00D63056"/>
    <w:rsid w:val="00D64372"/>
    <w:rsid w:val="00D67369"/>
    <w:rsid w:val="00D6789A"/>
    <w:rsid w:val="00D7036F"/>
    <w:rsid w:val="00D71122"/>
    <w:rsid w:val="00D73F75"/>
    <w:rsid w:val="00D74510"/>
    <w:rsid w:val="00D74607"/>
    <w:rsid w:val="00D77604"/>
    <w:rsid w:val="00D77D28"/>
    <w:rsid w:val="00D81AFC"/>
    <w:rsid w:val="00D850D4"/>
    <w:rsid w:val="00D85B79"/>
    <w:rsid w:val="00D86975"/>
    <w:rsid w:val="00D8715C"/>
    <w:rsid w:val="00D87B9F"/>
    <w:rsid w:val="00D95018"/>
    <w:rsid w:val="00D951B8"/>
    <w:rsid w:val="00D969F5"/>
    <w:rsid w:val="00D96BF2"/>
    <w:rsid w:val="00D97B95"/>
    <w:rsid w:val="00D97F4D"/>
    <w:rsid w:val="00DA15C5"/>
    <w:rsid w:val="00DA28E4"/>
    <w:rsid w:val="00DA497B"/>
    <w:rsid w:val="00DA4FB9"/>
    <w:rsid w:val="00DA5242"/>
    <w:rsid w:val="00DA5FAD"/>
    <w:rsid w:val="00DA6EC1"/>
    <w:rsid w:val="00DA72BB"/>
    <w:rsid w:val="00DA7DDC"/>
    <w:rsid w:val="00DB21CF"/>
    <w:rsid w:val="00DB5D76"/>
    <w:rsid w:val="00DB7719"/>
    <w:rsid w:val="00DC2E45"/>
    <w:rsid w:val="00DC2F11"/>
    <w:rsid w:val="00DC4794"/>
    <w:rsid w:val="00DC4D76"/>
    <w:rsid w:val="00DC5BAD"/>
    <w:rsid w:val="00DC5F7B"/>
    <w:rsid w:val="00DD1770"/>
    <w:rsid w:val="00DD3AC9"/>
    <w:rsid w:val="00DD562E"/>
    <w:rsid w:val="00DD6486"/>
    <w:rsid w:val="00DD7947"/>
    <w:rsid w:val="00DE1EC4"/>
    <w:rsid w:val="00DE5ABC"/>
    <w:rsid w:val="00DE7174"/>
    <w:rsid w:val="00DE71B9"/>
    <w:rsid w:val="00DF230C"/>
    <w:rsid w:val="00DF2571"/>
    <w:rsid w:val="00DF3059"/>
    <w:rsid w:val="00DF457D"/>
    <w:rsid w:val="00DF7013"/>
    <w:rsid w:val="00DF78CF"/>
    <w:rsid w:val="00E01F4E"/>
    <w:rsid w:val="00E06455"/>
    <w:rsid w:val="00E07167"/>
    <w:rsid w:val="00E12671"/>
    <w:rsid w:val="00E12957"/>
    <w:rsid w:val="00E15921"/>
    <w:rsid w:val="00E17EB4"/>
    <w:rsid w:val="00E20FEA"/>
    <w:rsid w:val="00E23711"/>
    <w:rsid w:val="00E23CEE"/>
    <w:rsid w:val="00E25F36"/>
    <w:rsid w:val="00E30498"/>
    <w:rsid w:val="00E32178"/>
    <w:rsid w:val="00E32DEC"/>
    <w:rsid w:val="00E32FF7"/>
    <w:rsid w:val="00E343E3"/>
    <w:rsid w:val="00E36F06"/>
    <w:rsid w:val="00E44B23"/>
    <w:rsid w:val="00E45836"/>
    <w:rsid w:val="00E46AEC"/>
    <w:rsid w:val="00E50D3B"/>
    <w:rsid w:val="00E51EFA"/>
    <w:rsid w:val="00E52D50"/>
    <w:rsid w:val="00E53D1D"/>
    <w:rsid w:val="00E53FA3"/>
    <w:rsid w:val="00E5548F"/>
    <w:rsid w:val="00E56A00"/>
    <w:rsid w:val="00E57159"/>
    <w:rsid w:val="00E6057E"/>
    <w:rsid w:val="00E60A0A"/>
    <w:rsid w:val="00E715F4"/>
    <w:rsid w:val="00E72C61"/>
    <w:rsid w:val="00E730FC"/>
    <w:rsid w:val="00E73C0B"/>
    <w:rsid w:val="00E7504B"/>
    <w:rsid w:val="00E756F2"/>
    <w:rsid w:val="00E75906"/>
    <w:rsid w:val="00E82CFD"/>
    <w:rsid w:val="00E83B0C"/>
    <w:rsid w:val="00E84C16"/>
    <w:rsid w:val="00E85AF3"/>
    <w:rsid w:val="00E92590"/>
    <w:rsid w:val="00E971AC"/>
    <w:rsid w:val="00EA08DC"/>
    <w:rsid w:val="00EA212D"/>
    <w:rsid w:val="00EA2B78"/>
    <w:rsid w:val="00EA503A"/>
    <w:rsid w:val="00EA635A"/>
    <w:rsid w:val="00EA69CE"/>
    <w:rsid w:val="00EB10A4"/>
    <w:rsid w:val="00EB32C3"/>
    <w:rsid w:val="00EB72C5"/>
    <w:rsid w:val="00EB7A60"/>
    <w:rsid w:val="00EC1AC7"/>
    <w:rsid w:val="00EC4B38"/>
    <w:rsid w:val="00EC5669"/>
    <w:rsid w:val="00EC6554"/>
    <w:rsid w:val="00ED08C9"/>
    <w:rsid w:val="00ED1C80"/>
    <w:rsid w:val="00ED27B2"/>
    <w:rsid w:val="00ED360A"/>
    <w:rsid w:val="00ED36F2"/>
    <w:rsid w:val="00ED4297"/>
    <w:rsid w:val="00ED4AE5"/>
    <w:rsid w:val="00ED640B"/>
    <w:rsid w:val="00ED7488"/>
    <w:rsid w:val="00EE267F"/>
    <w:rsid w:val="00EE2B6D"/>
    <w:rsid w:val="00EE4DEA"/>
    <w:rsid w:val="00EE5FE0"/>
    <w:rsid w:val="00EE75D1"/>
    <w:rsid w:val="00EF2189"/>
    <w:rsid w:val="00EF28F3"/>
    <w:rsid w:val="00EF29AA"/>
    <w:rsid w:val="00EF4DC5"/>
    <w:rsid w:val="00F0122E"/>
    <w:rsid w:val="00F01537"/>
    <w:rsid w:val="00F0159B"/>
    <w:rsid w:val="00F035E4"/>
    <w:rsid w:val="00F041F3"/>
    <w:rsid w:val="00F102FE"/>
    <w:rsid w:val="00F105B1"/>
    <w:rsid w:val="00F1158E"/>
    <w:rsid w:val="00F11C5D"/>
    <w:rsid w:val="00F13533"/>
    <w:rsid w:val="00F14DEE"/>
    <w:rsid w:val="00F150AE"/>
    <w:rsid w:val="00F158A1"/>
    <w:rsid w:val="00F17BA1"/>
    <w:rsid w:val="00F21D6C"/>
    <w:rsid w:val="00F233C6"/>
    <w:rsid w:val="00F234E1"/>
    <w:rsid w:val="00F272C1"/>
    <w:rsid w:val="00F3005D"/>
    <w:rsid w:val="00F3159B"/>
    <w:rsid w:val="00F31735"/>
    <w:rsid w:val="00F341AB"/>
    <w:rsid w:val="00F36347"/>
    <w:rsid w:val="00F3718B"/>
    <w:rsid w:val="00F378D7"/>
    <w:rsid w:val="00F379E6"/>
    <w:rsid w:val="00F4032F"/>
    <w:rsid w:val="00F4037E"/>
    <w:rsid w:val="00F40986"/>
    <w:rsid w:val="00F412B3"/>
    <w:rsid w:val="00F43BE8"/>
    <w:rsid w:val="00F4400D"/>
    <w:rsid w:val="00F450C0"/>
    <w:rsid w:val="00F56BF2"/>
    <w:rsid w:val="00F603C4"/>
    <w:rsid w:val="00F61648"/>
    <w:rsid w:val="00F62A49"/>
    <w:rsid w:val="00F63C61"/>
    <w:rsid w:val="00F642E9"/>
    <w:rsid w:val="00F6572F"/>
    <w:rsid w:val="00F658B3"/>
    <w:rsid w:val="00F71383"/>
    <w:rsid w:val="00F7146A"/>
    <w:rsid w:val="00F72586"/>
    <w:rsid w:val="00F757FC"/>
    <w:rsid w:val="00F77BFF"/>
    <w:rsid w:val="00F80649"/>
    <w:rsid w:val="00F853A8"/>
    <w:rsid w:val="00F900D4"/>
    <w:rsid w:val="00F9071E"/>
    <w:rsid w:val="00F9316E"/>
    <w:rsid w:val="00F93F7C"/>
    <w:rsid w:val="00FA0B6A"/>
    <w:rsid w:val="00FA2E49"/>
    <w:rsid w:val="00FA666D"/>
    <w:rsid w:val="00FB185E"/>
    <w:rsid w:val="00FB3B97"/>
    <w:rsid w:val="00FB4D55"/>
    <w:rsid w:val="00FB5717"/>
    <w:rsid w:val="00FB573B"/>
    <w:rsid w:val="00FB6108"/>
    <w:rsid w:val="00FB76E4"/>
    <w:rsid w:val="00FC13E7"/>
    <w:rsid w:val="00FC1FA3"/>
    <w:rsid w:val="00FC2EBE"/>
    <w:rsid w:val="00FC4BED"/>
    <w:rsid w:val="00FC677C"/>
    <w:rsid w:val="00FC6F14"/>
    <w:rsid w:val="00FC74CB"/>
    <w:rsid w:val="00FC75F9"/>
    <w:rsid w:val="00FD21DC"/>
    <w:rsid w:val="00FD395B"/>
    <w:rsid w:val="00FD79CB"/>
    <w:rsid w:val="00FE32D1"/>
    <w:rsid w:val="00FE3446"/>
    <w:rsid w:val="00FE7C8F"/>
    <w:rsid w:val="00FE7EF5"/>
    <w:rsid w:val="00FF0F99"/>
    <w:rsid w:val="00FF19F9"/>
    <w:rsid w:val="00FF20B5"/>
    <w:rsid w:val="00FF2938"/>
    <w:rsid w:val="00FF3358"/>
    <w:rsid w:val="00FF3DF3"/>
    <w:rsid w:val="00FF67C4"/>
    <w:rsid w:val="00FF70E1"/>
    <w:rsid w:val="00FF7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5" type="connector" idref="#_x0000_s1142"/>
        <o:r id="V:Rule16" type="connector" idref="#_x0000_s1141"/>
        <o:r id="V:Rule17" type="connector" idref="#_x0000_s1129"/>
        <o:r id="V:Rule18" type="connector" idref="#_x0000_s1131"/>
        <o:r id="V:Rule19" type="connector" idref="#_x0000_s1125"/>
        <o:r id="V:Rule20" type="connector" idref="#_x0000_s1145"/>
        <o:r id="V:Rule21" type="connector" idref="#_x0000_s1144"/>
        <o:r id="V:Rule22" type="connector" idref="#_x0000_s1127"/>
        <o:r id="V:Rule23" type="connector" idref="#_x0000_s1140"/>
        <o:r id="V:Rule24" type="connector" idref="#_x0000_s1126"/>
        <o:r id="V:Rule25" type="connector" idref="#_x0000_s1139"/>
        <o:r id="V:Rule26" type="connector" idref="#_x0000_s1130"/>
        <o:r id="V:Rule27" type="connector" idref="#_x0000_s1128"/>
        <o:r id="V:Rule28" type="connector" idref="#_x0000_s1143"/>
      </o:rules>
    </o:shapelayout>
  </w:shapeDefaults>
  <w:decimalSymbol w:val=","/>
  <w:listSeparator w:val=";"/>
  <w14:docId w14:val="0E4A5F89"/>
  <w15:docId w15:val="{F36ECDF1-441B-475D-B4A8-01DD3391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Book Antiqua" w:hAnsi="Book Antiqu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B3C"/>
    <w:pPr>
      <w:jc w:val="both"/>
    </w:pPr>
    <w:rPr>
      <w:sz w:val="22"/>
      <w:szCs w:val="22"/>
      <w:lang w:eastAsia="en-US"/>
    </w:rPr>
  </w:style>
  <w:style w:type="paragraph" w:styleId="Titre1">
    <w:name w:val="heading 1"/>
    <w:basedOn w:val="Normal"/>
    <w:next w:val="Normal"/>
    <w:link w:val="Titre1Car"/>
    <w:autoRedefine/>
    <w:uiPriority w:val="9"/>
    <w:qFormat/>
    <w:rsid w:val="00007588"/>
    <w:pPr>
      <w:keepNext/>
      <w:keepLines/>
      <w:bidi/>
      <w:spacing w:line="276" w:lineRule="auto"/>
      <w:jc w:val="left"/>
      <w:outlineLvl w:val="0"/>
    </w:pPr>
    <w:rPr>
      <w:rFonts w:ascii="Traditional Arabic" w:eastAsia="Times New Roman" w:hAnsi="Traditional Arabic" w:cs="Traditional Arabic"/>
      <w:b/>
      <w:bCs/>
      <w:sz w:val="28"/>
      <w:szCs w:val="28"/>
      <w:lang w:bidi="ar-DZ"/>
    </w:rPr>
  </w:style>
  <w:style w:type="paragraph" w:styleId="Titre2">
    <w:name w:val="heading 2"/>
    <w:basedOn w:val="Normal"/>
    <w:next w:val="Normal"/>
    <w:link w:val="Titre2Car"/>
    <w:uiPriority w:val="99"/>
    <w:unhideWhenUsed/>
    <w:qFormat/>
    <w:rsid w:val="001E1902"/>
    <w:pPr>
      <w:keepNext/>
      <w:keepLines/>
      <w:spacing w:before="200" w:line="276" w:lineRule="auto"/>
      <w:jc w:val="right"/>
      <w:outlineLvl w:val="1"/>
    </w:pPr>
    <w:rPr>
      <w:rFonts w:ascii="Lucida Sans" w:eastAsia="Times New Roman" w:hAnsi="Lucida Sans"/>
      <w:b/>
      <w:bCs/>
      <w:color w:val="4F81BD"/>
      <w:sz w:val="26"/>
      <w:szCs w:val="26"/>
    </w:rPr>
  </w:style>
  <w:style w:type="paragraph" w:styleId="Titre3">
    <w:name w:val="heading 3"/>
    <w:basedOn w:val="Normal"/>
    <w:next w:val="Normal"/>
    <w:link w:val="Titre3Car"/>
    <w:uiPriority w:val="99"/>
    <w:qFormat/>
    <w:rsid w:val="001E1902"/>
    <w:pPr>
      <w:keepNext/>
      <w:numPr>
        <w:numId w:val="1"/>
      </w:numPr>
      <w:bidi/>
      <w:jc w:val="lowKashida"/>
      <w:outlineLvl w:val="2"/>
    </w:pPr>
    <w:rPr>
      <w:rFonts w:ascii="Adrianne" w:eastAsia="Times New Roman" w:hAnsi="Adrianne"/>
      <w:sz w:val="28"/>
      <w:szCs w:val="32"/>
      <w:lang w:eastAsia="fr-FR"/>
    </w:rPr>
  </w:style>
  <w:style w:type="paragraph" w:styleId="Titre4">
    <w:name w:val="heading 4"/>
    <w:basedOn w:val="Normal"/>
    <w:next w:val="Normal"/>
    <w:link w:val="Titre4Car"/>
    <w:unhideWhenUsed/>
    <w:qFormat/>
    <w:rsid w:val="001E1902"/>
    <w:pPr>
      <w:keepNext/>
      <w:keepLines/>
      <w:spacing w:before="200" w:line="276" w:lineRule="auto"/>
      <w:jc w:val="right"/>
      <w:outlineLvl w:val="3"/>
    </w:pPr>
    <w:rPr>
      <w:rFonts w:ascii="Lucida Sans" w:eastAsia="Times New Roman" w:hAnsi="Lucida Sans"/>
      <w:b/>
      <w:bCs/>
      <w:i/>
      <w:iCs/>
      <w:color w:val="4F81BD"/>
      <w:sz w:val="20"/>
      <w:szCs w:val="20"/>
      <w:lang w:eastAsia="fr-FR"/>
    </w:rPr>
  </w:style>
  <w:style w:type="paragraph" w:styleId="Titre5">
    <w:name w:val="heading 5"/>
    <w:basedOn w:val="Normal"/>
    <w:next w:val="Normal"/>
    <w:link w:val="Titre5Car"/>
    <w:qFormat/>
    <w:rsid w:val="00680574"/>
    <w:pPr>
      <w:bidi/>
      <w:spacing w:before="240" w:after="60"/>
      <w:jc w:val="left"/>
      <w:outlineLvl w:val="4"/>
    </w:pPr>
    <w:rPr>
      <w:rFonts w:ascii="Times New Roman" w:eastAsia="Times New Roman" w:hAnsi="Times New Roman"/>
      <w:b/>
      <w:bCs/>
      <w:i/>
      <w:iCs/>
      <w:sz w:val="26"/>
      <w:szCs w:val="26"/>
      <w:lang w:val="en-US"/>
    </w:rPr>
  </w:style>
  <w:style w:type="paragraph" w:styleId="Titre6">
    <w:name w:val="heading 6"/>
    <w:aliases w:val="Heading 6"/>
    <w:basedOn w:val="Normal"/>
    <w:next w:val="Normal"/>
    <w:link w:val="Titre6Car"/>
    <w:qFormat/>
    <w:rsid w:val="00680574"/>
    <w:pPr>
      <w:bidi/>
      <w:spacing w:before="240" w:after="60"/>
      <w:jc w:val="left"/>
      <w:outlineLvl w:val="5"/>
    </w:pPr>
    <w:rPr>
      <w:rFonts w:ascii="Times New Roman" w:eastAsia="Times New Roman" w:hAnsi="Times New Roman"/>
      <w:b/>
      <w:bCs/>
      <w:lang w:val="en-US"/>
    </w:rPr>
  </w:style>
  <w:style w:type="paragraph" w:styleId="Titre7">
    <w:name w:val="heading 7"/>
    <w:basedOn w:val="Normal"/>
    <w:next w:val="Normal"/>
    <w:link w:val="Titre7Car"/>
    <w:uiPriority w:val="99"/>
    <w:semiHidden/>
    <w:unhideWhenUsed/>
    <w:qFormat/>
    <w:rsid w:val="00BB2C64"/>
    <w:pPr>
      <w:keepNext/>
      <w:keepLines/>
      <w:bidi/>
      <w:spacing w:before="200"/>
      <w:outlineLvl w:val="6"/>
    </w:pPr>
    <w:rPr>
      <w:rFonts w:ascii="Cambria" w:eastAsia="Times New Roman" w:hAnsi="Cambria"/>
      <w:i/>
      <w:iCs/>
      <w:color w:val="404040"/>
      <w:sz w:val="28"/>
      <w:szCs w:val="28"/>
      <w:lang w:bidi="ar-DZ"/>
    </w:rPr>
  </w:style>
  <w:style w:type="paragraph" w:styleId="Titre8">
    <w:name w:val="heading 8"/>
    <w:basedOn w:val="Normal"/>
    <w:next w:val="Normal"/>
    <w:link w:val="Titre8Car"/>
    <w:uiPriority w:val="9"/>
    <w:qFormat/>
    <w:rsid w:val="001E1902"/>
    <w:pPr>
      <w:keepNext/>
      <w:bidi/>
      <w:ind w:left="-65" w:right="-65" w:firstLine="900"/>
      <w:jc w:val="lowKashida"/>
      <w:outlineLvl w:val="7"/>
    </w:pPr>
    <w:rPr>
      <w:rFonts w:ascii="Times New Roman" w:eastAsia="Times New Roman" w:hAnsi="Times New Roman"/>
      <w:b/>
      <w:bCs/>
      <w:sz w:val="28"/>
      <w:szCs w:val="32"/>
      <w:lang w:eastAsia="fr-FR"/>
    </w:rPr>
  </w:style>
  <w:style w:type="paragraph" w:styleId="Titre9">
    <w:name w:val="heading 9"/>
    <w:basedOn w:val="Normal"/>
    <w:next w:val="Normal"/>
    <w:link w:val="Titre9Car"/>
    <w:qFormat/>
    <w:rsid w:val="001E1902"/>
    <w:pPr>
      <w:keepNext/>
      <w:tabs>
        <w:tab w:val="left" w:pos="848"/>
      </w:tabs>
      <w:bidi/>
      <w:ind w:firstLine="848"/>
      <w:jc w:val="lowKashida"/>
      <w:outlineLvl w:val="8"/>
    </w:pPr>
    <w:rPr>
      <w:rFonts w:ascii="Times New Roman" w:eastAsia="Times New Roman" w:hAnsi="Times New Roman"/>
      <w:b/>
      <w:bCs/>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07588"/>
    <w:rPr>
      <w:rFonts w:ascii="Traditional Arabic" w:eastAsia="Times New Roman" w:hAnsi="Traditional Arabic" w:cs="Traditional Arabic"/>
      <w:b/>
      <w:bCs/>
      <w:sz w:val="28"/>
      <w:szCs w:val="28"/>
      <w:lang w:bidi="ar-DZ"/>
    </w:rPr>
  </w:style>
  <w:style w:type="character" w:customStyle="1" w:styleId="Titre2Car">
    <w:name w:val="Titre 2 Car"/>
    <w:link w:val="Titre2"/>
    <w:uiPriority w:val="99"/>
    <w:rsid w:val="001E1902"/>
    <w:rPr>
      <w:rFonts w:ascii="Lucida Sans" w:eastAsia="Times New Roman" w:hAnsi="Lucida Sans" w:cs="Tahoma"/>
      <w:b/>
      <w:bCs/>
      <w:color w:val="4F81BD"/>
      <w:sz w:val="26"/>
      <w:szCs w:val="26"/>
    </w:rPr>
  </w:style>
  <w:style w:type="character" w:customStyle="1" w:styleId="Titre3Car">
    <w:name w:val="Titre 3 Car"/>
    <w:link w:val="Titre3"/>
    <w:uiPriority w:val="99"/>
    <w:rsid w:val="001E1902"/>
    <w:rPr>
      <w:rFonts w:ascii="Adrianne" w:eastAsia="Times New Roman" w:hAnsi="Adrianne"/>
      <w:sz w:val="28"/>
      <w:szCs w:val="32"/>
    </w:rPr>
  </w:style>
  <w:style w:type="character" w:customStyle="1" w:styleId="Titre4Car">
    <w:name w:val="Titre 4 Car"/>
    <w:link w:val="Titre4"/>
    <w:semiHidden/>
    <w:rsid w:val="001E1902"/>
    <w:rPr>
      <w:rFonts w:ascii="Lucida Sans" w:eastAsia="Times New Roman" w:hAnsi="Lucida Sans" w:cs="Tahoma"/>
      <w:b/>
      <w:bCs/>
      <w:i/>
      <w:iCs/>
      <w:color w:val="4F81BD"/>
      <w:lang w:eastAsia="fr-FR"/>
    </w:rPr>
  </w:style>
  <w:style w:type="character" w:customStyle="1" w:styleId="Titre8Car">
    <w:name w:val="Titre 8 Car"/>
    <w:link w:val="Titre8"/>
    <w:uiPriority w:val="9"/>
    <w:rsid w:val="001E1902"/>
    <w:rPr>
      <w:rFonts w:ascii="Times New Roman" w:eastAsia="Times New Roman" w:hAnsi="Times New Roman" w:cs="Traditional Arabic"/>
      <w:b/>
      <w:bCs/>
      <w:sz w:val="28"/>
      <w:szCs w:val="32"/>
      <w:lang w:eastAsia="fr-FR"/>
    </w:rPr>
  </w:style>
  <w:style w:type="character" w:customStyle="1" w:styleId="Titre9Car">
    <w:name w:val="Titre 9 Car"/>
    <w:link w:val="Titre9"/>
    <w:rsid w:val="001E1902"/>
    <w:rPr>
      <w:rFonts w:ascii="Times New Roman" w:eastAsia="Times New Roman" w:hAnsi="Times New Roman" w:cs="Traditional Arabic"/>
      <w:b/>
      <w:bCs/>
      <w:sz w:val="28"/>
      <w:szCs w:val="32"/>
    </w:rPr>
  </w:style>
  <w:style w:type="paragraph" w:styleId="En-tte">
    <w:name w:val="header"/>
    <w:aliases w:val="رأس الصفحة"/>
    <w:basedOn w:val="Normal"/>
    <w:link w:val="En-tteCar"/>
    <w:uiPriority w:val="99"/>
    <w:unhideWhenUsed/>
    <w:rsid w:val="00576B65"/>
    <w:pPr>
      <w:tabs>
        <w:tab w:val="center" w:pos="4153"/>
        <w:tab w:val="right" w:pos="8306"/>
      </w:tabs>
    </w:pPr>
  </w:style>
  <w:style w:type="character" w:customStyle="1" w:styleId="En-tteCar">
    <w:name w:val="En-tête Car"/>
    <w:aliases w:val="رأس الصفحة Car"/>
    <w:basedOn w:val="Policepardfaut"/>
    <w:link w:val="En-tte"/>
    <w:uiPriority w:val="99"/>
    <w:rsid w:val="00576B65"/>
  </w:style>
  <w:style w:type="paragraph" w:styleId="Pieddepage">
    <w:name w:val="footer"/>
    <w:aliases w:val="تذييل الصفحة"/>
    <w:basedOn w:val="Normal"/>
    <w:link w:val="PieddepageCar"/>
    <w:uiPriority w:val="99"/>
    <w:unhideWhenUsed/>
    <w:rsid w:val="00576B65"/>
    <w:pPr>
      <w:tabs>
        <w:tab w:val="center" w:pos="4153"/>
        <w:tab w:val="right" w:pos="8306"/>
      </w:tabs>
    </w:pPr>
  </w:style>
  <w:style w:type="character" w:customStyle="1" w:styleId="PieddepageCar">
    <w:name w:val="Pied de page Car"/>
    <w:aliases w:val="تذييل الصفحة Car"/>
    <w:basedOn w:val="Policepardfaut"/>
    <w:link w:val="Pieddepage"/>
    <w:uiPriority w:val="99"/>
    <w:rsid w:val="00576B65"/>
  </w:style>
  <w:style w:type="paragraph" w:styleId="Notedebasdepage">
    <w:name w:val="footnote text"/>
    <w:aliases w:val="Char Char Char,Char Char,Footnote Text,Car Car6,Car Car6 Car Car Car, Char Char Char, Char Char Char Char Char Char, Char Char Char Char, Char Char,Char Char Char Char Char,Char Char Char Char Char Char Char Char Char, Char,Char"/>
    <w:basedOn w:val="Normal"/>
    <w:link w:val="NotedebasdepageCar1"/>
    <w:uiPriority w:val="99"/>
    <w:unhideWhenUsed/>
    <w:rsid w:val="001E1902"/>
    <w:rPr>
      <w:sz w:val="20"/>
      <w:szCs w:val="20"/>
    </w:rPr>
  </w:style>
  <w:style w:type="character" w:customStyle="1" w:styleId="NotedebasdepageCar1">
    <w:name w:val="Note de bas de page Car1"/>
    <w:aliases w:val="Char Char Char Car1,Char Char Car1,Footnote Text Car,Car Car6 Car,Car Car6 Car Car Car Car, Char Char Char Car, Char Char Char Char Char Char Car, Char Char Char Char Car, Char Char Car,Char Char Char Char Char Car, Char Car"/>
    <w:link w:val="Notedebasdepage"/>
    <w:uiPriority w:val="99"/>
    <w:rsid w:val="001E1902"/>
    <w:rPr>
      <w:sz w:val="20"/>
      <w:szCs w:val="20"/>
    </w:rPr>
  </w:style>
  <w:style w:type="character" w:styleId="Appelnotedebasdep">
    <w:name w:val="footnote reference"/>
    <w:aliases w:val="Footnote Reference,(Footnote Reference)"/>
    <w:uiPriority w:val="99"/>
    <w:unhideWhenUsed/>
    <w:rsid w:val="001E1902"/>
    <w:rPr>
      <w:vertAlign w:val="superscript"/>
    </w:rPr>
  </w:style>
  <w:style w:type="paragraph" w:styleId="Paragraphedeliste">
    <w:name w:val="List Paragraph"/>
    <w:basedOn w:val="Normal"/>
    <w:link w:val="ParagraphedelisteCar"/>
    <w:uiPriority w:val="34"/>
    <w:qFormat/>
    <w:rsid w:val="001E1902"/>
    <w:pPr>
      <w:ind w:left="720"/>
      <w:contextualSpacing/>
    </w:pPr>
  </w:style>
  <w:style w:type="character" w:styleId="Lienhypertexte">
    <w:name w:val="Hyperlink"/>
    <w:uiPriority w:val="99"/>
    <w:unhideWhenUsed/>
    <w:rsid w:val="001E1902"/>
    <w:rPr>
      <w:color w:val="0000FF"/>
      <w:u w:val="single"/>
    </w:rPr>
  </w:style>
  <w:style w:type="paragraph" w:styleId="NormalWeb">
    <w:name w:val="Normal (Web)"/>
    <w:basedOn w:val="Normal"/>
    <w:uiPriority w:val="99"/>
    <w:unhideWhenUsed/>
    <w:rsid w:val="001E1902"/>
    <w:pPr>
      <w:spacing w:before="100" w:beforeAutospacing="1" w:after="100" w:afterAutospacing="1"/>
      <w:jc w:val="left"/>
    </w:pPr>
    <w:rPr>
      <w:rFonts w:ascii="Times New Roman" w:eastAsia="Times New Roman" w:hAnsi="Times New Roman"/>
      <w:sz w:val="24"/>
      <w:szCs w:val="24"/>
      <w:lang w:val="en-US"/>
    </w:rPr>
  </w:style>
  <w:style w:type="table" w:styleId="Grilledutableau">
    <w:name w:val="Table Grid"/>
    <w:basedOn w:val="TableauNormal"/>
    <w:uiPriority w:val="59"/>
    <w:rsid w:val="001E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finCar">
    <w:name w:val="Note de fin Car"/>
    <w:link w:val="Notedefin"/>
    <w:uiPriority w:val="99"/>
    <w:semiHidden/>
    <w:rsid w:val="001E1902"/>
    <w:rPr>
      <w:rFonts w:eastAsia="Times New Roman"/>
      <w:sz w:val="20"/>
      <w:szCs w:val="20"/>
      <w:lang w:eastAsia="fr-FR"/>
    </w:rPr>
  </w:style>
  <w:style w:type="paragraph" w:styleId="Notedefin">
    <w:name w:val="endnote text"/>
    <w:basedOn w:val="Normal"/>
    <w:link w:val="NotedefinCar"/>
    <w:uiPriority w:val="99"/>
    <w:semiHidden/>
    <w:unhideWhenUsed/>
    <w:rsid w:val="001E1902"/>
    <w:pPr>
      <w:jc w:val="right"/>
    </w:pPr>
    <w:rPr>
      <w:rFonts w:eastAsia="Times New Roman"/>
      <w:sz w:val="20"/>
      <w:szCs w:val="20"/>
      <w:lang w:eastAsia="fr-FR"/>
    </w:rPr>
  </w:style>
  <w:style w:type="character" w:customStyle="1" w:styleId="NotedefinCar1">
    <w:name w:val="Note de fin Car1"/>
    <w:uiPriority w:val="99"/>
    <w:semiHidden/>
    <w:rsid w:val="001E1902"/>
    <w:rPr>
      <w:sz w:val="20"/>
      <w:szCs w:val="20"/>
    </w:rPr>
  </w:style>
  <w:style w:type="paragraph" w:styleId="Corpsdetexte">
    <w:name w:val="Body Text"/>
    <w:aliases w:val="Body Text"/>
    <w:basedOn w:val="Normal"/>
    <w:link w:val="CorpsdetexteCar"/>
    <w:rsid w:val="001E1902"/>
    <w:pPr>
      <w:bidi/>
      <w:jc w:val="lowKashida"/>
    </w:pPr>
    <w:rPr>
      <w:rFonts w:ascii="Adrianne" w:eastAsia="Times New Roman" w:hAnsi="Adrianne"/>
      <w:sz w:val="28"/>
      <w:szCs w:val="33"/>
      <w:lang w:eastAsia="fr-FR"/>
    </w:rPr>
  </w:style>
  <w:style w:type="character" w:customStyle="1" w:styleId="CorpsdetexteCar">
    <w:name w:val="Corps de texte Car"/>
    <w:aliases w:val="Body Text Car"/>
    <w:link w:val="Corpsdetexte"/>
    <w:rsid w:val="001E1902"/>
    <w:rPr>
      <w:rFonts w:ascii="Adrianne" w:eastAsia="Times New Roman" w:hAnsi="Adrianne" w:cs="Adrianne"/>
      <w:sz w:val="28"/>
      <w:szCs w:val="33"/>
      <w:lang w:eastAsia="fr-FR"/>
    </w:rPr>
  </w:style>
  <w:style w:type="character" w:customStyle="1" w:styleId="apple-converted-space">
    <w:name w:val="apple-converted-space"/>
    <w:basedOn w:val="Policepardfaut"/>
    <w:rsid w:val="001E1902"/>
  </w:style>
  <w:style w:type="paragraph" w:styleId="Textedebulles">
    <w:name w:val="Balloon Text"/>
    <w:basedOn w:val="Normal"/>
    <w:link w:val="TextedebullesCar"/>
    <w:uiPriority w:val="99"/>
    <w:semiHidden/>
    <w:unhideWhenUsed/>
    <w:rsid w:val="001E1902"/>
    <w:pPr>
      <w:jc w:val="left"/>
    </w:pPr>
    <w:rPr>
      <w:rFonts w:ascii="Tahoma" w:eastAsia="Times New Roman" w:hAnsi="Tahoma"/>
      <w:sz w:val="16"/>
      <w:szCs w:val="16"/>
      <w:lang w:eastAsia="fr-FR"/>
    </w:rPr>
  </w:style>
  <w:style w:type="character" w:customStyle="1" w:styleId="TextedebullesCar">
    <w:name w:val="Texte de bulles Car"/>
    <w:link w:val="Textedebulles"/>
    <w:uiPriority w:val="99"/>
    <w:semiHidden/>
    <w:rsid w:val="001E1902"/>
    <w:rPr>
      <w:rFonts w:ascii="Tahoma" w:eastAsia="Times New Roman" w:hAnsi="Tahoma" w:cs="Tahoma"/>
      <w:sz w:val="16"/>
      <w:szCs w:val="16"/>
      <w:lang w:eastAsia="fr-FR"/>
    </w:rPr>
  </w:style>
  <w:style w:type="character" w:styleId="Appeldenotedefin">
    <w:name w:val="endnote reference"/>
    <w:semiHidden/>
    <w:unhideWhenUsed/>
    <w:rsid w:val="001E1902"/>
    <w:rPr>
      <w:vertAlign w:val="superscript"/>
    </w:rPr>
  </w:style>
  <w:style w:type="character" w:styleId="lev">
    <w:name w:val="Strong"/>
    <w:uiPriority w:val="22"/>
    <w:qFormat/>
    <w:rsid w:val="001E1902"/>
    <w:rPr>
      <w:b/>
      <w:bCs/>
    </w:rPr>
  </w:style>
  <w:style w:type="paragraph" w:styleId="Sous-titre">
    <w:name w:val="Subtitle"/>
    <w:basedOn w:val="Normal"/>
    <w:next w:val="Normal"/>
    <w:link w:val="Sous-titreCar"/>
    <w:uiPriority w:val="11"/>
    <w:qFormat/>
    <w:rsid w:val="001E1902"/>
    <w:pPr>
      <w:numPr>
        <w:ilvl w:val="1"/>
      </w:numPr>
      <w:spacing w:after="200" w:line="276" w:lineRule="auto"/>
      <w:jc w:val="left"/>
    </w:pPr>
    <w:rPr>
      <w:rFonts w:ascii="Lucida Sans" w:eastAsia="Times New Roman" w:hAnsi="Lucida Sans"/>
      <w:i/>
      <w:iCs/>
      <w:color w:val="4F81BD"/>
      <w:spacing w:val="15"/>
      <w:sz w:val="24"/>
      <w:szCs w:val="24"/>
    </w:rPr>
  </w:style>
  <w:style w:type="character" w:customStyle="1" w:styleId="Sous-titreCar">
    <w:name w:val="Sous-titre Car"/>
    <w:link w:val="Sous-titre"/>
    <w:uiPriority w:val="11"/>
    <w:rsid w:val="001E1902"/>
    <w:rPr>
      <w:rFonts w:ascii="Lucida Sans" w:eastAsia="Times New Roman" w:hAnsi="Lucida Sans" w:cs="Tahoma"/>
      <w:i/>
      <w:iCs/>
      <w:color w:val="4F81BD"/>
      <w:spacing w:val="15"/>
      <w:sz w:val="24"/>
      <w:szCs w:val="24"/>
    </w:rPr>
  </w:style>
  <w:style w:type="character" w:styleId="Accentuation">
    <w:name w:val="Emphasis"/>
    <w:uiPriority w:val="20"/>
    <w:qFormat/>
    <w:rsid w:val="001E1902"/>
    <w:rPr>
      <w:i/>
      <w:iCs/>
    </w:rPr>
  </w:style>
  <w:style w:type="character" w:styleId="Accentuationlgre">
    <w:name w:val="Subtle Emphasis"/>
    <w:uiPriority w:val="19"/>
    <w:qFormat/>
    <w:rsid w:val="001E1902"/>
    <w:rPr>
      <w:i/>
      <w:iCs/>
      <w:color w:val="808080"/>
    </w:rPr>
  </w:style>
  <w:style w:type="paragraph" w:styleId="Titre">
    <w:name w:val="Title"/>
    <w:basedOn w:val="Normal"/>
    <w:next w:val="Normal"/>
    <w:link w:val="TitreCar"/>
    <w:qFormat/>
    <w:rsid w:val="001E1902"/>
    <w:pPr>
      <w:pBdr>
        <w:bottom w:val="single" w:sz="8" w:space="4" w:color="4F81BD"/>
      </w:pBdr>
      <w:spacing w:after="300"/>
      <w:contextualSpacing/>
      <w:jc w:val="left"/>
    </w:pPr>
    <w:rPr>
      <w:rFonts w:ascii="Lucida Sans" w:eastAsia="Times New Roman" w:hAnsi="Lucida Sans"/>
      <w:color w:val="17365D"/>
      <w:spacing w:val="5"/>
      <w:kern w:val="28"/>
      <w:sz w:val="52"/>
      <w:szCs w:val="52"/>
    </w:rPr>
  </w:style>
  <w:style w:type="character" w:customStyle="1" w:styleId="TitreCar">
    <w:name w:val="Titre Car"/>
    <w:link w:val="Titre"/>
    <w:uiPriority w:val="10"/>
    <w:rsid w:val="001E1902"/>
    <w:rPr>
      <w:rFonts w:ascii="Lucida Sans" w:eastAsia="Times New Roman" w:hAnsi="Lucida Sans" w:cs="Tahoma"/>
      <w:color w:val="17365D"/>
      <w:spacing w:val="5"/>
      <w:kern w:val="28"/>
      <w:sz w:val="52"/>
      <w:szCs w:val="52"/>
    </w:rPr>
  </w:style>
  <w:style w:type="paragraph" w:styleId="Sansinterligne">
    <w:name w:val="No Spacing"/>
    <w:link w:val="SansinterligneCar"/>
    <w:uiPriority w:val="1"/>
    <w:qFormat/>
    <w:rsid w:val="001E1902"/>
    <w:rPr>
      <w:sz w:val="22"/>
      <w:szCs w:val="22"/>
      <w:lang w:eastAsia="en-US"/>
    </w:rPr>
  </w:style>
  <w:style w:type="character" w:styleId="Numrodepage">
    <w:name w:val="page number"/>
    <w:unhideWhenUsed/>
    <w:rsid w:val="001E1902"/>
    <w:rPr>
      <w:rFonts w:eastAsia="Times New Roman" w:cs="Times New Roman"/>
      <w:bCs w:val="0"/>
      <w:iCs w:val="0"/>
      <w:szCs w:val="22"/>
      <w:lang w:val="fr-FR"/>
    </w:rPr>
  </w:style>
  <w:style w:type="paragraph" w:customStyle="1" w:styleId="Default">
    <w:name w:val="Default"/>
    <w:rsid w:val="001E1902"/>
    <w:pPr>
      <w:autoSpaceDE w:val="0"/>
      <w:autoSpaceDN w:val="0"/>
      <w:adjustRightInd w:val="0"/>
    </w:pPr>
    <w:rPr>
      <w:rFonts w:ascii="Times New Roman" w:hAnsi="Times New Roman"/>
      <w:color w:val="000000"/>
      <w:sz w:val="24"/>
      <w:szCs w:val="24"/>
      <w:lang w:eastAsia="en-US"/>
    </w:rPr>
  </w:style>
  <w:style w:type="character" w:customStyle="1" w:styleId="5yl5">
    <w:name w:val="_5yl5"/>
    <w:basedOn w:val="Policepardfaut"/>
    <w:rsid w:val="001E1902"/>
  </w:style>
  <w:style w:type="character" w:customStyle="1" w:styleId="textexposedshow">
    <w:name w:val="text_exposed_show"/>
    <w:basedOn w:val="Policepardfaut"/>
    <w:rsid w:val="001E1902"/>
  </w:style>
  <w:style w:type="character" w:customStyle="1" w:styleId="7oe">
    <w:name w:val="_7oe"/>
    <w:basedOn w:val="Policepardfaut"/>
    <w:rsid w:val="001E1902"/>
  </w:style>
  <w:style w:type="character" w:customStyle="1" w:styleId="z-HautduformulaireCar">
    <w:name w:val="z-Haut du formulaire Car"/>
    <w:link w:val="z-Hautduformulaire"/>
    <w:uiPriority w:val="99"/>
    <w:semiHidden/>
    <w:rsid w:val="001E1902"/>
    <w:rPr>
      <w:rFonts w:ascii="Arial" w:eastAsia="Times New Roman" w:hAnsi="Arial" w:cs="Arial"/>
      <w:vanish/>
      <w:sz w:val="16"/>
      <w:szCs w:val="16"/>
      <w:lang w:val="en-US"/>
    </w:rPr>
  </w:style>
  <w:style w:type="paragraph" w:styleId="z-Hautduformulaire">
    <w:name w:val="HTML Top of Form"/>
    <w:basedOn w:val="Normal"/>
    <w:next w:val="Normal"/>
    <w:link w:val="z-HautduformulaireCar"/>
    <w:hidden/>
    <w:uiPriority w:val="99"/>
    <w:semiHidden/>
    <w:unhideWhenUsed/>
    <w:rsid w:val="001E1902"/>
    <w:pPr>
      <w:pBdr>
        <w:bottom w:val="single" w:sz="6" w:space="1" w:color="auto"/>
      </w:pBdr>
      <w:jc w:val="center"/>
    </w:pPr>
    <w:rPr>
      <w:rFonts w:ascii="Arial" w:eastAsia="Times New Roman" w:hAnsi="Arial"/>
      <w:vanish/>
      <w:sz w:val="16"/>
      <w:szCs w:val="16"/>
      <w:lang w:val="en-US"/>
    </w:rPr>
  </w:style>
  <w:style w:type="character" w:customStyle="1" w:styleId="z-HautduformulaireCar1">
    <w:name w:val="z-Haut du formulaire Car1"/>
    <w:uiPriority w:val="99"/>
    <w:semiHidden/>
    <w:rsid w:val="001E1902"/>
    <w:rPr>
      <w:rFonts w:ascii="Arial" w:hAnsi="Arial" w:cs="Arial"/>
      <w:vanish/>
      <w:sz w:val="16"/>
      <w:szCs w:val="16"/>
    </w:rPr>
  </w:style>
  <w:style w:type="paragraph" w:styleId="Lgende">
    <w:name w:val="caption"/>
    <w:basedOn w:val="Normal"/>
    <w:next w:val="Normal"/>
    <w:uiPriority w:val="35"/>
    <w:unhideWhenUsed/>
    <w:qFormat/>
    <w:rsid w:val="001E1902"/>
    <w:pPr>
      <w:spacing w:after="200"/>
    </w:pPr>
    <w:rPr>
      <w:b/>
      <w:bCs/>
      <w:color w:val="4F81BD"/>
      <w:sz w:val="18"/>
      <w:szCs w:val="18"/>
    </w:rPr>
  </w:style>
  <w:style w:type="character" w:customStyle="1" w:styleId="Appelnotedebasdep1">
    <w:name w:val="Appel note de bas de p.1"/>
    <w:uiPriority w:val="99"/>
    <w:semiHidden/>
    <w:unhideWhenUsed/>
    <w:rsid w:val="00BF5D3D"/>
    <w:rPr>
      <w:vertAlign w:val="superscript"/>
    </w:rPr>
  </w:style>
  <w:style w:type="paragraph" w:customStyle="1" w:styleId="Notedebasdepage1">
    <w:name w:val="Note de bas de page1"/>
    <w:basedOn w:val="Normal"/>
    <w:link w:val="FootnoteTextChar"/>
    <w:uiPriority w:val="99"/>
    <w:semiHidden/>
    <w:unhideWhenUsed/>
    <w:rsid w:val="00BF5D3D"/>
    <w:pPr>
      <w:jc w:val="left"/>
    </w:pPr>
    <w:rPr>
      <w:rFonts w:eastAsia="Times New Roman"/>
      <w:sz w:val="20"/>
      <w:szCs w:val="20"/>
      <w:lang w:eastAsia="fr-FR"/>
    </w:rPr>
  </w:style>
  <w:style w:type="character" w:customStyle="1" w:styleId="FootnoteTextChar">
    <w:name w:val="Footnote Text Char"/>
    <w:link w:val="Notedebasdepage1"/>
    <w:uiPriority w:val="99"/>
    <w:semiHidden/>
    <w:rsid w:val="00BF5D3D"/>
    <w:rPr>
      <w:rFonts w:eastAsia="Times New Roman"/>
      <w:sz w:val="20"/>
      <w:szCs w:val="20"/>
      <w:lang w:eastAsia="fr-FR"/>
    </w:rPr>
  </w:style>
  <w:style w:type="paragraph" w:customStyle="1" w:styleId="Titre11">
    <w:name w:val="Titre 11"/>
    <w:basedOn w:val="Normal"/>
    <w:next w:val="Normal"/>
    <w:uiPriority w:val="9"/>
    <w:qFormat/>
    <w:rsid w:val="00BF5D3D"/>
    <w:pPr>
      <w:keepNext/>
      <w:keepLines/>
      <w:spacing w:before="480" w:line="276" w:lineRule="auto"/>
      <w:jc w:val="left"/>
    </w:pPr>
    <w:rPr>
      <w:rFonts w:ascii="Lucida Sans" w:eastAsia="Times New Roman" w:hAnsi="Lucida Sans" w:cs="Tahoma"/>
      <w:b/>
      <w:color w:val="365F91"/>
      <w:sz w:val="28"/>
      <w:szCs w:val="20"/>
      <w:lang w:eastAsia="fr-FR"/>
    </w:rPr>
  </w:style>
  <w:style w:type="table" w:styleId="Grilleclaire-Accent3">
    <w:name w:val="Light Grid Accent 3"/>
    <w:basedOn w:val="TableauNormal"/>
    <w:uiPriority w:val="62"/>
    <w:rsid w:val="00BF5D3D"/>
    <w:rPr>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ucida Handwriting" w:eastAsia="Times New Roman" w:hAnsi="Lucida Handwriting" w:cs="Tahom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ucida Handwriting" w:eastAsia="Times New Roman" w:hAnsi="Lucida Handwriting" w:cs="Tahom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Handwriting" w:eastAsia="Times New Roman" w:hAnsi="Lucida Handwriting" w:cs="Tahoma"/>
        <w:b/>
        <w:bCs/>
      </w:rPr>
    </w:tblStylePr>
    <w:tblStylePr w:type="lastCol">
      <w:rPr>
        <w:rFonts w:ascii="Lucida Handwriting" w:eastAsia="Times New Roman" w:hAnsi="Lucida Handwriting" w:cs="Tahom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ommentaireCar">
    <w:name w:val="Commentaire Car"/>
    <w:link w:val="Commentaire"/>
    <w:uiPriority w:val="99"/>
    <w:semiHidden/>
    <w:rsid w:val="00BF5D3D"/>
    <w:rPr>
      <w:sz w:val="20"/>
      <w:szCs w:val="20"/>
    </w:rPr>
  </w:style>
  <w:style w:type="paragraph" w:styleId="Commentaire">
    <w:name w:val="annotation text"/>
    <w:basedOn w:val="Normal"/>
    <w:link w:val="CommentaireCar"/>
    <w:uiPriority w:val="99"/>
    <w:semiHidden/>
    <w:unhideWhenUsed/>
    <w:rsid w:val="00BF5D3D"/>
    <w:pPr>
      <w:spacing w:after="200"/>
      <w:jc w:val="right"/>
    </w:pPr>
    <w:rPr>
      <w:sz w:val="20"/>
      <w:szCs w:val="20"/>
    </w:rPr>
  </w:style>
  <w:style w:type="character" w:customStyle="1" w:styleId="ObjetducommentaireCar">
    <w:name w:val="Objet du commentaire Car"/>
    <w:link w:val="Objetducommentaire"/>
    <w:uiPriority w:val="99"/>
    <w:semiHidden/>
    <w:rsid w:val="00BF5D3D"/>
    <w:rPr>
      <w:b/>
      <w:bCs/>
      <w:sz w:val="20"/>
      <w:szCs w:val="20"/>
    </w:rPr>
  </w:style>
  <w:style w:type="paragraph" w:styleId="Objetducommentaire">
    <w:name w:val="annotation subject"/>
    <w:basedOn w:val="Commentaire"/>
    <w:next w:val="Commentaire"/>
    <w:link w:val="ObjetducommentaireCar"/>
    <w:uiPriority w:val="99"/>
    <w:semiHidden/>
    <w:unhideWhenUsed/>
    <w:rsid w:val="00BF5D3D"/>
    <w:rPr>
      <w:b/>
      <w:bCs/>
    </w:rPr>
  </w:style>
  <w:style w:type="table" w:styleId="Listeclaire-Accent2">
    <w:name w:val="Light List Accent 2"/>
    <w:basedOn w:val="TableauNormal"/>
    <w:uiPriority w:val="61"/>
    <w:rsid w:val="00D30BC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En-ttedetabledesmatires">
    <w:name w:val="TOC Heading"/>
    <w:basedOn w:val="Titre1"/>
    <w:next w:val="Normal"/>
    <w:uiPriority w:val="39"/>
    <w:unhideWhenUsed/>
    <w:qFormat/>
    <w:rsid w:val="001269E4"/>
    <w:pPr>
      <w:bidi w:val="0"/>
      <w:spacing w:before="480"/>
      <w:outlineLvl w:val="9"/>
    </w:pPr>
    <w:rPr>
      <w:rFonts w:ascii="Cambria" w:hAnsi="Cambria" w:cs="Times New Roman"/>
      <w:color w:val="365F91"/>
      <w:lang w:bidi="ar-SA"/>
    </w:rPr>
  </w:style>
  <w:style w:type="paragraph" w:styleId="TM2">
    <w:name w:val="toc 2"/>
    <w:basedOn w:val="Normal"/>
    <w:next w:val="Normal"/>
    <w:autoRedefine/>
    <w:uiPriority w:val="39"/>
    <w:unhideWhenUsed/>
    <w:qFormat/>
    <w:rsid w:val="008F2229"/>
    <w:pPr>
      <w:shd w:val="clear" w:color="auto" w:fill="FFFFFF"/>
      <w:tabs>
        <w:tab w:val="right" w:leader="dot" w:pos="9060"/>
      </w:tabs>
      <w:bidi/>
      <w:ind w:left="220"/>
      <w:jc w:val="left"/>
    </w:pPr>
    <w:rPr>
      <w:rFonts w:ascii="Simplified Arabic" w:hAnsi="Simplified Arabic" w:cs="Simplified Arabic"/>
      <w:noProof/>
      <w:lang w:val="en-US"/>
    </w:rPr>
  </w:style>
  <w:style w:type="paragraph" w:styleId="TM1">
    <w:name w:val="toc 1"/>
    <w:basedOn w:val="Normal"/>
    <w:next w:val="Normal"/>
    <w:autoRedefine/>
    <w:uiPriority w:val="39"/>
    <w:unhideWhenUsed/>
    <w:qFormat/>
    <w:rsid w:val="000664B3"/>
    <w:pPr>
      <w:shd w:val="clear" w:color="auto" w:fill="F2F2F2"/>
      <w:tabs>
        <w:tab w:val="right" w:leader="dot" w:pos="9060"/>
      </w:tabs>
      <w:bidi/>
      <w:jc w:val="left"/>
    </w:pPr>
    <w:rPr>
      <w:rFonts w:ascii="Traditional Arabic" w:hAnsi="Traditional Arabic" w:cs="Traditional Arabic"/>
      <w:noProof/>
      <w:sz w:val="28"/>
      <w:szCs w:val="28"/>
      <w:lang w:bidi="ar-DZ"/>
    </w:rPr>
  </w:style>
  <w:style w:type="paragraph" w:styleId="TM3">
    <w:name w:val="toc 3"/>
    <w:basedOn w:val="Normal"/>
    <w:next w:val="Normal"/>
    <w:autoRedefine/>
    <w:uiPriority w:val="39"/>
    <w:unhideWhenUsed/>
    <w:qFormat/>
    <w:rsid w:val="008F2229"/>
    <w:pPr>
      <w:tabs>
        <w:tab w:val="right" w:leader="dot" w:pos="9070"/>
      </w:tabs>
      <w:bidi/>
      <w:spacing w:after="100" w:line="276" w:lineRule="auto"/>
      <w:ind w:left="446"/>
      <w:jc w:val="left"/>
    </w:pPr>
    <w:rPr>
      <w:rFonts w:ascii="Calibri" w:eastAsia="Times New Roman" w:hAnsi="Calibri" w:cs="Arial"/>
    </w:rPr>
  </w:style>
  <w:style w:type="character" w:customStyle="1" w:styleId="Titre5Car">
    <w:name w:val="Titre 5 Car"/>
    <w:basedOn w:val="Policepardfaut"/>
    <w:link w:val="Titre5"/>
    <w:rsid w:val="00680574"/>
    <w:rPr>
      <w:rFonts w:ascii="Times New Roman" w:eastAsia="Times New Roman" w:hAnsi="Times New Roman"/>
      <w:b/>
      <w:bCs/>
      <w:i/>
      <w:iCs/>
      <w:sz w:val="26"/>
      <w:szCs w:val="26"/>
      <w:lang w:val="en-US" w:eastAsia="en-US"/>
    </w:rPr>
  </w:style>
  <w:style w:type="character" w:customStyle="1" w:styleId="Titre6Car">
    <w:name w:val="Titre 6 Car"/>
    <w:aliases w:val="Heading 6 Car"/>
    <w:basedOn w:val="Policepardfaut"/>
    <w:link w:val="Titre6"/>
    <w:rsid w:val="00680574"/>
    <w:rPr>
      <w:rFonts w:ascii="Times New Roman" w:eastAsia="Times New Roman" w:hAnsi="Times New Roman"/>
      <w:b/>
      <w:bCs/>
      <w:sz w:val="22"/>
      <w:szCs w:val="22"/>
      <w:lang w:val="en-US" w:eastAsia="en-US"/>
    </w:rPr>
  </w:style>
  <w:style w:type="paragraph" w:styleId="Liste">
    <w:name w:val="List"/>
    <w:basedOn w:val="Normal"/>
    <w:rsid w:val="00680574"/>
    <w:pPr>
      <w:bidi/>
      <w:ind w:left="283" w:hanging="283"/>
      <w:jc w:val="left"/>
    </w:pPr>
    <w:rPr>
      <w:rFonts w:ascii="Times New Roman" w:eastAsia="Times New Roman" w:hAnsi="Times New Roman"/>
      <w:sz w:val="24"/>
      <w:szCs w:val="24"/>
      <w:lang w:val="en-US"/>
    </w:rPr>
  </w:style>
  <w:style w:type="paragraph" w:styleId="Listepuces">
    <w:name w:val="List Bullet"/>
    <w:basedOn w:val="Normal"/>
    <w:autoRedefine/>
    <w:rsid w:val="00680574"/>
    <w:pPr>
      <w:tabs>
        <w:tab w:val="num" w:pos="870"/>
        <w:tab w:val="num" w:pos="960"/>
        <w:tab w:val="num" w:pos="1020"/>
        <w:tab w:val="num" w:pos="1080"/>
      </w:tabs>
      <w:bidi/>
      <w:ind w:left="360" w:hanging="360"/>
      <w:jc w:val="left"/>
    </w:pPr>
    <w:rPr>
      <w:rFonts w:ascii="Times New Roman" w:eastAsia="Times New Roman" w:hAnsi="Times New Roman"/>
      <w:sz w:val="24"/>
      <w:szCs w:val="24"/>
      <w:lang w:val="en-US"/>
    </w:rPr>
  </w:style>
  <w:style w:type="paragraph" w:styleId="Listepuces2">
    <w:name w:val="List Bullet 2"/>
    <w:basedOn w:val="Normal"/>
    <w:autoRedefine/>
    <w:rsid w:val="00680574"/>
    <w:pPr>
      <w:tabs>
        <w:tab w:val="num" w:pos="555"/>
        <w:tab w:val="num" w:pos="643"/>
        <w:tab w:val="num" w:pos="720"/>
        <w:tab w:val="num" w:pos="1080"/>
        <w:tab w:val="num" w:pos="1260"/>
      </w:tabs>
      <w:bidi/>
      <w:ind w:left="643" w:hanging="360"/>
      <w:jc w:val="left"/>
    </w:pPr>
    <w:rPr>
      <w:rFonts w:ascii="Times New Roman" w:eastAsia="Times New Roman" w:hAnsi="Times New Roman"/>
      <w:sz w:val="24"/>
      <w:szCs w:val="24"/>
      <w:lang w:val="en-US"/>
    </w:rPr>
  </w:style>
  <w:style w:type="paragraph" w:customStyle="1" w:styleId="CharCharCharChar">
    <w:name w:val="فقرة بحثية جديدة Char Char Char Char"/>
    <w:basedOn w:val="Normal"/>
    <w:rsid w:val="00680574"/>
    <w:pPr>
      <w:bidi/>
      <w:spacing w:line="480" w:lineRule="exact"/>
      <w:jc w:val="lowKashida"/>
    </w:pPr>
    <w:rPr>
      <w:rFonts w:ascii="Times New Roman" w:eastAsia="Times New Roman" w:hAnsi="Times New Roman" w:cs="Traditional Arabic"/>
      <w:color w:val="000000"/>
      <w:sz w:val="32"/>
      <w:szCs w:val="32"/>
      <w:lang w:val="en-US"/>
    </w:rPr>
  </w:style>
  <w:style w:type="paragraph" w:customStyle="1" w:styleId="CharCharCharCharCharChar">
    <w:name w:val="فقرة بحثية جديدة Char Char Char Char Char Char"/>
    <w:basedOn w:val="Normal"/>
    <w:rsid w:val="00680574"/>
    <w:pPr>
      <w:bidi/>
      <w:spacing w:line="480" w:lineRule="exact"/>
      <w:jc w:val="lowKashida"/>
    </w:pPr>
    <w:rPr>
      <w:rFonts w:ascii="Times New Roman" w:eastAsia="Times New Roman" w:hAnsi="Times New Roman" w:cs="Traditional Arabic"/>
      <w:color w:val="000000"/>
      <w:sz w:val="32"/>
      <w:szCs w:val="32"/>
      <w:lang w:val="en-US"/>
    </w:rPr>
  </w:style>
  <w:style w:type="character" w:customStyle="1" w:styleId="CarCar">
    <w:name w:val="Car Car"/>
    <w:rsid w:val="00680574"/>
    <w:rPr>
      <w:lang w:eastAsia="en-US"/>
    </w:rPr>
  </w:style>
  <w:style w:type="paragraph" w:styleId="Retraitcorpsdetexte2">
    <w:name w:val="Body Text Indent 2"/>
    <w:basedOn w:val="Normal"/>
    <w:link w:val="Retraitcorpsdetexte2Car"/>
    <w:rsid w:val="00680574"/>
    <w:pPr>
      <w:bidi/>
      <w:spacing w:after="120" w:line="480" w:lineRule="auto"/>
      <w:ind w:left="283"/>
      <w:jc w:val="left"/>
    </w:pPr>
    <w:rPr>
      <w:rFonts w:ascii="Times New Roman" w:eastAsia="Times New Roman" w:hAnsi="Times New Roman"/>
      <w:sz w:val="24"/>
      <w:szCs w:val="24"/>
      <w:lang w:val="en-US"/>
    </w:rPr>
  </w:style>
  <w:style w:type="character" w:customStyle="1" w:styleId="Retraitcorpsdetexte2Car">
    <w:name w:val="Retrait corps de texte 2 Car"/>
    <w:basedOn w:val="Policepardfaut"/>
    <w:link w:val="Retraitcorpsdetexte2"/>
    <w:rsid w:val="00680574"/>
    <w:rPr>
      <w:rFonts w:ascii="Times New Roman" w:eastAsia="Times New Roman" w:hAnsi="Times New Roman"/>
      <w:sz w:val="24"/>
      <w:szCs w:val="24"/>
      <w:lang w:val="en-US" w:eastAsia="en-US"/>
    </w:rPr>
  </w:style>
  <w:style w:type="character" w:customStyle="1" w:styleId="tabstyle1">
    <w:name w:val="tabstyle1"/>
    <w:rsid w:val="00680574"/>
    <w:rPr>
      <w:rFonts w:ascii="Arial" w:hAnsi="Arial" w:cs="Arial" w:hint="default"/>
      <w:sz w:val="18"/>
      <w:szCs w:val="18"/>
    </w:rPr>
  </w:style>
  <w:style w:type="character" w:customStyle="1" w:styleId="NotedebasdepageCar">
    <w:name w:val="Note de bas de page Car"/>
    <w:aliases w:val="Char Char Char Car,Char Char Car"/>
    <w:uiPriority w:val="99"/>
    <w:rsid w:val="00680574"/>
    <w:rPr>
      <w:rFonts w:ascii="Arabic Transparent" w:hAnsi="Arabic Transparent" w:cs="Traditional Arabic"/>
      <w:lang w:val="fr-FR" w:eastAsia="fr-FR" w:bidi="ar-SA"/>
    </w:rPr>
  </w:style>
  <w:style w:type="paragraph" w:customStyle="1" w:styleId="StyleTitre316ptNonGrasPremireligne108cm">
    <w:name w:val="Style Titre 3 + 16 pt Non Gras Première ligne : 1.08 cm"/>
    <w:basedOn w:val="Titre3"/>
    <w:link w:val="StyleTitre316ptNonGrasPremireligne108cmCar"/>
    <w:rsid w:val="00680574"/>
    <w:pPr>
      <w:numPr>
        <w:numId w:val="0"/>
      </w:numPr>
      <w:spacing w:before="240" w:after="60"/>
      <w:ind w:right="0"/>
      <w:jc w:val="both"/>
    </w:pPr>
    <w:rPr>
      <w:rFonts w:ascii="Times New Roman" w:hAnsi="Times New Roman" w:cs="Traditional Arabic"/>
      <w:b/>
      <w:bCs/>
    </w:rPr>
  </w:style>
  <w:style w:type="character" w:customStyle="1" w:styleId="StyleTitre316ptNonGrasPremireligne108cmCar">
    <w:name w:val="Style Titre 3 + 16 pt Non Gras Première ligne : 1.08 cm Car"/>
    <w:link w:val="StyleTitre316ptNonGrasPremireligne108cm"/>
    <w:rsid w:val="00680574"/>
    <w:rPr>
      <w:rFonts w:ascii="Times New Roman" w:eastAsia="Times New Roman" w:hAnsi="Times New Roman" w:cs="Traditional Arabic"/>
      <w:b/>
      <w:bCs/>
      <w:sz w:val="28"/>
      <w:szCs w:val="32"/>
    </w:rPr>
  </w:style>
  <w:style w:type="table" w:customStyle="1" w:styleId="Tableau3">
    <w:name w:val="Tableau3"/>
    <w:basedOn w:val="TableauNormal"/>
    <w:rsid w:val="00680574"/>
    <w:pPr>
      <w:bidi/>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rsid w:val="00680574"/>
    <w:pPr>
      <w:bidi/>
      <w:spacing w:after="120"/>
      <w:jc w:val="left"/>
    </w:pPr>
    <w:rPr>
      <w:rFonts w:ascii="Times New Roman" w:eastAsia="Times New Roman" w:hAnsi="Times New Roman"/>
      <w:sz w:val="16"/>
      <w:szCs w:val="16"/>
      <w:lang w:val="en-US"/>
    </w:rPr>
  </w:style>
  <w:style w:type="character" w:customStyle="1" w:styleId="Corpsdetexte3Car">
    <w:name w:val="Corps de texte 3 Car"/>
    <w:basedOn w:val="Policepardfaut"/>
    <w:link w:val="Corpsdetexte3"/>
    <w:uiPriority w:val="99"/>
    <w:rsid w:val="00680574"/>
    <w:rPr>
      <w:rFonts w:ascii="Times New Roman" w:eastAsia="Times New Roman" w:hAnsi="Times New Roman"/>
      <w:sz w:val="16"/>
      <w:szCs w:val="16"/>
      <w:lang w:val="en-US" w:eastAsia="en-US"/>
    </w:rPr>
  </w:style>
  <w:style w:type="paragraph" w:styleId="Corpsdetexte2">
    <w:name w:val="Body Text 2"/>
    <w:basedOn w:val="Normal"/>
    <w:link w:val="Corpsdetexte2Car"/>
    <w:uiPriority w:val="99"/>
    <w:rsid w:val="00680574"/>
    <w:pPr>
      <w:jc w:val="left"/>
    </w:pPr>
    <w:rPr>
      <w:rFonts w:ascii="Times New Roman" w:eastAsia="Times New Roman" w:hAnsi="Times New Roman"/>
      <w:sz w:val="40"/>
      <w:szCs w:val="40"/>
      <w:lang w:val="en-US" w:eastAsia="ar-SA" w:bidi="ar-DZ"/>
    </w:rPr>
  </w:style>
  <w:style w:type="character" w:customStyle="1" w:styleId="Corpsdetexte2Car">
    <w:name w:val="Corps de texte 2 Car"/>
    <w:basedOn w:val="Policepardfaut"/>
    <w:link w:val="Corpsdetexte2"/>
    <w:uiPriority w:val="99"/>
    <w:rsid w:val="00680574"/>
    <w:rPr>
      <w:rFonts w:ascii="Times New Roman" w:eastAsia="Times New Roman" w:hAnsi="Times New Roman"/>
      <w:sz w:val="40"/>
      <w:szCs w:val="40"/>
      <w:lang w:val="en-US" w:eastAsia="ar-SA" w:bidi="ar-DZ"/>
    </w:rPr>
  </w:style>
  <w:style w:type="paragraph" w:styleId="Retraitcorpsdetexte">
    <w:name w:val="Body Text Indent"/>
    <w:basedOn w:val="Normal"/>
    <w:link w:val="RetraitcorpsdetexteCar"/>
    <w:uiPriority w:val="99"/>
    <w:rsid w:val="00680574"/>
    <w:pPr>
      <w:bidi/>
      <w:spacing w:after="120"/>
      <w:ind w:left="283"/>
      <w:jc w:val="left"/>
    </w:pPr>
    <w:rPr>
      <w:rFonts w:ascii="Times New Roman" w:eastAsia="Times New Roman" w:hAnsi="Times New Roman"/>
      <w:sz w:val="24"/>
      <w:szCs w:val="24"/>
      <w:lang w:val="en-US"/>
    </w:rPr>
  </w:style>
  <w:style w:type="character" w:customStyle="1" w:styleId="RetraitcorpsdetexteCar">
    <w:name w:val="Retrait corps de texte Car"/>
    <w:basedOn w:val="Policepardfaut"/>
    <w:link w:val="Retraitcorpsdetexte"/>
    <w:uiPriority w:val="99"/>
    <w:rsid w:val="00680574"/>
    <w:rPr>
      <w:rFonts w:ascii="Times New Roman" w:eastAsia="Times New Roman" w:hAnsi="Times New Roman"/>
      <w:sz w:val="24"/>
      <w:szCs w:val="24"/>
      <w:lang w:val="en-US" w:eastAsia="en-US"/>
    </w:rPr>
  </w:style>
  <w:style w:type="table" w:customStyle="1" w:styleId="Tableau1">
    <w:name w:val="Tableau1"/>
    <w:basedOn w:val="Grilledutableau"/>
    <w:rsid w:val="00680574"/>
    <w:pPr>
      <w:bidi/>
    </w:pPr>
    <w:rPr>
      <w:rFonts w:ascii="Times New Roman" w:eastAsia="Times New Roman" w:hAnsi="Times New Roman"/>
      <w:lang w:val="en-US" w:eastAsia="en-US"/>
    </w:rPr>
    <w:tblPr/>
  </w:style>
  <w:style w:type="table" w:customStyle="1" w:styleId="Tableau4">
    <w:name w:val="Tableau4"/>
    <w:basedOn w:val="Tableau3"/>
    <w:rsid w:val="00680574"/>
    <w:tblPr>
      <w:jc w:val="right"/>
    </w:tblPr>
    <w:trPr>
      <w:jc w:val="right"/>
    </w:trPr>
  </w:style>
  <w:style w:type="character" w:customStyle="1" w:styleId="CarCar4">
    <w:name w:val="Car Car4"/>
    <w:locked/>
    <w:rsid w:val="00680574"/>
    <w:rPr>
      <w:rFonts w:cs="Times New Roman"/>
      <w:lang w:val="en-US" w:eastAsia="en-US" w:bidi="ar-SA"/>
    </w:rPr>
  </w:style>
  <w:style w:type="character" w:customStyle="1" w:styleId="SansinterligneCar">
    <w:name w:val="Sans interligne Car"/>
    <w:link w:val="Sansinterligne"/>
    <w:uiPriority w:val="1"/>
    <w:rsid w:val="00680574"/>
    <w:rPr>
      <w:sz w:val="22"/>
      <w:szCs w:val="22"/>
      <w:lang w:eastAsia="en-US"/>
    </w:rPr>
  </w:style>
  <w:style w:type="character" w:customStyle="1" w:styleId="fontstyle01">
    <w:name w:val="fontstyle01"/>
    <w:basedOn w:val="Policepardfaut"/>
    <w:rsid w:val="00680574"/>
    <w:rPr>
      <w:rFonts w:ascii="Traditional Arabic" w:hAnsi="Traditional Arabic" w:cs="Traditional Arabic" w:hint="default"/>
      <w:b/>
      <w:bCs/>
      <w:i w:val="0"/>
      <w:iCs w:val="0"/>
      <w:color w:val="000000"/>
      <w:sz w:val="32"/>
      <w:szCs w:val="32"/>
    </w:rPr>
  </w:style>
  <w:style w:type="character" w:customStyle="1" w:styleId="fontstyle21">
    <w:name w:val="fontstyle21"/>
    <w:basedOn w:val="Policepardfaut"/>
    <w:rsid w:val="00680574"/>
    <w:rPr>
      <w:rFonts w:ascii="Traditional Arabic" w:hAnsi="Traditional Arabic" w:cs="Traditional Arabic" w:hint="default"/>
      <w:b w:val="0"/>
      <w:bCs w:val="0"/>
      <w:i w:val="0"/>
      <w:iCs w:val="0"/>
      <w:color w:val="000000"/>
      <w:sz w:val="32"/>
      <w:szCs w:val="32"/>
    </w:rPr>
  </w:style>
  <w:style w:type="character" w:customStyle="1" w:styleId="fontstyle31">
    <w:name w:val="fontstyle31"/>
    <w:basedOn w:val="Policepardfaut"/>
    <w:rsid w:val="00680574"/>
    <w:rPr>
      <w:rFonts w:ascii="Wingdings" w:hAnsi="Wingdings" w:hint="default"/>
      <w:b w:val="0"/>
      <w:bCs w:val="0"/>
      <w:i w:val="0"/>
      <w:iCs w:val="0"/>
      <w:color w:val="000000"/>
      <w:sz w:val="32"/>
      <w:szCs w:val="32"/>
    </w:rPr>
  </w:style>
  <w:style w:type="character" w:customStyle="1" w:styleId="jlqj4b">
    <w:name w:val="jlqj4b"/>
    <w:basedOn w:val="Policepardfaut"/>
    <w:rsid w:val="004B7610"/>
  </w:style>
  <w:style w:type="character" w:customStyle="1" w:styleId="material-icons-extended">
    <w:name w:val="material-icons-extended"/>
    <w:basedOn w:val="Policepardfaut"/>
    <w:rsid w:val="004B7610"/>
  </w:style>
  <w:style w:type="character" w:customStyle="1" w:styleId="Titre7Car">
    <w:name w:val="Titre 7 Car"/>
    <w:basedOn w:val="Policepardfaut"/>
    <w:link w:val="Titre7"/>
    <w:uiPriority w:val="99"/>
    <w:semiHidden/>
    <w:rsid w:val="00BB2C64"/>
    <w:rPr>
      <w:rFonts w:ascii="Cambria" w:eastAsia="Times New Roman" w:hAnsi="Cambria"/>
      <w:i/>
      <w:iCs/>
      <w:color w:val="404040"/>
      <w:sz w:val="28"/>
      <w:szCs w:val="28"/>
      <w:lang w:bidi="ar-DZ"/>
    </w:rPr>
  </w:style>
  <w:style w:type="character" w:customStyle="1" w:styleId="Char">
    <w:name w:val="رأس الصفحة Char"/>
    <w:basedOn w:val="Policepardfaut"/>
    <w:uiPriority w:val="99"/>
    <w:rsid w:val="00BB2C64"/>
  </w:style>
  <w:style w:type="character" w:customStyle="1" w:styleId="Char0">
    <w:name w:val="تذييل الصفحة Char"/>
    <w:basedOn w:val="Policepardfaut"/>
    <w:uiPriority w:val="99"/>
    <w:rsid w:val="00BB2C64"/>
  </w:style>
  <w:style w:type="paragraph" w:customStyle="1" w:styleId="1">
    <w:name w:val="عادي1"/>
    <w:rsid w:val="00BB2C64"/>
    <w:pPr>
      <w:spacing w:after="200" w:line="276" w:lineRule="auto"/>
    </w:pPr>
    <w:rPr>
      <w:rFonts w:ascii="Calibri" w:eastAsia="Calibri" w:hAnsi="Calibri" w:cs="Calibri"/>
      <w:sz w:val="22"/>
      <w:szCs w:val="22"/>
    </w:rPr>
  </w:style>
  <w:style w:type="paragraph" w:customStyle="1" w:styleId="msonormal0">
    <w:name w:val="msonormal"/>
    <w:basedOn w:val="Normal"/>
    <w:uiPriority w:val="99"/>
    <w:rsid w:val="00BB2C64"/>
    <w:pPr>
      <w:spacing w:before="100" w:beforeAutospacing="1" w:after="100" w:afterAutospacing="1"/>
      <w:jc w:val="left"/>
    </w:pPr>
    <w:rPr>
      <w:rFonts w:ascii="Times New Roman" w:eastAsia="Times New Roman" w:hAnsi="Times New Roman"/>
      <w:sz w:val="24"/>
      <w:szCs w:val="24"/>
      <w:lang w:eastAsia="fr-FR"/>
    </w:rPr>
  </w:style>
  <w:style w:type="character" w:customStyle="1" w:styleId="Char1">
    <w:name w:val="نص تعليق Char1"/>
    <w:uiPriority w:val="99"/>
    <w:semiHidden/>
    <w:rsid w:val="00BB2C64"/>
    <w:rPr>
      <w:sz w:val="20"/>
      <w:szCs w:val="20"/>
    </w:rPr>
  </w:style>
  <w:style w:type="character" w:customStyle="1" w:styleId="Char10">
    <w:name w:val="نص تعليق ختامي Char1"/>
    <w:uiPriority w:val="99"/>
    <w:semiHidden/>
    <w:rsid w:val="00BB2C64"/>
    <w:rPr>
      <w:sz w:val="20"/>
      <w:szCs w:val="20"/>
    </w:rPr>
  </w:style>
  <w:style w:type="paragraph" w:styleId="Listepuces3">
    <w:name w:val="List Bullet 3"/>
    <w:basedOn w:val="Normal"/>
    <w:uiPriority w:val="99"/>
    <w:semiHidden/>
    <w:unhideWhenUsed/>
    <w:rsid w:val="00BB2C64"/>
    <w:pPr>
      <w:numPr>
        <w:numId w:val="2"/>
      </w:numPr>
      <w:bidi/>
      <w:spacing w:after="200"/>
      <w:contextualSpacing/>
    </w:pPr>
    <w:rPr>
      <w:rFonts w:ascii="Calibri" w:eastAsia="Calibri" w:hAnsi="Calibri" w:cs="Arial"/>
      <w:sz w:val="28"/>
      <w:szCs w:val="28"/>
      <w:lang w:bidi="ar-DZ"/>
    </w:rPr>
  </w:style>
  <w:style w:type="character" w:customStyle="1" w:styleId="Char11">
    <w:name w:val="نص أساسي Char1"/>
    <w:aliases w:val="Body Text Char1"/>
    <w:basedOn w:val="Policepardfaut"/>
    <w:semiHidden/>
    <w:rsid w:val="00BB2C64"/>
  </w:style>
  <w:style w:type="character" w:customStyle="1" w:styleId="Char12">
    <w:name w:val="نص أساسي بمسافة بادئة Char1"/>
    <w:basedOn w:val="Policepardfaut"/>
    <w:uiPriority w:val="99"/>
    <w:semiHidden/>
    <w:rsid w:val="00BB2C64"/>
  </w:style>
  <w:style w:type="character" w:customStyle="1" w:styleId="2Char1">
    <w:name w:val="نص أساسي 2 Char1"/>
    <w:basedOn w:val="Policepardfaut"/>
    <w:uiPriority w:val="99"/>
    <w:semiHidden/>
    <w:rsid w:val="00BB2C64"/>
  </w:style>
  <w:style w:type="character" w:customStyle="1" w:styleId="3Char1">
    <w:name w:val="نص أساسي 3 Char1"/>
    <w:uiPriority w:val="99"/>
    <w:semiHidden/>
    <w:rsid w:val="00BB2C64"/>
    <w:rPr>
      <w:sz w:val="16"/>
      <w:szCs w:val="16"/>
    </w:rPr>
  </w:style>
  <w:style w:type="character" w:customStyle="1" w:styleId="Retraitcorpsdetexte3Car">
    <w:name w:val="Retrait corps de texte 3 Car"/>
    <w:link w:val="Retraitcorpsdetexte3"/>
    <w:uiPriority w:val="99"/>
    <w:semiHidden/>
    <w:rsid w:val="00BB2C64"/>
    <w:rPr>
      <w:rFonts w:ascii="Calibri" w:eastAsia="Times New Roman" w:hAnsi="Calibri" w:cs="Arial"/>
      <w:sz w:val="16"/>
      <w:szCs w:val="16"/>
    </w:rPr>
  </w:style>
  <w:style w:type="paragraph" w:styleId="Retraitcorpsdetexte3">
    <w:name w:val="Body Text Indent 3"/>
    <w:basedOn w:val="Normal"/>
    <w:link w:val="Retraitcorpsdetexte3Car"/>
    <w:uiPriority w:val="99"/>
    <w:semiHidden/>
    <w:unhideWhenUsed/>
    <w:rsid w:val="00BB2C64"/>
    <w:pPr>
      <w:spacing w:after="120" w:line="276" w:lineRule="auto"/>
      <w:ind w:left="283"/>
      <w:jc w:val="left"/>
    </w:pPr>
    <w:rPr>
      <w:rFonts w:ascii="Calibri" w:eastAsia="Times New Roman" w:hAnsi="Calibri" w:cs="Arial"/>
      <w:sz w:val="16"/>
      <w:szCs w:val="16"/>
      <w:lang w:eastAsia="fr-FR"/>
    </w:rPr>
  </w:style>
  <w:style w:type="character" w:customStyle="1" w:styleId="3Char10">
    <w:name w:val="نص أساسي بمسافة بادئة 3 Char1"/>
    <w:basedOn w:val="Policepardfaut"/>
    <w:uiPriority w:val="99"/>
    <w:semiHidden/>
    <w:rsid w:val="00BB2C64"/>
    <w:rPr>
      <w:sz w:val="16"/>
      <w:szCs w:val="16"/>
      <w:lang w:eastAsia="en-US"/>
    </w:rPr>
  </w:style>
  <w:style w:type="character" w:customStyle="1" w:styleId="Char13">
    <w:name w:val="موضوع تعليق Char1"/>
    <w:uiPriority w:val="99"/>
    <w:semiHidden/>
    <w:rsid w:val="00BB2C64"/>
    <w:rPr>
      <w:b/>
      <w:bCs/>
      <w:sz w:val="20"/>
      <w:szCs w:val="20"/>
    </w:rPr>
  </w:style>
  <w:style w:type="paragraph" w:customStyle="1" w:styleId="hg">
    <w:name w:val="hg"/>
    <w:basedOn w:val="Normal"/>
    <w:uiPriority w:val="99"/>
    <w:rsid w:val="00BB2C64"/>
    <w:pPr>
      <w:spacing w:before="100" w:beforeAutospacing="1" w:after="100" w:afterAutospacing="1"/>
      <w:jc w:val="left"/>
    </w:pPr>
    <w:rPr>
      <w:rFonts w:ascii="Times New Roman" w:eastAsia="Times New Roman" w:hAnsi="Times New Roman"/>
      <w:sz w:val="24"/>
      <w:szCs w:val="24"/>
      <w:lang w:eastAsia="fr-FR"/>
    </w:rPr>
  </w:style>
  <w:style w:type="paragraph" w:customStyle="1" w:styleId="10">
    <w:name w:val="سرد الفقرات1"/>
    <w:basedOn w:val="Normal"/>
    <w:uiPriority w:val="99"/>
    <w:qFormat/>
    <w:rsid w:val="00BB2C64"/>
    <w:pPr>
      <w:bidi/>
      <w:spacing w:after="200"/>
      <w:ind w:left="720"/>
      <w:contextualSpacing/>
    </w:pPr>
    <w:rPr>
      <w:rFonts w:ascii="Calibri" w:eastAsia="Calibri" w:hAnsi="Calibri" w:cs="Arial"/>
      <w:sz w:val="28"/>
      <w:szCs w:val="28"/>
      <w:lang w:bidi="ar-DZ"/>
    </w:rPr>
  </w:style>
  <w:style w:type="paragraph" w:customStyle="1" w:styleId="11">
    <w:name w:val="نمط1"/>
    <w:basedOn w:val="Normal"/>
    <w:uiPriority w:val="99"/>
    <w:rsid w:val="00BB2C64"/>
    <w:pPr>
      <w:bidi/>
      <w:jc w:val="center"/>
    </w:pPr>
    <w:rPr>
      <w:rFonts w:ascii="Times New Roman" w:eastAsia="Times New Roman" w:hAnsi="Times New Roman" w:cs="Simplified Arabic"/>
      <w:bCs/>
      <w:sz w:val="30"/>
      <w:szCs w:val="36"/>
      <w:lang w:val="en-US"/>
    </w:rPr>
  </w:style>
  <w:style w:type="character" w:styleId="Titredulivre">
    <w:name w:val="Book Title"/>
    <w:uiPriority w:val="33"/>
    <w:qFormat/>
    <w:rsid w:val="00BB2C64"/>
    <w:rPr>
      <w:b/>
      <w:bCs/>
      <w:smallCaps/>
      <w:spacing w:val="5"/>
    </w:rPr>
  </w:style>
  <w:style w:type="character" w:customStyle="1" w:styleId="alt-edited">
    <w:name w:val="alt-edited"/>
    <w:basedOn w:val="Policepardfaut"/>
    <w:rsid w:val="00BB2C64"/>
  </w:style>
  <w:style w:type="paragraph" w:customStyle="1" w:styleId="12">
    <w:name w:val="1"/>
    <w:basedOn w:val="Normal"/>
    <w:next w:val="Paragraphedeliste"/>
    <w:uiPriority w:val="34"/>
    <w:qFormat/>
    <w:rsid w:val="00BB2C64"/>
    <w:pPr>
      <w:spacing w:after="200" w:line="276" w:lineRule="auto"/>
      <w:ind w:left="720"/>
      <w:contextualSpacing/>
      <w:jc w:val="left"/>
    </w:pPr>
    <w:rPr>
      <w:rFonts w:ascii="Arial" w:eastAsia="Arial" w:hAnsi="Arial" w:cs="Arial"/>
    </w:rPr>
  </w:style>
  <w:style w:type="character" w:customStyle="1" w:styleId="ParagraphedelisteCar">
    <w:name w:val="Paragraphe de liste Car"/>
    <w:link w:val="Paragraphedeliste"/>
    <w:uiPriority w:val="34"/>
    <w:locked/>
    <w:rsid w:val="00BB2C64"/>
    <w:rPr>
      <w:sz w:val="22"/>
      <w:szCs w:val="22"/>
      <w:lang w:eastAsia="en-US"/>
    </w:rPr>
  </w:style>
  <w:style w:type="table" w:customStyle="1" w:styleId="13">
    <w:name w:val="تظليل فاتح1"/>
    <w:basedOn w:val="TableauNormal"/>
    <w:uiPriority w:val="60"/>
    <w:rsid w:val="00BB2C64"/>
    <w:rPr>
      <w:rFonts w:ascii="Calibri" w:eastAsia="Calibri" w:hAnsi="Calibri" w:cs="Arial"/>
      <w:color w:val="000000"/>
      <w:lang w:val="en-US" w:eastAsia="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claire3">
    <w:name w:val="Grille claire3"/>
    <w:basedOn w:val="TableauNormal"/>
    <w:next w:val="14"/>
    <w:uiPriority w:val="62"/>
    <w:rsid w:val="00BB2C64"/>
    <w:rPr>
      <w:rFonts w:ascii="Calibri" w:eastAsia="Calibri" w:hAnsi="Calibri" w:cs="Arial"/>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rbel" w:eastAsia="Times New Roman" w:hAnsi="Corbe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rbel" w:eastAsia="Times New Roman" w:hAnsi="Corbe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
    <w:name w:val="شبكة فاتحة1"/>
    <w:basedOn w:val="TableauNormal"/>
    <w:uiPriority w:val="62"/>
    <w:rsid w:val="00BB2C64"/>
    <w:rPr>
      <w:rFonts w:ascii="Calibri" w:eastAsia="Calibri" w:hAnsi="Calibri" w:cs="Arial"/>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rbel" w:eastAsia="Times New Roman" w:hAnsi="Corbe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rbel" w:eastAsia="Times New Roman" w:hAnsi="Corbe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1">
    <w:name w:val="Grille claire1"/>
    <w:basedOn w:val="TableauNormal"/>
    <w:uiPriority w:val="62"/>
    <w:rsid w:val="00BB2C64"/>
    <w:rPr>
      <w:rFonts w:ascii="Calibri" w:eastAsia="Times New Roman" w:hAnsi="Calibri" w:cs="Arial"/>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rbel" w:eastAsia="Times New Roman" w:hAnsi="Corbe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rbel" w:eastAsia="Times New Roman" w:hAnsi="Corbe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2">
    <w:name w:val="2"/>
    <w:basedOn w:val="Normal"/>
    <w:next w:val="Paragraphedeliste"/>
    <w:uiPriority w:val="34"/>
    <w:qFormat/>
    <w:rsid w:val="00BB2C64"/>
    <w:pPr>
      <w:bidi/>
      <w:spacing w:after="200" w:line="276" w:lineRule="auto"/>
      <w:ind w:left="720"/>
      <w:contextualSpacing/>
      <w:jc w:val="left"/>
    </w:pPr>
    <w:rPr>
      <w:rFonts w:ascii="Calibri" w:eastAsia="Calibri" w:hAnsi="Calibri" w:cs="Arial"/>
      <w:lang w:val="en-US"/>
    </w:rPr>
  </w:style>
  <w:style w:type="character" w:customStyle="1" w:styleId="surligne1">
    <w:name w:val="surligne1"/>
    <w:basedOn w:val="Policepardfaut"/>
    <w:rsid w:val="00BB2C64"/>
  </w:style>
  <w:style w:type="character" w:customStyle="1" w:styleId="btntext">
    <w:name w:val="btntext"/>
    <w:basedOn w:val="Policepardfaut"/>
    <w:rsid w:val="00BB2C64"/>
  </w:style>
  <w:style w:type="table" w:customStyle="1" w:styleId="Grilledutableau1">
    <w:name w:val="Grille du tableau1"/>
    <w:basedOn w:val="TableauNormal"/>
    <w:next w:val="Grilledutableau"/>
    <w:uiPriority w:val="59"/>
    <w:rsid w:val="003479B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479B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AF4460"/>
  </w:style>
  <w:style w:type="table" w:customStyle="1" w:styleId="Grilledutableau3">
    <w:name w:val="Grille du tableau3"/>
    <w:basedOn w:val="TableauNormal"/>
    <w:next w:val="Grilledutableau"/>
    <w:uiPriority w:val="59"/>
    <w:rsid w:val="00AF44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rodeligne">
    <w:name w:val="line number"/>
    <w:basedOn w:val="Policepardfaut"/>
    <w:uiPriority w:val="99"/>
    <w:semiHidden/>
    <w:unhideWhenUsed/>
    <w:rsid w:val="00AF4460"/>
  </w:style>
  <w:style w:type="table" w:customStyle="1" w:styleId="Grilledutableau11">
    <w:name w:val="Grille du tableau11"/>
    <w:basedOn w:val="TableauNormal"/>
    <w:next w:val="Grilledutableau"/>
    <w:uiPriority w:val="59"/>
    <w:rsid w:val="00AF446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AF446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Aucuneliste"/>
    <w:uiPriority w:val="99"/>
    <w:semiHidden/>
    <w:unhideWhenUsed/>
    <w:rsid w:val="00AF4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214204">
      <w:bodyDiv w:val="1"/>
      <w:marLeft w:val="0"/>
      <w:marRight w:val="0"/>
      <w:marTop w:val="0"/>
      <w:marBottom w:val="0"/>
      <w:divBdr>
        <w:top w:val="none" w:sz="0" w:space="0" w:color="auto"/>
        <w:left w:val="none" w:sz="0" w:space="0" w:color="auto"/>
        <w:bottom w:val="none" w:sz="0" w:space="0" w:color="auto"/>
        <w:right w:val="none" w:sz="0" w:space="0" w:color="auto"/>
      </w:divBdr>
      <w:divsChild>
        <w:div w:id="964046538">
          <w:marLeft w:val="0"/>
          <w:marRight w:val="0"/>
          <w:marTop w:val="0"/>
          <w:marBottom w:val="0"/>
          <w:divBdr>
            <w:top w:val="none" w:sz="0" w:space="0" w:color="auto"/>
            <w:left w:val="none" w:sz="0" w:space="0" w:color="auto"/>
            <w:bottom w:val="none" w:sz="0" w:space="0" w:color="auto"/>
            <w:right w:val="none" w:sz="0" w:space="0" w:color="auto"/>
          </w:divBdr>
          <w:divsChild>
            <w:div w:id="235820803">
              <w:marLeft w:val="0"/>
              <w:marRight w:val="0"/>
              <w:marTop w:val="0"/>
              <w:marBottom w:val="0"/>
              <w:divBdr>
                <w:top w:val="none" w:sz="0" w:space="0" w:color="auto"/>
                <w:left w:val="none" w:sz="0" w:space="0" w:color="auto"/>
                <w:bottom w:val="none" w:sz="0" w:space="0" w:color="auto"/>
                <w:right w:val="none" w:sz="0" w:space="0" w:color="auto"/>
              </w:divBdr>
              <w:divsChild>
                <w:div w:id="570775892">
                  <w:marLeft w:val="0"/>
                  <w:marRight w:val="0"/>
                  <w:marTop w:val="0"/>
                  <w:marBottom w:val="0"/>
                  <w:divBdr>
                    <w:top w:val="none" w:sz="0" w:space="0" w:color="auto"/>
                    <w:left w:val="none" w:sz="0" w:space="0" w:color="auto"/>
                    <w:bottom w:val="none" w:sz="0" w:space="0" w:color="auto"/>
                    <w:right w:val="none" w:sz="0" w:space="0" w:color="auto"/>
                  </w:divBdr>
                  <w:divsChild>
                    <w:div w:id="1204559910">
                      <w:marLeft w:val="0"/>
                      <w:marRight w:val="0"/>
                      <w:marTop w:val="0"/>
                      <w:marBottom w:val="0"/>
                      <w:divBdr>
                        <w:top w:val="none" w:sz="0" w:space="0" w:color="auto"/>
                        <w:left w:val="none" w:sz="0" w:space="0" w:color="auto"/>
                        <w:bottom w:val="none" w:sz="0" w:space="0" w:color="auto"/>
                        <w:right w:val="none" w:sz="0" w:space="0" w:color="auto"/>
                      </w:divBdr>
                      <w:divsChild>
                        <w:div w:id="815609952">
                          <w:marLeft w:val="0"/>
                          <w:marRight w:val="0"/>
                          <w:marTop w:val="0"/>
                          <w:marBottom w:val="0"/>
                          <w:divBdr>
                            <w:top w:val="none" w:sz="0" w:space="0" w:color="auto"/>
                            <w:left w:val="none" w:sz="0" w:space="0" w:color="auto"/>
                            <w:bottom w:val="none" w:sz="0" w:space="0" w:color="auto"/>
                            <w:right w:val="none" w:sz="0" w:space="0" w:color="auto"/>
                          </w:divBdr>
                          <w:divsChild>
                            <w:div w:id="2024355458">
                              <w:marLeft w:val="0"/>
                              <w:marRight w:val="0"/>
                              <w:marTop w:val="0"/>
                              <w:marBottom w:val="0"/>
                              <w:divBdr>
                                <w:top w:val="none" w:sz="0" w:space="0" w:color="auto"/>
                                <w:left w:val="none" w:sz="0" w:space="0" w:color="auto"/>
                                <w:bottom w:val="none" w:sz="0" w:space="0" w:color="auto"/>
                                <w:right w:val="none" w:sz="0" w:space="0" w:color="auto"/>
                              </w:divBdr>
                            </w:div>
                            <w:div w:id="81490820">
                              <w:marLeft w:val="0"/>
                              <w:marRight w:val="0"/>
                              <w:marTop w:val="0"/>
                              <w:marBottom w:val="0"/>
                              <w:divBdr>
                                <w:top w:val="none" w:sz="0" w:space="0" w:color="auto"/>
                                <w:left w:val="none" w:sz="0" w:space="0" w:color="auto"/>
                                <w:bottom w:val="none" w:sz="0" w:space="0" w:color="auto"/>
                                <w:right w:val="none" w:sz="0" w:space="0" w:color="auto"/>
                              </w:divBdr>
                              <w:divsChild>
                                <w:div w:id="430317017">
                                  <w:marLeft w:val="0"/>
                                  <w:marRight w:val="0"/>
                                  <w:marTop w:val="0"/>
                                  <w:marBottom w:val="0"/>
                                  <w:divBdr>
                                    <w:top w:val="none" w:sz="0" w:space="0" w:color="auto"/>
                                    <w:left w:val="none" w:sz="0" w:space="0" w:color="auto"/>
                                    <w:bottom w:val="none" w:sz="0" w:space="0" w:color="auto"/>
                                    <w:right w:val="none" w:sz="0" w:space="0" w:color="auto"/>
                                  </w:divBdr>
                                  <w:divsChild>
                                    <w:div w:id="1041173986">
                                      <w:marLeft w:val="0"/>
                                      <w:marRight w:val="0"/>
                                      <w:marTop w:val="0"/>
                                      <w:marBottom w:val="0"/>
                                      <w:divBdr>
                                        <w:top w:val="none" w:sz="0" w:space="0" w:color="auto"/>
                                        <w:left w:val="none" w:sz="0" w:space="0" w:color="auto"/>
                                        <w:bottom w:val="none" w:sz="0" w:space="0" w:color="auto"/>
                                        <w:right w:val="none" w:sz="0" w:space="0" w:color="auto"/>
                                      </w:divBdr>
                                      <w:divsChild>
                                        <w:div w:id="1070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0898">
                                  <w:marLeft w:val="0"/>
                                  <w:marRight w:val="0"/>
                                  <w:marTop w:val="0"/>
                                  <w:marBottom w:val="0"/>
                                  <w:divBdr>
                                    <w:top w:val="none" w:sz="0" w:space="0" w:color="auto"/>
                                    <w:left w:val="none" w:sz="0" w:space="0" w:color="auto"/>
                                    <w:bottom w:val="none" w:sz="0" w:space="0" w:color="auto"/>
                                    <w:right w:val="none" w:sz="0" w:space="0" w:color="auto"/>
                                  </w:divBdr>
                                  <w:divsChild>
                                    <w:div w:id="717706084">
                                      <w:marLeft w:val="0"/>
                                      <w:marRight w:val="0"/>
                                      <w:marTop w:val="0"/>
                                      <w:marBottom w:val="0"/>
                                      <w:divBdr>
                                        <w:top w:val="none" w:sz="0" w:space="0" w:color="auto"/>
                                        <w:left w:val="none" w:sz="0" w:space="0" w:color="auto"/>
                                        <w:bottom w:val="none" w:sz="0" w:space="0" w:color="auto"/>
                                        <w:right w:val="none" w:sz="0" w:space="0" w:color="auto"/>
                                      </w:divBdr>
                                    </w:div>
                                  </w:divsChild>
                                </w:div>
                                <w:div w:id="504246179">
                                  <w:marLeft w:val="0"/>
                                  <w:marRight w:val="0"/>
                                  <w:marTop w:val="0"/>
                                  <w:marBottom w:val="0"/>
                                  <w:divBdr>
                                    <w:top w:val="none" w:sz="0" w:space="0" w:color="auto"/>
                                    <w:left w:val="none" w:sz="0" w:space="0" w:color="auto"/>
                                    <w:bottom w:val="none" w:sz="0" w:space="0" w:color="auto"/>
                                    <w:right w:val="none" w:sz="0" w:space="0" w:color="auto"/>
                                  </w:divBdr>
                                  <w:divsChild>
                                    <w:div w:id="1440639321">
                                      <w:marLeft w:val="0"/>
                                      <w:marRight w:val="0"/>
                                      <w:marTop w:val="0"/>
                                      <w:marBottom w:val="0"/>
                                      <w:divBdr>
                                        <w:top w:val="none" w:sz="0" w:space="0" w:color="auto"/>
                                        <w:left w:val="none" w:sz="0" w:space="0" w:color="auto"/>
                                        <w:bottom w:val="none" w:sz="0" w:space="0" w:color="auto"/>
                                        <w:right w:val="none" w:sz="0" w:space="0" w:color="auto"/>
                                      </w:divBdr>
                                      <w:divsChild>
                                        <w:div w:id="365133595">
                                          <w:marLeft w:val="0"/>
                                          <w:marRight w:val="0"/>
                                          <w:marTop w:val="0"/>
                                          <w:marBottom w:val="0"/>
                                          <w:divBdr>
                                            <w:top w:val="none" w:sz="0" w:space="0" w:color="auto"/>
                                            <w:left w:val="none" w:sz="0" w:space="0" w:color="auto"/>
                                            <w:bottom w:val="none" w:sz="0" w:space="0" w:color="auto"/>
                                            <w:right w:val="none" w:sz="0" w:space="0" w:color="auto"/>
                                          </w:divBdr>
                                          <w:divsChild>
                                            <w:div w:id="18681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841280">
                      <w:marLeft w:val="0"/>
                      <w:marRight w:val="0"/>
                      <w:marTop w:val="0"/>
                      <w:marBottom w:val="0"/>
                      <w:divBdr>
                        <w:top w:val="none" w:sz="0" w:space="0" w:color="auto"/>
                        <w:left w:val="none" w:sz="0" w:space="0" w:color="auto"/>
                        <w:bottom w:val="none" w:sz="0" w:space="0" w:color="auto"/>
                        <w:right w:val="none" w:sz="0" w:space="0" w:color="auto"/>
                      </w:divBdr>
                      <w:divsChild>
                        <w:div w:id="307365523">
                          <w:marLeft w:val="0"/>
                          <w:marRight w:val="0"/>
                          <w:marTop w:val="0"/>
                          <w:marBottom w:val="0"/>
                          <w:divBdr>
                            <w:top w:val="none" w:sz="0" w:space="0" w:color="auto"/>
                            <w:left w:val="none" w:sz="0" w:space="0" w:color="auto"/>
                            <w:bottom w:val="none" w:sz="0" w:space="0" w:color="auto"/>
                            <w:right w:val="none" w:sz="0" w:space="0" w:color="auto"/>
                          </w:divBdr>
                          <w:divsChild>
                            <w:div w:id="683750964">
                              <w:marLeft w:val="0"/>
                              <w:marRight w:val="0"/>
                              <w:marTop w:val="0"/>
                              <w:marBottom w:val="0"/>
                              <w:divBdr>
                                <w:top w:val="none" w:sz="0" w:space="0" w:color="auto"/>
                                <w:left w:val="none" w:sz="0" w:space="0" w:color="auto"/>
                                <w:bottom w:val="none" w:sz="0" w:space="0" w:color="auto"/>
                                <w:right w:val="none" w:sz="0" w:space="0" w:color="auto"/>
                              </w:divBdr>
                              <w:divsChild>
                                <w:div w:id="14168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diagramColors" Target="diagrams/colors1.xml"/><Relationship Id="rId42"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diagramQuickStyle" Target="diagrams/quickStyle1.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8.xml"/><Relationship Id="rId32" Type="http://schemas.openxmlformats.org/officeDocument/2006/relationships/diagramLayout" Target="diagrams/layout1.xml"/><Relationship Id="rId37" Type="http://schemas.openxmlformats.org/officeDocument/2006/relationships/image" Target="media/image5.emf"/><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diagramData" Target="diagrams/data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microsoft.com/office/2007/relationships/diagramDrawing" Target="diagrams/drawing1.xml"/><Relationship Id="rId43" Type="http://schemas.openxmlformats.org/officeDocument/2006/relationships/header" Target="header14.xml"/></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F87D53-C6E9-4EA3-8648-8D32BFAEB8B8}" type="doc">
      <dgm:prSet loTypeId="urn:microsoft.com/office/officeart/2005/8/layout/cycle3" loCatId="cycle" qsTypeId="urn:microsoft.com/office/officeart/2005/8/quickstyle/3d1" qsCatId="3D" csTypeId="urn:microsoft.com/office/officeart/2005/8/colors/accent0_2" csCatId="mainScheme" phldr="1"/>
      <dgm:spPr/>
      <dgm:t>
        <a:bodyPr/>
        <a:lstStyle/>
        <a:p>
          <a:endParaRPr lang="fr-FR"/>
        </a:p>
      </dgm:t>
    </dgm:pt>
    <dgm:pt modelId="{958ED1BF-AEBC-4E9C-9820-929EB0A2E88D}">
      <dgm:prSet phldrT="[Texte]" custT="1"/>
      <dgm:spPr>
        <a:xfrm>
          <a:off x="1351917" y="300100"/>
          <a:ext cx="2972270" cy="573295"/>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ar-DZ" sz="1600" b="1" baseline="0" dirty="0">
              <a:solidFill>
                <a:sysClr val="windowText" lastClr="000000"/>
              </a:solidFill>
              <a:latin typeface="Calibri"/>
              <a:ea typeface="+mn-ea"/>
              <a:cs typeface="Traditional Arabic" pitchFamily="18" charset="-78"/>
            </a:rPr>
            <a:t>رئيس دائرة المالية و الحاسبة</a:t>
          </a:r>
          <a:endParaRPr lang="fr-FR" sz="1600" b="1" baseline="0" dirty="0">
            <a:solidFill>
              <a:sysClr val="windowText" lastClr="000000"/>
            </a:solidFill>
            <a:latin typeface="Calibri"/>
            <a:ea typeface="+mn-ea"/>
            <a:cs typeface="Traditional Arabic" pitchFamily="18" charset="-78"/>
          </a:endParaRPr>
        </a:p>
      </dgm:t>
    </dgm:pt>
    <dgm:pt modelId="{8270E84C-813C-40FF-9BEB-0A1EEE698F45}" type="parTrans" cxnId="{28C2CBAD-FC2D-491A-ADB7-21733878406B}">
      <dgm:prSet/>
      <dgm:spPr/>
      <dgm:t>
        <a:bodyPr/>
        <a:lstStyle/>
        <a:p>
          <a:endParaRPr lang="fr-FR"/>
        </a:p>
      </dgm:t>
    </dgm:pt>
    <dgm:pt modelId="{11B2C442-AD56-401D-8085-9C2AA8ADC64D}" type="sibTrans" cxnId="{28C2CBAD-FC2D-491A-ADB7-21733878406B}">
      <dgm:prSet/>
      <dgm:spPr>
        <a:xfrm>
          <a:off x="707601" y="2520332"/>
          <a:ext cx="39984" cy="96713"/>
        </a:xfrm>
        <a:blipFill rotWithShape="0">
          <a:blip xmlns:r="http://schemas.openxmlformats.org/officeDocument/2006/relationships" r:embed="rId1">
            <a:lum bright="-92000"/>
          </a:blip>
          <a:stretch>
            <a:fillRect/>
          </a:stretch>
        </a:blipFill>
        <a:ln>
          <a:noFill/>
        </a:ln>
        <a:effectLst/>
        <a:scene3d>
          <a:camera prst="orthographicFront"/>
          <a:lightRig rig="flat" dir="t"/>
        </a:scene3d>
        <a:sp3d z="-190500" extrusionH="12700" prstMaterial="plastic">
          <a:bevelT w="50800" h="50800"/>
        </a:sp3d>
      </dgm:spPr>
      <dgm:t>
        <a:bodyPr/>
        <a:lstStyle/>
        <a:p>
          <a:endParaRPr lang="fr-FR" sz="1200"/>
        </a:p>
      </dgm:t>
    </dgm:pt>
    <dgm:pt modelId="{4F3ABBFE-4F57-4DAA-A923-B21EC44CFC46}">
      <dgm:prSet phldrT="[Texte]" custT="1"/>
      <dgm:spPr>
        <a:xfrm>
          <a:off x="3365130" y="1072122"/>
          <a:ext cx="1507978" cy="465617"/>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ar-DZ" sz="1600" b="1" baseline="0" dirty="0">
              <a:solidFill>
                <a:sysClr val="windowText" lastClr="000000"/>
              </a:solidFill>
              <a:latin typeface="Calibri"/>
              <a:ea typeface="+mn-ea"/>
              <a:cs typeface="Traditional Arabic" pitchFamily="18" charset="-78"/>
            </a:rPr>
            <a:t>امانة دائرة المالية و المحاسبة</a:t>
          </a:r>
          <a:endParaRPr lang="fr-FR" sz="1600" b="1" baseline="0" dirty="0">
            <a:solidFill>
              <a:sysClr val="windowText" lastClr="000000"/>
            </a:solidFill>
            <a:latin typeface="Calibri"/>
            <a:ea typeface="+mn-ea"/>
            <a:cs typeface="Traditional Arabic" pitchFamily="18" charset="-78"/>
          </a:endParaRPr>
        </a:p>
      </dgm:t>
    </dgm:pt>
    <dgm:pt modelId="{311DB850-6B08-4450-8ECA-FA27A786AC67}" type="parTrans" cxnId="{593D6674-9E02-47FE-92FC-1BDA49FF8F13}">
      <dgm:prSet/>
      <dgm:spPr/>
      <dgm:t>
        <a:bodyPr/>
        <a:lstStyle/>
        <a:p>
          <a:endParaRPr lang="fr-FR"/>
        </a:p>
      </dgm:t>
    </dgm:pt>
    <dgm:pt modelId="{86686FA1-52CE-47F1-B769-A7F7C3D7BE99}" type="sibTrans" cxnId="{593D6674-9E02-47FE-92FC-1BDA49FF8F13}">
      <dgm:prSet/>
      <dgm:spPr/>
      <dgm:t>
        <a:bodyPr/>
        <a:lstStyle/>
        <a:p>
          <a:endParaRPr lang="fr-FR"/>
        </a:p>
      </dgm:t>
    </dgm:pt>
    <dgm:pt modelId="{1D2593C1-FC84-40CF-8CC2-FC313D50D8AF}">
      <dgm:prSet phldrT="[Texte]" custT="1"/>
      <dgm:spPr>
        <a:xfrm>
          <a:off x="149849" y="1832390"/>
          <a:ext cx="1077451" cy="625943"/>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ar-DZ" sz="1600" b="1" dirty="0">
              <a:solidFill>
                <a:sysClr val="windowText" lastClr="000000"/>
              </a:solidFill>
              <a:latin typeface="Calibri"/>
              <a:ea typeface="+mn-ea"/>
              <a:cs typeface="Traditional Arabic" pitchFamily="18" charset="-78"/>
            </a:rPr>
            <a:t>مصلحة الخزينة</a:t>
          </a:r>
          <a:endParaRPr lang="fr-FR" sz="1600" b="1" dirty="0">
            <a:solidFill>
              <a:sysClr val="windowText" lastClr="000000"/>
            </a:solidFill>
            <a:latin typeface="Calibri"/>
            <a:ea typeface="+mn-ea"/>
            <a:cs typeface="Traditional Arabic" pitchFamily="18" charset="-78"/>
          </a:endParaRPr>
        </a:p>
      </dgm:t>
    </dgm:pt>
    <dgm:pt modelId="{72B7C2E5-8452-48BA-ABB8-0F8775C55CD2}" type="parTrans" cxnId="{96A025F5-7364-4443-B3E1-73C86333CC2F}">
      <dgm:prSet/>
      <dgm:spPr/>
      <dgm:t>
        <a:bodyPr/>
        <a:lstStyle/>
        <a:p>
          <a:endParaRPr lang="fr-FR"/>
        </a:p>
      </dgm:t>
    </dgm:pt>
    <dgm:pt modelId="{6754B167-7A35-4126-93C9-1D679ADCD482}" type="sibTrans" cxnId="{96A025F5-7364-4443-B3E1-73C86333CC2F}">
      <dgm:prSet/>
      <dgm:spPr/>
      <dgm:t>
        <a:bodyPr/>
        <a:lstStyle/>
        <a:p>
          <a:endParaRPr lang="fr-FR"/>
        </a:p>
      </dgm:t>
    </dgm:pt>
    <dgm:pt modelId="{2480FBCA-A555-4730-AE96-34B37E8BDD24}">
      <dgm:prSet phldrT="[Texte]" custT="1"/>
      <dgm:spPr>
        <a:xfrm>
          <a:off x="4101843" y="1795368"/>
          <a:ext cx="1425864" cy="656593"/>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ar-DZ" sz="1600" b="1" dirty="0">
              <a:solidFill>
                <a:sysClr val="windowText" lastClr="000000"/>
              </a:solidFill>
              <a:latin typeface="Calibri"/>
              <a:ea typeface="+mn-ea"/>
              <a:cs typeface="Traditional Arabic" pitchFamily="18" charset="-78"/>
            </a:rPr>
            <a:t>مصلحة المحاسبة العامة</a:t>
          </a:r>
          <a:endParaRPr lang="fr-FR" sz="1600" b="1" dirty="0">
            <a:solidFill>
              <a:sysClr val="windowText" lastClr="000000"/>
            </a:solidFill>
            <a:latin typeface="Calibri"/>
            <a:ea typeface="+mn-ea"/>
            <a:cs typeface="Traditional Arabic" pitchFamily="18" charset="-78"/>
          </a:endParaRPr>
        </a:p>
      </dgm:t>
    </dgm:pt>
    <dgm:pt modelId="{F141EA7C-32AA-4DC2-A8E9-C6E91B4294FD}" type="sibTrans" cxnId="{FB3C2010-1753-4B1B-8589-587B6BAF2349}">
      <dgm:prSet/>
      <dgm:spPr/>
      <dgm:t>
        <a:bodyPr/>
        <a:lstStyle/>
        <a:p>
          <a:endParaRPr lang="fr-FR"/>
        </a:p>
      </dgm:t>
    </dgm:pt>
    <dgm:pt modelId="{D62B6FBD-ED31-4CB1-B2CE-CC53617228CB}" type="parTrans" cxnId="{FB3C2010-1753-4B1B-8589-587B6BAF2349}">
      <dgm:prSet/>
      <dgm:spPr/>
      <dgm:t>
        <a:bodyPr/>
        <a:lstStyle/>
        <a:p>
          <a:endParaRPr lang="fr-FR"/>
        </a:p>
      </dgm:t>
    </dgm:pt>
    <dgm:pt modelId="{EE19D279-DCAE-492A-9952-276A8F1CD577}">
      <dgm:prSet phldrT="[Texte]" custT="1"/>
      <dgm:spPr>
        <a:xfrm>
          <a:off x="1325545" y="1785176"/>
          <a:ext cx="1297087" cy="667236"/>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ar-DZ" sz="1600" b="1" dirty="0">
              <a:solidFill>
                <a:sysClr val="windowText" lastClr="000000"/>
              </a:solidFill>
              <a:latin typeface="Calibri"/>
              <a:ea typeface="+mn-ea"/>
              <a:cs typeface="Traditional Arabic" pitchFamily="18" charset="-78"/>
            </a:rPr>
            <a:t>مصلحة المحاسبة التحليلية</a:t>
          </a:r>
          <a:endParaRPr lang="fr-FR" sz="1600" b="1" dirty="0">
            <a:solidFill>
              <a:sysClr val="windowText" lastClr="000000"/>
            </a:solidFill>
            <a:latin typeface="Calibri"/>
            <a:ea typeface="+mn-ea"/>
            <a:cs typeface="Traditional Arabic" pitchFamily="18" charset="-78"/>
          </a:endParaRPr>
        </a:p>
      </dgm:t>
    </dgm:pt>
    <dgm:pt modelId="{5BE95986-84BC-41C4-90DA-5D8054E58131}" type="parTrans" cxnId="{2EDE4C99-934F-4002-820A-9397F6F735C7}">
      <dgm:prSet/>
      <dgm:spPr/>
      <dgm:t>
        <a:bodyPr/>
        <a:lstStyle/>
        <a:p>
          <a:endParaRPr lang="fr-FR"/>
        </a:p>
      </dgm:t>
    </dgm:pt>
    <dgm:pt modelId="{8E053F5E-C544-4697-8FD2-8C26D34B09A0}" type="sibTrans" cxnId="{2EDE4C99-934F-4002-820A-9397F6F735C7}">
      <dgm:prSet/>
      <dgm:spPr/>
      <dgm:t>
        <a:bodyPr/>
        <a:lstStyle/>
        <a:p>
          <a:endParaRPr lang="fr-FR"/>
        </a:p>
      </dgm:t>
    </dgm:pt>
    <dgm:pt modelId="{EF13C366-B5B3-4E9E-BD94-6CC39A61E25C}">
      <dgm:prSet phldrT="[Texte]" custT="1"/>
      <dgm:spPr>
        <a:xfrm>
          <a:off x="2738675" y="1832392"/>
          <a:ext cx="1203711" cy="627785"/>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ar-DZ" sz="1600" b="1" dirty="0">
              <a:solidFill>
                <a:sysClr val="windowText" lastClr="000000"/>
              </a:solidFill>
              <a:latin typeface="Calibri"/>
              <a:ea typeface="+mn-ea"/>
              <a:cs typeface="Traditional Arabic" pitchFamily="18" charset="-78"/>
            </a:rPr>
            <a:t>مصلحة الديون و الحقوق</a:t>
          </a:r>
          <a:endParaRPr lang="fr-FR" sz="1600" b="1" dirty="0">
            <a:solidFill>
              <a:sysClr val="windowText" lastClr="000000"/>
            </a:solidFill>
            <a:latin typeface="Calibri"/>
            <a:ea typeface="+mn-ea"/>
            <a:cs typeface="Traditional Arabic" pitchFamily="18" charset="-78"/>
          </a:endParaRPr>
        </a:p>
      </dgm:t>
    </dgm:pt>
    <dgm:pt modelId="{F64FD062-63B7-48F3-9161-7B7381F379B6}" type="parTrans" cxnId="{643B7376-3C1A-4695-8BA4-74FDE11263E0}">
      <dgm:prSet/>
      <dgm:spPr/>
      <dgm:t>
        <a:bodyPr/>
        <a:lstStyle/>
        <a:p>
          <a:endParaRPr lang="fr-FR"/>
        </a:p>
      </dgm:t>
    </dgm:pt>
    <dgm:pt modelId="{105EB875-3F44-4302-A25B-3BC0302D5C77}" type="sibTrans" cxnId="{643B7376-3C1A-4695-8BA4-74FDE11263E0}">
      <dgm:prSet/>
      <dgm:spPr/>
      <dgm:t>
        <a:bodyPr/>
        <a:lstStyle/>
        <a:p>
          <a:endParaRPr lang="fr-FR"/>
        </a:p>
      </dgm:t>
    </dgm:pt>
    <dgm:pt modelId="{9636FFB9-2B2A-4976-A8D8-6F68CC2A5E08}" type="pres">
      <dgm:prSet presAssocID="{91F87D53-C6E9-4EA3-8648-8D32BFAEB8B8}" presName="Name0" presStyleCnt="0">
        <dgm:presLayoutVars>
          <dgm:dir/>
          <dgm:resizeHandles val="exact"/>
        </dgm:presLayoutVars>
      </dgm:prSet>
      <dgm:spPr/>
    </dgm:pt>
    <dgm:pt modelId="{A1055A0E-512C-4102-B28D-0201128B1227}" type="pres">
      <dgm:prSet presAssocID="{91F87D53-C6E9-4EA3-8648-8D32BFAEB8B8}" presName="cycle" presStyleCnt="0"/>
      <dgm:spPr/>
    </dgm:pt>
    <dgm:pt modelId="{17D2D275-5FFD-4E88-921E-C01EF2480718}" type="pres">
      <dgm:prSet presAssocID="{958ED1BF-AEBC-4E9C-9820-929EB0A2E88D}" presName="nodeFirstNode" presStyleLbl="node1" presStyleIdx="0" presStyleCnt="6" custScaleX="239624" custScaleY="92438" custRadScaleRad="81733" custRadScaleInc="1279">
        <dgm:presLayoutVars>
          <dgm:bulletEnabled val="1"/>
        </dgm:presLayoutVars>
      </dgm:prSet>
      <dgm:spPr>
        <a:prstGeom prst="roundRect">
          <a:avLst/>
        </a:prstGeom>
      </dgm:spPr>
    </dgm:pt>
    <dgm:pt modelId="{C4AF9E33-80E7-47D5-8082-7F90287ECB5C}" type="pres">
      <dgm:prSet presAssocID="{11B2C442-AD56-401D-8085-9C2AA8ADC64D}" presName="sibTransFirstNode" presStyleLbl="bgShp" presStyleIdx="0" presStyleCnt="1" custFlipVert="0" custFlipHor="0" custScaleX="1194" custScaleY="2888" custLinFactNeighborX="-63021" custLinFactNeighborY="54496"/>
      <dgm:spPr>
        <a:prstGeom prst="leftCircularArrow">
          <a:avLst>
            <a:gd name="adj1" fmla="val 5274"/>
            <a:gd name="adj2" fmla="val 312630"/>
            <a:gd name="adj3" fmla="val 10507257"/>
            <a:gd name="adj4" fmla="val 19870748"/>
            <a:gd name="adj5" fmla="val 5477"/>
          </a:avLst>
        </a:prstGeom>
      </dgm:spPr>
    </dgm:pt>
    <dgm:pt modelId="{60FEBBFD-F871-49A5-8C64-DA24C37E8A6D}" type="pres">
      <dgm:prSet presAssocID="{1D2593C1-FC84-40CF-8CC2-FC313D50D8AF}" presName="nodeFollowingNodes" presStyleLbl="node1" presStyleIdx="1" presStyleCnt="6" custAng="0" custScaleX="86864" custScaleY="100927" custRadScaleRad="160705" custRadScaleInc="-314707">
        <dgm:presLayoutVars>
          <dgm:bulletEnabled val="1"/>
        </dgm:presLayoutVars>
      </dgm:prSet>
      <dgm:spPr>
        <a:prstGeom prst="roundRect">
          <a:avLst/>
        </a:prstGeom>
      </dgm:spPr>
    </dgm:pt>
    <dgm:pt modelId="{E874CC90-7B5A-48D9-89F8-69E257398DB5}" type="pres">
      <dgm:prSet presAssocID="{2480FBCA-A555-4730-AE96-34B37E8BDD24}" presName="nodeFollowingNodes" presStyleLbl="node1" presStyleIdx="2" presStyleCnt="6" custScaleX="114953" custScaleY="105869" custRadScaleRad="149770" custRadScaleInc="-34800">
        <dgm:presLayoutVars>
          <dgm:bulletEnabled val="1"/>
        </dgm:presLayoutVars>
      </dgm:prSet>
      <dgm:spPr>
        <a:prstGeom prst="roundRect">
          <a:avLst/>
        </a:prstGeom>
      </dgm:spPr>
    </dgm:pt>
    <dgm:pt modelId="{B16123CF-7D71-4F03-B0ED-9E3C4D51391F}" type="pres">
      <dgm:prSet presAssocID="{4F3ABBFE-4F57-4DAA-A923-B21EC44CFC46}" presName="nodeFollowingNodes" presStyleLbl="node1" presStyleIdx="3" presStyleCnt="6" custAng="0" custScaleX="121573" custScaleY="75076" custRadScaleRad="99513" custRadScaleInc="-207785">
        <dgm:presLayoutVars>
          <dgm:bulletEnabled val="1"/>
        </dgm:presLayoutVars>
      </dgm:prSet>
      <dgm:spPr>
        <a:prstGeom prst="roundRect">
          <a:avLst/>
        </a:prstGeom>
      </dgm:spPr>
    </dgm:pt>
    <dgm:pt modelId="{14A332DC-2B71-4D27-B584-38C3DB57192B}" type="pres">
      <dgm:prSet presAssocID="{EE19D279-DCAE-492A-9952-276A8F1CD577}" presName="nodeFollowingNodes" presStyleLbl="node1" presStyleIdx="4" presStyleCnt="6" custScaleX="104571" custScaleY="107585" custRadScaleRad="69925" custRadScaleInc="7085">
        <dgm:presLayoutVars>
          <dgm:bulletEnabled val="1"/>
        </dgm:presLayoutVars>
      </dgm:prSet>
      <dgm:spPr>
        <a:prstGeom prst="roundRect">
          <a:avLst/>
        </a:prstGeom>
      </dgm:spPr>
    </dgm:pt>
    <dgm:pt modelId="{9A6664D2-E0D6-4C7B-9439-EEE01C476C02}" type="pres">
      <dgm:prSet presAssocID="{EF13C366-B5B3-4E9E-BD94-6CC39A61E25C}" presName="nodeFollowingNodes" presStyleLbl="node1" presStyleIdx="5" presStyleCnt="6" custAng="0" custScaleX="97043" custScaleY="101224" custRadScaleRad="50316" custRadScaleInc="-328445">
        <dgm:presLayoutVars>
          <dgm:bulletEnabled val="1"/>
        </dgm:presLayoutVars>
      </dgm:prSet>
      <dgm:spPr>
        <a:prstGeom prst="roundRect">
          <a:avLst/>
        </a:prstGeom>
      </dgm:spPr>
    </dgm:pt>
  </dgm:ptLst>
  <dgm:cxnLst>
    <dgm:cxn modelId="{FB3C2010-1753-4B1B-8589-587B6BAF2349}" srcId="{91F87D53-C6E9-4EA3-8648-8D32BFAEB8B8}" destId="{2480FBCA-A555-4730-AE96-34B37E8BDD24}" srcOrd="2" destOrd="0" parTransId="{D62B6FBD-ED31-4CB1-B2CE-CC53617228CB}" sibTransId="{F141EA7C-32AA-4DC2-A8E9-C6E91B4294FD}"/>
    <dgm:cxn modelId="{72D6F131-047D-4F5E-B89E-994A303E4BE7}" type="presOf" srcId="{958ED1BF-AEBC-4E9C-9820-929EB0A2E88D}" destId="{17D2D275-5FFD-4E88-921E-C01EF2480718}" srcOrd="0" destOrd="0" presId="urn:microsoft.com/office/officeart/2005/8/layout/cycle3"/>
    <dgm:cxn modelId="{412DDD3E-CA9E-4DC1-AC06-91B3DDE0D59D}" type="presOf" srcId="{EE19D279-DCAE-492A-9952-276A8F1CD577}" destId="{14A332DC-2B71-4D27-B584-38C3DB57192B}" srcOrd="0" destOrd="0" presId="urn:microsoft.com/office/officeart/2005/8/layout/cycle3"/>
    <dgm:cxn modelId="{BE4FEB63-77D9-45B6-98C9-DFB9DE695A6A}" type="presOf" srcId="{2480FBCA-A555-4730-AE96-34B37E8BDD24}" destId="{E874CC90-7B5A-48D9-89F8-69E257398DB5}" srcOrd="0" destOrd="0" presId="urn:microsoft.com/office/officeart/2005/8/layout/cycle3"/>
    <dgm:cxn modelId="{593D6674-9E02-47FE-92FC-1BDA49FF8F13}" srcId="{91F87D53-C6E9-4EA3-8648-8D32BFAEB8B8}" destId="{4F3ABBFE-4F57-4DAA-A923-B21EC44CFC46}" srcOrd="3" destOrd="0" parTransId="{311DB850-6B08-4450-8ECA-FA27A786AC67}" sibTransId="{86686FA1-52CE-47F1-B769-A7F7C3D7BE99}"/>
    <dgm:cxn modelId="{643B7376-3C1A-4695-8BA4-74FDE11263E0}" srcId="{91F87D53-C6E9-4EA3-8648-8D32BFAEB8B8}" destId="{EF13C366-B5B3-4E9E-BD94-6CC39A61E25C}" srcOrd="5" destOrd="0" parTransId="{F64FD062-63B7-48F3-9161-7B7381F379B6}" sibTransId="{105EB875-3F44-4302-A25B-3BC0302D5C77}"/>
    <dgm:cxn modelId="{2EDE4C99-934F-4002-820A-9397F6F735C7}" srcId="{91F87D53-C6E9-4EA3-8648-8D32BFAEB8B8}" destId="{EE19D279-DCAE-492A-9952-276A8F1CD577}" srcOrd="4" destOrd="0" parTransId="{5BE95986-84BC-41C4-90DA-5D8054E58131}" sibTransId="{8E053F5E-C544-4697-8FD2-8C26D34B09A0}"/>
    <dgm:cxn modelId="{045E6A9E-FE50-4232-AD31-2D8662256F56}" type="presOf" srcId="{91F87D53-C6E9-4EA3-8648-8D32BFAEB8B8}" destId="{9636FFB9-2B2A-4976-A8D8-6F68CC2A5E08}" srcOrd="0" destOrd="0" presId="urn:microsoft.com/office/officeart/2005/8/layout/cycle3"/>
    <dgm:cxn modelId="{28C2CBAD-FC2D-491A-ADB7-21733878406B}" srcId="{91F87D53-C6E9-4EA3-8648-8D32BFAEB8B8}" destId="{958ED1BF-AEBC-4E9C-9820-929EB0A2E88D}" srcOrd="0" destOrd="0" parTransId="{8270E84C-813C-40FF-9BEB-0A1EEE698F45}" sibTransId="{11B2C442-AD56-401D-8085-9C2AA8ADC64D}"/>
    <dgm:cxn modelId="{807927B3-D475-45EF-8900-9201C41C3500}" type="presOf" srcId="{1D2593C1-FC84-40CF-8CC2-FC313D50D8AF}" destId="{60FEBBFD-F871-49A5-8C64-DA24C37E8A6D}" srcOrd="0" destOrd="0" presId="urn:microsoft.com/office/officeart/2005/8/layout/cycle3"/>
    <dgm:cxn modelId="{E3985BC8-AE92-47A5-B72D-0A68CE20F7B2}" type="presOf" srcId="{11B2C442-AD56-401D-8085-9C2AA8ADC64D}" destId="{C4AF9E33-80E7-47D5-8082-7F90287ECB5C}" srcOrd="0" destOrd="0" presId="urn:microsoft.com/office/officeart/2005/8/layout/cycle3"/>
    <dgm:cxn modelId="{02982EF3-A20D-46CE-92D3-5E25F3BD0D03}" type="presOf" srcId="{4F3ABBFE-4F57-4DAA-A923-B21EC44CFC46}" destId="{B16123CF-7D71-4F03-B0ED-9E3C4D51391F}" srcOrd="0" destOrd="0" presId="urn:microsoft.com/office/officeart/2005/8/layout/cycle3"/>
    <dgm:cxn modelId="{96A025F5-7364-4443-B3E1-73C86333CC2F}" srcId="{91F87D53-C6E9-4EA3-8648-8D32BFAEB8B8}" destId="{1D2593C1-FC84-40CF-8CC2-FC313D50D8AF}" srcOrd="1" destOrd="0" parTransId="{72B7C2E5-8452-48BA-ABB8-0F8775C55CD2}" sibTransId="{6754B167-7A35-4126-93C9-1D679ADCD482}"/>
    <dgm:cxn modelId="{F36C19FC-C70D-4FDC-8890-140B2C0F3802}" type="presOf" srcId="{EF13C366-B5B3-4E9E-BD94-6CC39A61E25C}" destId="{9A6664D2-E0D6-4C7B-9439-EEE01C476C02}" srcOrd="0" destOrd="0" presId="urn:microsoft.com/office/officeart/2005/8/layout/cycle3"/>
    <dgm:cxn modelId="{C72EE5AF-24BA-4DA1-BA44-A8D662131387}" type="presParOf" srcId="{9636FFB9-2B2A-4976-A8D8-6F68CC2A5E08}" destId="{A1055A0E-512C-4102-B28D-0201128B1227}" srcOrd="0" destOrd="0" presId="urn:microsoft.com/office/officeart/2005/8/layout/cycle3"/>
    <dgm:cxn modelId="{AAC2BE66-82DA-4085-8087-237ED7C1FFE8}" type="presParOf" srcId="{A1055A0E-512C-4102-B28D-0201128B1227}" destId="{17D2D275-5FFD-4E88-921E-C01EF2480718}" srcOrd="0" destOrd="0" presId="urn:microsoft.com/office/officeart/2005/8/layout/cycle3"/>
    <dgm:cxn modelId="{5DE8A4A2-61F3-42C8-8923-CD2D6E31527F}" type="presParOf" srcId="{A1055A0E-512C-4102-B28D-0201128B1227}" destId="{C4AF9E33-80E7-47D5-8082-7F90287ECB5C}" srcOrd="1" destOrd="0" presId="urn:microsoft.com/office/officeart/2005/8/layout/cycle3"/>
    <dgm:cxn modelId="{7A98640D-B7D4-4C10-AE9D-4EAD84D75629}" type="presParOf" srcId="{A1055A0E-512C-4102-B28D-0201128B1227}" destId="{60FEBBFD-F871-49A5-8C64-DA24C37E8A6D}" srcOrd="2" destOrd="0" presId="urn:microsoft.com/office/officeart/2005/8/layout/cycle3"/>
    <dgm:cxn modelId="{AD6F3510-9C3F-4E53-9BEA-069B1ED79825}" type="presParOf" srcId="{A1055A0E-512C-4102-B28D-0201128B1227}" destId="{E874CC90-7B5A-48D9-89F8-69E257398DB5}" srcOrd="3" destOrd="0" presId="urn:microsoft.com/office/officeart/2005/8/layout/cycle3"/>
    <dgm:cxn modelId="{5DF6B333-8EDA-4999-A9F4-32868348272D}" type="presParOf" srcId="{A1055A0E-512C-4102-B28D-0201128B1227}" destId="{B16123CF-7D71-4F03-B0ED-9E3C4D51391F}" srcOrd="4" destOrd="0" presId="urn:microsoft.com/office/officeart/2005/8/layout/cycle3"/>
    <dgm:cxn modelId="{A5724968-674E-440D-BAAE-4A4666DC09BC}" type="presParOf" srcId="{A1055A0E-512C-4102-B28D-0201128B1227}" destId="{14A332DC-2B71-4D27-B584-38C3DB57192B}" srcOrd="5" destOrd="0" presId="urn:microsoft.com/office/officeart/2005/8/layout/cycle3"/>
    <dgm:cxn modelId="{CC4F964B-D332-48C2-BF6E-F311752DEF1E}" type="presParOf" srcId="{A1055A0E-512C-4102-B28D-0201128B1227}" destId="{9A6664D2-E0D6-4C7B-9439-EEE01C476C02}" srcOrd="6" destOrd="0" presId="urn:microsoft.com/office/officeart/2005/8/layout/cycle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AF9E33-80E7-47D5-8082-7F90287ECB5C}">
      <dsp:nvSpPr>
        <dsp:cNvPr id="0" name=""/>
        <dsp:cNvSpPr/>
      </dsp:nvSpPr>
      <dsp:spPr>
        <a:xfrm>
          <a:off x="707601" y="2520332"/>
          <a:ext cx="39984" cy="96713"/>
        </a:xfrm>
        <a:prstGeom prst="leftCircularArrow">
          <a:avLst>
            <a:gd name="adj1" fmla="val 5274"/>
            <a:gd name="adj2" fmla="val 312630"/>
            <a:gd name="adj3" fmla="val 10507257"/>
            <a:gd name="adj4" fmla="val 19870748"/>
            <a:gd name="adj5" fmla="val 5477"/>
          </a:avLst>
        </a:prstGeom>
        <a:blipFill rotWithShape="0">
          <a:blip xmlns:r="http://schemas.openxmlformats.org/officeDocument/2006/relationships" r:embed="rId1">
            <a:lum bright="-92000"/>
          </a:blip>
          <a:stretch>
            <a:fillRect/>
          </a:stretch>
        </a:blip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17D2D275-5FFD-4E88-921E-C01EF2480718}">
      <dsp:nvSpPr>
        <dsp:cNvPr id="0" name=""/>
        <dsp:cNvSpPr/>
      </dsp:nvSpPr>
      <dsp:spPr>
        <a:xfrm>
          <a:off x="1351917" y="300100"/>
          <a:ext cx="2972270" cy="573295"/>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DZ" sz="1600" b="1" kern="1200" baseline="0" dirty="0">
              <a:solidFill>
                <a:sysClr val="windowText" lastClr="000000"/>
              </a:solidFill>
              <a:latin typeface="Calibri"/>
              <a:ea typeface="+mn-ea"/>
              <a:cs typeface="Traditional Arabic" pitchFamily="18" charset="-78"/>
            </a:rPr>
            <a:t>رئيس دائرة المالية و الحاسبة</a:t>
          </a:r>
          <a:endParaRPr lang="fr-FR" sz="1600" b="1" kern="1200" baseline="0" dirty="0">
            <a:solidFill>
              <a:sysClr val="windowText" lastClr="000000"/>
            </a:solidFill>
            <a:latin typeface="Calibri"/>
            <a:ea typeface="+mn-ea"/>
            <a:cs typeface="Traditional Arabic" pitchFamily="18" charset="-78"/>
          </a:endParaRPr>
        </a:p>
      </dsp:txBody>
      <dsp:txXfrm>
        <a:off x="1379903" y="328086"/>
        <a:ext cx="2916298" cy="517323"/>
      </dsp:txXfrm>
    </dsp:sp>
    <dsp:sp modelId="{60FEBBFD-F871-49A5-8C64-DA24C37E8A6D}">
      <dsp:nvSpPr>
        <dsp:cNvPr id="0" name=""/>
        <dsp:cNvSpPr/>
      </dsp:nvSpPr>
      <dsp:spPr>
        <a:xfrm>
          <a:off x="149849" y="1832390"/>
          <a:ext cx="1077451" cy="625943"/>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DZ" sz="1600" b="1" kern="1200" dirty="0">
              <a:solidFill>
                <a:sysClr val="windowText" lastClr="000000"/>
              </a:solidFill>
              <a:latin typeface="Calibri"/>
              <a:ea typeface="+mn-ea"/>
              <a:cs typeface="Traditional Arabic" pitchFamily="18" charset="-78"/>
            </a:rPr>
            <a:t>مصلحة الخزينة</a:t>
          </a:r>
          <a:endParaRPr lang="fr-FR" sz="1600" b="1" kern="1200" dirty="0">
            <a:solidFill>
              <a:sysClr val="windowText" lastClr="000000"/>
            </a:solidFill>
            <a:latin typeface="Calibri"/>
            <a:ea typeface="+mn-ea"/>
            <a:cs typeface="Traditional Arabic" pitchFamily="18" charset="-78"/>
          </a:endParaRPr>
        </a:p>
      </dsp:txBody>
      <dsp:txXfrm>
        <a:off x="180405" y="1862946"/>
        <a:ext cx="1016339" cy="564831"/>
      </dsp:txXfrm>
    </dsp:sp>
    <dsp:sp modelId="{E874CC90-7B5A-48D9-89F8-69E257398DB5}">
      <dsp:nvSpPr>
        <dsp:cNvPr id="0" name=""/>
        <dsp:cNvSpPr/>
      </dsp:nvSpPr>
      <dsp:spPr>
        <a:xfrm>
          <a:off x="4101843" y="1795368"/>
          <a:ext cx="1425864" cy="656593"/>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DZ" sz="1600" b="1" kern="1200" dirty="0">
              <a:solidFill>
                <a:sysClr val="windowText" lastClr="000000"/>
              </a:solidFill>
              <a:latin typeface="Calibri"/>
              <a:ea typeface="+mn-ea"/>
              <a:cs typeface="Traditional Arabic" pitchFamily="18" charset="-78"/>
            </a:rPr>
            <a:t>مصلحة المحاسبة العامة</a:t>
          </a:r>
          <a:endParaRPr lang="fr-FR" sz="1600" b="1" kern="1200" dirty="0">
            <a:solidFill>
              <a:sysClr val="windowText" lastClr="000000"/>
            </a:solidFill>
            <a:latin typeface="Calibri"/>
            <a:ea typeface="+mn-ea"/>
            <a:cs typeface="Traditional Arabic" pitchFamily="18" charset="-78"/>
          </a:endParaRPr>
        </a:p>
      </dsp:txBody>
      <dsp:txXfrm>
        <a:off x="4133895" y="1827420"/>
        <a:ext cx="1361760" cy="592489"/>
      </dsp:txXfrm>
    </dsp:sp>
    <dsp:sp modelId="{B16123CF-7D71-4F03-B0ED-9E3C4D51391F}">
      <dsp:nvSpPr>
        <dsp:cNvPr id="0" name=""/>
        <dsp:cNvSpPr/>
      </dsp:nvSpPr>
      <dsp:spPr>
        <a:xfrm>
          <a:off x="3365130" y="1072122"/>
          <a:ext cx="1507978" cy="465617"/>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DZ" sz="1600" b="1" kern="1200" baseline="0" dirty="0">
              <a:solidFill>
                <a:sysClr val="windowText" lastClr="000000"/>
              </a:solidFill>
              <a:latin typeface="Calibri"/>
              <a:ea typeface="+mn-ea"/>
              <a:cs typeface="Traditional Arabic" pitchFamily="18" charset="-78"/>
            </a:rPr>
            <a:t>امانة دائرة المالية و المحاسبة</a:t>
          </a:r>
          <a:endParaRPr lang="fr-FR" sz="1600" b="1" kern="1200" baseline="0" dirty="0">
            <a:solidFill>
              <a:sysClr val="windowText" lastClr="000000"/>
            </a:solidFill>
            <a:latin typeface="Calibri"/>
            <a:ea typeface="+mn-ea"/>
            <a:cs typeface="Traditional Arabic" pitchFamily="18" charset="-78"/>
          </a:endParaRPr>
        </a:p>
      </dsp:txBody>
      <dsp:txXfrm>
        <a:off x="3387860" y="1094852"/>
        <a:ext cx="1462518" cy="420157"/>
      </dsp:txXfrm>
    </dsp:sp>
    <dsp:sp modelId="{14A332DC-2B71-4D27-B584-38C3DB57192B}">
      <dsp:nvSpPr>
        <dsp:cNvPr id="0" name=""/>
        <dsp:cNvSpPr/>
      </dsp:nvSpPr>
      <dsp:spPr>
        <a:xfrm>
          <a:off x="1325545" y="1785176"/>
          <a:ext cx="1297087" cy="66723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DZ" sz="1600" b="1" kern="1200" dirty="0">
              <a:solidFill>
                <a:sysClr val="windowText" lastClr="000000"/>
              </a:solidFill>
              <a:latin typeface="Calibri"/>
              <a:ea typeface="+mn-ea"/>
              <a:cs typeface="Traditional Arabic" pitchFamily="18" charset="-78"/>
            </a:rPr>
            <a:t>مصلحة المحاسبة التحليلية</a:t>
          </a:r>
          <a:endParaRPr lang="fr-FR" sz="1600" b="1" kern="1200" dirty="0">
            <a:solidFill>
              <a:sysClr val="windowText" lastClr="000000"/>
            </a:solidFill>
            <a:latin typeface="Calibri"/>
            <a:ea typeface="+mn-ea"/>
            <a:cs typeface="Traditional Arabic" pitchFamily="18" charset="-78"/>
          </a:endParaRPr>
        </a:p>
      </dsp:txBody>
      <dsp:txXfrm>
        <a:off x="1358117" y="1817748"/>
        <a:ext cx="1231943" cy="602092"/>
      </dsp:txXfrm>
    </dsp:sp>
    <dsp:sp modelId="{9A6664D2-E0D6-4C7B-9439-EEE01C476C02}">
      <dsp:nvSpPr>
        <dsp:cNvPr id="0" name=""/>
        <dsp:cNvSpPr/>
      </dsp:nvSpPr>
      <dsp:spPr>
        <a:xfrm>
          <a:off x="2738675" y="1832392"/>
          <a:ext cx="1203711" cy="627785"/>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DZ" sz="1600" b="1" kern="1200" dirty="0">
              <a:solidFill>
                <a:sysClr val="windowText" lastClr="000000"/>
              </a:solidFill>
              <a:latin typeface="Calibri"/>
              <a:ea typeface="+mn-ea"/>
              <a:cs typeface="Traditional Arabic" pitchFamily="18" charset="-78"/>
            </a:rPr>
            <a:t>مصلحة الديون و الحقوق</a:t>
          </a:r>
          <a:endParaRPr lang="fr-FR" sz="1600" b="1" kern="1200" dirty="0">
            <a:solidFill>
              <a:sysClr val="windowText" lastClr="000000"/>
            </a:solidFill>
            <a:latin typeface="Calibri"/>
            <a:ea typeface="+mn-ea"/>
            <a:cs typeface="Traditional Arabic" pitchFamily="18" charset="-78"/>
          </a:endParaRPr>
        </a:p>
      </dsp:txBody>
      <dsp:txXfrm>
        <a:off x="2769321" y="1863038"/>
        <a:ext cx="1142419" cy="56649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C9AA-F863-4143-874C-528ED2E8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84</Pages>
  <Words>16163</Words>
  <Characters>88902</Characters>
  <Application>Microsoft Office Word</Application>
  <DocSecurity>0</DocSecurity>
  <Lines>740</Lines>
  <Paragraphs>209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104856</CharactersWithSpaces>
  <SharedDoc>false</SharedDoc>
  <HLinks>
    <vt:vector size="192" baseType="variant">
      <vt:variant>
        <vt:i4>1245240</vt:i4>
      </vt:variant>
      <vt:variant>
        <vt:i4>193</vt:i4>
      </vt:variant>
      <vt:variant>
        <vt:i4>0</vt:i4>
      </vt:variant>
      <vt:variant>
        <vt:i4>5</vt:i4>
      </vt:variant>
      <vt:variant>
        <vt:lpwstr/>
      </vt:variant>
      <vt:variant>
        <vt:lpwstr>_Toc12994748</vt:lpwstr>
      </vt:variant>
      <vt:variant>
        <vt:i4>1835064</vt:i4>
      </vt:variant>
      <vt:variant>
        <vt:i4>187</vt:i4>
      </vt:variant>
      <vt:variant>
        <vt:i4>0</vt:i4>
      </vt:variant>
      <vt:variant>
        <vt:i4>5</vt:i4>
      </vt:variant>
      <vt:variant>
        <vt:lpwstr/>
      </vt:variant>
      <vt:variant>
        <vt:lpwstr>_Toc12994747</vt:lpwstr>
      </vt:variant>
      <vt:variant>
        <vt:i4>1900600</vt:i4>
      </vt:variant>
      <vt:variant>
        <vt:i4>181</vt:i4>
      </vt:variant>
      <vt:variant>
        <vt:i4>0</vt:i4>
      </vt:variant>
      <vt:variant>
        <vt:i4>5</vt:i4>
      </vt:variant>
      <vt:variant>
        <vt:lpwstr/>
      </vt:variant>
      <vt:variant>
        <vt:lpwstr>_Toc12994746</vt:lpwstr>
      </vt:variant>
      <vt:variant>
        <vt:i4>1966136</vt:i4>
      </vt:variant>
      <vt:variant>
        <vt:i4>175</vt:i4>
      </vt:variant>
      <vt:variant>
        <vt:i4>0</vt:i4>
      </vt:variant>
      <vt:variant>
        <vt:i4>5</vt:i4>
      </vt:variant>
      <vt:variant>
        <vt:lpwstr/>
      </vt:variant>
      <vt:variant>
        <vt:lpwstr>_Toc12994745</vt:lpwstr>
      </vt:variant>
      <vt:variant>
        <vt:i4>2031672</vt:i4>
      </vt:variant>
      <vt:variant>
        <vt:i4>169</vt:i4>
      </vt:variant>
      <vt:variant>
        <vt:i4>0</vt:i4>
      </vt:variant>
      <vt:variant>
        <vt:i4>5</vt:i4>
      </vt:variant>
      <vt:variant>
        <vt:lpwstr/>
      </vt:variant>
      <vt:variant>
        <vt:lpwstr>_Toc12994744</vt:lpwstr>
      </vt:variant>
      <vt:variant>
        <vt:i4>1572920</vt:i4>
      </vt:variant>
      <vt:variant>
        <vt:i4>163</vt:i4>
      </vt:variant>
      <vt:variant>
        <vt:i4>0</vt:i4>
      </vt:variant>
      <vt:variant>
        <vt:i4>5</vt:i4>
      </vt:variant>
      <vt:variant>
        <vt:lpwstr/>
      </vt:variant>
      <vt:variant>
        <vt:lpwstr>_Toc12994743</vt:lpwstr>
      </vt:variant>
      <vt:variant>
        <vt:i4>1638456</vt:i4>
      </vt:variant>
      <vt:variant>
        <vt:i4>157</vt:i4>
      </vt:variant>
      <vt:variant>
        <vt:i4>0</vt:i4>
      </vt:variant>
      <vt:variant>
        <vt:i4>5</vt:i4>
      </vt:variant>
      <vt:variant>
        <vt:lpwstr/>
      </vt:variant>
      <vt:variant>
        <vt:lpwstr>_Toc12994742</vt:lpwstr>
      </vt:variant>
      <vt:variant>
        <vt:i4>1703992</vt:i4>
      </vt:variant>
      <vt:variant>
        <vt:i4>151</vt:i4>
      </vt:variant>
      <vt:variant>
        <vt:i4>0</vt:i4>
      </vt:variant>
      <vt:variant>
        <vt:i4>5</vt:i4>
      </vt:variant>
      <vt:variant>
        <vt:lpwstr/>
      </vt:variant>
      <vt:variant>
        <vt:lpwstr>_Toc12994741</vt:lpwstr>
      </vt:variant>
      <vt:variant>
        <vt:i4>1769528</vt:i4>
      </vt:variant>
      <vt:variant>
        <vt:i4>145</vt:i4>
      </vt:variant>
      <vt:variant>
        <vt:i4>0</vt:i4>
      </vt:variant>
      <vt:variant>
        <vt:i4>5</vt:i4>
      </vt:variant>
      <vt:variant>
        <vt:lpwstr/>
      </vt:variant>
      <vt:variant>
        <vt:lpwstr>_Toc12994740</vt:lpwstr>
      </vt:variant>
      <vt:variant>
        <vt:i4>1179711</vt:i4>
      </vt:variant>
      <vt:variant>
        <vt:i4>139</vt:i4>
      </vt:variant>
      <vt:variant>
        <vt:i4>0</vt:i4>
      </vt:variant>
      <vt:variant>
        <vt:i4>5</vt:i4>
      </vt:variant>
      <vt:variant>
        <vt:lpwstr/>
      </vt:variant>
      <vt:variant>
        <vt:lpwstr>_Toc12994739</vt:lpwstr>
      </vt:variant>
      <vt:variant>
        <vt:i4>1245247</vt:i4>
      </vt:variant>
      <vt:variant>
        <vt:i4>133</vt:i4>
      </vt:variant>
      <vt:variant>
        <vt:i4>0</vt:i4>
      </vt:variant>
      <vt:variant>
        <vt:i4>5</vt:i4>
      </vt:variant>
      <vt:variant>
        <vt:lpwstr/>
      </vt:variant>
      <vt:variant>
        <vt:lpwstr>_Toc12994738</vt:lpwstr>
      </vt:variant>
      <vt:variant>
        <vt:i4>1900606</vt:i4>
      </vt:variant>
      <vt:variant>
        <vt:i4>127</vt:i4>
      </vt:variant>
      <vt:variant>
        <vt:i4>0</vt:i4>
      </vt:variant>
      <vt:variant>
        <vt:i4>5</vt:i4>
      </vt:variant>
      <vt:variant>
        <vt:lpwstr/>
      </vt:variant>
      <vt:variant>
        <vt:lpwstr>_Toc12994726</vt:lpwstr>
      </vt:variant>
      <vt:variant>
        <vt:i4>1966142</vt:i4>
      </vt:variant>
      <vt:variant>
        <vt:i4>121</vt:i4>
      </vt:variant>
      <vt:variant>
        <vt:i4>0</vt:i4>
      </vt:variant>
      <vt:variant>
        <vt:i4>5</vt:i4>
      </vt:variant>
      <vt:variant>
        <vt:lpwstr/>
      </vt:variant>
      <vt:variant>
        <vt:lpwstr>_Toc12994725</vt:lpwstr>
      </vt:variant>
      <vt:variant>
        <vt:i4>2031678</vt:i4>
      </vt:variant>
      <vt:variant>
        <vt:i4>115</vt:i4>
      </vt:variant>
      <vt:variant>
        <vt:i4>0</vt:i4>
      </vt:variant>
      <vt:variant>
        <vt:i4>5</vt:i4>
      </vt:variant>
      <vt:variant>
        <vt:lpwstr/>
      </vt:variant>
      <vt:variant>
        <vt:lpwstr>_Toc12994724</vt:lpwstr>
      </vt:variant>
      <vt:variant>
        <vt:i4>1572926</vt:i4>
      </vt:variant>
      <vt:variant>
        <vt:i4>109</vt:i4>
      </vt:variant>
      <vt:variant>
        <vt:i4>0</vt:i4>
      </vt:variant>
      <vt:variant>
        <vt:i4>5</vt:i4>
      </vt:variant>
      <vt:variant>
        <vt:lpwstr/>
      </vt:variant>
      <vt:variant>
        <vt:lpwstr>_Toc12994723</vt:lpwstr>
      </vt:variant>
      <vt:variant>
        <vt:i4>1638462</vt:i4>
      </vt:variant>
      <vt:variant>
        <vt:i4>103</vt:i4>
      </vt:variant>
      <vt:variant>
        <vt:i4>0</vt:i4>
      </vt:variant>
      <vt:variant>
        <vt:i4>5</vt:i4>
      </vt:variant>
      <vt:variant>
        <vt:lpwstr/>
      </vt:variant>
      <vt:variant>
        <vt:lpwstr>_Toc12994722</vt:lpwstr>
      </vt:variant>
      <vt:variant>
        <vt:i4>1703998</vt:i4>
      </vt:variant>
      <vt:variant>
        <vt:i4>97</vt:i4>
      </vt:variant>
      <vt:variant>
        <vt:i4>0</vt:i4>
      </vt:variant>
      <vt:variant>
        <vt:i4>5</vt:i4>
      </vt:variant>
      <vt:variant>
        <vt:lpwstr/>
      </vt:variant>
      <vt:variant>
        <vt:lpwstr>_Toc12994721</vt:lpwstr>
      </vt:variant>
      <vt:variant>
        <vt:i4>1769534</vt:i4>
      </vt:variant>
      <vt:variant>
        <vt:i4>91</vt:i4>
      </vt:variant>
      <vt:variant>
        <vt:i4>0</vt:i4>
      </vt:variant>
      <vt:variant>
        <vt:i4>5</vt:i4>
      </vt:variant>
      <vt:variant>
        <vt:lpwstr/>
      </vt:variant>
      <vt:variant>
        <vt:lpwstr>_Toc12994720</vt:lpwstr>
      </vt:variant>
      <vt:variant>
        <vt:i4>1179709</vt:i4>
      </vt:variant>
      <vt:variant>
        <vt:i4>85</vt:i4>
      </vt:variant>
      <vt:variant>
        <vt:i4>0</vt:i4>
      </vt:variant>
      <vt:variant>
        <vt:i4>5</vt:i4>
      </vt:variant>
      <vt:variant>
        <vt:lpwstr/>
      </vt:variant>
      <vt:variant>
        <vt:lpwstr>_Toc12994719</vt:lpwstr>
      </vt:variant>
      <vt:variant>
        <vt:i4>1245245</vt:i4>
      </vt:variant>
      <vt:variant>
        <vt:i4>79</vt:i4>
      </vt:variant>
      <vt:variant>
        <vt:i4>0</vt:i4>
      </vt:variant>
      <vt:variant>
        <vt:i4>5</vt:i4>
      </vt:variant>
      <vt:variant>
        <vt:lpwstr/>
      </vt:variant>
      <vt:variant>
        <vt:lpwstr>_Toc12994718</vt:lpwstr>
      </vt:variant>
      <vt:variant>
        <vt:i4>1835069</vt:i4>
      </vt:variant>
      <vt:variant>
        <vt:i4>73</vt:i4>
      </vt:variant>
      <vt:variant>
        <vt:i4>0</vt:i4>
      </vt:variant>
      <vt:variant>
        <vt:i4>5</vt:i4>
      </vt:variant>
      <vt:variant>
        <vt:lpwstr/>
      </vt:variant>
      <vt:variant>
        <vt:lpwstr>_Toc12994717</vt:lpwstr>
      </vt:variant>
      <vt:variant>
        <vt:i4>1900605</vt:i4>
      </vt:variant>
      <vt:variant>
        <vt:i4>67</vt:i4>
      </vt:variant>
      <vt:variant>
        <vt:i4>0</vt:i4>
      </vt:variant>
      <vt:variant>
        <vt:i4>5</vt:i4>
      </vt:variant>
      <vt:variant>
        <vt:lpwstr/>
      </vt:variant>
      <vt:variant>
        <vt:lpwstr>_Toc12994716</vt:lpwstr>
      </vt:variant>
      <vt:variant>
        <vt:i4>1966141</vt:i4>
      </vt:variant>
      <vt:variant>
        <vt:i4>61</vt:i4>
      </vt:variant>
      <vt:variant>
        <vt:i4>0</vt:i4>
      </vt:variant>
      <vt:variant>
        <vt:i4>5</vt:i4>
      </vt:variant>
      <vt:variant>
        <vt:lpwstr/>
      </vt:variant>
      <vt:variant>
        <vt:lpwstr>_Toc12994715</vt:lpwstr>
      </vt:variant>
      <vt:variant>
        <vt:i4>2031677</vt:i4>
      </vt:variant>
      <vt:variant>
        <vt:i4>55</vt:i4>
      </vt:variant>
      <vt:variant>
        <vt:i4>0</vt:i4>
      </vt:variant>
      <vt:variant>
        <vt:i4>5</vt:i4>
      </vt:variant>
      <vt:variant>
        <vt:lpwstr/>
      </vt:variant>
      <vt:variant>
        <vt:lpwstr>_Toc12994714</vt:lpwstr>
      </vt:variant>
      <vt:variant>
        <vt:i4>1572925</vt:i4>
      </vt:variant>
      <vt:variant>
        <vt:i4>49</vt:i4>
      </vt:variant>
      <vt:variant>
        <vt:i4>0</vt:i4>
      </vt:variant>
      <vt:variant>
        <vt:i4>5</vt:i4>
      </vt:variant>
      <vt:variant>
        <vt:lpwstr/>
      </vt:variant>
      <vt:variant>
        <vt:lpwstr>_Toc12994713</vt:lpwstr>
      </vt:variant>
      <vt:variant>
        <vt:i4>1638461</vt:i4>
      </vt:variant>
      <vt:variant>
        <vt:i4>43</vt:i4>
      </vt:variant>
      <vt:variant>
        <vt:i4>0</vt:i4>
      </vt:variant>
      <vt:variant>
        <vt:i4>5</vt:i4>
      </vt:variant>
      <vt:variant>
        <vt:lpwstr/>
      </vt:variant>
      <vt:variant>
        <vt:lpwstr>_Toc12994712</vt:lpwstr>
      </vt:variant>
      <vt:variant>
        <vt:i4>1703997</vt:i4>
      </vt:variant>
      <vt:variant>
        <vt:i4>37</vt:i4>
      </vt:variant>
      <vt:variant>
        <vt:i4>0</vt:i4>
      </vt:variant>
      <vt:variant>
        <vt:i4>5</vt:i4>
      </vt:variant>
      <vt:variant>
        <vt:lpwstr/>
      </vt:variant>
      <vt:variant>
        <vt:lpwstr>_Toc12994711</vt:lpwstr>
      </vt:variant>
      <vt:variant>
        <vt:i4>1179708</vt:i4>
      </vt:variant>
      <vt:variant>
        <vt:i4>31</vt:i4>
      </vt:variant>
      <vt:variant>
        <vt:i4>0</vt:i4>
      </vt:variant>
      <vt:variant>
        <vt:i4>5</vt:i4>
      </vt:variant>
      <vt:variant>
        <vt:lpwstr/>
      </vt:variant>
      <vt:variant>
        <vt:lpwstr>_Toc12994709</vt:lpwstr>
      </vt:variant>
      <vt:variant>
        <vt:i4>1245244</vt:i4>
      </vt:variant>
      <vt:variant>
        <vt:i4>25</vt:i4>
      </vt:variant>
      <vt:variant>
        <vt:i4>0</vt:i4>
      </vt:variant>
      <vt:variant>
        <vt:i4>5</vt:i4>
      </vt:variant>
      <vt:variant>
        <vt:lpwstr/>
      </vt:variant>
      <vt:variant>
        <vt:lpwstr>_Toc12994708</vt:lpwstr>
      </vt:variant>
      <vt:variant>
        <vt:i4>1835068</vt:i4>
      </vt:variant>
      <vt:variant>
        <vt:i4>19</vt:i4>
      </vt:variant>
      <vt:variant>
        <vt:i4>0</vt:i4>
      </vt:variant>
      <vt:variant>
        <vt:i4>5</vt:i4>
      </vt:variant>
      <vt:variant>
        <vt:lpwstr/>
      </vt:variant>
      <vt:variant>
        <vt:lpwstr>_Toc12994707</vt:lpwstr>
      </vt:variant>
      <vt:variant>
        <vt:i4>1900604</vt:i4>
      </vt:variant>
      <vt:variant>
        <vt:i4>13</vt:i4>
      </vt:variant>
      <vt:variant>
        <vt:i4>0</vt:i4>
      </vt:variant>
      <vt:variant>
        <vt:i4>5</vt:i4>
      </vt:variant>
      <vt:variant>
        <vt:lpwstr/>
      </vt:variant>
      <vt:variant>
        <vt:lpwstr>_Toc12994706</vt:lpwstr>
      </vt:variant>
      <vt:variant>
        <vt:i4>1966140</vt:i4>
      </vt:variant>
      <vt:variant>
        <vt:i4>7</vt:i4>
      </vt:variant>
      <vt:variant>
        <vt:i4>0</vt:i4>
      </vt:variant>
      <vt:variant>
        <vt:i4>5</vt:i4>
      </vt:variant>
      <vt:variant>
        <vt:lpwstr/>
      </vt:variant>
      <vt:variant>
        <vt:lpwstr>_Toc12994705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sedratiInfo</cp:lastModifiedBy>
  <cp:revision>202</cp:revision>
  <cp:lastPrinted>2021-07-08T09:28:00Z</cp:lastPrinted>
  <dcterms:created xsi:type="dcterms:W3CDTF">2021-06-03T18:00:00Z</dcterms:created>
  <dcterms:modified xsi:type="dcterms:W3CDTF">2021-07-11T16:50:00Z</dcterms:modified>
</cp:coreProperties>
</file>