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50" w:rsidRPr="00B14BA5" w:rsidRDefault="00CF509A" w:rsidP="00B14BA5">
      <w:pPr>
        <w:bidi/>
        <w:ind w:hanging="1136"/>
        <w:rPr>
          <w:lang w:bidi="ar-DZ"/>
        </w:rPr>
      </w:pPr>
      <w:r>
        <w:rPr>
          <w:noProof/>
        </w:rPr>
        <w:pict>
          <v:shapetype id="_x0000_t202" coordsize="21600,21600" o:spt="202" path="m,l,21600r21600,l21600,xe">
            <v:stroke joinstyle="miter"/>
            <v:path gradientshapeok="t" o:connecttype="rect"/>
          </v:shapetype>
          <v:shape id="_x0000_s1065" type="#_x0000_t202" style="position:absolute;left:0;text-align:left;margin-left:111.6pt;margin-top:-8.15pt;width:291.95pt;height:104.85pt;z-index:251660288" stroked="f">
            <v:textbox style="mso-next-textbox:#_x0000_s1065" inset="0,0,0,0">
              <w:txbxContent>
                <w:p w:rsidR="00CD2E7B" w:rsidRPr="00B14BA5" w:rsidRDefault="00CD2E7B" w:rsidP="004B3DD6">
                  <w:pPr>
                    <w:pStyle w:val="Lgende"/>
                    <w:bidi/>
                    <w:spacing w:after="0" w:line="276" w:lineRule="auto"/>
                    <w:jc w:val="center"/>
                    <w:rPr>
                      <w:rFonts w:ascii="Simplified Arabic" w:hAnsi="Simplified Arabic" w:cs="Simplified Arabic"/>
                      <w:b/>
                      <w:bCs/>
                      <w:color w:val="auto"/>
                      <w:sz w:val="32"/>
                      <w:szCs w:val="32"/>
                      <w:rtl/>
                      <w:lang w:bidi="ar-DZ"/>
                    </w:rPr>
                  </w:pPr>
                  <w:proofErr w:type="gramStart"/>
                  <w:r w:rsidRPr="00B14BA5">
                    <w:rPr>
                      <w:rFonts w:ascii="Simplified Arabic" w:hAnsi="Simplified Arabic" w:cs="Simplified Arabic"/>
                      <w:b/>
                      <w:bCs/>
                      <w:color w:val="auto"/>
                      <w:sz w:val="32"/>
                      <w:szCs w:val="32"/>
                      <w:rtl/>
                      <w:lang w:bidi="ar-DZ"/>
                    </w:rPr>
                    <w:t>وزارة</w:t>
                  </w:r>
                  <w:proofErr w:type="gramEnd"/>
                  <w:r w:rsidRPr="00B14BA5">
                    <w:rPr>
                      <w:rFonts w:ascii="Simplified Arabic" w:hAnsi="Simplified Arabic" w:cs="Simplified Arabic"/>
                      <w:b/>
                      <w:bCs/>
                      <w:color w:val="auto"/>
                      <w:sz w:val="32"/>
                      <w:szCs w:val="32"/>
                      <w:rtl/>
                      <w:lang w:bidi="ar-DZ"/>
                    </w:rPr>
                    <w:t xml:space="preserve"> التعليم العالي والبحث العلمي</w:t>
                  </w:r>
                </w:p>
                <w:p w:rsidR="00CD2E7B" w:rsidRPr="00B14BA5" w:rsidRDefault="00CD2E7B" w:rsidP="004B3DD6">
                  <w:pPr>
                    <w:bidi/>
                    <w:spacing w:after="0"/>
                    <w:jc w:val="center"/>
                    <w:rPr>
                      <w:rFonts w:ascii="Simplified Arabic" w:hAnsi="Simplified Arabic" w:cs="Simplified Arabic"/>
                      <w:b/>
                      <w:bCs/>
                      <w:sz w:val="32"/>
                      <w:szCs w:val="32"/>
                      <w:rtl/>
                      <w:lang w:bidi="ar-DZ"/>
                    </w:rPr>
                  </w:pPr>
                  <w:r w:rsidRPr="00B14BA5">
                    <w:rPr>
                      <w:rFonts w:ascii="Simplified Arabic" w:hAnsi="Simplified Arabic" w:cs="Simplified Arabic"/>
                      <w:b/>
                      <w:bCs/>
                      <w:sz w:val="32"/>
                      <w:szCs w:val="32"/>
                      <w:rtl/>
                      <w:lang w:bidi="ar-DZ"/>
                    </w:rPr>
                    <w:t>جامعة غرداية</w:t>
                  </w:r>
                </w:p>
                <w:p w:rsidR="00CD2E7B" w:rsidRPr="00B14BA5" w:rsidRDefault="00CD2E7B" w:rsidP="004B3DD6">
                  <w:pPr>
                    <w:bidi/>
                    <w:spacing w:after="0"/>
                    <w:jc w:val="center"/>
                    <w:rPr>
                      <w:rFonts w:ascii="Simplified Arabic" w:hAnsi="Simplified Arabic" w:cs="Simplified Arabic"/>
                      <w:b/>
                      <w:bCs/>
                      <w:sz w:val="36"/>
                      <w:szCs w:val="36"/>
                      <w:rtl/>
                      <w:lang w:bidi="ar-DZ"/>
                    </w:rPr>
                  </w:pPr>
                  <w:r w:rsidRPr="00B14BA5">
                    <w:rPr>
                      <w:rFonts w:ascii="Simplified Arabic" w:hAnsi="Simplified Arabic" w:cs="Simplified Arabic"/>
                      <w:b/>
                      <w:bCs/>
                      <w:sz w:val="32"/>
                      <w:szCs w:val="32"/>
                      <w:rtl/>
                      <w:lang w:bidi="ar-DZ"/>
                    </w:rPr>
                    <w:t>كلية العلوم الاقتصادية والتجارية وعلوم التسيير</w:t>
                  </w:r>
                </w:p>
                <w:p w:rsidR="00CD2E7B" w:rsidRDefault="00CD2E7B" w:rsidP="004B3DD6">
                  <w:pPr>
                    <w:bidi/>
                    <w:spacing w:after="0"/>
                    <w:jc w:val="center"/>
                    <w:rPr>
                      <w:sz w:val="32"/>
                      <w:szCs w:val="32"/>
                      <w:rtl/>
                      <w:lang w:bidi="ar-DZ"/>
                    </w:rPr>
                  </w:pPr>
                </w:p>
                <w:p w:rsidR="00CD2E7B" w:rsidRDefault="00CD2E7B" w:rsidP="00081C57">
                  <w:pPr>
                    <w:bidi/>
                    <w:jc w:val="center"/>
                    <w:rPr>
                      <w:sz w:val="32"/>
                      <w:szCs w:val="32"/>
                      <w:rtl/>
                      <w:lang w:bidi="ar-DZ"/>
                    </w:rPr>
                  </w:pPr>
                </w:p>
                <w:p w:rsidR="00CD2E7B" w:rsidRDefault="00CD2E7B" w:rsidP="00081C57">
                  <w:pPr>
                    <w:bidi/>
                    <w:jc w:val="center"/>
                    <w:rPr>
                      <w:sz w:val="32"/>
                      <w:szCs w:val="32"/>
                      <w:rtl/>
                      <w:lang w:bidi="ar-DZ"/>
                    </w:rPr>
                  </w:pPr>
                </w:p>
                <w:p w:rsidR="00CD2E7B" w:rsidRDefault="00CD2E7B" w:rsidP="00081C57">
                  <w:pPr>
                    <w:bidi/>
                    <w:jc w:val="center"/>
                    <w:rPr>
                      <w:sz w:val="32"/>
                      <w:szCs w:val="32"/>
                      <w:rtl/>
                      <w:lang w:bidi="ar-DZ"/>
                    </w:rPr>
                  </w:pPr>
                </w:p>
                <w:p w:rsidR="00CD2E7B" w:rsidRPr="00081C57" w:rsidRDefault="00CD2E7B" w:rsidP="00081C57">
                  <w:pPr>
                    <w:bidi/>
                    <w:jc w:val="center"/>
                    <w:rPr>
                      <w:sz w:val="32"/>
                      <w:szCs w:val="32"/>
                      <w:lang w:bidi="ar-DZ"/>
                    </w:rPr>
                  </w:pPr>
                </w:p>
              </w:txbxContent>
            </v:textbox>
          </v:shape>
        </w:pict>
      </w:r>
      <w:r w:rsidR="00081C57" w:rsidRPr="00081C57">
        <w:rPr>
          <w:rFonts w:cs="Times New Roman"/>
          <w:noProof/>
          <w:rtl/>
          <w:lang w:eastAsia="fr-FR"/>
        </w:rPr>
        <w:drawing>
          <wp:inline distT="0" distB="0" distL="0" distR="0">
            <wp:extent cx="1223086" cy="1113183"/>
            <wp:effectExtent l="19050" t="0" r="0" b="0"/>
            <wp:docPr id="11" name="Image 66" descr="C:\Users\CEM BEN CHAA\Downloads\SHAREit\NEXT_P\photo\تنزيل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CEM BEN CHAA\Downloads\SHAREit\NEXT_P\photo\تنزيل (1).jpeg"/>
                    <pic:cNvPicPr>
                      <a:picLocks noChangeAspect="1" noChangeArrowheads="1"/>
                    </pic:cNvPicPr>
                  </pic:nvPicPr>
                  <pic:blipFill>
                    <a:blip r:embed="rId8"/>
                    <a:srcRect/>
                    <a:stretch>
                      <a:fillRect/>
                    </a:stretch>
                  </pic:blipFill>
                  <pic:spPr bwMode="auto">
                    <a:xfrm>
                      <a:off x="0" y="0"/>
                      <a:ext cx="1223086" cy="1113183"/>
                    </a:xfrm>
                    <a:prstGeom prst="rect">
                      <a:avLst/>
                    </a:prstGeom>
                    <a:noFill/>
                    <a:ln w="9525">
                      <a:noFill/>
                      <a:miter lim="800000"/>
                      <a:headEnd/>
                      <a:tailEnd/>
                    </a:ln>
                  </pic:spPr>
                </pic:pic>
              </a:graphicData>
            </a:graphic>
          </wp:inline>
        </w:drawing>
      </w:r>
      <w:r w:rsidR="00081C57">
        <w:rPr>
          <w:rFonts w:cs="Times New Roman" w:hint="cs"/>
          <w:rtl/>
          <w:lang w:bidi="ar-DZ"/>
        </w:rPr>
        <w:t xml:space="preserve">        </w:t>
      </w:r>
      <w:r w:rsidR="00895D50">
        <w:rPr>
          <w:rFonts w:cs="Times New Roman" w:hint="cs"/>
          <w:rtl/>
          <w:lang w:bidi="ar-DZ"/>
        </w:rPr>
        <w:t xml:space="preserve">                               </w:t>
      </w:r>
      <w:r w:rsidR="00081C57">
        <w:rPr>
          <w:rFonts w:cs="Times New Roman" w:hint="cs"/>
          <w:rtl/>
          <w:lang w:bidi="ar-DZ"/>
        </w:rPr>
        <w:t xml:space="preserve">                                                 </w:t>
      </w:r>
      <w:r w:rsidR="00081C57" w:rsidRPr="00081C57">
        <w:rPr>
          <w:rFonts w:cs="Times New Roman"/>
          <w:noProof/>
          <w:rtl/>
          <w:lang w:eastAsia="fr-FR"/>
        </w:rPr>
        <w:drawing>
          <wp:inline distT="0" distB="0" distL="0" distR="0">
            <wp:extent cx="1223086" cy="1113183"/>
            <wp:effectExtent l="19050" t="0" r="0" b="0"/>
            <wp:docPr id="12" name="Image 66" descr="C:\Users\CEM BEN CHAA\Downloads\SHAREit\NEXT_P\photo\تنزيل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CEM BEN CHAA\Downloads\SHAREit\NEXT_P\photo\تنزيل (1).jpeg"/>
                    <pic:cNvPicPr>
                      <a:picLocks noChangeAspect="1" noChangeArrowheads="1"/>
                    </pic:cNvPicPr>
                  </pic:nvPicPr>
                  <pic:blipFill>
                    <a:blip r:embed="rId8"/>
                    <a:srcRect/>
                    <a:stretch>
                      <a:fillRect/>
                    </a:stretch>
                  </pic:blipFill>
                  <pic:spPr bwMode="auto">
                    <a:xfrm>
                      <a:off x="0" y="0"/>
                      <a:ext cx="1223086" cy="1113183"/>
                    </a:xfrm>
                    <a:prstGeom prst="rect">
                      <a:avLst/>
                    </a:prstGeom>
                    <a:noFill/>
                    <a:ln w="9525">
                      <a:noFill/>
                      <a:miter lim="800000"/>
                      <a:headEnd/>
                      <a:tailEnd/>
                    </a:ln>
                  </pic:spPr>
                </pic:pic>
              </a:graphicData>
            </a:graphic>
          </wp:inline>
        </w:drawing>
      </w:r>
    </w:p>
    <w:p w:rsidR="00081C57" w:rsidRPr="00CB440B" w:rsidRDefault="00081C57" w:rsidP="00895D50">
      <w:pPr>
        <w:tabs>
          <w:tab w:val="left" w:pos="3100"/>
        </w:tabs>
        <w:bidi/>
        <w:spacing w:after="0" w:line="240" w:lineRule="auto"/>
        <w:jc w:val="center"/>
        <w:rPr>
          <w:rFonts w:ascii="Simplified Arabic" w:hAnsi="Simplified Arabic" w:cs="Simplified Arabic"/>
          <w:sz w:val="32"/>
          <w:szCs w:val="32"/>
          <w:rtl/>
          <w:lang w:bidi="ar-DZ"/>
        </w:rPr>
      </w:pPr>
      <w:r w:rsidRPr="00CB440B">
        <w:rPr>
          <w:rFonts w:ascii="Simplified Arabic" w:hAnsi="Simplified Arabic" w:cs="Simplified Arabic"/>
          <w:sz w:val="32"/>
          <w:szCs w:val="32"/>
          <w:rtl/>
          <w:lang w:bidi="ar-DZ"/>
        </w:rPr>
        <w:t xml:space="preserve">مذكرة مقدمة لاستكمال متطلبات شهادة ماستر </w:t>
      </w:r>
      <w:r w:rsidR="0004040C" w:rsidRPr="00CB440B">
        <w:rPr>
          <w:rFonts w:ascii="Simplified Arabic" w:hAnsi="Simplified Arabic" w:cs="Simplified Arabic"/>
          <w:sz w:val="32"/>
          <w:szCs w:val="32"/>
          <w:rtl/>
          <w:lang w:bidi="ar-DZ"/>
        </w:rPr>
        <w:t>أكاديمي</w:t>
      </w:r>
    </w:p>
    <w:p w:rsidR="00081C57" w:rsidRPr="00CB440B" w:rsidRDefault="00081C57" w:rsidP="00561BD2">
      <w:pPr>
        <w:tabs>
          <w:tab w:val="left" w:pos="3100"/>
        </w:tabs>
        <w:bidi/>
        <w:spacing w:after="0" w:line="240" w:lineRule="auto"/>
        <w:jc w:val="center"/>
        <w:rPr>
          <w:rFonts w:ascii="Simplified Arabic" w:hAnsi="Simplified Arabic" w:cs="Simplified Arabic"/>
          <w:sz w:val="32"/>
          <w:szCs w:val="32"/>
          <w:rtl/>
          <w:lang w:bidi="ar-DZ"/>
        </w:rPr>
      </w:pPr>
      <w:proofErr w:type="gramStart"/>
      <w:r w:rsidRPr="00CB440B">
        <w:rPr>
          <w:rFonts w:ascii="Simplified Arabic" w:hAnsi="Simplified Arabic" w:cs="Simplified Arabic"/>
          <w:sz w:val="32"/>
          <w:szCs w:val="32"/>
          <w:rtl/>
          <w:lang w:bidi="ar-DZ"/>
        </w:rPr>
        <w:t>ميدان</w:t>
      </w:r>
      <w:proofErr w:type="gramEnd"/>
      <w:r w:rsidR="00561BD2">
        <w:rPr>
          <w:rFonts w:ascii="Simplified Arabic" w:hAnsi="Simplified Arabic" w:cs="Simplified Arabic" w:hint="cs"/>
          <w:sz w:val="32"/>
          <w:szCs w:val="32"/>
          <w:rtl/>
          <w:lang w:bidi="ar-DZ"/>
        </w:rPr>
        <w:t>:</w:t>
      </w:r>
      <w:r w:rsidR="00561BD2" w:rsidRPr="00561BD2">
        <w:rPr>
          <w:rFonts w:ascii="Simplified Arabic" w:hAnsi="Simplified Arabic" w:cs="Simplified Arabic"/>
          <w:sz w:val="32"/>
          <w:szCs w:val="32"/>
          <w:rtl/>
          <w:lang w:bidi="ar-DZ"/>
        </w:rPr>
        <w:t xml:space="preserve"> </w:t>
      </w:r>
      <w:r w:rsidR="00561BD2" w:rsidRPr="00CB440B">
        <w:rPr>
          <w:rFonts w:ascii="Simplified Arabic" w:hAnsi="Simplified Arabic" w:cs="Simplified Arabic"/>
          <w:sz w:val="32"/>
          <w:szCs w:val="32"/>
          <w:rtl/>
          <w:lang w:bidi="ar-DZ"/>
        </w:rPr>
        <w:t>العلوم التجارية</w:t>
      </w:r>
    </w:p>
    <w:p w:rsidR="00081C57" w:rsidRPr="00CB440B" w:rsidRDefault="0004040C" w:rsidP="00895D50">
      <w:pPr>
        <w:tabs>
          <w:tab w:val="left" w:pos="3100"/>
        </w:tabs>
        <w:bidi/>
        <w:spacing w:after="0" w:line="240" w:lineRule="auto"/>
        <w:jc w:val="center"/>
        <w:rPr>
          <w:rFonts w:ascii="Simplified Arabic" w:hAnsi="Simplified Arabic" w:cs="Simplified Arabic"/>
          <w:sz w:val="32"/>
          <w:szCs w:val="32"/>
          <w:rtl/>
          <w:lang w:bidi="ar-DZ"/>
        </w:rPr>
      </w:pPr>
      <w:r w:rsidRPr="00CB440B">
        <w:rPr>
          <w:rFonts w:ascii="Simplified Arabic" w:hAnsi="Simplified Arabic" w:cs="Simplified Arabic"/>
          <w:sz w:val="32"/>
          <w:szCs w:val="32"/>
          <w:rtl/>
          <w:lang w:bidi="ar-DZ"/>
        </w:rPr>
        <w:t xml:space="preserve"> تخصص تسويق صناعي</w:t>
      </w:r>
    </w:p>
    <w:p w:rsidR="0004040C" w:rsidRDefault="0004040C" w:rsidP="00895D50">
      <w:pPr>
        <w:tabs>
          <w:tab w:val="left" w:pos="3100"/>
        </w:tabs>
        <w:bidi/>
        <w:spacing w:after="0"/>
        <w:rPr>
          <w:b/>
          <w:bCs/>
          <w:sz w:val="32"/>
          <w:szCs w:val="32"/>
          <w:rtl/>
          <w:lang w:bidi="ar-DZ"/>
        </w:rPr>
      </w:pPr>
    </w:p>
    <w:p w:rsidR="0004040C" w:rsidRPr="00CB440B" w:rsidRDefault="0004040C" w:rsidP="0004040C">
      <w:pPr>
        <w:tabs>
          <w:tab w:val="left" w:pos="3100"/>
        </w:tabs>
        <w:bidi/>
        <w:jc w:val="center"/>
        <w:rPr>
          <w:rFonts w:ascii="Simplified Arabic" w:hAnsi="Simplified Arabic" w:cs="Simplified Arabic"/>
          <w:sz w:val="32"/>
          <w:szCs w:val="32"/>
          <w:rtl/>
          <w:lang w:bidi="ar-DZ"/>
        </w:rPr>
      </w:pPr>
      <w:proofErr w:type="gramStart"/>
      <w:r w:rsidRPr="00CB440B">
        <w:rPr>
          <w:rFonts w:ascii="Simplified Arabic" w:hAnsi="Simplified Arabic" w:cs="Simplified Arabic"/>
          <w:sz w:val="32"/>
          <w:szCs w:val="32"/>
          <w:rtl/>
          <w:lang w:bidi="ar-DZ"/>
        </w:rPr>
        <w:t>بعنوان :</w:t>
      </w:r>
      <w:proofErr w:type="gramEnd"/>
    </w:p>
    <w:p w:rsidR="0004040C" w:rsidRPr="0004040C" w:rsidRDefault="00CF509A" w:rsidP="0004040C">
      <w:pPr>
        <w:tabs>
          <w:tab w:val="left" w:pos="3100"/>
        </w:tabs>
        <w:bidi/>
        <w:jc w:val="center"/>
        <w:rPr>
          <w:b/>
          <w:bCs/>
          <w:sz w:val="32"/>
          <w:szCs w:val="32"/>
          <w:lang w:bidi="ar-DZ"/>
        </w:rPr>
      </w:pPr>
      <w:r w:rsidRPr="00CF509A">
        <w:rPr>
          <w:rFonts w:ascii="Simplified Arabic" w:hAnsi="Simplified Arabic" w:cs="Simplified Arabic"/>
          <w:noProof/>
          <w:sz w:val="32"/>
          <w:szCs w:val="32"/>
          <w:lang w:eastAsia="fr-FR"/>
        </w:rPr>
        <w:pict>
          <v:roundrect id="_x0000_s1067" style="position:absolute;left:0;text-align:left;margin-left:-1.05pt;margin-top:.5pt;width:506.05pt;height:163.4pt;z-index:251661312" arcsize="10923f" fillcolor="#fabf8f [1945]" strokecolor="#fabf8f [1945]" strokeweight="1pt">
            <v:fill color2="#fde9d9 [665]" angle="-45" focusposition="1" focussize="" focus="-50%" type="gradient"/>
            <v:shadow on="t" type="perspective" color="#974706 [1609]" opacity=".5" offset="1pt" offset2="-3pt"/>
            <v:textbox style="mso-next-textbox:#_x0000_s1067">
              <w:txbxContent>
                <w:p w:rsidR="00CD2E7B" w:rsidRPr="007B6CF4" w:rsidRDefault="00CD2E7B" w:rsidP="007B6CF4">
                  <w:pPr>
                    <w:jc w:val="center"/>
                    <w:rPr>
                      <w:rFonts w:ascii="Simplified Arabic" w:eastAsia="Arial Unicode MS" w:hAnsi="Simplified Arabic" w:cs="Simplified Arabic"/>
                      <w:b/>
                      <w:bCs/>
                      <w:color w:val="632423" w:themeColor="accent2" w:themeShade="80"/>
                      <w:sz w:val="52"/>
                      <w:szCs w:val="56"/>
                      <w:rtl/>
                      <w:lang w:bidi="ar-DZ"/>
                    </w:rPr>
                  </w:pPr>
                  <w:r w:rsidRPr="007B6CF4">
                    <w:rPr>
                      <w:rFonts w:ascii="Simplified Arabic" w:eastAsia="Arial Unicode MS" w:hAnsi="Simplified Arabic" w:cs="Simplified Arabic"/>
                      <w:b/>
                      <w:bCs/>
                      <w:color w:val="632423" w:themeColor="accent2" w:themeShade="80"/>
                      <w:sz w:val="52"/>
                      <w:szCs w:val="56"/>
                      <w:rtl/>
                      <w:lang w:bidi="ar-DZ"/>
                    </w:rPr>
                    <w:t xml:space="preserve">مساهمة </w:t>
                  </w:r>
                  <w:r w:rsidR="007B6CF4" w:rsidRPr="007B6CF4">
                    <w:rPr>
                      <w:rFonts w:ascii="Simplified Arabic" w:eastAsia="Arial Unicode MS" w:hAnsi="Simplified Arabic" w:cs="Simplified Arabic" w:hint="cs"/>
                      <w:b/>
                      <w:bCs/>
                      <w:color w:val="632423" w:themeColor="accent2" w:themeShade="80"/>
                      <w:sz w:val="52"/>
                      <w:szCs w:val="56"/>
                      <w:rtl/>
                      <w:lang w:bidi="ar-DZ"/>
                    </w:rPr>
                    <w:t xml:space="preserve">المزيج </w:t>
                  </w:r>
                  <w:r w:rsidRPr="007B6CF4">
                    <w:rPr>
                      <w:rFonts w:ascii="Simplified Arabic" w:eastAsia="Arial Unicode MS" w:hAnsi="Simplified Arabic" w:cs="Simplified Arabic"/>
                      <w:b/>
                      <w:bCs/>
                      <w:color w:val="632423" w:themeColor="accent2" w:themeShade="80"/>
                      <w:sz w:val="52"/>
                      <w:szCs w:val="56"/>
                      <w:rtl/>
                      <w:lang w:bidi="ar-DZ"/>
                    </w:rPr>
                    <w:t>التسويق</w:t>
                  </w:r>
                  <w:r w:rsidR="007B6CF4" w:rsidRPr="007B6CF4">
                    <w:rPr>
                      <w:rFonts w:ascii="Simplified Arabic" w:eastAsia="Arial Unicode MS" w:hAnsi="Simplified Arabic" w:cs="Simplified Arabic" w:hint="cs"/>
                      <w:b/>
                      <w:bCs/>
                      <w:color w:val="632423" w:themeColor="accent2" w:themeShade="80"/>
                      <w:sz w:val="52"/>
                      <w:szCs w:val="56"/>
                      <w:rtl/>
                      <w:lang w:bidi="ar-DZ"/>
                    </w:rPr>
                    <w:t>ي</w:t>
                  </w:r>
                  <w:r w:rsidRPr="007B6CF4">
                    <w:rPr>
                      <w:rFonts w:ascii="Simplified Arabic" w:eastAsia="Arial Unicode MS" w:hAnsi="Simplified Arabic" w:cs="Simplified Arabic"/>
                      <w:b/>
                      <w:bCs/>
                      <w:color w:val="632423" w:themeColor="accent2" w:themeShade="80"/>
                      <w:sz w:val="52"/>
                      <w:szCs w:val="56"/>
                      <w:rtl/>
                      <w:lang w:bidi="ar-DZ"/>
                    </w:rPr>
                    <w:t xml:space="preserve"> العكسي في ترشيد استهلاك الطاقة </w:t>
                  </w:r>
                </w:p>
                <w:p w:rsidR="00CD2E7B" w:rsidRPr="00D87C10" w:rsidRDefault="00CD2E7B" w:rsidP="00435E15">
                  <w:pPr>
                    <w:spacing w:line="240" w:lineRule="auto"/>
                    <w:jc w:val="center"/>
                    <w:rPr>
                      <w:rFonts w:ascii="Simplified Arabic" w:eastAsia="Arial Unicode MS" w:hAnsi="Simplified Arabic" w:cs="Simplified Arabic"/>
                      <w:b/>
                      <w:bCs/>
                      <w:color w:val="632423" w:themeColor="accent2" w:themeShade="80"/>
                      <w:szCs w:val="32"/>
                      <w:rtl/>
                      <w:lang w:bidi="ar-DZ"/>
                    </w:rPr>
                  </w:pPr>
                  <w:r w:rsidRPr="00D87C10">
                    <w:rPr>
                      <w:rFonts w:ascii="Simplified Arabic" w:eastAsia="Arial Unicode MS" w:hAnsi="Simplified Arabic" w:cs="Simplified Arabic"/>
                      <w:b/>
                      <w:bCs/>
                      <w:color w:val="632423" w:themeColor="accent2" w:themeShade="80"/>
                      <w:szCs w:val="32"/>
                      <w:rtl/>
                      <w:lang w:bidi="ar-DZ"/>
                    </w:rPr>
                    <w:t>دراسة عينة من موظفي شركة  توزيع الكهرباء والغاز للوسط - مديرية غرداية</w:t>
                  </w:r>
                </w:p>
              </w:txbxContent>
            </v:textbox>
          </v:roundrect>
        </w:pict>
      </w:r>
    </w:p>
    <w:p w:rsidR="00081C57" w:rsidRPr="00081C57" w:rsidRDefault="00081C57" w:rsidP="00081C57">
      <w:pPr>
        <w:bidi/>
        <w:rPr>
          <w:lang w:bidi="ar-DZ"/>
        </w:rPr>
      </w:pPr>
      <w:r>
        <w:rPr>
          <w:rFonts w:hint="cs"/>
          <w:rtl/>
          <w:lang w:bidi="ar-DZ"/>
        </w:rPr>
        <w:t xml:space="preserve">                     </w:t>
      </w:r>
    </w:p>
    <w:p w:rsidR="00081C57" w:rsidRPr="00081C57" w:rsidRDefault="00081C57" w:rsidP="00081C57">
      <w:pPr>
        <w:bidi/>
        <w:rPr>
          <w:lang w:bidi="ar-DZ"/>
        </w:rPr>
      </w:pPr>
    </w:p>
    <w:p w:rsidR="00081C57" w:rsidRPr="00081C57" w:rsidRDefault="00081C57" w:rsidP="00081C57">
      <w:pPr>
        <w:bidi/>
        <w:rPr>
          <w:lang w:bidi="ar-DZ"/>
        </w:rPr>
      </w:pPr>
    </w:p>
    <w:p w:rsidR="00B14BA5" w:rsidRDefault="00B14BA5" w:rsidP="00B14BA5">
      <w:pPr>
        <w:bidi/>
        <w:spacing w:after="0"/>
        <w:rPr>
          <w:rFonts w:ascii="Simplified Arabic" w:hAnsi="Simplified Arabic" w:cs="Simplified Arabic"/>
          <w:sz w:val="32"/>
          <w:szCs w:val="32"/>
          <w:rtl/>
          <w:lang w:bidi="ar-DZ"/>
        </w:rPr>
      </w:pPr>
    </w:p>
    <w:p w:rsidR="00B76CD3" w:rsidRDefault="00B76CD3" w:rsidP="00B14BA5">
      <w:pPr>
        <w:bidi/>
        <w:spacing w:after="0"/>
        <w:jc w:val="center"/>
        <w:rPr>
          <w:rFonts w:ascii="Simplified Arabic" w:hAnsi="Simplified Arabic" w:cs="Simplified Arabic"/>
          <w:b/>
          <w:bCs/>
          <w:sz w:val="32"/>
          <w:szCs w:val="32"/>
          <w:rtl/>
          <w:lang w:bidi="ar-DZ"/>
        </w:rPr>
      </w:pPr>
    </w:p>
    <w:p w:rsidR="00081C57" w:rsidRPr="00B14BA5" w:rsidRDefault="004B3DD6" w:rsidP="00B76CD3">
      <w:pPr>
        <w:bidi/>
        <w:spacing w:after="0"/>
        <w:jc w:val="center"/>
        <w:rPr>
          <w:rFonts w:ascii="Simplified Arabic" w:hAnsi="Simplified Arabic" w:cs="Simplified Arabic"/>
          <w:b/>
          <w:bCs/>
          <w:sz w:val="32"/>
          <w:szCs w:val="32"/>
          <w:rtl/>
          <w:lang w:bidi="ar-DZ"/>
        </w:rPr>
      </w:pPr>
      <w:r w:rsidRPr="00B14BA5">
        <w:rPr>
          <w:rFonts w:ascii="Simplified Arabic" w:hAnsi="Simplified Arabic" w:cs="Simplified Arabic"/>
          <w:b/>
          <w:bCs/>
          <w:sz w:val="32"/>
          <w:szCs w:val="32"/>
          <w:rtl/>
          <w:lang w:bidi="ar-DZ"/>
        </w:rPr>
        <w:t xml:space="preserve">من إعداد </w:t>
      </w:r>
      <w:proofErr w:type="gramStart"/>
      <w:r w:rsidRPr="00B14BA5">
        <w:rPr>
          <w:rFonts w:ascii="Simplified Arabic" w:hAnsi="Simplified Arabic" w:cs="Simplified Arabic"/>
          <w:b/>
          <w:bCs/>
          <w:sz w:val="32"/>
          <w:szCs w:val="32"/>
          <w:rtl/>
          <w:lang w:bidi="ar-DZ"/>
        </w:rPr>
        <w:t>الطالب :</w:t>
      </w:r>
      <w:proofErr w:type="gramEnd"/>
      <w:r w:rsidR="0066257C">
        <w:rPr>
          <w:rFonts w:ascii="Simplified Arabic" w:hAnsi="Simplified Arabic" w:cs="Simplified Arabic" w:hint="cs"/>
          <w:b/>
          <w:bCs/>
          <w:sz w:val="32"/>
          <w:szCs w:val="32"/>
          <w:rtl/>
          <w:lang w:bidi="ar-DZ"/>
        </w:rPr>
        <w:t>جعفر سليمان</w:t>
      </w:r>
    </w:p>
    <w:p w:rsidR="004B3DD6" w:rsidRPr="00B14BA5" w:rsidRDefault="004B3DD6" w:rsidP="00895D50">
      <w:pPr>
        <w:bidi/>
        <w:spacing w:after="0"/>
        <w:jc w:val="center"/>
        <w:rPr>
          <w:rFonts w:ascii="Simplified Arabic" w:hAnsi="Simplified Arabic" w:cs="Simplified Arabic"/>
          <w:b/>
          <w:bCs/>
          <w:sz w:val="32"/>
          <w:szCs w:val="32"/>
          <w:rtl/>
          <w:lang w:bidi="ar-DZ"/>
        </w:rPr>
      </w:pPr>
      <w:r w:rsidRPr="00B14BA5">
        <w:rPr>
          <w:rFonts w:ascii="Simplified Arabic" w:hAnsi="Simplified Arabic" w:cs="Simplified Arabic"/>
          <w:b/>
          <w:bCs/>
          <w:sz w:val="32"/>
          <w:szCs w:val="32"/>
          <w:rtl/>
          <w:lang w:bidi="ar-DZ"/>
        </w:rPr>
        <w:t>نوقشت وأجيزت علنا بتاريخ :</w:t>
      </w:r>
      <w:r w:rsidR="008E1C51">
        <w:rPr>
          <w:rFonts w:ascii="Simplified Arabic" w:hAnsi="Simplified Arabic" w:cs="Simplified Arabic" w:hint="cs"/>
          <w:b/>
          <w:bCs/>
          <w:sz w:val="32"/>
          <w:szCs w:val="32"/>
          <w:rtl/>
          <w:lang w:bidi="ar-DZ"/>
        </w:rPr>
        <w:t>الثلاثاء 18 جوان 2019</w:t>
      </w:r>
    </w:p>
    <w:p w:rsidR="0066257C" w:rsidRDefault="004B3DD6" w:rsidP="00B76CD3">
      <w:pPr>
        <w:bidi/>
        <w:spacing w:after="0"/>
        <w:jc w:val="center"/>
        <w:rPr>
          <w:rFonts w:ascii="Simplified Arabic" w:hAnsi="Simplified Arabic" w:cs="Simplified Arabic"/>
          <w:b/>
          <w:bCs/>
          <w:sz w:val="32"/>
          <w:szCs w:val="32"/>
          <w:rtl/>
          <w:lang w:bidi="ar-DZ"/>
        </w:rPr>
      </w:pPr>
      <w:r w:rsidRPr="00B14BA5">
        <w:rPr>
          <w:rFonts w:ascii="Simplified Arabic" w:hAnsi="Simplified Arabic" w:cs="Simplified Arabic"/>
          <w:b/>
          <w:bCs/>
          <w:sz w:val="32"/>
          <w:szCs w:val="32"/>
          <w:rtl/>
          <w:lang w:bidi="ar-DZ"/>
        </w:rPr>
        <w:t>أمام اللجنة المكونة من السادة :</w:t>
      </w:r>
    </w:p>
    <w:p w:rsidR="00DE2385" w:rsidRPr="0066257C" w:rsidRDefault="00DE2385" w:rsidP="00DE2385">
      <w:pPr>
        <w:bidi/>
        <w:spacing w:after="0"/>
        <w:jc w:val="center"/>
        <w:rPr>
          <w:rFonts w:ascii="Simplified Arabic" w:hAnsi="Simplified Arabic" w:cs="Simplified Arabic"/>
          <w:b/>
          <w:bCs/>
          <w:sz w:val="32"/>
          <w:szCs w:val="32"/>
          <w:rtl/>
          <w:lang w:bidi="ar-DZ"/>
        </w:rPr>
      </w:pPr>
    </w:p>
    <w:p w:rsidR="004B3DD6" w:rsidRPr="0066257C" w:rsidRDefault="004B3DD6" w:rsidP="0066257C">
      <w:pPr>
        <w:bidi/>
        <w:spacing w:after="0"/>
        <w:jc w:val="center"/>
        <w:rPr>
          <w:rFonts w:ascii="Simplified Arabic" w:hAnsi="Simplified Arabic" w:cs="Simplified Arabic"/>
          <w:b/>
          <w:bCs/>
          <w:sz w:val="32"/>
          <w:szCs w:val="32"/>
          <w:rtl/>
          <w:lang w:bidi="ar-DZ"/>
        </w:rPr>
      </w:pPr>
      <w:r w:rsidRPr="0066257C">
        <w:rPr>
          <w:rFonts w:ascii="Simplified Arabic" w:hAnsi="Simplified Arabic" w:cs="Simplified Arabic"/>
          <w:b/>
          <w:bCs/>
          <w:sz w:val="32"/>
          <w:szCs w:val="32"/>
          <w:rtl/>
          <w:lang w:bidi="ar-DZ"/>
        </w:rPr>
        <w:t xml:space="preserve">د/ </w:t>
      </w:r>
      <w:r w:rsidR="0066257C" w:rsidRPr="0066257C">
        <w:rPr>
          <w:rFonts w:ascii="Simplified Arabic" w:hAnsi="Simplified Arabic" w:cs="Simplified Arabic"/>
          <w:b/>
          <w:bCs/>
          <w:sz w:val="32"/>
          <w:szCs w:val="32"/>
          <w:rtl/>
          <w:lang w:bidi="ar-DZ"/>
        </w:rPr>
        <w:t>ميسون بلخير</w:t>
      </w:r>
      <w:r w:rsidR="00CC2FD6" w:rsidRPr="0066257C">
        <w:rPr>
          <w:rFonts w:ascii="Simplified Arabic" w:hAnsi="Simplified Arabic" w:cs="Simplified Arabic"/>
          <w:b/>
          <w:bCs/>
          <w:sz w:val="32"/>
          <w:szCs w:val="32"/>
          <w:rtl/>
          <w:lang w:bidi="ar-DZ"/>
        </w:rPr>
        <w:t>....................</w:t>
      </w:r>
      <w:r w:rsidRPr="0066257C">
        <w:rPr>
          <w:rFonts w:ascii="Simplified Arabic" w:hAnsi="Simplified Arabic" w:cs="Simplified Arabic"/>
          <w:b/>
          <w:bCs/>
          <w:sz w:val="32"/>
          <w:szCs w:val="32"/>
          <w:rtl/>
          <w:lang w:bidi="ar-DZ"/>
        </w:rPr>
        <w:t>................</w:t>
      </w:r>
      <w:r w:rsidR="0066257C" w:rsidRPr="0066257C">
        <w:rPr>
          <w:rFonts w:ascii="Simplified Arabic" w:hAnsi="Simplified Arabic" w:cs="Simplified Arabic"/>
          <w:b/>
          <w:bCs/>
          <w:sz w:val="32"/>
          <w:szCs w:val="32"/>
          <w:rtl/>
          <w:lang w:bidi="ar-DZ"/>
        </w:rPr>
        <w:t>.........................</w:t>
      </w:r>
      <w:r w:rsidRPr="0066257C">
        <w:rPr>
          <w:rFonts w:ascii="Simplified Arabic" w:hAnsi="Simplified Arabic" w:cs="Simplified Arabic"/>
          <w:b/>
          <w:bCs/>
          <w:sz w:val="32"/>
          <w:szCs w:val="32"/>
          <w:rtl/>
          <w:lang w:bidi="ar-DZ"/>
        </w:rPr>
        <w:t xml:space="preserve"> </w:t>
      </w:r>
      <w:proofErr w:type="gramStart"/>
      <w:r w:rsidRPr="0066257C">
        <w:rPr>
          <w:rFonts w:ascii="Simplified Arabic" w:hAnsi="Simplified Arabic" w:cs="Simplified Arabic"/>
          <w:b/>
          <w:bCs/>
          <w:sz w:val="32"/>
          <w:szCs w:val="32"/>
          <w:rtl/>
          <w:lang w:bidi="ar-DZ"/>
        </w:rPr>
        <w:t>رئيسا</w:t>
      </w:r>
      <w:proofErr w:type="gramEnd"/>
    </w:p>
    <w:p w:rsidR="004B3DD6" w:rsidRPr="0066257C" w:rsidRDefault="0066257C" w:rsidP="0066257C">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4B3DD6" w:rsidRPr="0066257C">
        <w:rPr>
          <w:rFonts w:ascii="Simplified Arabic" w:hAnsi="Simplified Arabic" w:cs="Simplified Arabic"/>
          <w:b/>
          <w:bCs/>
          <w:sz w:val="32"/>
          <w:szCs w:val="32"/>
          <w:rtl/>
          <w:lang w:bidi="ar-DZ"/>
        </w:rPr>
        <w:t xml:space="preserve">د/ </w:t>
      </w:r>
      <w:r w:rsidRPr="0066257C">
        <w:rPr>
          <w:rFonts w:ascii="Simplified Arabic" w:hAnsi="Simplified Arabic" w:cs="Simplified Arabic"/>
          <w:b/>
          <w:bCs/>
          <w:sz w:val="32"/>
          <w:szCs w:val="32"/>
          <w:rtl/>
          <w:lang w:bidi="ar-DZ"/>
        </w:rPr>
        <w:t>دحو سليمان</w:t>
      </w:r>
      <w:r w:rsidR="00CC2FD6" w:rsidRPr="0066257C">
        <w:rPr>
          <w:rFonts w:ascii="Simplified Arabic" w:hAnsi="Simplified Arabic" w:cs="Simplified Arabic"/>
          <w:b/>
          <w:bCs/>
          <w:sz w:val="32"/>
          <w:szCs w:val="32"/>
          <w:rtl/>
          <w:lang w:bidi="ar-DZ"/>
        </w:rPr>
        <w:t>...........</w:t>
      </w:r>
      <w:r w:rsidRPr="0066257C">
        <w:rPr>
          <w:rFonts w:ascii="Simplified Arabic" w:hAnsi="Simplified Arabic" w:cs="Simplified Arabic"/>
          <w:b/>
          <w:bCs/>
          <w:sz w:val="32"/>
          <w:szCs w:val="32"/>
          <w:rtl/>
          <w:lang w:bidi="ar-DZ"/>
        </w:rPr>
        <w:t>........................</w:t>
      </w:r>
      <w:r w:rsidR="00CC2FD6" w:rsidRPr="0066257C">
        <w:rPr>
          <w:rFonts w:ascii="Simplified Arabic" w:hAnsi="Simplified Arabic" w:cs="Simplified Arabic"/>
          <w:b/>
          <w:bCs/>
          <w:sz w:val="32"/>
          <w:szCs w:val="32"/>
          <w:rtl/>
          <w:lang w:bidi="ar-DZ"/>
        </w:rPr>
        <w:t>.........</w:t>
      </w:r>
      <w:r w:rsidRPr="0066257C">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w:t>
      </w:r>
      <w:r w:rsidRPr="0066257C">
        <w:rPr>
          <w:rFonts w:ascii="Simplified Arabic" w:hAnsi="Simplified Arabic" w:cs="Simplified Arabic"/>
          <w:b/>
          <w:bCs/>
          <w:sz w:val="32"/>
          <w:szCs w:val="32"/>
          <w:rtl/>
          <w:lang w:bidi="ar-DZ"/>
        </w:rPr>
        <w:t>......</w:t>
      </w:r>
      <w:proofErr w:type="gramStart"/>
      <w:r w:rsidR="004B3DD6" w:rsidRPr="0066257C">
        <w:rPr>
          <w:rFonts w:ascii="Simplified Arabic" w:hAnsi="Simplified Arabic" w:cs="Simplified Arabic"/>
          <w:b/>
          <w:bCs/>
          <w:sz w:val="32"/>
          <w:szCs w:val="32"/>
          <w:rtl/>
          <w:lang w:bidi="ar-DZ"/>
        </w:rPr>
        <w:t>مشرفا</w:t>
      </w:r>
      <w:proofErr w:type="gramEnd"/>
      <w:r w:rsidR="004B3DD6" w:rsidRPr="0066257C">
        <w:rPr>
          <w:rFonts w:ascii="Simplified Arabic" w:hAnsi="Simplified Arabic" w:cs="Simplified Arabic"/>
          <w:b/>
          <w:bCs/>
          <w:sz w:val="32"/>
          <w:szCs w:val="32"/>
          <w:rtl/>
          <w:lang w:bidi="ar-DZ"/>
        </w:rPr>
        <w:t xml:space="preserve"> ومقررا</w:t>
      </w:r>
    </w:p>
    <w:p w:rsidR="004B3DD6" w:rsidRPr="0066257C" w:rsidRDefault="0066257C" w:rsidP="0066257C">
      <w:pPr>
        <w:bidi/>
        <w:spacing w:after="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4B3DD6" w:rsidRPr="0066257C">
        <w:rPr>
          <w:rFonts w:ascii="Simplified Arabic" w:hAnsi="Simplified Arabic" w:cs="Simplified Arabic"/>
          <w:b/>
          <w:bCs/>
          <w:sz w:val="32"/>
          <w:szCs w:val="32"/>
          <w:rtl/>
          <w:lang w:bidi="ar-DZ"/>
        </w:rPr>
        <w:t xml:space="preserve">د/ </w:t>
      </w:r>
      <w:r w:rsidRPr="0066257C">
        <w:rPr>
          <w:rFonts w:ascii="Simplified Arabic" w:hAnsi="Simplified Arabic" w:cs="Simplified Arabic"/>
          <w:b/>
          <w:bCs/>
          <w:sz w:val="32"/>
          <w:szCs w:val="32"/>
          <w:rtl/>
          <w:lang w:bidi="ar-DZ"/>
        </w:rPr>
        <w:t>بوداود بومدين</w:t>
      </w:r>
      <w:r w:rsidR="00CC2FD6" w:rsidRPr="0066257C">
        <w:rPr>
          <w:rFonts w:ascii="Simplified Arabic" w:hAnsi="Simplified Arabic" w:cs="Simplified Arabic"/>
          <w:b/>
          <w:bCs/>
          <w:sz w:val="32"/>
          <w:szCs w:val="32"/>
          <w:rtl/>
          <w:lang w:bidi="ar-DZ"/>
        </w:rPr>
        <w:t>.....................</w:t>
      </w:r>
      <w:r w:rsidRPr="0066257C">
        <w:rPr>
          <w:rFonts w:ascii="Simplified Arabic" w:hAnsi="Simplified Arabic" w:cs="Simplified Arabic"/>
          <w:b/>
          <w:bCs/>
          <w:sz w:val="32"/>
          <w:szCs w:val="32"/>
          <w:rtl/>
          <w:lang w:bidi="ar-DZ"/>
        </w:rPr>
        <w:t>.....................</w:t>
      </w:r>
      <w:r w:rsidR="00CC2FD6" w:rsidRPr="0066257C">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w:t>
      </w:r>
      <w:r w:rsidR="004B3DD6" w:rsidRPr="0066257C">
        <w:rPr>
          <w:rFonts w:ascii="Simplified Arabic" w:hAnsi="Simplified Arabic" w:cs="Simplified Arabic"/>
          <w:b/>
          <w:bCs/>
          <w:sz w:val="32"/>
          <w:szCs w:val="32"/>
          <w:rtl/>
          <w:lang w:bidi="ar-DZ"/>
        </w:rPr>
        <w:t xml:space="preserve">......... </w:t>
      </w:r>
      <w:proofErr w:type="gramStart"/>
      <w:r w:rsidR="004B3DD6" w:rsidRPr="0066257C">
        <w:rPr>
          <w:rFonts w:ascii="Simplified Arabic" w:hAnsi="Simplified Arabic" w:cs="Simplified Arabic"/>
          <w:b/>
          <w:bCs/>
          <w:sz w:val="32"/>
          <w:szCs w:val="32"/>
          <w:rtl/>
          <w:lang w:bidi="ar-DZ"/>
        </w:rPr>
        <w:t>مشرفا</w:t>
      </w:r>
      <w:proofErr w:type="gramEnd"/>
      <w:r w:rsidR="004B3DD6" w:rsidRPr="0066257C">
        <w:rPr>
          <w:rFonts w:ascii="Simplified Arabic" w:hAnsi="Simplified Arabic" w:cs="Simplified Arabic"/>
          <w:b/>
          <w:bCs/>
          <w:sz w:val="32"/>
          <w:szCs w:val="32"/>
          <w:rtl/>
          <w:lang w:bidi="ar-DZ"/>
        </w:rPr>
        <w:t xml:space="preserve"> </w:t>
      </w:r>
      <w:r w:rsidRPr="0066257C">
        <w:rPr>
          <w:rFonts w:ascii="Simplified Arabic" w:hAnsi="Simplified Arabic" w:cs="Simplified Arabic"/>
          <w:b/>
          <w:bCs/>
          <w:sz w:val="32"/>
          <w:szCs w:val="32"/>
          <w:rtl/>
          <w:lang w:bidi="ar-DZ"/>
        </w:rPr>
        <w:t>مساعد</w:t>
      </w:r>
    </w:p>
    <w:p w:rsidR="00081C57" w:rsidRPr="0066257C" w:rsidRDefault="0066257C" w:rsidP="0066257C">
      <w:pPr>
        <w:bidi/>
        <w:spacing w:after="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895D50" w:rsidRPr="0066257C">
        <w:rPr>
          <w:rFonts w:ascii="Simplified Arabic" w:hAnsi="Simplified Arabic" w:cs="Simplified Arabic"/>
          <w:b/>
          <w:bCs/>
          <w:sz w:val="32"/>
          <w:szCs w:val="32"/>
          <w:rtl/>
          <w:lang w:bidi="ar-DZ"/>
        </w:rPr>
        <w:t xml:space="preserve">د/ </w:t>
      </w:r>
      <w:r w:rsidRPr="0066257C">
        <w:rPr>
          <w:rFonts w:ascii="Simplified Arabic" w:hAnsi="Simplified Arabic" w:cs="Simplified Arabic"/>
          <w:b/>
          <w:bCs/>
          <w:sz w:val="32"/>
          <w:szCs w:val="32"/>
          <w:rtl/>
          <w:lang w:bidi="ar-DZ"/>
        </w:rPr>
        <w:t>أولاد حيمودة عبد اللطيف</w:t>
      </w:r>
      <w:r w:rsidR="00895D50" w:rsidRPr="0066257C">
        <w:rPr>
          <w:rFonts w:ascii="Simplified Arabic" w:hAnsi="Simplified Arabic" w:cs="Simplified Arabic"/>
          <w:b/>
          <w:bCs/>
          <w:sz w:val="32"/>
          <w:szCs w:val="32"/>
          <w:rtl/>
          <w:lang w:bidi="ar-DZ"/>
        </w:rPr>
        <w:t>....</w:t>
      </w:r>
      <w:r w:rsidRPr="0066257C">
        <w:rPr>
          <w:rFonts w:ascii="Simplified Arabic" w:hAnsi="Simplified Arabic" w:cs="Simplified Arabic"/>
          <w:b/>
          <w:bCs/>
          <w:sz w:val="32"/>
          <w:szCs w:val="32"/>
          <w:rtl/>
          <w:lang w:bidi="ar-DZ"/>
        </w:rPr>
        <w:t>.</w:t>
      </w:r>
      <w:r w:rsidR="004B3DD6" w:rsidRPr="0066257C">
        <w:rPr>
          <w:rFonts w:ascii="Simplified Arabic" w:hAnsi="Simplified Arabic" w:cs="Simplified Arabic"/>
          <w:b/>
          <w:bCs/>
          <w:sz w:val="32"/>
          <w:szCs w:val="32"/>
          <w:rtl/>
          <w:lang w:bidi="ar-DZ"/>
        </w:rPr>
        <w:t>.....</w:t>
      </w:r>
      <w:r w:rsidRPr="0066257C">
        <w:rPr>
          <w:rFonts w:ascii="Simplified Arabic" w:hAnsi="Simplified Arabic" w:cs="Simplified Arabic"/>
          <w:b/>
          <w:bCs/>
          <w:sz w:val="32"/>
          <w:szCs w:val="32"/>
          <w:rtl/>
          <w:lang w:bidi="ar-DZ"/>
        </w:rPr>
        <w:t>.......................</w:t>
      </w:r>
      <w:r w:rsidR="004B3DD6" w:rsidRPr="0066257C">
        <w:rPr>
          <w:rFonts w:ascii="Simplified Arabic" w:hAnsi="Simplified Arabic" w:cs="Simplified Arabic"/>
          <w:b/>
          <w:bCs/>
          <w:sz w:val="32"/>
          <w:szCs w:val="32"/>
          <w:rtl/>
          <w:lang w:bidi="ar-DZ"/>
        </w:rPr>
        <w:t>.........</w:t>
      </w:r>
      <w:r w:rsidRPr="0066257C">
        <w:rPr>
          <w:rFonts w:ascii="Simplified Arabic" w:hAnsi="Simplified Arabic" w:cs="Simplified Arabic"/>
          <w:b/>
          <w:bCs/>
          <w:sz w:val="32"/>
          <w:szCs w:val="32"/>
          <w:rtl/>
          <w:lang w:bidi="ar-DZ"/>
        </w:rPr>
        <w:t>عضوا</w:t>
      </w:r>
      <w:r w:rsidR="004B3DD6" w:rsidRPr="0066257C">
        <w:rPr>
          <w:rFonts w:ascii="Simplified Arabic" w:hAnsi="Simplified Arabic" w:cs="Simplified Arabic"/>
          <w:b/>
          <w:bCs/>
          <w:sz w:val="32"/>
          <w:szCs w:val="32"/>
          <w:rtl/>
          <w:lang w:bidi="ar-DZ"/>
        </w:rPr>
        <w:t xml:space="preserve"> </w:t>
      </w:r>
      <w:proofErr w:type="gramStart"/>
      <w:r w:rsidR="004B3DD6" w:rsidRPr="0066257C">
        <w:rPr>
          <w:rFonts w:ascii="Simplified Arabic" w:hAnsi="Simplified Arabic" w:cs="Simplified Arabic"/>
          <w:b/>
          <w:bCs/>
          <w:sz w:val="32"/>
          <w:szCs w:val="32"/>
          <w:rtl/>
          <w:lang w:bidi="ar-DZ"/>
        </w:rPr>
        <w:t>مناقشا</w:t>
      </w:r>
      <w:proofErr w:type="gramEnd"/>
    </w:p>
    <w:p w:rsidR="008A36F8" w:rsidRPr="00641924" w:rsidRDefault="0066257C" w:rsidP="00641924">
      <w:pPr>
        <w:tabs>
          <w:tab w:val="left" w:pos="8829"/>
        </w:tabs>
        <w:bidi/>
        <w:spacing w:after="0"/>
        <w:rPr>
          <w:rFonts w:ascii="Simplified Arabic" w:hAnsi="Simplified Arabic" w:cs="Simplified Arabic"/>
          <w:b/>
          <w:bCs/>
          <w:sz w:val="32"/>
          <w:szCs w:val="32"/>
          <w:rtl/>
          <w:lang w:bidi="ar-DZ"/>
        </w:rPr>
        <w:sectPr w:rsidR="008A36F8" w:rsidRPr="00641924" w:rsidSect="008A36F8">
          <w:pgSz w:w="11906" w:h="16838" w:code="9"/>
          <w:pgMar w:top="993" w:right="1985" w:bottom="1418" w:left="851" w:header="737"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pP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أ / بلخير فاطمة ..............</w:t>
      </w:r>
      <w:r w:rsidRPr="0066257C">
        <w:rPr>
          <w:rFonts w:ascii="Simplified Arabic" w:hAnsi="Simplified Arabic" w:cs="Simplified Arabic"/>
          <w:b/>
          <w:bCs/>
          <w:sz w:val="32"/>
          <w:szCs w:val="32"/>
          <w:rtl/>
          <w:lang w:bidi="ar-DZ"/>
        </w:rPr>
        <w:t>.............................</w:t>
      </w:r>
      <w:r>
        <w:rPr>
          <w:rFonts w:ascii="Simplified Arabic" w:hAnsi="Simplified Arabic" w:cs="Simplified Arabic"/>
          <w:b/>
          <w:bCs/>
          <w:sz w:val="32"/>
          <w:szCs w:val="32"/>
          <w:rtl/>
          <w:lang w:bidi="ar-DZ"/>
        </w:rPr>
        <w:t>...</w:t>
      </w:r>
      <w:r w:rsidRPr="0066257C">
        <w:rPr>
          <w:rFonts w:ascii="Simplified Arabic" w:hAnsi="Simplified Arabic" w:cs="Simplified Arabic"/>
          <w:b/>
          <w:bCs/>
          <w:sz w:val="32"/>
          <w:szCs w:val="32"/>
          <w:rtl/>
          <w:lang w:bidi="ar-DZ"/>
        </w:rPr>
        <w:t>........</w:t>
      </w:r>
      <w:r w:rsidR="00CF509A" w:rsidRPr="00CF509A">
        <w:rPr>
          <w:noProof/>
          <w:rtl/>
          <w:lang w:eastAsia="fr-F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68" type="#_x0000_t54" style="position:absolute;left:0;text-align:left;margin-left:72.55pt;margin-top:22.9pt;width:374.85pt;height:32.85pt;z-index:251662336;mso-position-horizontal-relative:text;mso-position-vertical-relative:text" adj="5305,19291" fillcolor="white [3201]" strokecolor="#666 [1936]" strokeweight="1pt">
            <v:fill color2="#999 [1296]" focusposition="1" focussize="" focus="100%" type="gradient"/>
            <v:shadow on="t" type="perspective" color="#7f7f7f [1601]" opacity=".5" offset="1pt" offset2="-3pt"/>
            <v:textbox style="mso-next-textbox:#_x0000_s1068">
              <w:txbxContent>
                <w:p w:rsidR="00CD2E7B" w:rsidRPr="00CB440B" w:rsidRDefault="00CD2E7B" w:rsidP="00DC318A">
                  <w:pPr>
                    <w:jc w:val="center"/>
                    <w:rPr>
                      <w:sz w:val="32"/>
                      <w:szCs w:val="32"/>
                      <w:lang w:bidi="ar-DZ"/>
                    </w:rPr>
                  </w:pPr>
                  <w:r w:rsidRPr="00CB440B">
                    <w:rPr>
                      <w:rFonts w:hint="cs"/>
                      <w:sz w:val="32"/>
                      <w:szCs w:val="32"/>
                      <w:rtl/>
                      <w:lang w:bidi="ar-DZ"/>
                    </w:rPr>
                    <w:t xml:space="preserve">السنة </w:t>
                  </w:r>
                  <w:proofErr w:type="gramStart"/>
                  <w:r w:rsidRPr="00CB440B">
                    <w:rPr>
                      <w:rFonts w:hint="cs"/>
                      <w:sz w:val="32"/>
                      <w:szCs w:val="32"/>
                      <w:rtl/>
                      <w:lang w:bidi="ar-DZ"/>
                    </w:rPr>
                    <w:t>الجامعية :</w:t>
                  </w:r>
                  <w:proofErr w:type="gramEnd"/>
                  <w:r w:rsidRPr="00CB440B">
                    <w:rPr>
                      <w:rFonts w:hint="cs"/>
                      <w:sz w:val="32"/>
                      <w:szCs w:val="32"/>
                      <w:rtl/>
                      <w:lang w:bidi="ar-DZ"/>
                    </w:rPr>
                    <w:t xml:space="preserve"> 2018 / 2019</w:t>
                  </w:r>
                </w:p>
              </w:txbxContent>
            </v:textbox>
          </v:shape>
        </w:pict>
      </w:r>
    </w:p>
    <w:p w:rsidR="008A36F8" w:rsidRPr="008A36F8" w:rsidRDefault="008A36F8" w:rsidP="00501391">
      <w:pPr>
        <w:bidi/>
        <w:jc w:val="center"/>
        <w:rPr>
          <w:rFonts w:ascii="Andalus" w:eastAsia="SimSun" w:hAnsi="Andalus" w:cs="Andalus"/>
          <w:b/>
          <w:bCs/>
          <w:sz w:val="96"/>
          <w:szCs w:val="96"/>
          <w:rtl/>
          <w:lang w:bidi="ar-DZ"/>
        </w:rPr>
      </w:pPr>
      <w:r w:rsidRPr="008A36F8">
        <w:rPr>
          <w:rFonts w:ascii="Andalus" w:eastAsia="SimSun" w:hAnsi="Andalus" w:cs="Andalus"/>
          <w:b/>
          <w:bCs/>
          <w:sz w:val="96"/>
          <w:szCs w:val="96"/>
          <w:rtl/>
          <w:lang w:bidi="ar-DZ"/>
        </w:rPr>
        <w:lastRenderedPageBreak/>
        <w:t xml:space="preserve">شكر </w:t>
      </w:r>
      <w:proofErr w:type="gramStart"/>
      <w:r w:rsidRPr="008A36F8">
        <w:rPr>
          <w:rFonts w:ascii="Andalus" w:eastAsia="SimSun" w:hAnsi="Andalus" w:cs="Andalus"/>
          <w:b/>
          <w:bCs/>
          <w:sz w:val="96"/>
          <w:szCs w:val="96"/>
          <w:rtl/>
          <w:lang w:bidi="ar-DZ"/>
        </w:rPr>
        <w:t>وعرفان</w:t>
      </w:r>
      <w:proofErr w:type="gramEnd"/>
    </w:p>
    <w:p w:rsidR="008A36F8" w:rsidRPr="008A36F8" w:rsidRDefault="008A36F8" w:rsidP="008A36F8">
      <w:pPr>
        <w:bidi/>
        <w:ind w:left="-569" w:hanging="284"/>
        <w:jc w:val="center"/>
        <w:rPr>
          <w:rFonts w:ascii="Andalus" w:eastAsia="SimSun" w:hAnsi="Andalus" w:cs="Andalus"/>
          <w:b/>
          <w:bCs/>
          <w:sz w:val="48"/>
          <w:szCs w:val="48"/>
          <w:rtl/>
          <w:lang w:bidi="ar-DZ"/>
        </w:rPr>
      </w:pPr>
      <w:r w:rsidRPr="008A36F8">
        <w:rPr>
          <w:rFonts w:ascii="Andalus" w:eastAsia="SimSun" w:hAnsi="Andalus" w:cs="Andalus"/>
          <w:b/>
          <w:bCs/>
          <w:sz w:val="48"/>
          <w:szCs w:val="48"/>
          <w:rtl/>
          <w:lang w:bidi="ar-DZ"/>
        </w:rPr>
        <w:t xml:space="preserve">اللهم لك الحمد على ما </w:t>
      </w:r>
      <w:proofErr w:type="gramStart"/>
      <w:r w:rsidRPr="008A36F8">
        <w:rPr>
          <w:rFonts w:ascii="Andalus" w:eastAsia="SimSun" w:hAnsi="Andalus" w:cs="Andalus"/>
          <w:b/>
          <w:bCs/>
          <w:sz w:val="48"/>
          <w:szCs w:val="48"/>
          <w:rtl/>
          <w:lang w:bidi="ar-DZ"/>
        </w:rPr>
        <w:t>أعنتا</w:t>
      </w:r>
      <w:proofErr w:type="gramEnd"/>
      <w:r w:rsidRPr="008A36F8">
        <w:rPr>
          <w:rFonts w:ascii="Andalus" w:eastAsia="SimSun" w:hAnsi="Andalus" w:cs="Andalus"/>
          <w:b/>
          <w:bCs/>
          <w:sz w:val="48"/>
          <w:szCs w:val="48"/>
          <w:rtl/>
          <w:lang w:bidi="ar-DZ"/>
        </w:rPr>
        <w:t xml:space="preserve"> عليه وما أنعمت</w:t>
      </w:r>
    </w:p>
    <w:p w:rsidR="008A36F8" w:rsidRPr="008A36F8" w:rsidRDefault="008A36F8" w:rsidP="008A36F8">
      <w:pPr>
        <w:bidi/>
        <w:ind w:left="-569" w:hanging="284"/>
        <w:jc w:val="center"/>
        <w:rPr>
          <w:rFonts w:ascii="Andalus" w:eastAsia="SimSun" w:hAnsi="Andalus" w:cs="Andalus"/>
          <w:b/>
          <w:bCs/>
          <w:sz w:val="48"/>
          <w:szCs w:val="48"/>
          <w:rtl/>
          <w:lang w:bidi="ar-DZ"/>
        </w:rPr>
      </w:pPr>
      <w:r w:rsidRPr="008A36F8">
        <w:rPr>
          <w:rFonts w:ascii="Andalus" w:eastAsia="SimSun" w:hAnsi="Andalus" w:cs="Andalus"/>
          <w:b/>
          <w:bCs/>
          <w:sz w:val="48"/>
          <w:szCs w:val="48"/>
          <w:rtl/>
          <w:lang w:bidi="ar-DZ"/>
        </w:rPr>
        <w:t>علينا به وعلى ما هديتنا إليه</w:t>
      </w:r>
    </w:p>
    <w:p w:rsidR="008A36F8" w:rsidRPr="008A36F8" w:rsidRDefault="008A36F8" w:rsidP="008A36F8">
      <w:pPr>
        <w:pStyle w:val="Paragraphedeliste"/>
        <w:ind w:left="-493"/>
        <w:rPr>
          <w:rFonts w:ascii="Andalus" w:eastAsia="SimSun" w:hAnsi="Andalus" w:cs="Andalus"/>
          <w:b/>
          <w:bCs/>
          <w:sz w:val="48"/>
          <w:szCs w:val="48"/>
          <w:rtl/>
          <w:lang w:bidi="ar-DZ"/>
        </w:rPr>
      </w:pPr>
      <w:r>
        <w:rPr>
          <w:rFonts w:ascii="Andalus" w:eastAsia="SimSun" w:hAnsi="Andalus" w:cs="Andalus" w:hint="cs"/>
          <w:b/>
          <w:bCs/>
          <w:sz w:val="48"/>
          <w:szCs w:val="48"/>
          <w:rtl/>
          <w:lang w:bidi="ar-DZ"/>
        </w:rPr>
        <w:t>*</w:t>
      </w:r>
      <w:r w:rsidRPr="008A36F8">
        <w:rPr>
          <w:rFonts w:ascii="Andalus" w:eastAsia="SimSun" w:hAnsi="Andalus" w:cs="Andalus"/>
          <w:b/>
          <w:bCs/>
          <w:sz w:val="48"/>
          <w:szCs w:val="48"/>
          <w:rtl/>
          <w:lang w:bidi="ar-DZ"/>
        </w:rPr>
        <w:t>أتقدم باسمي معاني الشكر والعرفان إلى أستاذاي الكريمين</w:t>
      </w:r>
    </w:p>
    <w:p w:rsidR="008A36F8" w:rsidRPr="008A36F8" w:rsidRDefault="008A36F8" w:rsidP="008A36F8">
      <w:pPr>
        <w:bidi/>
        <w:ind w:left="-569" w:hanging="284"/>
        <w:jc w:val="center"/>
        <w:rPr>
          <w:rFonts w:ascii="Andalus" w:eastAsia="SimSun" w:hAnsi="Andalus" w:cs="Andalus"/>
          <w:b/>
          <w:bCs/>
          <w:sz w:val="48"/>
          <w:szCs w:val="48"/>
          <w:rtl/>
          <w:lang w:bidi="ar-DZ"/>
        </w:rPr>
      </w:pPr>
      <w:r w:rsidRPr="008A36F8">
        <w:rPr>
          <w:rFonts w:ascii="Andalus" w:eastAsia="SimSun" w:hAnsi="Andalus" w:cs="Andalus"/>
          <w:b/>
          <w:bCs/>
          <w:sz w:val="48"/>
          <w:szCs w:val="48"/>
          <w:rtl/>
          <w:lang w:bidi="ar-DZ"/>
        </w:rPr>
        <w:t xml:space="preserve"> الدكتور  د</w:t>
      </w:r>
      <w:r w:rsidR="00561BD2">
        <w:rPr>
          <w:rFonts w:ascii="Andalus" w:eastAsia="SimSun" w:hAnsi="Andalus" w:cs="Andalus"/>
          <w:b/>
          <w:bCs/>
          <w:sz w:val="48"/>
          <w:szCs w:val="48"/>
          <w:rtl/>
          <w:lang w:bidi="ar-DZ"/>
        </w:rPr>
        <w:t>حو سليمان والدكتور بومدين بوداو</w:t>
      </w:r>
      <w:r w:rsidRPr="008A36F8">
        <w:rPr>
          <w:rFonts w:ascii="Andalus" w:eastAsia="SimSun" w:hAnsi="Andalus" w:cs="Andalus"/>
          <w:b/>
          <w:bCs/>
          <w:sz w:val="48"/>
          <w:szCs w:val="48"/>
          <w:rtl/>
          <w:lang w:bidi="ar-DZ"/>
        </w:rPr>
        <w:t>د اللذان</w:t>
      </w:r>
      <w:r>
        <w:rPr>
          <w:rFonts w:ascii="Andalus" w:eastAsia="SimSun" w:hAnsi="Andalus" w:cs="Andalus" w:hint="cs"/>
          <w:b/>
          <w:bCs/>
          <w:sz w:val="48"/>
          <w:szCs w:val="48"/>
          <w:rtl/>
          <w:lang w:bidi="ar-DZ"/>
        </w:rPr>
        <w:t xml:space="preserve"> </w:t>
      </w:r>
    </w:p>
    <w:p w:rsidR="008A36F8" w:rsidRPr="008A36F8" w:rsidRDefault="00561BD2" w:rsidP="008A36F8">
      <w:pPr>
        <w:bidi/>
        <w:ind w:left="-569" w:hanging="284"/>
        <w:jc w:val="center"/>
        <w:rPr>
          <w:rFonts w:ascii="Andalus" w:eastAsia="SimSun" w:hAnsi="Andalus" w:cs="Andalus"/>
          <w:b/>
          <w:bCs/>
          <w:sz w:val="48"/>
          <w:szCs w:val="48"/>
          <w:rtl/>
          <w:lang w:bidi="ar-DZ"/>
        </w:rPr>
      </w:pPr>
      <w:r>
        <w:rPr>
          <w:rFonts w:ascii="Andalus" w:eastAsia="SimSun" w:hAnsi="Andalus" w:cs="Andalus"/>
          <w:b/>
          <w:bCs/>
          <w:sz w:val="48"/>
          <w:szCs w:val="48"/>
          <w:rtl/>
          <w:lang w:bidi="ar-DZ"/>
        </w:rPr>
        <w:t xml:space="preserve"> لم يبخلا علي</w:t>
      </w:r>
      <w:r w:rsidR="008A36F8" w:rsidRPr="008A36F8">
        <w:rPr>
          <w:rFonts w:ascii="Andalus" w:eastAsia="SimSun" w:hAnsi="Andalus" w:cs="Andalus"/>
          <w:b/>
          <w:bCs/>
          <w:sz w:val="48"/>
          <w:szCs w:val="48"/>
          <w:rtl/>
          <w:lang w:bidi="ar-DZ"/>
        </w:rPr>
        <w:t xml:space="preserve"> بنصائحهما</w:t>
      </w:r>
      <w:r w:rsidR="008A36F8">
        <w:rPr>
          <w:rFonts w:ascii="Andalus" w:eastAsia="SimSun" w:hAnsi="Andalus" w:cs="Andalus" w:hint="cs"/>
          <w:b/>
          <w:bCs/>
          <w:sz w:val="48"/>
          <w:szCs w:val="48"/>
          <w:rtl/>
          <w:lang w:bidi="ar-DZ"/>
        </w:rPr>
        <w:t xml:space="preserve"> </w:t>
      </w:r>
      <w:r w:rsidR="008A36F8" w:rsidRPr="008A36F8">
        <w:rPr>
          <w:rFonts w:ascii="Andalus" w:eastAsia="SimSun" w:hAnsi="Andalus" w:cs="Andalus"/>
          <w:b/>
          <w:bCs/>
          <w:sz w:val="48"/>
          <w:szCs w:val="48"/>
          <w:rtl/>
          <w:lang w:bidi="ar-DZ"/>
        </w:rPr>
        <w:t>وتوجيهاتهما  و معلوماتهما القيمة</w:t>
      </w:r>
    </w:p>
    <w:p w:rsidR="008A36F8" w:rsidRDefault="008A36F8" w:rsidP="008A36F8">
      <w:pPr>
        <w:bidi/>
        <w:ind w:left="-569" w:hanging="284"/>
        <w:jc w:val="center"/>
        <w:rPr>
          <w:rFonts w:ascii="Andalus" w:eastAsia="SimSun" w:hAnsi="Andalus" w:cs="Andalus"/>
          <w:b/>
          <w:bCs/>
          <w:sz w:val="48"/>
          <w:szCs w:val="48"/>
          <w:rtl/>
          <w:lang w:bidi="ar-DZ"/>
        </w:rPr>
      </w:pPr>
      <w:r>
        <w:rPr>
          <w:rFonts w:ascii="Andalus" w:eastAsia="SimSun" w:hAnsi="Andalus" w:cs="Andalus" w:hint="cs"/>
          <w:b/>
          <w:bCs/>
          <w:sz w:val="48"/>
          <w:szCs w:val="48"/>
          <w:rtl/>
          <w:lang w:bidi="ar-DZ"/>
        </w:rPr>
        <w:t>*</w:t>
      </w:r>
      <w:r w:rsidRPr="008A36F8">
        <w:rPr>
          <w:rFonts w:ascii="Andalus" w:eastAsia="SimSun" w:hAnsi="Andalus" w:cs="Andalus"/>
          <w:b/>
          <w:bCs/>
          <w:sz w:val="48"/>
          <w:szCs w:val="48"/>
          <w:rtl/>
          <w:lang w:bidi="ar-DZ"/>
        </w:rPr>
        <w:t>إلى كل أساتذة قسم الع</w:t>
      </w:r>
      <w:r w:rsidR="00EC4B2E">
        <w:rPr>
          <w:rFonts w:ascii="Andalus" w:eastAsia="SimSun" w:hAnsi="Andalus" w:cs="Andalus"/>
          <w:b/>
          <w:bCs/>
          <w:sz w:val="48"/>
          <w:szCs w:val="48"/>
          <w:rtl/>
          <w:lang w:bidi="ar-DZ"/>
        </w:rPr>
        <w:t>لوم التجارية الذين لم يبخلو علي</w:t>
      </w:r>
      <w:r w:rsidRPr="008A36F8">
        <w:rPr>
          <w:rFonts w:ascii="Andalus" w:eastAsia="SimSun" w:hAnsi="Andalus" w:cs="Andalus"/>
          <w:b/>
          <w:bCs/>
          <w:sz w:val="48"/>
          <w:szCs w:val="48"/>
          <w:rtl/>
          <w:lang w:bidi="ar-DZ"/>
        </w:rPr>
        <w:t xml:space="preserve"> طيلة</w:t>
      </w:r>
    </w:p>
    <w:p w:rsidR="008A36F8" w:rsidRPr="008A36F8" w:rsidRDefault="008A36F8" w:rsidP="008A36F8">
      <w:pPr>
        <w:bidi/>
        <w:ind w:left="-569" w:hanging="284"/>
        <w:jc w:val="center"/>
        <w:rPr>
          <w:rFonts w:ascii="Andalus" w:eastAsia="SimSun" w:hAnsi="Andalus" w:cs="Andalus"/>
          <w:b/>
          <w:bCs/>
          <w:sz w:val="48"/>
          <w:szCs w:val="48"/>
          <w:rtl/>
          <w:lang w:bidi="ar-DZ"/>
        </w:rPr>
      </w:pPr>
      <w:r w:rsidRPr="008A36F8">
        <w:rPr>
          <w:rFonts w:ascii="Andalus" w:eastAsia="SimSun" w:hAnsi="Andalus" w:cs="Andalus"/>
          <w:b/>
          <w:bCs/>
          <w:sz w:val="48"/>
          <w:szCs w:val="48"/>
          <w:rtl/>
          <w:lang w:bidi="ar-DZ"/>
        </w:rPr>
        <w:t xml:space="preserve"> السنوات الجامعية</w:t>
      </w:r>
      <w:r>
        <w:rPr>
          <w:rFonts w:ascii="Andalus" w:eastAsia="SimSun" w:hAnsi="Andalus" w:cs="Andalus" w:hint="cs"/>
          <w:b/>
          <w:bCs/>
          <w:sz w:val="48"/>
          <w:szCs w:val="48"/>
          <w:rtl/>
          <w:lang w:bidi="ar-DZ"/>
        </w:rPr>
        <w:t xml:space="preserve"> </w:t>
      </w:r>
      <w:r w:rsidRPr="008A36F8">
        <w:rPr>
          <w:rFonts w:ascii="Andalus" w:eastAsia="SimSun" w:hAnsi="Andalus" w:cs="Andalus"/>
          <w:b/>
          <w:bCs/>
          <w:sz w:val="48"/>
          <w:szCs w:val="48"/>
          <w:rtl/>
          <w:lang w:bidi="ar-DZ"/>
        </w:rPr>
        <w:t xml:space="preserve">وأقول </w:t>
      </w:r>
      <w:proofErr w:type="gramStart"/>
      <w:r w:rsidRPr="008A36F8">
        <w:rPr>
          <w:rFonts w:ascii="Andalus" w:eastAsia="SimSun" w:hAnsi="Andalus" w:cs="Andalus"/>
          <w:b/>
          <w:bCs/>
          <w:sz w:val="48"/>
          <w:szCs w:val="48"/>
          <w:rtl/>
          <w:lang w:bidi="ar-DZ"/>
        </w:rPr>
        <w:t>لهم</w:t>
      </w:r>
      <w:proofErr w:type="gramEnd"/>
      <w:r w:rsidRPr="008A36F8">
        <w:rPr>
          <w:rFonts w:ascii="Andalus" w:eastAsia="SimSun" w:hAnsi="Andalus" w:cs="Andalus"/>
          <w:b/>
          <w:bCs/>
          <w:sz w:val="48"/>
          <w:szCs w:val="48"/>
          <w:rtl/>
          <w:lang w:bidi="ar-DZ"/>
        </w:rPr>
        <w:t xml:space="preserve"> شكرا جزيلا</w:t>
      </w:r>
    </w:p>
    <w:p w:rsidR="008A36F8" w:rsidRPr="008A36F8" w:rsidRDefault="008A36F8" w:rsidP="008A36F8">
      <w:pPr>
        <w:bidi/>
        <w:ind w:left="-569" w:hanging="284"/>
        <w:rPr>
          <w:rFonts w:ascii="Andalus" w:eastAsia="SimSun" w:hAnsi="Andalus" w:cs="Andalus"/>
          <w:b/>
          <w:bCs/>
          <w:sz w:val="48"/>
          <w:szCs w:val="48"/>
          <w:rtl/>
          <w:lang w:bidi="ar-DZ"/>
        </w:rPr>
      </w:pPr>
      <w:r>
        <w:rPr>
          <w:rFonts w:ascii="Andalus" w:eastAsia="SimSun" w:hAnsi="Andalus" w:cs="Andalus" w:hint="cs"/>
          <w:b/>
          <w:bCs/>
          <w:sz w:val="48"/>
          <w:szCs w:val="48"/>
          <w:rtl/>
          <w:lang w:bidi="ar-DZ"/>
        </w:rPr>
        <w:t xml:space="preserve">        *</w:t>
      </w:r>
      <w:r w:rsidRPr="008A36F8">
        <w:rPr>
          <w:rFonts w:ascii="Andalus" w:eastAsia="SimSun" w:hAnsi="Andalus" w:cs="Andalus"/>
          <w:b/>
          <w:bCs/>
          <w:sz w:val="48"/>
          <w:szCs w:val="48"/>
          <w:rtl/>
          <w:lang w:bidi="ar-DZ"/>
        </w:rPr>
        <w:t>إلى كل الزملاء في الدراسة</w:t>
      </w:r>
    </w:p>
    <w:p w:rsidR="008A36F8" w:rsidRPr="008A36F8" w:rsidRDefault="008A36F8" w:rsidP="008A36F8">
      <w:pPr>
        <w:bidi/>
        <w:ind w:left="-569" w:hanging="284"/>
        <w:rPr>
          <w:rFonts w:ascii="Andalus" w:eastAsia="SimSun" w:hAnsi="Andalus" w:cs="Andalus"/>
          <w:b/>
          <w:bCs/>
          <w:sz w:val="48"/>
          <w:szCs w:val="48"/>
          <w:rtl/>
          <w:lang w:bidi="ar-DZ"/>
        </w:rPr>
      </w:pPr>
      <w:r>
        <w:rPr>
          <w:rFonts w:ascii="Andalus" w:eastAsia="SimSun" w:hAnsi="Andalus" w:cs="Andalus" w:hint="cs"/>
          <w:b/>
          <w:bCs/>
          <w:sz w:val="48"/>
          <w:szCs w:val="48"/>
          <w:rtl/>
          <w:lang w:bidi="ar-DZ"/>
        </w:rPr>
        <w:t xml:space="preserve">          *</w:t>
      </w:r>
      <w:r w:rsidRPr="008A36F8">
        <w:rPr>
          <w:rFonts w:ascii="Andalus" w:eastAsia="SimSun" w:hAnsi="Andalus" w:cs="Andalus"/>
          <w:b/>
          <w:bCs/>
          <w:sz w:val="48"/>
          <w:szCs w:val="48"/>
          <w:rtl/>
          <w:lang w:bidi="ar-DZ"/>
        </w:rPr>
        <w:t>إلى كل الزملاء في العمل</w:t>
      </w:r>
    </w:p>
    <w:p w:rsidR="008A36F8" w:rsidRDefault="008A36F8" w:rsidP="008A36F8">
      <w:pPr>
        <w:bidi/>
        <w:ind w:left="-569" w:hanging="284"/>
        <w:jc w:val="center"/>
        <w:rPr>
          <w:rFonts w:ascii="Andalus" w:eastAsia="SimSun" w:hAnsi="Andalus" w:cs="Andalus"/>
          <w:b/>
          <w:bCs/>
          <w:sz w:val="48"/>
          <w:szCs w:val="48"/>
          <w:rtl/>
          <w:lang w:bidi="ar-DZ"/>
        </w:rPr>
      </w:pPr>
      <w:r>
        <w:rPr>
          <w:rFonts w:ascii="Andalus" w:eastAsia="SimSun" w:hAnsi="Andalus" w:cs="Andalus" w:hint="cs"/>
          <w:b/>
          <w:bCs/>
          <w:sz w:val="48"/>
          <w:szCs w:val="48"/>
          <w:rtl/>
          <w:lang w:bidi="ar-DZ"/>
        </w:rPr>
        <w:t xml:space="preserve">       *</w:t>
      </w:r>
      <w:proofErr w:type="gramStart"/>
      <w:r w:rsidRPr="008A36F8">
        <w:rPr>
          <w:rFonts w:ascii="Andalus" w:eastAsia="SimSun" w:hAnsi="Andalus" w:cs="Andalus"/>
          <w:b/>
          <w:bCs/>
          <w:sz w:val="48"/>
          <w:szCs w:val="48"/>
          <w:rtl/>
          <w:lang w:bidi="ar-DZ"/>
        </w:rPr>
        <w:t>إلى</w:t>
      </w:r>
      <w:proofErr w:type="gramEnd"/>
      <w:r w:rsidRPr="008A36F8">
        <w:rPr>
          <w:rFonts w:ascii="Andalus" w:eastAsia="SimSun" w:hAnsi="Andalus" w:cs="Andalus"/>
          <w:b/>
          <w:bCs/>
          <w:sz w:val="48"/>
          <w:szCs w:val="48"/>
          <w:rtl/>
          <w:lang w:bidi="ar-DZ"/>
        </w:rPr>
        <w:t xml:space="preserve"> كل من ساهم من قريب أو بعيد في إنجاح هذا </w:t>
      </w:r>
    </w:p>
    <w:p w:rsidR="008A36F8" w:rsidRPr="008A36F8" w:rsidRDefault="008A36F8" w:rsidP="008A36F8">
      <w:pPr>
        <w:bidi/>
        <w:ind w:left="-569" w:hanging="284"/>
        <w:jc w:val="center"/>
        <w:rPr>
          <w:rFonts w:ascii="Andalus" w:eastAsia="SimSun" w:hAnsi="Andalus" w:cs="Andalus"/>
          <w:b/>
          <w:bCs/>
          <w:sz w:val="48"/>
          <w:szCs w:val="48"/>
          <w:rtl/>
          <w:lang w:bidi="ar-DZ"/>
        </w:rPr>
      </w:pPr>
      <w:r w:rsidRPr="008A36F8">
        <w:rPr>
          <w:rFonts w:ascii="Andalus" w:eastAsia="SimSun" w:hAnsi="Andalus" w:cs="Andalus"/>
          <w:b/>
          <w:bCs/>
          <w:sz w:val="48"/>
          <w:szCs w:val="48"/>
          <w:rtl/>
          <w:lang w:bidi="ar-DZ"/>
        </w:rPr>
        <w:t xml:space="preserve">العمل لهم مني جزيل الشكر والعرفان </w:t>
      </w:r>
    </w:p>
    <w:p w:rsidR="008A36F8" w:rsidRPr="008A36F8" w:rsidRDefault="008A36F8" w:rsidP="008A36F8">
      <w:pPr>
        <w:bidi/>
        <w:ind w:left="-569" w:hanging="284"/>
        <w:jc w:val="center"/>
        <w:rPr>
          <w:rFonts w:ascii="Andalus" w:eastAsia="SimSun" w:hAnsi="Andalus" w:cs="Andalus"/>
          <w:b/>
          <w:bCs/>
          <w:sz w:val="48"/>
          <w:szCs w:val="48"/>
          <w:rtl/>
          <w:lang w:bidi="ar-DZ"/>
        </w:rPr>
        <w:sectPr w:rsidR="008A36F8" w:rsidRPr="008A36F8" w:rsidSect="008A36F8">
          <w:pgSz w:w="11906" w:h="16838" w:code="9"/>
          <w:pgMar w:top="993" w:right="1985" w:bottom="1418" w:left="851" w:header="737"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pPr>
      <w:r w:rsidRPr="008A36F8">
        <w:rPr>
          <w:rFonts w:ascii="Andalus" w:eastAsia="SimSun" w:hAnsi="Andalus" w:cs="Andalus"/>
          <w:b/>
          <w:bCs/>
          <w:sz w:val="48"/>
          <w:szCs w:val="48"/>
          <w:rtl/>
          <w:lang w:bidi="ar-DZ"/>
        </w:rPr>
        <w:t xml:space="preserve">ووفقنا الله </w:t>
      </w:r>
      <w:proofErr w:type="gramStart"/>
      <w:r w:rsidRPr="008A36F8">
        <w:rPr>
          <w:rFonts w:ascii="Andalus" w:eastAsia="SimSun" w:hAnsi="Andalus" w:cs="Andalus"/>
          <w:b/>
          <w:bCs/>
          <w:sz w:val="48"/>
          <w:szCs w:val="48"/>
          <w:rtl/>
          <w:lang w:bidi="ar-DZ"/>
        </w:rPr>
        <w:t>وإياكم</w:t>
      </w:r>
      <w:proofErr w:type="gramEnd"/>
      <w:r w:rsidRPr="008A36F8">
        <w:rPr>
          <w:rFonts w:ascii="Andalus" w:eastAsia="SimSun" w:hAnsi="Andalus" w:cs="Andalus"/>
          <w:b/>
          <w:bCs/>
          <w:sz w:val="48"/>
          <w:szCs w:val="48"/>
          <w:rtl/>
          <w:lang w:bidi="ar-DZ"/>
        </w:rPr>
        <w:t xml:space="preserve"> </w:t>
      </w:r>
      <w:r>
        <w:rPr>
          <w:rFonts w:ascii="Andalus" w:eastAsia="SimSun" w:hAnsi="Andalus" w:cs="Andalus"/>
          <w:b/>
          <w:bCs/>
          <w:sz w:val="48"/>
          <w:szCs w:val="48"/>
          <w:rtl/>
          <w:lang w:bidi="ar-DZ"/>
        </w:rPr>
        <w:t>لما فيه الخير خدمة للعلم والوط</w:t>
      </w:r>
      <w:r w:rsidR="006C3877">
        <w:rPr>
          <w:rFonts w:ascii="Andalus" w:eastAsia="SimSun" w:hAnsi="Andalus" w:cs="Andalus" w:hint="cs"/>
          <w:b/>
          <w:bCs/>
          <w:sz w:val="48"/>
          <w:szCs w:val="48"/>
          <w:rtl/>
          <w:lang w:bidi="ar-DZ"/>
        </w:rPr>
        <w:t>ن</w:t>
      </w:r>
    </w:p>
    <w:p w:rsidR="00EE75FA" w:rsidRPr="001B6DB9" w:rsidRDefault="00EE75FA" w:rsidP="001B6DB9">
      <w:pPr>
        <w:tabs>
          <w:tab w:val="left" w:pos="7404"/>
          <w:tab w:val="right" w:pos="10206"/>
        </w:tabs>
        <w:bidi/>
        <w:rPr>
          <w:rFonts w:ascii="Simplified Arabic" w:hAnsi="Simplified Arabic" w:cs="Simplified Arabic"/>
          <w:b/>
          <w:bCs/>
          <w:sz w:val="32"/>
          <w:szCs w:val="32"/>
          <w:rtl/>
          <w:lang w:bidi="ar-DZ"/>
        </w:rPr>
      </w:pPr>
      <w:proofErr w:type="gramStart"/>
      <w:r w:rsidRPr="001B6DB9">
        <w:rPr>
          <w:rFonts w:ascii="Simplified Arabic" w:hAnsi="Simplified Arabic" w:cs="Simplified Arabic"/>
          <w:b/>
          <w:bCs/>
          <w:sz w:val="32"/>
          <w:szCs w:val="32"/>
          <w:rtl/>
          <w:lang w:bidi="ar-DZ"/>
        </w:rPr>
        <w:lastRenderedPageBreak/>
        <w:t>الملخص</w:t>
      </w:r>
      <w:r w:rsidR="006C3877" w:rsidRPr="001B6DB9">
        <w:rPr>
          <w:rFonts w:ascii="Simplified Arabic" w:hAnsi="Simplified Arabic" w:cs="Simplified Arabic"/>
          <w:b/>
          <w:bCs/>
          <w:sz w:val="32"/>
          <w:szCs w:val="32"/>
          <w:lang w:bidi="ar-DZ"/>
        </w:rPr>
        <w:t xml:space="preserve"> </w:t>
      </w:r>
      <w:r w:rsidR="006C3877" w:rsidRPr="001B6DB9">
        <w:rPr>
          <w:rFonts w:ascii="Simplified Arabic" w:hAnsi="Simplified Arabic" w:cs="Simplified Arabic" w:hint="cs"/>
          <w:b/>
          <w:bCs/>
          <w:sz w:val="32"/>
          <w:szCs w:val="32"/>
          <w:rtl/>
          <w:lang w:bidi="ar-DZ"/>
        </w:rPr>
        <w:t xml:space="preserve"> :</w:t>
      </w:r>
      <w:proofErr w:type="gramEnd"/>
    </w:p>
    <w:p w:rsidR="007F36BE" w:rsidRPr="007F36BE" w:rsidRDefault="007F36BE" w:rsidP="007F2C3D">
      <w:pPr>
        <w:tabs>
          <w:tab w:val="right" w:pos="-2"/>
        </w:tabs>
        <w:bidi/>
        <w:ind w:left="-2"/>
        <w:rPr>
          <w:rFonts w:ascii="Simplified Arabic" w:hAnsi="Simplified Arabic" w:cs="Simplified Arabic"/>
          <w:lang w:bidi="ar-DZ"/>
        </w:rPr>
      </w:pPr>
      <w:r>
        <w:rPr>
          <w:rFonts w:ascii="Simplified Arabic" w:hAnsi="Simplified Arabic" w:cs="Simplified Arabic" w:hint="cs"/>
          <w:rtl/>
          <w:lang w:bidi="ar-DZ"/>
        </w:rPr>
        <w:t xml:space="preserve">   </w:t>
      </w:r>
      <w:r w:rsidR="00B14BA5" w:rsidRPr="007F36BE">
        <w:rPr>
          <w:rFonts w:ascii="Simplified Arabic" w:hAnsi="Simplified Arabic" w:cs="Simplified Arabic" w:hint="cs"/>
          <w:rtl/>
          <w:lang w:bidi="ar-DZ"/>
        </w:rPr>
        <w:t>هدفت هذه الدراسة إلى معرفة</w:t>
      </w:r>
      <w:r w:rsidR="001D179A" w:rsidRPr="007F36BE">
        <w:rPr>
          <w:rFonts w:ascii="Simplified Arabic" w:hAnsi="Simplified Arabic" w:cs="Simplified Arabic" w:hint="cs"/>
          <w:rtl/>
          <w:lang w:bidi="ar-DZ"/>
        </w:rPr>
        <w:t xml:space="preserve"> مدى </w:t>
      </w:r>
      <w:r w:rsidR="00B14BA5" w:rsidRPr="007F36BE">
        <w:rPr>
          <w:rFonts w:ascii="Simplified Arabic" w:hAnsi="Simplified Arabic" w:cs="Simplified Arabic" w:hint="cs"/>
          <w:rtl/>
          <w:lang w:bidi="ar-DZ"/>
        </w:rPr>
        <w:t xml:space="preserve"> </w:t>
      </w:r>
      <w:r w:rsidR="001D179A" w:rsidRPr="007F36BE">
        <w:rPr>
          <w:rFonts w:ascii="Simplified Arabic" w:hAnsi="Simplified Arabic" w:cs="Simplified Arabic" w:hint="cs"/>
          <w:rtl/>
          <w:lang w:bidi="ar-DZ"/>
        </w:rPr>
        <w:t xml:space="preserve">مساهمة </w:t>
      </w:r>
      <w:r w:rsidR="00B14BA5" w:rsidRPr="007F36BE">
        <w:rPr>
          <w:rFonts w:ascii="Simplified Arabic" w:hAnsi="Simplified Arabic" w:cs="Simplified Arabic" w:hint="cs"/>
          <w:rtl/>
          <w:lang w:bidi="ar-DZ"/>
        </w:rPr>
        <w:t xml:space="preserve"> التسويق العكسي في ترشيد استهلاك الطاقة الكهربائية ، ولتحقيق ذلك تم توزيع 40 استبانة أسترجع منها 36 بنسبة 90 </w:t>
      </w:r>
      <w:r w:rsidR="00B14BA5" w:rsidRPr="007F36BE">
        <w:rPr>
          <w:rFonts w:ascii="Simplified Arabic" w:hAnsi="Simplified Arabic" w:cs="Simplified Arabic"/>
          <w:rtl/>
          <w:lang w:bidi="ar-DZ"/>
        </w:rPr>
        <w:t>%</w:t>
      </w:r>
      <w:r w:rsidR="00B14BA5" w:rsidRPr="007F36BE">
        <w:rPr>
          <w:rFonts w:ascii="Simplified Arabic" w:hAnsi="Simplified Arabic" w:cs="Simplified Arabic" w:hint="cs"/>
          <w:rtl/>
          <w:lang w:bidi="ar-DZ"/>
        </w:rPr>
        <w:t xml:space="preserve"> ، وباستخدام برنامج </w:t>
      </w:r>
      <w:r w:rsidR="00B14BA5" w:rsidRPr="007F36BE">
        <w:rPr>
          <w:rFonts w:ascii="Simplified Arabic" w:hAnsi="Simplified Arabic" w:cs="Simplified Arabic"/>
          <w:lang w:bidi="ar-DZ"/>
        </w:rPr>
        <w:t>Spss</w:t>
      </w:r>
      <w:r w:rsidR="00B14BA5" w:rsidRPr="007F36BE">
        <w:rPr>
          <w:rFonts w:ascii="Simplified Arabic" w:hAnsi="Simplified Arabic" w:cs="Simplified Arabic" w:hint="cs"/>
          <w:rtl/>
          <w:lang w:bidi="ar-DZ"/>
        </w:rPr>
        <w:t xml:space="preserve"> و</w:t>
      </w:r>
      <w:r w:rsidR="00B14BA5" w:rsidRPr="007F36BE">
        <w:rPr>
          <w:rFonts w:ascii="Simplified Arabic" w:hAnsi="Simplified Arabic" w:cs="Simplified Arabic"/>
          <w:lang w:bidi="ar-DZ"/>
        </w:rPr>
        <w:t xml:space="preserve">  Exel</w:t>
      </w:r>
      <w:r w:rsidR="001D179A" w:rsidRPr="007F36BE">
        <w:rPr>
          <w:rFonts w:ascii="Simplified Arabic" w:hAnsi="Simplified Arabic" w:cs="Simplified Arabic" w:hint="cs"/>
          <w:rtl/>
          <w:lang w:bidi="ar-DZ"/>
        </w:rPr>
        <w:t xml:space="preserve"> </w:t>
      </w:r>
      <w:r w:rsidR="00B14BA5" w:rsidRPr="007F36BE">
        <w:rPr>
          <w:rFonts w:ascii="Simplified Arabic" w:hAnsi="Simplified Arabic" w:cs="Simplified Arabic" w:hint="cs"/>
          <w:rtl/>
          <w:lang w:bidi="ar-DZ"/>
        </w:rPr>
        <w:t>لتحليل البيانات ،</w:t>
      </w:r>
      <w:r>
        <w:rPr>
          <w:rFonts w:ascii="Simplified Arabic" w:hAnsi="Simplified Arabic" w:cs="Simplified Arabic" w:hint="cs"/>
          <w:rtl/>
          <w:lang w:bidi="ar-DZ"/>
        </w:rPr>
        <w:t>هدفت هذه الدراسة إلى :</w:t>
      </w:r>
      <w:r w:rsidRPr="007F36BE">
        <w:rPr>
          <w:rFonts w:ascii="Simplified Arabic" w:hAnsi="Simplified Arabic" w:cs="Simplified Arabic"/>
          <w:rtl/>
          <w:lang w:bidi="ar-DZ"/>
        </w:rPr>
        <w:t xml:space="preserve"> </w:t>
      </w:r>
      <w:r w:rsidRPr="007F36BE">
        <w:rPr>
          <w:rFonts w:ascii="Simplified Arabic" w:hAnsi="Simplified Arabic" w:cs="Simplified Arabic"/>
          <w:rtl/>
          <w:lang w:val="en-US" w:bidi="ar-DZ"/>
        </w:rPr>
        <w:t xml:space="preserve">تسليط الضوء على موضوع التسويق العكسي ومدى تأثيره على استهلاك الطاقة الكهربائية في الشركة محل الدراسة </w:t>
      </w:r>
      <w:r>
        <w:rPr>
          <w:rFonts w:ascii="Simplified Arabic" w:hAnsi="Simplified Arabic" w:cs="Simplified Arabic" w:hint="cs"/>
          <w:rtl/>
          <w:lang w:bidi="ar-DZ"/>
        </w:rPr>
        <w:t>، و</w:t>
      </w:r>
      <w:r w:rsidRPr="007F36BE">
        <w:rPr>
          <w:rFonts w:ascii="Simplified Arabic" w:hAnsi="Simplified Arabic" w:cs="Simplified Arabic"/>
          <w:rtl/>
          <w:lang w:bidi="ar-DZ"/>
        </w:rPr>
        <w:t xml:space="preserve"> محاولة توجيه أنظار  موظفي قسم العلاقات التجارية لمؤسسة توزيع الكهرباء والغاز للوسط  – مديرية غرداية  لمفهوم وأهمية  التسويق العكسي</w:t>
      </w:r>
      <w:r>
        <w:rPr>
          <w:rFonts w:ascii="Simplified Arabic" w:hAnsi="Simplified Arabic" w:cs="Simplified Arabic" w:hint="cs"/>
          <w:rtl/>
          <w:lang w:bidi="ar-DZ"/>
        </w:rPr>
        <w:t xml:space="preserve"> ، و </w:t>
      </w:r>
      <w:r w:rsidRPr="007F36BE">
        <w:rPr>
          <w:rFonts w:ascii="Simplified Arabic" w:hAnsi="Simplified Arabic" w:cs="Simplified Arabic"/>
          <w:rtl/>
          <w:lang w:bidi="ar-DZ"/>
        </w:rPr>
        <w:t>تقديم إطار علمي للشركة محل الدراسة يمكنها من الإلمام بمتغيرات وأبعاد الدراسة ، ويساعدها في وضع الآلية المناسبة لتنفيذها   بيان مدى فعالية استراتيجيات المزيج التسويقي العكسي في  ترشيد استهلاك</w:t>
      </w:r>
      <w:r w:rsidRPr="007F36BE">
        <w:rPr>
          <w:rFonts w:ascii="Simplified Arabic" w:hAnsi="Simplified Arabic" w:cs="Simplified Arabic"/>
          <w:lang w:bidi="ar-DZ"/>
        </w:rPr>
        <w:t xml:space="preserve"> </w:t>
      </w:r>
      <w:r w:rsidRPr="007F36BE">
        <w:rPr>
          <w:rFonts w:ascii="Simplified Arabic" w:hAnsi="Simplified Arabic" w:cs="Simplified Arabic"/>
          <w:rtl/>
          <w:lang w:bidi="ar-DZ"/>
        </w:rPr>
        <w:t>الطاقة الكهربائية</w:t>
      </w:r>
      <w:r w:rsidRPr="007F36BE">
        <w:rPr>
          <w:rFonts w:ascii="Simplified Arabic" w:hAnsi="Simplified Arabic" w:cs="Simplified Arabic"/>
          <w:lang w:bidi="ar-DZ"/>
        </w:rPr>
        <w:t xml:space="preserve"> </w:t>
      </w:r>
    </w:p>
    <w:p w:rsidR="001B6DB9" w:rsidRDefault="00B14BA5" w:rsidP="007F2C3D">
      <w:pPr>
        <w:tabs>
          <w:tab w:val="right" w:pos="-2"/>
          <w:tab w:val="left" w:pos="7404"/>
          <w:tab w:val="right" w:pos="10206"/>
        </w:tabs>
        <w:bidi/>
        <w:ind w:left="-2"/>
        <w:rPr>
          <w:rFonts w:ascii="Simplified Arabic" w:hAnsi="Simplified Arabic" w:cs="Simplified Arabic"/>
          <w:rtl/>
          <w:lang w:bidi="ar-DZ"/>
        </w:rPr>
      </w:pPr>
      <w:r w:rsidRPr="006C3877">
        <w:rPr>
          <w:rFonts w:ascii="Simplified Arabic" w:hAnsi="Simplified Arabic" w:cs="Simplified Arabic" w:hint="cs"/>
          <w:b/>
          <w:bCs/>
          <w:rtl/>
          <w:lang w:bidi="ar-DZ"/>
        </w:rPr>
        <w:t>الكلمات المفتاحية :</w:t>
      </w:r>
      <w:r>
        <w:rPr>
          <w:rFonts w:ascii="Simplified Arabic" w:hAnsi="Simplified Arabic" w:cs="Simplified Arabic" w:hint="cs"/>
          <w:rtl/>
          <w:lang w:bidi="ar-DZ"/>
        </w:rPr>
        <w:t xml:space="preserve"> تسويق عكسي </w:t>
      </w:r>
      <w:r>
        <w:rPr>
          <w:rFonts w:ascii="Simplified Arabic" w:hAnsi="Simplified Arabic" w:cs="Simplified Arabic"/>
          <w:rtl/>
          <w:lang w:bidi="ar-DZ"/>
        </w:rPr>
        <w:t>–</w:t>
      </w:r>
      <w:r>
        <w:rPr>
          <w:rFonts w:ascii="Simplified Arabic" w:hAnsi="Simplified Arabic" w:cs="Simplified Arabic" w:hint="cs"/>
          <w:rtl/>
          <w:lang w:bidi="ar-DZ"/>
        </w:rPr>
        <w:t xml:space="preserve">ترشيد الاستهلاك </w:t>
      </w:r>
      <w:r>
        <w:rPr>
          <w:rFonts w:ascii="Simplified Arabic" w:hAnsi="Simplified Arabic" w:cs="Simplified Arabic"/>
          <w:rtl/>
          <w:lang w:bidi="ar-DZ"/>
        </w:rPr>
        <w:t>–</w:t>
      </w:r>
      <w:r>
        <w:rPr>
          <w:rFonts w:ascii="Simplified Arabic" w:hAnsi="Simplified Arabic" w:cs="Simplified Arabic" w:hint="cs"/>
          <w:rtl/>
          <w:lang w:bidi="ar-DZ"/>
        </w:rPr>
        <w:t xml:space="preserve"> </w:t>
      </w:r>
      <w:r w:rsidR="00EF4B00">
        <w:rPr>
          <w:rFonts w:ascii="Simplified Arabic" w:hAnsi="Simplified Arabic" w:cs="Simplified Arabic" w:hint="cs"/>
          <w:rtl/>
          <w:lang w:bidi="ar-DZ"/>
        </w:rPr>
        <w:t>استهلاك مسؤول</w:t>
      </w:r>
      <w:r>
        <w:rPr>
          <w:rFonts w:ascii="Simplified Arabic" w:hAnsi="Simplified Arabic" w:cs="Simplified Arabic" w:hint="cs"/>
          <w:rtl/>
          <w:lang w:bidi="ar-DZ"/>
        </w:rPr>
        <w:t xml:space="preserve">-  </w:t>
      </w:r>
      <w:r w:rsidR="00EF4B00">
        <w:rPr>
          <w:rFonts w:ascii="Simplified Arabic" w:hAnsi="Simplified Arabic" w:cs="Simplified Arabic" w:hint="cs"/>
          <w:rtl/>
          <w:lang w:bidi="ar-DZ"/>
        </w:rPr>
        <w:t>مزيج تسويقي عكسي</w:t>
      </w:r>
      <w:r>
        <w:rPr>
          <w:rFonts w:ascii="Simplified Arabic" w:hAnsi="Simplified Arabic" w:cs="Simplified Arabic" w:hint="cs"/>
          <w:rtl/>
          <w:lang w:bidi="ar-DZ"/>
        </w:rPr>
        <w:t xml:space="preserve"> .</w:t>
      </w:r>
    </w:p>
    <w:p w:rsidR="00635B34" w:rsidRPr="00A31824" w:rsidRDefault="00635B34" w:rsidP="00635B34">
      <w:pPr>
        <w:tabs>
          <w:tab w:val="right" w:pos="-2"/>
          <w:tab w:val="left" w:pos="7404"/>
          <w:tab w:val="right" w:pos="10206"/>
        </w:tabs>
        <w:bidi/>
        <w:ind w:left="-2"/>
        <w:rPr>
          <w:rFonts w:ascii="Simplified Arabic" w:hAnsi="Simplified Arabic" w:cs="Simplified Arabic"/>
          <w:rtl/>
          <w:lang w:bidi="ar-DZ"/>
        </w:rPr>
      </w:pPr>
    </w:p>
    <w:p w:rsidR="00EE75FA" w:rsidRPr="007F36BE" w:rsidRDefault="001B6DB9" w:rsidP="007F36BE">
      <w:pPr>
        <w:tabs>
          <w:tab w:val="left" w:pos="7404"/>
          <w:tab w:val="right" w:pos="10206"/>
        </w:tabs>
        <w:rPr>
          <w:sz w:val="32"/>
          <w:szCs w:val="32"/>
          <w:rtl/>
          <w:lang w:bidi="ar-DZ"/>
        </w:rPr>
      </w:pPr>
      <w:r w:rsidRPr="001B6DB9">
        <w:rPr>
          <w:rFonts w:asciiTheme="majorBidi" w:eastAsia="Times New Roman" w:hAnsiTheme="majorBidi"/>
          <w:b/>
          <w:bCs/>
          <w:sz w:val="32"/>
          <w:szCs w:val="32"/>
          <w:lang w:val="en-US"/>
        </w:rPr>
        <w:t>Abstract</w:t>
      </w:r>
      <w:r w:rsidRPr="001B6DB9">
        <w:rPr>
          <w:rFonts w:asciiTheme="majorBidi" w:eastAsia="Times New Roman" w:hAnsiTheme="majorBidi" w:hint="cs"/>
          <w:b/>
          <w:bCs/>
          <w:sz w:val="32"/>
          <w:szCs w:val="32"/>
          <w:rtl/>
        </w:rPr>
        <w:t>:</w:t>
      </w:r>
    </w:p>
    <w:p w:rsidR="007F2C3D" w:rsidRDefault="00635B34" w:rsidP="00CC2641">
      <w:pPr>
        <w:tabs>
          <w:tab w:val="left" w:pos="7085"/>
          <w:tab w:val="right" w:pos="10206"/>
        </w:tabs>
        <w:ind w:left="142" w:right="142"/>
        <w:jc w:val="lowKashida"/>
        <w:rPr>
          <w:lang w:bidi="ar-DZ"/>
        </w:rPr>
      </w:pPr>
      <w:r>
        <w:rPr>
          <w:rFonts w:hint="cs"/>
          <w:rtl/>
          <w:lang w:bidi="ar-DZ"/>
        </w:rPr>
        <w:t xml:space="preserve">   </w:t>
      </w:r>
      <w:r>
        <w:rPr>
          <w:lang w:bidi="ar-DZ"/>
        </w:rPr>
        <w:t xml:space="preserve">    </w:t>
      </w:r>
      <w:r w:rsidR="007F2C3D">
        <w:rPr>
          <w:lang w:bidi="ar-DZ"/>
        </w:rPr>
        <w:t>The aim of this</w:t>
      </w:r>
      <w:r>
        <w:rPr>
          <w:lang w:bidi="ar-DZ"/>
        </w:rPr>
        <w:t xml:space="preserve"> </w:t>
      </w:r>
      <w:r w:rsidR="007F2C3D">
        <w:rPr>
          <w:lang w:bidi="ar-DZ"/>
        </w:rPr>
        <w:t xml:space="preserve"> s</w:t>
      </w:r>
      <w:r>
        <w:rPr>
          <w:lang w:bidi="ar-DZ"/>
        </w:rPr>
        <w:t>tudy was to find out how de</w:t>
      </w:r>
      <w:r w:rsidR="007F2C3D">
        <w:rPr>
          <w:lang w:bidi="ar-DZ"/>
        </w:rPr>
        <w:t xml:space="preserve">marketing contributed to the rationalization of electricity consumption. To achieve this, 40 questionnaires were distributed, 36 of which were retrieved by 90%. Using Spss and Exel for data analysis, the aim of this study was to highlight the issue of </w:t>
      </w:r>
      <w:r>
        <w:rPr>
          <w:lang w:bidi="ar-DZ"/>
        </w:rPr>
        <w:t>de</w:t>
      </w:r>
      <w:r w:rsidR="007F2C3D">
        <w:rPr>
          <w:lang w:bidi="ar-DZ"/>
        </w:rPr>
        <w:t xml:space="preserve">marketing and its impact on And to try to draw the attention of the staff of the Department of Trade Relations of the Central Electricity and Gas Distribution Corporation - Ghardaia Directorate to the concept and importance of </w:t>
      </w:r>
      <w:r>
        <w:rPr>
          <w:lang w:bidi="ar-DZ"/>
        </w:rPr>
        <w:t>de</w:t>
      </w:r>
      <w:r w:rsidR="007F2C3D">
        <w:rPr>
          <w:lang w:bidi="ar-DZ"/>
        </w:rPr>
        <w:t xml:space="preserve">marketing, and to provide a scientific framework for the company under study to be able to know the variables and dimensions of the study, The appropriate mechanism to implement them demonstrate the effectiveness of the </w:t>
      </w:r>
      <w:r>
        <w:rPr>
          <w:lang w:bidi="ar-DZ"/>
        </w:rPr>
        <w:t>de</w:t>
      </w:r>
      <w:r w:rsidR="007F2C3D">
        <w:rPr>
          <w:lang w:bidi="ar-DZ"/>
        </w:rPr>
        <w:t>mar</w:t>
      </w:r>
      <w:r>
        <w:rPr>
          <w:lang w:bidi="ar-DZ"/>
        </w:rPr>
        <w:t>keting</w:t>
      </w:r>
      <w:r w:rsidR="00CC2641">
        <w:rPr>
          <w:lang w:bidi="ar-DZ"/>
        </w:rPr>
        <w:t xml:space="preserve"> </w:t>
      </w:r>
      <w:r>
        <w:rPr>
          <w:lang w:bidi="ar-DZ"/>
        </w:rPr>
        <w:t xml:space="preserve"> mix strategies to</w:t>
      </w:r>
      <w:r w:rsidR="007F2C3D">
        <w:rPr>
          <w:lang w:bidi="ar-DZ"/>
        </w:rPr>
        <w:t xml:space="preserve"> the rationalization of electric power consumption</w:t>
      </w:r>
    </w:p>
    <w:p w:rsidR="00EE75FA" w:rsidRPr="007508E3" w:rsidRDefault="007F2C3D" w:rsidP="00CC2641">
      <w:pPr>
        <w:tabs>
          <w:tab w:val="left" w:pos="7085"/>
          <w:tab w:val="right" w:pos="10206"/>
        </w:tabs>
        <w:ind w:left="142" w:right="142"/>
        <w:jc w:val="lowKashida"/>
        <w:rPr>
          <w:rtl/>
          <w:lang w:bidi="ar-DZ"/>
        </w:rPr>
      </w:pPr>
      <w:r>
        <w:rPr>
          <w:lang w:bidi="ar-DZ"/>
        </w:rPr>
        <w:t>Keywords: reverse marketing - consumption rationalization - r</w:t>
      </w:r>
      <w:r w:rsidR="00635B34">
        <w:rPr>
          <w:lang w:bidi="ar-DZ"/>
        </w:rPr>
        <w:t>esponsible consumption - de</w:t>
      </w:r>
      <w:r>
        <w:rPr>
          <w:lang w:bidi="ar-DZ"/>
        </w:rPr>
        <w:t>marketing mix</w:t>
      </w:r>
      <w:r>
        <w:rPr>
          <w:rFonts w:cs="Times New Roman"/>
          <w:rtl/>
          <w:lang w:bidi="ar-DZ"/>
        </w:rPr>
        <w:t>.</w:t>
      </w:r>
    </w:p>
    <w:p w:rsidR="00EE75FA" w:rsidRDefault="00EE75FA" w:rsidP="00EE75FA">
      <w:pPr>
        <w:tabs>
          <w:tab w:val="left" w:pos="7404"/>
          <w:tab w:val="right" w:pos="10206"/>
        </w:tabs>
        <w:bidi/>
        <w:rPr>
          <w:rtl/>
          <w:lang w:bidi="ar-DZ"/>
        </w:rPr>
      </w:pPr>
    </w:p>
    <w:p w:rsidR="00EE75FA" w:rsidRDefault="00EE75FA" w:rsidP="00EE75FA">
      <w:pPr>
        <w:tabs>
          <w:tab w:val="left" w:pos="7404"/>
          <w:tab w:val="right" w:pos="10206"/>
        </w:tabs>
        <w:bidi/>
        <w:rPr>
          <w:rtl/>
          <w:lang w:bidi="ar-DZ"/>
        </w:rPr>
      </w:pPr>
    </w:p>
    <w:p w:rsidR="0005019D" w:rsidRDefault="0005019D" w:rsidP="00EE75FA">
      <w:pPr>
        <w:tabs>
          <w:tab w:val="left" w:pos="7404"/>
          <w:tab w:val="right" w:pos="10206"/>
        </w:tabs>
        <w:bidi/>
        <w:rPr>
          <w:rtl/>
          <w:lang w:bidi="ar-DZ"/>
        </w:rPr>
        <w:sectPr w:rsidR="0005019D" w:rsidSect="008A36F8">
          <w:headerReference w:type="default" r:id="rId9"/>
          <w:footerReference w:type="default" r:id="rId10"/>
          <w:pgSz w:w="11906" w:h="16838" w:code="9"/>
          <w:pgMar w:top="993" w:right="1985" w:bottom="1418" w:left="851" w:header="737"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pPr>
    </w:p>
    <w:p w:rsidR="00EE75FA" w:rsidRDefault="00EE75FA" w:rsidP="00EE75FA">
      <w:pPr>
        <w:tabs>
          <w:tab w:val="left" w:pos="7404"/>
          <w:tab w:val="right" w:pos="10206"/>
        </w:tabs>
        <w:bidi/>
        <w:rPr>
          <w:rtl/>
          <w:lang w:bidi="ar-DZ"/>
        </w:rPr>
      </w:pPr>
    </w:p>
    <w:p w:rsidR="00957043" w:rsidRPr="00B57239" w:rsidRDefault="00957043" w:rsidP="00957043">
      <w:pPr>
        <w:pStyle w:val="Paragraphedeliste"/>
        <w:numPr>
          <w:ilvl w:val="0"/>
          <w:numId w:val="14"/>
        </w:numPr>
        <w:tabs>
          <w:tab w:val="right" w:pos="2974"/>
          <w:tab w:val="right" w:pos="3400"/>
          <w:tab w:val="right" w:pos="3969"/>
        </w:tabs>
        <w:rPr>
          <w:rFonts w:ascii="Simplified Arabic" w:hAnsi="Simplified Arabic" w:cs="Simplified Arabic"/>
          <w:b/>
          <w:bCs/>
          <w:sz w:val="32"/>
          <w:szCs w:val="32"/>
          <w:lang w:bidi="ar-DZ"/>
        </w:rPr>
      </w:pPr>
      <w:r w:rsidRPr="00B57239">
        <w:rPr>
          <w:rFonts w:ascii="Simplified Arabic" w:hAnsi="Simplified Arabic" w:cs="Simplified Arabic"/>
          <w:b/>
          <w:bCs/>
          <w:sz w:val="32"/>
          <w:szCs w:val="32"/>
          <w:rtl/>
          <w:lang w:bidi="ar-DZ"/>
        </w:rPr>
        <w:t>قائمة المحتويات</w:t>
      </w:r>
    </w:p>
    <w:p w:rsidR="00957043" w:rsidRPr="00DC7D2A" w:rsidRDefault="00957043" w:rsidP="00957043">
      <w:pPr>
        <w:bidi/>
        <w:rPr>
          <w:rFonts w:ascii="Simplified Arabic" w:hAnsi="Simplified Arabic" w:cs="Simplified Arabic"/>
          <w:b/>
          <w:bCs/>
          <w:lang w:bidi="ar-DZ"/>
        </w:rPr>
      </w:pPr>
      <w:proofErr w:type="gramStart"/>
      <w:r w:rsidRPr="00DC7D2A">
        <w:rPr>
          <w:rFonts w:ascii="Simplified Arabic" w:hAnsi="Simplified Arabic" w:cs="Simplified Arabic"/>
          <w:b/>
          <w:bCs/>
          <w:rtl/>
          <w:lang w:bidi="ar-DZ"/>
        </w:rPr>
        <w:t>الشكر</w:t>
      </w:r>
      <w:proofErr w:type="gramEnd"/>
      <w:r w:rsidRPr="00DC7D2A">
        <w:rPr>
          <w:rFonts w:ascii="Simplified Arabic" w:hAnsi="Simplified Arabic" w:cs="Simplified Arabic"/>
          <w:b/>
          <w:bCs/>
          <w:rtl/>
          <w:lang w:bidi="ar-DZ"/>
        </w:rPr>
        <w:t>...........................................................................</w:t>
      </w:r>
      <w:r w:rsidR="00D4644C">
        <w:rPr>
          <w:rFonts w:ascii="Simplified Arabic" w:hAnsi="Simplified Arabic" w:cs="Simplified Arabic" w:hint="cs"/>
          <w:b/>
          <w:bCs/>
          <w:rtl/>
          <w:lang w:bidi="ar-DZ"/>
        </w:rPr>
        <w:t>............</w:t>
      </w:r>
      <w:proofErr w:type="gramStart"/>
    </w:p>
    <w:p w:rsidR="00957043" w:rsidRPr="00DC7D2A" w:rsidRDefault="00957043" w:rsidP="00957043">
      <w:pPr>
        <w:bidi/>
        <w:rPr>
          <w:rFonts w:ascii="Simplified Arabic" w:hAnsi="Simplified Arabic" w:cs="Simplified Arabic"/>
          <w:b/>
          <w:bCs/>
          <w:rtl/>
          <w:lang w:bidi="ar-DZ"/>
        </w:rPr>
      </w:pPr>
      <w:r w:rsidRPr="00DC7D2A">
        <w:rPr>
          <w:rFonts w:ascii="Simplified Arabic" w:hAnsi="Simplified Arabic" w:cs="Simplified Arabic"/>
          <w:b/>
          <w:bCs/>
          <w:rtl/>
          <w:lang w:bidi="ar-DZ"/>
        </w:rPr>
        <w:t>الملخص .</w:t>
      </w:r>
      <w:proofErr w:type="gramEnd"/>
      <w:r w:rsidRPr="00DC7D2A">
        <w:rPr>
          <w:rFonts w:ascii="Simplified Arabic" w:hAnsi="Simplified Arabic" w:cs="Simplified Arabic"/>
          <w:b/>
          <w:bCs/>
          <w:rtl/>
          <w:lang w:bidi="ar-DZ"/>
        </w:rPr>
        <w:t>.....................................................................</w:t>
      </w:r>
      <w:r w:rsidR="00D4644C">
        <w:rPr>
          <w:rFonts w:ascii="Simplified Arabic" w:hAnsi="Simplified Arabic" w:cs="Simplified Arabic" w:hint="cs"/>
          <w:b/>
          <w:bCs/>
          <w:rtl/>
          <w:lang w:bidi="ar-DZ"/>
        </w:rPr>
        <w:t>.............</w:t>
      </w:r>
    </w:p>
    <w:p w:rsidR="00957043" w:rsidRPr="00DC7D2A" w:rsidRDefault="0058290A" w:rsidP="0058290A">
      <w:pPr>
        <w:tabs>
          <w:tab w:val="left" w:pos="9070"/>
        </w:tabs>
        <w:jc w:val="center"/>
        <w:rPr>
          <w:rFonts w:ascii="Simplified Arabic" w:hAnsi="Simplified Arabic" w:cs="Simplified Arabic"/>
          <w:b/>
          <w:bCs/>
          <w:rtl/>
          <w:lang w:bidi="ar-DZ"/>
        </w:rPr>
      </w:pPr>
      <w:r>
        <w:rPr>
          <w:rFonts w:ascii="Simplified Arabic" w:eastAsia="Times New Roman" w:hAnsi="Simplified Arabic" w:cs="Simplified Arabic"/>
          <w:b/>
          <w:bCs/>
          <w:color w:val="222222"/>
          <w:lang w:eastAsia="fr-FR"/>
        </w:rPr>
        <w:t xml:space="preserve">         </w:t>
      </w:r>
      <w:r w:rsidR="003B2EC5" w:rsidRPr="003B2EC5">
        <w:rPr>
          <w:rFonts w:ascii="Simplified Arabic" w:eastAsia="Times New Roman" w:hAnsi="Simplified Arabic" w:cs="Simplified Arabic"/>
          <w:b/>
          <w:bCs/>
          <w:color w:val="222222"/>
          <w:lang w:eastAsia="fr-FR"/>
        </w:rPr>
        <w:t>I</w:t>
      </w:r>
      <w:r w:rsidR="00D4644C" w:rsidRPr="00D4644C">
        <w:rPr>
          <w:rFonts w:ascii="Simplified Arabic" w:hAnsi="Simplified Arabic" w:cs="Simplified Arabic"/>
          <w:b/>
          <w:bCs/>
          <w:rtl/>
          <w:lang w:bidi="ar-DZ"/>
        </w:rPr>
        <w:t xml:space="preserve"> </w:t>
      </w:r>
      <w:r w:rsidR="00D4644C" w:rsidRPr="00DC7D2A">
        <w:rPr>
          <w:rFonts w:ascii="Simplified Arabic" w:hAnsi="Simplified Arabic" w:cs="Simplified Arabic"/>
          <w:b/>
          <w:bCs/>
          <w:rtl/>
          <w:lang w:bidi="ar-DZ"/>
        </w:rPr>
        <w:t>قائمة المحتويات ................</w:t>
      </w:r>
      <w:r w:rsidR="0032479C">
        <w:rPr>
          <w:rFonts w:ascii="Simplified Arabic" w:hAnsi="Simplified Arabic" w:cs="Simplified Arabic"/>
          <w:b/>
          <w:bCs/>
          <w:rtl/>
          <w:lang w:bidi="ar-DZ"/>
        </w:rPr>
        <w:t>...........................</w:t>
      </w:r>
      <w:r w:rsidR="00D4644C" w:rsidRPr="00DC7D2A">
        <w:rPr>
          <w:rFonts w:ascii="Simplified Arabic" w:hAnsi="Simplified Arabic" w:cs="Simplified Arabic"/>
          <w:b/>
          <w:bCs/>
          <w:rtl/>
          <w:lang w:bidi="ar-DZ"/>
        </w:rPr>
        <w:t>.....</w:t>
      </w:r>
      <w:r w:rsidR="00D4644C">
        <w:rPr>
          <w:rFonts w:ascii="Simplified Arabic" w:hAnsi="Simplified Arabic" w:cs="Simplified Arabic" w:hint="cs"/>
          <w:b/>
          <w:bCs/>
          <w:rtl/>
          <w:lang w:bidi="ar-DZ"/>
        </w:rPr>
        <w:t>..........</w:t>
      </w:r>
      <w:r w:rsidR="00067260">
        <w:rPr>
          <w:rFonts w:ascii="Simplified Arabic" w:hAnsi="Simplified Arabic" w:cs="Simplified Arabic" w:hint="cs"/>
          <w:b/>
          <w:bCs/>
          <w:rtl/>
          <w:lang w:bidi="ar-DZ"/>
        </w:rPr>
        <w:t>.</w:t>
      </w:r>
      <w:r w:rsidR="0029137C">
        <w:rPr>
          <w:rFonts w:ascii="Simplified Arabic" w:hAnsi="Simplified Arabic" w:cs="Simplified Arabic" w:hint="cs"/>
          <w:b/>
          <w:bCs/>
          <w:rtl/>
          <w:lang w:bidi="ar-DZ"/>
        </w:rPr>
        <w:t>.</w:t>
      </w:r>
      <w:r>
        <w:rPr>
          <w:rFonts w:ascii="Simplified Arabic" w:hAnsi="Simplified Arabic" w:cs="Simplified Arabic" w:hint="cs"/>
          <w:b/>
          <w:bCs/>
          <w:rtl/>
          <w:lang w:bidi="ar-DZ"/>
        </w:rPr>
        <w:t>............</w:t>
      </w:r>
      <w:r>
        <w:rPr>
          <w:rFonts w:ascii="Simplified Arabic" w:hAnsi="Simplified Arabic" w:cs="Simplified Arabic"/>
          <w:b/>
          <w:bCs/>
          <w:lang w:bidi="ar-DZ"/>
        </w:rPr>
        <w:t xml:space="preserve"> </w:t>
      </w:r>
    </w:p>
    <w:p w:rsidR="00957043" w:rsidRPr="00D4644C" w:rsidRDefault="00886201" w:rsidP="0032479C">
      <w:pPr>
        <w:jc w:val="center"/>
        <w:rPr>
          <w:rtl/>
        </w:rPr>
      </w:pPr>
      <w:r>
        <w:rPr>
          <w:rFonts w:ascii="Simplified Arabic" w:eastAsia="Times New Roman" w:hAnsi="Simplified Arabic" w:cs="Simplified Arabic"/>
          <w:b/>
          <w:bCs/>
          <w:color w:val="222222"/>
          <w:lang w:eastAsia="fr-FR"/>
        </w:rPr>
        <w:t xml:space="preserve">       </w:t>
      </w:r>
      <w:r w:rsidR="003B2EC5" w:rsidRPr="003B2EC5">
        <w:rPr>
          <w:rFonts w:ascii="Simplified Arabic" w:eastAsia="Times New Roman" w:hAnsi="Simplified Arabic" w:cs="Simplified Arabic"/>
          <w:b/>
          <w:bCs/>
          <w:color w:val="222222"/>
          <w:lang w:eastAsia="fr-FR"/>
        </w:rPr>
        <w:t>III</w:t>
      </w:r>
      <w:r w:rsidR="00A07658" w:rsidRPr="00A07658">
        <w:rPr>
          <w:rFonts w:ascii="Simplified Arabic" w:hAnsi="Simplified Arabic" w:cs="Simplified Arabic"/>
          <w:b/>
          <w:bCs/>
          <w:rtl/>
          <w:lang w:bidi="ar-DZ"/>
        </w:rPr>
        <w:t xml:space="preserve"> </w:t>
      </w:r>
      <w:r w:rsidR="00A07658" w:rsidRPr="00DC7D2A">
        <w:rPr>
          <w:rFonts w:ascii="Simplified Arabic" w:hAnsi="Simplified Arabic" w:cs="Simplified Arabic"/>
          <w:b/>
          <w:bCs/>
          <w:rtl/>
          <w:lang w:bidi="ar-DZ"/>
        </w:rPr>
        <w:t>قا</w:t>
      </w:r>
      <w:r w:rsidR="00A07658">
        <w:rPr>
          <w:rFonts w:ascii="Simplified Arabic" w:hAnsi="Simplified Arabic" w:cs="Simplified Arabic"/>
          <w:b/>
          <w:bCs/>
          <w:rtl/>
          <w:lang w:bidi="ar-DZ"/>
        </w:rPr>
        <w:t>ئمة الجداول ......................................</w:t>
      </w:r>
      <w:r w:rsidR="00A07658">
        <w:rPr>
          <w:rFonts w:ascii="Simplified Arabic" w:hAnsi="Simplified Arabic" w:cs="Simplified Arabic" w:hint="cs"/>
          <w:b/>
          <w:bCs/>
          <w:rtl/>
          <w:lang w:bidi="ar-DZ"/>
        </w:rPr>
        <w:t>.....</w:t>
      </w:r>
      <w:r w:rsidR="0032479C">
        <w:rPr>
          <w:rFonts w:ascii="Simplified Arabic" w:hAnsi="Simplified Arabic" w:cs="Simplified Arabic"/>
          <w:b/>
          <w:bCs/>
          <w:rtl/>
          <w:lang w:bidi="ar-DZ"/>
        </w:rPr>
        <w:t>...</w:t>
      </w:r>
      <w:r w:rsidR="00A07658" w:rsidRPr="00DC7D2A">
        <w:rPr>
          <w:rFonts w:ascii="Simplified Arabic" w:hAnsi="Simplified Arabic" w:cs="Simplified Arabic"/>
          <w:b/>
          <w:bCs/>
          <w:rtl/>
          <w:lang w:bidi="ar-DZ"/>
        </w:rPr>
        <w:t>....</w:t>
      </w:r>
      <w:r w:rsidR="00A07658">
        <w:rPr>
          <w:rFonts w:ascii="Simplified Arabic" w:hAnsi="Simplified Arabic" w:cs="Simplified Arabic" w:hint="cs"/>
          <w:b/>
          <w:bCs/>
          <w:rtl/>
          <w:lang w:bidi="ar-DZ"/>
        </w:rPr>
        <w:t>........................</w:t>
      </w:r>
      <w:r w:rsidR="00A07658">
        <w:rPr>
          <w:rFonts w:ascii="Simplified Arabic" w:hAnsi="Simplified Arabic" w:cs="Simplified Arabic"/>
          <w:b/>
          <w:bCs/>
          <w:rtl/>
          <w:lang w:bidi="ar-DZ"/>
        </w:rPr>
        <w:t>.</w:t>
      </w:r>
    </w:p>
    <w:p w:rsidR="00957043" w:rsidRPr="00D4644C" w:rsidRDefault="00886201" w:rsidP="0032479C">
      <w:pPr>
        <w:jc w:val="center"/>
        <w:rPr>
          <w:rtl/>
        </w:rPr>
      </w:pPr>
      <w:r>
        <w:rPr>
          <w:rFonts w:ascii="Simplified Arabic" w:eastAsia="Times New Roman" w:hAnsi="Simplified Arabic" w:cs="Simplified Arabic"/>
          <w:b/>
          <w:bCs/>
          <w:color w:val="222222"/>
          <w:lang w:eastAsia="fr-FR"/>
        </w:rPr>
        <w:t xml:space="preserve">       </w:t>
      </w:r>
      <w:r w:rsidR="003B2EC5" w:rsidRPr="003B2EC5">
        <w:rPr>
          <w:rFonts w:ascii="Simplified Arabic" w:eastAsia="Times New Roman" w:hAnsi="Simplified Arabic" w:cs="Simplified Arabic"/>
          <w:b/>
          <w:bCs/>
          <w:color w:val="222222"/>
          <w:lang w:eastAsia="fr-FR"/>
        </w:rPr>
        <w:t>VI</w:t>
      </w:r>
      <w:r w:rsidR="0032479C" w:rsidRPr="0032479C">
        <w:rPr>
          <w:rFonts w:ascii="Simplified Arabic" w:hAnsi="Simplified Arabic" w:cs="Simplified Arabic"/>
          <w:b/>
          <w:bCs/>
          <w:rtl/>
          <w:lang w:bidi="ar-DZ"/>
        </w:rPr>
        <w:t xml:space="preserve"> </w:t>
      </w:r>
      <w:r w:rsidR="0032479C" w:rsidRPr="00DC7D2A">
        <w:rPr>
          <w:rFonts w:ascii="Simplified Arabic" w:hAnsi="Simplified Arabic" w:cs="Simplified Arabic"/>
          <w:b/>
          <w:bCs/>
          <w:rtl/>
          <w:lang w:bidi="ar-DZ"/>
        </w:rPr>
        <w:t>قائمة الأشكال البيانية ........................</w:t>
      </w:r>
      <w:r w:rsidR="0032479C">
        <w:rPr>
          <w:rFonts w:ascii="Simplified Arabic" w:hAnsi="Simplified Arabic" w:cs="Simplified Arabic" w:hint="cs"/>
          <w:b/>
          <w:bCs/>
          <w:rtl/>
          <w:lang w:bidi="ar-DZ"/>
        </w:rPr>
        <w:t>...</w:t>
      </w:r>
      <w:r w:rsidR="0032479C">
        <w:rPr>
          <w:rFonts w:ascii="Simplified Arabic" w:hAnsi="Simplified Arabic" w:cs="Simplified Arabic"/>
          <w:b/>
          <w:bCs/>
          <w:rtl/>
          <w:lang w:bidi="ar-DZ"/>
        </w:rPr>
        <w:t>..........................</w:t>
      </w:r>
      <w:r w:rsidR="0032479C">
        <w:rPr>
          <w:rFonts w:ascii="Simplified Arabic" w:hAnsi="Simplified Arabic" w:cs="Simplified Arabic" w:hint="cs"/>
          <w:b/>
          <w:bCs/>
          <w:rtl/>
          <w:lang w:bidi="ar-DZ"/>
        </w:rPr>
        <w:t>...............</w:t>
      </w:r>
    </w:p>
    <w:p w:rsidR="0032479C" w:rsidRDefault="00886201" w:rsidP="00886201">
      <w:pPr>
        <w:tabs>
          <w:tab w:val="left" w:pos="9072"/>
        </w:tabs>
        <w:jc w:val="center"/>
      </w:pPr>
      <w:r>
        <w:rPr>
          <w:rFonts w:ascii="Simplified Arabic" w:eastAsia="Times New Roman" w:hAnsi="Simplified Arabic" w:cs="Simplified Arabic"/>
          <w:b/>
          <w:bCs/>
          <w:color w:val="222222"/>
          <w:lang w:eastAsia="fr-FR"/>
        </w:rPr>
        <w:t xml:space="preserve">         </w:t>
      </w:r>
      <w:r w:rsidR="003B2EC5" w:rsidRPr="003B2EC5">
        <w:rPr>
          <w:rFonts w:ascii="Simplified Arabic" w:eastAsia="Times New Roman" w:hAnsi="Simplified Arabic" w:cs="Simplified Arabic"/>
          <w:b/>
          <w:bCs/>
          <w:color w:val="222222"/>
          <w:lang w:eastAsia="fr-FR"/>
        </w:rPr>
        <w:t>VII</w:t>
      </w:r>
      <w:r w:rsidR="0032479C" w:rsidRPr="00D4644C">
        <w:rPr>
          <w:rFonts w:ascii="Simplified Arabic" w:hAnsi="Simplified Arabic" w:cs="Simplified Arabic"/>
          <w:b/>
          <w:bCs/>
          <w:rtl/>
          <w:lang w:bidi="ar-DZ"/>
        </w:rPr>
        <w:t xml:space="preserve"> </w:t>
      </w:r>
      <w:r w:rsidR="0032479C" w:rsidRPr="00DC7D2A">
        <w:rPr>
          <w:rFonts w:ascii="Simplified Arabic" w:hAnsi="Simplified Arabic" w:cs="Simplified Arabic"/>
          <w:b/>
          <w:bCs/>
          <w:rtl/>
          <w:lang w:bidi="ar-DZ"/>
        </w:rPr>
        <w:t>قائمة الملاحق ......................</w:t>
      </w:r>
      <w:r w:rsidR="0032479C">
        <w:rPr>
          <w:rFonts w:ascii="Simplified Arabic" w:hAnsi="Simplified Arabic" w:cs="Simplified Arabic" w:hint="cs"/>
          <w:b/>
          <w:bCs/>
          <w:rtl/>
          <w:lang w:bidi="ar-DZ"/>
        </w:rPr>
        <w:t>..</w:t>
      </w:r>
      <w:r w:rsidR="0032479C">
        <w:rPr>
          <w:rFonts w:ascii="Simplified Arabic" w:hAnsi="Simplified Arabic" w:cs="Simplified Arabic"/>
          <w:b/>
          <w:bCs/>
          <w:rtl/>
          <w:lang w:bidi="ar-DZ"/>
        </w:rPr>
        <w:t>..........................</w:t>
      </w:r>
      <w:r w:rsidR="0032479C" w:rsidRPr="00DC7D2A">
        <w:rPr>
          <w:rFonts w:ascii="Simplified Arabic" w:hAnsi="Simplified Arabic" w:cs="Simplified Arabic"/>
          <w:b/>
          <w:bCs/>
          <w:rtl/>
          <w:lang w:bidi="ar-DZ"/>
        </w:rPr>
        <w:t>........</w:t>
      </w:r>
      <w:r w:rsidR="0032479C">
        <w:rPr>
          <w:rFonts w:ascii="Simplified Arabic" w:hAnsi="Simplified Arabic" w:cs="Simplified Arabic" w:hint="cs"/>
          <w:b/>
          <w:bCs/>
          <w:rtl/>
          <w:lang w:bidi="ar-DZ"/>
        </w:rPr>
        <w:t>...............</w:t>
      </w:r>
    </w:p>
    <w:p w:rsidR="00957043" w:rsidRPr="00DC7D2A" w:rsidRDefault="00957043" w:rsidP="00957043">
      <w:pPr>
        <w:bidi/>
        <w:rPr>
          <w:rFonts w:ascii="Simplified Arabic" w:hAnsi="Simplified Arabic" w:cs="Simplified Arabic"/>
          <w:b/>
          <w:bCs/>
          <w:rtl/>
          <w:lang w:bidi="ar-DZ"/>
        </w:rPr>
      </w:pPr>
      <w:r w:rsidRPr="00DC7D2A">
        <w:rPr>
          <w:rFonts w:ascii="Simplified Arabic" w:hAnsi="Simplified Arabic" w:cs="Simplified Arabic"/>
          <w:b/>
          <w:bCs/>
          <w:rtl/>
          <w:lang w:bidi="ar-DZ"/>
        </w:rPr>
        <w:t>المقدمة العامة ...................................</w:t>
      </w:r>
      <w:r w:rsidR="00D4644C">
        <w:rPr>
          <w:rFonts w:ascii="Simplified Arabic" w:hAnsi="Simplified Arabic" w:cs="Simplified Arabic" w:hint="cs"/>
          <w:b/>
          <w:bCs/>
          <w:rtl/>
          <w:lang w:bidi="ar-DZ"/>
        </w:rPr>
        <w:t>....</w:t>
      </w:r>
      <w:r w:rsidR="0029137C">
        <w:rPr>
          <w:rFonts w:ascii="Simplified Arabic" w:hAnsi="Simplified Arabic" w:cs="Simplified Arabic"/>
          <w:b/>
          <w:bCs/>
          <w:rtl/>
          <w:lang w:bidi="ar-DZ"/>
        </w:rPr>
        <w:t>..........................</w:t>
      </w:r>
      <w:r w:rsidR="00D4644C">
        <w:rPr>
          <w:rFonts w:ascii="Simplified Arabic" w:hAnsi="Simplified Arabic" w:cs="Simplified Arabic" w:hint="cs"/>
          <w:b/>
          <w:bCs/>
          <w:rtl/>
          <w:lang w:bidi="ar-DZ"/>
        </w:rPr>
        <w:t xml:space="preserve">............... </w:t>
      </w:r>
      <w:r w:rsidR="00D4644C" w:rsidRPr="003B2EC5">
        <w:rPr>
          <w:rFonts w:ascii="Simplified Arabic" w:hAnsi="Simplified Arabic" w:cs="Simplified Arabic" w:hint="cs"/>
          <w:b/>
          <w:bCs/>
          <w:rtl/>
          <w:lang w:bidi="ar-DZ"/>
        </w:rPr>
        <w:t>أ</w:t>
      </w:r>
    </w:p>
    <w:p w:rsidR="00957043" w:rsidRPr="00DC7D2A" w:rsidRDefault="00957043" w:rsidP="00591255">
      <w:pPr>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الفصل </w:t>
      </w:r>
      <w:proofErr w:type="gramStart"/>
      <w:r w:rsidRPr="00DC7D2A">
        <w:rPr>
          <w:rFonts w:ascii="Simplified Arabic" w:hAnsi="Simplified Arabic" w:cs="Simplified Arabic" w:hint="cs"/>
          <w:b/>
          <w:bCs/>
          <w:rtl/>
          <w:lang w:bidi="ar-DZ"/>
        </w:rPr>
        <w:t>الأول</w:t>
      </w:r>
      <w:r w:rsidRPr="00DC7D2A">
        <w:rPr>
          <w:rFonts w:ascii="Simplified Arabic" w:hAnsi="Simplified Arabic" w:cs="Simplified Arabic"/>
          <w:b/>
          <w:bCs/>
          <w:rtl/>
          <w:lang w:bidi="ar-DZ"/>
        </w:rPr>
        <w:t xml:space="preserve"> :</w:t>
      </w:r>
      <w:proofErr w:type="gramEnd"/>
      <w:r w:rsidRPr="00DC7D2A">
        <w:rPr>
          <w:rFonts w:ascii="Simplified Arabic" w:hAnsi="Simplified Arabic" w:cs="Simplified Arabic"/>
          <w:b/>
          <w:bCs/>
          <w:lang w:bidi="ar-DZ"/>
        </w:rPr>
        <w:t xml:space="preserve"> </w:t>
      </w:r>
      <w:r w:rsidR="00591255">
        <w:rPr>
          <w:rFonts w:ascii="Simplified Arabic" w:hAnsi="Simplified Arabic" w:cs="Simplified Arabic" w:hint="cs"/>
          <w:b/>
          <w:bCs/>
          <w:rtl/>
          <w:lang w:bidi="ar-DZ"/>
        </w:rPr>
        <w:t xml:space="preserve">الأدبيات </w:t>
      </w:r>
      <w:r w:rsidRPr="00DC7D2A">
        <w:rPr>
          <w:rFonts w:ascii="Simplified Arabic" w:hAnsi="Simplified Arabic" w:cs="Simplified Arabic"/>
          <w:b/>
          <w:bCs/>
          <w:rtl/>
          <w:lang w:bidi="ar-DZ"/>
        </w:rPr>
        <w:t>النظري</w:t>
      </w:r>
      <w:r w:rsidR="00591255">
        <w:rPr>
          <w:rFonts w:ascii="Simplified Arabic" w:hAnsi="Simplified Arabic" w:cs="Simplified Arabic" w:hint="cs"/>
          <w:b/>
          <w:bCs/>
          <w:rtl/>
          <w:lang w:bidi="ar-DZ"/>
        </w:rPr>
        <w:t>ة</w:t>
      </w:r>
      <w:r w:rsidRPr="00DC7D2A">
        <w:rPr>
          <w:rFonts w:ascii="Simplified Arabic" w:hAnsi="Simplified Arabic" w:cs="Simplified Arabic"/>
          <w:b/>
          <w:bCs/>
          <w:rtl/>
          <w:lang w:bidi="ar-DZ"/>
        </w:rPr>
        <w:t xml:space="preserve"> للدراسة</w:t>
      </w:r>
    </w:p>
    <w:p w:rsidR="00957043" w:rsidRDefault="00957043" w:rsidP="00957043">
      <w:pPr>
        <w:bidi/>
        <w:rPr>
          <w:rFonts w:ascii="Simplified Arabic" w:hAnsi="Simplified Arabic" w:cs="Simplified Arabic"/>
          <w:b/>
          <w:bCs/>
          <w:rtl/>
          <w:lang w:bidi="ar-DZ"/>
        </w:rPr>
      </w:pPr>
      <w:r w:rsidRPr="00DC7D2A">
        <w:rPr>
          <w:rFonts w:ascii="Simplified Arabic" w:hAnsi="Simplified Arabic" w:cs="Simplified Arabic"/>
          <w:b/>
          <w:bCs/>
          <w:rtl/>
          <w:lang w:bidi="ar-DZ"/>
        </w:rPr>
        <w:t>مقدمة الفصل ..................................</w:t>
      </w:r>
      <w:r w:rsidR="00D4644C">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sidRPr="00DC7D2A">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hint="cs"/>
          <w:b/>
          <w:bCs/>
          <w:rtl/>
          <w:lang w:bidi="ar-DZ"/>
        </w:rPr>
        <w:t>.........</w:t>
      </w:r>
      <w:r>
        <w:rPr>
          <w:rFonts w:ascii="Simplified Arabic" w:hAnsi="Simplified Arabic" w:cs="Simplified Arabic" w:hint="cs"/>
          <w:b/>
          <w:bCs/>
          <w:rtl/>
          <w:lang w:bidi="ar-DZ"/>
        </w:rPr>
        <w:t xml:space="preserve"> </w:t>
      </w:r>
      <w:r w:rsidRPr="00DC7D2A">
        <w:rPr>
          <w:rFonts w:ascii="Simplified Arabic" w:hAnsi="Simplified Arabic" w:cs="Simplified Arabic"/>
          <w:b/>
          <w:bCs/>
          <w:rtl/>
          <w:lang w:bidi="ar-DZ"/>
        </w:rPr>
        <w:t>ص</w:t>
      </w:r>
      <w:r w:rsidRPr="00DC7D2A">
        <w:rPr>
          <w:rFonts w:ascii="Simplified Arabic" w:hAnsi="Simplified Arabic" w:cs="Simplified Arabic" w:hint="cs"/>
          <w:b/>
          <w:bCs/>
          <w:rtl/>
          <w:lang w:bidi="ar-DZ"/>
        </w:rPr>
        <w:t xml:space="preserve"> </w:t>
      </w:r>
      <w:r>
        <w:rPr>
          <w:rFonts w:ascii="Simplified Arabic" w:hAnsi="Simplified Arabic" w:cs="Simplified Arabic" w:hint="cs"/>
          <w:b/>
          <w:bCs/>
          <w:rtl/>
          <w:lang w:bidi="ar-DZ"/>
        </w:rPr>
        <w:t>09</w:t>
      </w:r>
    </w:p>
    <w:p w:rsidR="00957043" w:rsidRPr="00DC7D2A" w:rsidRDefault="00957043" w:rsidP="00957043">
      <w:pPr>
        <w:bidi/>
        <w:rPr>
          <w:rFonts w:ascii="Simplified Arabic" w:hAnsi="Simplified Arabic" w:cs="Simplified Arabic"/>
          <w:b/>
          <w:bCs/>
          <w:rtl/>
          <w:lang w:bidi="ar-DZ"/>
        </w:rPr>
      </w:pPr>
      <w:r>
        <w:rPr>
          <w:rFonts w:ascii="Simplified Arabic" w:hAnsi="Simplified Arabic" w:cs="Simplified Arabic" w:hint="cs"/>
          <w:b/>
          <w:bCs/>
          <w:rtl/>
          <w:lang w:bidi="ar-DZ"/>
        </w:rPr>
        <w:t xml:space="preserve">المبحث </w:t>
      </w:r>
      <w:proofErr w:type="gramStart"/>
      <w:r>
        <w:rPr>
          <w:rFonts w:ascii="Simplified Arabic" w:hAnsi="Simplified Arabic" w:cs="Simplified Arabic" w:hint="cs"/>
          <w:b/>
          <w:bCs/>
          <w:rtl/>
          <w:lang w:bidi="ar-DZ"/>
        </w:rPr>
        <w:t>الأول :</w:t>
      </w:r>
      <w:proofErr w:type="gramEnd"/>
      <w:r>
        <w:rPr>
          <w:rFonts w:ascii="Simplified Arabic" w:hAnsi="Simplified Arabic" w:cs="Simplified Arabic" w:hint="cs"/>
          <w:b/>
          <w:bCs/>
          <w:rtl/>
          <w:lang w:bidi="ar-DZ"/>
        </w:rPr>
        <w:t xml:space="preserve"> ماهية التسويق العكسي .............</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 ص 10</w:t>
      </w:r>
    </w:p>
    <w:p w:rsidR="00957043" w:rsidRPr="00DC7D2A" w:rsidRDefault="00957043" w:rsidP="00957043">
      <w:pPr>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المطلب </w:t>
      </w:r>
      <w:proofErr w:type="gramStart"/>
      <w:r w:rsidRPr="00DC7D2A">
        <w:rPr>
          <w:rFonts w:ascii="Simplified Arabic" w:hAnsi="Simplified Arabic" w:cs="Simplified Arabic"/>
          <w:b/>
          <w:bCs/>
          <w:rtl/>
          <w:lang w:bidi="ar-DZ"/>
        </w:rPr>
        <w:t>الأول :</w:t>
      </w:r>
      <w:proofErr w:type="gramEnd"/>
      <w:r w:rsidRPr="00DC7D2A">
        <w:rPr>
          <w:rFonts w:ascii="Simplified Arabic" w:hAnsi="Simplified Arabic" w:cs="Simplified Arabic"/>
          <w:b/>
          <w:bCs/>
          <w:rtl/>
          <w:lang w:bidi="ar-DZ"/>
        </w:rPr>
        <w:t xml:space="preserve"> تعريف التسويق العكسي وأهميته...............</w:t>
      </w:r>
      <w:r>
        <w:rPr>
          <w:rFonts w:ascii="Simplified Arabic" w:hAnsi="Simplified Arabic" w:cs="Simplified Arabic" w:hint="cs"/>
          <w:b/>
          <w:bCs/>
          <w:rtl/>
          <w:lang w:bidi="ar-DZ"/>
        </w:rPr>
        <w:t>..</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 ص</w:t>
      </w:r>
      <w:r>
        <w:rPr>
          <w:rFonts w:ascii="Simplified Arabic" w:hAnsi="Simplified Arabic" w:cs="Simplified Arabic" w:hint="cs"/>
          <w:b/>
          <w:bCs/>
          <w:rtl/>
          <w:lang w:bidi="ar-DZ"/>
        </w:rPr>
        <w:t xml:space="preserve"> 10</w:t>
      </w:r>
    </w:p>
    <w:p w:rsidR="00957043" w:rsidRPr="00DC7D2A" w:rsidRDefault="00957043" w:rsidP="00A24CDA">
      <w:pPr>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المطلب </w:t>
      </w:r>
      <w:proofErr w:type="gramStart"/>
      <w:r w:rsidRPr="00DC7D2A">
        <w:rPr>
          <w:rFonts w:ascii="Simplified Arabic" w:hAnsi="Simplified Arabic" w:cs="Simplified Arabic"/>
          <w:b/>
          <w:bCs/>
          <w:rtl/>
          <w:lang w:bidi="ar-DZ"/>
        </w:rPr>
        <w:t>الثاني :</w:t>
      </w:r>
      <w:proofErr w:type="gramEnd"/>
      <w:r w:rsidRPr="00DC7D2A">
        <w:rPr>
          <w:rFonts w:ascii="Simplified Arabic" w:hAnsi="Simplified Arabic" w:cs="Simplified Arabic"/>
          <w:b/>
          <w:bCs/>
          <w:rtl/>
          <w:lang w:bidi="ar-DZ"/>
        </w:rPr>
        <w:t xml:space="preserve"> أهداف التسويق العكسي وأنواعه وأدواته .........</w:t>
      </w:r>
      <w:r>
        <w:rPr>
          <w:rFonts w:ascii="Simplified Arabic" w:hAnsi="Simplified Arabic" w:cs="Simplified Arabic" w:hint="cs"/>
          <w:b/>
          <w:bCs/>
          <w:rtl/>
          <w:lang w:bidi="ar-DZ"/>
        </w:rPr>
        <w:t>..</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 ص</w:t>
      </w:r>
      <w:r>
        <w:rPr>
          <w:rFonts w:ascii="Simplified Arabic" w:hAnsi="Simplified Arabic" w:cs="Simplified Arabic" w:hint="cs"/>
          <w:b/>
          <w:bCs/>
          <w:rtl/>
          <w:lang w:bidi="ar-DZ"/>
        </w:rPr>
        <w:t xml:space="preserve"> 1</w:t>
      </w:r>
      <w:r w:rsidR="00A24CDA">
        <w:rPr>
          <w:rFonts w:ascii="Simplified Arabic" w:hAnsi="Simplified Arabic" w:cs="Simplified Arabic" w:hint="cs"/>
          <w:b/>
          <w:bCs/>
          <w:rtl/>
          <w:lang w:bidi="ar-DZ"/>
        </w:rPr>
        <w:t>2</w:t>
      </w:r>
    </w:p>
    <w:p w:rsidR="00957043" w:rsidRPr="00DC7D2A" w:rsidRDefault="00957043" w:rsidP="0096692F">
      <w:pPr>
        <w:bidi/>
        <w:rPr>
          <w:rFonts w:ascii="Simplified Arabic" w:hAnsi="Simplified Arabic" w:cs="Simplified Arabic"/>
          <w:b/>
          <w:bCs/>
          <w:rtl/>
          <w:lang w:bidi="ar-DZ"/>
        </w:rPr>
      </w:pPr>
      <w:r w:rsidRPr="00DC7D2A">
        <w:rPr>
          <w:rFonts w:ascii="Simplified Arabic" w:hAnsi="Simplified Arabic" w:cs="Simplified Arabic"/>
          <w:b/>
          <w:bCs/>
          <w:rtl/>
          <w:lang w:bidi="ar-DZ"/>
        </w:rPr>
        <w:t>المطلب الثالث : استراتيجيات التسويق العكسي والمزيج التسويقي العكسي...</w:t>
      </w:r>
      <w:r>
        <w:rPr>
          <w:rFonts w:ascii="Simplified Arabic" w:hAnsi="Simplified Arabic" w:cs="Simplified Arabic" w:hint="cs"/>
          <w:b/>
          <w:bCs/>
          <w:rtl/>
          <w:lang w:bidi="ar-DZ"/>
        </w:rPr>
        <w:t>...</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 xml:space="preserve">.. ص </w:t>
      </w:r>
      <w:r>
        <w:rPr>
          <w:rFonts w:ascii="Simplified Arabic" w:hAnsi="Simplified Arabic" w:cs="Simplified Arabic" w:hint="cs"/>
          <w:b/>
          <w:bCs/>
          <w:rtl/>
          <w:lang w:bidi="ar-DZ"/>
        </w:rPr>
        <w:t>1</w:t>
      </w:r>
      <w:r w:rsidR="0096692F">
        <w:rPr>
          <w:rFonts w:ascii="Simplified Arabic" w:hAnsi="Simplified Arabic" w:cs="Simplified Arabic" w:hint="cs"/>
          <w:b/>
          <w:bCs/>
          <w:rtl/>
          <w:lang w:bidi="ar-DZ"/>
        </w:rPr>
        <w:t>6</w:t>
      </w:r>
      <w:r w:rsidRPr="00DC7D2A">
        <w:rPr>
          <w:rFonts w:ascii="Simplified Arabic" w:hAnsi="Simplified Arabic" w:cs="Simplified Arabic"/>
          <w:b/>
          <w:bCs/>
          <w:rtl/>
          <w:lang w:bidi="ar-DZ"/>
        </w:rPr>
        <w:t xml:space="preserve">            </w:t>
      </w:r>
    </w:p>
    <w:p w:rsidR="00957043" w:rsidRPr="00DC7D2A" w:rsidRDefault="00957043" w:rsidP="0096692F">
      <w:pPr>
        <w:bidi/>
        <w:rPr>
          <w:rFonts w:ascii="Simplified Arabic" w:hAnsi="Simplified Arabic" w:cs="Simplified Arabic"/>
          <w:b/>
          <w:bCs/>
          <w:rtl/>
          <w:lang w:bidi="ar-DZ"/>
        </w:rPr>
      </w:pPr>
      <w:r w:rsidRPr="00DC7D2A">
        <w:rPr>
          <w:rFonts w:ascii="Simplified Arabic" w:hAnsi="Simplified Arabic" w:cs="Simplified Arabic"/>
          <w:b/>
          <w:bCs/>
          <w:rtl/>
          <w:lang w:bidi="ar-DZ"/>
        </w:rPr>
        <w:t>المبحث  الثاني :</w:t>
      </w:r>
      <w:r w:rsidRPr="00DC7D2A">
        <w:rPr>
          <w:rFonts w:ascii="Simplified Arabic" w:hAnsi="Simplified Arabic" w:cs="Simplified Arabic"/>
          <w:b/>
          <w:bCs/>
          <w:lang w:bidi="ar-DZ"/>
        </w:rPr>
        <w:t xml:space="preserve"> </w:t>
      </w:r>
      <w:r w:rsidRPr="00DC7D2A">
        <w:rPr>
          <w:rFonts w:ascii="Simplified Arabic" w:hAnsi="Simplified Arabic" w:cs="Simplified Arabic"/>
          <w:b/>
          <w:bCs/>
          <w:rtl/>
          <w:lang w:bidi="ar-DZ"/>
        </w:rPr>
        <w:t>الاستهلاك المسؤول وترشيد استهلاك الطاقة ......</w:t>
      </w:r>
      <w:r>
        <w:rPr>
          <w:rFonts w:ascii="Simplified Arabic" w:hAnsi="Simplified Arabic" w:cs="Simplified Arabic" w:hint="cs"/>
          <w:b/>
          <w:bCs/>
          <w:rtl/>
          <w:lang w:bidi="ar-DZ"/>
        </w:rPr>
        <w:t>.........</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 ص</w:t>
      </w:r>
      <w:r>
        <w:rPr>
          <w:rFonts w:ascii="Simplified Arabic" w:hAnsi="Simplified Arabic" w:cs="Simplified Arabic" w:hint="cs"/>
          <w:b/>
          <w:bCs/>
          <w:rtl/>
          <w:lang w:bidi="ar-DZ"/>
        </w:rPr>
        <w:t xml:space="preserve"> </w:t>
      </w:r>
      <w:r w:rsidR="0096692F">
        <w:rPr>
          <w:rFonts w:ascii="Simplified Arabic" w:hAnsi="Simplified Arabic" w:cs="Simplified Arabic" w:hint="cs"/>
          <w:b/>
          <w:bCs/>
          <w:rtl/>
          <w:lang w:bidi="ar-DZ"/>
        </w:rPr>
        <w:t>22</w:t>
      </w:r>
      <w:r>
        <w:rPr>
          <w:rFonts w:ascii="Simplified Arabic" w:hAnsi="Simplified Arabic" w:cs="Simplified Arabic" w:hint="cs"/>
          <w:b/>
          <w:bCs/>
          <w:rtl/>
          <w:lang w:bidi="ar-DZ"/>
        </w:rPr>
        <w:t xml:space="preserve"> </w:t>
      </w:r>
      <w:r w:rsidRPr="00DC7D2A">
        <w:rPr>
          <w:rFonts w:ascii="Simplified Arabic" w:hAnsi="Simplified Arabic" w:cs="Simplified Arabic"/>
          <w:b/>
          <w:bCs/>
          <w:rtl/>
          <w:lang w:bidi="ar-DZ"/>
        </w:rPr>
        <w:t xml:space="preserve">   </w:t>
      </w:r>
    </w:p>
    <w:p w:rsidR="00957043" w:rsidRPr="00DC7D2A" w:rsidRDefault="00957043" w:rsidP="00A24CDA">
      <w:pPr>
        <w:bidi/>
        <w:rPr>
          <w:rFonts w:ascii="Simplified Arabic" w:hAnsi="Simplified Arabic" w:cs="Simplified Arabic"/>
          <w:b/>
          <w:bCs/>
          <w:rtl/>
          <w:lang w:bidi="ar-DZ"/>
        </w:rPr>
      </w:pPr>
      <w:r w:rsidRPr="00DC7D2A">
        <w:rPr>
          <w:rFonts w:ascii="Simplified Arabic" w:hAnsi="Simplified Arabic" w:cs="Simplified Arabic"/>
          <w:b/>
          <w:bCs/>
          <w:rtl/>
          <w:lang w:bidi="ar-DZ"/>
        </w:rPr>
        <w:t>المطلب الأول : ماهية الاستهلاك المسؤول ..............</w:t>
      </w:r>
      <w:r>
        <w:rPr>
          <w:rFonts w:ascii="Simplified Arabic" w:hAnsi="Simplified Arabic" w:cs="Simplified Arabic" w:hint="cs"/>
          <w:b/>
          <w:bCs/>
          <w:rtl/>
          <w:lang w:bidi="ar-DZ"/>
        </w:rPr>
        <w:t>.................</w:t>
      </w:r>
      <w:r>
        <w:rPr>
          <w:rFonts w:ascii="Simplified Arabic" w:hAnsi="Simplified Arabic" w:cs="Simplified Arabic"/>
          <w:b/>
          <w:bCs/>
          <w:rtl/>
          <w:lang w:bidi="ar-DZ"/>
        </w:rPr>
        <w:t>..</w:t>
      </w:r>
      <w:r w:rsidR="00D4644C">
        <w:rPr>
          <w:rFonts w:ascii="Simplified Arabic" w:hAnsi="Simplified Arabic" w:cs="Simplified Arabic" w:hint="cs"/>
          <w:b/>
          <w:bCs/>
          <w:rtl/>
          <w:lang w:bidi="ar-DZ"/>
        </w:rPr>
        <w:t>...</w:t>
      </w:r>
      <w:r>
        <w:rPr>
          <w:rFonts w:ascii="Simplified Arabic" w:hAnsi="Simplified Arabic" w:cs="Simplified Arabic"/>
          <w:b/>
          <w:bCs/>
          <w:rtl/>
          <w:lang w:bidi="ar-DZ"/>
        </w:rPr>
        <w:t xml:space="preserve">............. ص </w:t>
      </w:r>
      <w:r w:rsidR="0096692F">
        <w:rPr>
          <w:rFonts w:ascii="Simplified Arabic" w:hAnsi="Simplified Arabic" w:cs="Simplified Arabic" w:hint="cs"/>
          <w:b/>
          <w:bCs/>
          <w:rtl/>
          <w:lang w:bidi="ar-DZ"/>
        </w:rPr>
        <w:t>2</w:t>
      </w:r>
      <w:r w:rsidR="00A24CDA">
        <w:rPr>
          <w:rFonts w:ascii="Simplified Arabic" w:hAnsi="Simplified Arabic" w:cs="Simplified Arabic" w:hint="cs"/>
          <w:b/>
          <w:bCs/>
          <w:rtl/>
          <w:lang w:bidi="ar-DZ"/>
        </w:rPr>
        <w:t>1</w:t>
      </w:r>
    </w:p>
    <w:p w:rsidR="00957043" w:rsidRPr="00DC7D2A" w:rsidRDefault="00957043" w:rsidP="00A24CDA">
      <w:pPr>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المطلب </w:t>
      </w:r>
      <w:proofErr w:type="gramStart"/>
      <w:r w:rsidRPr="00DC7D2A">
        <w:rPr>
          <w:rFonts w:ascii="Simplified Arabic" w:hAnsi="Simplified Arabic" w:cs="Simplified Arabic"/>
          <w:b/>
          <w:bCs/>
          <w:rtl/>
          <w:lang w:bidi="ar-DZ"/>
        </w:rPr>
        <w:t>الثاني :</w:t>
      </w:r>
      <w:proofErr w:type="gramEnd"/>
      <w:r w:rsidRPr="00DC7D2A">
        <w:rPr>
          <w:rFonts w:ascii="Simplified Arabic" w:hAnsi="Simplified Arabic" w:cs="Simplified Arabic"/>
          <w:b/>
          <w:bCs/>
          <w:rtl/>
          <w:lang w:bidi="ar-DZ"/>
        </w:rPr>
        <w:t xml:space="preserve"> </w:t>
      </w:r>
      <w:r w:rsidR="00D4644C">
        <w:rPr>
          <w:rFonts w:ascii="Simplified Arabic" w:hAnsi="Simplified Arabic" w:cs="Simplified Arabic" w:hint="cs"/>
          <w:b/>
          <w:bCs/>
          <w:rtl/>
          <w:lang w:bidi="ar-DZ"/>
        </w:rPr>
        <w:t>ماهية</w:t>
      </w:r>
      <w:r w:rsidR="00D4644C">
        <w:rPr>
          <w:rFonts w:ascii="Simplified Arabic" w:hAnsi="Simplified Arabic" w:cs="Simplified Arabic"/>
          <w:b/>
          <w:bCs/>
          <w:rtl/>
          <w:lang w:bidi="ar-DZ"/>
        </w:rPr>
        <w:t xml:space="preserve"> </w:t>
      </w:r>
      <w:r w:rsidRPr="00DC7D2A">
        <w:rPr>
          <w:rFonts w:ascii="Simplified Arabic" w:hAnsi="Simplified Arabic" w:cs="Simplified Arabic"/>
          <w:b/>
          <w:bCs/>
          <w:rtl/>
          <w:lang w:bidi="ar-DZ"/>
        </w:rPr>
        <w:t>ترشيد استهلاك الطاقة.....</w:t>
      </w:r>
      <w:r w:rsidR="00281182">
        <w:rPr>
          <w:rFonts w:ascii="Simplified Arabic" w:hAnsi="Simplified Arabic" w:cs="Simplified Arabic" w:hint="cs"/>
          <w:b/>
          <w:bCs/>
          <w:rtl/>
          <w:lang w:bidi="ar-DZ"/>
        </w:rPr>
        <w:t>......................</w:t>
      </w:r>
      <w:r>
        <w:rPr>
          <w:rFonts w:ascii="Simplified Arabic" w:hAnsi="Simplified Arabic" w:cs="Simplified Arabic" w:hint="cs"/>
          <w:b/>
          <w:bCs/>
          <w:rtl/>
          <w:lang w:bidi="ar-DZ"/>
        </w:rPr>
        <w:t>......</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 ص</w:t>
      </w:r>
      <w:r>
        <w:rPr>
          <w:rFonts w:ascii="Simplified Arabic" w:hAnsi="Simplified Arabic" w:cs="Simplified Arabic" w:hint="cs"/>
          <w:b/>
          <w:bCs/>
          <w:rtl/>
          <w:lang w:bidi="ar-DZ"/>
        </w:rPr>
        <w:t xml:space="preserve"> 2</w:t>
      </w:r>
      <w:r w:rsidR="00A24CDA">
        <w:rPr>
          <w:rFonts w:ascii="Simplified Arabic" w:hAnsi="Simplified Arabic" w:cs="Simplified Arabic" w:hint="cs"/>
          <w:b/>
          <w:bCs/>
          <w:rtl/>
          <w:lang w:bidi="ar-DZ"/>
        </w:rPr>
        <w:t>4</w:t>
      </w:r>
    </w:p>
    <w:p w:rsidR="00957043" w:rsidRPr="00DC7D2A" w:rsidRDefault="00957043" w:rsidP="00A24CDA">
      <w:pPr>
        <w:bidi/>
        <w:rPr>
          <w:rFonts w:ascii="Simplified Arabic" w:hAnsi="Simplified Arabic" w:cs="Simplified Arabic"/>
          <w:b/>
          <w:bCs/>
          <w:lang w:bidi="ar-DZ"/>
        </w:rPr>
      </w:pPr>
      <w:r w:rsidRPr="00DC7D2A">
        <w:rPr>
          <w:rFonts w:ascii="Simplified Arabic" w:hAnsi="Simplified Arabic" w:cs="Simplified Arabic"/>
          <w:b/>
          <w:bCs/>
          <w:rtl/>
          <w:lang w:bidi="ar-DZ"/>
        </w:rPr>
        <w:t>المطلب الثالث : استراتيجيات التسويق العكسي المعتمدة في ترشيد استهلاك الطاقة .</w:t>
      </w:r>
      <w:r>
        <w:rPr>
          <w:rFonts w:ascii="Simplified Arabic" w:hAnsi="Simplified Arabic" w:cs="Simplified Arabic" w:hint="cs"/>
          <w:b/>
          <w:bCs/>
          <w:rtl/>
          <w:lang w:bidi="ar-DZ"/>
        </w:rPr>
        <w:t>.</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2</w:t>
      </w:r>
      <w:r w:rsidR="00A24CDA">
        <w:rPr>
          <w:rFonts w:ascii="Simplified Arabic" w:hAnsi="Simplified Arabic" w:cs="Simplified Arabic" w:hint="cs"/>
          <w:b/>
          <w:bCs/>
          <w:rtl/>
          <w:lang w:bidi="ar-DZ"/>
        </w:rPr>
        <w:t>8</w:t>
      </w:r>
      <w:r w:rsidRPr="00DC7D2A">
        <w:rPr>
          <w:rFonts w:ascii="Simplified Arabic" w:hAnsi="Simplified Arabic" w:cs="Simplified Arabic"/>
          <w:b/>
          <w:bCs/>
          <w:rtl/>
          <w:lang w:bidi="ar-DZ"/>
        </w:rPr>
        <w:t xml:space="preserve"> </w:t>
      </w:r>
    </w:p>
    <w:p w:rsidR="00957043" w:rsidRPr="00DC7D2A" w:rsidRDefault="00957043" w:rsidP="00190A4F">
      <w:pPr>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المبحث </w:t>
      </w:r>
      <w:proofErr w:type="gramStart"/>
      <w:r w:rsidRPr="00DC7D2A">
        <w:rPr>
          <w:rFonts w:ascii="Simplified Arabic" w:hAnsi="Simplified Arabic" w:cs="Simplified Arabic"/>
          <w:b/>
          <w:bCs/>
          <w:rtl/>
          <w:lang w:bidi="ar-DZ"/>
        </w:rPr>
        <w:t>الثالث :</w:t>
      </w:r>
      <w:proofErr w:type="gramEnd"/>
      <w:r w:rsidRPr="00DC7D2A">
        <w:rPr>
          <w:rFonts w:ascii="Simplified Arabic" w:hAnsi="Simplified Arabic" w:cs="Simplified Arabic"/>
          <w:b/>
          <w:bCs/>
          <w:rtl/>
          <w:lang w:bidi="ar-DZ"/>
        </w:rPr>
        <w:t xml:space="preserve"> الدراسات السابقة ...</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sidR="00D4644C">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b/>
          <w:bCs/>
          <w:rtl/>
          <w:lang w:bidi="ar-DZ"/>
        </w:rPr>
        <w:t>.......</w:t>
      </w:r>
      <w:r w:rsidRPr="00DC7D2A">
        <w:rPr>
          <w:rFonts w:ascii="Simplified Arabic" w:hAnsi="Simplified Arabic" w:cs="Simplified Arabic"/>
          <w:b/>
          <w:bCs/>
          <w:rtl/>
          <w:lang w:bidi="ar-DZ"/>
        </w:rPr>
        <w:t>............ ص</w:t>
      </w:r>
      <w:r>
        <w:rPr>
          <w:rFonts w:ascii="Simplified Arabic" w:hAnsi="Simplified Arabic" w:cs="Simplified Arabic" w:hint="cs"/>
          <w:b/>
          <w:bCs/>
          <w:rtl/>
          <w:lang w:bidi="ar-DZ"/>
        </w:rPr>
        <w:t xml:space="preserve"> </w:t>
      </w:r>
      <w:r w:rsidR="0096692F">
        <w:rPr>
          <w:rFonts w:ascii="Simplified Arabic" w:hAnsi="Simplified Arabic" w:cs="Simplified Arabic" w:hint="cs"/>
          <w:b/>
          <w:bCs/>
          <w:rtl/>
          <w:lang w:bidi="ar-DZ"/>
        </w:rPr>
        <w:t>3</w:t>
      </w:r>
      <w:r w:rsidR="00190A4F">
        <w:rPr>
          <w:rFonts w:ascii="Simplified Arabic" w:hAnsi="Simplified Arabic" w:cs="Simplified Arabic" w:hint="cs"/>
          <w:b/>
          <w:bCs/>
          <w:rtl/>
          <w:lang w:bidi="ar-DZ"/>
        </w:rPr>
        <w:t>0</w:t>
      </w:r>
    </w:p>
    <w:p w:rsidR="00957043" w:rsidRPr="00DC7D2A" w:rsidRDefault="00957043" w:rsidP="00190A4F">
      <w:pPr>
        <w:bidi/>
        <w:rPr>
          <w:rFonts w:ascii="Simplified Arabic" w:hAnsi="Simplified Arabic" w:cs="Simplified Arabic"/>
          <w:b/>
          <w:bCs/>
          <w:rtl/>
          <w:lang w:bidi="ar-DZ"/>
        </w:rPr>
      </w:pPr>
      <w:r w:rsidRPr="00DC7D2A">
        <w:rPr>
          <w:rFonts w:ascii="Simplified Arabic" w:hAnsi="Simplified Arabic" w:cs="Simplified Arabic"/>
          <w:b/>
          <w:bCs/>
          <w:rtl/>
          <w:lang w:bidi="ar-DZ"/>
        </w:rPr>
        <w:lastRenderedPageBreak/>
        <w:t xml:space="preserve">المطلب </w:t>
      </w:r>
      <w:proofErr w:type="gramStart"/>
      <w:r w:rsidRPr="00DC7D2A">
        <w:rPr>
          <w:rFonts w:ascii="Simplified Arabic" w:hAnsi="Simplified Arabic" w:cs="Simplified Arabic"/>
          <w:b/>
          <w:bCs/>
          <w:rtl/>
          <w:lang w:bidi="ar-DZ"/>
        </w:rPr>
        <w:t>الأول :</w:t>
      </w:r>
      <w:proofErr w:type="gramEnd"/>
      <w:r w:rsidRPr="00DC7D2A">
        <w:rPr>
          <w:rFonts w:ascii="Simplified Arabic" w:hAnsi="Simplified Arabic" w:cs="Simplified Arabic"/>
          <w:b/>
          <w:bCs/>
          <w:rtl/>
          <w:lang w:bidi="ar-DZ"/>
        </w:rPr>
        <w:t xml:space="preserve"> الدراسات باللغة العربية ..................</w:t>
      </w:r>
      <w:r w:rsidR="00D4644C">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 ص</w:t>
      </w:r>
      <w:r>
        <w:rPr>
          <w:rFonts w:ascii="Simplified Arabic" w:hAnsi="Simplified Arabic" w:cs="Simplified Arabic" w:hint="cs"/>
          <w:b/>
          <w:bCs/>
          <w:rtl/>
          <w:lang w:bidi="ar-DZ"/>
        </w:rPr>
        <w:t xml:space="preserve"> </w:t>
      </w:r>
      <w:r w:rsidR="0096692F">
        <w:rPr>
          <w:rFonts w:ascii="Simplified Arabic" w:hAnsi="Simplified Arabic" w:cs="Simplified Arabic" w:hint="cs"/>
          <w:b/>
          <w:bCs/>
          <w:rtl/>
          <w:lang w:bidi="ar-DZ"/>
        </w:rPr>
        <w:t>3</w:t>
      </w:r>
      <w:r w:rsidR="00190A4F">
        <w:rPr>
          <w:rFonts w:ascii="Simplified Arabic" w:hAnsi="Simplified Arabic" w:cs="Simplified Arabic" w:hint="cs"/>
          <w:b/>
          <w:bCs/>
          <w:rtl/>
          <w:lang w:bidi="ar-DZ"/>
        </w:rPr>
        <w:t>0</w:t>
      </w:r>
    </w:p>
    <w:p w:rsidR="00957043" w:rsidRDefault="00957043" w:rsidP="0096692F">
      <w:pPr>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المطلب </w:t>
      </w:r>
      <w:proofErr w:type="gramStart"/>
      <w:r w:rsidRPr="00DC7D2A">
        <w:rPr>
          <w:rFonts w:ascii="Simplified Arabic" w:hAnsi="Simplified Arabic" w:cs="Simplified Arabic"/>
          <w:b/>
          <w:bCs/>
          <w:rtl/>
          <w:lang w:bidi="ar-DZ"/>
        </w:rPr>
        <w:t>الثاني :</w:t>
      </w:r>
      <w:proofErr w:type="gramEnd"/>
      <w:r w:rsidRPr="00DC7D2A">
        <w:rPr>
          <w:rFonts w:ascii="Simplified Arabic" w:hAnsi="Simplified Arabic" w:cs="Simplified Arabic"/>
          <w:b/>
          <w:bCs/>
          <w:rtl/>
          <w:lang w:bidi="ar-DZ"/>
        </w:rPr>
        <w:t xml:space="preserve"> الدراسات باللغة الأجنبية .............</w:t>
      </w:r>
      <w:r>
        <w:rPr>
          <w:rFonts w:ascii="Simplified Arabic" w:hAnsi="Simplified Arabic" w:cs="Simplified Arabic" w:hint="cs"/>
          <w:b/>
          <w:bCs/>
          <w:rtl/>
          <w:lang w:bidi="ar-DZ"/>
        </w:rPr>
        <w:t>....</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 ص</w:t>
      </w:r>
      <w:r>
        <w:rPr>
          <w:rFonts w:ascii="Simplified Arabic" w:hAnsi="Simplified Arabic" w:cs="Simplified Arabic" w:hint="cs"/>
          <w:b/>
          <w:bCs/>
          <w:rtl/>
          <w:lang w:bidi="ar-DZ"/>
        </w:rPr>
        <w:t xml:space="preserve"> 3</w:t>
      </w:r>
      <w:r w:rsidR="0096692F">
        <w:rPr>
          <w:rFonts w:ascii="Simplified Arabic" w:hAnsi="Simplified Arabic" w:cs="Simplified Arabic" w:hint="cs"/>
          <w:b/>
          <w:bCs/>
          <w:rtl/>
          <w:lang w:bidi="ar-DZ"/>
        </w:rPr>
        <w:t>5</w:t>
      </w:r>
      <w:proofErr w:type="gramStart"/>
    </w:p>
    <w:p w:rsidR="00957043" w:rsidRPr="00DC7D2A" w:rsidRDefault="00957043" w:rsidP="00190A4F">
      <w:pPr>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المطلب </w:t>
      </w:r>
      <w:proofErr w:type="gramEnd"/>
      <w:r w:rsidRPr="00DC7D2A">
        <w:rPr>
          <w:rFonts w:ascii="Simplified Arabic" w:hAnsi="Simplified Arabic" w:cs="Simplified Arabic"/>
          <w:b/>
          <w:bCs/>
          <w:rtl/>
          <w:lang w:bidi="ar-DZ"/>
        </w:rPr>
        <w:t>الثالث : المقارنة مع الدراسات السابقة</w:t>
      </w:r>
      <w:r>
        <w:rPr>
          <w:rFonts w:ascii="Simplified Arabic" w:hAnsi="Simplified Arabic" w:cs="Simplified Arabic" w:hint="cs"/>
          <w:b/>
          <w:bCs/>
          <w:rtl/>
          <w:lang w:bidi="ar-DZ"/>
        </w:rPr>
        <w:t xml:space="preserve"> ...............</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 ص 3</w:t>
      </w:r>
      <w:r w:rsidR="00190A4F">
        <w:rPr>
          <w:rFonts w:ascii="Simplified Arabic" w:hAnsi="Simplified Arabic" w:cs="Simplified Arabic" w:hint="cs"/>
          <w:b/>
          <w:bCs/>
          <w:rtl/>
          <w:lang w:bidi="ar-DZ"/>
        </w:rPr>
        <w:t>6</w:t>
      </w:r>
    </w:p>
    <w:p w:rsidR="00957043" w:rsidRPr="00DC7D2A" w:rsidRDefault="00957043" w:rsidP="00190A4F">
      <w:pPr>
        <w:tabs>
          <w:tab w:val="left" w:pos="1544"/>
        </w:tabs>
        <w:bidi/>
        <w:rPr>
          <w:rFonts w:ascii="Simplified Arabic" w:hAnsi="Simplified Arabic" w:cs="Simplified Arabic"/>
          <w:b/>
          <w:bCs/>
          <w:rtl/>
          <w:lang w:bidi="ar-DZ"/>
        </w:rPr>
      </w:pPr>
      <w:r w:rsidRPr="00DC7D2A">
        <w:rPr>
          <w:rFonts w:ascii="Simplified Arabic" w:hAnsi="Simplified Arabic" w:cs="Simplified Arabic"/>
          <w:b/>
          <w:bCs/>
          <w:rtl/>
          <w:lang w:bidi="ar-DZ"/>
        </w:rPr>
        <w:t>خلاصة الفصل ...................................................</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w:t>
      </w:r>
      <w:r w:rsidR="00190A4F">
        <w:rPr>
          <w:rFonts w:ascii="Simplified Arabic" w:hAnsi="Simplified Arabic" w:cs="Simplified Arabic" w:hint="cs"/>
          <w:b/>
          <w:bCs/>
          <w:rtl/>
          <w:lang w:bidi="ar-DZ"/>
        </w:rPr>
        <w:t>39</w:t>
      </w:r>
    </w:p>
    <w:p w:rsidR="00957043" w:rsidRPr="00DC7D2A" w:rsidRDefault="00957043" w:rsidP="00957043">
      <w:pPr>
        <w:tabs>
          <w:tab w:val="left" w:pos="1544"/>
        </w:tabs>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الفصل </w:t>
      </w:r>
      <w:proofErr w:type="gramStart"/>
      <w:r w:rsidRPr="00DC7D2A">
        <w:rPr>
          <w:rFonts w:ascii="Simplified Arabic" w:hAnsi="Simplified Arabic" w:cs="Simplified Arabic"/>
          <w:b/>
          <w:bCs/>
          <w:rtl/>
          <w:lang w:bidi="ar-DZ"/>
        </w:rPr>
        <w:t>الثاني :</w:t>
      </w:r>
      <w:proofErr w:type="gramEnd"/>
      <w:r w:rsidRPr="00DC7D2A">
        <w:rPr>
          <w:rFonts w:ascii="Simplified Arabic" w:hAnsi="Simplified Arabic" w:cs="Simplified Arabic"/>
          <w:b/>
          <w:bCs/>
          <w:rtl/>
          <w:lang w:bidi="ar-DZ"/>
        </w:rPr>
        <w:t>الإطار التطبيقي للدراسة</w:t>
      </w:r>
    </w:p>
    <w:p w:rsidR="00957043" w:rsidRPr="00DC7D2A" w:rsidRDefault="00957043" w:rsidP="00190A4F">
      <w:pPr>
        <w:tabs>
          <w:tab w:val="left" w:pos="1544"/>
        </w:tabs>
        <w:bidi/>
        <w:rPr>
          <w:rFonts w:ascii="Simplified Arabic" w:hAnsi="Simplified Arabic" w:cs="Simplified Arabic"/>
          <w:b/>
          <w:bCs/>
          <w:rtl/>
          <w:lang w:bidi="ar-DZ"/>
        </w:rPr>
      </w:pPr>
      <w:r w:rsidRPr="00DC7D2A">
        <w:rPr>
          <w:rFonts w:ascii="Simplified Arabic" w:hAnsi="Simplified Arabic" w:cs="Simplified Arabic"/>
          <w:b/>
          <w:bCs/>
          <w:rtl/>
          <w:lang w:bidi="ar-DZ"/>
        </w:rPr>
        <w:t>مقدمة الفصل ...............................................</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w:t>
      </w:r>
      <w:r w:rsidR="0096692F">
        <w:rPr>
          <w:rFonts w:ascii="Simplified Arabic" w:hAnsi="Simplified Arabic" w:cs="Simplified Arabic" w:hint="cs"/>
          <w:b/>
          <w:bCs/>
          <w:rtl/>
          <w:lang w:bidi="ar-DZ"/>
        </w:rPr>
        <w:t>4</w:t>
      </w:r>
      <w:r w:rsidR="00190A4F">
        <w:rPr>
          <w:rFonts w:ascii="Simplified Arabic" w:hAnsi="Simplified Arabic" w:cs="Simplified Arabic" w:hint="cs"/>
          <w:b/>
          <w:bCs/>
          <w:rtl/>
          <w:lang w:bidi="ar-DZ"/>
        </w:rPr>
        <w:t>1</w:t>
      </w:r>
    </w:p>
    <w:p w:rsidR="00957043" w:rsidRPr="00DC7D2A" w:rsidRDefault="00957043" w:rsidP="00190A4F">
      <w:pPr>
        <w:tabs>
          <w:tab w:val="left" w:pos="1544"/>
        </w:tabs>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المبحث الأول:الطرق المنهجية </w:t>
      </w:r>
      <w:proofErr w:type="gramStart"/>
      <w:r w:rsidRPr="00DC7D2A">
        <w:rPr>
          <w:rFonts w:ascii="Simplified Arabic" w:hAnsi="Simplified Arabic" w:cs="Simplified Arabic"/>
          <w:b/>
          <w:bCs/>
          <w:rtl/>
          <w:lang w:bidi="ar-DZ"/>
        </w:rPr>
        <w:t>للدراسة .</w:t>
      </w:r>
      <w:proofErr w:type="gramEnd"/>
      <w:r w:rsidRPr="00DC7D2A">
        <w:rPr>
          <w:rFonts w:ascii="Simplified Arabic" w:hAnsi="Simplified Arabic" w:cs="Simplified Arabic"/>
          <w:b/>
          <w:bCs/>
          <w:rtl/>
          <w:lang w:bidi="ar-DZ"/>
        </w:rPr>
        <w:t>...........................</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w:t>
      </w:r>
      <w:r w:rsidR="0096692F">
        <w:rPr>
          <w:rFonts w:ascii="Simplified Arabic" w:hAnsi="Simplified Arabic" w:cs="Simplified Arabic" w:hint="cs"/>
          <w:b/>
          <w:bCs/>
          <w:rtl/>
          <w:lang w:bidi="ar-DZ"/>
        </w:rPr>
        <w:t>4</w:t>
      </w:r>
      <w:r w:rsidR="00190A4F">
        <w:rPr>
          <w:rFonts w:ascii="Simplified Arabic" w:hAnsi="Simplified Arabic" w:cs="Simplified Arabic" w:hint="cs"/>
          <w:b/>
          <w:bCs/>
          <w:rtl/>
          <w:lang w:bidi="ar-DZ"/>
        </w:rPr>
        <w:t>2</w:t>
      </w:r>
    </w:p>
    <w:p w:rsidR="00957043" w:rsidRPr="00DC7D2A" w:rsidRDefault="00957043" w:rsidP="00190A4F">
      <w:pPr>
        <w:tabs>
          <w:tab w:val="left" w:pos="1544"/>
        </w:tabs>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المطلب </w:t>
      </w:r>
      <w:proofErr w:type="gramStart"/>
      <w:r w:rsidRPr="00DC7D2A">
        <w:rPr>
          <w:rFonts w:ascii="Simplified Arabic" w:hAnsi="Simplified Arabic" w:cs="Simplified Arabic"/>
          <w:b/>
          <w:bCs/>
          <w:rtl/>
          <w:lang w:bidi="ar-DZ"/>
        </w:rPr>
        <w:t>الأول :</w:t>
      </w:r>
      <w:proofErr w:type="gramEnd"/>
      <w:r w:rsidRPr="00DC7D2A">
        <w:rPr>
          <w:rFonts w:ascii="Simplified Arabic" w:hAnsi="Simplified Arabic" w:cs="Simplified Arabic"/>
          <w:b/>
          <w:bCs/>
          <w:rtl/>
          <w:lang w:bidi="ar-DZ"/>
        </w:rPr>
        <w:t xml:space="preserve"> التعريف بالمؤسسة محل الدراسة ..................</w:t>
      </w:r>
      <w:r w:rsidR="00D4644C">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w:t>
      </w:r>
      <w:r w:rsidR="0096692F">
        <w:rPr>
          <w:rFonts w:ascii="Simplified Arabic" w:hAnsi="Simplified Arabic" w:cs="Simplified Arabic" w:hint="cs"/>
          <w:b/>
          <w:bCs/>
          <w:rtl/>
          <w:lang w:bidi="ar-DZ"/>
        </w:rPr>
        <w:t>4</w:t>
      </w:r>
      <w:r w:rsidR="00190A4F">
        <w:rPr>
          <w:rFonts w:ascii="Simplified Arabic" w:hAnsi="Simplified Arabic" w:cs="Simplified Arabic" w:hint="cs"/>
          <w:b/>
          <w:bCs/>
          <w:rtl/>
          <w:lang w:bidi="ar-DZ"/>
        </w:rPr>
        <w:t>2</w:t>
      </w:r>
      <w:proofErr w:type="gramStart"/>
    </w:p>
    <w:p w:rsidR="00957043" w:rsidRPr="00DC7D2A" w:rsidRDefault="00957043" w:rsidP="0096692F">
      <w:pPr>
        <w:tabs>
          <w:tab w:val="left" w:pos="1544"/>
        </w:tabs>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المطلب </w:t>
      </w:r>
      <w:proofErr w:type="gramEnd"/>
      <w:r w:rsidRPr="00DC7D2A">
        <w:rPr>
          <w:rFonts w:ascii="Simplified Arabic" w:hAnsi="Simplified Arabic" w:cs="Simplified Arabic"/>
          <w:b/>
          <w:bCs/>
          <w:rtl/>
          <w:lang w:bidi="ar-DZ"/>
        </w:rPr>
        <w:t>الثاني :أساليب ومناهج الدراسة  ...........................</w:t>
      </w:r>
      <w:r w:rsidR="00D4644C">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5</w:t>
      </w:r>
      <w:r w:rsidR="0096692F">
        <w:rPr>
          <w:rFonts w:ascii="Simplified Arabic" w:hAnsi="Simplified Arabic" w:cs="Simplified Arabic" w:hint="cs"/>
          <w:b/>
          <w:bCs/>
          <w:rtl/>
          <w:lang w:bidi="ar-DZ"/>
        </w:rPr>
        <w:t>8</w:t>
      </w:r>
      <w:proofErr w:type="gramStart"/>
    </w:p>
    <w:p w:rsidR="00957043" w:rsidRPr="00DC7D2A" w:rsidRDefault="00957043" w:rsidP="0096692F">
      <w:pPr>
        <w:tabs>
          <w:tab w:val="left" w:pos="1544"/>
        </w:tabs>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المبحث </w:t>
      </w:r>
      <w:proofErr w:type="gramEnd"/>
      <w:r w:rsidRPr="00DC7D2A">
        <w:rPr>
          <w:rFonts w:ascii="Simplified Arabic" w:hAnsi="Simplified Arabic" w:cs="Simplified Arabic"/>
          <w:b/>
          <w:bCs/>
          <w:rtl/>
          <w:lang w:bidi="ar-DZ"/>
        </w:rPr>
        <w:t>الثاني : عرض نتائج الدراسة  وتحليلها ....................</w:t>
      </w:r>
      <w:r w:rsidR="00D4644C">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ص 5</w:t>
      </w:r>
      <w:r w:rsidR="0096692F">
        <w:rPr>
          <w:rFonts w:ascii="Simplified Arabic" w:hAnsi="Simplified Arabic" w:cs="Simplified Arabic" w:hint="cs"/>
          <w:b/>
          <w:bCs/>
          <w:rtl/>
          <w:lang w:bidi="ar-DZ"/>
        </w:rPr>
        <w:t>8</w:t>
      </w:r>
    </w:p>
    <w:p w:rsidR="00957043" w:rsidRPr="00DC7D2A" w:rsidRDefault="00957043" w:rsidP="0096692F">
      <w:pPr>
        <w:tabs>
          <w:tab w:val="left" w:pos="1544"/>
        </w:tabs>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المطلب </w:t>
      </w:r>
      <w:proofErr w:type="gramStart"/>
      <w:r w:rsidRPr="00DC7D2A">
        <w:rPr>
          <w:rFonts w:ascii="Simplified Arabic" w:hAnsi="Simplified Arabic" w:cs="Simplified Arabic"/>
          <w:b/>
          <w:bCs/>
          <w:rtl/>
          <w:lang w:bidi="ar-DZ"/>
        </w:rPr>
        <w:t>الأول :</w:t>
      </w:r>
      <w:proofErr w:type="gramEnd"/>
      <w:r w:rsidRPr="00DC7D2A">
        <w:rPr>
          <w:rFonts w:ascii="Simplified Arabic" w:hAnsi="Simplified Arabic" w:cs="Simplified Arabic"/>
          <w:b/>
          <w:bCs/>
          <w:rtl/>
          <w:lang w:bidi="ar-DZ"/>
        </w:rPr>
        <w:t xml:space="preserve"> تحليل نتائج الدراسة ..................</w:t>
      </w:r>
      <w:r>
        <w:rPr>
          <w:rFonts w:ascii="Simplified Arabic" w:hAnsi="Simplified Arabic" w:cs="Simplified Arabic" w:hint="cs"/>
          <w:b/>
          <w:bCs/>
          <w:rtl/>
          <w:lang w:bidi="ar-DZ"/>
        </w:rPr>
        <w:t>..............</w:t>
      </w:r>
      <w:r w:rsidR="00D4644C">
        <w:rPr>
          <w:rFonts w:ascii="Simplified Arabic" w:hAnsi="Simplified Arabic" w:cs="Simplified Arabic" w:hint="cs"/>
          <w:b/>
          <w:bCs/>
          <w:rtl/>
          <w:lang w:bidi="ar-DZ"/>
        </w:rPr>
        <w:t>...</w:t>
      </w:r>
      <w:r>
        <w:rPr>
          <w:rFonts w:ascii="Simplified Arabic" w:hAnsi="Simplified Arabic" w:cs="Simplified Arabic" w:hint="cs"/>
          <w:b/>
          <w:bCs/>
          <w:rtl/>
          <w:lang w:bidi="ar-DZ"/>
        </w:rPr>
        <w:t>....</w:t>
      </w:r>
      <w:r>
        <w:rPr>
          <w:rFonts w:ascii="Simplified Arabic" w:hAnsi="Simplified Arabic" w:cs="Simplified Arabic"/>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w:t>
      </w:r>
      <w:r w:rsidR="0096692F">
        <w:rPr>
          <w:rFonts w:ascii="Simplified Arabic" w:hAnsi="Simplified Arabic" w:cs="Simplified Arabic" w:hint="cs"/>
          <w:b/>
          <w:bCs/>
          <w:rtl/>
          <w:lang w:bidi="ar-DZ"/>
        </w:rPr>
        <w:t>61</w:t>
      </w:r>
      <w:proofErr w:type="gramStart"/>
    </w:p>
    <w:p w:rsidR="00957043" w:rsidRPr="00DC7D2A" w:rsidRDefault="00957043" w:rsidP="0096692F">
      <w:pPr>
        <w:bidi/>
        <w:rPr>
          <w:rFonts w:ascii="Simplified Arabic" w:hAnsi="Simplified Arabic" w:cs="Simplified Arabic"/>
          <w:b/>
          <w:bCs/>
          <w:rtl/>
          <w:lang w:bidi="ar-DZ"/>
        </w:rPr>
      </w:pPr>
      <w:r w:rsidRPr="00DC7D2A">
        <w:rPr>
          <w:rFonts w:ascii="Simplified Arabic" w:hAnsi="Simplified Arabic" w:cs="Simplified Arabic"/>
          <w:b/>
          <w:bCs/>
          <w:rtl/>
          <w:lang w:bidi="ar-DZ"/>
        </w:rPr>
        <w:t xml:space="preserve">المطلب </w:t>
      </w:r>
      <w:proofErr w:type="gramEnd"/>
      <w:r w:rsidRPr="00DC7D2A">
        <w:rPr>
          <w:rFonts w:ascii="Simplified Arabic" w:hAnsi="Simplified Arabic" w:cs="Simplified Arabic"/>
          <w:b/>
          <w:bCs/>
          <w:rtl/>
          <w:lang w:bidi="ar-DZ"/>
        </w:rPr>
        <w:t>الثاني : اختبار الفرضيات .............</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sidR="00D4644C">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w:t>
      </w:r>
      <w:r w:rsidR="0096692F">
        <w:rPr>
          <w:rFonts w:ascii="Simplified Arabic" w:hAnsi="Simplified Arabic" w:cs="Simplified Arabic" w:hint="cs"/>
          <w:b/>
          <w:bCs/>
          <w:rtl/>
          <w:lang w:bidi="ar-DZ"/>
        </w:rPr>
        <w:t>71</w:t>
      </w:r>
    </w:p>
    <w:p w:rsidR="00957043" w:rsidRPr="00DC7D2A" w:rsidRDefault="00957043" w:rsidP="00190A4F">
      <w:pPr>
        <w:bidi/>
        <w:rPr>
          <w:rFonts w:ascii="Simplified Arabic" w:hAnsi="Simplified Arabic" w:cs="Simplified Arabic"/>
          <w:b/>
          <w:bCs/>
          <w:rtl/>
          <w:lang w:bidi="ar-DZ"/>
        </w:rPr>
      </w:pPr>
      <w:r w:rsidRPr="00DC7D2A">
        <w:rPr>
          <w:rFonts w:ascii="Simplified Arabic" w:hAnsi="Simplified Arabic" w:cs="Simplified Arabic"/>
          <w:b/>
          <w:bCs/>
          <w:rtl/>
          <w:lang w:bidi="ar-DZ"/>
        </w:rPr>
        <w:t>خلاصة الفصل ..................................................</w:t>
      </w:r>
      <w:r w:rsidR="00D4644C">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w:t>
      </w:r>
      <w:r w:rsidR="0096692F">
        <w:rPr>
          <w:rFonts w:ascii="Simplified Arabic" w:hAnsi="Simplified Arabic" w:cs="Simplified Arabic" w:hint="cs"/>
          <w:b/>
          <w:bCs/>
          <w:rtl/>
          <w:lang w:bidi="ar-DZ"/>
        </w:rPr>
        <w:t>8</w:t>
      </w:r>
      <w:r w:rsidR="00190A4F">
        <w:rPr>
          <w:rFonts w:ascii="Simplified Arabic" w:hAnsi="Simplified Arabic" w:cs="Simplified Arabic" w:hint="cs"/>
          <w:b/>
          <w:bCs/>
          <w:rtl/>
          <w:lang w:bidi="ar-DZ"/>
        </w:rPr>
        <w:t>7</w:t>
      </w:r>
    </w:p>
    <w:p w:rsidR="00957043" w:rsidRPr="00DC7D2A" w:rsidRDefault="00957043" w:rsidP="00190A4F">
      <w:pPr>
        <w:bidi/>
        <w:rPr>
          <w:rFonts w:ascii="Simplified Arabic" w:hAnsi="Simplified Arabic" w:cs="Simplified Arabic"/>
          <w:b/>
          <w:bCs/>
          <w:rtl/>
          <w:lang w:bidi="ar-DZ"/>
        </w:rPr>
      </w:pPr>
      <w:proofErr w:type="gramStart"/>
      <w:r w:rsidRPr="00DC7D2A">
        <w:rPr>
          <w:rFonts w:ascii="Simplified Arabic" w:hAnsi="Simplified Arabic" w:cs="Simplified Arabic"/>
          <w:b/>
          <w:bCs/>
          <w:rtl/>
          <w:lang w:bidi="ar-DZ"/>
        </w:rPr>
        <w:t>الخاتمة .</w:t>
      </w:r>
      <w:proofErr w:type="gramEnd"/>
      <w:r w:rsidRPr="00DC7D2A">
        <w:rPr>
          <w:rFonts w:ascii="Simplified Arabic" w:hAnsi="Simplified Arabic" w:cs="Simplified Arabic"/>
          <w:b/>
          <w:bCs/>
          <w:rtl/>
          <w:lang w:bidi="ar-DZ"/>
        </w:rPr>
        <w:t>..................................................</w:t>
      </w:r>
      <w:r w:rsidR="00281182">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w:t>
      </w:r>
      <w:r w:rsidR="00190A4F">
        <w:rPr>
          <w:rFonts w:ascii="Simplified Arabic" w:hAnsi="Simplified Arabic" w:cs="Simplified Arabic" w:hint="cs"/>
          <w:b/>
          <w:bCs/>
          <w:rtl/>
          <w:lang w:bidi="ar-DZ"/>
        </w:rPr>
        <w:t>89</w:t>
      </w:r>
    </w:p>
    <w:p w:rsidR="00957043" w:rsidRPr="00DC7D2A" w:rsidRDefault="00957043" w:rsidP="00190A4F">
      <w:pPr>
        <w:bidi/>
        <w:rPr>
          <w:rFonts w:ascii="Simplified Arabic" w:hAnsi="Simplified Arabic" w:cs="Simplified Arabic"/>
          <w:b/>
          <w:bCs/>
          <w:rtl/>
          <w:lang w:bidi="ar-DZ"/>
        </w:rPr>
      </w:pPr>
      <w:r w:rsidRPr="00DC7D2A">
        <w:rPr>
          <w:rFonts w:ascii="Simplified Arabic" w:hAnsi="Simplified Arabic" w:cs="Simplified Arabic"/>
          <w:b/>
          <w:bCs/>
          <w:rtl/>
          <w:lang w:bidi="ar-DZ"/>
        </w:rPr>
        <w:t>قائمة المراجع ..............................................</w:t>
      </w:r>
      <w:r w:rsidR="00281182">
        <w:rPr>
          <w:rFonts w:ascii="Simplified Arabic" w:hAnsi="Simplified Arabic" w:cs="Simplified Arabic" w:hint="cs"/>
          <w:b/>
          <w:bCs/>
          <w:rtl/>
          <w:lang w:bidi="ar-DZ"/>
        </w:rPr>
        <w:t>....</w:t>
      </w:r>
      <w:r>
        <w:rPr>
          <w:rFonts w:ascii="Simplified Arabic" w:hAnsi="Simplified Arabic" w:cs="Simplified Arabic"/>
          <w:b/>
          <w:bCs/>
          <w:rtl/>
          <w:lang w:bidi="ar-DZ"/>
        </w:rPr>
        <w:t>........................</w:t>
      </w:r>
      <w:r>
        <w:rPr>
          <w:rFonts w:ascii="Simplified Arabic" w:hAnsi="Simplified Arabic" w:cs="Simplified Arabic" w:hint="cs"/>
          <w:b/>
          <w:bCs/>
          <w:rtl/>
          <w:lang w:bidi="ar-DZ"/>
        </w:rPr>
        <w:t>..</w:t>
      </w:r>
      <w:r>
        <w:rPr>
          <w:rFonts w:ascii="Simplified Arabic" w:hAnsi="Simplified Arabic" w:cs="Simplified Arabic"/>
          <w:b/>
          <w:bCs/>
          <w:rtl/>
          <w:lang w:bidi="ar-DZ"/>
        </w:rPr>
        <w:t>..</w:t>
      </w:r>
      <w:r>
        <w:rPr>
          <w:rFonts w:ascii="Simplified Arabic" w:hAnsi="Simplified Arabic" w:cs="Simplified Arabic" w:hint="cs"/>
          <w:b/>
          <w:bCs/>
          <w:rtl/>
          <w:lang w:bidi="ar-DZ"/>
        </w:rPr>
        <w:t xml:space="preserve"> ص 9</w:t>
      </w:r>
      <w:r w:rsidR="00190A4F">
        <w:rPr>
          <w:rFonts w:ascii="Simplified Arabic" w:hAnsi="Simplified Arabic" w:cs="Simplified Arabic" w:hint="cs"/>
          <w:b/>
          <w:bCs/>
          <w:rtl/>
          <w:lang w:bidi="ar-DZ"/>
        </w:rPr>
        <w:t>3</w:t>
      </w:r>
    </w:p>
    <w:p w:rsidR="00957043" w:rsidRPr="00DC7D2A" w:rsidRDefault="00957043" w:rsidP="00190A4F">
      <w:pPr>
        <w:bidi/>
        <w:rPr>
          <w:rFonts w:ascii="Simplified Arabic" w:hAnsi="Simplified Arabic" w:cs="Simplified Arabic"/>
          <w:b/>
          <w:bCs/>
          <w:sz w:val="32"/>
          <w:szCs w:val="32"/>
        </w:rPr>
      </w:pPr>
      <w:proofErr w:type="gramStart"/>
      <w:r w:rsidRPr="00DC7D2A">
        <w:rPr>
          <w:rFonts w:ascii="Simplified Arabic" w:hAnsi="Simplified Arabic" w:cs="Simplified Arabic"/>
          <w:b/>
          <w:bCs/>
          <w:rtl/>
          <w:lang w:bidi="ar-DZ"/>
        </w:rPr>
        <w:t>الملاحق .</w:t>
      </w:r>
      <w:proofErr w:type="gramEnd"/>
      <w:r w:rsidRPr="00DC7D2A">
        <w:rPr>
          <w:rFonts w:ascii="Simplified Arabic" w:hAnsi="Simplified Arabic" w:cs="Simplified Arabic"/>
          <w:b/>
          <w:bCs/>
          <w:rtl/>
          <w:lang w:bidi="ar-DZ"/>
        </w:rPr>
        <w:t>....................................................</w:t>
      </w:r>
      <w:r w:rsidR="00281182">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w:t>
      </w:r>
      <w:r w:rsidRPr="00DC7D2A">
        <w:rPr>
          <w:rFonts w:ascii="Simplified Arabic" w:hAnsi="Simplified Arabic" w:cs="Simplified Arabic"/>
          <w:b/>
          <w:bCs/>
          <w:rtl/>
          <w:lang w:bidi="ar-DZ"/>
        </w:rPr>
        <w:t>....</w:t>
      </w:r>
      <w:r>
        <w:rPr>
          <w:rFonts w:ascii="Simplified Arabic" w:hAnsi="Simplified Arabic" w:cs="Simplified Arabic" w:hint="cs"/>
          <w:b/>
          <w:bCs/>
          <w:rtl/>
          <w:lang w:bidi="ar-DZ"/>
        </w:rPr>
        <w:t xml:space="preserve"> ص </w:t>
      </w:r>
      <w:r w:rsidR="0096692F">
        <w:rPr>
          <w:rFonts w:ascii="Simplified Arabic" w:hAnsi="Simplified Arabic" w:cs="Simplified Arabic" w:hint="cs"/>
          <w:b/>
          <w:bCs/>
          <w:rtl/>
          <w:lang w:bidi="ar-DZ"/>
        </w:rPr>
        <w:t>10</w:t>
      </w:r>
      <w:r w:rsidR="00190A4F">
        <w:rPr>
          <w:rFonts w:ascii="Simplified Arabic" w:hAnsi="Simplified Arabic" w:cs="Simplified Arabic" w:hint="cs"/>
          <w:b/>
          <w:bCs/>
          <w:rtl/>
          <w:lang w:bidi="ar-DZ"/>
        </w:rPr>
        <w:t>0</w:t>
      </w:r>
    </w:p>
    <w:p w:rsidR="00EE75FA" w:rsidRDefault="00EE75FA" w:rsidP="00EE75FA">
      <w:pPr>
        <w:rPr>
          <w:rFonts w:asciiTheme="majorBidi" w:hAnsiTheme="majorBidi"/>
          <w:sz w:val="32"/>
          <w:szCs w:val="32"/>
        </w:rPr>
      </w:pPr>
    </w:p>
    <w:p w:rsidR="004A5DEF" w:rsidRDefault="004A5DEF" w:rsidP="00EE75FA">
      <w:pPr>
        <w:rPr>
          <w:rFonts w:asciiTheme="majorBidi" w:hAnsiTheme="majorBidi"/>
          <w:sz w:val="32"/>
          <w:szCs w:val="32"/>
        </w:rPr>
      </w:pPr>
    </w:p>
    <w:p w:rsidR="00E400B9" w:rsidRDefault="00E400B9" w:rsidP="00EE75FA">
      <w:pPr>
        <w:rPr>
          <w:rFonts w:asciiTheme="majorBidi" w:hAnsiTheme="majorBidi"/>
          <w:sz w:val="32"/>
          <w:szCs w:val="32"/>
          <w:rtl/>
        </w:rPr>
      </w:pPr>
    </w:p>
    <w:p w:rsidR="00EE75FA" w:rsidRDefault="00EE75FA" w:rsidP="00EE75FA">
      <w:pPr>
        <w:rPr>
          <w:rFonts w:asciiTheme="majorBidi" w:hAnsiTheme="majorBidi"/>
          <w:sz w:val="32"/>
          <w:szCs w:val="32"/>
        </w:rPr>
      </w:pPr>
    </w:p>
    <w:p w:rsidR="00E413C3" w:rsidRPr="000755D3" w:rsidRDefault="00E413C3" w:rsidP="00E413C3">
      <w:pPr>
        <w:pStyle w:val="Paragraphedeliste"/>
        <w:numPr>
          <w:ilvl w:val="0"/>
          <w:numId w:val="14"/>
        </w:numPr>
        <w:tabs>
          <w:tab w:val="right" w:pos="-2"/>
        </w:tabs>
        <w:ind w:left="-2" w:firstLine="0"/>
        <w:jc w:val="center"/>
        <w:rPr>
          <w:rFonts w:ascii="Simplified Arabic" w:hAnsi="Simplified Arabic" w:cs="Simplified Arabic"/>
          <w:b/>
          <w:bCs/>
          <w:sz w:val="32"/>
          <w:szCs w:val="32"/>
          <w:lang w:bidi="ar-DZ"/>
        </w:rPr>
      </w:pPr>
      <w:r w:rsidRPr="000755D3">
        <w:rPr>
          <w:rFonts w:ascii="Simplified Arabic" w:hAnsi="Simplified Arabic" w:cs="Simplified Arabic"/>
          <w:b/>
          <w:bCs/>
          <w:sz w:val="32"/>
          <w:szCs w:val="32"/>
          <w:rtl/>
          <w:lang w:bidi="ar-DZ"/>
        </w:rPr>
        <w:lastRenderedPageBreak/>
        <w:t>فهرس الجداول</w:t>
      </w:r>
    </w:p>
    <w:tbl>
      <w:tblPr>
        <w:tblStyle w:val="Grilledutableau"/>
        <w:bidiVisual/>
        <w:tblW w:w="9214" w:type="dxa"/>
        <w:tblInd w:w="-178" w:type="dxa"/>
        <w:tblLook w:val="04A0"/>
      </w:tblPr>
      <w:tblGrid>
        <w:gridCol w:w="1134"/>
        <w:gridCol w:w="6804"/>
        <w:gridCol w:w="1276"/>
      </w:tblGrid>
      <w:tr w:rsidR="00A51B80" w:rsidRPr="000755D3" w:rsidTr="009010C5">
        <w:tc>
          <w:tcPr>
            <w:tcW w:w="1134" w:type="dxa"/>
            <w:tcBorders>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proofErr w:type="gramStart"/>
            <w:r w:rsidRPr="00EA4C8D">
              <w:rPr>
                <w:rFonts w:ascii="Simplified Arabic" w:hAnsi="Simplified Arabic" w:cs="Simplified Arabic"/>
                <w:b/>
                <w:bCs/>
                <w:rtl/>
                <w:lang w:bidi="ar-DZ"/>
              </w:rPr>
              <w:t>الرقم</w:t>
            </w:r>
            <w:proofErr w:type="gramEnd"/>
          </w:p>
        </w:tc>
        <w:tc>
          <w:tcPr>
            <w:tcW w:w="6804" w:type="dxa"/>
            <w:tcBorders>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عنوان الجدول</w:t>
            </w:r>
          </w:p>
        </w:tc>
        <w:tc>
          <w:tcPr>
            <w:tcW w:w="1276" w:type="dxa"/>
          </w:tcPr>
          <w:p w:rsidR="00A51B80" w:rsidRPr="00EA4C8D" w:rsidRDefault="00A51B80" w:rsidP="00EA4C8D">
            <w:pPr>
              <w:spacing w:line="360" w:lineRule="auto"/>
              <w:jc w:val="center"/>
              <w:rPr>
                <w:rFonts w:ascii="Simplified Arabic" w:hAnsi="Simplified Arabic" w:cs="Simplified Arabic"/>
                <w:b/>
                <w:bCs/>
                <w:rtl/>
                <w:lang w:bidi="ar-DZ"/>
              </w:rPr>
            </w:pPr>
            <w:proofErr w:type="gramStart"/>
            <w:r w:rsidRPr="00EA4C8D">
              <w:rPr>
                <w:rFonts w:ascii="Simplified Arabic" w:hAnsi="Simplified Arabic" w:cs="Simplified Arabic"/>
                <w:b/>
                <w:bCs/>
                <w:rtl/>
                <w:lang w:bidi="ar-DZ"/>
              </w:rPr>
              <w:t>الصفحة</w:t>
            </w:r>
            <w:proofErr w:type="gramEnd"/>
          </w:p>
        </w:tc>
      </w:tr>
      <w:tr w:rsidR="00A51B80" w:rsidRPr="000755D3" w:rsidTr="009010C5">
        <w:trPr>
          <w:trHeight w:val="183"/>
        </w:trPr>
        <w:tc>
          <w:tcPr>
            <w:tcW w:w="1134" w:type="dxa"/>
            <w:tcBorders>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01</w:t>
            </w:r>
          </w:p>
        </w:tc>
        <w:tc>
          <w:tcPr>
            <w:tcW w:w="6804" w:type="dxa"/>
            <w:tcBorders>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color w:val="000000" w:themeColor="text1"/>
                <w:rtl/>
              </w:rPr>
              <w:t>جدول يوضح نموذج استراتيجيات التسويق وتطبيقاتها</w:t>
            </w:r>
          </w:p>
        </w:tc>
        <w:tc>
          <w:tcPr>
            <w:tcW w:w="1276" w:type="dxa"/>
            <w:tcBorders>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lang w:bidi="ar-DZ"/>
              </w:rPr>
              <w:t>17</w:t>
            </w:r>
          </w:p>
        </w:tc>
      </w:tr>
      <w:tr w:rsidR="00A51B80" w:rsidRPr="000755D3" w:rsidTr="009010C5">
        <w:trPr>
          <w:trHeight w:val="540"/>
        </w:trPr>
        <w:tc>
          <w:tcPr>
            <w:tcW w:w="1134" w:type="dxa"/>
            <w:tcBorders>
              <w:top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02</w:t>
            </w:r>
          </w:p>
        </w:tc>
        <w:tc>
          <w:tcPr>
            <w:tcW w:w="6804" w:type="dxa"/>
            <w:tcBorders>
              <w:top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w:t>
            </w:r>
            <w:proofErr w:type="gramStart"/>
            <w:r w:rsidRPr="00EA4C8D">
              <w:rPr>
                <w:rFonts w:ascii="Simplified Arabic" w:hAnsi="Simplified Arabic" w:cs="Simplified Arabic"/>
                <w:b/>
                <w:bCs/>
                <w:rtl/>
                <w:lang w:bidi="ar-DZ"/>
              </w:rPr>
              <w:t>أهداف</w:t>
            </w:r>
            <w:proofErr w:type="gramEnd"/>
            <w:r w:rsidRPr="00EA4C8D">
              <w:rPr>
                <w:rFonts w:ascii="Simplified Arabic" w:hAnsi="Simplified Arabic" w:cs="Simplified Arabic"/>
                <w:b/>
                <w:bCs/>
                <w:rtl/>
                <w:lang w:bidi="ar-DZ"/>
              </w:rPr>
              <w:t xml:space="preserve"> المزيج التسويقي العكسي</w:t>
            </w:r>
          </w:p>
        </w:tc>
        <w:tc>
          <w:tcPr>
            <w:tcW w:w="1276" w:type="dxa"/>
            <w:tcBorders>
              <w:top w:val="single" w:sz="4" w:space="0" w:color="auto"/>
            </w:tcBorders>
          </w:tcPr>
          <w:p w:rsidR="00A51B80" w:rsidRPr="00EA4C8D" w:rsidRDefault="009411CF"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21</w:t>
            </w:r>
          </w:p>
        </w:tc>
      </w:tr>
      <w:tr w:rsidR="00A51B80" w:rsidRPr="000755D3" w:rsidTr="009010C5">
        <w:trPr>
          <w:trHeight w:val="737"/>
        </w:trPr>
        <w:tc>
          <w:tcPr>
            <w:tcW w:w="1134" w:type="dxa"/>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03</w:t>
            </w:r>
          </w:p>
        </w:tc>
        <w:tc>
          <w:tcPr>
            <w:tcW w:w="6804" w:type="dxa"/>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مقارنة بين  عدد زبائن مؤسسة توزيع الكهرباء والغاز – مديرية غرداية بين  سنة 2016/2017 حسب نوعية الزبائن</w:t>
            </w:r>
          </w:p>
        </w:tc>
        <w:tc>
          <w:tcPr>
            <w:tcW w:w="1276" w:type="dxa"/>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50</w:t>
            </w:r>
          </w:p>
        </w:tc>
      </w:tr>
      <w:tr w:rsidR="00A51B80" w:rsidRPr="000755D3" w:rsidTr="009010C5">
        <w:trPr>
          <w:trHeight w:val="737"/>
        </w:trPr>
        <w:tc>
          <w:tcPr>
            <w:tcW w:w="1134" w:type="dxa"/>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04</w:t>
            </w:r>
          </w:p>
        </w:tc>
        <w:tc>
          <w:tcPr>
            <w:tcW w:w="6804" w:type="dxa"/>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تطور زبائن الضغط المنخفض ونمو الطاقة المستهلكة لمؤسسة توزيع الكهرباء والغاز للوسط – مديرية غرداية</w:t>
            </w:r>
          </w:p>
        </w:tc>
        <w:tc>
          <w:tcPr>
            <w:tcW w:w="1276" w:type="dxa"/>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50</w:t>
            </w:r>
          </w:p>
        </w:tc>
      </w:tr>
      <w:tr w:rsidR="00A51B80" w:rsidRPr="000755D3" w:rsidTr="009010C5">
        <w:trPr>
          <w:trHeight w:val="737"/>
        </w:trPr>
        <w:tc>
          <w:tcPr>
            <w:tcW w:w="1134" w:type="dxa"/>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05</w:t>
            </w:r>
          </w:p>
        </w:tc>
        <w:tc>
          <w:tcPr>
            <w:tcW w:w="6804" w:type="dxa"/>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تطور كمية الطاقة الكهربائية الموزعة من طرف مؤسسة توزيع الكهرباء  والغاز- مديرية غرداية من سنة 2012 إلى 2017</w:t>
            </w:r>
          </w:p>
        </w:tc>
        <w:tc>
          <w:tcPr>
            <w:tcW w:w="1276" w:type="dxa"/>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52</w:t>
            </w:r>
          </w:p>
        </w:tc>
      </w:tr>
      <w:tr w:rsidR="00A51B80" w:rsidRPr="000755D3" w:rsidTr="009010C5">
        <w:trPr>
          <w:trHeight w:val="77"/>
        </w:trPr>
        <w:tc>
          <w:tcPr>
            <w:tcW w:w="1134" w:type="dxa"/>
            <w:tcBorders>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06</w:t>
            </w:r>
          </w:p>
        </w:tc>
        <w:tc>
          <w:tcPr>
            <w:tcW w:w="6804" w:type="dxa"/>
            <w:tcBorders>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إحصائيات عن الحملات التحسيسية لفائدة تلاميذ المدارس حول ترشيد استهلاك الطاقة الكهربائية</w:t>
            </w:r>
          </w:p>
        </w:tc>
        <w:tc>
          <w:tcPr>
            <w:tcW w:w="1276" w:type="dxa"/>
            <w:tcBorders>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56</w:t>
            </w:r>
          </w:p>
        </w:tc>
      </w:tr>
      <w:tr w:rsidR="00A51B80" w:rsidTr="009010C5">
        <w:trPr>
          <w:trHeight w:val="158"/>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07</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إحصائيات عن الحملات التحسيسية في الإذاعة  حول ترشيد استهلاك الطاقة الكهربائية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56</w:t>
            </w:r>
          </w:p>
        </w:tc>
      </w:tr>
      <w:tr w:rsidR="00A51B80" w:rsidTr="009010C5">
        <w:trPr>
          <w:trHeight w:val="525"/>
        </w:trPr>
        <w:tc>
          <w:tcPr>
            <w:tcW w:w="1134" w:type="dxa"/>
            <w:tcBorders>
              <w:top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08</w:t>
            </w:r>
          </w:p>
        </w:tc>
        <w:tc>
          <w:tcPr>
            <w:tcW w:w="6804" w:type="dxa"/>
            <w:tcBorders>
              <w:top w:val="single" w:sz="4" w:space="0" w:color="auto"/>
            </w:tcBorders>
          </w:tcPr>
          <w:p w:rsidR="00A51B80" w:rsidRPr="00EA4C8D" w:rsidRDefault="00A51B80" w:rsidP="00EA4C8D">
            <w:pPr>
              <w:tabs>
                <w:tab w:val="right" w:pos="139"/>
                <w:tab w:val="right" w:pos="423"/>
              </w:tabs>
              <w:bidi/>
              <w:jc w:val="center"/>
              <w:rPr>
                <w:rFonts w:ascii="Simplified Arabic" w:hAnsi="Simplified Arabic" w:cs="Simplified Arabic"/>
                <w:b/>
                <w:bCs/>
                <w:rtl/>
                <w:lang w:val="en-US" w:bidi="ar-DZ"/>
              </w:rPr>
            </w:pPr>
            <w:r w:rsidRPr="00EA4C8D">
              <w:rPr>
                <w:rFonts w:ascii="Simplified Arabic" w:eastAsia="Times New Roman" w:hAnsi="Simplified Arabic" w:cs="Simplified Arabic"/>
                <w:b/>
                <w:bCs/>
                <w:color w:val="000000"/>
                <w:rtl/>
                <w:lang w:eastAsia="fr-FR"/>
              </w:rPr>
              <w:t>جدول يبين تطور استهلاك الطاقة الكهربائية في ولاية غرداية وأثر الحملات التحسيسية في ترشيد  الاستهلاك</w:t>
            </w:r>
          </w:p>
        </w:tc>
        <w:tc>
          <w:tcPr>
            <w:tcW w:w="1276" w:type="dxa"/>
            <w:tcBorders>
              <w:top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57</w:t>
            </w:r>
          </w:p>
        </w:tc>
      </w:tr>
      <w:tr w:rsidR="00A51B80" w:rsidTr="009010C5">
        <w:trPr>
          <w:trHeight w:val="737"/>
        </w:trPr>
        <w:tc>
          <w:tcPr>
            <w:tcW w:w="1134" w:type="dxa"/>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09</w:t>
            </w:r>
          </w:p>
        </w:tc>
        <w:tc>
          <w:tcPr>
            <w:tcW w:w="6804" w:type="dxa"/>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يمثل قيمة معامل ألفا كرونباخ  لمحاور الاستبانة</w:t>
            </w:r>
          </w:p>
        </w:tc>
        <w:tc>
          <w:tcPr>
            <w:tcW w:w="1276" w:type="dxa"/>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59</w:t>
            </w:r>
          </w:p>
        </w:tc>
      </w:tr>
      <w:tr w:rsidR="00A51B80" w:rsidRPr="000755D3" w:rsidTr="009010C5">
        <w:trPr>
          <w:trHeight w:val="737"/>
        </w:trPr>
        <w:tc>
          <w:tcPr>
            <w:tcW w:w="1134" w:type="dxa"/>
            <w:tcBorders>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10</w:t>
            </w:r>
          </w:p>
        </w:tc>
        <w:tc>
          <w:tcPr>
            <w:tcW w:w="6804" w:type="dxa"/>
            <w:tcBorders>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يمثل مجالات الإجابة على أسئلة الاستبيان وأوزانها</w:t>
            </w:r>
          </w:p>
        </w:tc>
        <w:tc>
          <w:tcPr>
            <w:tcW w:w="1276" w:type="dxa"/>
            <w:tcBorders>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59</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11</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يمثل </w:t>
            </w:r>
            <w:proofErr w:type="gramStart"/>
            <w:r w:rsidRPr="00EA4C8D">
              <w:rPr>
                <w:rFonts w:ascii="Simplified Arabic" w:hAnsi="Simplified Arabic" w:cs="Simplified Arabic"/>
                <w:b/>
                <w:bCs/>
                <w:rtl/>
                <w:lang w:bidi="ar-DZ"/>
              </w:rPr>
              <w:t>تحديد</w:t>
            </w:r>
            <w:proofErr w:type="gramEnd"/>
            <w:r w:rsidRPr="00EA4C8D">
              <w:rPr>
                <w:rFonts w:ascii="Simplified Arabic" w:hAnsi="Simplified Arabic" w:cs="Simplified Arabic"/>
                <w:b/>
                <w:bCs/>
                <w:rtl/>
                <w:lang w:bidi="ar-DZ"/>
              </w:rPr>
              <w:t xml:space="preserve"> اتجاه إجابات أفراد العينة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60</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12</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الاستمارات الموزعة والمستردة والقابلة للتحليل</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61</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13</w:t>
            </w:r>
          </w:p>
        </w:tc>
        <w:tc>
          <w:tcPr>
            <w:tcW w:w="6804" w:type="dxa"/>
            <w:tcBorders>
              <w:top w:val="single" w:sz="4" w:space="0" w:color="auto"/>
              <w:bottom w:val="single" w:sz="4" w:space="0" w:color="auto"/>
            </w:tcBorders>
          </w:tcPr>
          <w:p w:rsidR="00A51B80" w:rsidRPr="00EA4C8D" w:rsidRDefault="00A51B80" w:rsidP="00EA4C8D">
            <w:pPr>
              <w:tabs>
                <w:tab w:val="left" w:pos="3948"/>
              </w:tabs>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w:t>
            </w:r>
            <w:proofErr w:type="gramStart"/>
            <w:r w:rsidRPr="00EA4C8D">
              <w:rPr>
                <w:rFonts w:ascii="Simplified Arabic" w:hAnsi="Simplified Arabic" w:cs="Simplified Arabic"/>
                <w:b/>
                <w:bCs/>
                <w:rtl/>
                <w:lang w:bidi="ar-DZ"/>
              </w:rPr>
              <w:t>يوضح  توزيع</w:t>
            </w:r>
            <w:proofErr w:type="gramEnd"/>
            <w:r w:rsidRPr="00EA4C8D">
              <w:rPr>
                <w:rFonts w:ascii="Simplified Arabic" w:hAnsi="Simplified Arabic" w:cs="Simplified Arabic"/>
                <w:b/>
                <w:bCs/>
                <w:rtl/>
                <w:lang w:bidi="ar-DZ"/>
              </w:rPr>
              <w:t xml:space="preserve">  أفراد العينة  حسب الجنس</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62</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14</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w:t>
            </w:r>
            <w:proofErr w:type="gramStart"/>
            <w:r w:rsidRPr="00EA4C8D">
              <w:rPr>
                <w:rFonts w:ascii="Simplified Arabic" w:hAnsi="Simplified Arabic" w:cs="Simplified Arabic"/>
                <w:b/>
                <w:bCs/>
                <w:rtl/>
                <w:lang w:bidi="ar-DZ"/>
              </w:rPr>
              <w:t>يوضح  توزيع</w:t>
            </w:r>
            <w:proofErr w:type="gramEnd"/>
            <w:r w:rsidRPr="00EA4C8D">
              <w:rPr>
                <w:rFonts w:ascii="Simplified Arabic" w:hAnsi="Simplified Arabic" w:cs="Simplified Arabic"/>
                <w:b/>
                <w:bCs/>
                <w:rtl/>
                <w:lang w:bidi="ar-DZ"/>
              </w:rPr>
              <w:t xml:space="preserve">  أفراد العينة  حسب العمر</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62</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15</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w:t>
            </w:r>
            <w:proofErr w:type="gramStart"/>
            <w:r w:rsidRPr="00EA4C8D">
              <w:rPr>
                <w:rFonts w:ascii="Simplified Arabic" w:hAnsi="Simplified Arabic" w:cs="Simplified Arabic"/>
                <w:b/>
                <w:bCs/>
                <w:rtl/>
                <w:lang w:bidi="ar-DZ"/>
              </w:rPr>
              <w:t>يوضح  توزيع</w:t>
            </w:r>
            <w:proofErr w:type="gramEnd"/>
            <w:r w:rsidRPr="00EA4C8D">
              <w:rPr>
                <w:rFonts w:ascii="Simplified Arabic" w:hAnsi="Simplified Arabic" w:cs="Simplified Arabic"/>
                <w:b/>
                <w:bCs/>
                <w:rtl/>
                <w:lang w:bidi="ar-DZ"/>
              </w:rPr>
              <w:t xml:space="preserve">  أفراد العينة  حسب المستوى التعليمي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63</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lastRenderedPageBreak/>
              <w:t>16</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w:t>
            </w:r>
            <w:proofErr w:type="gramStart"/>
            <w:r w:rsidRPr="00EA4C8D">
              <w:rPr>
                <w:rFonts w:ascii="Simplified Arabic" w:hAnsi="Simplified Arabic" w:cs="Simplified Arabic"/>
                <w:b/>
                <w:bCs/>
                <w:rtl/>
                <w:lang w:bidi="ar-DZ"/>
              </w:rPr>
              <w:t>يوضح  توزيع</w:t>
            </w:r>
            <w:proofErr w:type="gramEnd"/>
            <w:r w:rsidRPr="00EA4C8D">
              <w:rPr>
                <w:rFonts w:ascii="Simplified Arabic" w:hAnsi="Simplified Arabic" w:cs="Simplified Arabic"/>
                <w:b/>
                <w:bCs/>
                <w:rtl/>
                <w:lang w:bidi="ar-DZ"/>
              </w:rPr>
              <w:t xml:space="preserve">  أفراد العينة  حسب الوظيفة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64</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17</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w:t>
            </w:r>
            <w:proofErr w:type="gramStart"/>
            <w:r w:rsidRPr="00EA4C8D">
              <w:rPr>
                <w:rFonts w:ascii="Simplified Arabic" w:hAnsi="Simplified Arabic" w:cs="Simplified Arabic"/>
                <w:b/>
                <w:bCs/>
                <w:rtl/>
                <w:lang w:bidi="ar-DZ"/>
              </w:rPr>
              <w:t>يوضح  توزيع</w:t>
            </w:r>
            <w:proofErr w:type="gramEnd"/>
            <w:r w:rsidRPr="00EA4C8D">
              <w:rPr>
                <w:rFonts w:ascii="Simplified Arabic" w:hAnsi="Simplified Arabic" w:cs="Simplified Arabic"/>
                <w:b/>
                <w:bCs/>
                <w:rtl/>
                <w:lang w:bidi="ar-DZ"/>
              </w:rPr>
              <w:t xml:space="preserve">  أفراد العينة  حسب الخبرة المهنية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64</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18</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w:t>
            </w:r>
            <w:proofErr w:type="gramStart"/>
            <w:r w:rsidRPr="00EA4C8D">
              <w:rPr>
                <w:rFonts w:ascii="Simplified Arabic" w:hAnsi="Simplified Arabic" w:cs="Simplified Arabic"/>
                <w:b/>
                <w:bCs/>
                <w:rtl/>
                <w:lang w:bidi="ar-DZ"/>
              </w:rPr>
              <w:t>اتجاه</w:t>
            </w:r>
            <w:proofErr w:type="gramEnd"/>
            <w:r w:rsidRPr="00EA4C8D">
              <w:rPr>
                <w:rFonts w:ascii="Simplified Arabic" w:hAnsi="Simplified Arabic" w:cs="Simplified Arabic"/>
                <w:b/>
                <w:bCs/>
                <w:rtl/>
                <w:lang w:bidi="ar-DZ"/>
              </w:rPr>
              <w:t xml:space="preserve"> أفراد عينة الدراسة حول إدراك مفهوم وأهمية    </w:t>
            </w:r>
            <w:r w:rsidRPr="00EA4C8D">
              <w:rPr>
                <w:rFonts w:ascii="Simplified Arabic" w:hAnsi="Simplified Arabic" w:cs="Simplified Arabic"/>
                <w:b/>
                <w:bCs/>
                <w:lang w:bidi="ar-DZ"/>
              </w:rPr>
              <w:t xml:space="preserve">                               </w:t>
            </w:r>
            <w:r w:rsidRPr="00EA4C8D">
              <w:rPr>
                <w:rFonts w:ascii="Simplified Arabic" w:hAnsi="Simplified Arabic" w:cs="Simplified Arabic"/>
                <w:b/>
                <w:bCs/>
                <w:rtl/>
                <w:lang w:bidi="ar-DZ"/>
              </w:rPr>
              <w:t>التسويق العكسي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65</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2262E6">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19</w:t>
            </w:r>
          </w:p>
        </w:tc>
        <w:tc>
          <w:tcPr>
            <w:tcW w:w="6804" w:type="dxa"/>
            <w:tcBorders>
              <w:top w:val="single" w:sz="4" w:space="0" w:color="auto"/>
              <w:bottom w:val="single" w:sz="4" w:space="0" w:color="auto"/>
            </w:tcBorders>
          </w:tcPr>
          <w:p w:rsidR="00A51B80" w:rsidRPr="00EA4C8D" w:rsidRDefault="00A51B80" w:rsidP="002262E6">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اتجاه أفراد عينة الدراسة حول المنتج(الطاقة الكهربائية )</w:t>
            </w:r>
          </w:p>
        </w:tc>
        <w:tc>
          <w:tcPr>
            <w:tcW w:w="1276" w:type="dxa"/>
            <w:tcBorders>
              <w:top w:val="single" w:sz="4" w:space="0" w:color="auto"/>
              <w:bottom w:val="single" w:sz="4" w:space="0" w:color="auto"/>
            </w:tcBorders>
          </w:tcPr>
          <w:p w:rsidR="00A51B80" w:rsidRPr="00EA4C8D" w:rsidRDefault="00A51B80" w:rsidP="002262E6">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66</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20</w:t>
            </w:r>
          </w:p>
        </w:tc>
        <w:tc>
          <w:tcPr>
            <w:tcW w:w="6804" w:type="dxa"/>
            <w:tcBorders>
              <w:top w:val="single" w:sz="4" w:space="0" w:color="auto"/>
              <w:bottom w:val="single" w:sz="4" w:space="0" w:color="auto"/>
            </w:tcBorders>
          </w:tcPr>
          <w:p w:rsidR="00A51B80" w:rsidRPr="00EA4C8D" w:rsidRDefault="00A51B80" w:rsidP="00EA4C8D">
            <w:pPr>
              <w:tabs>
                <w:tab w:val="left" w:pos="3948"/>
              </w:tabs>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يمثل اتجاه أفراد عينة الدراسة حول التسعير العكسي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67</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21</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يمثل </w:t>
            </w:r>
            <w:proofErr w:type="gramStart"/>
            <w:r w:rsidRPr="00EA4C8D">
              <w:rPr>
                <w:rFonts w:ascii="Simplified Arabic" w:hAnsi="Simplified Arabic" w:cs="Simplified Arabic"/>
                <w:b/>
                <w:bCs/>
                <w:rtl/>
                <w:lang w:bidi="ar-DZ"/>
              </w:rPr>
              <w:t>اتجاه</w:t>
            </w:r>
            <w:proofErr w:type="gramEnd"/>
            <w:r w:rsidRPr="00EA4C8D">
              <w:rPr>
                <w:rFonts w:ascii="Simplified Arabic" w:hAnsi="Simplified Arabic" w:cs="Simplified Arabic"/>
                <w:b/>
                <w:bCs/>
                <w:rtl/>
                <w:lang w:bidi="ar-DZ"/>
              </w:rPr>
              <w:t xml:space="preserve"> أفراد عينة الدراسة حول الترويج العكسي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68</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22</w:t>
            </w:r>
          </w:p>
        </w:tc>
        <w:tc>
          <w:tcPr>
            <w:tcW w:w="6804" w:type="dxa"/>
            <w:tcBorders>
              <w:top w:val="single" w:sz="4" w:space="0" w:color="auto"/>
              <w:bottom w:val="single" w:sz="4" w:space="0" w:color="auto"/>
            </w:tcBorders>
          </w:tcPr>
          <w:p w:rsidR="00A51B80" w:rsidRPr="00EA4C8D" w:rsidRDefault="00A51B80" w:rsidP="00EA4C8D">
            <w:pPr>
              <w:tabs>
                <w:tab w:val="left" w:pos="3948"/>
              </w:tabs>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يمثل اتجاه أفراد عينة الدراسة حول </w:t>
            </w:r>
            <w:proofErr w:type="gramStart"/>
            <w:r w:rsidRPr="00EA4C8D">
              <w:rPr>
                <w:rFonts w:ascii="Simplified Arabic" w:hAnsi="Simplified Arabic" w:cs="Simplified Arabic"/>
                <w:b/>
                <w:bCs/>
                <w:rtl/>
                <w:lang w:bidi="ar-DZ"/>
              </w:rPr>
              <w:t>التوزيع  العكسي</w:t>
            </w:r>
            <w:proofErr w:type="gramEnd"/>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69</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23</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w:t>
            </w:r>
            <w:proofErr w:type="gramStart"/>
            <w:r w:rsidRPr="00EA4C8D">
              <w:rPr>
                <w:rFonts w:ascii="Simplified Arabic" w:hAnsi="Simplified Arabic" w:cs="Simplified Arabic"/>
                <w:b/>
                <w:bCs/>
                <w:rtl/>
                <w:lang w:bidi="ar-DZ"/>
              </w:rPr>
              <w:t>يمثل  اتجاه</w:t>
            </w:r>
            <w:proofErr w:type="gramEnd"/>
            <w:r w:rsidRPr="00EA4C8D">
              <w:rPr>
                <w:rFonts w:ascii="Simplified Arabic" w:hAnsi="Simplified Arabic" w:cs="Simplified Arabic"/>
                <w:b/>
                <w:bCs/>
                <w:rtl/>
                <w:lang w:bidi="ar-DZ"/>
              </w:rPr>
              <w:t xml:space="preserve"> أفراد عينة الدراسة حول ترشيد استهلاك الطاقة الكهربائية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70</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24</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نتائج تحليل الانحدار البسيط لقياس </w:t>
            </w:r>
            <w:proofErr w:type="gramStart"/>
            <w:r w:rsidRPr="00EA4C8D">
              <w:rPr>
                <w:rFonts w:ascii="Simplified Arabic" w:hAnsi="Simplified Arabic" w:cs="Simplified Arabic"/>
                <w:b/>
                <w:bCs/>
                <w:rtl/>
                <w:lang w:bidi="ar-DZ"/>
              </w:rPr>
              <w:t>اثر</w:t>
            </w:r>
            <w:proofErr w:type="gramEnd"/>
            <w:r w:rsidRPr="00EA4C8D">
              <w:rPr>
                <w:rFonts w:ascii="Simplified Arabic" w:hAnsi="Simplified Arabic" w:cs="Simplified Arabic"/>
                <w:b/>
                <w:bCs/>
                <w:rtl/>
                <w:lang w:bidi="ar-DZ"/>
              </w:rPr>
              <w:t xml:space="preserve"> إستراتيجية المنتج العكسي على ترشيد استهلاك الطاقة الكهربائية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72</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25</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نتائج تحليل الانحدار البسيط لقياس اثر إستراتيجية التسعير العكسي على ترشيد استهلاك الطاقة الكهربائية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73</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26</w:t>
            </w:r>
          </w:p>
        </w:tc>
        <w:tc>
          <w:tcPr>
            <w:tcW w:w="6804" w:type="dxa"/>
            <w:tcBorders>
              <w:top w:val="single" w:sz="4" w:space="0" w:color="auto"/>
              <w:bottom w:val="single" w:sz="4" w:space="0" w:color="auto"/>
            </w:tcBorders>
          </w:tcPr>
          <w:p w:rsidR="00A51B80" w:rsidRPr="00EA4C8D" w:rsidRDefault="00A51B80" w:rsidP="00EA4C8D">
            <w:pPr>
              <w:tabs>
                <w:tab w:val="left" w:pos="2064"/>
              </w:tabs>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نتائج تحليل الانحدار البسيط لقياس </w:t>
            </w:r>
            <w:proofErr w:type="gramStart"/>
            <w:r w:rsidRPr="00EA4C8D">
              <w:rPr>
                <w:rFonts w:ascii="Simplified Arabic" w:hAnsi="Simplified Arabic" w:cs="Simplified Arabic"/>
                <w:b/>
                <w:bCs/>
                <w:rtl/>
                <w:lang w:bidi="ar-DZ"/>
              </w:rPr>
              <w:t>اثر</w:t>
            </w:r>
            <w:proofErr w:type="gramEnd"/>
            <w:r w:rsidRPr="00EA4C8D">
              <w:rPr>
                <w:rFonts w:ascii="Simplified Arabic" w:hAnsi="Simplified Arabic" w:cs="Simplified Arabic"/>
                <w:b/>
                <w:bCs/>
                <w:rtl/>
                <w:lang w:bidi="ar-DZ"/>
              </w:rPr>
              <w:t xml:space="preserve"> إستراتيجية الترويج العكسي على ترشيد استهلاك الطاقة الكهربائية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74</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27</w:t>
            </w:r>
          </w:p>
        </w:tc>
        <w:tc>
          <w:tcPr>
            <w:tcW w:w="680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نتائج تحليل الانحدار البسيط لقياس </w:t>
            </w:r>
            <w:proofErr w:type="gramStart"/>
            <w:r w:rsidRPr="00EA4C8D">
              <w:rPr>
                <w:rFonts w:ascii="Simplified Arabic" w:hAnsi="Simplified Arabic" w:cs="Simplified Arabic"/>
                <w:b/>
                <w:bCs/>
                <w:rtl/>
                <w:lang w:bidi="ar-DZ"/>
              </w:rPr>
              <w:t>اثر</w:t>
            </w:r>
            <w:proofErr w:type="gramEnd"/>
            <w:r w:rsidRPr="00EA4C8D">
              <w:rPr>
                <w:rFonts w:ascii="Simplified Arabic" w:hAnsi="Simplified Arabic" w:cs="Simplified Arabic"/>
                <w:b/>
                <w:bCs/>
                <w:rtl/>
                <w:lang w:bidi="ar-DZ"/>
              </w:rPr>
              <w:t xml:space="preserve"> إستراتيجية التوزيع العكسي على ترشيد استهلاك الطاقة الكهربائية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75</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28</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w:t>
            </w:r>
            <w:proofErr w:type="gramStart"/>
            <w:r w:rsidRPr="00EA4C8D">
              <w:rPr>
                <w:rFonts w:ascii="Simplified Arabic" w:hAnsi="Simplified Arabic" w:cs="Simplified Arabic"/>
                <w:b/>
                <w:bCs/>
                <w:rtl/>
                <w:lang w:bidi="ar-DZ"/>
              </w:rPr>
              <w:t>الفروق</w:t>
            </w:r>
            <w:proofErr w:type="gramEnd"/>
            <w:r w:rsidRPr="00EA4C8D">
              <w:rPr>
                <w:rFonts w:ascii="Simplified Arabic" w:hAnsi="Simplified Arabic" w:cs="Simplified Arabic"/>
                <w:b/>
                <w:bCs/>
                <w:rtl/>
                <w:lang w:bidi="ar-DZ"/>
              </w:rPr>
              <w:t xml:space="preserve"> في إجابات أفراد عينة الدراسة حول إدراك دور وأهمية التسويق العكسي تبعا لمتغير الجنس</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76</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29</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المنتج  العكسي</w:t>
            </w:r>
          </w:p>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الجنس</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76</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30</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التسعير العكسي</w:t>
            </w:r>
          </w:p>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الجنس</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77</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31</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الفروق في إجابات أفراد عينة الدراسة حول الترويج العكسي                   </w:t>
            </w:r>
            <w:proofErr w:type="gramStart"/>
            <w:r w:rsidRPr="00EA4C8D">
              <w:rPr>
                <w:rFonts w:ascii="Simplified Arabic" w:hAnsi="Simplified Arabic" w:cs="Simplified Arabic"/>
                <w:b/>
                <w:bCs/>
                <w:rtl/>
                <w:lang w:bidi="ar-DZ"/>
              </w:rPr>
              <w:t>تبعا</w:t>
            </w:r>
            <w:proofErr w:type="gramEnd"/>
            <w:r w:rsidRPr="00EA4C8D">
              <w:rPr>
                <w:rFonts w:ascii="Simplified Arabic" w:hAnsi="Simplified Arabic" w:cs="Simplified Arabic"/>
                <w:b/>
                <w:bCs/>
                <w:rtl/>
                <w:lang w:bidi="ar-DZ"/>
              </w:rPr>
              <w:t xml:space="preserve"> لمتغير الجنس</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77</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lastRenderedPageBreak/>
              <w:t>32</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التوزيع العكسي</w:t>
            </w:r>
          </w:p>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الجنس</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78</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33</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الفروق في إجابات أفراد عينة الدراسة حول ترشيد استهلاك الطاقة </w:t>
            </w:r>
            <w:proofErr w:type="gramStart"/>
            <w:r w:rsidRPr="00EA4C8D">
              <w:rPr>
                <w:rFonts w:ascii="Simplified Arabic" w:hAnsi="Simplified Arabic" w:cs="Simplified Arabic"/>
                <w:b/>
                <w:bCs/>
                <w:rtl/>
                <w:lang w:bidi="ar-DZ"/>
              </w:rPr>
              <w:t>تبعا</w:t>
            </w:r>
            <w:proofErr w:type="gramEnd"/>
            <w:r w:rsidRPr="00EA4C8D">
              <w:rPr>
                <w:rFonts w:ascii="Simplified Arabic" w:hAnsi="Simplified Arabic" w:cs="Simplified Arabic"/>
                <w:b/>
                <w:bCs/>
                <w:rtl/>
                <w:lang w:bidi="ar-DZ"/>
              </w:rPr>
              <w:t xml:space="preserve"> لمتغير الجنس</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78</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34</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w:t>
            </w:r>
            <w:proofErr w:type="gramStart"/>
            <w:r w:rsidRPr="00EA4C8D">
              <w:rPr>
                <w:rFonts w:ascii="Simplified Arabic" w:hAnsi="Simplified Arabic" w:cs="Simplified Arabic"/>
                <w:b/>
                <w:bCs/>
                <w:rtl/>
                <w:lang w:bidi="ar-DZ"/>
              </w:rPr>
              <w:t>الفروق</w:t>
            </w:r>
            <w:proofErr w:type="gramEnd"/>
            <w:r w:rsidRPr="00EA4C8D">
              <w:rPr>
                <w:rFonts w:ascii="Simplified Arabic" w:hAnsi="Simplified Arabic" w:cs="Simplified Arabic"/>
                <w:b/>
                <w:bCs/>
                <w:rtl/>
                <w:lang w:bidi="ar-DZ"/>
              </w:rPr>
              <w:t xml:space="preserve"> في إجابات أفراد عينة الدراسة حول إدراك دور وأهمية التسويق العكسي تبعا لمتغير المستوى التعليمي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79</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35</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المنتج العكسي</w:t>
            </w:r>
          </w:p>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المستوى التعليمي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80</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36</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التسعير العكسي</w:t>
            </w:r>
          </w:p>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المستوى التعليمي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80</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37</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الترويج العكسي</w:t>
            </w:r>
          </w:p>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المستوى التعليمي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81</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38</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التوزيع العكسي</w:t>
            </w:r>
          </w:p>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المستوى التعليمي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82</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39</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الفروق في إجابات أفراد عينة الدراسة حول ترشيد استهلاك الطاقة </w:t>
            </w:r>
            <w:proofErr w:type="gramStart"/>
            <w:r w:rsidRPr="00EA4C8D">
              <w:rPr>
                <w:rFonts w:ascii="Simplified Arabic" w:hAnsi="Simplified Arabic" w:cs="Simplified Arabic"/>
                <w:b/>
                <w:bCs/>
                <w:rtl/>
                <w:lang w:bidi="ar-DZ"/>
              </w:rPr>
              <w:t>تبعا</w:t>
            </w:r>
            <w:proofErr w:type="gramEnd"/>
            <w:r w:rsidRPr="00EA4C8D">
              <w:rPr>
                <w:rFonts w:ascii="Simplified Arabic" w:hAnsi="Simplified Arabic" w:cs="Simplified Arabic"/>
                <w:b/>
                <w:bCs/>
                <w:rtl/>
                <w:lang w:bidi="ar-DZ"/>
              </w:rPr>
              <w:t xml:space="preserve"> لمتغير المستوى التعليمي</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83</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40</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إدراك</w:t>
            </w:r>
          </w:p>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دور وأهمية التسويق العكسي </w:t>
            </w:r>
            <w:proofErr w:type="gramStart"/>
            <w:r w:rsidRPr="00EA4C8D">
              <w:rPr>
                <w:rFonts w:ascii="Simplified Arabic" w:hAnsi="Simplified Arabic" w:cs="Simplified Arabic"/>
                <w:b/>
                <w:bCs/>
                <w:rtl/>
                <w:lang w:bidi="ar-DZ"/>
              </w:rPr>
              <w:t>تبعا</w:t>
            </w:r>
            <w:proofErr w:type="gramEnd"/>
            <w:r w:rsidRPr="00EA4C8D">
              <w:rPr>
                <w:rFonts w:ascii="Simplified Arabic" w:hAnsi="Simplified Arabic" w:cs="Simplified Arabic"/>
                <w:b/>
                <w:bCs/>
                <w:rtl/>
                <w:lang w:bidi="ar-DZ"/>
              </w:rPr>
              <w:t xml:space="preserve"> لمتغير الخبرة المهنية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83</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41</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المنتج العكسي</w:t>
            </w:r>
          </w:p>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الخبرة المهنية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84</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42</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التسعير العكسي</w:t>
            </w:r>
          </w:p>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الخبرة المهنية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84</w:t>
            </w:r>
          </w:p>
        </w:tc>
      </w:tr>
      <w:tr w:rsidR="00A51B80" w:rsidRPr="000755D3" w:rsidTr="009010C5">
        <w:trPr>
          <w:trHeight w:val="737"/>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43</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الترويج العكسي</w:t>
            </w:r>
          </w:p>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الخبرة المهنية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85</w:t>
            </w:r>
          </w:p>
        </w:tc>
      </w:tr>
      <w:tr w:rsidR="00A51B80" w:rsidRPr="000755D3" w:rsidTr="009010C5">
        <w:trPr>
          <w:trHeight w:val="775"/>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44</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جدول يوضح الفروق في إجابات أفراد عينة الدراسة حول التوزيع العكسي</w:t>
            </w:r>
          </w:p>
          <w:p w:rsidR="00A51B80" w:rsidRPr="00EA4C8D" w:rsidRDefault="00A51B80" w:rsidP="00EA4C8D">
            <w:pPr>
              <w:jc w:val="center"/>
              <w:rPr>
                <w:rFonts w:ascii="Simplified Arabic" w:hAnsi="Simplified Arabic" w:cs="Simplified Arabic"/>
                <w:b/>
                <w:bCs/>
                <w:rtl/>
                <w:lang w:bidi="ar-DZ"/>
              </w:rPr>
            </w:pPr>
            <w:r w:rsidRPr="00EA4C8D">
              <w:rPr>
                <w:rFonts w:ascii="Simplified Arabic" w:hAnsi="Simplified Arabic" w:cs="Simplified Arabic"/>
                <w:b/>
                <w:bCs/>
                <w:rtl/>
                <w:lang w:bidi="ar-DZ"/>
              </w:rPr>
              <w:t>تبعا لمتغير الخبرة المهنية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85</w:t>
            </w:r>
          </w:p>
        </w:tc>
      </w:tr>
      <w:tr w:rsidR="00A51B80" w:rsidTr="009010C5">
        <w:trPr>
          <w:trHeight w:val="142"/>
        </w:trPr>
        <w:tc>
          <w:tcPr>
            <w:tcW w:w="1134"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45</w:t>
            </w:r>
          </w:p>
        </w:tc>
        <w:tc>
          <w:tcPr>
            <w:tcW w:w="6804" w:type="dxa"/>
            <w:tcBorders>
              <w:top w:val="single" w:sz="4" w:space="0" w:color="auto"/>
              <w:bottom w:val="single" w:sz="4" w:space="0" w:color="auto"/>
            </w:tcBorders>
          </w:tcPr>
          <w:p w:rsidR="00A51B80" w:rsidRPr="00EA4C8D" w:rsidRDefault="00A51B80" w:rsidP="00EA4C8D">
            <w:pPr>
              <w:bidi/>
              <w:jc w:val="center"/>
              <w:rPr>
                <w:rFonts w:ascii="Simplified Arabic" w:hAnsi="Simplified Arabic" w:cs="Simplified Arabic"/>
                <w:b/>
                <w:bCs/>
                <w:rtl/>
                <w:lang w:bidi="ar-DZ"/>
              </w:rPr>
            </w:pPr>
            <w:r w:rsidRPr="00EA4C8D">
              <w:rPr>
                <w:rFonts w:ascii="Simplified Arabic" w:hAnsi="Simplified Arabic" w:cs="Simplified Arabic"/>
                <w:b/>
                <w:bCs/>
                <w:rtl/>
                <w:lang w:bidi="ar-DZ"/>
              </w:rPr>
              <w:t xml:space="preserve">جدول يوضح الفروق في إجابات أفراد عينة الدراسة حول ترشيد استهلاك </w:t>
            </w:r>
            <w:proofErr w:type="gramStart"/>
            <w:r w:rsidRPr="00EA4C8D">
              <w:rPr>
                <w:rFonts w:ascii="Simplified Arabic" w:hAnsi="Simplified Arabic" w:cs="Simplified Arabic"/>
                <w:b/>
                <w:bCs/>
                <w:rtl/>
                <w:lang w:bidi="ar-DZ"/>
              </w:rPr>
              <w:t>الطاقة  تبعا</w:t>
            </w:r>
            <w:proofErr w:type="gramEnd"/>
            <w:r w:rsidRPr="00EA4C8D">
              <w:rPr>
                <w:rFonts w:ascii="Simplified Arabic" w:hAnsi="Simplified Arabic" w:cs="Simplified Arabic"/>
                <w:b/>
                <w:bCs/>
                <w:rtl/>
                <w:lang w:bidi="ar-DZ"/>
              </w:rPr>
              <w:t xml:space="preserve"> لمتغير الخبرة المهنية</w:t>
            </w:r>
          </w:p>
        </w:tc>
        <w:tc>
          <w:tcPr>
            <w:tcW w:w="1276" w:type="dxa"/>
            <w:tcBorders>
              <w:top w:val="single" w:sz="4" w:space="0" w:color="auto"/>
              <w:bottom w:val="single" w:sz="4" w:space="0" w:color="auto"/>
            </w:tcBorders>
          </w:tcPr>
          <w:p w:rsidR="00A51B80" w:rsidRPr="00EA4C8D" w:rsidRDefault="00A51B80" w:rsidP="00EA4C8D">
            <w:pPr>
              <w:spacing w:line="360" w:lineRule="auto"/>
              <w:jc w:val="center"/>
              <w:rPr>
                <w:rFonts w:ascii="Simplified Arabic" w:hAnsi="Simplified Arabic" w:cs="Simplified Arabic"/>
                <w:b/>
                <w:bCs/>
                <w:rtl/>
                <w:lang w:bidi="ar-DZ"/>
              </w:rPr>
            </w:pPr>
            <w:r w:rsidRPr="00EA4C8D">
              <w:rPr>
                <w:rFonts w:ascii="Simplified Arabic" w:hAnsi="Simplified Arabic" w:cs="Simplified Arabic"/>
                <w:b/>
                <w:bCs/>
                <w:rtl/>
                <w:lang w:bidi="ar-DZ"/>
              </w:rPr>
              <w:t>85</w:t>
            </w:r>
          </w:p>
        </w:tc>
      </w:tr>
    </w:tbl>
    <w:p w:rsidR="00EE75FA" w:rsidRPr="00E400B9" w:rsidRDefault="00EE75FA" w:rsidP="00726853">
      <w:pPr>
        <w:pStyle w:val="Paragraphedeliste"/>
        <w:numPr>
          <w:ilvl w:val="0"/>
          <w:numId w:val="14"/>
        </w:numPr>
        <w:ind w:left="281" w:hanging="76"/>
        <w:jc w:val="center"/>
        <w:rPr>
          <w:rFonts w:ascii="Simplified Arabic" w:hAnsi="Simplified Arabic" w:cs="Simplified Arabic"/>
          <w:b/>
          <w:bCs/>
          <w:sz w:val="32"/>
          <w:szCs w:val="32"/>
        </w:rPr>
      </w:pPr>
      <w:r w:rsidRPr="00E400B9">
        <w:rPr>
          <w:rFonts w:ascii="Simplified Arabic" w:hAnsi="Simplified Arabic" w:cs="Simplified Arabic"/>
          <w:b/>
          <w:bCs/>
          <w:sz w:val="32"/>
          <w:szCs w:val="32"/>
          <w:rtl/>
        </w:rPr>
        <w:t>فهرس الأشكال</w:t>
      </w:r>
    </w:p>
    <w:p w:rsidR="00551DFF" w:rsidRDefault="00551DFF" w:rsidP="00643553">
      <w:pPr>
        <w:rPr>
          <w:rFonts w:asciiTheme="majorBidi" w:hAnsiTheme="majorBidi"/>
          <w:sz w:val="32"/>
          <w:szCs w:val="32"/>
          <w:rtl/>
        </w:rPr>
      </w:pPr>
    </w:p>
    <w:tbl>
      <w:tblPr>
        <w:tblStyle w:val="Grilledutableau"/>
        <w:bidiVisual/>
        <w:tblW w:w="0" w:type="auto"/>
        <w:tblInd w:w="-178" w:type="dxa"/>
        <w:tblLook w:val="04A0"/>
      </w:tblPr>
      <w:tblGrid>
        <w:gridCol w:w="956"/>
        <w:gridCol w:w="9"/>
        <w:gridCol w:w="7079"/>
        <w:gridCol w:w="1028"/>
      </w:tblGrid>
      <w:tr w:rsidR="009411CF" w:rsidRPr="005D49CE" w:rsidTr="009010C5">
        <w:tc>
          <w:tcPr>
            <w:tcW w:w="956" w:type="dxa"/>
          </w:tcPr>
          <w:p w:rsidR="009411CF" w:rsidRPr="00590848" w:rsidRDefault="009411CF" w:rsidP="00590848">
            <w:pPr>
              <w:spacing w:line="360" w:lineRule="auto"/>
              <w:jc w:val="center"/>
              <w:rPr>
                <w:rFonts w:ascii="Simplified Arabic" w:hAnsi="Simplified Arabic" w:cs="Simplified Arabic"/>
                <w:b/>
                <w:bCs/>
                <w:rtl/>
                <w:lang w:bidi="ar-DZ"/>
              </w:rPr>
            </w:pPr>
            <w:proofErr w:type="gramStart"/>
            <w:r w:rsidRPr="00590848">
              <w:rPr>
                <w:rFonts w:ascii="Simplified Arabic" w:hAnsi="Simplified Arabic" w:cs="Simplified Arabic"/>
                <w:b/>
                <w:bCs/>
                <w:rtl/>
                <w:lang w:bidi="ar-DZ"/>
              </w:rPr>
              <w:t>الرقم</w:t>
            </w:r>
            <w:proofErr w:type="gramEnd"/>
          </w:p>
        </w:tc>
        <w:tc>
          <w:tcPr>
            <w:tcW w:w="7088" w:type="dxa"/>
            <w:gridSpan w:val="2"/>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عنوان الشكل</w:t>
            </w:r>
          </w:p>
        </w:tc>
        <w:tc>
          <w:tcPr>
            <w:tcW w:w="1028" w:type="dxa"/>
          </w:tcPr>
          <w:p w:rsidR="009411CF" w:rsidRPr="00590848" w:rsidRDefault="009411CF" w:rsidP="00590848">
            <w:pPr>
              <w:spacing w:line="360" w:lineRule="auto"/>
              <w:jc w:val="center"/>
              <w:rPr>
                <w:rFonts w:ascii="Simplified Arabic" w:hAnsi="Simplified Arabic" w:cs="Simplified Arabic"/>
                <w:b/>
                <w:bCs/>
                <w:rtl/>
                <w:lang w:bidi="ar-DZ"/>
              </w:rPr>
            </w:pPr>
            <w:proofErr w:type="gramStart"/>
            <w:r w:rsidRPr="00590848">
              <w:rPr>
                <w:rFonts w:ascii="Simplified Arabic" w:hAnsi="Simplified Arabic" w:cs="Simplified Arabic"/>
                <w:b/>
                <w:bCs/>
                <w:rtl/>
                <w:lang w:bidi="ar-DZ"/>
              </w:rPr>
              <w:t>الصفحة</w:t>
            </w:r>
            <w:proofErr w:type="gramEnd"/>
          </w:p>
        </w:tc>
      </w:tr>
      <w:tr w:rsidR="009411CF" w:rsidRPr="005D49CE" w:rsidTr="009010C5">
        <w:tc>
          <w:tcPr>
            <w:tcW w:w="965" w:type="dxa"/>
            <w:gridSpan w:val="2"/>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01</w:t>
            </w:r>
          </w:p>
        </w:tc>
        <w:tc>
          <w:tcPr>
            <w:tcW w:w="7079" w:type="dxa"/>
          </w:tcPr>
          <w:p w:rsidR="009411CF" w:rsidRPr="00590848" w:rsidRDefault="009411CF" w:rsidP="00590848">
            <w:pPr>
              <w:tabs>
                <w:tab w:val="left" w:pos="848"/>
                <w:tab w:val="right" w:pos="1273"/>
              </w:tabs>
              <w:bidi/>
              <w:spacing w:line="276" w:lineRule="auto"/>
              <w:ind w:left="848"/>
              <w:jc w:val="center"/>
              <w:rPr>
                <w:rFonts w:ascii="Simplified Arabic" w:hAnsi="Simplified Arabic" w:cs="Simplified Arabic"/>
                <w:b/>
                <w:bCs/>
                <w:rtl/>
                <w:lang w:bidi="ar-DZ"/>
              </w:rPr>
            </w:pPr>
            <w:r w:rsidRPr="00590848">
              <w:rPr>
                <w:rFonts w:ascii="Simplified Arabic" w:hAnsi="Simplified Arabic" w:cs="Simplified Arabic"/>
                <w:b/>
                <w:bCs/>
                <w:rtl/>
                <w:lang w:bidi="ar-DZ"/>
              </w:rPr>
              <w:t>شكل يمثل تطور عدد زبائن الضغط المنخفض  لمؤسسة توزيع الكهرباء والغاز– مديرية غرداية بين  سنة 2012/2017</w:t>
            </w:r>
          </w:p>
        </w:tc>
        <w:tc>
          <w:tcPr>
            <w:tcW w:w="1028" w:type="dxa"/>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51</w:t>
            </w:r>
          </w:p>
        </w:tc>
      </w:tr>
      <w:tr w:rsidR="009411CF" w:rsidRPr="005D49CE" w:rsidTr="009010C5">
        <w:tc>
          <w:tcPr>
            <w:tcW w:w="965" w:type="dxa"/>
            <w:gridSpan w:val="2"/>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02</w:t>
            </w:r>
          </w:p>
        </w:tc>
        <w:tc>
          <w:tcPr>
            <w:tcW w:w="7079" w:type="dxa"/>
          </w:tcPr>
          <w:p w:rsidR="009411CF" w:rsidRPr="00590848" w:rsidRDefault="009411CF" w:rsidP="00590848">
            <w:pPr>
              <w:tabs>
                <w:tab w:val="left" w:pos="802"/>
                <w:tab w:val="center" w:pos="3431"/>
              </w:tabs>
              <w:bidi/>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 xml:space="preserve">شكل يوضح  </w:t>
            </w:r>
            <w:r w:rsidRPr="00590848">
              <w:rPr>
                <w:rFonts w:ascii="Simplified Arabic" w:hAnsi="Simplified Arabic" w:cs="Simplified Arabic"/>
                <w:b/>
                <w:bCs/>
                <w:color w:val="000000"/>
                <w:rtl/>
              </w:rPr>
              <w:t>تطور حجم الاستهلاك المعين على مدى 5  سنوات لمؤسسة توزيع الكهرباء والغاز- مديرية غرداية</w:t>
            </w:r>
          </w:p>
        </w:tc>
        <w:tc>
          <w:tcPr>
            <w:tcW w:w="1028" w:type="dxa"/>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51</w:t>
            </w:r>
          </w:p>
        </w:tc>
      </w:tr>
      <w:tr w:rsidR="009411CF" w:rsidRPr="005D49CE" w:rsidTr="009010C5">
        <w:tc>
          <w:tcPr>
            <w:tcW w:w="965" w:type="dxa"/>
            <w:gridSpan w:val="2"/>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03</w:t>
            </w:r>
          </w:p>
        </w:tc>
        <w:tc>
          <w:tcPr>
            <w:tcW w:w="7079" w:type="dxa"/>
          </w:tcPr>
          <w:p w:rsidR="009411CF" w:rsidRPr="00590848" w:rsidRDefault="009411CF" w:rsidP="00590848">
            <w:pPr>
              <w:bidi/>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 xml:space="preserve">شكل يوضح  </w:t>
            </w:r>
            <w:r w:rsidRPr="00590848">
              <w:rPr>
                <w:rFonts w:ascii="Simplified Arabic" w:hAnsi="Simplified Arabic" w:cs="Simplified Arabic"/>
                <w:b/>
                <w:bCs/>
                <w:color w:val="000000"/>
                <w:rtl/>
              </w:rPr>
              <w:t xml:space="preserve">تطور المشتريات والمبيعات حسب نوع العملاء على مدى                     </w:t>
            </w:r>
            <w:r w:rsidRPr="00590848">
              <w:rPr>
                <w:rFonts w:ascii="Simplified Arabic" w:hAnsi="Simplified Arabic" w:cs="Simplified Arabic"/>
                <w:b/>
                <w:bCs/>
                <w:color w:val="000000"/>
              </w:rPr>
              <w:t xml:space="preserve"> </w:t>
            </w:r>
            <w:r w:rsidRPr="00590848">
              <w:rPr>
                <w:rFonts w:ascii="Simplified Arabic" w:hAnsi="Simplified Arabic" w:cs="Simplified Arabic"/>
                <w:b/>
                <w:bCs/>
                <w:color w:val="000000"/>
                <w:rtl/>
              </w:rPr>
              <w:t xml:space="preserve">          </w:t>
            </w:r>
            <w:r w:rsidRPr="00590848">
              <w:rPr>
                <w:rFonts w:ascii="Simplified Arabic" w:hAnsi="Simplified Arabic" w:cs="Simplified Arabic"/>
                <w:b/>
                <w:bCs/>
                <w:color w:val="000000"/>
              </w:rPr>
              <w:t xml:space="preserve"> </w:t>
            </w:r>
            <w:r w:rsidRPr="00590848">
              <w:rPr>
                <w:rFonts w:ascii="Simplified Arabic" w:hAnsi="Simplified Arabic" w:cs="Simplified Arabic"/>
                <w:b/>
                <w:bCs/>
                <w:color w:val="000000"/>
                <w:rtl/>
              </w:rPr>
              <w:t>5 سنوات لمؤسسة توزيع الكهرباء والغاز – مديرية غرداية</w:t>
            </w:r>
          </w:p>
        </w:tc>
        <w:tc>
          <w:tcPr>
            <w:tcW w:w="1028" w:type="dxa"/>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52</w:t>
            </w:r>
          </w:p>
        </w:tc>
      </w:tr>
      <w:tr w:rsidR="009411CF" w:rsidRPr="005D49CE" w:rsidTr="009010C5">
        <w:trPr>
          <w:trHeight w:val="138"/>
        </w:trPr>
        <w:tc>
          <w:tcPr>
            <w:tcW w:w="965" w:type="dxa"/>
            <w:gridSpan w:val="2"/>
            <w:tcBorders>
              <w:bottom w:val="single" w:sz="4" w:space="0" w:color="auto"/>
            </w:tcBorders>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04</w:t>
            </w:r>
          </w:p>
        </w:tc>
        <w:tc>
          <w:tcPr>
            <w:tcW w:w="7079" w:type="dxa"/>
            <w:tcBorders>
              <w:bottom w:val="single" w:sz="4" w:space="0" w:color="auto"/>
            </w:tcBorders>
          </w:tcPr>
          <w:p w:rsidR="009411CF" w:rsidRPr="00590848" w:rsidRDefault="009411CF" w:rsidP="00590848">
            <w:pPr>
              <w:bidi/>
              <w:jc w:val="center"/>
              <w:rPr>
                <w:rFonts w:ascii="Simplified Arabic" w:hAnsi="Simplified Arabic" w:cs="Simplified Arabic"/>
                <w:b/>
                <w:bCs/>
                <w:rtl/>
                <w:lang w:bidi="ar-DZ"/>
              </w:rPr>
            </w:pPr>
            <w:r w:rsidRPr="00590848">
              <w:rPr>
                <w:rFonts w:ascii="Simplified Arabic" w:eastAsia="Times New Roman" w:hAnsi="Simplified Arabic" w:cs="Simplified Arabic" w:hint="cs"/>
                <w:b/>
                <w:bCs/>
                <w:color w:val="000000"/>
                <w:rtl/>
                <w:lang w:eastAsia="fr-FR"/>
              </w:rPr>
              <w:t>شكل يمثل نسبة تطور الاستهلاك في الطاقة في ولاية غرداية</w:t>
            </w:r>
          </w:p>
        </w:tc>
        <w:tc>
          <w:tcPr>
            <w:tcW w:w="1028" w:type="dxa"/>
            <w:tcBorders>
              <w:bottom w:val="single" w:sz="4" w:space="0" w:color="auto"/>
            </w:tcBorders>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57</w:t>
            </w:r>
          </w:p>
        </w:tc>
      </w:tr>
      <w:tr w:rsidR="009411CF" w:rsidRPr="005D49CE" w:rsidTr="009010C5">
        <w:trPr>
          <w:trHeight w:val="554"/>
        </w:trPr>
        <w:tc>
          <w:tcPr>
            <w:tcW w:w="965" w:type="dxa"/>
            <w:gridSpan w:val="2"/>
            <w:tcBorders>
              <w:top w:val="single" w:sz="4" w:space="0" w:color="auto"/>
            </w:tcBorders>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05</w:t>
            </w:r>
          </w:p>
        </w:tc>
        <w:tc>
          <w:tcPr>
            <w:tcW w:w="7079" w:type="dxa"/>
            <w:tcBorders>
              <w:top w:val="single" w:sz="4" w:space="0" w:color="auto"/>
            </w:tcBorders>
          </w:tcPr>
          <w:p w:rsidR="009411CF" w:rsidRPr="00590848" w:rsidRDefault="009411CF" w:rsidP="00590848">
            <w:pPr>
              <w:tabs>
                <w:tab w:val="left" w:pos="3948"/>
              </w:tabs>
              <w:bidi/>
              <w:jc w:val="center"/>
              <w:rPr>
                <w:rFonts w:ascii="Simplified Arabic" w:hAnsi="Simplified Arabic" w:cs="Simplified Arabic"/>
                <w:b/>
                <w:bCs/>
                <w:rtl/>
                <w:lang w:bidi="ar-DZ"/>
              </w:rPr>
            </w:pPr>
            <w:r w:rsidRPr="00590848">
              <w:rPr>
                <w:rFonts w:ascii="Simplified Arabic" w:hAnsi="Simplified Arabic" w:cs="Simplified Arabic"/>
                <w:b/>
                <w:bCs/>
                <w:rtl/>
                <w:lang w:bidi="ar-DZ"/>
              </w:rPr>
              <w:t xml:space="preserve">شكل يمثل توزيع أفراد العينة </w:t>
            </w:r>
            <w:proofErr w:type="gramStart"/>
            <w:r w:rsidRPr="00590848">
              <w:rPr>
                <w:rFonts w:ascii="Simplified Arabic" w:hAnsi="Simplified Arabic" w:cs="Simplified Arabic"/>
                <w:b/>
                <w:bCs/>
                <w:rtl/>
                <w:lang w:bidi="ar-DZ"/>
              </w:rPr>
              <w:t>حسب</w:t>
            </w:r>
            <w:proofErr w:type="gramEnd"/>
            <w:r w:rsidRPr="00590848">
              <w:rPr>
                <w:rFonts w:ascii="Simplified Arabic" w:hAnsi="Simplified Arabic" w:cs="Simplified Arabic"/>
                <w:b/>
                <w:bCs/>
                <w:rtl/>
                <w:lang w:bidi="ar-DZ"/>
              </w:rPr>
              <w:t xml:space="preserve"> متغير الجنس</w:t>
            </w:r>
          </w:p>
        </w:tc>
        <w:tc>
          <w:tcPr>
            <w:tcW w:w="1028" w:type="dxa"/>
            <w:tcBorders>
              <w:top w:val="single" w:sz="4" w:space="0" w:color="auto"/>
            </w:tcBorders>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62</w:t>
            </w:r>
          </w:p>
        </w:tc>
      </w:tr>
      <w:tr w:rsidR="009411CF" w:rsidRPr="005D49CE" w:rsidTr="009010C5">
        <w:tc>
          <w:tcPr>
            <w:tcW w:w="965" w:type="dxa"/>
            <w:gridSpan w:val="2"/>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06</w:t>
            </w:r>
          </w:p>
        </w:tc>
        <w:tc>
          <w:tcPr>
            <w:tcW w:w="7079" w:type="dxa"/>
          </w:tcPr>
          <w:p w:rsidR="009411CF" w:rsidRPr="00590848" w:rsidRDefault="009411CF" w:rsidP="00590848">
            <w:pPr>
              <w:bidi/>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 xml:space="preserve">شكل يمثل توزيع أفراد العينة </w:t>
            </w:r>
            <w:proofErr w:type="gramStart"/>
            <w:r w:rsidRPr="00590848">
              <w:rPr>
                <w:rFonts w:ascii="Simplified Arabic" w:hAnsi="Simplified Arabic" w:cs="Simplified Arabic"/>
                <w:b/>
                <w:bCs/>
                <w:rtl/>
                <w:lang w:bidi="ar-DZ"/>
              </w:rPr>
              <w:t>حسب</w:t>
            </w:r>
            <w:proofErr w:type="gramEnd"/>
            <w:r w:rsidRPr="00590848">
              <w:rPr>
                <w:rFonts w:ascii="Simplified Arabic" w:hAnsi="Simplified Arabic" w:cs="Simplified Arabic"/>
                <w:b/>
                <w:bCs/>
                <w:rtl/>
                <w:lang w:bidi="ar-DZ"/>
              </w:rPr>
              <w:t xml:space="preserve"> متغير العمر</w:t>
            </w:r>
          </w:p>
        </w:tc>
        <w:tc>
          <w:tcPr>
            <w:tcW w:w="1028" w:type="dxa"/>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62</w:t>
            </w:r>
          </w:p>
        </w:tc>
      </w:tr>
      <w:tr w:rsidR="009411CF" w:rsidRPr="005D49CE" w:rsidTr="009010C5">
        <w:tc>
          <w:tcPr>
            <w:tcW w:w="965" w:type="dxa"/>
            <w:gridSpan w:val="2"/>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07</w:t>
            </w:r>
          </w:p>
        </w:tc>
        <w:tc>
          <w:tcPr>
            <w:tcW w:w="7079" w:type="dxa"/>
          </w:tcPr>
          <w:p w:rsidR="009411CF" w:rsidRPr="00590848" w:rsidRDefault="009411CF" w:rsidP="00590848">
            <w:pPr>
              <w:bidi/>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 xml:space="preserve">شكل يمثل توزيع أفراد العينة </w:t>
            </w:r>
            <w:proofErr w:type="gramStart"/>
            <w:r w:rsidRPr="00590848">
              <w:rPr>
                <w:rFonts w:ascii="Simplified Arabic" w:hAnsi="Simplified Arabic" w:cs="Simplified Arabic"/>
                <w:b/>
                <w:bCs/>
                <w:rtl/>
                <w:lang w:bidi="ar-DZ"/>
              </w:rPr>
              <w:t>حسب</w:t>
            </w:r>
            <w:proofErr w:type="gramEnd"/>
            <w:r w:rsidRPr="00590848">
              <w:rPr>
                <w:rFonts w:ascii="Simplified Arabic" w:hAnsi="Simplified Arabic" w:cs="Simplified Arabic"/>
                <w:b/>
                <w:bCs/>
                <w:rtl/>
                <w:lang w:bidi="ar-DZ"/>
              </w:rPr>
              <w:t xml:space="preserve"> متغير</w:t>
            </w:r>
            <w:r w:rsidRPr="00590848">
              <w:rPr>
                <w:rFonts w:ascii="Simplified Arabic" w:hAnsi="Simplified Arabic" w:cs="Simplified Arabic"/>
                <w:b/>
                <w:bCs/>
                <w:lang w:bidi="ar-DZ"/>
              </w:rPr>
              <w:t xml:space="preserve"> </w:t>
            </w:r>
            <w:r w:rsidRPr="00590848">
              <w:rPr>
                <w:rFonts w:ascii="Simplified Arabic" w:hAnsi="Simplified Arabic" w:cs="Simplified Arabic"/>
                <w:b/>
                <w:bCs/>
                <w:rtl/>
                <w:lang w:bidi="ar-DZ"/>
              </w:rPr>
              <w:t>المستوى التعليمي</w:t>
            </w:r>
          </w:p>
        </w:tc>
        <w:tc>
          <w:tcPr>
            <w:tcW w:w="1028" w:type="dxa"/>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63</w:t>
            </w:r>
          </w:p>
        </w:tc>
      </w:tr>
      <w:tr w:rsidR="009411CF" w:rsidRPr="005D49CE" w:rsidTr="009010C5">
        <w:trPr>
          <w:trHeight w:val="217"/>
        </w:trPr>
        <w:tc>
          <w:tcPr>
            <w:tcW w:w="965" w:type="dxa"/>
            <w:gridSpan w:val="2"/>
            <w:tcBorders>
              <w:bottom w:val="single" w:sz="4" w:space="0" w:color="auto"/>
            </w:tcBorders>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08</w:t>
            </w:r>
          </w:p>
        </w:tc>
        <w:tc>
          <w:tcPr>
            <w:tcW w:w="7079" w:type="dxa"/>
            <w:tcBorders>
              <w:bottom w:val="single" w:sz="4" w:space="0" w:color="auto"/>
            </w:tcBorders>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 xml:space="preserve">شكل يمثل توزيع أفراد العينة </w:t>
            </w:r>
            <w:proofErr w:type="gramStart"/>
            <w:r w:rsidRPr="00590848">
              <w:rPr>
                <w:rFonts w:ascii="Simplified Arabic" w:hAnsi="Simplified Arabic" w:cs="Simplified Arabic"/>
                <w:b/>
                <w:bCs/>
                <w:rtl/>
                <w:lang w:bidi="ar-DZ"/>
              </w:rPr>
              <w:t>حسب</w:t>
            </w:r>
            <w:proofErr w:type="gramEnd"/>
            <w:r w:rsidRPr="00590848">
              <w:rPr>
                <w:rFonts w:ascii="Simplified Arabic" w:hAnsi="Simplified Arabic" w:cs="Simplified Arabic"/>
                <w:b/>
                <w:bCs/>
                <w:rtl/>
                <w:lang w:bidi="ar-DZ"/>
              </w:rPr>
              <w:t xml:space="preserve"> متغير الوظيفة</w:t>
            </w:r>
          </w:p>
        </w:tc>
        <w:tc>
          <w:tcPr>
            <w:tcW w:w="1028" w:type="dxa"/>
            <w:tcBorders>
              <w:bottom w:val="single" w:sz="4" w:space="0" w:color="auto"/>
            </w:tcBorders>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64</w:t>
            </w:r>
          </w:p>
        </w:tc>
      </w:tr>
      <w:tr w:rsidR="009411CF" w:rsidRPr="005D49CE" w:rsidTr="009010C5">
        <w:trPr>
          <w:trHeight w:val="104"/>
        </w:trPr>
        <w:tc>
          <w:tcPr>
            <w:tcW w:w="965" w:type="dxa"/>
            <w:gridSpan w:val="2"/>
            <w:tcBorders>
              <w:top w:val="single" w:sz="4" w:space="0" w:color="auto"/>
              <w:bottom w:val="single" w:sz="4" w:space="0" w:color="auto"/>
            </w:tcBorders>
          </w:tcPr>
          <w:p w:rsidR="009411CF" w:rsidRPr="00590848" w:rsidRDefault="009411CF" w:rsidP="00590848">
            <w:pPr>
              <w:spacing w:line="276"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09</w:t>
            </w:r>
          </w:p>
        </w:tc>
        <w:tc>
          <w:tcPr>
            <w:tcW w:w="7079" w:type="dxa"/>
            <w:tcBorders>
              <w:top w:val="single" w:sz="4" w:space="0" w:color="auto"/>
              <w:bottom w:val="single" w:sz="4" w:space="0" w:color="auto"/>
            </w:tcBorders>
          </w:tcPr>
          <w:p w:rsidR="009411CF" w:rsidRPr="00590848" w:rsidRDefault="009411CF" w:rsidP="00590848">
            <w:pPr>
              <w:bidi/>
              <w:spacing w:line="276" w:lineRule="auto"/>
              <w:jc w:val="center"/>
              <w:rPr>
                <w:rFonts w:ascii="Simplified Arabic" w:hAnsi="Simplified Arabic" w:cs="Simplified Arabic"/>
                <w:b/>
                <w:bCs/>
                <w:rtl/>
                <w:lang w:bidi="ar-DZ"/>
              </w:rPr>
            </w:pPr>
            <w:r w:rsidRPr="00590848">
              <w:rPr>
                <w:rFonts w:ascii="Simplified Arabic" w:hAnsi="Simplified Arabic" w:cs="Simplified Arabic"/>
                <w:b/>
                <w:bCs/>
                <w:rtl/>
                <w:lang w:bidi="ar-DZ"/>
              </w:rPr>
              <w:t xml:space="preserve">شكل يمثل توزيع أفراد العينة </w:t>
            </w:r>
            <w:proofErr w:type="gramStart"/>
            <w:r w:rsidRPr="00590848">
              <w:rPr>
                <w:rFonts w:ascii="Simplified Arabic" w:hAnsi="Simplified Arabic" w:cs="Simplified Arabic"/>
                <w:b/>
                <w:bCs/>
                <w:rtl/>
                <w:lang w:bidi="ar-DZ"/>
              </w:rPr>
              <w:t>حسب</w:t>
            </w:r>
            <w:proofErr w:type="gramEnd"/>
            <w:r w:rsidRPr="00590848">
              <w:rPr>
                <w:rFonts w:ascii="Simplified Arabic" w:hAnsi="Simplified Arabic" w:cs="Simplified Arabic"/>
                <w:b/>
                <w:bCs/>
                <w:rtl/>
                <w:lang w:bidi="ar-DZ"/>
              </w:rPr>
              <w:t xml:space="preserve"> متغير الخبرة</w:t>
            </w:r>
          </w:p>
        </w:tc>
        <w:tc>
          <w:tcPr>
            <w:tcW w:w="1028" w:type="dxa"/>
            <w:tcBorders>
              <w:top w:val="single" w:sz="4" w:space="0" w:color="auto"/>
              <w:bottom w:val="single" w:sz="4" w:space="0" w:color="auto"/>
            </w:tcBorders>
          </w:tcPr>
          <w:p w:rsidR="009411CF" w:rsidRPr="00590848" w:rsidRDefault="009411CF" w:rsidP="00590848">
            <w:pPr>
              <w:spacing w:line="360" w:lineRule="auto"/>
              <w:jc w:val="center"/>
              <w:rPr>
                <w:rFonts w:ascii="Simplified Arabic" w:hAnsi="Simplified Arabic" w:cs="Simplified Arabic"/>
                <w:b/>
                <w:bCs/>
                <w:rtl/>
                <w:lang w:bidi="ar-DZ"/>
              </w:rPr>
            </w:pPr>
            <w:r w:rsidRPr="00590848">
              <w:rPr>
                <w:rFonts w:ascii="Simplified Arabic" w:hAnsi="Simplified Arabic" w:cs="Simplified Arabic" w:hint="cs"/>
                <w:b/>
                <w:bCs/>
                <w:rtl/>
                <w:lang w:bidi="ar-DZ"/>
              </w:rPr>
              <w:t>64</w:t>
            </w:r>
          </w:p>
        </w:tc>
      </w:tr>
    </w:tbl>
    <w:p w:rsidR="008811EB" w:rsidRDefault="008811EB" w:rsidP="00643553">
      <w:pPr>
        <w:rPr>
          <w:rFonts w:asciiTheme="majorBidi" w:hAnsiTheme="majorBidi"/>
          <w:sz w:val="32"/>
          <w:szCs w:val="32"/>
          <w:rtl/>
        </w:rPr>
      </w:pPr>
    </w:p>
    <w:p w:rsidR="008811EB" w:rsidRDefault="008811EB" w:rsidP="00643553">
      <w:pPr>
        <w:rPr>
          <w:rFonts w:asciiTheme="majorBidi" w:hAnsiTheme="majorBidi"/>
          <w:sz w:val="32"/>
          <w:szCs w:val="32"/>
          <w:rtl/>
        </w:rPr>
      </w:pPr>
    </w:p>
    <w:p w:rsidR="008811EB" w:rsidRDefault="008811EB" w:rsidP="00643553">
      <w:pPr>
        <w:rPr>
          <w:rFonts w:asciiTheme="majorBidi" w:hAnsiTheme="majorBidi"/>
          <w:sz w:val="32"/>
          <w:szCs w:val="32"/>
          <w:rtl/>
        </w:rPr>
      </w:pPr>
    </w:p>
    <w:p w:rsidR="008811EB" w:rsidRDefault="008811EB" w:rsidP="00643553">
      <w:pPr>
        <w:rPr>
          <w:rFonts w:asciiTheme="majorBidi" w:hAnsiTheme="majorBidi"/>
          <w:sz w:val="32"/>
          <w:szCs w:val="32"/>
          <w:rtl/>
        </w:rPr>
      </w:pPr>
    </w:p>
    <w:p w:rsidR="008811EB" w:rsidRDefault="008811EB" w:rsidP="00643553">
      <w:pPr>
        <w:rPr>
          <w:rFonts w:asciiTheme="majorBidi" w:hAnsiTheme="majorBidi"/>
          <w:sz w:val="32"/>
          <w:szCs w:val="32"/>
        </w:rPr>
      </w:pPr>
    </w:p>
    <w:p w:rsidR="00BB33EB" w:rsidRDefault="00BB33EB" w:rsidP="00643553">
      <w:pPr>
        <w:rPr>
          <w:rFonts w:asciiTheme="majorBidi" w:hAnsiTheme="majorBidi"/>
          <w:sz w:val="32"/>
          <w:szCs w:val="32"/>
          <w:rtl/>
        </w:rPr>
      </w:pPr>
    </w:p>
    <w:p w:rsidR="008811EB" w:rsidRPr="00FF2FDD" w:rsidRDefault="008811EB" w:rsidP="00643553">
      <w:pPr>
        <w:rPr>
          <w:rFonts w:asciiTheme="majorBidi" w:hAnsiTheme="majorBidi"/>
          <w:sz w:val="32"/>
          <w:szCs w:val="32"/>
        </w:rPr>
      </w:pPr>
    </w:p>
    <w:p w:rsidR="00EE75FA" w:rsidRPr="007A75EA" w:rsidRDefault="00EE75FA" w:rsidP="00726853">
      <w:pPr>
        <w:pStyle w:val="Paragraphedeliste"/>
        <w:numPr>
          <w:ilvl w:val="0"/>
          <w:numId w:val="14"/>
        </w:numPr>
        <w:tabs>
          <w:tab w:val="right" w:pos="142"/>
        </w:tabs>
        <w:rPr>
          <w:rFonts w:ascii="Simplified Arabic" w:hAnsi="Simplified Arabic" w:cs="Simplified Arabic"/>
          <w:b/>
          <w:bCs/>
          <w:sz w:val="32"/>
          <w:szCs w:val="32"/>
        </w:rPr>
      </w:pPr>
      <w:r w:rsidRPr="007A75EA">
        <w:rPr>
          <w:rFonts w:ascii="Simplified Arabic" w:hAnsi="Simplified Arabic" w:cs="Simplified Arabic"/>
          <w:b/>
          <w:bCs/>
          <w:sz w:val="32"/>
          <w:szCs w:val="32"/>
          <w:rtl/>
        </w:rPr>
        <w:t>فهرس الملاحق</w:t>
      </w:r>
    </w:p>
    <w:p w:rsidR="00EE75FA" w:rsidRPr="00FF2FDD" w:rsidRDefault="00EE75FA" w:rsidP="00EE75FA">
      <w:pPr>
        <w:tabs>
          <w:tab w:val="left" w:pos="1147"/>
        </w:tabs>
        <w:rPr>
          <w:rFonts w:asciiTheme="majorBidi" w:hAnsiTheme="majorBidi"/>
          <w:sz w:val="32"/>
          <w:szCs w:val="32"/>
        </w:rPr>
      </w:pPr>
    </w:p>
    <w:tbl>
      <w:tblPr>
        <w:tblStyle w:val="Grilledutableau"/>
        <w:bidiVisual/>
        <w:tblW w:w="0" w:type="auto"/>
        <w:jc w:val="center"/>
        <w:tblInd w:w="-178" w:type="dxa"/>
        <w:tblLook w:val="04A0"/>
      </w:tblPr>
      <w:tblGrid>
        <w:gridCol w:w="956"/>
        <w:gridCol w:w="9"/>
        <w:gridCol w:w="7079"/>
        <w:gridCol w:w="1028"/>
      </w:tblGrid>
      <w:tr w:rsidR="00EE75FA" w:rsidRPr="00321BA6" w:rsidTr="00321BA6">
        <w:trPr>
          <w:jc w:val="center"/>
        </w:trPr>
        <w:tc>
          <w:tcPr>
            <w:tcW w:w="956" w:type="dxa"/>
          </w:tcPr>
          <w:p w:rsidR="00EE75FA" w:rsidRPr="00321BA6" w:rsidRDefault="0002140B" w:rsidP="0002140B">
            <w:pPr>
              <w:spacing w:line="360" w:lineRule="auto"/>
              <w:jc w:val="center"/>
              <w:rPr>
                <w:rFonts w:ascii="Simplified Arabic" w:hAnsi="Simplified Arabic" w:cs="Simplified Arabic"/>
                <w:b/>
                <w:bCs/>
                <w:rtl/>
                <w:lang w:bidi="ar-DZ"/>
              </w:rPr>
            </w:pPr>
            <w:proofErr w:type="gramStart"/>
            <w:r w:rsidRPr="00321BA6">
              <w:rPr>
                <w:rFonts w:ascii="Simplified Arabic" w:hAnsi="Simplified Arabic" w:cs="Simplified Arabic"/>
                <w:b/>
                <w:bCs/>
                <w:rtl/>
                <w:lang w:bidi="ar-DZ"/>
              </w:rPr>
              <w:t>الرقم</w:t>
            </w:r>
            <w:proofErr w:type="gramEnd"/>
          </w:p>
        </w:tc>
        <w:tc>
          <w:tcPr>
            <w:tcW w:w="7088" w:type="dxa"/>
            <w:gridSpan w:val="2"/>
          </w:tcPr>
          <w:p w:rsidR="00EE75FA" w:rsidRPr="00321BA6" w:rsidRDefault="0002140B" w:rsidP="00E32EF3">
            <w:pPr>
              <w:spacing w:line="360" w:lineRule="auto"/>
              <w:jc w:val="center"/>
              <w:rPr>
                <w:rFonts w:ascii="Simplified Arabic" w:hAnsi="Simplified Arabic" w:cs="Simplified Arabic"/>
                <w:b/>
                <w:bCs/>
                <w:rtl/>
                <w:lang w:bidi="ar-DZ"/>
              </w:rPr>
            </w:pPr>
            <w:proofErr w:type="gramStart"/>
            <w:r w:rsidRPr="00321BA6">
              <w:rPr>
                <w:rFonts w:ascii="Simplified Arabic" w:hAnsi="Simplified Arabic" w:cs="Simplified Arabic"/>
                <w:b/>
                <w:bCs/>
                <w:rtl/>
                <w:lang w:bidi="ar-DZ"/>
              </w:rPr>
              <w:t>العنوان</w:t>
            </w:r>
            <w:proofErr w:type="gramEnd"/>
          </w:p>
        </w:tc>
        <w:tc>
          <w:tcPr>
            <w:tcW w:w="1028" w:type="dxa"/>
          </w:tcPr>
          <w:p w:rsidR="00EE75FA" w:rsidRPr="00321BA6" w:rsidRDefault="00EE75FA" w:rsidP="00E32EF3">
            <w:pPr>
              <w:spacing w:line="360" w:lineRule="auto"/>
              <w:rPr>
                <w:rFonts w:ascii="Simplified Arabic" w:hAnsi="Simplified Arabic" w:cs="Simplified Arabic"/>
                <w:b/>
                <w:bCs/>
                <w:rtl/>
                <w:lang w:bidi="ar-DZ"/>
              </w:rPr>
            </w:pPr>
            <w:proofErr w:type="gramStart"/>
            <w:r w:rsidRPr="00321BA6">
              <w:rPr>
                <w:rFonts w:ascii="Simplified Arabic" w:hAnsi="Simplified Arabic" w:cs="Simplified Arabic"/>
                <w:b/>
                <w:bCs/>
                <w:rtl/>
                <w:lang w:bidi="ar-DZ"/>
              </w:rPr>
              <w:t>الصفحة</w:t>
            </w:r>
            <w:proofErr w:type="gramEnd"/>
            <w:r w:rsidRPr="00321BA6">
              <w:rPr>
                <w:rFonts w:ascii="Simplified Arabic" w:hAnsi="Simplified Arabic" w:cs="Simplified Arabic"/>
                <w:b/>
                <w:bCs/>
                <w:rtl/>
                <w:lang w:bidi="ar-DZ"/>
              </w:rPr>
              <w:t xml:space="preserve"> </w:t>
            </w:r>
          </w:p>
        </w:tc>
      </w:tr>
      <w:tr w:rsidR="00EE75FA" w:rsidRPr="00321BA6" w:rsidTr="00321BA6">
        <w:trPr>
          <w:jc w:val="center"/>
        </w:trPr>
        <w:tc>
          <w:tcPr>
            <w:tcW w:w="965" w:type="dxa"/>
            <w:gridSpan w:val="2"/>
          </w:tcPr>
          <w:p w:rsidR="00EE75FA" w:rsidRPr="00321BA6" w:rsidRDefault="00EE75FA" w:rsidP="00E32EF3">
            <w:pPr>
              <w:spacing w:line="360" w:lineRule="auto"/>
              <w:jc w:val="center"/>
              <w:rPr>
                <w:rFonts w:ascii="Simplified Arabic" w:hAnsi="Simplified Arabic" w:cs="Simplified Arabic"/>
                <w:b/>
                <w:bCs/>
                <w:rtl/>
                <w:lang w:bidi="ar-DZ"/>
              </w:rPr>
            </w:pPr>
            <w:r w:rsidRPr="00321BA6">
              <w:rPr>
                <w:rFonts w:ascii="Simplified Arabic" w:hAnsi="Simplified Arabic" w:cs="Simplified Arabic"/>
                <w:b/>
                <w:bCs/>
                <w:rtl/>
                <w:lang w:bidi="ar-DZ"/>
              </w:rPr>
              <w:t>01</w:t>
            </w:r>
          </w:p>
        </w:tc>
        <w:tc>
          <w:tcPr>
            <w:tcW w:w="7079" w:type="dxa"/>
          </w:tcPr>
          <w:p w:rsidR="00EE75FA" w:rsidRPr="00321BA6" w:rsidRDefault="0002140B" w:rsidP="00643553">
            <w:pPr>
              <w:tabs>
                <w:tab w:val="center" w:pos="2754"/>
              </w:tabs>
              <w:bidi/>
              <w:spacing w:line="276" w:lineRule="auto"/>
              <w:jc w:val="center"/>
              <w:rPr>
                <w:rFonts w:ascii="Simplified Arabic" w:hAnsi="Simplified Arabic" w:cs="Simplified Arabic"/>
                <w:b/>
                <w:bCs/>
                <w:rtl/>
                <w:lang w:bidi="ar-DZ"/>
              </w:rPr>
            </w:pPr>
            <w:r w:rsidRPr="00321BA6">
              <w:rPr>
                <w:rFonts w:ascii="Simplified Arabic" w:hAnsi="Simplified Arabic" w:cs="Simplified Arabic"/>
                <w:b/>
                <w:bCs/>
                <w:rtl/>
                <w:lang w:bidi="ar-DZ"/>
              </w:rPr>
              <w:t xml:space="preserve">ملحق رقم </w:t>
            </w:r>
            <w:proofErr w:type="gramStart"/>
            <w:r w:rsidRPr="00321BA6">
              <w:rPr>
                <w:rFonts w:ascii="Simplified Arabic" w:hAnsi="Simplified Arabic" w:cs="Simplified Arabic"/>
                <w:b/>
                <w:bCs/>
                <w:rtl/>
                <w:lang w:bidi="ar-DZ"/>
              </w:rPr>
              <w:t>01 :</w:t>
            </w:r>
            <w:proofErr w:type="gramEnd"/>
            <w:r w:rsidRPr="00321BA6">
              <w:rPr>
                <w:rFonts w:ascii="Simplified Arabic" w:hAnsi="Simplified Arabic" w:cs="Simplified Arabic"/>
                <w:b/>
                <w:bCs/>
                <w:rtl/>
                <w:lang w:bidi="ar-DZ"/>
              </w:rPr>
              <w:t xml:space="preserve">  الاستبيان</w:t>
            </w:r>
          </w:p>
        </w:tc>
        <w:tc>
          <w:tcPr>
            <w:tcW w:w="1028" w:type="dxa"/>
          </w:tcPr>
          <w:p w:rsidR="00EE75FA" w:rsidRPr="00321BA6" w:rsidRDefault="005737BD" w:rsidP="00E32EF3">
            <w:pPr>
              <w:spacing w:line="360" w:lineRule="auto"/>
              <w:rPr>
                <w:b/>
                <w:bCs/>
                <w:sz w:val="32"/>
                <w:szCs w:val="32"/>
                <w:rtl/>
                <w:lang w:bidi="ar-DZ"/>
              </w:rPr>
            </w:pPr>
            <w:r w:rsidRPr="00321BA6">
              <w:rPr>
                <w:rFonts w:hint="cs"/>
                <w:b/>
                <w:bCs/>
                <w:sz w:val="32"/>
                <w:szCs w:val="32"/>
                <w:rtl/>
                <w:lang w:bidi="ar-DZ"/>
              </w:rPr>
              <w:t>101</w:t>
            </w:r>
          </w:p>
        </w:tc>
      </w:tr>
      <w:tr w:rsidR="00EE75FA" w:rsidRPr="00321BA6" w:rsidTr="00321BA6">
        <w:trPr>
          <w:jc w:val="center"/>
        </w:trPr>
        <w:tc>
          <w:tcPr>
            <w:tcW w:w="965" w:type="dxa"/>
            <w:gridSpan w:val="2"/>
          </w:tcPr>
          <w:p w:rsidR="00EE75FA" w:rsidRPr="00321BA6" w:rsidRDefault="00EE75FA" w:rsidP="00E32EF3">
            <w:pPr>
              <w:spacing w:line="360" w:lineRule="auto"/>
              <w:jc w:val="center"/>
              <w:rPr>
                <w:rFonts w:ascii="Simplified Arabic" w:hAnsi="Simplified Arabic" w:cs="Simplified Arabic"/>
                <w:b/>
                <w:bCs/>
                <w:rtl/>
                <w:lang w:bidi="ar-DZ"/>
              </w:rPr>
            </w:pPr>
            <w:r w:rsidRPr="00321BA6">
              <w:rPr>
                <w:rFonts w:ascii="Simplified Arabic" w:hAnsi="Simplified Arabic" w:cs="Simplified Arabic"/>
                <w:b/>
                <w:bCs/>
                <w:rtl/>
                <w:lang w:bidi="ar-DZ"/>
              </w:rPr>
              <w:t>02</w:t>
            </w:r>
          </w:p>
        </w:tc>
        <w:tc>
          <w:tcPr>
            <w:tcW w:w="7079" w:type="dxa"/>
          </w:tcPr>
          <w:p w:rsidR="00EE75FA" w:rsidRPr="00321BA6" w:rsidRDefault="00643553" w:rsidP="00643553">
            <w:pPr>
              <w:spacing w:line="276" w:lineRule="auto"/>
              <w:jc w:val="center"/>
              <w:rPr>
                <w:rFonts w:ascii="Simplified Arabic" w:hAnsi="Simplified Arabic" w:cs="Simplified Arabic"/>
                <w:b/>
                <w:bCs/>
                <w:rtl/>
                <w:lang w:bidi="ar-DZ"/>
              </w:rPr>
            </w:pPr>
            <w:r w:rsidRPr="00321BA6">
              <w:rPr>
                <w:rFonts w:ascii="Simplified Arabic" w:hAnsi="Simplified Arabic" w:cs="Simplified Arabic"/>
                <w:b/>
                <w:bCs/>
                <w:rtl/>
                <w:lang w:bidi="ar-DZ"/>
              </w:rPr>
              <w:t>الهيكل التنطيمي لمؤسسة توزيع الكهرباء والغاز للوسط – مديرية غرداية:</w:t>
            </w:r>
          </w:p>
        </w:tc>
        <w:tc>
          <w:tcPr>
            <w:tcW w:w="1028" w:type="dxa"/>
          </w:tcPr>
          <w:p w:rsidR="00EE75FA" w:rsidRPr="00321BA6" w:rsidRDefault="005737BD" w:rsidP="00E32EF3">
            <w:pPr>
              <w:spacing w:line="360" w:lineRule="auto"/>
              <w:rPr>
                <w:b/>
                <w:bCs/>
                <w:sz w:val="32"/>
                <w:szCs w:val="32"/>
                <w:rtl/>
                <w:lang w:bidi="ar-DZ"/>
              </w:rPr>
            </w:pPr>
            <w:r w:rsidRPr="00321BA6">
              <w:rPr>
                <w:rFonts w:hint="cs"/>
                <w:b/>
                <w:bCs/>
                <w:sz w:val="32"/>
                <w:szCs w:val="32"/>
                <w:rtl/>
                <w:lang w:bidi="ar-DZ"/>
              </w:rPr>
              <w:t>104</w:t>
            </w:r>
          </w:p>
        </w:tc>
      </w:tr>
      <w:tr w:rsidR="00EE75FA" w:rsidRPr="00321BA6" w:rsidTr="00321BA6">
        <w:trPr>
          <w:jc w:val="center"/>
        </w:trPr>
        <w:tc>
          <w:tcPr>
            <w:tcW w:w="965" w:type="dxa"/>
            <w:gridSpan w:val="2"/>
          </w:tcPr>
          <w:p w:rsidR="00EE75FA" w:rsidRPr="00321BA6" w:rsidRDefault="00EE75FA" w:rsidP="00E32EF3">
            <w:pPr>
              <w:spacing w:line="360" w:lineRule="auto"/>
              <w:jc w:val="center"/>
              <w:rPr>
                <w:rFonts w:ascii="Simplified Arabic" w:hAnsi="Simplified Arabic" w:cs="Simplified Arabic"/>
                <w:b/>
                <w:bCs/>
                <w:rtl/>
                <w:lang w:bidi="ar-DZ"/>
              </w:rPr>
            </w:pPr>
            <w:r w:rsidRPr="00321BA6">
              <w:rPr>
                <w:rFonts w:ascii="Simplified Arabic" w:hAnsi="Simplified Arabic" w:cs="Simplified Arabic"/>
                <w:b/>
                <w:bCs/>
                <w:rtl/>
                <w:lang w:bidi="ar-DZ"/>
              </w:rPr>
              <w:t>03</w:t>
            </w:r>
          </w:p>
        </w:tc>
        <w:tc>
          <w:tcPr>
            <w:tcW w:w="7079" w:type="dxa"/>
          </w:tcPr>
          <w:p w:rsidR="00EE75FA" w:rsidRPr="00321BA6" w:rsidRDefault="0002140B" w:rsidP="00643553">
            <w:pPr>
              <w:spacing w:line="276" w:lineRule="auto"/>
              <w:jc w:val="center"/>
              <w:rPr>
                <w:rFonts w:ascii="Simplified Arabic" w:hAnsi="Simplified Arabic" w:cs="Simplified Arabic"/>
                <w:b/>
                <w:bCs/>
                <w:rtl/>
                <w:lang w:bidi="ar-DZ"/>
              </w:rPr>
            </w:pPr>
            <w:r w:rsidRPr="00321BA6">
              <w:rPr>
                <w:rFonts w:ascii="Simplified Arabic" w:hAnsi="Simplified Arabic" w:cs="Simplified Arabic"/>
                <w:b/>
                <w:bCs/>
                <w:rtl/>
                <w:lang w:bidi="ar-DZ"/>
              </w:rPr>
              <w:t>الهيكل التنطيمي لقسم العلاقات التجارية لمؤسسة توزيع الكهرباء والغاز للوسط – مديرية غرداية</w:t>
            </w:r>
          </w:p>
        </w:tc>
        <w:tc>
          <w:tcPr>
            <w:tcW w:w="1028" w:type="dxa"/>
          </w:tcPr>
          <w:p w:rsidR="00EE75FA" w:rsidRPr="00321BA6" w:rsidRDefault="005737BD" w:rsidP="00E32EF3">
            <w:pPr>
              <w:spacing w:line="360" w:lineRule="auto"/>
              <w:rPr>
                <w:b/>
                <w:bCs/>
                <w:sz w:val="32"/>
                <w:szCs w:val="32"/>
                <w:rtl/>
                <w:lang w:bidi="ar-DZ"/>
              </w:rPr>
            </w:pPr>
            <w:r w:rsidRPr="00321BA6">
              <w:rPr>
                <w:rFonts w:hint="cs"/>
                <w:b/>
                <w:bCs/>
                <w:sz w:val="32"/>
                <w:szCs w:val="32"/>
                <w:rtl/>
                <w:lang w:bidi="ar-DZ"/>
              </w:rPr>
              <w:t>105</w:t>
            </w:r>
          </w:p>
        </w:tc>
      </w:tr>
      <w:tr w:rsidR="00EE75FA" w:rsidRPr="00321BA6" w:rsidTr="00321BA6">
        <w:trPr>
          <w:trHeight w:val="401"/>
          <w:jc w:val="center"/>
        </w:trPr>
        <w:tc>
          <w:tcPr>
            <w:tcW w:w="965" w:type="dxa"/>
            <w:gridSpan w:val="2"/>
            <w:tcBorders>
              <w:bottom w:val="single" w:sz="4" w:space="0" w:color="auto"/>
            </w:tcBorders>
          </w:tcPr>
          <w:p w:rsidR="00EE75FA" w:rsidRPr="00321BA6" w:rsidRDefault="00EE75FA" w:rsidP="00E32EF3">
            <w:pPr>
              <w:spacing w:line="360" w:lineRule="auto"/>
              <w:jc w:val="center"/>
              <w:rPr>
                <w:rFonts w:ascii="Simplified Arabic" w:hAnsi="Simplified Arabic" w:cs="Simplified Arabic"/>
                <w:b/>
                <w:bCs/>
                <w:rtl/>
                <w:lang w:bidi="ar-DZ"/>
              </w:rPr>
            </w:pPr>
            <w:r w:rsidRPr="00321BA6">
              <w:rPr>
                <w:rFonts w:ascii="Simplified Arabic" w:hAnsi="Simplified Arabic" w:cs="Simplified Arabic"/>
                <w:b/>
                <w:bCs/>
                <w:rtl/>
                <w:lang w:bidi="ar-DZ"/>
              </w:rPr>
              <w:t>04</w:t>
            </w:r>
          </w:p>
        </w:tc>
        <w:tc>
          <w:tcPr>
            <w:tcW w:w="7079" w:type="dxa"/>
            <w:tcBorders>
              <w:bottom w:val="single" w:sz="4" w:space="0" w:color="auto"/>
            </w:tcBorders>
          </w:tcPr>
          <w:p w:rsidR="00EE75FA" w:rsidRPr="00321BA6" w:rsidRDefault="0002140B" w:rsidP="00643553">
            <w:pPr>
              <w:spacing w:line="276" w:lineRule="auto"/>
              <w:jc w:val="center"/>
              <w:rPr>
                <w:rFonts w:ascii="Simplified Arabic" w:hAnsi="Simplified Arabic" w:cs="Simplified Arabic"/>
                <w:b/>
                <w:bCs/>
                <w:rtl/>
                <w:lang w:bidi="ar-DZ"/>
              </w:rPr>
            </w:pPr>
            <w:r w:rsidRPr="00321BA6">
              <w:rPr>
                <w:rFonts w:ascii="Simplified Arabic" w:hAnsi="Simplified Arabic" w:cs="Simplified Arabic"/>
                <w:b/>
                <w:bCs/>
                <w:rtl/>
                <w:lang w:bidi="ar-DZ"/>
              </w:rPr>
              <w:t xml:space="preserve"> </w:t>
            </w:r>
            <w:r w:rsidRPr="00321BA6">
              <w:rPr>
                <w:rFonts w:ascii="Simplified Arabic" w:hAnsi="Simplified Arabic" w:cs="Simplified Arabic"/>
                <w:b/>
                <w:bCs/>
                <w:lang w:bidi="ar-DZ"/>
              </w:rPr>
              <w:t xml:space="preserve"> Spss</w:t>
            </w:r>
            <w:r w:rsidRPr="00321BA6">
              <w:rPr>
                <w:rFonts w:ascii="Simplified Arabic" w:hAnsi="Simplified Arabic" w:cs="Simplified Arabic"/>
                <w:b/>
                <w:bCs/>
                <w:rtl/>
                <w:lang w:bidi="ar-DZ"/>
              </w:rPr>
              <w:t xml:space="preserve"> ملحق</w:t>
            </w:r>
            <w:r w:rsidR="00643553" w:rsidRPr="00321BA6">
              <w:rPr>
                <w:rFonts w:ascii="Simplified Arabic" w:hAnsi="Simplified Arabic" w:cs="Simplified Arabic"/>
                <w:b/>
                <w:bCs/>
                <w:rtl/>
                <w:lang w:bidi="ar-DZ"/>
              </w:rPr>
              <w:t xml:space="preserve"> رقم </w:t>
            </w:r>
            <w:r w:rsidRPr="00321BA6">
              <w:rPr>
                <w:rFonts w:ascii="Simplified Arabic" w:hAnsi="Simplified Arabic" w:cs="Simplified Arabic"/>
                <w:b/>
                <w:bCs/>
                <w:rtl/>
                <w:lang w:bidi="ar-DZ"/>
              </w:rPr>
              <w:t xml:space="preserve"> يوضح مخرجات</w:t>
            </w:r>
          </w:p>
        </w:tc>
        <w:tc>
          <w:tcPr>
            <w:tcW w:w="1028" w:type="dxa"/>
            <w:tcBorders>
              <w:bottom w:val="single" w:sz="4" w:space="0" w:color="auto"/>
            </w:tcBorders>
          </w:tcPr>
          <w:p w:rsidR="00EE75FA" w:rsidRPr="00321BA6" w:rsidRDefault="00994327" w:rsidP="00E32EF3">
            <w:pPr>
              <w:spacing w:line="360" w:lineRule="auto"/>
              <w:rPr>
                <w:b/>
                <w:bCs/>
                <w:sz w:val="32"/>
                <w:szCs w:val="32"/>
                <w:rtl/>
                <w:lang w:bidi="ar-DZ"/>
              </w:rPr>
            </w:pPr>
            <w:r w:rsidRPr="00321BA6">
              <w:rPr>
                <w:b/>
                <w:bCs/>
                <w:sz w:val="32"/>
                <w:szCs w:val="32"/>
                <w:lang w:bidi="ar-DZ"/>
              </w:rPr>
              <w:t>105</w:t>
            </w:r>
          </w:p>
        </w:tc>
      </w:tr>
      <w:tr w:rsidR="008110D6" w:rsidRPr="00321BA6" w:rsidTr="00321BA6">
        <w:trPr>
          <w:trHeight w:val="305"/>
          <w:jc w:val="center"/>
        </w:trPr>
        <w:tc>
          <w:tcPr>
            <w:tcW w:w="965" w:type="dxa"/>
            <w:gridSpan w:val="2"/>
            <w:tcBorders>
              <w:top w:val="single" w:sz="4" w:space="0" w:color="auto"/>
            </w:tcBorders>
          </w:tcPr>
          <w:p w:rsidR="008110D6" w:rsidRPr="00321BA6" w:rsidRDefault="008110D6" w:rsidP="00E32EF3">
            <w:pPr>
              <w:spacing w:line="360" w:lineRule="auto"/>
              <w:jc w:val="center"/>
              <w:rPr>
                <w:rFonts w:ascii="Simplified Arabic" w:hAnsi="Simplified Arabic" w:cs="Simplified Arabic"/>
                <w:b/>
                <w:bCs/>
                <w:rtl/>
                <w:lang w:bidi="ar-DZ"/>
              </w:rPr>
            </w:pPr>
            <w:r w:rsidRPr="00321BA6">
              <w:rPr>
                <w:rFonts w:ascii="Simplified Arabic" w:hAnsi="Simplified Arabic" w:cs="Simplified Arabic"/>
                <w:b/>
                <w:bCs/>
                <w:lang w:bidi="ar-DZ"/>
              </w:rPr>
              <w:t>05</w:t>
            </w:r>
          </w:p>
        </w:tc>
        <w:tc>
          <w:tcPr>
            <w:tcW w:w="7079" w:type="dxa"/>
            <w:tcBorders>
              <w:top w:val="single" w:sz="4" w:space="0" w:color="auto"/>
            </w:tcBorders>
          </w:tcPr>
          <w:p w:rsidR="008110D6" w:rsidRPr="00321BA6" w:rsidRDefault="008110D6" w:rsidP="008110D6">
            <w:pPr>
              <w:jc w:val="center"/>
              <w:rPr>
                <w:rFonts w:ascii="Simplified Arabic" w:hAnsi="Simplified Arabic" w:cs="Simplified Arabic"/>
                <w:b/>
                <w:bCs/>
                <w:rtl/>
                <w:lang w:bidi="ar-DZ"/>
              </w:rPr>
            </w:pPr>
            <w:r w:rsidRPr="00321BA6">
              <w:rPr>
                <w:rFonts w:ascii="Simplified Arabic" w:hAnsi="Simplified Arabic" w:cs="Simplified Arabic" w:hint="cs"/>
                <w:b/>
                <w:bCs/>
                <w:rtl/>
                <w:lang w:bidi="ar-DZ"/>
              </w:rPr>
              <w:t>مطويات ترشيد استهلاك الطاقة الكهربائية</w:t>
            </w:r>
          </w:p>
        </w:tc>
        <w:tc>
          <w:tcPr>
            <w:tcW w:w="1028" w:type="dxa"/>
            <w:tcBorders>
              <w:top w:val="single" w:sz="4" w:space="0" w:color="auto"/>
            </w:tcBorders>
          </w:tcPr>
          <w:p w:rsidR="008110D6" w:rsidRPr="00321BA6" w:rsidRDefault="00321BA6" w:rsidP="00E32EF3">
            <w:pPr>
              <w:spacing w:line="360" w:lineRule="auto"/>
              <w:rPr>
                <w:b/>
                <w:bCs/>
                <w:sz w:val="32"/>
                <w:szCs w:val="32"/>
                <w:lang w:bidi="ar-DZ"/>
              </w:rPr>
            </w:pPr>
            <w:r w:rsidRPr="00321BA6">
              <w:rPr>
                <w:rFonts w:hint="cs"/>
                <w:b/>
                <w:bCs/>
                <w:sz w:val="32"/>
                <w:szCs w:val="32"/>
                <w:rtl/>
                <w:lang w:bidi="ar-DZ"/>
              </w:rPr>
              <w:t>115</w:t>
            </w:r>
          </w:p>
        </w:tc>
      </w:tr>
    </w:tbl>
    <w:p w:rsidR="00866426" w:rsidRDefault="00866426" w:rsidP="000F772C">
      <w:pPr>
        <w:bidi/>
        <w:rPr>
          <w:rtl/>
          <w:lang w:bidi="ar-DZ"/>
        </w:rPr>
      </w:pPr>
    </w:p>
    <w:p w:rsidR="00866426" w:rsidRPr="00866426" w:rsidRDefault="00866426" w:rsidP="00866426">
      <w:pPr>
        <w:bidi/>
        <w:rPr>
          <w:rtl/>
          <w:lang w:bidi="ar-DZ"/>
        </w:rPr>
      </w:pPr>
    </w:p>
    <w:p w:rsidR="00866426" w:rsidRPr="00866426" w:rsidRDefault="00866426" w:rsidP="00866426">
      <w:pPr>
        <w:bidi/>
        <w:rPr>
          <w:rtl/>
          <w:lang w:bidi="ar-DZ"/>
        </w:rPr>
      </w:pPr>
    </w:p>
    <w:p w:rsidR="00866426" w:rsidRDefault="00866426" w:rsidP="00866426">
      <w:pPr>
        <w:bidi/>
        <w:rPr>
          <w:rtl/>
          <w:lang w:bidi="ar-DZ"/>
        </w:rPr>
      </w:pPr>
    </w:p>
    <w:p w:rsidR="00866426" w:rsidRDefault="00866426" w:rsidP="00866426">
      <w:pPr>
        <w:tabs>
          <w:tab w:val="left" w:pos="8156"/>
        </w:tabs>
        <w:bidi/>
        <w:rPr>
          <w:rtl/>
          <w:lang w:bidi="ar-DZ"/>
        </w:rPr>
      </w:pPr>
      <w:r>
        <w:rPr>
          <w:rtl/>
          <w:lang w:bidi="ar-DZ"/>
        </w:rPr>
        <w:tab/>
      </w:r>
    </w:p>
    <w:p w:rsidR="00866426" w:rsidRDefault="00866426" w:rsidP="00866426">
      <w:pPr>
        <w:bidi/>
        <w:rPr>
          <w:rtl/>
          <w:lang w:bidi="ar-DZ"/>
        </w:rPr>
      </w:pPr>
    </w:p>
    <w:p w:rsidR="00706128" w:rsidRPr="00866426" w:rsidRDefault="00706128" w:rsidP="00866426">
      <w:pPr>
        <w:bidi/>
        <w:rPr>
          <w:rtl/>
          <w:lang w:bidi="ar-DZ"/>
        </w:rPr>
        <w:sectPr w:rsidR="00706128" w:rsidRPr="00866426" w:rsidSect="0005019D">
          <w:footerReference w:type="default" r:id="rId11"/>
          <w:pgSz w:w="11906" w:h="16838" w:code="9"/>
          <w:pgMar w:top="993" w:right="1985" w:bottom="1418" w:left="851" w:header="737" w:footer="709" w:gutter="0"/>
          <w:pgNumType w:fmt="upperRoman" w:start="1"/>
          <w:cols w:space="708"/>
          <w:bidi/>
          <w:rtlGutter/>
          <w:docGrid w:linePitch="360"/>
        </w:sectPr>
      </w:pPr>
    </w:p>
    <w:p w:rsidR="008811EB" w:rsidRPr="00866426" w:rsidRDefault="00CF509A" w:rsidP="00736E96">
      <w:pPr>
        <w:bidi/>
        <w:rPr>
          <w:rtl/>
          <w:lang w:bidi="ar-DZ"/>
        </w:rPr>
        <w:sectPr w:rsidR="008811EB" w:rsidRPr="00866426" w:rsidSect="00866426">
          <w:pgSz w:w="11906" w:h="16838" w:code="9"/>
          <w:pgMar w:top="993" w:right="1985" w:bottom="1418" w:left="851" w:header="737" w:footer="709" w:gutter="0"/>
          <w:cols w:space="708"/>
          <w:titlePg/>
          <w:bidi/>
          <w:rtlGutter/>
          <w:docGrid w:linePitch="381"/>
        </w:sectPr>
      </w:pPr>
      <w:r>
        <w:rPr>
          <w:noProof/>
          <w:rtl/>
          <w:lang w:eastAsia="fr-FR"/>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317" type="#_x0000_t62" style="position:absolute;left:0;text-align:left;margin-left:53.8pt;margin-top:274.95pt;width:410.25pt;height:160.55pt;z-index:251705344" adj="866,28307" fillcolor="#92cddc [1944]" strokecolor="#92cddc [1944]" strokeweight="1pt">
            <v:fill color2="#daeef3 [664]" angle="-45" focus="-50%" type="gradient"/>
            <v:shadow on="t" type="perspective" color="#205867 [1608]" opacity=".5" offset="1pt" offset2="-3pt"/>
            <v:textbox style="mso-next-textbox:#_x0000_s1317">
              <w:txbxContent>
                <w:p w:rsidR="00CD2E7B" w:rsidRPr="00F724AA" w:rsidRDefault="00CD2E7B" w:rsidP="00582541">
                  <w:pPr>
                    <w:rPr>
                      <w:color w:val="365F91" w:themeColor="accent1" w:themeShade="BF"/>
                      <w:sz w:val="36"/>
                      <w:szCs w:val="36"/>
                      <w:rtl/>
                      <w:lang w:bidi="ar-DZ"/>
                    </w:rPr>
                  </w:pPr>
                </w:p>
                <w:p w:rsidR="00CD2E7B" w:rsidRPr="00052F65" w:rsidRDefault="00CD2E7B" w:rsidP="00582D59">
                  <w:pPr>
                    <w:jc w:val="center"/>
                    <w:rPr>
                      <w:rFonts w:ascii="Simplified Arabic" w:hAnsi="Simplified Arabic" w:cs="Simplified Arabic"/>
                      <w:sz w:val="32"/>
                      <w:szCs w:val="32"/>
                    </w:rPr>
                  </w:pPr>
                  <w:proofErr w:type="gramStart"/>
                  <w:r w:rsidRPr="00052F65">
                    <w:rPr>
                      <w:rFonts w:ascii="Simplified Arabic" w:hAnsi="Simplified Arabic" w:cs="Simplified Arabic"/>
                      <w:color w:val="365F91" w:themeColor="accent1" w:themeShade="BF"/>
                      <w:sz w:val="144"/>
                      <w:szCs w:val="144"/>
                      <w:rtl/>
                      <w:lang w:bidi="ar-DZ"/>
                    </w:rPr>
                    <w:t>مقدمة</w:t>
                  </w:r>
                  <w:proofErr w:type="gramEnd"/>
                  <w:r w:rsidRPr="00052F65">
                    <w:rPr>
                      <w:rFonts w:ascii="Simplified Arabic" w:hAnsi="Simplified Arabic" w:cs="Simplified Arabic"/>
                      <w:color w:val="365F91" w:themeColor="accent1" w:themeShade="BF"/>
                      <w:sz w:val="144"/>
                      <w:szCs w:val="144"/>
                      <w:rtl/>
                      <w:lang w:bidi="ar-DZ"/>
                    </w:rPr>
                    <w:t xml:space="preserve"> </w:t>
                  </w:r>
                </w:p>
              </w:txbxContent>
            </v:textbox>
          </v:shape>
        </w:pict>
      </w:r>
    </w:p>
    <w:p w:rsidR="00EB1CE5" w:rsidRPr="006F4E2E" w:rsidRDefault="00EB1CE5" w:rsidP="00B20EF3">
      <w:pPr>
        <w:pStyle w:val="Paragraphedeliste"/>
        <w:numPr>
          <w:ilvl w:val="0"/>
          <w:numId w:val="51"/>
        </w:numPr>
        <w:tabs>
          <w:tab w:val="right" w:pos="281"/>
          <w:tab w:val="right" w:pos="423"/>
        </w:tabs>
        <w:ind w:left="139" w:firstLine="0"/>
        <w:jc w:val="lowKashida"/>
        <w:rPr>
          <w:rFonts w:ascii="Simplified Arabic" w:hAnsi="Simplified Arabic" w:cs="Simplified Arabic"/>
          <w:b/>
          <w:bCs/>
          <w:sz w:val="28"/>
          <w:szCs w:val="28"/>
          <w:lang w:bidi="ar-DZ"/>
        </w:rPr>
      </w:pPr>
      <w:proofErr w:type="gramStart"/>
      <w:r w:rsidRPr="006F4E2E">
        <w:rPr>
          <w:rFonts w:ascii="Simplified Arabic" w:hAnsi="Simplified Arabic" w:cs="Simplified Arabic"/>
          <w:b/>
          <w:bCs/>
          <w:sz w:val="28"/>
          <w:szCs w:val="28"/>
          <w:rtl/>
          <w:lang w:bidi="ar-DZ"/>
        </w:rPr>
        <w:lastRenderedPageBreak/>
        <w:t>توطئة :</w:t>
      </w:r>
      <w:proofErr w:type="gramEnd"/>
    </w:p>
    <w:p w:rsidR="00EB1CE5" w:rsidRPr="006F4E2E" w:rsidRDefault="00E1394B" w:rsidP="00582D59">
      <w:pPr>
        <w:bidi/>
        <w:jc w:val="lowKashida"/>
        <w:rPr>
          <w:rFonts w:ascii="Simplified Arabic" w:hAnsi="Simplified Arabic" w:cs="Simplified Arabic"/>
          <w:rtl/>
          <w:lang w:bidi="ar-DZ"/>
        </w:rPr>
      </w:pPr>
      <w:r w:rsidRPr="006F4E2E">
        <w:rPr>
          <w:rFonts w:ascii="Simplified Arabic" w:hAnsi="Simplified Arabic" w:cs="Simplified Arabic"/>
          <w:rtl/>
          <w:lang w:bidi="ar-DZ"/>
        </w:rPr>
        <w:t xml:space="preserve">    </w:t>
      </w:r>
      <w:r w:rsidR="00EB1CE5" w:rsidRPr="006F4E2E">
        <w:rPr>
          <w:rFonts w:ascii="Simplified Arabic" w:hAnsi="Simplified Arabic" w:cs="Simplified Arabic"/>
          <w:rtl/>
          <w:lang w:bidi="ar-DZ"/>
        </w:rPr>
        <w:t>يركز التسويق في مفهومه الحديث على تلبية حاجيات المستهلكين ورغباتهم وحثهم على الشراء والعمل على زيادة كمية الطلب على السلع والخدمات ،ولكن هذا التوجه ولد عادات وأنماط استهلاكية مضرة بالبيئة والمجتمع والاقتصاد ، مما فرض على المختصين في مجال التسويق ضرورة إعادة النظر في هذا التوجه ، وذلك من خلال توجيه المستهلكين على تحسين عملية الاستهلاك بما يخدم المستهلك نفسه والمنظمات والبيئة والمجتمع والاقتصاد من خلال العمل على توعيتهم على ترشيد الاستهلاك في بعض السلع والخدمات</w:t>
      </w:r>
      <w:r w:rsidR="00582D59">
        <w:rPr>
          <w:rFonts w:ascii="Simplified Arabic" w:hAnsi="Simplified Arabic" w:cs="Simplified Arabic" w:hint="cs"/>
          <w:rtl/>
          <w:lang w:bidi="ar-DZ"/>
        </w:rPr>
        <w:t xml:space="preserve">، كما </w:t>
      </w:r>
      <w:r w:rsidR="00EB1CE5" w:rsidRPr="006F4E2E">
        <w:rPr>
          <w:rFonts w:ascii="Simplified Arabic" w:hAnsi="Simplified Arabic" w:cs="Simplified Arabic"/>
          <w:rtl/>
          <w:lang w:bidi="ar-DZ"/>
        </w:rPr>
        <w:t>خلق</w:t>
      </w:r>
      <w:r w:rsidR="00EB1CE5" w:rsidRPr="006F4E2E">
        <w:rPr>
          <w:rFonts w:ascii="Simplified Arabic" w:hAnsi="Simplified Arabic" w:cs="Simplified Arabic"/>
          <w:color w:val="FF0000"/>
          <w:rtl/>
          <w:lang w:bidi="ar-DZ"/>
        </w:rPr>
        <w:t xml:space="preserve"> </w:t>
      </w:r>
      <w:r w:rsidR="00EB1CE5" w:rsidRPr="006F4E2E">
        <w:rPr>
          <w:rFonts w:ascii="Simplified Arabic" w:hAnsi="Simplified Arabic" w:cs="Simplified Arabic"/>
          <w:rtl/>
          <w:lang w:bidi="ar-DZ"/>
        </w:rPr>
        <w:t>التزايد السريع لحجم الطلب عجزا في قدرة المؤسسات على مواكبته مما</w:t>
      </w:r>
      <w:r w:rsidR="00EB1CE5" w:rsidRPr="006F4E2E">
        <w:rPr>
          <w:rFonts w:ascii="Simplified Arabic" w:hAnsi="Simplified Arabic" w:cs="Simplified Arabic"/>
          <w:color w:val="FF0000"/>
          <w:rtl/>
          <w:lang w:bidi="ar-DZ"/>
        </w:rPr>
        <w:t xml:space="preserve"> </w:t>
      </w:r>
      <w:r w:rsidR="00EB1CE5" w:rsidRPr="006F4E2E">
        <w:rPr>
          <w:rFonts w:ascii="Simplified Arabic" w:hAnsi="Simplified Arabic" w:cs="Simplified Arabic"/>
          <w:rtl/>
          <w:lang w:bidi="ar-DZ"/>
        </w:rPr>
        <w:t>فرض على رجال التسويق  البحث على  تطوير مفاهيم وأساليب تسويقية جديدة  من اجل مواجهة النمو السريع لحجم السوق ليظهر مفهوم التسويق العكسي</w:t>
      </w:r>
      <w:r w:rsidR="00EB1CE5" w:rsidRPr="006F4E2E">
        <w:rPr>
          <w:rFonts w:ascii="Simplified Arabic" w:hAnsi="Simplified Arabic" w:cs="Simplified Arabic"/>
          <w:color w:val="FF0000"/>
          <w:rtl/>
          <w:lang w:bidi="ar-DZ"/>
        </w:rPr>
        <w:t xml:space="preserve"> </w:t>
      </w:r>
      <w:r w:rsidR="00EB1CE5" w:rsidRPr="006F4E2E">
        <w:rPr>
          <w:rFonts w:ascii="Simplified Arabic" w:hAnsi="Simplified Arabic" w:cs="Simplified Arabic"/>
          <w:rtl/>
          <w:lang w:bidi="ar-DZ"/>
        </w:rPr>
        <w:t>،  وقد تم تبني هذا التسويق من قبل المنظمات التي تسعى إلى تقليل المعروض السلعي من منتجاتها بهدف جعل المستهلكين يشعرون بأهمية هذه السلعة ، ويسعون للحصول عليها مما قد يولد قيمة اكبر لهذه السل</w:t>
      </w:r>
      <w:r w:rsidR="00582D59">
        <w:rPr>
          <w:rFonts w:ascii="Simplified Arabic" w:hAnsi="Simplified Arabic" w:cs="Simplified Arabic"/>
          <w:rtl/>
          <w:lang w:bidi="ar-DZ"/>
        </w:rPr>
        <w:t xml:space="preserve">ع حسب وجهة إدارة هذه المنظمات </w:t>
      </w:r>
      <w:r w:rsidR="00EB1CE5" w:rsidRPr="006F4E2E">
        <w:rPr>
          <w:rFonts w:ascii="Simplified Arabic" w:hAnsi="Simplified Arabic" w:cs="Simplified Arabic"/>
          <w:rtl/>
          <w:lang w:bidi="ar-DZ"/>
        </w:rPr>
        <w:t>، وقد بدأ يأخذ أبعادا اكبر من ذلك من خلال إدراك العاملين في مجال التسويق  ومنظمات المجتمع المدني والمؤسسات الحكومية بان هناك حاجة فعلية لتوعية المستهلكين وحثهم على تقليل استهلاك الكثير من السلع والخدمات لان استهلاكها أصبح يولد ضررا كبيرا على البيئة والمجتمع والاقتصاد وعلى سياسة المنظمات التسويقية والإنتاجية مثل استهلاك الكهرباء ، إذ أن الطاقة الكهربائية تعد من أهم السلع الخدمية كونها دعامة أساسية من دعامات التنمية الاقتصادية والاجتماعية في العصر الحديث ، وفي الجزائر للطلقة الكهربائية نفس الأهمية كما في بلدان العالم بل وتزداد أهميتها كونها دولة نامية تتطلع إلى تحقيق تنمية اقتصادية واجتماعية.</w:t>
      </w:r>
    </w:p>
    <w:p w:rsidR="00EB1CE5" w:rsidRPr="006F4E2E" w:rsidRDefault="00EB1CE5" w:rsidP="00582D59">
      <w:pPr>
        <w:bidi/>
        <w:jc w:val="lowKashida"/>
        <w:rPr>
          <w:rFonts w:ascii="Simplified Arabic" w:hAnsi="Simplified Arabic" w:cs="Simplified Arabic"/>
          <w:rtl/>
          <w:lang w:bidi="ar-DZ"/>
        </w:rPr>
      </w:pPr>
      <w:r w:rsidRPr="006F4E2E">
        <w:rPr>
          <w:rFonts w:ascii="Simplified Arabic" w:hAnsi="Simplified Arabic" w:cs="Simplified Arabic"/>
          <w:rtl/>
          <w:lang w:bidi="ar-DZ"/>
        </w:rPr>
        <w:t xml:space="preserve"> </w:t>
      </w:r>
      <w:r w:rsidR="00E1394B" w:rsidRPr="006F4E2E">
        <w:rPr>
          <w:rFonts w:ascii="Simplified Arabic" w:hAnsi="Simplified Arabic" w:cs="Simplified Arabic"/>
          <w:rtl/>
          <w:lang w:bidi="ar-DZ"/>
        </w:rPr>
        <w:t xml:space="preserve">  </w:t>
      </w:r>
      <w:r w:rsidRPr="006F4E2E">
        <w:rPr>
          <w:rFonts w:ascii="Simplified Arabic" w:hAnsi="Simplified Arabic" w:cs="Simplified Arabic"/>
          <w:rtl/>
          <w:lang w:bidi="ar-DZ"/>
        </w:rPr>
        <w:t xml:space="preserve">  كما أن الطاقة الكهربائية تمثل رصيدا ماليا غير متجدد ، وما نحصل عليه اليوم قد لا نحصل عليه في المستقبل ، ويجب أن يعلم المستهلكون بان ما يستهلكونه اليوم سوف لن يحصلوا عليه غدا بنفس السعر ، و إنما أسعار الطاقة الكهربائية في ارتفاع مستمر </w:t>
      </w:r>
      <w:r w:rsidR="00582D59">
        <w:rPr>
          <w:rFonts w:ascii="Simplified Arabic" w:hAnsi="Simplified Arabic" w:cs="Simplified Arabic" w:hint="cs"/>
          <w:rtl/>
          <w:lang w:bidi="ar-DZ"/>
        </w:rPr>
        <w:t xml:space="preserve">، هذا الأمر جعل  </w:t>
      </w:r>
      <w:r w:rsidRPr="006F4E2E">
        <w:rPr>
          <w:rFonts w:ascii="Simplified Arabic" w:hAnsi="Simplified Arabic" w:cs="Simplified Arabic"/>
          <w:rtl/>
          <w:lang w:bidi="ar-DZ"/>
        </w:rPr>
        <w:t>المنظمات تدرك جيدا بان عملية تغيير السلوك الاستهلاكي وتوجيهه نحو ترشيد الاستهلاك ليس من العمليات السهلة بل هو من العمليات التي تستغرق وقتا طويلا وحملات توعية مستمرة لكي تجعل المستهلك يعي مخاطر السلوك الاستهلاكي وما ينجر عنه من تداعيات  على الاقتصاد والمجتمع والبيئة.</w:t>
      </w:r>
    </w:p>
    <w:p w:rsidR="00EB1CE5" w:rsidRPr="006F4E2E" w:rsidRDefault="00BB33EB" w:rsidP="00B20EF3">
      <w:pPr>
        <w:pStyle w:val="Paragraphedeliste"/>
        <w:numPr>
          <w:ilvl w:val="0"/>
          <w:numId w:val="51"/>
        </w:numPr>
        <w:tabs>
          <w:tab w:val="right" w:pos="281"/>
        </w:tabs>
        <w:ind w:left="139" w:hanging="141"/>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إشكالية</w:t>
      </w:r>
      <w:r w:rsidR="00EB1CE5" w:rsidRPr="006F4E2E">
        <w:rPr>
          <w:rFonts w:ascii="Simplified Arabic" w:hAnsi="Simplified Arabic" w:cs="Simplified Arabic"/>
          <w:b/>
          <w:bCs/>
          <w:sz w:val="28"/>
          <w:szCs w:val="28"/>
          <w:rtl/>
          <w:lang w:bidi="ar-DZ"/>
        </w:rPr>
        <w:t xml:space="preserve"> </w:t>
      </w:r>
      <w:proofErr w:type="gramStart"/>
      <w:r w:rsidR="00EB1CE5" w:rsidRPr="006F4E2E">
        <w:rPr>
          <w:rFonts w:ascii="Simplified Arabic" w:hAnsi="Simplified Arabic" w:cs="Simplified Arabic"/>
          <w:b/>
          <w:bCs/>
          <w:sz w:val="28"/>
          <w:szCs w:val="28"/>
          <w:rtl/>
          <w:lang w:bidi="ar-DZ"/>
        </w:rPr>
        <w:t>الدراسة :</w:t>
      </w:r>
      <w:proofErr w:type="gramEnd"/>
    </w:p>
    <w:p w:rsidR="00EB1CE5" w:rsidRPr="006F4E2E" w:rsidRDefault="00E1394B" w:rsidP="00386888">
      <w:pPr>
        <w:bidi/>
        <w:jc w:val="lowKashida"/>
        <w:rPr>
          <w:rFonts w:ascii="Simplified Arabic" w:hAnsi="Simplified Arabic" w:cs="Simplified Arabic"/>
          <w:rtl/>
          <w:lang w:bidi="ar-DZ"/>
        </w:rPr>
      </w:pPr>
      <w:r w:rsidRPr="006F4E2E">
        <w:rPr>
          <w:rFonts w:ascii="Simplified Arabic" w:hAnsi="Simplified Arabic" w:cs="Simplified Arabic"/>
          <w:rtl/>
          <w:lang w:bidi="ar-DZ"/>
        </w:rPr>
        <w:t xml:space="preserve">   </w:t>
      </w:r>
      <w:r w:rsidR="00EB1CE5" w:rsidRPr="006F4E2E">
        <w:rPr>
          <w:rFonts w:ascii="Simplified Arabic" w:hAnsi="Simplified Arabic" w:cs="Simplified Arabic"/>
          <w:rtl/>
          <w:lang w:bidi="ar-DZ"/>
        </w:rPr>
        <w:t xml:space="preserve"> إن الاستهلاك اللاعقلاني للثروات الطبيعية و منها الطاقة الكهربائية يشكل أزمة على مستوى دول العالم ومنها الجزائر كدولة نامية، فقطاع الكهرباء في الجزائر عموما  وفي ولاية غرداية على وجه الخصوص يعاني صعوبات بالغة في مواجهة الطلب المتزايد على الطاقة الكهربائية والذي ينتج عنه عجز في توليدها وكفاية النمو الاجتماعي والاقتصادي ، وهذا ما يدفع بمؤسسة توزيع الكهرباء والغاز للوسط ـ مديرية غرداية للبحث عن استراتيجيات وأساليب لمواجهة ذلك ، ومن هنا يمكن صياغة إشكالية الدراسة في التساؤل الرئيسي التالي :</w:t>
      </w:r>
    </w:p>
    <w:p w:rsidR="00EB1CE5" w:rsidRPr="006F4E2E" w:rsidRDefault="00EB1CE5" w:rsidP="00386888">
      <w:pPr>
        <w:bidi/>
        <w:jc w:val="lowKashida"/>
        <w:rPr>
          <w:rFonts w:ascii="Simplified Arabic" w:hAnsi="Simplified Arabic" w:cs="Simplified Arabic"/>
          <w:b/>
          <w:bCs/>
          <w:lang w:bidi="ar-DZ"/>
        </w:rPr>
      </w:pPr>
      <w:r w:rsidRPr="006F4E2E">
        <w:rPr>
          <w:rFonts w:ascii="Simplified Arabic" w:hAnsi="Simplified Arabic" w:cs="Simplified Arabic"/>
          <w:b/>
          <w:bCs/>
          <w:rtl/>
          <w:lang w:bidi="ar-DZ"/>
        </w:rPr>
        <w:t>ما مدى مساهمة استراتيجيات التسويق العكسي في ترشيد استهلاك الطاقة الكه</w:t>
      </w:r>
      <w:r w:rsidR="00242170">
        <w:rPr>
          <w:rFonts w:ascii="Simplified Arabic" w:hAnsi="Simplified Arabic" w:cs="Simplified Arabic"/>
          <w:b/>
          <w:bCs/>
          <w:rtl/>
          <w:lang w:bidi="ar-DZ"/>
        </w:rPr>
        <w:t xml:space="preserve">ربائية </w:t>
      </w:r>
      <w:r w:rsidRPr="006F4E2E">
        <w:rPr>
          <w:rFonts w:ascii="Simplified Arabic" w:hAnsi="Simplified Arabic" w:cs="Simplified Arabic"/>
          <w:b/>
          <w:bCs/>
          <w:rtl/>
          <w:lang w:bidi="ar-DZ"/>
        </w:rPr>
        <w:t>؟</w:t>
      </w:r>
    </w:p>
    <w:p w:rsidR="00EB1CE5" w:rsidRPr="006F4E2E" w:rsidRDefault="00EB1CE5" w:rsidP="00386888">
      <w:pPr>
        <w:bidi/>
        <w:jc w:val="lowKashida"/>
        <w:rPr>
          <w:rFonts w:ascii="Simplified Arabic" w:hAnsi="Simplified Arabic" w:cs="Simplified Arabic"/>
          <w:rtl/>
          <w:lang w:bidi="ar-DZ"/>
        </w:rPr>
      </w:pPr>
      <w:r w:rsidRPr="006F4E2E">
        <w:rPr>
          <w:rFonts w:ascii="Simplified Arabic" w:hAnsi="Simplified Arabic" w:cs="Simplified Arabic"/>
          <w:rtl/>
          <w:lang w:bidi="ar-DZ"/>
        </w:rPr>
        <w:t xml:space="preserve">  انطلاقا من التساؤل الرئيسي يمكن طرح مجموعة من التساؤلات الفرعية :</w:t>
      </w:r>
    </w:p>
    <w:p w:rsidR="00EB1CE5" w:rsidRPr="006F4E2E" w:rsidRDefault="00EB1CE5" w:rsidP="00B20EF3">
      <w:pPr>
        <w:pStyle w:val="Paragraphedeliste"/>
        <w:numPr>
          <w:ilvl w:val="0"/>
          <w:numId w:val="48"/>
        </w:numPr>
        <w:tabs>
          <w:tab w:val="right" w:pos="281"/>
        </w:tabs>
        <w:ind w:left="-2" w:firstLine="0"/>
        <w:jc w:val="lowKashida"/>
        <w:rPr>
          <w:rFonts w:ascii="Simplified Arabic" w:hAnsi="Simplified Arabic" w:cs="Simplified Arabic"/>
          <w:sz w:val="28"/>
          <w:szCs w:val="28"/>
          <w:lang w:bidi="ar-DZ"/>
        </w:rPr>
      </w:pPr>
      <w:r w:rsidRPr="006F4E2E">
        <w:rPr>
          <w:rFonts w:ascii="Simplified Arabic" w:hAnsi="Simplified Arabic" w:cs="Simplified Arabic"/>
          <w:sz w:val="28"/>
          <w:szCs w:val="28"/>
          <w:rtl/>
          <w:lang w:bidi="ar-DZ"/>
        </w:rPr>
        <w:t xml:space="preserve">ما مدى إدراك أفراد عينة </w:t>
      </w:r>
      <w:proofErr w:type="gramStart"/>
      <w:r w:rsidRPr="006F4E2E">
        <w:rPr>
          <w:rFonts w:ascii="Simplified Arabic" w:hAnsi="Simplified Arabic" w:cs="Simplified Arabic"/>
          <w:sz w:val="28"/>
          <w:szCs w:val="28"/>
          <w:rtl/>
          <w:lang w:bidi="ar-DZ"/>
        </w:rPr>
        <w:t>البحث  لدور</w:t>
      </w:r>
      <w:proofErr w:type="gramEnd"/>
      <w:r w:rsidRPr="006F4E2E">
        <w:rPr>
          <w:rFonts w:ascii="Simplified Arabic" w:hAnsi="Simplified Arabic" w:cs="Simplified Arabic"/>
          <w:sz w:val="28"/>
          <w:szCs w:val="28"/>
          <w:rtl/>
          <w:lang w:bidi="ar-DZ"/>
        </w:rPr>
        <w:t xml:space="preserve"> وأهمية التسويق العكسي في ترشيد استهلاك الطاقة الكهربائية</w:t>
      </w:r>
      <w:r w:rsidR="005D7131" w:rsidRPr="006F4E2E">
        <w:rPr>
          <w:rFonts w:ascii="Simplified Arabic" w:hAnsi="Simplified Arabic" w:cs="Simplified Arabic"/>
          <w:sz w:val="28"/>
          <w:szCs w:val="28"/>
          <w:rtl/>
          <w:lang w:bidi="ar-DZ"/>
        </w:rPr>
        <w:t xml:space="preserve">؟ </w:t>
      </w:r>
    </w:p>
    <w:p w:rsidR="00EB1CE5" w:rsidRPr="006F4E2E" w:rsidRDefault="00EB1CE5" w:rsidP="00B20EF3">
      <w:pPr>
        <w:pStyle w:val="Paragraphedeliste"/>
        <w:numPr>
          <w:ilvl w:val="0"/>
          <w:numId w:val="48"/>
        </w:numPr>
        <w:tabs>
          <w:tab w:val="right" w:pos="281"/>
        </w:tabs>
        <w:ind w:left="-2" w:firstLine="0"/>
        <w:jc w:val="lowKashida"/>
        <w:rPr>
          <w:rFonts w:ascii="Simplified Arabic" w:hAnsi="Simplified Arabic" w:cs="Simplified Arabic"/>
          <w:sz w:val="28"/>
          <w:szCs w:val="28"/>
          <w:rtl/>
          <w:lang w:bidi="ar-DZ"/>
        </w:rPr>
      </w:pPr>
      <w:r w:rsidRPr="006F4E2E">
        <w:rPr>
          <w:rFonts w:ascii="Simplified Arabic" w:hAnsi="Simplified Arabic" w:cs="Simplified Arabic"/>
          <w:sz w:val="28"/>
          <w:szCs w:val="28"/>
          <w:rtl/>
          <w:lang w:bidi="ar-DZ"/>
        </w:rPr>
        <w:t>هل هنالك علاقة ذات دلالة إحصائية بين استراتيجيات</w:t>
      </w:r>
      <w:r w:rsidR="00BB33EB">
        <w:rPr>
          <w:rFonts w:ascii="Simplified Arabic" w:hAnsi="Simplified Arabic" w:cs="Simplified Arabic" w:hint="cs"/>
          <w:sz w:val="28"/>
          <w:szCs w:val="28"/>
          <w:rtl/>
          <w:lang w:bidi="ar-DZ"/>
        </w:rPr>
        <w:t xml:space="preserve"> المزيج</w:t>
      </w:r>
      <w:r w:rsidRPr="006F4E2E">
        <w:rPr>
          <w:rFonts w:ascii="Simplified Arabic" w:hAnsi="Simplified Arabic" w:cs="Simplified Arabic"/>
          <w:sz w:val="28"/>
          <w:szCs w:val="28"/>
          <w:rtl/>
          <w:lang w:bidi="ar-DZ"/>
        </w:rPr>
        <w:t xml:space="preserve"> التسويق</w:t>
      </w:r>
      <w:r w:rsidR="00BB33EB">
        <w:rPr>
          <w:rFonts w:ascii="Simplified Arabic" w:hAnsi="Simplified Arabic" w:cs="Simplified Arabic" w:hint="cs"/>
          <w:sz w:val="28"/>
          <w:szCs w:val="28"/>
          <w:rtl/>
          <w:lang w:bidi="ar-DZ"/>
        </w:rPr>
        <w:t>ي</w:t>
      </w:r>
      <w:r w:rsidRPr="006F4E2E">
        <w:rPr>
          <w:rFonts w:ascii="Simplified Arabic" w:hAnsi="Simplified Arabic" w:cs="Simplified Arabic"/>
          <w:sz w:val="28"/>
          <w:szCs w:val="28"/>
          <w:rtl/>
          <w:lang w:bidi="ar-DZ"/>
        </w:rPr>
        <w:t xml:space="preserve"> العكسي وترشيد استهلاك الطاقة الكهربائية </w:t>
      </w:r>
      <w:r w:rsidR="00582D59">
        <w:rPr>
          <w:rFonts w:ascii="Simplified Arabic" w:hAnsi="Simplified Arabic" w:cs="Simplified Arabic" w:hint="cs"/>
          <w:sz w:val="28"/>
          <w:szCs w:val="28"/>
          <w:rtl/>
          <w:lang w:bidi="ar-DZ"/>
        </w:rPr>
        <w:t>عند مستوى دلالة</w:t>
      </w:r>
      <w:r w:rsidR="00242170">
        <w:rPr>
          <w:rFonts w:ascii="Simplified Arabic" w:hAnsi="Simplified Arabic" w:cs="Simplified Arabic" w:hint="cs"/>
          <w:sz w:val="28"/>
          <w:szCs w:val="28"/>
          <w:rtl/>
          <w:lang w:bidi="ar-DZ"/>
        </w:rPr>
        <w:t xml:space="preserve"> </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00582D59">
        <w:rPr>
          <w:rFonts w:ascii="Simplified Arabic" w:hAnsi="Simplified Arabic" w:cs="Simplified Arabic" w:hint="cs"/>
          <w:sz w:val="28"/>
          <w:szCs w:val="28"/>
          <w:rtl/>
          <w:lang w:bidi="ar-DZ"/>
        </w:rPr>
        <w:t xml:space="preserve"> </w:t>
      </w:r>
      <w:r w:rsidRPr="006F4E2E">
        <w:rPr>
          <w:rFonts w:ascii="Simplified Arabic" w:hAnsi="Simplified Arabic" w:cs="Simplified Arabic"/>
          <w:sz w:val="28"/>
          <w:szCs w:val="28"/>
          <w:rtl/>
          <w:lang w:bidi="ar-DZ"/>
        </w:rPr>
        <w:t>؟</w:t>
      </w:r>
    </w:p>
    <w:p w:rsidR="00EB1CE5" w:rsidRPr="006F4E2E" w:rsidRDefault="008923B6" w:rsidP="00BB33EB">
      <w:pPr>
        <w:pStyle w:val="Paragraphedeliste"/>
        <w:numPr>
          <w:ilvl w:val="0"/>
          <w:numId w:val="48"/>
        </w:numPr>
        <w:tabs>
          <w:tab w:val="right" w:pos="281"/>
        </w:tabs>
        <w:ind w:left="-2" w:firstLine="0"/>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هل هنالك فروق</w:t>
      </w:r>
      <w:r w:rsidR="00EB1CE5" w:rsidRPr="006F4E2E">
        <w:rPr>
          <w:rFonts w:ascii="Simplified Arabic" w:hAnsi="Simplified Arabic" w:cs="Simplified Arabic"/>
          <w:sz w:val="28"/>
          <w:szCs w:val="28"/>
          <w:rtl/>
          <w:lang w:bidi="ar-DZ"/>
        </w:rPr>
        <w:t xml:space="preserve"> بين متوسطات الدراسة  ذات  دلالة إحصائية  بين استراتيجيات</w:t>
      </w:r>
      <w:r w:rsidR="00BB33EB">
        <w:rPr>
          <w:rFonts w:ascii="Simplified Arabic" w:hAnsi="Simplified Arabic" w:cs="Simplified Arabic" w:hint="cs"/>
          <w:sz w:val="28"/>
          <w:szCs w:val="28"/>
          <w:rtl/>
          <w:lang w:bidi="ar-DZ"/>
        </w:rPr>
        <w:t xml:space="preserve"> المزيج</w:t>
      </w:r>
      <w:r w:rsidR="00EB1CE5" w:rsidRPr="006F4E2E">
        <w:rPr>
          <w:rFonts w:ascii="Simplified Arabic" w:hAnsi="Simplified Arabic" w:cs="Simplified Arabic"/>
          <w:sz w:val="28"/>
          <w:szCs w:val="28"/>
          <w:rtl/>
          <w:lang w:bidi="ar-DZ"/>
        </w:rPr>
        <w:t xml:space="preserve"> التسويق</w:t>
      </w:r>
      <w:r w:rsidR="00BB33EB">
        <w:rPr>
          <w:rFonts w:ascii="Simplified Arabic" w:hAnsi="Simplified Arabic" w:cs="Simplified Arabic" w:hint="cs"/>
          <w:sz w:val="28"/>
          <w:szCs w:val="28"/>
          <w:rtl/>
          <w:lang w:bidi="ar-DZ"/>
        </w:rPr>
        <w:t>ي</w:t>
      </w:r>
      <w:r w:rsidR="00EB1CE5" w:rsidRPr="006F4E2E">
        <w:rPr>
          <w:rFonts w:ascii="Simplified Arabic" w:hAnsi="Simplified Arabic" w:cs="Simplified Arabic"/>
          <w:sz w:val="28"/>
          <w:szCs w:val="28"/>
          <w:rtl/>
          <w:lang w:bidi="ar-DZ"/>
        </w:rPr>
        <w:t xml:space="preserve"> العكسي  و</w:t>
      </w:r>
      <w:r w:rsidR="005D7131" w:rsidRPr="006F4E2E">
        <w:rPr>
          <w:rFonts w:ascii="Simplified Arabic" w:hAnsi="Simplified Arabic" w:cs="Simplified Arabic"/>
          <w:sz w:val="28"/>
          <w:szCs w:val="28"/>
          <w:rtl/>
          <w:lang w:bidi="ar-DZ"/>
        </w:rPr>
        <w:t xml:space="preserve"> </w:t>
      </w:r>
      <w:r w:rsidR="00EB1CE5" w:rsidRPr="006F4E2E">
        <w:rPr>
          <w:rFonts w:ascii="Simplified Arabic" w:hAnsi="Simplified Arabic" w:cs="Simplified Arabic"/>
          <w:sz w:val="28"/>
          <w:szCs w:val="28"/>
          <w:rtl/>
          <w:lang w:bidi="ar-DZ"/>
        </w:rPr>
        <w:t>ترشيد استهلاك الطاقة الكهربائية لدى أفراد العينة من موظفي ال</w:t>
      </w:r>
      <w:r w:rsidR="00BB33EB">
        <w:rPr>
          <w:rFonts w:ascii="Simplified Arabic" w:hAnsi="Simplified Arabic" w:cs="Simplified Arabic" w:hint="cs"/>
          <w:sz w:val="28"/>
          <w:szCs w:val="28"/>
          <w:rtl/>
          <w:lang w:bidi="ar-DZ"/>
        </w:rPr>
        <w:t>شركة</w:t>
      </w:r>
      <w:r w:rsidR="00EB1CE5" w:rsidRPr="006F4E2E">
        <w:rPr>
          <w:rFonts w:ascii="Simplified Arabic" w:hAnsi="Simplified Arabic" w:cs="Simplified Arabic"/>
          <w:sz w:val="28"/>
          <w:szCs w:val="28"/>
          <w:rtl/>
          <w:lang w:bidi="ar-DZ"/>
        </w:rPr>
        <w:t xml:space="preserve"> محل الدراسة  تعزى إلى المتغيرات </w:t>
      </w:r>
      <w:r w:rsidR="00EB1CE5" w:rsidRPr="00242170">
        <w:rPr>
          <w:rFonts w:ascii="Simplified Arabic" w:hAnsi="Simplified Arabic" w:cs="Simplified Arabic"/>
          <w:sz w:val="28"/>
          <w:szCs w:val="28"/>
          <w:rtl/>
          <w:lang w:bidi="ar-DZ"/>
        </w:rPr>
        <w:t>ال</w:t>
      </w:r>
      <w:r w:rsidRPr="00242170">
        <w:rPr>
          <w:rFonts w:ascii="Simplified Arabic" w:hAnsi="Simplified Arabic" w:cs="Simplified Arabic" w:hint="cs"/>
          <w:sz w:val="28"/>
          <w:szCs w:val="28"/>
          <w:rtl/>
          <w:lang w:bidi="ar-DZ"/>
        </w:rPr>
        <w:t>وصفية</w:t>
      </w:r>
      <w:r w:rsidR="00242170" w:rsidRPr="00242170">
        <w:rPr>
          <w:rFonts w:ascii="Simplified Arabic" w:hAnsi="Simplified Arabic" w:cs="Simplified Arabic" w:hint="cs"/>
          <w:sz w:val="28"/>
          <w:szCs w:val="28"/>
          <w:rtl/>
          <w:lang w:bidi="ar-DZ"/>
        </w:rPr>
        <w:t xml:space="preserve"> عند مستوى دلالة</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00242170">
        <w:rPr>
          <w:rFonts w:ascii="Simplified Arabic" w:hAnsi="Simplified Arabic" w:cs="Simplified Arabic" w:hint="cs"/>
          <w:rtl/>
          <w:lang w:bidi="ar-DZ"/>
        </w:rPr>
        <w:t xml:space="preserve"> </w:t>
      </w:r>
      <w:r w:rsidR="00EB1CE5" w:rsidRPr="006F4E2E">
        <w:rPr>
          <w:rFonts w:ascii="Simplified Arabic" w:hAnsi="Simplified Arabic" w:cs="Simplified Arabic"/>
          <w:sz w:val="28"/>
          <w:szCs w:val="28"/>
          <w:rtl/>
          <w:lang w:bidi="ar-DZ"/>
        </w:rPr>
        <w:t xml:space="preserve"> ؟ </w:t>
      </w:r>
    </w:p>
    <w:p w:rsidR="00EB1CE5" w:rsidRPr="006F4E2E" w:rsidRDefault="00EB1CE5" w:rsidP="00B20EF3">
      <w:pPr>
        <w:pStyle w:val="Paragraphedeliste"/>
        <w:numPr>
          <w:ilvl w:val="0"/>
          <w:numId w:val="51"/>
        </w:numPr>
        <w:tabs>
          <w:tab w:val="right" w:pos="423"/>
        </w:tabs>
        <w:ind w:left="281" w:hanging="142"/>
        <w:jc w:val="lowKashida"/>
        <w:rPr>
          <w:rFonts w:ascii="Simplified Arabic" w:hAnsi="Simplified Arabic" w:cs="Simplified Arabic"/>
          <w:b/>
          <w:bCs/>
          <w:sz w:val="28"/>
          <w:szCs w:val="28"/>
          <w:rtl/>
          <w:lang w:bidi="ar-DZ"/>
        </w:rPr>
      </w:pPr>
      <w:r w:rsidRPr="006F4E2E">
        <w:rPr>
          <w:rFonts w:ascii="Simplified Arabic" w:hAnsi="Simplified Arabic" w:cs="Simplified Arabic"/>
          <w:b/>
          <w:bCs/>
          <w:sz w:val="28"/>
          <w:szCs w:val="28"/>
          <w:rtl/>
          <w:lang w:bidi="ar-DZ"/>
        </w:rPr>
        <w:t>فرضيات الدراسة :</w:t>
      </w:r>
    </w:p>
    <w:p w:rsidR="00EB1CE5" w:rsidRPr="006F4E2E" w:rsidRDefault="00EB1CE5" w:rsidP="00386888">
      <w:pPr>
        <w:tabs>
          <w:tab w:val="right" w:pos="-2"/>
          <w:tab w:val="right" w:pos="139"/>
        </w:tabs>
        <w:bidi/>
        <w:jc w:val="lowKashida"/>
        <w:rPr>
          <w:rFonts w:ascii="Simplified Arabic" w:hAnsi="Simplified Arabic" w:cs="Simplified Arabic"/>
          <w:b/>
          <w:bCs/>
          <w:rtl/>
          <w:lang w:bidi="ar-DZ"/>
        </w:rPr>
      </w:pPr>
      <w:r w:rsidRPr="006F4E2E">
        <w:rPr>
          <w:rFonts w:ascii="Simplified Arabic" w:hAnsi="Simplified Arabic" w:cs="Simplified Arabic"/>
          <w:b/>
          <w:bCs/>
          <w:rtl/>
          <w:lang w:bidi="ar-DZ"/>
        </w:rPr>
        <w:t xml:space="preserve">الفرضية </w:t>
      </w:r>
      <w:proofErr w:type="gramStart"/>
      <w:r w:rsidRPr="006F4E2E">
        <w:rPr>
          <w:rFonts w:ascii="Simplified Arabic" w:hAnsi="Simplified Arabic" w:cs="Simplified Arabic"/>
          <w:b/>
          <w:bCs/>
          <w:rtl/>
          <w:lang w:bidi="ar-DZ"/>
        </w:rPr>
        <w:t>الأولى :</w:t>
      </w:r>
      <w:proofErr w:type="gramEnd"/>
      <w:r w:rsidRPr="006F4E2E">
        <w:rPr>
          <w:rFonts w:ascii="Simplified Arabic" w:hAnsi="Simplified Arabic" w:cs="Simplified Arabic"/>
          <w:b/>
          <w:bCs/>
          <w:rtl/>
          <w:lang w:bidi="ar-DZ"/>
        </w:rPr>
        <w:t xml:space="preserve"> </w:t>
      </w:r>
      <w:r w:rsidRPr="006F4E2E">
        <w:rPr>
          <w:rFonts w:ascii="Simplified Arabic" w:hAnsi="Simplified Arabic" w:cs="Simplified Arabic"/>
          <w:rtl/>
          <w:lang w:bidi="ar-DZ"/>
        </w:rPr>
        <w:t>إن أفراد عينة الدراسة  غير مدركين لدور وأهمية التسويق العكسي في  ترشيد استهلاك الطاقة الكهربائية.</w:t>
      </w:r>
    </w:p>
    <w:p w:rsidR="005D7131" w:rsidRPr="006F4E2E" w:rsidRDefault="00EB1CE5" w:rsidP="00386888">
      <w:pPr>
        <w:tabs>
          <w:tab w:val="right" w:pos="139"/>
        </w:tabs>
        <w:bidi/>
        <w:jc w:val="lowKashida"/>
        <w:rPr>
          <w:rFonts w:ascii="Simplified Arabic" w:hAnsi="Simplified Arabic" w:cs="Simplified Arabic"/>
          <w:rtl/>
          <w:lang w:bidi="ar-DZ"/>
        </w:rPr>
      </w:pPr>
      <w:r w:rsidRPr="006F4E2E">
        <w:rPr>
          <w:rFonts w:ascii="Simplified Arabic" w:hAnsi="Simplified Arabic" w:cs="Simplified Arabic"/>
          <w:b/>
          <w:bCs/>
          <w:rtl/>
          <w:lang w:bidi="ar-DZ"/>
        </w:rPr>
        <w:t>الفرضية الثانية :</w:t>
      </w:r>
      <w:r w:rsidRPr="006F4E2E">
        <w:rPr>
          <w:rFonts w:ascii="Simplified Arabic" w:hAnsi="Simplified Arabic" w:cs="Simplified Arabic"/>
          <w:rtl/>
          <w:lang w:bidi="ar-DZ"/>
        </w:rPr>
        <w:t>لا يوجد  تأثير مباشر ذو دلالة إحصائية لاستراتيجيات</w:t>
      </w:r>
      <w:r w:rsidR="00BB33EB">
        <w:rPr>
          <w:rFonts w:ascii="Simplified Arabic" w:hAnsi="Simplified Arabic" w:cs="Simplified Arabic" w:hint="cs"/>
          <w:rtl/>
          <w:lang w:bidi="ar-DZ"/>
        </w:rPr>
        <w:t xml:space="preserve"> المزيج</w:t>
      </w:r>
      <w:r w:rsidRPr="006F4E2E">
        <w:rPr>
          <w:rFonts w:ascii="Simplified Arabic" w:hAnsi="Simplified Arabic" w:cs="Simplified Arabic"/>
          <w:rtl/>
          <w:lang w:bidi="ar-DZ"/>
        </w:rPr>
        <w:t xml:space="preserve"> التسويق</w:t>
      </w:r>
      <w:r w:rsidR="00BB33EB">
        <w:rPr>
          <w:rFonts w:ascii="Simplified Arabic" w:hAnsi="Simplified Arabic" w:cs="Simplified Arabic" w:hint="cs"/>
          <w:rtl/>
          <w:lang w:bidi="ar-DZ"/>
        </w:rPr>
        <w:t>ي</w:t>
      </w:r>
      <w:r w:rsidRPr="006F4E2E">
        <w:rPr>
          <w:rFonts w:ascii="Simplified Arabic" w:hAnsi="Simplified Arabic" w:cs="Simplified Arabic"/>
          <w:rtl/>
          <w:lang w:bidi="ar-DZ"/>
        </w:rPr>
        <w:t xml:space="preserve"> العكسي على ترشيد استهلاك الطاقة لدى الشركة محل الدراسة</w:t>
      </w:r>
      <w:r w:rsidR="00242170">
        <w:rPr>
          <w:rFonts w:ascii="Simplified Arabic" w:hAnsi="Simplified Arabic" w:cs="Simplified Arabic" w:hint="cs"/>
          <w:rtl/>
          <w:lang w:bidi="ar-DZ"/>
        </w:rPr>
        <w:t xml:space="preserve"> عند مستوى دلالة</w:t>
      </w:r>
      <w:r w:rsidR="00242170" w:rsidRPr="00492024">
        <w:rPr>
          <w:rFonts w:ascii="Cambria Math" w:hAnsi="Cambria Math" w:cs="Cambria Math" w:hint="cs"/>
          <w:rtl/>
          <w:lang w:bidi="ar-DZ"/>
        </w:rPr>
        <w:t>∝</w:t>
      </w:r>
      <w:r w:rsidR="00242170" w:rsidRPr="00492024">
        <w:rPr>
          <w:rFonts w:hint="cs"/>
          <w:rtl/>
          <w:lang w:bidi="ar-DZ"/>
        </w:rPr>
        <w:t xml:space="preserve"> </w:t>
      </w:r>
      <w:r w:rsidR="00242170">
        <w:rPr>
          <w:rFonts w:ascii="Cambria" w:hAnsi="Cambria"/>
          <w:rtl/>
          <w:lang w:bidi="ar-DZ"/>
        </w:rPr>
        <w:t>≤</w:t>
      </w:r>
      <w:r w:rsidR="00242170" w:rsidRPr="00492024">
        <w:rPr>
          <w:rFonts w:ascii="Cambria Math" w:hAnsi="Cambria Math" w:cs="Cambria Math" w:hint="cs"/>
          <w:rtl/>
          <w:lang w:bidi="ar-DZ"/>
        </w:rPr>
        <w:t xml:space="preserve">  </w:t>
      </w:r>
      <w:r w:rsidR="00242170" w:rsidRPr="00492024">
        <w:rPr>
          <w:rFonts w:hint="cs"/>
          <w:rtl/>
          <w:lang w:bidi="ar-DZ"/>
        </w:rPr>
        <w:t>0,05</w:t>
      </w:r>
      <w:r w:rsidR="00242170">
        <w:rPr>
          <w:rFonts w:ascii="Simplified Arabic" w:hAnsi="Simplified Arabic" w:cs="Simplified Arabic" w:hint="cs"/>
          <w:rtl/>
          <w:lang w:bidi="ar-DZ"/>
        </w:rPr>
        <w:t xml:space="preserve"> </w:t>
      </w:r>
      <w:r w:rsidRPr="006F4E2E">
        <w:rPr>
          <w:rFonts w:ascii="Simplified Arabic" w:hAnsi="Simplified Arabic" w:cs="Simplified Arabic"/>
          <w:rtl/>
          <w:lang w:bidi="ar-DZ"/>
        </w:rPr>
        <w:t>.</w:t>
      </w:r>
    </w:p>
    <w:p w:rsidR="00EB1CE5" w:rsidRPr="006F4E2E" w:rsidRDefault="00EB1CE5" w:rsidP="00386888">
      <w:pPr>
        <w:tabs>
          <w:tab w:val="right" w:pos="139"/>
        </w:tabs>
        <w:bidi/>
        <w:jc w:val="lowKashida"/>
        <w:rPr>
          <w:rFonts w:ascii="Simplified Arabic" w:hAnsi="Simplified Arabic" w:cs="Simplified Arabic"/>
          <w:rtl/>
          <w:lang w:bidi="ar-DZ"/>
        </w:rPr>
      </w:pPr>
      <w:r w:rsidRPr="006F4E2E">
        <w:rPr>
          <w:rFonts w:ascii="Simplified Arabic" w:hAnsi="Simplified Arabic" w:cs="Simplified Arabic"/>
          <w:rtl/>
          <w:lang w:bidi="ar-DZ"/>
        </w:rPr>
        <w:t>وتنشق من هذه الفرضية الفرضيات التالية :</w:t>
      </w:r>
    </w:p>
    <w:p w:rsidR="00EB1CE5" w:rsidRPr="006F4E2E" w:rsidRDefault="00EB1CE5" w:rsidP="00B20EF3">
      <w:pPr>
        <w:pStyle w:val="Paragraphedeliste"/>
        <w:numPr>
          <w:ilvl w:val="0"/>
          <w:numId w:val="46"/>
        </w:numPr>
        <w:tabs>
          <w:tab w:val="right" w:pos="139"/>
          <w:tab w:val="right" w:pos="565"/>
        </w:tabs>
        <w:ind w:left="139" w:firstLine="0"/>
        <w:jc w:val="lowKashida"/>
        <w:rPr>
          <w:rFonts w:ascii="Simplified Arabic" w:hAnsi="Simplified Arabic" w:cs="Simplified Arabic"/>
          <w:sz w:val="28"/>
          <w:szCs w:val="28"/>
          <w:lang w:bidi="ar-DZ"/>
        </w:rPr>
      </w:pPr>
      <w:r w:rsidRPr="006F4E2E">
        <w:rPr>
          <w:rFonts w:ascii="Simplified Arabic" w:hAnsi="Simplified Arabic" w:cs="Simplified Arabic"/>
          <w:sz w:val="28"/>
          <w:szCs w:val="28"/>
          <w:rtl/>
          <w:lang w:bidi="ar-DZ"/>
        </w:rPr>
        <w:lastRenderedPageBreak/>
        <w:t xml:space="preserve">لا </w:t>
      </w:r>
      <w:proofErr w:type="gramStart"/>
      <w:r w:rsidRPr="006F4E2E">
        <w:rPr>
          <w:rFonts w:ascii="Simplified Arabic" w:hAnsi="Simplified Arabic" w:cs="Simplified Arabic"/>
          <w:sz w:val="28"/>
          <w:szCs w:val="28"/>
          <w:rtl/>
          <w:lang w:bidi="ar-DZ"/>
        </w:rPr>
        <w:t>يوجد  تأثير</w:t>
      </w:r>
      <w:proofErr w:type="gramEnd"/>
      <w:r w:rsidRPr="006F4E2E">
        <w:rPr>
          <w:rFonts w:ascii="Simplified Arabic" w:hAnsi="Simplified Arabic" w:cs="Simplified Arabic"/>
          <w:sz w:val="28"/>
          <w:szCs w:val="28"/>
          <w:rtl/>
          <w:lang w:bidi="ar-DZ"/>
        </w:rPr>
        <w:t xml:space="preserve"> مباشر ذو دلالة إحصائية  لإستراتيجية المنتج العكسي على ترشيد استهلاك الطاقة لدى الشركة محل الدراسة</w:t>
      </w:r>
      <w:r w:rsidR="00242170">
        <w:rPr>
          <w:rFonts w:ascii="Simplified Arabic" w:hAnsi="Simplified Arabic" w:cs="Simplified Arabic" w:hint="cs"/>
          <w:sz w:val="28"/>
          <w:szCs w:val="28"/>
          <w:rtl/>
          <w:lang w:bidi="ar-DZ"/>
        </w:rPr>
        <w:t xml:space="preserve"> </w:t>
      </w:r>
      <w:r w:rsidR="00242170" w:rsidRPr="00242170">
        <w:rPr>
          <w:rFonts w:ascii="Simplified Arabic" w:hAnsi="Simplified Arabic" w:cs="Simplified Arabic" w:hint="cs"/>
          <w:sz w:val="28"/>
          <w:szCs w:val="28"/>
          <w:rtl/>
          <w:lang w:bidi="ar-DZ"/>
        </w:rPr>
        <w:t>عند مستوى دلالة</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Pr="006F4E2E">
        <w:rPr>
          <w:rFonts w:ascii="Simplified Arabic" w:hAnsi="Simplified Arabic" w:cs="Simplified Arabic"/>
          <w:sz w:val="28"/>
          <w:szCs w:val="28"/>
          <w:rtl/>
          <w:lang w:bidi="ar-DZ"/>
        </w:rPr>
        <w:t>.</w:t>
      </w:r>
    </w:p>
    <w:p w:rsidR="00EB1CE5" w:rsidRPr="006F4E2E" w:rsidRDefault="00EB1CE5" w:rsidP="00B20EF3">
      <w:pPr>
        <w:pStyle w:val="Paragraphedeliste"/>
        <w:numPr>
          <w:ilvl w:val="0"/>
          <w:numId w:val="46"/>
        </w:numPr>
        <w:tabs>
          <w:tab w:val="right" w:pos="139"/>
          <w:tab w:val="right" w:pos="423"/>
          <w:tab w:val="right" w:pos="565"/>
        </w:tabs>
        <w:ind w:left="423" w:hanging="284"/>
        <w:jc w:val="lowKashida"/>
        <w:rPr>
          <w:rFonts w:ascii="Simplified Arabic" w:hAnsi="Simplified Arabic" w:cs="Simplified Arabic"/>
          <w:sz w:val="28"/>
          <w:szCs w:val="28"/>
          <w:rtl/>
          <w:lang w:bidi="ar-DZ"/>
        </w:rPr>
      </w:pPr>
      <w:r w:rsidRPr="006F4E2E">
        <w:rPr>
          <w:rFonts w:ascii="Simplified Arabic" w:hAnsi="Simplified Arabic" w:cs="Simplified Arabic"/>
          <w:sz w:val="28"/>
          <w:szCs w:val="28"/>
          <w:rtl/>
          <w:lang w:bidi="ar-DZ"/>
        </w:rPr>
        <w:t>لا يوجد  تأثير مباشر ذو دلالة إحصائية  لإستراتيجية التسعير العكسي على ترشيد استهلاك الطاقة لدى الشركة محل الدراسة</w:t>
      </w:r>
      <w:r w:rsidR="00242170" w:rsidRPr="00242170">
        <w:rPr>
          <w:rFonts w:ascii="Simplified Arabic" w:hAnsi="Simplified Arabic" w:cs="Simplified Arabic" w:hint="cs"/>
          <w:rtl/>
          <w:lang w:bidi="ar-DZ"/>
        </w:rPr>
        <w:t xml:space="preserve"> </w:t>
      </w:r>
      <w:r w:rsidR="00242170" w:rsidRPr="00242170">
        <w:rPr>
          <w:rFonts w:ascii="Simplified Arabic" w:hAnsi="Simplified Arabic" w:cs="Simplified Arabic" w:hint="cs"/>
          <w:sz w:val="28"/>
          <w:szCs w:val="28"/>
          <w:rtl/>
          <w:lang w:bidi="ar-DZ"/>
        </w:rPr>
        <w:t>عند مستوى دلالة</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Pr="00242170">
        <w:rPr>
          <w:rFonts w:ascii="Simplified Arabic" w:hAnsi="Simplified Arabic" w:cs="Simplified Arabic"/>
          <w:sz w:val="36"/>
          <w:szCs w:val="36"/>
          <w:rtl/>
          <w:lang w:bidi="ar-DZ"/>
        </w:rPr>
        <w:t>.</w:t>
      </w:r>
    </w:p>
    <w:p w:rsidR="00EB1CE5" w:rsidRPr="006F4E2E" w:rsidRDefault="00EB1CE5" w:rsidP="00B20EF3">
      <w:pPr>
        <w:pStyle w:val="Paragraphedeliste"/>
        <w:numPr>
          <w:ilvl w:val="0"/>
          <w:numId w:val="46"/>
        </w:numPr>
        <w:tabs>
          <w:tab w:val="right" w:pos="139"/>
        </w:tabs>
        <w:ind w:left="565" w:hanging="426"/>
        <w:jc w:val="lowKashida"/>
        <w:rPr>
          <w:rFonts w:ascii="Simplified Arabic" w:hAnsi="Simplified Arabic" w:cs="Simplified Arabic"/>
          <w:sz w:val="28"/>
          <w:szCs w:val="28"/>
          <w:lang w:bidi="ar-DZ"/>
        </w:rPr>
      </w:pPr>
      <w:r w:rsidRPr="006F4E2E">
        <w:rPr>
          <w:rFonts w:ascii="Simplified Arabic" w:hAnsi="Simplified Arabic" w:cs="Simplified Arabic"/>
          <w:sz w:val="28"/>
          <w:szCs w:val="28"/>
          <w:rtl/>
          <w:lang w:bidi="ar-DZ"/>
        </w:rPr>
        <w:t xml:space="preserve">لا </w:t>
      </w:r>
      <w:proofErr w:type="gramStart"/>
      <w:r w:rsidRPr="006F4E2E">
        <w:rPr>
          <w:rFonts w:ascii="Simplified Arabic" w:hAnsi="Simplified Arabic" w:cs="Simplified Arabic"/>
          <w:sz w:val="28"/>
          <w:szCs w:val="28"/>
          <w:rtl/>
          <w:lang w:bidi="ar-DZ"/>
        </w:rPr>
        <w:t>يوجد  تأثير</w:t>
      </w:r>
      <w:proofErr w:type="gramEnd"/>
      <w:r w:rsidRPr="006F4E2E">
        <w:rPr>
          <w:rFonts w:ascii="Simplified Arabic" w:hAnsi="Simplified Arabic" w:cs="Simplified Arabic"/>
          <w:sz w:val="28"/>
          <w:szCs w:val="28"/>
          <w:rtl/>
          <w:lang w:bidi="ar-DZ"/>
        </w:rPr>
        <w:t xml:space="preserve"> مباشر ذو دلالة إحصائية  لإستراتيجية الترويج العكسي على ترشيد استهلاك الطاقة لدى الشركة محل الدراسة</w:t>
      </w:r>
      <w:r w:rsidR="00242170" w:rsidRPr="00242170">
        <w:rPr>
          <w:rFonts w:ascii="Simplified Arabic" w:hAnsi="Simplified Arabic" w:cs="Simplified Arabic" w:hint="cs"/>
          <w:rtl/>
          <w:lang w:bidi="ar-DZ"/>
        </w:rPr>
        <w:t xml:space="preserve"> </w:t>
      </w:r>
      <w:r w:rsidR="00242170" w:rsidRPr="00242170">
        <w:rPr>
          <w:rFonts w:ascii="Simplified Arabic" w:hAnsi="Simplified Arabic" w:cs="Simplified Arabic" w:hint="cs"/>
          <w:sz w:val="28"/>
          <w:szCs w:val="28"/>
          <w:rtl/>
          <w:lang w:bidi="ar-DZ"/>
        </w:rPr>
        <w:t>عند مستوى دلالة</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Pr="00242170">
        <w:rPr>
          <w:rFonts w:ascii="Simplified Arabic" w:hAnsi="Simplified Arabic" w:cs="Simplified Arabic"/>
          <w:sz w:val="36"/>
          <w:szCs w:val="36"/>
          <w:rtl/>
          <w:lang w:bidi="ar-DZ"/>
        </w:rPr>
        <w:t>.</w:t>
      </w:r>
    </w:p>
    <w:p w:rsidR="00EB1CE5" w:rsidRPr="006F4E2E" w:rsidRDefault="00EB1CE5" w:rsidP="00B20EF3">
      <w:pPr>
        <w:pStyle w:val="Paragraphedeliste"/>
        <w:numPr>
          <w:ilvl w:val="0"/>
          <w:numId w:val="46"/>
        </w:numPr>
        <w:tabs>
          <w:tab w:val="right" w:pos="139"/>
        </w:tabs>
        <w:ind w:left="565" w:hanging="426"/>
        <w:jc w:val="lowKashida"/>
        <w:rPr>
          <w:rFonts w:ascii="Simplified Arabic" w:hAnsi="Simplified Arabic" w:cs="Simplified Arabic"/>
          <w:sz w:val="28"/>
          <w:szCs w:val="28"/>
          <w:lang w:bidi="ar-DZ"/>
        </w:rPr>
      </w:pPr>
      <w:r w:rsidRPr="006F4E2E">
        <w:rPr>
          <w:rFonts w:ascii="Simplified Arabic" w:hAnsi="Simplified Arabic" w:cs="Simplified Arabic"/>
          <w:sz w:val="28"/>
          <w:szCs w:val="28"/>
          <w:rtl/>
          <w:lang w:bidi="ar-DZ"/>
        </w:rPr>
        <w:t xml:space="preserve">لا </w:t>
      </w:r>
      <w:proofErr w:type="gramStart"/>
      <w:r w:rsidRPr="006F4E2E">
        <w:rPr>
          <w:rFonts w:ascii="Simplified Arabic" w:hAnsi="Simplified Arabic" w:cs="Simplified Arabic"/>
          <w:sz w:val="28"/>
          <w:szCs w:val="28"/>
          <w:rtl/>
          <w:lang w:bidi="ar-DZ"/>
        </w:rPr>
        <w:t>يوجد  تأثير</w:t>
      </w:r>
      <w:proofErr w:type="gramEnd"/>
      <w:r w:rsidRPr="006F4E2E">
        <w:rPr>
          <w:rFonts w:ascii="Simplified Arabic" w:hAnsi="Simplified Arabic" w:cs="Simplified Arabic"/>
          <w:sz w:val="28"/>
          <w:szCs w:val="28"/>
          <w:rtl/>
          <w:lang w:bidi="ar-DZ"/>
        </w:rPr>
        <w:t xml:space="preserve"> مباشر ذو دلالة إحصائية  لإستراتيجية التوزيع العكسي على ترشيد استهلاك الطاقة لدى الشركة محل الدراسة</w:t>
      </w:r>
      <w:r w:rsidR="00242170" w:rsidRPr="00242170">
        <w:rPr>
          <w:rFonts w:ascii="Simplified Arabic" w:hAnsi="Simplified Arabic" w:cs="Simplified Arabic" w:hint="cs"/>
          <w:rtl/>
          <w:lang w:bidi="ar-DZ"/>
        </w:rPr>
        <w:t xml:space="preserve"> </w:t>
      </w:r>
      <w:r w:rsidR="00242170" w:rsidRPr="00242170">
        <w:rPr>
          <w:rFonts w:ascii="Simplified Arabic" w:hAnsi="Simplified Arabic" w:cs="Simplified Arabic" w:hint="cs"/>
          <w:sz w:val="28"/>
          <w:szCs w:val="28"/>
          <w:rtl/>
          <w:lang w:bidi="ar-DZ"/>
        </w:rPr>
        <w:t>عند مستوى دلالة</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Pr="00242170">
        <w:rPr>
          <w:rFonts w:ascii="Simplified Arabic" w:hAnsi="Simplified Arabic" w:cs="Simplified Arabic"/>
          <w:sz w:val="36"/>
          <w:szCs w:val="36"/>
          <w:rtl/>
          <w:lang w:bidi="ar-DZ"/>
        </w:rPr>
        <w:t>.</w:t>
      </w:r>
    </w:p>
    <w:p w:rsidR="005D7131" w:rsidRPr="006F4E2E" w:rsidRDefault="00EB1CE5" w:rsidP="00386888">
      <w:pPr>
        <w:pStyle w:val="Paragraphedeliste"/>
        <w:tabs>
          <w:tab w:val="right" w:pos="139"/>
        </w:tabs>
        <w:ind w:left="-2"/>
        <w:jc w:val="lowKashida"/>
        <w:rPr>
          <w:rFonts w:ascii="Simplified Arabic" w:hAnsi="Simplified Arabic" w:cs="Simplified Arabic"/>
          <w:sz w:val="28"/>
          <w:szCs w:val="28"/>
          <w:rtl/>
          <w:lang w:bidi="ar-DZ"/>
        </w:rPr>
      </w:pPr>
      <w:r w:rsidRPr="006F4E2E">
        <w:rPr>
          <w:rFonts w:ascii="Simplified Arabic" w:hAnsi="Simplified Arabic" w:cs="Simplified Arabic"/>
          <w:b/>
          <w:bCs/>
          <w:sz w:val="28"/>
          <w:szCs w:val="28"/>
          <w:rtl/>
          <w:lang w:bidi="ar-DZ"/>
        </w:rPr>
        <w:t>الفرضية الثالثة :</w:t>
      </w:r>
      <w:r w:rsidR="005D7131" w:rsidRPr="006F4E2E">
        <w:rPr>
          <w:rFonts w:ascii="Simplified Arabic" w:hAnsi="Simplified Arabic" w:cs="Simplified Arabic"/>
          <w:b/>
          <w:bCs/>
          <w:sz w:val="28"/>
          <w:szCs w:val="28"/>
          <w:rtl/>
          <w:lang w:bidi="ar-DZ"/>
        </w:rPr>
        <w:t xml:space="preserve"> </w:t>
      </w:r>
      <w:r w:rsidRPr="006F4E2E">
        <w:rPr>
          <w:rFonts w:ascii="Simplified Arabic" w:hAnsi="Simplified Arabic" w:cs="Simplified Arabic"/>
          <w:sz w:val="28"/>
          <w:szCs w:val="28"/>
          <w:rtl/>
          <w:lang w:bidi="ar-DZ"/>
        </w:rPr>
        <w:t xml:space="preserve">هناك فروق ذات دلالة إحصائية لدى المتوسطات في إدراك أفراد عينة البحث  لدور استراتيجيات </w:t>
      </w:r>
      <w:r w:rsidR="00BB33EB">
        <w:rPr>
          <w:rFonts w:ascii="Simplified Arabic" w:hAnsi="Simplified Arabic" w:cs="Simplified Arabic" w:hint="cs"/>
          <w:sz w:val="28"/>
          <w:szCs w:val="28"/>
          <w:rtl/>
          <w:lang w:bidi="ar-DZ"/>
        </w:rPr>
        <w:t xml:space="preserve">المزيج </w:t>
      </w:r>
      <w:r w:rsidRPr="006F4E2E">
        <w:rPr>
          <w:rFonts w:ascii="Simplified Arabic" w:hAnsi="Simplified Arabic" w:cs="Simplified Arabic"/>
          <w:sz w:val="28"/>
          <w:szCs w:val="28"/>
          <w:rtl/>
          <w:lang w:bidi="ar-DZ"/>
        </w:rPr>
        <w:t>التسويق</w:t>
      </w:r>
      <w:r w:rsidR="00BB33EB">
        <w:rPr>
          <w:rFonts w:ascii="Simplified Arabic" w:hAnsi="Simplified Arabic" w:cs="Simplified Arabic" w:hint="cs"/>
          <w:sz w:val="28"/>
          <w:szCs w:val="28"/>
          <w:rtl/>
          <w:lang w:bidi="ar-DZ"/>
        </w:rPr>
        <w:t>ي</w:t>
      </w:r>
      <w:r w:rsidRPr="006F4E2E">
        <w:rPr>
          <w:rFonts w:ascii="Simplified Arabic" w:hAnsi="Simplified Arabic" w:cs="Simplified Arabic"/>
          <w:sz w:val="28"/>
          <w:szCs w:val="28"/>
          <w:rtl/>
          <w:lang w:bidi="ar-DZ"/>
        </w:rPr>
        <w:t xml:space="preserve"> العكسي في  ترشيد استهلاك الطاقة لدى الشركة محل الدراسة تعزي إلى المتغيرات ال</w:t>
      </w:r>
      <w:r w:rsidR="00CE486D" w:rsidRPr="006F4E2E">
        <w:rPr>
          <w:rFonts w:ascii="Simplified Arabic" w:hAnsi="Simplified Arabic" w:cs="Simplified Arabic"/>
          <w:sz w:val="28"/>
          <w:szCs w:val="28"/>
          <w:rtl/>
          <w:lang w:bidi="ar-DZ"/>
        </w:rPr>
        <w:t>وصفية</w:t>
      </w:r>
      <w:r w:rsidR="00242170" w:rsidRPr="00242170">
        <w:rPr>
          <w:rFonts w:ascii="Simplified Arabic" w:hAnsi="Simplified Arabic" w:cs="Simplified Arabic" w:hint="cs"/>
          <w:rtl/>
          <w:lang w:bidi="ar-DZ"/>
        </w:rPr>
        <w:t xml:space="preserve"> </w:t>
      </w:r>
      <w:r w:rsidR="00242170" w:rsidRPr="00242170">
        <w:rPr>
          <w:rFonts w:ascii="Simplified Arabic" w:hAnsi="Simplified Arabic" w:cs="Simplified Arabic" w:hint="cs"/>
          <w:sz w:val="28"/>
          <w:szCs w:val="28"/>
          <w:rtl/>
          <w:lang w:bidi="ar-DZ"/>
        </w:rPr>
        <w:t>عند مستوى دلالة</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00242170" w:rsidRPr="00242170">
        <w:rPr>
          <w:rFonts w:ascii="Simplified Arabic" w:hAnsi="Simplified Arabic" w:cs="Simplified Arabic" w:hint="cs"/>
          <w:sz w:val="28"/>
          <w:szCs w:val="28"/>
          <w:rtl/>
          <w:lang w:bidi="ar-DZ"/>
        </w:rPr>
        <w:t xml:space="preserve"> </w:t>
      </w:r>
      <w:r w:rsidRPr="00242170">
        <w:rPr>
          <w:rFonts w:ascii="Simplified Arabic" w:hAnsi="Simplified Arabic" w:cs="Simplified Arabic"/>
          <w:sz w:val="36"/>
          <w:szCs w:val="36"/>
          <w:rtl/>
          <w:lang w:bidi="ar-DZ"/>
        </w:rPr>
        <w:t xml:space="preserve"> .</w:t>
      </w:r>
    </w:p>
    <w:p w:rsidR="00EB1CE5" w:rsidRPr="006F4E2E" w:rsidRDefault="00EB1CE5" w:rsidP="00386888">
      <w:pPr>
        <w:pStyle w:val="Paragraphedeliste"/>
        <w:tabs>
          <w:tab w:val="right" w:pos="139"/>
        </w:tabs>
        <w:ind w:left="-2"/>
        <w:jc w:val="lowKashida"/>
        <w:rPr>
          <w:rFonts w:ascii="Simplified Arabic" w:hAnsi="Simplified Arabic" w:cs="Simplified Arabic"/>
          <w:b/>
          <w:bCs/>
          <w:sz w:val="28"/>
          <w:szCs w:val="28"/>
          <w:rtl/>
          <w:lang w:bidi="ar-DZ"/>
        </w:rPr>
      </w:pPr>
      <w:r w:rsidRPr="006F4E2E">
        <w:rPr>
          <w:rFonts w:ascii="Simplified Arabic" w:hAnsi="Simplified Arabic" w:cs="Simplified Arabic"/>
          <w:sz w:val="28"/>
          <w:szCs w:val="28"/>
          <w:rtl/>
          <w:lang w:bidi="ar-DZ"/>
        </w:rPr>
        <w:t xml:space="preserve">وتنشق عن هذه الفرضية الفرضيات التالية : </w:t>
      </w:r>
    </w:p>
    <w:p w:rsidR="00EB1CE5" w:rsidRPr="006F4E2E" w:rsidRDefault="00EB1CE5" w:rsidP="00B20EF3">
      <w:pPr>
        <w:pStyle w:val="Paragraphedeliste"/>
        <w:numPr>
          <w:ilvl w:val="0"/>
          <w:numId w:val="47"/>
        </w:numPr>
        <w:tabs>
          <w:tab w:val="right" w:pos="139"/>
        </w:tabs>
        <w:ind w:left="423" w:hanging="425"/>
        <w:jc w:val="lowKashida"/>
        <w:rPr>
          <w:rFonts w:ascii="Simplified Arabic" w:hAnsi="Simplified Arabic" w:cs="Simplified Arabic"/>
          <w:sz w:val="28"/>
          <w:szCs w:val="28"/>
          <w:lang w:bidi="ar-DZ"/>
        </w:rPr>
      </w:pPr>
      <w:r w:rsidRPr="006F4E2E">
        <w:rPr>
          <w:rFonts w:ascii="Simplified Arabic" w:hAnsi="Simplified Arabic" w:cs="Simplified Arabic"/>
          <w:sz w:val="28"/>
          <w:szCs w:val="28"/>
          <w:rtl/>
          <w:lang w:bidi="ar-DZ"/>
        </w:rPr>
        <w:t xml:space="preserve">هناك فروق ذات دلالة إحصائية لدى المتوسطات في إدراك أفراد عينة البحث  لدور استراتيجيات </w:t>
      </w:r>
      <w:r w:rsidR="00BB33EB">
        <w:rPr>
          <w:rFonts w:ascii="Simplified Arabic" w:hAnsi="Simplified Arabic" w:cs="Simplified Arabic" w:hint="cs"/>
          <w:sz w:val="28"/>
          <w:szCs w:val="28"/>
          <w:rtl/>
          <w:lang w:bidi="ar-DZ"/>
        </w:rPr>
        <w:t xml:space="preserve">المزيج </w:t>
      </w:r>
      <w:r w:rsidRPr="006F4E2E">
        <w:rPr>
          <w:rFonts w:ascii="Simplified Arabic" w:hAnsi="Simplified Arabic" w:cs="Simplified Arabic"/>
          <w:sz w:val="28"/>
          <w:szCs w:val="28"/>
          <w:rtl/>
          <w:lang w:bidi="ar-DZ"/>
        </w:rPr>
        <w:t>التسويق</w:t>
      </w:r>
      <w:r w:rsidR="00BB33EB">
        <w:rPr>
          <w:rFonts w:ascii="Simplified Arabic" w:hAnsi="Simplified Arabic" w:cs="Simplified Arabic" w:hint="cs"/>
          <w:sz w:val="28"/>
          <w:szCs w:val="28"/>
          <w:rtl/>
          <w:lang w:bidi="ar-DZ"/>
        </w:rPr>
        <w:t>ي</w:t>
      </w:r>
      <w:r w:rsidRPr="006F4E2E">
        <w:rPr>
          <w:rFonts w:ascii="Simplified Arabic" w:hAnsi="Simplified Arabic" w:cs="Simplified Arabic"/>
          <w:sz w:val="28"/>
          <w:szCs w:val="28"/>
          <w:rtl/>
          <w:lang w:bidi="ar-DZ"/>
        </w:rPr>
        <w:t xml:space="preserve"> العكسي في  ترشيد استهلاك الطاقة لدى الشركة محل الدراسة تعزي إلى متغير الجنس</w:t>
      </w:r>
      <w:r w:rsidR="00242170" w:rsidRPr="00242170">
        <w:rPr>
          <w:rFonts w:ascii="Simplified Arabic" w:hAnsi="Simplified Arabic" w:cs="Simplified Arabic" w:hint="cs"/>
          <w:sz w:val="28"/>
          <w:szCs w:val="28"/>
          <w:rtl/>
          <w:lang w:bidi="ar-DZ"/>
        </w:rPr>
        <w:t xml:space="preserve"> عند مستوى دلالة</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00242170" w:rsidRPr="00242170">
        <w:rPr>
          <w:rFonts w:ascii="Simplified Arabic" w:hAnsi="Simplified Arabic" w:cs="Simplified Arabic" w:hint="cs"/>
          <w:sz w:val="28"/>
          <w:szCs w:val="28"/>
          <w:rtl/>
          <w:lang w:bidi="ar-DZ"/>
        </w:rPr>
        <w:t xml:space="preserve"> </w:t>
      </w:r>
      <w:r w:rsidR="00242170" w:rsidRPr="00242170">
        <w:rPr>
          <w:rFonts w:ascii="Simplified Arabic" w:hAnsi="Simplified Arabic" w:cs="Simplified Arabic" w:hint="cs"/>
          <w:sz w:val="36"/>
          <w:szCs w:val="36"/>
          <w:rtl/>
          <w:lang w:bidi="ar-DZ"/>
        </w:rPr>
        <w:t xml:space="preserve"> </w:t>
      </w:r>
      <w:r w:rsidRPr="00242170">
        <w:rPr>
          <w:rFonts w:ascii="Simplified Arabic" w:hAnsi="Simplified Arabic" w:cs="Simplified Arabic"/>
          <w:sz w:val="36"/>
          <w:szCs w:val="36"/>
          <w:rtl/>
          <w:lang w:bidi="ar-DZ"/>
        </w:rPr>
        <w:t xml:space="preserve"> </w:t>
      </w:r>
      <w:r w:rsidRPr="006F4E2E">
        <w:rPr>
          <w:rFonts w:ascii="Simplified Arabic" w:hAnsi="Simplified Arabic" w:cs="Simplified Arabic"/>
          <w:sz w:val="28"/>
          <w:szCs w:val="28"/>
          <w:rtl/>
          <w:lang w:bidi="ar-DZ"/>
        </w:rPr>
        <w:t>.</w:t>
      </w:r>
    </w:p>
    <w:p w:rsidR="00EB1CE5" w:rsidRPr="006F4E2E" w:rsidRDefault="00EB1CE5" w:rsidP="00B20EF3">
      <w:pPr>
        <w:pStyle w:val="Paragraphedeliste"/>
        <w:numPr>
          <w:ilvl w:val="0"/>
          <w:numId w:val="47"/>
        </w:numPr>
        <w:tabs>
          <w:tab w:val="right" w:pos="139"/>
          <w:tab w:val="right" w:pos="423"/>
        </w:tabs>
        <w:ind w:left="281" w:hanging="283"/>
        <w:jc w:val="lowKashida"/>
        <w:rPr>
          <w:rFonts w:ascii="Simplified Arabic" w:hAnsi="Simplified Arabic" w:cs="Simplified Arabic"/>
          <w:sz w:val="28"/>
          <w:szCs w:val="28"/>
          <w:lang w:bidi="ar-DZ"/>
        </w:rPr>
      </w:pPr>
      <w:r w:rsidRPr="006F4E2E">
        <w:rPr>
          <w:rFonts w:ascii="Simplified Arabic" w:hAnsi="Simplified Arabic" w:cs="Simplified Arabic"/>
          <w:sz w:val="28"/>
          <w:szCs w:val="28"/>
          <w:rtl/>
          <w:lang w:bidi="ar-DZ"/>
        </w:rPr>
        <w:t xml:space="preserve">هناك فروق ذات دلالة إحصائية لدى المتوسطات في إدراك أفراد عينة البحث  لدور استراتيجيات </w:t>
      </w:r>
      <w:r w:rsidR="00BB33EB">
        <w:rPr>
          <w:rFonts w:ascii="Simplified Arabic" w:hAnsi="Simplified Arabic" w:cs="Simplified Arabic" w:hint="cs"/>
          <w:sz w:val="28"/>
          <w:szCs w:val="28"/>
          <w:rtl/>
          <w:lang w:bidi="ar-DZ"/>
        </w:rPr>
        <w:t xml:space="preserve">المزيج </w:t>
      </w:r>
      <w:r w:rsidRPr="006F4E2E">
        <w:rPr>
          <w:rFonts w:ascii="Simplified Arabic" w:hAnsi="Simplified Arabic" w:cs="Simplified Arabic"/>
          <w:sz w:val="28"/>
          <w:szCs w:val="28"/>
          <w:rtl/>
          <w:lang w:bidi="ar-DZ"/>
        </w:rPr>
        <w:t>التسويق</w:t>
      </w:r>
      <w:r w:rsidR="00BB33EB">
        <w:rPr>
          <w:rFonts w:ascii="Simplified Arabic" w:hAnsi="Simplified Arabic" w:cs="Simplified Arabic" w:hint="cs"/>
          <w:sz w:val="28"/>
          <w:szCs w:val="28"/>
          <w:rtl/>
          <w:lang w:bidi="ar-DZ"/>
        </w:rPr>
        <w:t>ي</w:t>
      </w:r>
      <w:r w:rsidRPr="006F4E2E">
        <w:rPr>
          <w:rFonts w:ascii="Simplified Arabic" w:hAnsi="Simplified Arabic" w:cs="Simplified Arabic"/>
          <w:sz w:val="28"/>
          <w:szCs w:val="28"/>
          <w:rtl/>
          <w:lang w:bidi="ar-DZ"/>
        </w:rPr>
        <w:t xml:space="preserve"> العكسي في  ترشيد استهلاك الطاقة لدى الشركة محل الدراسة تعزي إلى متغير المستوى التعليمي </w:t>
      </w:r>
      <w:r w:rsidR="00242170" w:rsidRPr="00242170">
        <w:rPr>
          <w:rFonts w:ascii="Simplified Arabic" w:hAnsi="Simplified Arabic" w:cs="Simplified Arabic" w:hint="cs"/>
          <w:sz w:val="28"/>
          <w:szCs w:val="28"/>
          <w:rtl/>
          <w:lang w:bidi="ar-DZ"/>
        </w:rPr>
        <w:t>عند مستوى دلالة</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Pr="00242170">
        <w:rPr>
          <w:rFonts w:ascii="Simplified Arabic" w:hAnsi="Simplified Arabic" w:cs="Simplified Arabic"/>
          <w:sz w:val="36"/>
          <w:szCs w:val="36"/>
          <w:rtl/>
          <w:lang w:bidi="ar-DZ"/>
        </w:rPr>
        <w:t>.</w:t>
      </w:r>
    </w:p>
    <w:p w:rsidR="00242170" w:rsidRPr="00242170" w:rsidRDefault="00EB1CE5" w:rsidP="00242170">
      <w:pPr>
        <w:pStyle w:val="Paragraphedeliste"/>
        <w:numPr>
          <w:ilvl w:val="0"/>
          <w:numId w:val="47"/>
        </w:numPr>
        <w:tabs>
          <w:tab w:val="right" w:pos="139"/>
          <w:tab w:val="right" w:pos="425"/>
        </w:tabs>
        <w:ind w:left="283" w:hanging="284"/>
        <w:jc w:val="lowKashida"/>
        <w:rPr>
          <w:rFonts w:ascii="Simplified Arabic" w:hAnsi="Simplified Arabic" w:cs="Simplified Arabic"/>
          <w:sz w:val="28"/>
          <w:szCs w:val="28"/>
          <w:lang w:bidi="ar-DZ"/>
        </w:rPr>
      </w:pPr>
      <w:r w:rsidRPr="006F4E2E">
        <w:rPr>
          <w:rFonts w:ascii="Simplified Arabic" w:hAnsi="Simplified Arabic" w:cs="Simplified Arabic"/>
          <w:sz w:val="28"/>
          <w:szCs w:val="28"/>
          <w:rtl/>
          <w:lang w:bidi="ar-DZ"/>
        </w:rPr>
        <w:t>هناك فروق ذات دلالة إحصائية لدى المتوسطات في إدراك أفراد عينة البحث  لدور استراتيجيات</w:t>
      </w:r>
      <w:r w:rsidR="00BB33EB">
        <w:rPr>
          <w:rFonts w:ascii="Simplified Arabic" w:hAnsi="Simplified Arabic" w:cs="Simplified Arabic" w:hint="cs"/>
          <w:sz w:val="28"/>
          <w:szCs w:val="28"/>
          <w:rtl/>
          <w:lang w:bidi="ar-DZ"/>
        </w:rPr>
        <w:t xml:space="preserve"> المزيج</w:t>
      </w:r>
      <w:r w:rsidRPr="006F4E2E">
        <w:rPr>
          <w:rFonts w:ascii="Simplified Arabic" w:hAnsi="Simplified Arabic" w:cs="Simplified Arabic"/>
          <w:sz w:val="28"/>
          <w:szCs w:val="28"/>
          <w:rtl/>
          <w:lang w:bidi="ar-DZ"/>
        </w:rPr>
        <w:t xml:space="preserve"> التسويق</w:t>
      </w:r>
      <w:r w:rsidR="00BB33EB">
        <w:rPr>
          <w:rFonts w:ascii="Simplified Arabic" w:hAnsi="Simplified Arabic" w:cs="Simplified Arabic" w:hint="cs"/>
          <w:sz w:val="28"/>
          <w:szCs w:val="28"/>
          <w:rtl/>
          <w:lang w:bidi="ar-DZ"/>
        </w:rPr>
        <w:t>ي</w:t>
      </w:r>
      <w:r w:rsidRPr="006F4E2E">
        <w:rPr>
          <w:rFonts w:ascii="Simplified Arabic" w:hAnsi="Simplified Arabic" w:cs="Simplified Arabic"/>
          <w:sz w:val="28"/>
          <w:szCs w:val="28"/>
          <w:rtl/>
          <w:lang w:bidi="ar-DZ"/>
        </w:rPr>
        <w:t xml:space="preserve"> العكسي في  ترشيد استهلاك الطاقة لدى الشركة محل الدراسة تعزي إلى الخبرة</w:t>
      </w:r>
      <w:r w:rsidR="00242170">
        <w:rPr>
          <w:rFonts w:ascii="Simplified Arabic" w:hAnsi="Simplified Arabic" w:cs="Simplified Arabic"/>
          <w:sz w:val="28"/>
          <w:szCs w:val="28"/>
          <w:rtl/>
          <w:lang w:bidi="ar-DZ"/>
        </w:rPr>
        <w:t xml:space="preserve"> المهنية </w:t>
      </w:r>
      <w:r w:rsidR="00242170" w:rsidRPr="00242170">
        <w:rPr>
          <w:rFonts w:ascii="Simplified Arabic" w:hAnsi="Simplified Arabic" w:cs="Simplified Arabic" w:hint="cs"/>
          <w:sz w:val="28"/>
          <w:szCs w:val="28"/>
          <w:rtl/>
          <w:lang w:bidi="ar-DZ"/>
        </w:rPr>
        <w:t>عند مستوى دلالة</w:t>
      </w:r>
      <w:r w:rsidR="00242170" w:rsidRPr="00242170">
        <w:rPr>
          <w:rFonts w:ascii="Cambria Math" w:hAnsi="Cambria Math" w:cs="Cambria Math" w:hint="cs"/>
          <w:sz w:val="28"/>
          <w:szCs w:val="28"/>
          <w:rtl/>
          <w:lang w:bidi="ar-DZ"/>
        </w:rPr>
        <w:t>∝</w:t>
      </w:r>
      <w:r w:rsidR="00242170" w:rsidRPr="00242170">
        <w:rPr>
          <w:rFonts w:hint="cs"/>
          <w:sz w:val="28"/>
          <w:szCs w:val="28"/>
          <w:rtl/>
          <w:lang w:bidi="ar-DZ"/>
        </w:rPr>
        <w:t xml:space="preserve"> </w:t>
      </w:r>
      <w:r w:rsidR="00242170" w:rsidRPr="00242170">
        <w:rPr>
          <w:rFonts w:ascii="Cambria" w:hAnsi="Cambria"/>
          <w:sz w:val="28"/>
          <w:szCs w:val="28"/>
          <w:rtl/>
          <w:lang w:bidi="ar-DZ"/>
        </w:rPr>
        <w:t>≤</w:t>
      </w:r>
      <w:r w:rsidR="00242170" w:rsidRPr="00242170">
        <w:rPr>
          <w:rFonts w:ascii="Cambria Math" w:hAnsi="Cambria Math" w:cs="Cambria Math" w:hint="cs"/>
          <w:sz w:val="28"/>
          <w:szCs w:val="28"/>
          <w:rtl/>
          <w:lang w:bidi="ar-DZ"/>
        </w:rPr>
        <w:t xml:space="preserve">  </w:t>
      </w:r>
      <w:r w:rsidR="00242170" w:rsidRPr="00242170">
        <w:rPr>
          <w:rFonts w:hint="cs"/>
          <w:sz w:val="28"/>
          <w:szCs w:val="28"/>
          <w:rtl/>
          <w:lang w:bidi="ar-DZ"/>
        </w:rPr>
        <w:t>0,05</w:t>
      </w:r>
      <w:r w:rsidR="00242170">
        <w:rPr>
          <w:rFonts w:hint="cs"/>
          <w:sz w:val="28"/>
          <w:szCs w:val="28"/>
          <w:rtl/>
          <w:lang w:bidi="ar-DZ"/>
        </w:rPr>
        <w:t xml:space="preserve"> .</w:t>
      </w:r>
    </w:p>
    <w:p w:rsidR="00242170" w:rsidRDefault="00EB1CE5" w:rsidP="00242170">
      <w:pPr>
        <w:pStyle w:val="Paragraphedeliste"/>
        <w:numPr>
          <w:ilvl w:val="0"/>
          <w:numId w:val="51"/>
        </w:numPr>
        <w:ind w:left="423" w:hanging="425"/>
        <w:jc w:val="lowKashida"/>
        <w:rPr>
          <w:rFonts w:ascii="Simplified Arabic" w:hAnsi="Simplified Arabic" w:cs="Simplified Arabic"/>
          <w:b/>
          <w:bCs/>
          <w:sz w:val="28"/>
          <w:szCs w:val="28"/>
          <w:lang w:bidi="ar-DZ"/>
        </w:rPr>
      </w:pPr>
      <w:r w:rsidRPr="006F4E2E">
        <w:rPr>
          <w:rFonts w:ascii="Simplified Arabic" w:hAnsi="Simplified Arabic" w:cs="Simplified Arabic"/>
          <w:b/>
          <w:bCs/>
          <w:sz w:val="28"/>
          <w:szCs w:val="28"/>
          <w:rtl/>
          <w:lang w:bidi="ar-DZ"/>
        </w:rPr>
        <w:t xml:space="preserve">أهمية الدراسة : </w:t>
      </w:r>
    </w:p>
    <w:p w:rsidR="00242170" w:rsidRPr="00242170" w:rsidRDefault="00EB1CE5" w:rsidP="00242170">
      <w:pPr>
        <w:bidi/>
        <w:ind w:left="-2"/>
        <w:jc w:val="lowKashida"/>
        <w:rPr>
          <w:rFonts w:ascii="Simplified Arabic" w:hAnsi="Simplified Arabic" w:cs="Simplified Arabic"/>
          <w:b/>
          <w:bCs/>
          <w:rtl/>
          <w:lang w:bidi="ar-DZ"/>
        </w:rPr>
      </w:pPr>
      <w:r w:rsidRPr="00242170">
        <w:rPr>
          <w:rFonts w:ascii="Simplified Arabic" w:hAnsi="Simplified Arabic" w:cs="Simplified Arabic"/>
          <w:rtl/>
          <w:lang w:bidi="ar-DZ"/>
        </w:rPr>
        <w:t xml:space="preserve">  تكمن أهمية الدراسة في أهمية الطاقة الكهربائية في حياة </w:t>
      </w:r>
      <w:proofErr w:type="gramStart"/>
      <w:r w:rsidRPr="00242170">
        <w:rPr>
          <w:rFonts w:ascii="Simplified Arabic" w:hAnsi="Simplified Arabic" w:cs="Simplified Arabic"/>
          <w:rtl/>
          <w:lang w:bidi="ar-DZ"/>
        </w:rPr>
        <w:t>المجتمعات ،</w:t>
      </w:r>
      <w:proofErr w:type="gramEnd"/>
      <w:r w:rsidRPr="00242170">
        <w:rPr>
          <w:rFonts w:ascii="Simplified Arabic" w:hAnsi="Simplified Arabic" w:cs="Simplified Arabic"/>
          <w:rtl/>
          <w:lang w:bidi="ar-DZ"/>
        </w:rPr>
        <w:t xml:space="preserve"> لأنها تمثل ثروة وطنية يجب </w:t>
      </w:r>
    </w:p>
    <w:p w:rsidR="00EB1CE5" w:rsidRPr="006F4E2E" w:rsidRDefault="00EB1CE5" w:rsidP="00242170">
      <w:pPr>
        <w:tabs>
          <w:tab w:val="right" w:pos="139"/>
        </w:tabs>
        <w:bidi/>
        <w:jc w:val="lowKashida"/>
        <w:rPr>
          <w:rFonts w:ascii="Simplified Arabic" w:hAnsi="Simplified Arabic" w:cs="Simplified Arabic"/>
          <w:rtl/>
          <w:lang w:bidi="ar-DZ"/>
        </w:rPr>
      </w:pPr>
      <w:r w:rsidRPr="006F4E2E">
        <w:rPr>
          <w:rFonts w:ascii="Simplified Arabic" w:hAnsi="Simplified Arabic" w:cs="Simplified Arabic"/>
          <w:rtl/>
          <w:lang w:bidi="ar-DZ"/>
        </w:rPr>
        <w:lastRenderedPageBreak/>
        <w:t>المحافظة عليها والسعي إلى ترشيد استهلاكها وذلك لما تلعبه الطاقة الكهربائية من</w:t>
      </w:r>
      <w:r w:rsidR="001D179A">
        <w:rPr>
          <w:rFonts w:ascii="Simplified Arabic" w:hAnsi="Simplified Arabic" w:cs="Simplified Arabic" w:hint="cs"/>
          <w:rtl/>
          <w:lang w:bidi="ar-DZ"/>
        </w:rPr>
        <w:t xml:space="preserve"> </w:t>
      </w:r>
      <w:r w:rsidRPr="006F4E2E">
        <w:rPr>
          <w:rFonts w:ascii="Simplified Arabic" w:hAnsi="Simplified Arabic" w:cs="Simplified Arabic"/>
          <w:rtl/>
          <w:lang w:bidi="ar-DZ"/>
        </w:rPr>
        <w:t>دور مهم في دفع عملية التقدم والنمو الاقتصادي ، ونظرا لكون الطاقة الكهربائية تكتسب ضرورة اجتماعية واقتصادية في الحياة اليومية بالنسبة للآسر الجزائرية و المؤسسات العمومية والخاصة  فان الطلب عليها عرف خلال السنوات الأخيرة تزايدا كبيرا قد لا يمكن لمؤسسة توزيع الكهرباء والغاز تغطيته بالنظر إلى الإمكانات المتوفرة حاليا</w:t>
      </w:r>
      <w:r w:rsidR="005D7131" w:rsidRPr="006F4E2E">
        <w:rPr>
          <w:rFonts w:ascii="Simplified Arabic" w:hAnsi="Simplified Arabic" w:cs="Simplified Arabic"/>
          <w:rtl/>
          <w:lang w:bidi="ar-DZ"/>
        </w:rPr>
        <w:t xml:space="preserve"> .</w:t>
      </w:r>
    </w:p>
    <w:p w:rsidR="00EB1CE5" w:rsidRPr="006F4E2E" w:rsidRDefault="00EB1CE5" w:rsidP="00B20EF3">
      <w:pPr>
        <w:pStyle w:val="Paragraphedeliste"/>
        <w:numPr>
          <w:ilvl w:val="0"/>
          <w:numId w:val="51"/>
        </w:numPr>
        <w:tabs>
          <w:tab w:val="right" w:pos="139"/>
          <w:tab w:val="right" w:pos="281"/>
        </w:tabs>
        <w:ind w:left="-2" w:firstLine="0"/>
        <w:jc w:val="lowKashida"/>
        <w:rPr>
          <w:rFonts w:ascii="Simplified Arabic" w:hAnsi="Simplified Arabic" w:cs="Simplified Arabic"/>
          <w:b/>
          <w:bCs/>
          <w:sz w:val="28"/>
          <w:szCs w:val="28"/>
          <w:rtl/>
          <w:lang w:bidi="ar-DZ"/>
        </w:rPr>
      </w:pPr>
      <w:r w:rsidRPr="006F4E2E">
        <w:rPr>
          <w:rFonts w:ascii="Simplified Arabic" w:hAnsi="Simplified Arabic" w:cs="Simplified Arabic"/>
          <w:b/>
          <w:bCs/>
          <w:sz w:val="28"/>
          <w:szCs w:val="28"/>
          <w:rtl/>
          <w:lang w:bidi="ar-DZ"/>
        </w:rPr>
        <w:t>أهداف الدراسة :</w:t>
      </w:r>
      <w:r w:rsidRPr="006F4E2E">
        <w:rPr>
          <w:rFonts w:ascii="Simplified Arabic" w:hAnsi="Simplified Arabic" w:cs="Simplified Arabic"/>
          <w:sz w:val="28"/>
          <w:szCs w:val="28"/>
          <w:rtl/>
          <w:lang w:bidi="ar-DZ"/>
        </w:rPr>
        <w:t xml:space="preserve">  تهدف هذه الدراسة إلى الوصول إلى الأهداف التالية</w:t>
      </w:r>
      <w:r w:rsidRPr="006F4E2E">
        <w:rPr>
          <w:rFonts w:ascii="Simplified Arabic" w:hAnsi="Simplified Arabic" w:cs="Simplified Arabic"/>
          <w:b/>
          <w:bCs/>
          <w:sz w:val="28"/>
          <w:szCs w:val="28"/>
          <w:rtl/>
          <w:lang w:bidi="ar-DZ"/>
        </w:rPr>
        <w:t xml:space="preserve"> :</w:t>
      </w:r>
    </w:p>
    <w:p w:rsidR="00487D71" w:rsidRPr="001D179A" w:rsidRDefault="0021077B" w:rsidP="001D179A">
      <w:pPr>
        <w:pStyle w:val="Paragraphedeliste"/>
        <w:numPr>
          <w:ilvl w:val="0"/>
          <w:numId w:val="70"/>
        </w:numPr>
        <w:tabs>
          <w:tab w:val="right" w:pos="139"/>
        </w:tabs>
        <w:rPr>
          <w:rFonts w:ascii="Simplified Arabic" w:hAnsi="Simplified Arabic" w:cs="Simplified Arabic"/>
          <w:sz w:val="28"/>
          <w:szCs w:val="28"/>
          <w:lang w:val="fr-FR" w:bidi="ar-DZ"/>
        </w:rPr>
      </w:pPr>
      <w:r w:rsidRPr="001D179A">
        <w:rPr>
          <w:rFonts w:ascii="Simplified Arabic" w:hAnsi="Simplified Arabic" w:cs="Simplified Arabic"/>
          <w:sz w:val="28"/>
          <w:szCs w:val="28"/>
          <w:rtl/>
          <w:lang w:bidi="ar-DZ"/>
        </w:rPr>
        <w:t xml:space="preserve">تسليط الضوء على موضوع التسويق العكسي ومدى تأثيره على استهلاك الطاقة الكهربائية في الشركة محل الدراسة </w:t>
      </w:r>
    </w:p>
    <w:p w:rsidR="00487D71" w:rsidRPr="001D179A" w:rsidRDefault="0021077B" w:rsidP="001D179A">
      <w:pPr>
        <w:pStyle w:val="Paragraphedeliste"/>
        <w:numPr>
          <w:ilvl w:val="0"/>
          <w:numId w:val="70"/>
        </w:numPr>
        <w:tabs>
          <w:tab w:val="right" w:pos="139"/>
        </w:tabs>
        <w:rPr>
          <w:rFonts w:ascii="Simplified Arabic" w:hAnsi="Simplified Arabic" w:cs="Simplified Arabic"/>
          <w:sz w:val="28"/>
          <w:szCs w:val="28"/>
          <w:lang w:val="fr-FR" w:bidi="ar-DZ"/>
        </w:rPr>
      </w:pPr>
      <w:r w:rsidRPr="001D179A">
        <w:rPr>
          <w:rFonts w:ascii="Simplified Arabic" w:hAnsi="Simplified Arabic" w:cs="Simplified Arabic"/>
          <w:sz w:val="28"/>
          <w:szCs w:val="28"/>
          <w:rtl/>
          <w:lang w:bidi="ar-DZ"/>
        </w:rPr>
        <w:t xml:space="preserve"> محاولة توجيه أنظار  موظفي قسم العلاقات التجارية لمؤسسة توزيع الكهرباء والغاز للوسط  – مديرية غرداية  لمفهوم وأهمية  التسويق العكسي</w:t>
      </w:r>
    </w:p>
    <w:p w:rsidR="00487D71" w:rsidRPr="001D179A" w:rsidRDefault="0021077B" w:rsidP="001D179A">
      <w:pPr>
        <w:pStyle w:val="Paragraphedeliste"/>
        <w:numPr>
          <w:ilvl w:val="0"/>
          <w:numId w:val="70"/>
        </w:numPr>
        <w:tabs>
          <w:tab w:val="right" w:pos="139"/>
        </w:tabs>
        <w:rPr>
          <w:rFonts w:ascii="Simplified Arabic" w:hAnsi="Simplified Arabic" w:cs="Simplified Arabic"/>
          <w:sz w:val="28"/>
          <w:szCs w:val="28"/>
          <w:lang w:val="fr-FR" w:bidi="ar-DZ"/>
        </w:rPr>
      </w:pPr>
      <w:r w:rsidRPr="001D179A">
        <w:rPr>
          <w:rFonts w:ascii="Simplified Arabic" w:hAnsi="Simplified Arabic" w:cs="Simplified Arabic"/>
          <w:sz w:val="28"/>
          <w:szCs w:val="28"/>
          <w:rtl/>
          <w:lang w:bidi="ar-DZ"/>
        </w:rPr>
        <w:t xml:space="preserve"> تقديم إطار علمي للشركة محل الدراسة يمكنها من الإلمام بمتغيرات وأبعاد </w:t>
      </w:r>
      <w:proofErr w:type="gramStart"/>
      <w:r w:rsidRPr="001D179A">
        <w:rPr>
          <w:rFonts w:ascii="Simplified Arabic" w:hAnsi="Simplified Arabic" w:cs="Simplified Arabic"/>
          <w:sz w:val="28"/>
          <w:szCs w:val="28"/>
          <w:rtl/>
          <w:lang w:bidi="ar-DZ"/>
        </w:rPr>
        <w:t>الدراسة ،</w:t>
      </w:r>
      <w:proofErr w:type="gramEnd"/>
      <w:r w:rsidRPr="001D179A">
        <w:rPr>
          <w:rFonts w:ascii="Simplified Arabic" w:hAnsi="Simplified Arabic" w:cs="Simplified Arabic"/>
          <w:sz w:val="28"/>
          <w:szCs w:val="28"/>
          <w:rtl/>
          <w:lang w:bidi="ar-DZ"/>
        </w:rPr>
        <w:t xml:space="preserve"> ويساعدها في وضع الآلية المناسبة لتنفيذها  </w:t>
      </w:r>
    </w:p>
    <w:p w:rsidR="00487D71" w:rsidRPr="001D179A" w:rsidRDefault="0021077B" w:rsidP="001D179A">
      <w:pPr>
        <w:pStyle w:val="Paragraphedeliste"/>
        <w:numPr>
          <w:ilvl w:val="0"/>
          <w:numId w:val="70"/>
        </w:numPr>
        <w:tabs>
          <w:tab w:val="right" w:pos="139"/>
        </w:tabs>
        <w:rPr>
          <w:rFonts w:ascii="Simplified Arabic" w:hAnsi="Simplified Arabic" w:cs="Simplified Arabic"/>
          <w:sz w:val="28"/>
          <w:szCs w:val="28"/>
          <w:lang w:val="fr-FR" w:bidi="ar-DZ"/>
        </w:rPr>
      </w:pPr>
      <w:r w:rsidRPr="001D179A">
        <w:rPr>
          <w:rFonts w:ascii="Simplified Arabic" w:hAnsi="Simplified Arabic" w:cs="Simplified Arabic"/>
          <w:sz w:val="28"/>
          <w:szCs w:val="28"/>
          <w:rtl/>
          <w:lang w:bidi="ar-DZ"/>
        </w:rPr>
        <w:t xml:space="preserve"> بيان مدى فعالية استراتيجيات المزيج التسويقي العكسي في  ترشيد استهلاك</w:t>
      </w:r>
      <w:r w:rsidRPr="001D179A">
        <w:rPr>
          <w:rFonts w:ascii="Simplified Arabic" w:hAnsi="Simplified Arabic" w:cs="Simplified Arabic"/>
          <w:sz w:val="28"/>
          <w:szCs w:val="28"/>
          <w:lang w:val="fr-FR" w:bidi="ar-DZ"/>
        </w:rPr>
        <w:t xml:space="preserve"> </w:t>
      </w:r>
      <w:r w:rsidRPr="001D179A">
        <w:rPr>
          <w:rFonts w:ascii="Simplified Arabic" w:hAnsi="Simplified Arabic" w:cs="Simplified Arabic"/>
          <w:sz w:val="28"/>
          <w:szCs w:val="28"/>
          <w:rtl/>
          <w:lang w:bidi="ar-DZ"/>
        </w:rPr>
        <w:t>الطاقة الكهربائية</w:t>
      </w:r>
      <w:r w:rsidRPr="001D179A">
        <w:rPr>
          <w:rFonts w:ascii="Simplified Arabic" w:hAnsi="Simplified Arabic" w:cs="Simplified Arabic"/>
          <w:sz w:val="28"/>
          <w:szCs w:val="28"/>
          <w:lang w:val="fr-FR" w:bidi="ar-DZ"/>
        </w:rPr>
        <w:t xml:space="preserve"> </w:t>
      </w:r>
    </w:p>
    <w:p w:rsidR="00EB1CE5" w:rsidRPr="001D179A" w:rsidRDefault="00EB1CE5" w:rsidP="00386888">
      <w:pPr>
        <w:pStyle w:val="Paragraphedeliste"/>
        <w:tabs>
          <w:tab w:val="right" w:pos="139"/>
        </w:tabs>
        <w:ind w:left="-2"/>
        <w:jc w:val="lowKashida"/>
        <w:rPr>
          <w:rFonts w:ascii="Simplified Arabic" w:hAnsi="Simplified Arabic" w:cs="Simplified Arabic"/>
          <w:sz w:val="28"/>
          <w:szCs w:val="28"/>
          <w:lang w:val="fr-FR" w:bidi="ar-DZ"/>
        </w:rPr>
      </w:pPr>
    </w:p>
    <w:p w:rsidR="007E4C77" w:rsidRPr="001D179A" w:rsidRDefault="00EB1CE5" w:rsidP="001D179A">
      <w:pPr>
        <w:pStyle w:val="Paragraphedeliste"/>
        <w:numPr>
          <w:ilvl w:val="0"/>
          <w:numId w:val="51"/>
        </w:numPr>
        <w:tabs>
          <w:tab w:val="right" w:pos="139"/>
          <w:tab w:val="right" w:pos="281"/>
        </w:tabs>
        <w:jc w:val="lowKashida"/>
        <w:rPr>
          <w:rFonts w:ascii="Simplified Arabic" w:hAnsi="Simplified Arabic" w:cs="Simplified Arabic"/>
          <w:sz w:val="28"/>
          <w:szCs w:val="28"/>
          <w:lang w:bidi="ar-DZ"/>
        </w:rPr>
      </w:pPr>
      <w:proofErr w:type="gramStart"/>
      <w:r w:rsidRPr="001D179A">
        <w:rPr>
          <w:rFonts w:ascii="Simplified Arabic" w:hAnsi="Simplified Arabic" w:cs="Simplified Arabic"/>
          <w:b/>
          <w:bCs/>
          <w:sz w:val="28"/>
          <w:szCs w:val="28"/>
          <w:rtl/>
          <w:lang w:bidi="ar-DZ"/>
        </w:rPr>
        <w:t>دوافع  اختيار</w:t>
      </w:r>
      <w:proofErr w:type="gramEnd"/>
      <w:r w:rsidRPr="001D179A">
        <w:rPr>
          <w:rFonts w:ascii="Simplified Arabic" w:hAnsi="Simplified Arabic" w:cs="Simplified Arabic"/>
          <w:b/>
          <w:bCs/>
          <w:sz w:val="28"/>
          <w:szCs w:val="28"/>
          <w:rtl/>
          <w:lang w:bidi="ar-DZ"/>
        </w:rPr>
        <w:t xml:space="preserve"> الموضوع :</w:t>
      </w:r>
    </w:p>
    <w:p w:rsidR="001C456E" w:rsidRDefault="00EB1CE5" w:rsidP="00A46A10">
      <w:pPr>
        <w:pStyle w:val="Paragraphedeliste"/>
        <w:tabs>
          <w:tab w:val="right" w:pos="139"/>
          <w:tab w:val="right" w:pos="281"/>
        </w:tabs>
        <w:ind w:left="139"/>
        <w:jc w:val="lowKashida"/>
        <w:rPr>
          <w:rFonts w:ascii="Simplified Arabic" w:hAnsi="Simplified Arabic" w:cs="Simplified Arabic"/>
          <w:sz w:val="28"/>
          <w:szCs w:val="28"/>
          <w:rtl/>
          <w:lang w:bidi="ar-DZ"/>
        </w:rPr>
      </w:pPr>
      <w:r w:rsidRPr="006F4E2E">
        <w:rPr>
          <w:rFonts w:ascii="Simplified Arabic" w:hAnsi="Simplified Arabic" w:cs="Simplified Arabic"/>
          <w:sz w:val="28"/>
          <w:szCs w:val="28"/>
          <w:rtl/>
          <w:lang w:bidi="ar-DZ"/>
        </w:rPr>
        <w:t xml:space="preserve"> تم اختيار موضوع البحث نظرا لحداثته وأهمية الحالة التي يدرسها والمتمثلة في كيفية استخدام الوسائل التسويقية الحديثة في الحفاظ على مورد الطاقة الكهربائية وذلك نظرا للزيادة في الطلب عليه مقابل تجهيز </w:t>
      </w:r>
      <w:proofErr w:type="gramStart"/>
      <w:r w:rsidRPr="006F4E2E">
        <w:rPr>
          <w:rFonts w:ascii="Simplified Arabic" w:hAnsi="Simplified Arabic" w:cs="Simplified Arabic"/>
          <w:sz w:val="28"/>
          <w:szCs w:val="28"/>
          <w:rtl/>
          <w:lang w:bidi="ar-DZ"/>
        </w:rPr>
        <w:t>محدود .</w:t>
      </w:r>
      <w:proofErr w:type="gramEnd"/>
      <w:r w:rsidRPr="006F4E2E">
        <w:rPr>
          <w:rFonts w:ascii="Simplified Arabic" w:hAnsi="Simplified Arabic" w:cs="Simplified Arabic"/>
          <w:sz w:val="28"/>
          <w:szCs w:val="28"/>
          <w:rtl/>
          <w:lang w:bidi="ar-DZ"/>
        </w:rPr>
        <w:t xml:space="preserve"> </w:t>
      </w:r>
    </w:p>
    <w:p w:rsidR="001D179A" w:rsidRPr="00A46A10" w:rsidRDefault="001D179A" w:rsidP="00A46A10">
      <w:pPr>
        <w:pStyle w:val="Paragraphedeliste"/>
        <w:tabs>
          <w:tab w:val="right" w:pos="139"/>
          <w:tab w:val="right" w:pos="281"/>
        </w:tabs>
        <w:ind w:left="139"/>
        <w:jc w:val="lowKashida"/>
        <w:rPr>
          <w:rFonts w:ascii="Simplified Arabic" w:hAnsi="Simplified Arabic" w:cs="Simplified Arabic"/>
          <w:sz w:val="28"/>
          <w:szCs w:val="28"/>
          <w:rtl/>
          <w:lang w:bidi="ar-DZ"/>
        </w:rPr>
      </w:pPr>
    </w:p>
    <w:p w:rsidR="00EB1CE5" w:rsidRPr="006F4E2E" w:rsidRDefault="000815B5" w:rsidP="00386888">
      <w:pPr>
        <w:pStyle w:val="Paragraphedeliste"/>
        <w:tabs>
          <w:tab w:val="right" w:pos="281"/>
        </w:tabs>
        <w:ind w:left="139"/>
        <w:jc w:val="lowKashida"/>
        <w:rPr>
          <w:rFonts w:ascii="Simplified Arabic" w:hAnsi="Simplified Arabic" w:cs="Simplified Arabic"/>
          <w:b/>
          <w:bCs/>
          <w:sz w:val="28"/>
          <w:szCs w:val="28"/>
          <w:lang w:bidi="ar-DZ"/>
        </w:rPr>
      </w:pPr>
      <w:r w:rsidRPr="006F4E2E">
        <w:rPr>
          <w:rFonts w:ascii="Simplified Arabic" w:hAnsi="Simplified Arabic" w:cs="Simplified Arabic"/>
          <w:b/>
          <w:bCs/>
          <w:sz w:val="28"/>
          <w:szCs w:val="28"/>
          <w:rtl/>
          <w:lang w:bidi="ar-DZ"/>
        </w:rPr>
        <w:t>7.</w:t>
      </w:r>
      <w:r w:rsidR="00EB1CE5" w:rsidRPr="006F4E2E">
        <w:rPr>
          <w:rFonts w:ascii="Simplified Arabic" w:hAnsi="Simplified Arabic" w:cs="Simplified Arabic"/>
          <w:b/>
          <w:bCs/>
          <w:sz w:val="28"/>
          <w:szCs w:val="28"/>
          <w:rtl/>
          <w:lang w:bidi="ar-DZ"/>
        </w:rPr>
        <w:t>نموذج الدراسة :</w:t>
      </w:r>
    </w:p>
    <w:p w:rsidR="00EB1CE5" w:rsidRDefault="000815B5" w:rsidP="00386888">
      <w:pPr>
        <w:pStyle w:val="Paragraphedeliste"/>
        <w:ind w:left="139"/>
        <w:jc w:val="lowKashida"/>
        <w:rPr>
          <w:rFonts w:ascii="Simplified Arabic" w:hAnsi="Simplified Arabic" w:cs="Simplified Arabic"/>
          <w:b/>
          <w:bCs/>
          <w:sz w:val="28"/>
          <w:szCs w:val="28"/>
          <w:rtl/>
          <w:lang w:bidi="ar-DZ"/>
        </w:rPr>
      </w:pPr>
      <w:r w:rsidRPr="006F4E2E">
        <w:rPr>
          <w:rFonts w:ascii="Simplified Arabic" w:hAnsi="Simplified Arabic" w:cs="Simplified Arabic"/>
          <w:sz w:val="28"/>
          <w:szCs w:val="28"/>
          <w:rtl/>
          <w:lang w:bidi="ar-DZ"/>
        </w:rPr>
        <w:t xml:space="preserve">   </w:t>
      </w:r>
      <w:r w:rsidR="00EB1CE5" w:rsidRPr="006F4E2E">
        <w:rPr>
          <w:rFonts w:ascii="Simplified Arabic" w:hAnsi="Simplified Arabic" w:cs="Simplified Arabic"/>
          <w:sz w:val="28"/>
          <w:szCs w:val="28"/>
          <w:rtl/>
          <w:lang w:bidi="ar-DZ"/>
        </w:rPr>
        <w:t xml:space="preserve">يتطلب توضح مشكلة الدراسة بناء نموذج افتراضي يتم من خلاله تحديد المتغيرات المستقلة والمتغيرات التابعة كما هو موضح في الشكل </w:t>
      </w:r>
      <w:proofErr w:type="gramStart"/>
      <w:r w:rsidR="00EB1CE5" w:rsidRPr="006F4E2E">
        <w:rPr>
          <w:rFonts w:ascii="Simplified Arabic" w:hAnsi="Simplified Arabic" w:cs="Simplified Arabic"/>
          <w:sz w:val="28"/>
          <w:szCs w:val="28"/>
          <w:rtl/>
          <w:lang w:bidi="ar-DZ"/>
        </w:rPr>
        <w:t>التالي</w:t>
      </w:r>
      <w:r w:rsidR="00EB1CE5" w:rsidRPr="006F4E2E">
        <w:rPr>
          <w:rFonts w:ascii="Simplified Arabic" w:hAnsi="Simplified Arabic" w:cs="Simplified Arabic"/>
          <w:b/>
          <w:bCs/>
          <w:sz w:val="28"/>
          <w:szCs w:val="28"/>
          <w:rtl/>
          <w:lang w:bidi="ar-DZ"/>
        </w:rPr>
        <w:t xml:space="preserve"> :</w:t>
      </w:r>
      <w:proofErr w:type="gramEnd"/>
      <w:r w:rsidR="00EB1CE5" w:rsidRPr="006F4E2E">
        <w:rPr>
          <w:rFonts w:ascii="Simplified Arabic" w:hAnsi="Simplified Arabic" w:cs="Simplified Arabic"/>
          <w:b/>
          <w:bCs/>
          <w:sz w:val="28"/>
          <w:szCs w:val="28"/>
          <w:rtl/>
          <w:lang w:bidi="ar-DZ"/>
        </w:rPr>
        <w:t xml:space="preserve"> </w:t>
      </w:r>
    </w:p>
    <w:p w:rsidR="001D179A" w:rsidRDefault="001D179A" w:rsidP="00386888">
      <w:pPr>
        <w:pStyle w:val="Paragraphedeliste"/>
        <w:ind w:left="139"/>
        <w:jc w:val="lowKashida"/>
        <w:rPr>
          <w:rFonts w:ascii="Simplified Arabic" w:hAnsi="Simplified Arabic" w:cs="Simplified Arabic"/>
          <w:b/>
          <w:bCs/>
          <w:sz w:val="28"/>
          <w:szCs w:val="28"/>
          <w:rtl/>
          <w:lang w:bidi="ar-DZ"/>
        </w:rPr>
      </w:pPr>
    </w:p>
    <w:p w:rsidR="001D179A" w:rsidRDefault="001D179A" w:rsidP="00386888">
      <w:pPr>
        <w:pStyle w:val="Paragraphedeliste"/>
        <w:ind w:left="139"/>
        <w:jc w:val="lowKashida"/>
        <w:rPr>
          <w:rFonts w:ascii="Simplified Arabic" w:hAnsi="Simplified Arabic" w:cs="Simplified Arabic"/>
          <w:b/>
          <w:bCs/>
          <w:sz w:val="28"/>
          <w:szCs w:val="28"/>
          <w:rtl/>
          <w:lang w:bidi="ar-DZ"/>
        </w:rPr>
      </w:pPr>
    </w:p>
    <w:p w:rsidR="001D179A" w:rsidRDefault="001D179A" w:rsidP="00386888">
      <w:pPr>
        <w:pStyle w:val="Paragraphedeliste"/>
        <w:ind w:left="139"/>
        <w:jc w:val="lowKashida"/>
        <w:rPr>
          <w:rFonts w:ascii="Simplified Arabic" w:hAnsi="Simplified Arabic" w:cs="Simplified Arabic"/>
          <w:b/>
          <w:bCs/>
          <w:sz w:val="28"/>
          <w:szCs w:val="28"/>
          <w:rtl/>
          <w:lang w:bidi="ar-DZ"/>
        </w:rPr>
      </w:pPr>
    </w:p>
    <w:p w:rsidR="001D179A" w:rsidRDefault="001D179A" w:rsidP="00386888">
      <w:pPr>
        <w:pStyle w:val="Paragraphedeliste"/>
        <w:ind w:left="139"/>
        <w:jc w:val="lowKashida"/>
        <w:rPr>
          <w:rFonts w:ascii="Simplified Arabic" w:hAnsi="Simplified Arabic" w:cs="Simplified Arabic"/>
          <w:b/>
          <w:bCs/>
          <w:sz w:val="28"/>
          <w:szCs w:val="28"/>
          <w:rtl/>
          <w:lang w:bidi="ar-DZ"/>
        </w:rPr>
      </w:pPr>
    </w:p>
    <w:p w:rsidR="00A46A10" w:rsidRPr="006F4E2E" w:rsidRDefault="00CF509A" w:rsidP="00386888">
      <w:pPr>
        <w:pStyle w:val="Paragraphedeliste"/>
        <w:ind w:left="139"/>
        <w:jc w:val="lowKashida"/>
        <w:rPr>
          <w:rFonts w:ascii="Simplified Arabic" w:hAnsi="Simplified Arabic" w:cs="Simplified Arabic"/>
          <w:sz w:val="28"/>
          <w:szCs w:val="28"/>
          <w:rtl/>
          <w:lang w:bidi="ar-DZ"/>
        </w:rPr>
      </w:pPr>
      <w:r w:rsidRPr="00CF509A">
        <w:rPr>
          <w:rFonts w:ascii="Simplified Arabic" w:hAnsi="Simplified Arabic" w:cs="Simplified Arabic"/>
          <w:b/>
          <w:bCs/>
          <w:noProof/>
          <w:sz w:val="28"/>
          <w:szCs w:val="28"/>
          <w:rtl/>
        </w:rPr>
        <w:pict>
          <v:rect id="_x0000_s1079" style="position:absolute;left:0;text-align:left;margin-left:14.25pt;margin-top:21.2pt;width:87.8pt;height:168.95pt;z-index:251668480" fillcolor="white [3201]" strokecolor="#fabf8f [1945]" strokeweight="1pt">
            <v:fill color2="#fbd4b4 [1305]" focusposition="1" focussize="" focus="100%" type="gradient"/>
            <v:shadow on="t" type="perspective" color="#974706 [1609]" opacity=".5" offset="1pt" offset2="-3pt"/>
            <v:textbox>
              <w:txbxContent>
                <w:p w:rsidR="00CD2E7B" w:rsidRDefault="00CD2E7B" w:rsidP="006F4E2E">
                  <w:pPr>
                    <w:jc w:val="center"/>
                    <w:rPr>
                      <w:rFonts w:asciiTheme="majorBidi" w:hAnsiTheme="majorBidi"/>
                      <w:b/>
                      <w:bCs/>
                      <w:sz w:val="32"/>
                      <w:szCs w:val="32"/>
                      <w:rtl/>
                      <w:lang w:bidi="ar-DZ"/>
                    </w:rPr>
                  </w:pPr>
                </w:p>
                <w:p w:rsidR="00CD2E7B" w:rsidRPr="006F4E2E" w:rsidRDefault="00CD2E7B" w:rsidP="00386888">
                  <w:pPr>
                    <w:spacing w:line="240" w:lineRule="auto"/>
                    <w:jc w:val="center"/>
                    <w:rPr>
                      <w:rFonts w:asciiTheme="majorBidi" w:hAnsiTheme="majorBidi"/>
                      <w:b/>
                      <w:bCs/>
                      <w:sz w:val="32"/>
                      <w:szCs w:val="32"/>
                      <w:rtl/>
                      <w:lang w:bidi="ar-DZ"/>
                    </w:rPr>
                  </w:pPr>
                  <w:proofErr w:type="gramStart"/>
                  <w:r w:rsidRPr="006F4E2E">
                    <w:rPr>
                      <w:rFonts w:asciiTheme="majorBidi" w:hAnsiTheme="majorBidi" w:hint="cs"/>
                      <w:b/>
                      <w:bCs/>
                      <w:sz w:val="32"/>
                      <w:szCs w:val="32"/>
                      <w:rtl/>
                      <w:lang w:bidi="ar-DZ"/>
                    </w:rPr>
                    <w:t>ترشيد</w:t>
                  </w:r>
                  <w:proofErr w:type="gramEnd"/>
                </w:p>
                <w:p w:rsidR="00CD2E7B" w:rsidRPr="006F4E2E" w:rsidRDefault="00CD2E7B" w:rsidP="00386888">
                  <w:pPr>
                    <w:spacing w:line="240" w:lineRule="auto"/>
                    <w:jc w:val="center"/>
                    <w:rPr>
                      <w:rFonts w:asciiTheme="majorBidi" w:hAnsiTheme="majorBidi"/>
                      <w:b/>
                      <w:bCs/>
                      <w:sz w:val="32"/>
                      <w:szCs w:val="32"/>
                      <w:rtl/>
                      <w:lang w:bidi="ar-DZ"/>
                    </w:rPr>
                  </w:pPr>
                  <w:r w:rsidRPr="006F4E2E">
                    <w:rPr>
                      <w:rFonts w:asciiTheme="majorBidi" w:hAnsiTheme="majorBidi"/>
                      <w:b/>
                      <w:bCs/>
                      <w:sz w:val="32"/>
                      <w:szCs w:val="32"/>
                      <w:rtl/>
                      <w:lang w:bidi="ar-DZ"/>
                    </w:rPr>
                    <w:t xml:space="preserve">استهلاك </w:t>
                  </w:r>
                </w:p>
                <w:p w:rsidR="00CD2E7B" w:rsidRPr="006F4E2E" w:rsidRDefault="00CD2E7B" w:rsidP="00386888">
                  <w:pPr>
                    <w:spacing w:line="240" w:lineRule="auto"/>
                    <w:jc w:val="center"/>
                    <w:rPr>
                      <w:rFonts w:asciiTheme="majorBidi" w:hAnsiTheme="majorBidi"/>
                      <w:b/>
                      <w:bCs/>
                      <w:sz w:val="32"/>
                      <w:szCs w:val="32"/>
                      <w:rtl/>
                      <w:lang w:bidi="ar-DZ"/>
                    </w:rPr>
                  </w:pPr>
                  <w:proofErr w:type="gramStart"/>
                  <w:r w:rsidRPr="006F4E2E">
                    <w:rPr>
                      <w:rFonts w:asciiTheme="majorBidi" w:hAnsiTheme="majorBidi"/>
                      <w:b/>
                      <w:bCs/>
                      <w:sz w:val="32"/>
                      <w:szCs w:val="32"/>
                      <w:rtl/>
                      <w:lang w:bidi="ar-DZ"/>
                    </w:rPr>
                    <w:t>الطاقة</w:t>
                  </w:r>
                  <w:proofErr w:type="gramEnd"/>
                </w:p>
                <w:p w:rsidR="00CD2E7B" w:rsidRDefault="00CD2E7B" w:rsidP="00EB1CE5">
                  <w:pPr>
                    <w:spacing w:line="600" w:lineRule="auto"/>
                    <w:rPr>
                      <w:rFonts w:asciiTheme="majorBidi" w:hAnsiTheme="majorBidi"/>
                      <w:b/>
                      <w:bCs/>
                      <w:sz w:val="32"/>
                      <w:szCs w:val="32"/>
                      <w:rtl/>
                      <w:lang w:bidi="ar-DZ"/>
                    </w:rPr>
                  </w:pPr>
                </w:p>
                <w:p w:rsidR="00CD2E7B" w:rsidRDefault="00CD2E7B" w:rsidP="00EB1CE5">
                  <w:pPr>
                    <w:spacing w:before="240" w:line="600" w:lineRule="auto"/>
                    <w:rPr>
                      <w:rFonts w:asciiTheme="majorBidi" w:hAnsiTheme="majorBidi"/>
                      <w:b/>
                      <w:bCs/>
                      <w:sz w:val="32"/>
                      <w:szCs w:val="32"/>
                      <w:rtl/>
                      <w:lang w:bidi="ar-DZ"/>
                    </w:rPr>
                  </w:pPr>
                </w:p>
                <w:p w:rsidR="00CD2E7B" w:rsidRDefault="00CD2E7B" w:rsidP="00EB1CE5">
                  <w:pPr>
                    <w:spacing w:before="240" w:line="600" w:lineRule="auto"/>
                    <w:rPr>
                      <w:rFonts w:asciiTheme="majorBidi" w:hAnsiTheme="majorBidi"/>
                      <w:b/>
                      <w:bCs/>
                      <w:sz w:val="32"/>
                      <w:szCs w:val="32"/>
                      <w:rtl/>
                      <w:lang w:bidi="ar-DZ"/>
                    </w:rPr>
                  </w:pPr>
                </w:p>
                <w:p w:rsidR="00CD2E7B" w:rsidRDefault="00CD2E7B" w:rsidP="00EB1CE5">
                  <w:pPr>
                    <w:spacing w:before="240" w:line="600" w:lineRule="auto"/>
                    <w:rPr>
                      <w:rFonts w:asciiTheme="majorBidi" w:hAnsiTheme="majorBidi"/>
                      <w:b/>
                      <w:bCs/>
                      <w:sz w:val="32"/>
                      <w:szCs w:val="32"/>
                      <w:rtl/>
                      <w:lang w:bidi="ar-DZ"/>
                    </w:rPr>
                  </w:pPr>
                </w:p>
                <w:p w:rsidR="00CD2E7B" w:rsidRPr="006F0540" w:rsidRDefault="00CD2E7B" w:rsidP="00EB1CE5">
                  <w:pPr>
                    <w:spacing w:before="240" w:line="600" w:lineRule="auto"/>
                    <w:rPr>
                      <w:rFonts w:asciiTheme="majorBidi" w:hAnsiTheme="majorBidi"/>
                      <w:b/>
                      <w:bCs/>
                      <w:sz w:val="32"/>
                      <w:szCs w:val="32"/>
                      <w:lang w:bidi="ar-DZ"/>
                    </w:rPr>
                  </w:pPr>
                </w:p>
              </w:txbxContent>
            </v:textbox>
          </v:rect>
        </w:pict>
      </w:r>
      <w:r w:rsidRPr="00CF509A">
        <w:rPr>
          <w:rFonts w:ascii="Simplified Arabic" w:hAnsi="Simplified Arabic" w:cs="Simplified Arabic"/>
          <w:b/>
          <w:bCs/>
          <w:noProof/>
          <w:sz w:val="28"/>
          <w:szCs w:val="28"/>
          <w:rtl/>
          <w:lang w:val="fr-FR" w:eastAsia="fr-FR"/>
        </w:rPr>
        <w:pict>
          <v:rect id="_x0000_s1320" style="position:absolute;left:0;text-align:left;margin-left:205.25pt;margin-top:14.3pt;width:214.65pt;height:185.25pt;z-index:251706368" fillcolor="white [3201]" strokecolor="#fabf8f [1945]" strokeweight="1pt">
            <v:fill color2="#fbd4b4 [1305]" focusposition="1" focussize="" focus="100%" type="gradient"/>
            <v:shadow on="t" type="perspective" color="#974706 [1609]" opacity=".5" offset="1pt" offset2="-3pt"/>
            <v:textbox style="mso-next-textbox:#_x0000_s1320">
              <w:txbxContent>
                <w:p w:rsidR="00CD2E7B" w:rsidRDefault="00CD2E7B" w:rsidP="00623395">
                  <w:pPr>
                    <w:bidi/>
                    <w:spacing w:line="240" w:lineRule="auto"/>
                    <w:jc w:val="center"/>
                    <w:rPr>
                      <w:rFonts w:ascii="Simplified Arabic" w:hAnsi="Simplified Arabic" w:cs="Simplified Arabic"/>
                      <w:b/>
                      <w:bCs/>
                      <w:rtl/>
                      <w:lang w:bidi="ar-DZ"/>
                    </w:rPr>
                  </w:pPr>
                  <w:r w:rsidRPr="006F4E2E">
                    <w:rPr>
                      <w:rFonts w:ascii="Simplified Arabic" w:hAnsi="Simplified Arabic" w:cs="Simplified Arabic"/>
                      <w:b/>
                      <w:bCs/>
                      <w:rtl/>
                      <w:lang w:bidi="ar-DZ"/>
                    </w:rPr>
                    <w:t>استراتيجيات</w:t>
                  </w:r>
                  <w:r>
                    <w:rPr>
                      <w:rFonts w:ascii="Simplified Arabic" w:hAnsi="Simplified Arabic" w:cs="Simplified Arabic"/>
                      <w:b/>
                      <w:bCs/>
                      <w:lang w:bidi="ar-DZ"/>
                    </w:rPr>
                    <w:t xml:space="preserve"> </w:t>
                  </w:r>
                  <w:r w:rsidRPr="006F4E2E">
                    <w:rPr>
                      <w:rFonts w:ascii="Simplified Arabic" w:hAnsi="Simplified Arabic" w:cs="Simplified Arabic"/>
                      <w:b/>
                      <w:bCs/>
                      <w:rtl/>
                      <w:lang w:bidi="ar-DZ"/>
                    </w:rPr>
                    <w:t>المزيج</w:t>
                  </w:r>
                  <w:r>
                    <w:rPr>
                      <w:rFonts w:ascii="Simplified Arabic" w:hAnsi="Simplified Arabic" w:cs="Simplified Arabic"/>
                      <w:b/>
                      <w:bCs/>
                      <w:lang w:bidi="ar-DZ"/>
                    </w:rPr>
                    <w:t xml:space="preserve"> </w:t>
                  </w:r>
                  <w:r w:rsidRPr="006F4E2E">
                    <w:rPr>
                      <w:rFonts w:ascii="Simplified Arabic" w:hAnsi="Simplified Arabic" w:cs="Simplified Arabic"/>
                      <w:b/>
                      <w:bCs/>
                      <w:rtl/>
                      <w:lang w:bidi="ar-DZ"/>
                    </w:rPr>
                    <w:t>التسويق</w:t>
                  </w:r>
                  <w:r>
                    <w:rPr>
                      <w:rFonts w:ascii="Simplified Arabic" w:hAnsi="Simplified Arabic" w:cs="Simplified Arabic"/>
                      <w:b/>
                      <w:bCs/>
                      <w:lang w:bidi="ar-DZ"/>
                    </w:rPr>
                    <w:t xml:space="preserve"> </w:t>
                  </w:r>
                  <w:r w:rsidRPr="006F4E2E">
                    <w:rPr>
                      <w:rFonts w:ascii="Simplified Arabic" w:hAnsi="Simplified Arabic" w:cs="Simplified Arabic"/>
                      <w:b/>
                      <w:bCs/>
                      <w:rtl/>
                      <w:lang w:bidi="ar-DZ"/>
                    </w:rPr>
                    <w:t>العكسي</w:t>
                  </w:r>
                </w:p>
                <w:tbl>
                  <w:tblPr>
                    <w:tblStyle w:val="Grilleclaire-Accent6"/>
                    <w:bidiVisual/>
                    <w:tblW w:w="0" w:type="auto"/>
                    <w:jc w:val="center"/>
                    <w:tblLook w:val="04A0"/>
                  </w:tblPr>
                  <w:tblGrid>
                    <w:gridCol w:w="2235"/>
                  </w:tblGrid>
                  <w:tr w:rsidR="00CD2E7B" w:rsidRPr="006F4E2E" w:rsidTr="00AB4CB2">
                    <w:trPr>
                      <w:cnfStyle w:val="100000000000"/>
                      <w:jc w:val="center"/>
                    </w:trPr>
                    <w:tc>
                      <w:tcPr>
                        <w:cnfStyle w:val="001000000000"/>
                        <w:tcW w:w="2235" w:type="dxa"/>
                      </w:tcPr>
                      <w:p w:rsidR="00CD2E7B" w:rsidRPr="006F4E2E" w:rsidRDefault="00CD2E7B" w:rsidP="00AB4CB2">
                        <w:pPr>
                          <w:spacing w:line="276" w:lineRule="auto"/>
                          <w:jc w:val="center"/>
                          <w:rPr>
                            <w:rFonts w:ascii="Simplified Arabic" w:hAnsi="Simplified Arabic" w:cs="Simplified Arabic"/>
                            <w:rtl/>
                            <w:lang w:bidi="ar-DZ"/>
                          </w:rPr>
                        </w:pPr>
                        <w:proofErr w:type="gramStart"/>
                        <w:r w:rsidRPr="006F4E2E">
                          <w:rPr>
                            <w:rFonts w:ascii="Simplified Arabic" w:hAnsi="Simplified Arabic" w:cs="Simplified Arabic"/>
                            <w:rtl/>
                            <w:lang w:bidi="ar-DZ"/>
                          </w:rPr>
                          <w:t>المنتج</w:t>
                        </w:r>
                        <w:proofErr w:type="gramEnd"/>
                        <w:r w:rsidRPr="006F4E2E">
                          <w:rPr>
                            <w:rFonts w:ascii="Simplified Arabic" w:hAnsi="Simplified Arabic" w:cs="Simplified Arabic"/>
                            <w:rtl/>
                            <w:lang w:bidi="ar-DZ"/>
                          </w:rPr>
                          <w:t xml:space="preserve"> العكسي</w:t>
                        </w:r>
                      </w:p>
                    </w:tc>
                  </w:tr>
                  <w:tr w:rsidR="00CD2E7B" w:rsidRPr="006F4E2E" w:rsidTr="00AB4CB2">
                    <w:trPr>
                      <w:cnfStyle w:val="000000100000"/>
                      <w:jc w:val="center"/>
                    </w:trPr>
                    <w:tc>
                      <w:tcPr>
                        <w:cnfStyle w:val="001000000000"/>
                        <w:tcW w:w="2235" w:type="dxa"/>
                      </w:tcPr>
                      <w:p w:rsidR="00CD2E7B" w:rsidRPr="006F4E2E" w:rsidRDefault="00CD2E7B" w:rsidP="00AB4CB2">
                        <w:pPr>
                          <w:spacing w:line="276" w:lineRule="auto"/>
                          <w:jc w:val="center"/>
                          <w:rPr>
                            <w:rFonts w:ascii="Simplified Arabic" w:hAnsi="Simplified Arabic" w:cs="Simplified Arabic"/>
                            <w:rtl/>
                            <w:lang w:bidi="ar-DZ"/>
                          </w:rPr>
                        </w:pPr>
                        <w:r w:rsidRPr="006F4E2E">
                          <w:rPr>
                            <w:rFonts w:ascii="Simplified Arabic" w:hAnsi="Simplified Arabic" w:cs="Simplified Arabic"/>
                            <w:rtl/>
                            <w:lang w:bidi="ar-DZ"/>
                          </w:rPr>
                          <w:t>التسعير العكسي</w:t>
                        </w:r>
                      </w:p>
                    </w:tc>
                  </w:tr>
                  <w:tr w:rsidR="00CD2E7B" w:rsidRPr="006F4E2E" w:rsidTr="00AB4CB2">
                    <w:trPr>
                      <w:cnfStyle w:val="000000010000"/>
                      <w:jc w:val="center"/>
                    </w:trPr>
                    <w:tc>
                      <w:tcPr>
                        <w:cnfStyle w:val="001000000000"/>
                        <w:tcW w:w="2235" w:type="dxa"/>
                      </w:tcPr>
                      <w:p w:rsidR="00CD2E7B" w:rsidRPr="006F4E2E" w:rsidRDefault="00CD2E7B" w:rsidP="00AB4CB2">
                        <w:pPr>
                          <w:spacing w:line="276" w:lineRule="auto"/>
                          <w:jc w:val="center"/>
                          <w:rPr>
                            <w:rFonts w:ascii="Simplified Arabic" w:hAnsi="Simplified Arabic" w:cs="Simplified Arabic"/>
                            <w:rtl/>
                            <w:lang w:bidi="ar-DZ"/>
                          </w:rPr>
                        </w:pPr>
                        <w:proofErr w:type="gramStart"/>
                        <w:r w:rsidRPr="006F4E2E">
                          <w:rPr>
                            <w:rFonts w:ascii="Simplified Arabic" w:hAnsi="Simplified Arabic" w:cs="Simplified Arabic"/>
                            <w:rtl/>
                            <w:lang w:bidi="ar-DZ"/>
                          </w:rPr>
                          <w:t>الترويج</w:t>
                        </w:r>
                        <w:proofErr w:type="gramEnd"/>
                        <w:r w:rsidRPr="006F4E2E">
                          <w:rPr>
                            <w:rFonts w:ascii="Simplified Arabic" w:hAnsi="Simplified Arabic" w:cs="Simplified Arabic"/>
                            <w:rtl/>
                            <w:lang w:bidi="ar-DZ"/>
                          </w:rPr>
                          <w:t xml:space="preserve"> العكسي</w:t>
                        </w:r>
                      </w:p>
                    </w:tc>
                  </w:tr>
                  <w:tr w:rsidR="00CD2E7B" w:rsidRPr="006F4E2E" w:rsidTr="00AB4CB2">
                    <w:trPr>
                      <w:cnfStyle w:val="000000100000"/>
                      <w:jc w:val="center"/>
                    </w:trPr>
                    <w:tc>
                      <w:tcPr>
                        <w:cnfStyle w:val="001000000000"/>
                        <w:tcW w:w="2235" w:type="dxa"/>
                      </w:tcPr>
                      <w:p w:rsidR="00CD2E7B" w:rsidRPr="006F4E2E" w:rsidRDefault="00CD2E7B" w:rsidP="00AB4CB2">
                        <w:pPr>
                          <w:spacing w:line="276" w:lineRule="auto"/>
                          <w:jc w:val="center"/>
                          <w:rPr>
                            <w:rFonts w:ascii="Simplified Arabic" w:hAnsi="Simplified Arabic" w:cs="Simplified Arabic"/>
                            <w:rtl/>
                            <w:lang w:bidi="ar-DZ"/>
                          </w:rPr>
                        </w:pPr>
                        <w:proofErr w:type="gramStart"/>
                        <w:r w:rsidRPr="006F4E2E">
                          <w:rPr>
                            <w:rFonts w:ascii="Simplified Arabic" w:hAnsi="Simplified Arabic" w:cs="Simplified Arabic"/>
                            <w:rtl/>
                            <w:lang w:bidi="ar-DZ"/>
                          </w:rPr>
                          <w:t>التوزيع</w:t>
                        </w:r>
                        <w:proofErr w:type="gramEnd"/>
                        <w:r w:rsidRPr="006F4E2E">
                          <w:rPr>
                            <w:rFonts w:ascii="Simplified Arabic" w:hAnsi="Simplified Arabic" w:cs="Simplified Arabic"/>
                            <w:rtl/>
                            <w:lang w:bidi="ar-DZ"/>
                          </w:rPr>
                          <w:t xml:space="preserve"> العكسي</w:t>
                        </w:r>
                      </w:p>
                    </w:tc>
                  </w:tr>
                </w:tbl>
                <w:p w:rsidR="00CD2E7B" w:rsidRDefault="00CD2E7B" w:rsidP="00623395">
                  <w:pPr>
                    <w:spacing w:line="600" w:lineRule="auto"/>
                    <w:rPr>
                      <w:rFonts w:asciiTheme="majorBidi" w:hAnsiTheme="majorBidi"/>
                      <w:b/>
                      <w:bCs/>
                      <w:sz w:val="32"/>
                      <w:szCs w:val="32"/>
                      <w:rtl/>
                      <w:lang w:bidi="ar-DZ"/>
                    </w:rPr>
                  </w:pPr>
                </w:p>
                <w:p w:rsidR="00CD2E7B" w:rsidRDefault="00CD2E7B" w:rsidP="00623395">
                  <w:pPr>
                    <w:spacing w:before="240" w:line="600" w:lineRule="auto"/>
                    <w:rPr>
                      <w:rFonts w:asciiTheme="majorBidi" w:hAnsiTheme="majorBidi"/>
                      <w:b/>
                      <w:bCs/>
                      <w:sz w:val="32"/>
                      <w:szCs w:val="32"/>
                      <w:rtl/>
                      <w:lang w:bidi="ar-DZ"/>
                    </w:rPr>
                  </w:pPr>
                </w:p>
                <w:p w:rsidR="00CD2E7B" w:rsidRDefault="00CD2E7B" w:rsidP="00623395">
                  <w:pPr>
                    <w:spacing w:before="240" w:line="600" w:lineRule="auto"/>
                    <w:rPr>
                      <w:rFonts w:asciiTheme="majorBidi" w:hAnsiTheme="majorBidi"/>
                      <w:b/>
                      <w:bCs/>
                      <w:sz w:val="32"/>
                      <w:szCs w:val="32"/>
                      <w:rtl/>
                      <w:lang w:bidi="ar-DZ"/>
                    </w:rPr>
                  </w:pPr>
                </w:p>
                <w:p w:rsidR="00CD2E7B" w:rsidRDefault="00CD2E7B" w:rsidP="00623395">
                  <w:pPr>
                    <w:spacing w:before="240" w:line="600" w:lineRule="auto"/>
                    <w:rPr>
                      <w:rFonts w:asciiTheme="majorBidi" w:hAnsiTheme="majorBidi"/>
                      <w:b/>
                      <w:bCs/>
                      <w:sz w:val="32"/>
                      <w:szCs w:val="32"/>
                      <w:rtl/>
                      <w:lang w:bidi="ar-DZ"/>
                    </w:rPr>
                  </w:pPr>
                </w:p>
                <w:p w:rsidR="00CD2E7B" w:rsidRPr="006F0540" w:rsidRDefault="00CD2E7B" w:rsidP="00623395">
                  <w:pPr>
                    <w:spacing w:before="240" w:line="600" w:lineRule="auto"/>
                    <w:rPr>
                      <w:rFonts w:asciiTheme="majorBidi" w:hAnsiTheme="majorBidi"/>
                      <w:b/>
                      <w:bCs/>
                      <w:sz w:val="32"/>
                      <w:szCs w:val="32"/>
                      <w:lang w:bidi="ar-DZ"/>
                    </w:rPr>
                  </w:pPr>
                </w:p>
              </w:txbxContent>
            </v:textbox>
          </v:rect>
        </w:pict>
      </w:r>
    </w:p>
    <w:p w:rsidR="00EB1CE5" w:rsidRPr="006F4E2E" w:rsidRDefault="00EB1CE5" w:rsidP="00386888">
      <w:pPr>
        <w:pStyle w:val="Paragraphedeliste"/>
        <w:tabs>
          <w:tab w:val="right" w:pos="139"/>
        </w:tabs>
        <w:ind w:left="281"/>
        <w:jc w:val="lowKashida"/>
        <w:rPr>
          <w:rFonts w:ascii="Simplified Arabic" w:hAnsi="Simplified Arabic" w:cs="Simplified Arabic"/>
          <w:b/>
          <w:bCs/>
          <w:sz w:val="28"/>
          <w:szCs w:val="28"/>
          <w:rtl/>
          <w:lang w:bidi="ar-DZ"/>
        </w:rPr>
      </w:pPr>
    </w:p>
    <w:p w:rsidR="00983BA4" w:rsidRPr="006F4E2E" w:rsidRDefault="00CF509A" w:rsidP="00386888">
      <w:pPr>
        <w:pStyle w:val="Paragraphedeliste"/>
        <w:tabs>
          <w:tab w:val="right" w:pos="139"/>
        </w:tabs>
        <w:ind w:left="281"/>
        <w:jc w:val="lowKashida"/>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val="fr-FR"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5" type="#_x0000_t13" style="position:absolute;left:0;text-align:left;margin-left:98.3pt;margin-top:32.95pt;width:106.95pt;height:24.1pt;rotation:180;z-index:251672576" fillcolor="white [3201]" strokecolor="#fabf8f [1945]" strokeweight="1pt">
            <v:fill color2="#fbd4b4 [1305]" focusposition="1" focussize="" focus="100%" type="gradient"/>
            <v:shadow on="t" type="perspective" color="#974706 [1609]" opacity=".5" offset="1pt" offset2="-3pt"/>
          </v:shape>
        </w:pict>
      </w:r>
      <w:r w:rsidR="00983BA4" w:rsidRPr="006F4E2E">
        <w:rPr>
          <w:rFonts w:ascii="Simplified Arabic" w:hAnsi="Simplified Arabic" w:cs="Simplified Arabic"/>
          <w:b/>
          <w:bCs/>
          <w:sz w:val="28"/>
          <w:szCs w:val="28"/>
          <w:rtl/>
          <w:lang w:bidi="ar-DZ"/>
        </w:rPr>
        <w:t xml:space="preserve"> </w:t>
      </w:r>
    </w:p>
    <w:p w:rsidR="00EB1CE5" w:rsidRPr="006F4E2E" w:rsidRDefault="00EB1CE5" w:rsidP="00386888">
      <w:pPr>
        <w:pStyle w:val="Paragraphedeliste"/>
        <w:tabs>
          <w:tab w:val="right" w:pos="139"/>
        </w:tabs>
        <w:ind w:left="281"/>
        <w:jc w:val="center"/>
        <w:rPr>
          <w:rFonts w:ascii="Simplified Arabic" w:hAnsi="Simplified Arabic" w:cs="Simplified Arabic"/>
          <w:b/>
          <w:bCs/>
          <w:sz w:val="28"/>
          <w:szCs w:val="28"/>
          <w:rtl/>
          <w:lang w:bidi="ar-DZ"/>
        </w:rPr>
      </w:pPr>
    </w:p>
    <w:p w:rsidR="00EB1CE5" w:rsidRPr="006F4E2E" w:rsidRDefault="00EB1CE5" w:rsidP="00386888">
      <w:pPr>
        <w:pStyle w:val="Paragraphedeliste"/>
        <w:tabs>
          <w:tab w:val="right" w:pos="139"/>
        </w:tabs>
        <w:ind w:left="281"/>
        <w:jc w:val="lowKashida"/>
        <w:rPr>
          <w:rFonts w:ascii="Simplified Arabic" w:hAnsi="Simplified Arabic" w:cs="Simplified Arabic"/>
          <w:b/>
          <w:bCs/>
          <w:sz w:val="28"/>
          <w:szCs w:val="28"/>
          <w:rtl/>
          <w:lang w:bidi="ar-DZ"/>
        </w:rPr>
      </w:pPr>
    </w:p>
    <w:p w:rsidR="00EB1CE5" w:rsidRPr="006F4E2E" w:rsidRDefault="00EB1CE5" w:rsidP="00386888">
      <w:pPr>
        <w:pStyle w:val="Paragraphedeliste"/>
        <w:tabs>
          <w:tab w:val="right" w:pos="139"/>
        </w:tabs>
        <w:ind w:left="281"/>
        <w:jc w:val="lowKashida"/>
        <w:rPr>
          <w:rFonts w:ascii="Simplified Arabic" w:hAnsi="Simplified Arabic" w:cs="Simplified Arabic"/>
          <w:b/>
          <w:bCs/>
          <w:sz w:val="28"/>
          <w:szCs w:val="28"/>
          <w:rtl/>
          <w:lang w:bidi="ar-DZ"/>
        </w:rPr>
      </w:pPr>
    </w:p>
    <w:p w:rsidR="00A46A10" w:rsidRPr="00582D59" w:rsidRDefault="00A46A10" w:rsidP="00582D59">
      <w:pPr>
        <w:tabs>
          <w:tab w:val="right" w:pos="139"/>
        </w:tabs>
        <w:bidi/>
        <w:jc w:val="lowKashida"/>
        <w:rPr>
          <w:rFonts w:ascii="Simplified Arabic" w:hAnsi="Simplified Arabic" w:cs="Simplified Arabic"/>
          <w:b/>
          <w:bCs/>
          <w:rtl/>
          <w:lang w:bidi="ar-DZ"/>
        </w:rPr>
      </w:pPr>
    </w:p>
    <w:p w:rsidR="00C83F4D" w:rsidRDefault="00C83F4D" w:rsidP="00582D59">
      <w:pPr>
        <w:tabs>
          <w:tab w:val="right" w:pos="139"/>
          <w:tab w:val="right" w:pos="281"/>
        </w:tabs>
        <w:bidi/>
        <w:ind w:left="-1"/>
        <w:jc w:val="lowKashida"/>
        <w:rPr>
          <w:rFonts w:ascii="Simplified Arabic" w:hAnsi="Simplified Arabic" w:cs="Simplified Arabic"/>
          <w:b/>
          <w:bCs/>
          <w:lang w:bidi="ar-DZ"/>
        </w:rPr>
      </w:pPr>
    </w:p>
    <w:p w:rsidR="00A46A10" w:rsidRPr="006F4E2E" w:rsidRDefault="00C83F4D" w:rsidP="00C83F4D">
      <w:pPr>
        <w:tabs>
          <w:tab w:val="right" w:pos="139"/>
          <w:tab w:val="right" w:pos="281"/>
        </w:tabs>
        <w:bidi/>
        <w:ind w:left="-1"/>
        <w:jc w:val="lowKashida"/>
        <w:rPr>
          <w:rFonts w:ascii="Simplified Arabic" w:hAnsi="Simplified Arabic" w:cs="Simplified Arabic"/>
          <w:b/>
          <w:bCs/>
          <w:rtl/>
          <w:lang w:bidi="ar-DZ"/>
        </w:rPr>
      </w:pPr>
      <w:r>
        <w:rPr>
          <w:rFonts w:ascii="Simplified Arabic" w:hAnsi="Simplified Arabic" w:cs="Simplified Arabic"/>
          <w:b/>
          <w:bCs/>
          <w:lang w:bidi="ar-DZ"/>
        </w:rPr>
        <w:t>8</w:t>
      </w:r>
      <w:r w:rsidR="007E4C77" w:rsidRPr="006F4E2E">
        <w:rPr>
          <w:rFonts w:ascii="Simplified Arabic" w:hAnsi="Simplified Arabic" w:cs="Simplified Arabic"/>
          <w:b/>
          <w:bCs/>
          <w:rtl/>
          <w:lang w:bidi="ar-DZ"/>
        </w:rPr>
        <w:t>.</w:t>
      </w:r>
      <w:r w:rsidR="00EB1CE5" w:rsidRPr="006F4E2E">
        <w:rPr>
          <w:rFonts w:ascii="Simplified Arabic" w:hAnsi="Simplified Arabic" w:cs="Simplified Arabic"/>
          <w:b/>
          <w:bCs/>
          <w:rtl/>
          <w:lang w:bidi="ar-DZ"/>
        </w:rPr>
        <w:t>منهج البحث والأدوات المستخدمة :</w:t>
      </w:r>
    </w:p>
    <w:p w:rsidR="001C456E" w:rsidRPr="006F4E2E" w:rsidRDefault="002F6D5E" w:rsidP="00386888">
      <w:pPr>
        <w:tabs>
          <w:tab w:val="right" w:pos="281"/>
        </w:tabs>
        <w:bidi/>
        <w:jc w:val="lowKashida"/>
        <w:rPr>
          <w:rFonts w:ascii="Simplified Arabic" w:hAnsi="Simplified Arabic" w:cs="Simplified Arabic"/>
          <w:rtl/>
          <w:lang w:bidi="ar-DZ"/>
        </w:rPr>
      </w:pPr>
      <w:r w:rsidRPr="006F4E2E">
        <w:rPr>
          <w:rFonts w:ascii="Simplified Arabic" w:hAnsi="Simplified Arabic" w:cs="Simplified Arabic"/>
          <w:rtl/>
          <w:lang w:bidi="ar-DZ"/>
        </w:rPr>
        <w:t xml:space="preserve">   </w:t>
      </w:r>
      <w:r w:rsidR="00EB1CE5" w:rsidRPr="006F4E2E">
        <w:rPr>
          <w:rFonts w:ascii="Simplified Arabic" w:hAnsi="Simplified Arabic" w:cs="Simplified Arabic"/>
          <w:rtl/>
          <w:lang w:bidi="ar-DZ"/>
        </w:rPr>
        <w:t xml:space="preserve"> إن طبيعة وموضوع التسويق العكسي في ترشيد استهلاك الطاقة الكهربائية ، من خلال قياس اثر كل من استراتيجيات التسويق العكسي على ترشيد استهلاك الطاقة الكهربائية ، كان من الضروري الاعتماد على منهج علمي أكاديمي يكسب البحث طابعا من المصداقية ليساعدنا بشكل كبير في الوصول إلي نتائج اقرب إلى الواقع وقابلة للتعميم وهذا بالانطلاق من المعطيات الأولية من خلال وصف معطيات الدراسة أي استخدام المنهج الوصفي وتحليلها اعتمادا على تحليل البيانات وتفسيرها باستخدام برنامج </w:t>
      </w:r>
      <w:r w:rsidR="00EB1CE5" w:rsidRPr="006F4E2E">
        <w:rPr>
          <w:rFonts w:ascii="Simplified Arabic" w:hAnsi="Simplified Arabic" w:cs="Simplified Arabic"/>
          <w:lang w:bidi="ar-DZ"/>
        </w:rPr>
        <w:t xml:space="preserve">spss </w:t>
      </w:r>
      <w:r w:rsidR="00EB1CE5" w:rsidRPr="006F4E2E">
        <w:rPr>
          <w:rFonts w:ascii="Simplified Arabic" w:hAnsi="Simplified Arabic" w:cs="Simplified Arabic"/>
          <w:rtl/>
          <w:lang w:bidi="ar-DZ"/>
        </w:rPr>
        <w:t xml:space="preserve"> ، ليتم استخلاص نتائج أكثر دقة وهذا عائد إلى طبيعة الموضوع . الدراسة التي تهدف إلى معرفة رأي عينة من موظفي قسم العلاقات التجارية  بمؤسسة توزيع الكهرباء والغاز للوسط – مديرية  غرداية حول موضوع مساهمة استراتيجيات التسويق العكسي في ترشيد استهلاك الطاقة الكهربائية .</w:t>
      </w:r>
    </w:p>
    <w:p w:rsidR="00EB1CE5" w:rsidRPr="006F4E2E" w:rsidRDefault="002F6D5E" w:rsidP="00386888">
      <w:pPr>
        <w:tabs>
          <w:tab w:val="right" w:pos="281"/>
        </w:tabs>
        <w:bidi/>
        <w:ind w:left="283" w:hanging="284"/>
        <w:jc w:val="lowKashida"/>
        <w:rPr>
          <w:rFonts w:ascii="Simplified Arabic" w:hAnsi="Simplified Arabic" w:cs="Simplified Arabic"/>
          <w:b/>
          <w:bCs/>
          <w:lang w:bidi="ar-DZ"/>
        </w:rPr>
      </w:pPr>
      <w:r w:rsidRPr="006F4E2E">
        <w:rPr>
          <w:rFonts w:ascii="Simplified Arabic" w:hAnsi="Simplified Arabic" w:cs="Simplified Arabic"/>
          <w:b/>
          <w:bCs/>
          <w:rtl/>
          <w:lang w:bidi="ar-DZ"/>
        </w:rPr>
        <w:t>9</w:t>
      </w:r>
      <w:r w:rsidR="007E4C77" w:rsidRPr="006F4E2E">
        <w:rPr>
          <w:rFonts w:ascii="Simplified Arabic" w:hAnsi="Simplified Arabic" w:cs="Simplified Arabic"/>
          <w:b/>
          <w:bCs/>
          <w:rtl/>
          <w:lang w:bidi="ar-DZ"/>
        </w:rPr>
        <w:t>.</w:t>
      </w:r>
      <w:r w:rsidR="00EB1CE5" w:rsidRPr="006F4E2E">
        <w:rPr>
          <w:rFonts w:ascii="Simplified Arabic" w:hAnsi="Simplified Arabic" w:cs="Simplified Arabic"/>
          <w:b/>
          <w:bCs/>
          <w:rtl/>
          <w:lang w:bidi="ar-DZ"/>
        </w:rPr>
        <w:t xml:space="preserve"> حدود الدراسة :</w:t>
      </w:r>
      <w:r w:rsidRPr="006F4E2E">
        <w:rPr>
          <w:rFonts w:ascii="Simplified Arabic" w:hAnsi="Simplified Arabic" w:cs="Simplified Arabic"/>
          <w:b/>
          <w:bCs/>
          <w:rtl/>
          <w:lang w:bidi="ar-DZ"/>
        </w:rPr>
        <w:t xml:space="preserve"> </w:t>
      </w:r>
      <w:r w:rsidR="00EB1CE5" w:rsidRPr="006F4E2E">
        <w:rPr>
          <w:rFonts w:ascii="Simplified Arabic" w:hAnsi="Simplified Arabic" w:cs="Simplified Arabic"/>
          <w:rtl/>
        </w:rPr>
        <w:t>دراستنا</w:t>
      </w:r>
      <w:r w:rsidR="00EB1CE5" w:rsidRPr="006F4E2E">
        <w:rPr>
          <w:rFonts w:ascii="Simplified Arabic" w:hAnsi="Simplified Arabic" w:cs="Simplified Arabic"/>
        </w:rPr>
        <w:t xml:space="preserve"> </w:t>
      </w:r>
      <w:r w:rsidR="00EB1CE5" w:rsidRPr="006F4E2E">
        <w:rPr>
          <w:rFonts w:ascii="Simplified Arabic" w:hAnsi="Simplified Arabic" w:cs="Simplified Arabic"/>
          <w:rtl/>
        </w:rPr>
        <w:t>تحكمها</w:t>
      </w:r>
      <w:r w:rsidR="00EB1CE5" w:rsidRPr="006F4E2E">
        <w:rPr>
          <w:rFonts w:ascii="Simplified Arabic" w:hAnsi="Simplified Arabic" w:cs="Simplified Arabic"/>
        </w:rPr>
        <w:t xml:space="preserve"> </w:t>
      </w:r>
      <w:r w:rsidR="00EB1CE5" w:rsidRPr="006F4E2E">
        <w:rPr>
          <w:rFonts w:ascii="Simplified Arabic" w:hAnsi="Simplified Arabic" w:cs="Simplified Arabic"/>
          <w:rtl/>
        </w:rPr>
        <w:t>مجموعة</w:t>
      </w:r>
      <w:r w:rsidR="00EB1CE5" w:rsidRPr="006F4E2E">
        <w:rPr>
          <w:rFonts w:ascii="Simplified Arabic" w:hAnsi="Simplified Arabic" w:cs="Simplified Arabic"/>
        </w:rPr>
        <w:t xml:space="preserve"> </w:t>
      </w:r>
      <w:r w:rsidR="00EB1CE5" w:rsidRPr="006F4E2E">
        <w:rPr>
          <w:rFonts w:ascii="Simplified Arabic" w:hAnsi="Simplified Arabic" w:cs="Simplified Arabic"/>
          <w:rtl/>
        </w:rPr>
        <w:t>من</w:t>
      </w:r>
      <w:r w:rsidR="00EB1CE5" w:rsidRPr="006F4E2E">
        <w:rPr>
          <w:rFonts w:ascii="Simplified Arabic" w:hAnsi="Simplified Arabic" w:cs="Simplified Arabic"/>
        </w:rPr>
        <w:t xml:space="preserve"> </w:t>
      </w:r>
      <w:r w:rsidR="00EB1CE5" w:rsidRPr="006F4E2E">
        <w:rPr>
          <w:rFonts w:ascii="Simplified Arabic" w:hAnsi="Simplified Arabic" w:cs="Simplified Arabic"/>
          <w:rtl/>
        </w:rPr>
        <w:t>الحدود</w:t>
      </w:r>
      <w:r w:rsidR="00EB1CE5" w:rsidRPr="006F4E2E">
        <w:rPr>
          <w:rFonts w:ascii="Simplified Arabic" w:hAnsi="Simplified Arabic" w:cs="Simplified Arabic"/>
        </w:rPr>
        <w:t xml:space="preserve"> </w:t>
      </w:r>
      <w:r w:rsidR="00EB1CE5" w:rsidRPr="006F4E2E">
        <w:rPr>
          <w:rFonts w:ascii="Simplified Arabic" w:hAnsi="Simplified Arabic" w:cs="Simplified Arabic"/>
          <w:rtl/>
        </w:rPr>
        <w:t>نبرزها</w:t>
      </w:r>
      <w:r w:rsidR="00EB1CE5" w:rsidRPr="006F4E2E">
        <w:rPr>
          <w:rFonts w:ascii="Simplified Arabic" w:hAnsi="Simplified Arabic" w:cs="Simplified Arabic"/>
        </w:rPr>
        <w:t xml:space="preserve"> </w:t>
      </w:r>
      <w:r w:rsidR="00EB1CE5" w:rsidRPr="006F4E2E">
        <w:rPr>
          <w:rFonts w:ascii="Simplified Arabic" w:hAnsi="Simplified Arabic" w:cs="Simplified Arabic"/>
          <w:rtl/>
        </w:rPr>
        <w:t>فيما</w:t>
      </w:r>
      <w:r w:rsidR="00EB1CE5" w:rsidRPr="006F4E2E">
        <w:rPr>
          <w:rFonts w:ascii="Simplified Arabic" w:hAnsi="Simplified Arabic" w:cs="Simplified Arabic"/>
        </w:rPr>
        <w:t xml:space="preserve"> </w:t>
      </w:r>
      <w:r w:rsidR="00EB1CE5" w:rsidRPr="006F4E2E">
        <w:rPr>
          <w:rFonts w:ascii="Simplified Arabic" w:hAnsi="Simplified Arabic" w:cs="Simplified Arabic"/>
          <w:rtl/>
        </w:rPr>
        <w:t>يلي</w:t>
      </w:r>
      <w:r w:rsidR="00EB1CE5" w:rsidRPr="006F4E2E">
        <w:rPr>
          <w:rFonts w:ascii="Simplified Arabic" w:hAnsi="Simplified Arabic" w:cs="Simplified Arabic"/>
        </w:rPr>
        <w:t xml:space="preserve"> :</w:t>
      </w:r>
    </w:p>
    <w:p w:rsidR="00EB1CE5" w:rsidRPr="006F4E2E" w:rsidRDefault="00EB1CE5" w:rsidP="00B20EF3">
      <w:pPr>
        <w:pStyle w:val="Paragraphedeliste"/>
        <w:numPr>
          <w:ilvl w:val="0"/>
          <w:numId w:val="52"/>
        </w:numPr>
        <w:autoSpaceDE w:val="0"/>
        <w:autoSpaceDN w:val="0"/>
        <w:adjustRightInd w:val="0"/>
        <w:spacing w:after="0"/>
        <w:ind w:left="283" w:hanging="284"/>
        <w:jc w:val="lowKashida"/>
        <w:rPr>
          <w:rFonts w:ascii="Simplified Arabic" w:hAnsi="Simplified Arabic" w:cs="Simplified Arabic"/>
          <w:sz w:val="28"/>
          <w:szCs w:val="28"/>
        </w:rPr>
      </w:pPr>
      <w:r w:rsidRPr="006F4E2E">
        <w:rPr>
          <w:rFonts w:ascii="Simplified Arabic" w:hAnsi="Simplified Arabic" w:cs="Simplified Arabic"/>
          <w:b/>
          <w:bCs/>
          <w:sz w:val="28"/>
          <w:szCs w:val="28"/>
          <w:rtl/>
        </w:rPr>
        <w:t>الحدود</w:t>
      </w:r>
      <w:r w:rsidRPr="006F4E2E">
        <w:rPr>
          <w:rFonts w:ascii="Simplified Arabic" w:hAnsi="Simplified Arabic" w:cs="Simplified Arabic"/>
          <w:b/>
          <w:bCs/>
          <w:sz w:val="28"/>
          <w:szCs w:val="28"/>
        </w:rPr>
        <w:t xml:space="preserve"> </w:t>
      </w:r>
      <w:r w:rsidRPr="006F4E2E">
        <w:rPr>
          <w:rFonts w:ascii="Simplified Arabic" w:hAnsi="Simplified Arabic" w:cs="Simplified Arabic"/>
          <w:b/>
          <w:bCs/>
          <w:sz w:val="28"/>
          <w:szCs w:val="28"/>
          <w:rtl/>
        </w:rPr>
        <w:t>الموضوعية</w:t>
      </w:r>
      <w:r w:rsidRPr="006F4E2E">
        <w:rPr>
          <w:rFonts w:ascii="Simplified Arabic" w:hAnsi="Simplified Arabic" w:cs="Simplified Arabic"/>
          <w:sz w:val="28"/>
          <w:szCs w:val="28"/>
        </w:rPr>
        <w:t xml:space="preserve"> : </w:t>
      </w:r>
      <w:r w:rsidRPr="006F4E2E">
        <w:rPr>
          <w:rFonts w:ascii="Simplified Arabic" w:hAnsi="Simplified Arabic" w:cs="Simplified Arabic"/>
          <w:sz w:val="28"/>
          <w:szCs w:val="28"/>
          <w:rtl/>
        </w:rPr>
        <w:t>إن</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موضوع</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الدراسة</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يرتكز</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على</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معالجة</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 xml:space="preserve"> مساهمة التسويق العكسي في ترشيد استهلاك الطاقة ،</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و</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هذا</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ما</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 xml:space="preserve">عالجته دراستنا حيث تطرقنا إلى </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في الجانب النظري للدراسة إلى ماهية التسويق العكسي وترشيد استهلاك الطاقة ، وتم تخصيص دراستنا على الطاقة الكهربائية .</w:t>
      </w:r>
    </w:p>
    <w:p w:rsidR="00EB1CE5" w:rsidRPr="006F4E2E" w:rsidRDefault="00EB1CE5" w:rsidP="00B20EF3">
      <w:pPr>
        <w:pStyle w:val="Paragraphedeliste"/>
        <w:numPr>
          <w:ilvl w:val="0"/>
          <w:numId w:val="52"/>
        </w:numPr>
        <w:autoSpaceDE w:val="0"/>
        <w:autoSpaceDN w:val="0"/>
        <w:adjustRightInd w:val="0"/>
        <w:spacing w:after="0"/>
        <w:jc w:val="lowKashida"/>
        <w:rPr>
          <w:rFonts w:ascii="Simplified Arabic" w:hAnsi="Simplified Arabic" w:cs="Simplified Arabic"/>
          <w:sz w:val="28"/>
          <w:szCs w:val="28"/>
        </w:rPr>
      </w:pPr>
      <w:r w:rsidRPr="006F4E2E">
        <w:rPr>
          <w:rFonts w:ascii="Simplified Arabic" w:hAnsi="Simplified Arabic" w:cs="Simplified Arabic"/>
          <w:b/>
          <w:bCs/>
          <w:sz w:val="28"/>
          <w:szCs w:val="28"/>
          <w:rtl/>
        </w:rPr>
        <w:lastRenderedPageBreak/>
        <w:t>الحدود الزمنية :</w:t>
      </w:r>
      <w:r w:rsidRPr="006F4E2E">
        <w:rPr>
          <w:rFonts w:ascii="Simplified Arabic" w:hAnsi="Simplified Arabic" w:cs="Simplified Arabic"/>
          <w:sz w:val="28"/>
          <w:szCs w:val="28"/>
          <w:rtl/>
        </w:rPr>
        <w:t>أجريت الدراسة الميدانية خلال الفترة من 30 افريل 2019 إلى 19 ماي 2019 من السداسي الثاني السداسي</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الثاني</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من</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السنة</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الجامعية</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2018/2019.</w:t>
      </w:r>
    </w:p>
    <w:p w:rsidR="008D6FB3" w:rsidRPr="006F4E2E" w:rsidRDefault="00EB1CE5" w:rsidP="00B20EF3">
      <w:pPr>
        <w:pStyle w:val="Paragraphedeliste"/>
        <w:numPr>
          <w:ilvl w:val="0"/>
          <w:numId w:val="53"/>
        </w:numPr>
        <w:tabs>
          <w:tab w:val="right" w:pos="281"/>
        </w:tabs>
        <w:ind w:left="283" w:hanging="284"/>
        <w:jc w:val="lowKashida"/>
        <w:rPr>
          <w:rFonts w:ascii="Simplified Arabic" w:hAnsi="Simplified Arabic" w:cs="Simplified Arabic"/>
          <w:b/>
          <w:bCs/>
          <w:sz w:val="28"/>
          <w:szCs w:val="28"/>
          <w:rtl/>
          <w:lang w:bidi="ar-DZ"/>
        </w:rPr>
      </w:pPr>
      <w:r w:rsidRPr="006F4E2E">
        <w:rPr>
          <w:rFonts w:ascii="Simplified Arabic" w:hAnsi="Simplified Arabic" w:cs="Simplified Arabic"/>
          <w:b/>
          <w:bCs/>
          <w:sz w:val="28"/>
          <w:szCs w:val="28"/>
          <w:rtl/>
        </w:rPr>
        <w:t>الحدود</w:t>
      </w:r>
      <w:r w:rsidRPr="006F4E2E">
        <w:rPr>
          <w:rFonts w:ascii="Simplified Arabic" w:hAnsi="Simplified Arabic" w:cs="Simplified Arabic"/>
          <w:b/>
          <w:bCs/>
          <w:sz w:val="28"/>
          <w:szCs w:val="28"/>
        </w:rPr>
        <w:t xml:space="preserve"> </w:t>
      </w:r>
      <w:r w:rsidRPr="006F4E2E">
        <w:rPr>
          <w:rFonts w:ascii="Simplified Arabic" w:hAnsi="Simplified Arabic" w:cs="Simplified Arabic"/>
          <w:b/>
          <w:bCs/>
          <w:sz w:val="28"/>
          <w:szCs w:val="28"/>
          <w:rtl/>
        </w:rPr>
        <w:t>المكانية</w:t>
      </w:r>
      <w:r w:rsidRPr="006F4E2E">
        <w:rPr>
          <w:rFonts w:ascii="Simplified Arabic" w:hAnsi="Simplified Arabic" w:cs="Simplified Arabic"/>
          <w:sz w:val="28"/>
          <w:szCs w:val="28"/>
        </w:rPr>
        <w:t xml:space="preserve"> : </w:t>
      </w:r>
      <w:r w:rsidRPr="006F4E2E">
        <w:rPr>
          <w:rFonts w:ascii="Simplified Arabic" w:hAnsi="Simplified Arabic" w:cs="Simplified Arabic"/>
          <w:sz w:val="28"/>
          <w:szCs w:val="28"/>
          <w:rtl/>
        </w:rPr>
        <w:t>تمس</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الدراسة</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الميدانية</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إحدى</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المؤسسات</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و</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هي</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مديرية</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توزيع</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للكهرباء</w:t>
      </w:r>
      <w:r w:rsidRPr="006F4E2E">
        <w:rPr>
          <w:rFonts w:ascii="Simplified Arabic" w:hAnsi="Simplified Arabic" w:cs="Simplified Arabic"/>
          <w:sz w:val="28"/>
          <w:szCs w:val="28"/>
        </w:rPr>
        <w:t xml:space="preserve"> </w:t>
      </w:r>
      <w:r w:rsidRPr="006F4E2E">
        <w:rPr>
          <w:rFonts w:ascii="Simplified Arabic" w:hAnsi="Simplified Arabic" w:cs="Simplified Arabic"/>
          <w:sz w:val="28"/>
          <w:szCs w:val="28"/>
          <w:rtl/>
        </w:rPr>
        <w:t>و</w:t>
      </w:r>
      <w:r w:rsidRPr="006F4E2E">
        <w:rPr>
          <w:rFonts w:ascii="Simplified Arabic" w:hAnsi="Simplified Arabic" w:cs="Simplified Arabic"/>
          <w:sz w:val="28"/>
          <w:szCs w:val="28"/>
        </w:rPr>
        <w:t xml:space="preserve"> </w:t>
      </w:r>
      <w:r w:rsidR="006F4E2E">
        <w:rPr>
          <w:rFonts w:ascii="Simplified Arabic" w:hAnsi="Simplified Arabic" w:cs="Simplified Arabic"/>
          <w:sz w:val="28"/>
          <w:szCs w:val="28"/>
          <w:rtl/>
        </w:rPr>
        <w:t>الغاز للوسط – مديرية غرداية  و</w:t>
      </w:r>
      <w:r w:rsidR="006F4E2E">
        <w:rPr>
          <w:rFonts w:ascii="Simplified Arabic" w:hAnsi="Simplified Arabic" w:cs="Simplified Arabic"/>
          <w:sz w:val="28"/>
          <w:szCs w:val="28"/>
        </w:rPr>
        <w:t>04</w:t>
      </w:r>
      <w:r w:rsidRPr="006F4E2E">
        <w:rPr>
          <w:rFonts w:ascii="Simplified Arabic" w:hAnsi="Simplified Arabic" w:cs="Simplified Arabic"/>
          <w:sz w:val="28"/>
          <w:szCs w:val="28"/>
          <w:rtl/>
        </w:rPr>
        <w:t xml:space="preserve"> وكالات تجارية تابعة لها وهي : </w:t>
      </w:r>
      <w:r w:rsidR="007A75EA" w:rsidRPr="006F4E2E">
        <w:rPr>
          <w:rFonts w:ascii="Simplified Arabic" w:hAnsi="Simplified Arabic" w:cs="Simplified Arabic"/>
          <w:sz w:val="28"/>
          <w:szCs w:val="28"/>
          <w:rtl/>
        </w:rPr>
        <w:t xml:space="preserve">وكالة بوهراوة - </w:t>
      </w:r>
      <w:r w:rsidRPr="006F4E2E">
        <w:rPr>
          <w:rFonts w:ascii="Simplified Arabic" w:hAnsi="Simplified Arabic" w:cs="Simplified Arabic"/>
          <w:sz w:val="28"/>
          <w:szCs w:val="28"/>
          <w:rtl/>
        </w:rPr>
        <w:t>وكالة بنورة - وكالة غرداية – وكالة متليلي.</w:t>
      </w:r>
    </w:p>
    <w:p w:rsidR="00EB1CE5" w:rsidRPr="006F4E2E" w:rsidRDefault="002F6D5E" w:rsidP="00386888">
      <w:pPr>
        <w:tabs>
          <w:tab w:val="right" w:pos="139"/>
          <w:tab w:val="right" w:pos="281"/>
          <w:tab w:val="right" w:pos="423"/>
        </w:tabs>
        <w:bidi/>
        <w:ind w:left="360" w:hanging="361"/>
        <w:jc w:val="lowKashida"/>
        <w:rPr>
          <w:rFonts w:ascii="Simplified Arabic" w:hAnsi="Simplified Arabic" w:cs="Simplified Arabic"/>
          <w:b/>
          <w:bCs/>
          <w:rtl/>
          <w:lang w:bidi="ar-DZ"/>
        </w:rPr>
      </w:pPr>
      <w:r w:rsidRPr="006F4E2E">
        <w:rPr>
          <w:rFonts w:ascii="Simplified Arabic" w:hAnsi="Simplified Arabic" w:cs="Simplified Arabic"/>
          <w:b/>
          <w:bCs/>
          <w:rtl/>
          <w:lang w:bidi="ar-DZ"/>
        </w:rPr>
        <w:t>10</w:t>
      </w:r>
      <w:r w:rsidR="007E4C77" w:rsidRPr="006F4E2E">
        <w:rPr>
          <w:rFonts w:ascii="Simplified Arabic" w:hAnsi="Simplified Arabic" w:cs="Simplified Arabic"/>
          <w:b/>
          <w:bCs/>
          <w:rtl/>
          <w:lang w:bidi="ar-DZ"/>
        </w:rPr>
        <w:t>.</w:t>
      </w:r>
      <w:r w:rsidR="008D6FB3" w:rsidRPr="006F4E2E">
        <w:rPr>
          <w:rFonts w:ascii="Simplified Arabic" w:hAnsi="Simplified Arabic" w:cs="Simplified Arabic"/>
          <w:b/>
          <w:bCs/>
          <w:rtl/>
          <w:lang w:bidi="ar-DZ"/>
        </w:rPr>
        <w:t xml:space="preserve"> </w:t>
      </w:r>
      <w:r w:rsidR="00EB1CE5" w:rsidRPr="006F4E2E">
        <w:rPr>
          <w:rFonts w:ascii="Simplified Arabic" w:hAnsi="Simplified Arabic" w:cs="Simplified Arabic"/>
          <w:b/>
          <w:bCs/>
          <w:rtl/>
          <w:lang w:bidi="ar-DZ"/>
        </w:rPr>
        <w:t xml:space="preserve">تقسيمات </w:t>
      </w:r>
      <w:proofErr w:type="gramStart"/>
      <w:r w:rsidR="00EB1CE5" w:rsidRPr="006F4E2E">
        <w:rPr>
          <w:rFonts w:ascii="Simplified Arabic" w:hAnsi="Simplified Arabic" w:cs="Simplified Arabic"/>
          <w:b/>
          <w:bCs/>
          <w:rtl/>
          <w:lang w:bidi="ar-DZ"/>
        </w:rPr>
        <w:t>الدراسة :</w:t>
      </w:r>
      <w:proofErr w:type="gramEnd"/>
    </w:p>
    <w:p w:rsidR="00EB1CE5" w:rsidRPr="006F4E2E" w:rsidRDefault="002F6D5E" w:rsidP="00386888">
      <w:pPr>
        <w:bidi/>
        <w:jc w:val="lowKashida"/>
        <w:rPr>
          <w:rFonts w:ascii="Simplified Arabic" w:hAnsi="Simplified Arabic" w:cs="Simplified Arabic"/>
          <w:rtl/>
          <w:lang w:bidi="ar-DZ"/>
        </w:rPr>
      </w:pPr>
      <w:r w:rsidRPr="006F4E2E">
        <w:rPr>
          <w:rFonts w:ascii="Simplified Arabic" w:hAnsi="Simplified Arabic" w:cs="Simplified Arabic"/>
          <w:rtl/>
          <w:lang w:bidi="ar-DZ"/>
        </w:rPr>
        <w:t xml:space="preserve">    </w:t>
      </w:r>
      <w:r w:rsidR="00EB1CE5" w:rsidRPr="006F4E2E">
        <w:rPr>
          <w:rFonts w:ascii="Simplified Arabic" w:hAnsi="Simplified Arabic" w:cs="Simplified Arabic"/>
          <w:rtl/>
          <w:lang w:bidi="ar-DZ"/>
        </w:rPr>
        <w:t xml:space="preserve">لمناقشة أبعاد الموضوع تم تقسيم الدراسة إلى </w:t>
      </w:r>
      <w:proofErr w:type="gramStart"/>
      <w:r w:rsidR="00EB1CE5" w:rsidRPr="006F4E2E">
        <w:rPr>
          <w:rFonts w:ascii="Simplified Arabic" w:hAnsi="Simplified Arabic" w:cs="Simplified Arabic"/>
          <w:rtl/>
          <w:lang w:bidi="ar-DZ"/>
        </w:rPr>
        <w:t>فصلين :</w:t>
      </w:r>
      <w:proofErr w:type="gramEnd"/>
      <w:r w:rsidR="00EB1CE5" w:rsidRPr="006F4E2E">
        <w:rPr>
          <w:rFonts w:ascii="Simplified Arabic" w:hAnsi="Simplified Arabic" w:cs="Simplified Arabic"/>
          <w:rtl/>
          <w:lang w:bidi="ar-DZ"/>
        </w:rPr>
        <w:t xml:space="preserve"> تسبقهما مقدمة ودراسة عامة للموضوع وفي الأخير الخاتمة التي تضمنت العديد من النتائج التي تم التوصل إليها ، خاتما الدراسة بمجموعة من التوصيات ، وفيما يلي توضيح لما جاء في الفصلين :</w:t>
      </w:r>
    </w:p>
    <w:p w:rsidR="00EB1CE5" w:rsidRPr="006F4E2E" w:rsidRDefault="00EB1CE5" w:rsidP="00386888">
      <w:pPr>
        <w:bidi/>
        <w:jc w:val="lowKashida"/>
        <w:rPr>
          <w:rFonts w:ascii="Simplified Arabic" w:hAnsi="Simplified Arabic" w:cs="Simplified Arabic"/>
          <w:rtl/>
          <w:lang w:bidi="ar-DZ"/>
        </w:rPr>
      </w:pPr>
      <w:r w:rsidRPr="006F4E2E">
        <w:rPr>
          <w:rFonts w:ascii="Simplified Arabic" w:hAnsi="Simplified Arabic" w:cs="Simplified Arabic"/>
          <w:rtl/>
          <w:lang w:bidi="ar-DZ"/>
        </w:rPr>
        <w:t xml:space="preserve">  -</w:t>
      </w:r>
      <w:r w:rsidRPr="006F4E2E">
        <w:rPr>
          <w:rFonts w:ascii="Simplified Arabic" w:hAnsi="Simplified Arabic" w:cs="Simplified Arabic"/>
          <w:lang w:bidi="ar-DZ"/>
        </w:rPr>
        <w:t xml:space="preserve"> </w:t>
      </w:r>
      <w:r w:rsidRPr="006F4E2E">
        <w:rPr>
          <w:rFonts w:ascii="Simplified Arabic" w:hAnsi="Simplified Arabic" w:cs="Simplified Arabic"/>
          <w:rtl/>
          <w:lang w:bidi="ar-DZ"/>
        </w:rPr>
        <w:t>من خلال الفصل الأول تمت دراسة كافة الجوانب النظرية للموضوع من خلال ثلاثة مباحث ، تضمن المبحث الأول كافة المفاهيم العامة للتسويق العكسي ، أما المبحث الثاني  تناولنا فيه المفاهيم النظرية للاستهلاك المسؤول  و ترشيد استهلاك الطاقة الكهربائية وأهدافه استراتيجيات التسويق العكسي المعتمدة في ترشيد استهلاك الطاقة ،  أما في المبحث الثالث فتطرقنا إلى الدراسة السابقة التي تناولت وعالجت هذا الموضوع.</w:t>
      </w:r>
    </w:p>
    <w:p w:rsidR="00EB1CE5" w:rsidRPr="006F4E2E" w:rsidRDefault="00EB1CE5" w:rsidP="00386888">
      <w:pPr>
        <w:bidi/>
        <w:jc w:val="lowKashida"/>
        <w:rPr>
          <w:rFonts w:ascii="Simplified Arabic" w:hAnsi="Simplified Arabic" w:cs="Simplified Arabic"/>
          <w:rtl/>
          <w:lang w:bidi="ar-DZ"/>
        </w:rPr>
      </w:pPr>
      <w:r w:rsidRPr="006F4E2E">
        <w:rPr>
          <w:rFonts w:ascii="Simplified Arabic" w:hAnsi="Simplified Arabic" w:cs="Simplified Arabic"/>
          <w:rtl/>
          <w:lang w:bidi="ar-DZ"/>
        </w:rPr>
        <w:t xml:space="preserve">   - أما الفصل الثاني فقد اشتمل على الدراسة الميدانية لموضوع </w:t>
      </w:r>
      <w:proofErr w:type="gramStart"/>
      <w:r w:rsidRPr="006F4E2E">
        <w:rPr>
          <w:rFonts w:ascii="Simplified Arabic" w:hAnsi="Simplified Arabic" w:cs="Simplified Arabic"/>
          <w:rtl/>
          <w:lang w:bidi="ar-DZ"/>
        </w:rPr>
        <w:t>البحث ،</w:t>
      </w:r>
      <w:proofErr w:type="gramEnd"/>
      <w:r w:rsidRPr="006F4E2E">
        <w:rPr>
          <w:rFonts w:ascii="Simplified Arabic" w:hAnsi="Simplified Arabic" w:cs="Simplified Arabic"/>
          <w:rtl/>
          <w:lang w:bidi="ar-DZ"/>
        </w:rPr>
        <w:t xml:space="preserve"> وذلك من خلال مبحثين ، فبداية الطرق المنهجية للدراسة من التعريف بالمؤسسة محا الدراسة وأساليب ومناهج الدراسة ، وفي المبحث الأخير تناولنا فيه عرض نتائج الدراسة وتحليلها .</w:t>
      </w:r>
    </w:p>
    <w:p w:rsidR="00340F17" w:rsidRPr="006F4E2E" w:rsidRDefault="00340F17" w:rsidP="006F4E2E">
      <w:pPr>
        <w:tabs>
          <w:tab w:val="left" w:pos="4030"/>
        </w:tabs>
        <w:bidi/>
        <w:spacing w:before="240" w:line="360" w:lineRule="auto"/>
        <w:rPr>
          <w:rFonts w:ascii="Simplified Arabic" w:hAnsi="Simplified Arabic" w:cs="Simplified Arabic"/>
          <w:b/>
          <w:bCs/>
          <w:rtl/>
          <w:lang w:bidi="ar-DZ"/>
        </w:rPr>
      </w:pPr>
    </w:p>
    <w:p w:rsidR="00340F17" w:rsidRPr="00340F17" w:rsidRDefault="00340F17" w:rsidP="00340F17">
      <w:pPr>
        <w:bidi/>
        <w:rPr>
          <w:rFonts w:ascii="Simplified Arabic" w:hAnsi="Simplified Arabic" w:cs="Simplified Arabic"/>
          <w:sz w:val="32"/>
          <w:szCs w:val="32"/>
          <w:rtl/>
          <w:lang w:bidi="ar-DZ"/>
        </w:rPr>
      </w:pPr>
    </w:p>
    <w:p w:rsidR="00563FA6" w:rsidRPr="00340F17" w:rsidRDefault="00563FA6" w:rsidP="00BB33EB">
      <w:pPr>
        <w:tabs>
          <w:tab w:val="left" w:pos="5684"/>
        </w:tabs>
        <w:bidi/>
        <w:rPr>
          <w:rFonts w:ascii="Simplified Arabic" w:hAnsi="Simplified Arabic" w:cs="Simplified Arabic"/>
          <w:sz w:val="32"/>
          <w:szCs w:val="32"/>
          <w:rtl/>
          <w:lang w:bidi="ar-DZ"/>
        </w:rPr>
        <w:sectPr w:rsidR="00563FA6" w:rsidRPr="00340F17" w:rsidSect="00866426">
          <w:headerReference w:type="default" r:id="rId12"/>
          <w:footerReference w:type="default" r:id="rId13"/>
          <w:pgSz w:w="11906" w:h="16838" w:code="9"/>
          <w:pgMar w:top="993" w:right="2125" w:bottom="1418" w:left="851" w:header="737" w:footer="709" w:gutter="0"/>
          <w:pgNumType w:fmt="arabicAbjad" w:start="1"/>
          <w:cols w:space="708"/>
          <w:bidi/>
          <w:rtlGutter/>
          <w:docGrid w:linePitch="360"/>
        </w:sectPr>
      </w:pPr>
    </w:p>
    <w:p w:rsidR="00CE52AA" w:rsidRDefault="00CE52AA" w:rsidP="0055265C">
      <w:pPr>
        <w:tabs>
          <w:tab w:val="left" w:pos="4030"/>
        </w:tabs>
        <w:bidi/>
        <w:rPr>
          <w:b/>
          <w:bCs/>
          <w:sz w:val="32"/>
          <w:szCs w:val="32"/>
          <w:rtl/>
          <w:lang w:bidi="ar-DZ"/>
        </w:rPr>
      </w:pPr>
    </w:p>
    <w:p w:rsidR="0056179B" w:rsidRDefault="0056179B" w:rsidP="0056179B">
      <w:pPr>
        <w:tabs>
          <w:tab w:val="left" w:pos="4030"/>
        </w:tabs>
        <w:bidi/>
        <w:rPr>
          <w:b/>
          <w:bCs/>
          <w:sz w:val="32"/>
          <w:szCs w:val="32"/>
          <w:rtl/>
          <w:lang w:bidi="ar-DZ"/>
        </w:rPr>
      </w:pPr>
    </w:p>
    <w:p w:rsidR="00736E96" w:rsidRDefault="00736E96" w:rsidP="0056179B">
      <w:pPr>
        <w:tabs>
          <w:tab w:val="left" w:pos="4030"/>
        </w:tabs>
        <w:bidi/>
        <w:rPr>
          <w:b/>
          <w:bCs/>
          <w:sz w:val="32"/>
          <w:szCs w:val="32"/>
          <w:rtl/>
          <w:lang w:bidi="ar-DZ"/>
        </w:rPr>
      </w:pPr>
    </w:p>
    <w:p w:rsidR="00736E96" w:rsidRDefault="00736E96" w:rsidP="00736E96">
      <w:pPr>
        <w:tabs>
          <w:tab w:val="left" w:pos="4030"/>
        </w:tabs>
        <w:bidi/>
        <w:rPr>
          <w:b/>
          <w:bCs/>
          <w:sz w:val="32"/>
          <w:szCs w:val="32"/>
          <w:rtl/>
          <w:lang w:bidi="ar-DZ"/>
        </w:rPr>
      </w:pPr>
    </w:p>
    <w:p w:rsidR="0056179B" w:rsidRDefault="00CF509A" w:rsidP="00736E96">
      <w:pPr>
        <w:tabs>
          <w:tab w:val="left" w:pos="4030"/>
        </w:tabs>
        <w:bidi/>
        <w:rPr>
          <w:b/>
          <w:bCs/>
          <w:sz w:val="32"/>
          <w:szCs w:val="32"/>
          <w:rtl/>
          <w:lang w:bidi="ar-DZ"/>
        </w:rPr>
        <w:sectPr w:rsidR="0056179B" w:rsidSect="00377CF0">
          <w:headerReference w:type="default" r:id="rId14"/>
          <w:footerReference w:type="default" r:id="rId15"/>
          <w:pgSz w:w="11906" w:h="16838" w:code="9"/>
          <w:pgMar w:top="-823" w:right="1985" w:bottom="1418" w:left="851" w:header="737" w:footer="709" w:gutter="0"/>
          <w:cols w:space="708"/>
          <w:titlePg/>
          <w:bidi/>
          <w:rtlGutter/>
          <w:docGrid w:linePitch="381"/>
        </w:sectPr>
      </w:pPr>
      <w:r>
        <w:rPr>
          <w:b/>
          <w:bCs/>
          <w:noProof/>
          <w:sz w:val="32"/>
          <w:szCs w:val="32"/>
          <w:rtl/>
          <w:lang w:eastAsia="fr-FR"/>
        </w:rPr>
        <w:pict>
          <v:shape id="_x0000_s1072" type="#_x0000_t62" style="position:absolute;left:0;text-align:left;margin-left:48.25pt;margin-top:117.5pt;width:412.3pt;height:205.05pt;z-index:251664384" adj="812,24760" fillcolor="#92cddc [1944]" strokecolor="#92cddc [1944]" strokeweight="1pt">
            <v:fill color2="#daeef3 [664]" angle="-45" focus="-50%" type="gradient"/>
            <v:shadow on="t" type="perspective" color="#205867 [1608]" opacity=".5" offset="1pt" offset2="-3pt"/>
            <v:textbox style="mso-next-textbox:#_x0000_s1072">
              <w:txbxContent>
                <w:p w:rsidR="00CD2E7B" w:rsidRPr="0056179B" w:rsidRDefault="00CD2E7B" w:rsidP="0056179B">
                  <w:pPr>
                    <w:jc w:val="center"/>
                    <w:rPr>
                      <w:rFonts w:ascii="Simplified Arabic" w:hAnsi="Simplified Arabic" w:cs="Simplified Arabic"/>
                      <w:color w:val="365F91" w:themeColor="accent1" w:themeShade="BF"/>
                      <w:sz w:val="96"/>
                      <w:szCs w:val="96"/>
                      <w:rtl/>
                      <w:lang w:bidi="ar-DZ"/>
                    </w:rPr>
                  </w:pPr>
                  <w:proofErr w:type="gramStart"/>
                  <w:r w:rsidRPr="0056179B">
                    <w:rPr>
                      <w:rFonts w:ascii="Simplified Arabic" w:hAnsi="Simplified Arabic" w:cs="Simplified Arabic"/>
                      <w:color w:val="365F91" w:themeColor="accent1" w:themeShade="BF"/>
                      <w:sz w:val="96"/>
                      <w:szCs w:val="96"/>
                      <w:rtl/>
                      <w:lang w:bidi="ar-DZ"/>
                    </w:rPr>
                    <w:t>الفصل</w:t>
                  </w:r>
                  <w:proofErr w:type="gramEnd"/>
                  <w:r w:rsidRPr="0056179B">
                    <w:rPr>
                      <w:rFonts w:ascii="Simplified Arabic" w:hAnsi="Simplified Arabic" w:cs="Simplified Arabic"/>
                      <w:color w:val="365F91" w:themeColor="accent1" w:themeShade="BF"/>
                      <w:sz w:val="96"/>
                      <w:szCs w:val="96"/>
                      <w:rtl/>
                      <w:lang w:bidi="ar-DZ"/>
                    </w:rPr>
                    <w:t xml:space="preserve"> الأول</w:t>
                  </w:r>
                </w:p>
                <w:p w:rsidR="00CD2E7B" w:rsidRPr="0056179B" w:rsidRDefault="00740235" w:rsidP="00740235">
                  <w:pPr>
                    <w:jc w:val="center"/>
                    <w:rPr>
                      <w:rFonts w:ascii="Simplified Arabic" w:hAnsi="Simplified Arabic" w:cs="Simplified Arabic"/>
                      <w:sz w:val="96"/>
                      <w:szCs w:val="96"/>
                      <w:rtl/>
                      <w:lang w:bidi="ar-DZ"/>
                    </w:rPr>
                  </w:pPr>
                  <w:r>
                    <w:rPr>
                      <w:rFonts w:ascii="Simplified Arabic" w:hAnsi="Simplified Arabic" w:cs="Simplified Arabic"/>
                      <w:color w:val="365F91" w:themeColor="accent1" w:themeShade="BF"/>
                      <w:sz w:val="96"/>
                      <w:szCs w:val="96"/>
                      <w:rtl/>
                      <w:lang w:bidi="ar-DZ"/>
                    </w:rPr>
                    <w:t>ال</w:t>
                  </w:r>
                  <w:r>
                    <w:rPr>
                      <w:rFonts w:ascii="Simplified Arabic" w:hAnsi="Simplified Arabic" w:cs="Simplified Arabic" w:hint="cs"/>
                      <w:color w:val="365F91" w:themeColor="accent1" w:themeShade="BF"/>
                      <w:sz w:val="96"/>
                      <w:szCs w:val="96"/>
                      <w:rtl/>
                      <w:lang w:bidi="ar-DZ"/>
                    </w:rPr>
                    <w:t>أدبيات</w:t>
                  </w:r>
                  <w:r w:rsidR="00CD2E7B" w:rsidRPr="0056179B">
                    <w:rPr>
                      <w:rFonts w:ascii="Simplified Arabic" w:hAnsi="Simplified Arabic" w:cs="Simplified Arabic"/>
                      <w:color w:val="365F91" w:themeColor="accent1" w:themeShade="BF"/>
                      <w:sz w:val="96"/>
                      <w:szCs w:val="96"/>
                      <w:rtl/>
                      <w:lang w:bidi="ar-DZ"/>
                    </w:rPr>
                    <w:t xml:space="preserve"> النظري</w:t>
                  </w:r>
                  <w:r>
                    <w:rPr>
                      <w:rFonts w:ascii="Simplified Arabic" w:hAnsi="Simplified Arabic" w:cs="Simplified Arabic" w:hint="cs"/>
                      <w:color w:val="365F91" w:themeColor="accent1" w:themeShade="BF"/>
                      <w:sz w:val="96"/>
                      <w:szCs w:val="96"/>
                      <w:rtl/>
                      <w:lang w:bidi="ar-DZ"/>
                    </w:rPr>
                    <w:t>ة</w:t>
                  </w:r>
                  <w:r w:rsidR="00CD2E7B" w:rsidRPr="0056179B">
                    <w:rPr>
                      <w:rFonts w:ascii="Simplified Arabic" w:hAnsi="Simplified Arabic" w:cs="Simplified Arabic"/>
                      <w:color w:val="365F91" w:themeColor="accent1" w:themeShade="BF"/>
                      <w:sz w:val="96"/>
                      <w:szCs w:val="96"/>
                      <w:rtl/>
                      <w:lang w:bidi="ar-DZ"/>
                    </w:rPr>
                    <w:t xml:space="preserve"> للدراسة</w:t>
                  </w:r>
                </w:p>
                <w:p w:rsidR="00CD2E7B" w:rsidRDefault="00CD2E7B" w:rsidP="0056179B"/>
              </w:txbxContent>
            </v:textbox>
          </v:shape>
        </w:pict>
      </w:r>
    </w:p>
    <w:p w:rsidR="00681443" w:rsidRDefault="00F01B23" w:rsidP="00A72F64">
      <w:pPr>
        <w:autoSpaceDE w:val="0"/>
        <w:autoSpaceDN w:val="0"/>
        <w:bidi/>
        <w:adjustRightInd w:val="0"/>
        <w:spacing w:before="240" w:after="0" w:line="360" w:lineRule="auto"/>
        <w:jc w:val="lowKashida"/>
        <w:outlineLvl w:val="0"/>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lastRenderedPageBreak/>
        <w:t>تمهيد</w:t>
      </w:r>
      <w:proofErr w:type="gramEnd"/>
    </w:p>
    <w:p w:rsidR="00B04A99" w:rsidRPr="00B04A99" w:rsidRDefault="00B04A99" w:rsidP="00B04A99">
      <w:pPr>
        <w:autoSpaceDE w:val="0"/>
        <w:autoSpaceDN w:val="0"/>
        <w:bidi/>
        <w:adjustRightInd w:val="0"/>
        <w:spacing w:line="360" w:lineRule="auto"/>
        <w:jc w:val="lowKashida"/>
        <w:outlineLvl w:val="0"/>
        <w:rPr>
          <w:rFonts w:ascii="Simplified Arabic" w:hAnsi="Simplified Arabic" w:cs="Simplified Arabic"/>
          <w:rtl/>
          <w:lang w:bidi="ar-DZ"/>
        </w:rPr>
      </w:pPr>
      <w:r>
        <w:rPr>
          <w:rFonts w:asciiTheme="majorBidi" w:hAnsiTheme="majorBidi" w:hint="cs"/>
          <w:rtl/>
          <w:lang w:bidi="ar-DZ"/>
        </w:rPr>
        <w:t xml:space="preserve">      </w:t>
      </w:r>
      <w:r w:rsidRPr="00B04A99">
        <w:rPr>
          <w:rFonts w:ascii="Simplified Arabic" w:hAnsi="Simplified Arabic" w:cs="Simplified Arabic"/>
          <w:rtl/>
          <w:lang w:bidi="ar-DZ"/>
        </w:rPr>
        <w:t>عرف التسويق خلال العقود الأخيرة من القرن الماضي اهتماما متزايدا كفكر وكنشاط بعدما اثبت قدرته على تحقيق النمو والرفاهية وقدرته على تحسين  العرض والطلب على حد سواء ، ومع تعدد واختلاف استخدامات التسويق في عدة مجالات ، نتج عن ذلك ظهور مفاهيم وأساليب تسويقية حديثة تتأقلم مع مستوى التطور والوضع القائم ، ومن أهم هذه المفاهيم التسويق العكسي .</w:t>
      </w:r>
    </w:p>
    <w:p w:rsidR="00386888" w:rsidRDefault="00386888" w:rsidP="00B04A99">
      <w:pPr>
        <w:autoSpaceDE w:val="0"/>
        <w:autoSpaceDN w:val="0"/>
        <w:bidi/>
        <w:adjustRightInd w:val="0"/>
        <w:spacing w:line="360" w:lineRule="auto"/>
        <w:jc w:val="lowKashida"/>
        <w:outlineLvl w:val="0"/>
        <w:rPr>
          <w:rFonts w:ascii="Simplified Arabic" w:hAnsi="Simplified Arabic" w:cs="Simplified Arabic"/>
          <w:rtl/>
          <w:lang w:bidi="ar-DZ"/>
        </w:rPr>
      </w:pPr>
    </w:p>
    <w:p w:rsidR="00B04A99" w:rsidRPr="00B04A99" w:rsidRDefault="00386888" w:rsidP="00386888">
      <w:pPr>
        <w:autoSpaceDE w:val="0"/>
        <w:autoSpaceDN w:val="0"/>
        <w:bidi/>
        <w:adjustRightInd w:val="0"/>
        <w:spacing w:line="360" w:lineRule="auto"/>
        <w:jc w:val="lowKashida"/>
        <w:outlineLvl w:val="0"/>
        <w:rPr>
          <w:rFonts w:ascii="Simplified Arabic" w:hAnsi="Simplified Arabic" w:cs="Simplified Arabic"/>
          <w:rtl/>
          <w:lang w:bidi="ar-DZ"/>
        </w:rPr>
      </w:pPr>
      <w:r>
        <w:rPr>
          <w:rFonts w:ascii="Simplified Arabic" w:hAnsi="Simplified Arabic" w:cs="Simplified Arabic"/>
          <w:rtl/>
          <w:lang w:bidi="ar-DZ"/>
        </w:rPr>
        <w:t xml:space="preserve"> </w:t>
      </w:r>
      <w:r w:rsidR="00B04A99" w:rsidRPr="00B04A99">
        <w:rPr>
          <w:rFonts w:ascii="Simplified Arabic" w:hAnsi="Simplified Arabic" w:cs="Simplified Arabic"/>
          <w:rtl/>
          <w:lang w:bidi="ar-DZ"/>
        </w:rPr>
        <w:t>ندرس في هذا الفصل كل ما يتعلق بالتسويق العكسي والاستهلاك المسؤول وأساليب ترشيد الطاقة الكهربائية .</w:t>
      </w:r>
    </w:p>
    <w:p w:rsidR="00B04A99" w:rsidRPr="00A375AE" w:rsidRDefault="00B04A99" w:rsidP="00B04A99">
      <w:pPr>
        <w:autoSpaceDE w:val="0"/>
        <w:autoSpaceDN w:val="0"/>
        <w:adjustRightInd w:val="0"/>
        <w:spacing w:line="360" w:lineRule="auto"/>
        <w:jc w:val="lowKashida"/>
        <w:outlineLvl w:val="0"/>
        <w:rPr>
          <w:rFonts w:asciiTheme="majorBidi" w:hAnsiTheme="majorBidi"/>
          <w:rtl/>
          <w:lang w:bidi="ar-DZ"/>
        </w:rPr>
      </w:pPr>
      <w:r>
        <w:rPr>
          <w:rFonts w:asciiTheme="majorBidi" w:hAnsiTheme="majorBidi" w:hint="cs"/>
          <w:rtl/>
          <w:lang w:bidi="ar-DZ"/>
        </w:rPr>
        <w:t xml:space="preserve"> </w:t>
      </w:r>
    </w:p>
    <w:p w:rsidR="00B04A99" w:rsidRDefault="00B04A99" w:rsidP="00B04A99">
      <w:pPr>
        <w:autoSpaceDE w:val="0"/>
        <w:autoSpaceDN w:val="0"/>
        <w:adjustRightInd w:val="0"/>
        <w:spacing w:after="0" w:line="360" w:lineRule="auto"/>
        <w:jc w:val="lowKashida"/>
        <w:outlineLvl w:val="0"/>
        <w:rPr>
          <w:rFonts w:asciiTheme="majorBidi" w:hAnsiTheme="majorBidi"/>
          <w:b/>
          <w:bCs/>
          <w:u w:val="single"/>
          <w:lang w:bidi="ar-DZ"/>
        </w:rPr>
      </w:pPr>
    </w:p>
    <w:p w:rsidR="00681443" w:rsidRPr="00B04A99" w:rsidRDefault="00681443" w:rsidP="00681443">
      <w:pPr>
        <w:autoSpaceDE w:val="0"/>
        <w:autoSpaceDN w:val="0"/>
        <w:bidi/>
        <w:adjustRightInd w:val="0"/>
        <w:spacing w:before="240" w:after="0" w:line="360" w:lineRule="auto"/>
        <w:jc w:val="lowKashida"/>
        <w:outlineLvl w:val="0"/>
        <w:rPr>
          <w:rFonts w:ascii="Simplified Arabic" w:hAnsi="Simplified Arabic" w:cs="Simplified Arabic"/>
          <w:b/>
          <w:bCs/>
          <w:sz w:val="32"/>
          <w:szCs w:val="32"/>
          <w:rtl/>
          <w:lang w:bidi="ar-DZ"/>
        </w:rPr>
      </w:pPr>
    </w:p>
    <w:p w:rsidR="00681443" w:rsidRDefault="00681443" w:rsidP="00681443">
      <w:pPr>
        <w:autoSpaceDE w:val="0"/>
        <w:autoSpaceDN w:val="0"/>
        <w:bidi/>
        <w:adjustRightInd w:val="0"/>
        <w:spacing w:before="240" w:after="0" w:line="360" w:lineRule="auto"/>
        <w:jc w:val="lowKashida"/>
        <w:outlineLvl w:val="0"/>
        <w:rPr>
          <w:rFonts w:ascii="Simplified Arabic" w:hAnsi="Simplified Arabic" w:cs="Simplified Arabic"/>
          <w:b/>
          <w:bCs/>
          <w:sz w:val="32"/>
          <w:szCs w:val="32"/>
          <w:rtl/>
          <w:lang w:bidi="ar-DZ"/>
        </w:rPr>
      </w:pPr>
    </w:p>
    <w:p w:rsidR="00681443" w:rsidRDefault="00681443" w:rsidP="00681443">
      <w:pPr>
        <w:autoSpaceDE w:val="0"/>
        <w:autoSpaceDN w:val="0"/>
        <w:bidi/>
        <w:adjustRightInd w:val="0"/>
        <w:spacing w:before="240" w:after="0" w:line="360" w:lineRule="auto"/>
        <w:jc w:val="lowKashida"/>
        <w:outlineLvl w:val="0"/>
        <w:rPr>
          <w:rFonts w:ascii="Simplified Arabic" w:hAnsi="Simplified Arabic" w:cs="Simplified Arabic"/>
          <w:b/>
          <w:bCs/>
          <w:sz w:val="32"/>
          <w:szCs w:val="32"/>
          <w:rtl/>
          <w:lang w:bidi="ar-DZ"/>
        </w:rPr>
      </w:pPr>
    </w:p>
    <w:p w:rsidR="00681443" w:rsidRDefault="00681443" w:rsidP="00681443">
      <w:pPr>
        <w:autoSpaceDE w:val="0"/>
        <w:autoSpaceDN w:val="0"/>
        <w:bidi/>
        <w:adjustRightInd w:val="0"/>
        <w:spacing w:before="240" w:after="0" w:line="360" w:lineRule="auto"/>
        <w:jc w:val="lowKashida"/>
        <w:outlineLvl w:val="0"/>
        <w:rPr>
          <w:rFonts w:ascii="Simplified Arabic" w:hAnsi="Simplified Arabic" w:cs="Simplified Arabic"/>
          <w:b/>
          <w:bCs/>
          <w:sz w:val="32"/>
          <w:szCs w:val="32"/>
          <w:rtl/>
          <w:lang w:bidi="ar-DZ"/>
        </w:rPr>
      </w:pPr>
    </w:p>
    <w:p w:rsidR="00681443" w:rsidRDefault="00681443" w:rsidP="00681443">
      <w:pPr>
        <w:autoSpaceDE w:val="0"/>
        <w:autoSpaceDN w:val="0"/>
        <w:bidi/>
        <w:adjustRightInd w:val="0"/>
        <w:spacing w:before="240" w:after="0" w:line="360" w:lineRule="auto"/>
        <w:jc w:val="lowKashida"/>
        <w:outlineLvl w:val="0"/>
        <w:rPr>
          <w:rFonts w:ascii="Simplified Arabic" w:hAnsi="Simplified Arabic" w:cs="Simplified Arabic"/>
          <w:b/>
          <w:bCs/>
          <w:sz w:val="32"/>
          <w:szCs w:val="32"/>
          <w:rtl/>
          <w:lang w:bidi="ar-DZ"/>
        </w:rPr>
      </w:pPr>
    </w:p>
    <w:p w:rsidR="00A72F64" w:rsidRDefault="00A72F64" w:rsidP="00A72F64">
      <w:pPr>
        <w:autoSpaceDE w:val="0"/>
        <w:autoSpaceDN w:val="0"/>
        <w:bidi/>
        <w:adjustRightInd w:val="0"/>
        <w:spacing w:before="240" w:after="0" w:line="360" w:lineRule="auto"/>
        <w:jc w:val="lowKashida"/>
        <w:outlineLvl w:val="0"/>
        <w:rPr>
          <w:rFonts w:ascii="Simplified Arabic" w:hAnsi="Simplified Arabic" w:cs="Simplified Arabic"/>
          <w:b/>
          <w:bCs/>
          <w:sz w:val="32"/>
          <w:szCs w:val="32"/>
          <w:rtl/>
          <w:lang w:bidi="ar-DZ"/>
        </w:rPr>
      </w:pPr>
    </w:p>
    <w:p w:rsidR="0055265C" w:rsidRPr="001C456E" w:rsidRDefault="0055265C" w:rsidP="00386888">
      <w:pPr>
        <w:autoSpaceDE w:val="0"/>
        <w:autoSpaceDN w:val="0"/>
        <w:bidi/>
        <w:adjustRightInd w:val="0"/>
        <w:spacing w:before="240" w:after="0"/>
        <w:jc w:val="lowKashida"/>
        <w:outlineLvl w:val="0"/>
        <w:rPr>
          <w:rFonts w:ascii="Simplified Arabic" w:hAnsi="Simplified Arabic" w:cs="Simplified Arabic"/>
          <w:b/>
          <w:bCs/>
          <w:rtl/>
          <w:lang w:bidi="ar-DZ"/>
        </w:rPr>
      </w:pPr>
      <w:r w:rsidRPr="001C456E">
        <w:rPr>
          <w:rFonts w:ascii="Simplified Arabic" w:hAnsi="Simplified Arabic" w:cs="Simplified Arabic"/>
          <w:b/>
          <w:bCs/>
          <w:rtl/>
          <w:lang w:bidi="ar-DZ"/>
        </w:rPr>
        <w:lastRenderedPageBreak/>
        <w:t xml:space="preserve">المبحث </w:t>
      </w:r>
      <w:proofErr w:type="gramStart"/>
      <w:r w:rsidRPr="001C456E">
        <w:rPr>
          <w:rFonts w:ascii="Simplified Arabic" w:hAnsi="Simplified Arabic" w:cs="Simplified Arabic"/>
          <w:b/>
          <w:bCs/>
          <w:rtl/>
          <w:lang w:bidi="ar-DZ"/>
        </w:rPr>
        <w:t>الأول :</w:t>
      </w:r>
      <w:proofErr w:type="gramEnd"/>
      <w:r w:rsidRPr="001C456E">
        <w:rPr>
          <w:rFonts w:ascii="Simplified Arabic" w:hAnsi="Simplified Arabic" w:cs="Simplified Arabic"/>
          <w:b/>
          <w:bCs/>
          <w:rtl/>
          <w:lang w:bidi="ar-DZ"/>
        </w:rPr>
        <w:t xml:space="preserve"> ماهية التسويق العكسي :</w:t>
      </w:r>
    </w:p>
    <w:p w:rsidR="0055265C" w:rsidRPr="004E0D5D" w:rsidRDefault="0055265C" w:rsidP="00386888">
      <w:pPr>
        <w:autoSpaceDE w:val="0"/>
        <w:autoSpaceDN w:val="0"/>
        <w:bidi/>
        <w:adjustRightInd w:val="0"/>
        <w:spacing w:before="240" w:after="0"/>
        <w:jc w:val="lowKashida"/>
        <w:outlineLvl w:val="0"/>
        <w:rPr>
          <w:rFonts w:ascii="Simplified Arabic" w:hAnsi="Simplified Arabic" w:cs="Simplified Arabic"/>
          <w:sz w:val="32"/>
          <w:szCs w:val="32"/>
          <w:rtl/>
          <w:lang w:bidi="ar-DZ"/>
        </w:rPr>
        <w:sectPr w:rsidR="0055265C" w:rsidRPr="004E0D5D" w:rsidSect="00386888">
          <w:headerReference w:type="default" r:id="rId16"/>
          <w:pgSz w:w="11906" w:h="16838" w:code="9"/>
          <w:pgMar w:top="1418" w:right="1985" w:bottom="1418" w:left="851" w:header="737" w:footer="709" w:gutter="0"/>
          <w:pgNumType w:start="9" w:chapStyle="1"/>
          <w:cols w:space="708"/>
          <w:bidi/>
          <w:rtlGutter/>
          <w:docGrid w:linePitch="381"/>
        </w:sectPr>
      </w:pPr>
    </w:p>
    <w:p w:rsidR="00386888" w:rsidRPr="008C1067" w:rsidRDefault="00F24749" w:rsidP="00176E97">
      <w:pPr>
        <w:autoSpaceDE w:val="0"/>
        <w:autoSpaceDN w:val="0"/>
        <w:bidi/>
        <w:adjustRightInd w:val="0"/>
        <w:spacing w:before="240" w:after="0"/>
        <w:jc w:val="lowKashida"/>
        <w:rPr>
          <w:rFonts w:ascii="Simplified Arabic" w:hAnsi="Simplified Arabic" w:cs="Simplified Arabic"/>
          <w:rtl/>
          <w:lang w:bidi="ar-DZ"/>
        </w:rPr>
      </w:pPr>
      <w:r w:rsidRPr="004E0D5D">
        <w:rPr>
          <w:rFonts w:ascii="Simplified Arabic" w:hAnsi="Simplified Arabic" w:cs="Simplified Arabic"/>
          <w:sz w:val="32"/>
          <w:szCs w:val="32"/>
          <w:lang w:bidi="ar-DZ"/>
        </w:rPr>
        <w:lastRenderedPageBreak/>
        <w:t xml:space="preserve"> </w:t>
      </w:r>
      <w:r w:rsidR="002F6D5E">
        <w:rPr>
          <w:rFonts w:ascii="Simplified Arabic" w:hAnsi="Simplified Arabic" w:cs="Simplified Arabic" w:hint="cs"/>
          <w:sz w:val="32"/>
          <w:szCs w:val="32"/>
          <w:rtl/>
          <w:lang w:bidi="ar-DZ"/>
        </w:rPr>
        <w:t xml:space="preserve">  </w:t>
      </w:r>
      <w:r w:rsidRPr="004E0D5D">
        <w:rPr>
          <w:rFonts w:ascii="Simplified Arabic" w:hAnsi="Simplified Arabic" w:cs="Simplified Arabic"/>
          <w:sz w:val="32"/>
          <w:szCs w:val="32"/>
          <w:lang w:bidi="ar-DZ"/>
        </w:rPr>
        <w:t xml:space="preserve"> </w:t>
      </w:r>
      <w:r w:rsidRPr="00D117DE">
        <w:rPr>
          <w:rFonts w:ascii="Simplified Arabic" w:hAnsi="Simplified Arabic" w:cs="Simplified Arabic"/>
          <w:rtl/>
          <w:lang w:bidi="ar-DZ"/>
        </w:rPr>
        <w:t>إن سعي ال</w:t>
      </w:r>
      <w:r w:rsidR="00045419">
        <w:rPr>
          <w:rFonts w:ascii="Simplified Arabic" w:hAnsi="Simplified Arabic" w:cs="Simplified Arabic" w:hint="cs"/>
          <w:rtl/>
          <w:lang w:bidi="ar-DZ"/>
        </w:rPr>
        <w:t>مؤسسات</w:t>
      </w:r>
      <w:r w:rsidRPr="00D117DE">
        <w:rPr>
          <w:rFonts w:ascii="Simplified Arabic" w:hAnsi="Simplified Arabic" w:cs="Simplified Arabic"/>
          <w:rtl/>
          <w:lang w:bidi="ar-DZ"/>
        </w:rPr>
        <w:t xml:space="preserve"> إلى تلبية ما يرغب فيه المستهلك أدى </w:t>
      </w:r>
      <w:r w:rsidR="0030704E" w:rsidRPr="00D117DE">
        <w:rPr>
          <w:rFonts w:ascii="Simplified Arabic" w:hAnsi="Simplified Arabic" w:cs="Simplified Arabic" w:hint="cs"/>
          <w:rtl/>
          <w:lang w:bidi="ar-DZ"/>
        </w:rPr>
        <w:t>إلى</w:t>
      </w:r>
      <w:r w:rsidRPr="00D117DE">
        <w:rPr>
          <w:rFonts w:ascii="Simplified Arabic" w:hAnsi="Simplified Arabic" w:cs="Simplified Arabic"/>
          <w:rtl/>
          <w:lang w:bidi="ar-DZ"/>
        </w:rPr>
        <w:t xml:space="preserve"> ظهور سلع وخدمات وأفكار تضر بالفرد والمجتمع والبيئة ، وتتعارض مع الكثير من الضوابط الاجتماعية والاقتصادية والعادات والتقاليد و الأنماط الاستهلاكية المتزنة مما دفع ببعض الحكومات والمنظمات إلي الدعوة إلى تحقيق نوع من التوازن مابين مصلحة المجتمع والبيئة وبين تلبية حاجات ورغبات المستهلكين . </w:t>
      </w:r>
    </w:p>
    <w:p w:rsidR="00F24749" w:rsidRPr="001C456E" w:rsidRDefault="00F24749" w:rsidP="00386888">
      <w:pPr>
        <w:autoSpaceDE w:val="0"/>
        <w:autoSpaceDN w:val="0"/>
        <w:bidi/>
        <w:adjustRightInd w:val="0"/>
        <w:spacing w:before="240" w:after="0"/>
        <w:jc w:val="lowKashida"/>
        <w:outlineLvl w:val="0"/>
        <w:rPr>
          <w:rFonts w:ascii="Simplified Arabic" w:hAnsi="Simplified Arabic" w:cs="Simplified Arabic"/>
          <w:b/>
          <w:bCs/>
          <w:rtl/>
          <w:lang w:bidi="ar-DZ"/>
        </w:rPr>
      </w:pPr>
      <w:r w:rsidRPr="001C456E">
        <w:rPr>
          <w:rFonts w:ascii="Simplified Arabic" w:hAnsi="Simplified Arabic" w:cs="Simplified Arabic"/>
          <w:b/>
          <w:bCs/>
          <w:rtl/>
          <w:lang w:bidi="ar-DZ"/>
        </w:rPr>
        <w:t xml:space="preserve">المطلب </w:t>
      </w:r>
      <w:proofErr w:type="gramStart"/>
      <w:r w:rsidRPr="001C456E">
        <w:rPr>
          <w:rFonts w:ascii="Simplified Arabic" w:hAnsi="Simplified Arabic" w:cs="Simplified Arabic"/>
          <w:b/>
          <w:bCs/>
          <w:rtl/>
          <w:lang w:bidi="ar-DZ"/>
        </w:rPr>
        <w:t>الأول :</w:t>
      </w:r>
      <w:proofErr w:type="gramEnd"/>
      <w:r w:rsidRPr="001C456E">
        <w:rPr>
          <w:rFonts w:ascii="Simplified Arabic" w:hAnsi="Simplified Arabic" w:cs="Simplified Arabic"/>
          <w:b/>
          <w:bCs/>
          <w:rtl/>
          <w:lang w:bidi="ar-DZ"/>
        </w:rPr>
        <w:t>تعريف التسويق العكسي وأهميته :</w:t>
      </w:r>
    </w:p>
    <w:p w:rsidR="00A06BA8" w:rsidRDefault="00F24749" w:rsidP="00734145">
      <w:pPr>
        <w:autoSpaceDE w:val="0"/>
        <w:autoSpaceDN w:val="0"/>
        <w:bidi/>
        <w:adjustRightInd w:val="0"/>
        <w:spacing w:before="240" w:after="0"/>
        <w:jc w:val="lowKashida"/>
        <w:rPr>
          <w:rFonts w:ascii="TimesNewRoman" w:hAnsi="TimesNewRoman" w:cs="Times New Roman"/>
          <w:sz w:val="24"/>
          <w:szCs w:val="24"/>
          <w:rtl/>
          <w:lang w:bidi="ar-DZ"/>
        </w:rPr>
      </w:pPr>
      <w:r w:rsidRPr="00D117DE">
        <w:rPr>
          <w:rFonts w:ascii="Simplified Arabic" w:hAnsi="Simplified Arabic" w:cs="Simplified Arabic"/>
          <w:lang w:bidi="ar-DZ"/>
        </w:rPr>
        <w:t xml:space="preserve">      </w:t>
      </w:r>
      <w:r w:rsidRPr="00D117DE">
        <w:rPr>
          <w:rFonts w:ascii="Simplified Arabic" w:hAnsi="Simplified Arabic" w:cs="Simplified Arabic"/>
          <w:rtl/>
          <w:lang w:bidi="ar-DZ"/>
        </w:rPr>
        <w:t xml:space="preserve"> تم صياغة مصطلح التسويق العكسي من قبل كل من </w:t>
      </w:r>
      <w:r w:rsidRPr="00D117DE">
        <w:rPr>
          <w:rFonts w:ascii="Simplified Arabic" w:hAnsi="Simplified Arabic" w:cs="Simplified Arabic"/>
        </w:rPr>
        <w:t>KOTLER)</w:t>
      </w:r>
      <w:r w:rsidRPr="00D117DE">
        <w:rPr>
          <w:rFonts w:ascii="Simplified Arabic" w:hAnsi="Simplified Arabic" w:cs="Simplified Arabic"/>
          <w:rtl/>
        </w:rPr>
        <w:t xml:space="preserve">- </w:t>
      </w:r>
      <w:proofErr w:type="gramStart"/>
      <w:r w:rsidRPr="00D117DE">
        <w:rPr>
          <w:rFonts w:ascii="Simplified Arabic" w:hAnsi="Simplified Arabic" w:cs="Simplified Arabic"/>
        </w:rPr>
        <w:t>LEVY</w:t>
      </w:r>
      <w:r w:rsidR="00734145">
        <w:rPr>
          <w:rFonts w:ascii="Simplified Arabic" w:hAnsi="Simplified Arabic" w:cs="Simplified Arabic" w:hint="cs"/>
          <w:rtl/>
        </w:rPr>
        <w:t xml:space="preserve"> </w:t>
      </w:r>
      <w:r w:rsidRPr="00D117DE">
        <w:rPr>
          <w:rFonts w:ascii="Simplified Arabic" w:hAnsi="Simplified Arabic" w:cs="Simplified Arabic"/>
          <w:rtl/>
        </w:rPr>
        <w:t xml:space="preserve"> </w:t>
      </w:r>
      <w:r w:rsidR="00734145" w:rsidRPr="00D117DE">
        <w:rPr>
          <w:rFonts w:ascii="Simplified Arabic" w:hAnsi="Simplified Arabic" w:cs="Simplified Arabic"/>
        </w:rPr>
        <w:t>(</w:t>
      </w:r>
      <w:proofErr w:type="gramEnd"/>
      <w:r w:rsidRPr="00D117DE">
        <w:rPr>
          <w:rFonts w:ascii="Simplified Arabic" w:hAnsi="Simplified Arabic" w:cs="Simplified Arabic"/>
          <w:rtl/>
        </w:rPr>
        <w:t xml:space="preserve"> وذلك في عام 1971، </w:t>
      </w:r>
      <w:r w:rsidR="00A06BA8" w:rsidRPr="00A06BA8">
        <w:rPr>
          <w:rFonts w:ascii="Simplified Arabic" w:hAnsi="Simplified Arabic" w:cs="Simplified Arabic"/>
          <w:rtl/>
          <w:lang w:bidi="ar-DZ"/>
        </w:rPr>
        <w:t>نتيجة لزيادة الطلب على منتجات في حين لا تستطيع المؤسسة تجهيزها .</w:t>
      </w:r>
      <w:r w:rsidR="00A06BA8">
        <w:rPr>
          <w:rStyle w:val="Appelnotedebasdep"/>
          <w:rFonts w:ascii="Simplified Arabic" w:hAnsi="Simplified Arabic" w:cs="Simplified Arabic"/>
          <w:rtl/>
          <w:lang w:bidi="ar-DZ"/>
        </w:rPr>
        <w:footnoteReference w:id="2"/>
      </w:r>
    </w:p>
    <w:p w:rsidR="00061114" w:rsidRPr="006C5AEA" w:rsidRDefault="00A06BA8" w:rsidP="006C5AEA">
      <w:pPr>
        <w:autoSpaceDE w:val="0"/>
        <w:autoSpaceDN w:val="0"/>
        <w:bidi/>
        <w:adjustRightInd w:val="0"/>
        <w:spacing w:before="240" w:after="0"/>
        <w:jc w:val="lowKashida"/>
        <w:rPr>
          <w:rFonts w:ascii="Simplified Arabic" w:hAnsi="Simplified Arabic" w:cs="Simplified Arabic"/>
          <w:rtl/>
        </w:rPr>
      </w:pPr>
      <w:proofErr w:type="gramStart"/>
      <w:r>
        <w:rPr>
          <w:rFonts w:ascii="Simplified Arabic" w:hAnsi="Simplified Arabic" w:cs="Simplified Arabic" w:hint="cs"/>
          <w:rtl/>
        </w:rPr>
        <w:t xml:space="preserve">وهو </w:t>
      </w:r>
      <w:r w:rsidR="00F24749" w:rsidRPr="00D117DE">
        <w:rPr>
          <w:rFonts w:ascii="Simplified Arabic" w:hAnsi="Simplified Arabic" w:cs="Simplified Arabic"/>
          <w:rtl/>
        </w:rPr>
        <w:t xml:space="preserve"> يمثل</w:t>
      </w:r>
      <w:proofErr w:type="gramEnd"/>
      <w:r w:rsidR="00F24749" w:rsidRPr="00D117DE">
        <w:rPr>
          <w:rFonts w:ascii="Simplified Arabic" w:hAnsi="Simplified Arabic" w:cs="Simplified Arabic"/>
          <w:rtl/>
        </w:rPr>
        <w:t xml:space="preserve"> الجهود الرامية إلى الحد من الطلب على المنتج لعدة أسباب وهذا ما جعل هذا المفهوم يحظى باهتمام العاملين في مجال التسويق .</w:t>
      </w:r>
    </w:p>
    <w:p w:rsidR="0055265C" w:rsidRPr="001C456E" w:rsidRDefault="00681443" w:rsidP="00386888">
      <w:pPr>
        <w:pStyle w:val="Paragraphedeliste"/>
        <w:numPr>
          <w:ilvl w:val="0"/>
          <w:numId w:val="15"/>
        </w:numPr>
        <w:tabs>
          <w:tab w:val="right" w:pos="565"/>
        </w:tabs>
        <w:autoSpaceDE w:val="0"/>
        <w:autoSpaceDN w:val="0"/>
        <w:adjustRightInd w:val="0"/>
        <w:spacing w:before="240" w:after="0"/>
        <w:ind w:left="139" w:hanging="141"/>
        <w:jc w:val="lowKashida"/>
        <w:outlineLvl w:val="0"/>
        <w:rPr>
          <w:rFonts w:ascii="Simplified Arabic" w:hAnsi="Simplified Arabic" w:cs="Simplified Arabic"/>
          <w:b/>
          <w:bCs/>
          <w:sz w:val="28"/>
          <w:szCs w:val="28"/>
          <w:rtl/>
        </w:rPr>
      </w:pPr>
      <w:r w:rsidRPr="001C456E">
        <w:rPr>
          <w:rFonts w:ascii="Simplified Arabic" w:hAnsi="Simplified Arabic" w:cs="Simplified Arabic" w:hint="cs"/>
          <w:b/>
          <w:bCs/>
          <w:sz w:val="28"/>
          <w:szCs w:val="28"/>
          <w:rtl/>
        </w:rPr>
        <w:t>تعريف</w:t>
      </w:r>
      <w:r w:rsidR="00F24749" w:rsidRPr="001C456E">
        <w:rPr>
          <w:rFonts w:ascii="Simplified Arabic" w:hAnsi="Simplified Arabic" w:cs="Simplified Arabic"/>
          <w:b/>
          <w:bCs/>
          <w:sz w:val="28"/>
          <w:szCs w:val="28"/>
          <w:rtl/>
        </w:rPr>
        <w:t xml:space="preserve"> التسويق </w:t>
      </w:r>
      <w:proofErr w:type="gramStart"/>
      <w:r w:rsidR="00F24749" w:rsidRPr="001C456E">
        <w:rPr>
          <w:rFonts w:ascii="Simplified Arabic" w:hAnsi="Simplified Arabic" w:cs="Simplified Arabic"/>
          <w:b/>
          <w:bCs/>
          <w:sz w:val="28"/>
          <w:szCs w:val="28"/>
          <w:rtl/>
        </w:rPr>
        <w:t>العكسي :</w:t>
      </w:r>
      <w:proofErr w:type="gramEnd"/>
    </w:p>
    <w:p w:rsidR="008F6792" w:rsidRDefault="00F24749" w:rsidP="00111124">
      <w:pPr>
        <w:pStyle w:val="Paragraphedeliste"/>
        <w:autoSpaceDE w:val="0"/>
        <w:autoSpaceDN w:val="0"/>
        <w:adjustRightInd w:val="0"/>
        <w:spacing w:before="240"/>
        <w:ind w:left="139"/>
        <w:jc w:val="lowKashida"/>
        <w:outlineLvl w:val="0"/>
        <w:rPr>
          <w:rFonts w:ascii="Simplified Arabic" w:hAnsi="Simplified Arabic" w:cs="Simplified Arabic"/>
          <w:sz w:val="28"/>
          <w:szCs w:val="28"/>
        </w:rPr>
      </w:pPr>
      <w:r w:rsidRPr="00D117DE">
        <w:rPr>
          <w:rFonts w:ascii="Simplified Arabic" w:hAnsi="Simplified Arabic" w:cs="Simplified Arabic"/>
          <w:sz w:val="28"/>
          <w:szCs w:val="28"/>
          <w:rtl/>
        </w:rPr>
        <w:t>يعتبر التسويق العكسي أسلوب وإستراتيجية فعال</w:t>
      </w:r>
      <w:r w:rsidR="008F6792">
        <w:rPr>
          <w:rFonts w:ascii="Simplified Arabic" w:hAnsi="Simplified Arabic" w:cs="Simplified Arabic"/>
          <w:sz w:val="28"/>
          <w:szCs w:val="28"/>
          <w:rtl/>
        </w:rPr>
        <w:t xml:space="preserve">ة لتخفيض الطلب على منتج معين </w:t>
      </w:r>
      <w:r w:rsidR="008F6792">
        <w:rPr>
          <w:rFonts w:ascii="Simplified Arabic" w:hAnsi="Simplified Arabic" w:cs="Simplified Arabic" w:hint="cs"/>
          <w:sz w:val="28"/>
          <w:szCs w:val="28"/>
          <w:rtl/>
        </w:rPr>
        <w:t>، ولقد تباينت أراء المسوقين حول إيجاد تعريف للتسويق العكسي ،  و من بين هذه  التعاريف نجد :</w:t>
      </w:r>
      <w:r w:rsidRPr="00D117DE">
        <w:rPr>
          <w:rFonts w:ascii="Simplified Arabic" w:hAnsi="Simplified Arabic" w:cs="Simplified Arabic"/>
          <w:sz w:val="28"/>
          <w:szCs w:val="28"/>
          <w:rtl/>
        </w:rPr>
        <w:t xml:space="preserve"> </w:t>
      </w:r>
    </w:p>
    <w:p w:rsidR="00111124" w:rsidRPr="00111124" w:rsidRDefault="00111124" w:rsidP="00BB33EB">
      <w:pPr>
        <w:pStyle w:val="Paragraphedeliste"/>
        <w:numPr>
          <w:ilvl w:val="0"/>
          <w:numId w:val="66"/>
        </w:numPr>
        <w:tabs>
          <w:tab w:val="right" w:pos="281"/>
          <w:tab w:val="right" w:pos="990"/>
        </w:tabs>
        <w:autoSpaceDE w:val="0"/>
        <w:autoSpaceDN w:val="0"/>
        <w:adjustRightInd w:val="0"/>
        <w:ind w:left="139" w:hanging="141"/>
        <w:jc w:val="lowKashida"/>
        <w:rPr>
          <w:rFonts w:ascii="Simplified Arabic" w:hAnsi="Simplified Arabic" w:cs="Simplified Arabic"/>
          <w:sz w:val="28"/>
          <w:szCs w:val="28"/>
          <w:rtl/>
        </w:rPr>
      </w:pPr>
      <w:proofErr w:type="gramStart"/>
      <w:r w:rsidRPr="00111124">
        <w:rPr>
          <w:rFonts w:ascii="Simplified Arabic" w:hAnsi="Simplified Arabic" w:cs="Simplified Arabic"/>
          <w:sz w:val="28"/>
          <w:szCs w:val="28"/>
          <w:rtl/>
        </w:rPr>
        <w:t>يرجع</w:t>
      </w:r>
      <w:proofErr w:type="gramEnd"/>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أصل</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مصطلح</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التسويق</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العكسي</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إلى</w:t>
      </w:r>
      <w:r w:rsidRPr="00111124">
        <w:rPr>
          <w:rFonts w:ascii="Simplified Arabic" w:hAnsi="Simplified Arabic" w:cs="Simplified Arabic"/>
          <w:sz w:val="28"/>
          <w:szCs w:val="28"/>
        </w:rPr>
        <w:t xml:space="preserve"> Kotler</w:t>
      </w:r>
      <w:r>
        <w:rPr>
          <w:rFonts w:ascii="Simplified Arabic" w:hAnsi="Simplified Arabic" w:cs="Simplified Arabic"/>
          <w:sz w:val="28"/>
          <w:szCs w:val="28"/>
        </w:rPr>
        <w:t xml:space="preserve"> </w:t>
      </w:r>
      <w:r w:rsidRPr="00111124">
        <w:rPr>
          <w:rFonts w:ascii="Simplified Arabic" w:hAnsi="Simplified Arabic" w:cs="Simplified Arabic"/>
          <w:sz w:val="28"/>
          <w:szCs w:val="28"/>
        </w:rPr>
        <w:t>&amp;</w:t>
      </w:r>
      <w:r>
        <w:rPr>
          <w:rFonts w:ascii="Simplified Arabic" w:hAnsi="Simplified Arabic" w:cs="Simplified Arabic"/>
          <w:sz w:val="28"/>
          <w:szCs w:val="28"/>
          <w:lang w:val="fr-FR"/>
        </w:rPr>
        <w:t xml:space="preserve"> </w:t>
      </w:r>
      <w:r w:rsidRPr="00111124">
        <w:rPr>
          <w:rFonts w:ascii="Simplified Arabic" w:hAnsi="Simplified Arabic" w:cs="Simplified Arabic"/>
          <w:sz w:val="28"/>
          <w:szCs w:val="28"/>
        </w:rPr>
        <w:t xml:space="preserve">Levy </w:t>
      </w:r>
      <w:r w:rsidRPr="00111124">
        <w:rPr>
          <w:rFonts w:ascii="Simplified Arabic" w:hAnsi="Simplified Arabic" w:cs="Simplified Arabic"/>
          <w:sz w:val="28"/>
          <w:szCs w:val="28"/>
          <w:rtl/>
        </w:rPr>
        <w:t>سنة</w:t>
      </w:r>
      <w:r w:rsidRPr="00111124">
        <w:rPr>
          <w:rFonts w:ascii="Simplified Arabic" w:hAnsi="Simplified Arabic" w:cs="Simplified Arabic"/>
          <w:sz w:val="28"/>
          <w:szCs w:val="28"/>
        </w:rPr>
        <w:t xml:space="preserve"> 1791 </w:t>
      </w:r>
      <w:r w:rsidRPr="00111124">
        <w:rPr>
          <w:rFonts w:ascii="Simplified Arabic" w:hAnsi="Simplified Arabic" w:cs="Simplified Arabic"/>
          <w:sz w:val="28"/>
          <w:szCs w:val="28"/>
          <w:rtl/>
        </w:rPr>
        <w:t>حيث</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عرفا</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التسويق العكس</w:t>
      </w:r>
      <w:r>
        <w:rPr>
          <w:rFonts w:ascii="Simplified Arabic" w:hAnsi="Simplified Arabic" w:cs="Simplified Arabic" w:hint="cs"/>
          <w:sz w:val="28"/>
          <w:szCs w:val="28"/>
          <w:rtl/>
        </w:rPr>
        <w:t>ي</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على</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أنه</w:t>
      </w:r>
      <w:r w:rsidRPr="00111124">
        <w:rPr>
          <w:rFonts w:ascii="Simplified Arabic" w:hAnsi="Simplified Arabic" w:cs="Simplified Arabic"/>
          <w:sz w:val="28"/>
          <w:szCs w:val="28"/>
        </w:rPr>
        <w:t>: "</w:t>
      </w:r>
      <w:r w:rsidRPr="00111124">
        <w:rPr>
          <w:rFonts w:ascii="Simplified Arabic" w:hAnsi="Simplified Arabic" w:cs="Simplified Arabic"/>
          <w:b/>
          <w:bCs/>
          <w:sz w:val="28"/>
          <w:szCs w:val="28"/>
          <w:rtl/>
        </w:rPr>
        <w:t>جانب</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من</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التسويق</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الذي</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يعمل</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على</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تثبيط</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المستهلكين</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أو</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الزبائن</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بشكل</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عام</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أو</w:t>
      </w:r>
      <w:r w:rsidRPr="00111124">
        <w:rPr>
          <w:rFonts w:ascii="Simplified Arabic" w:hAnsi="Simplified Arabic" w:cs="Simplified Arabic" w:hint="cs"/>
          <w:b/>
          <w:bCs/>
          <w:sz w:val="28"/>
          <w:szCs w:val="28"/>
          <w:rtl/>
        </w:rPr>
        <w:t xml:space="preserve"> </w:t>
      </w:r>
      <w:r w:rsidRPr="00111124">
        <w:rPr>
          <w:rFonts w:ascii="Simplified Arabic" w:hAnsi="Simplified Arabic" w:cs="Simplified Arabic"/>
          <w:b/>
          <w:bCs/>
          <w:sz w:val="28"/>
          <w:szCs w:val="28"/>
          <w:rtl/>
        </w:rPr>
        <w:t>فئة</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معينة</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من</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الزبائن</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على</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وجه</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الخصوص</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وهذا</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بصفة</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دائمة</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أ</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و</w:t>
      </w:r>
      <w:r w:rsidRPr="00111124">
        <w:rPr>
          <w:rFonts w:ascii="Simplified Arabic" w:hAnsi="Simplified Arabic" w:cs="Simplified Arabic"/>
          <w:b/>
          <w:bCs/>
          <w:sz w:val="28"/>
          <w:szCs w:val="28"/>
        </w:rPr>
        <w:t xml:space="preserve"> </w:t>
      </w:r>
      <w:r w:rsidRPr="00111124">
        <w:rPr>
          <w:rFonts w:ascii="Simplified Arabic" w:hAnsi="Simplified Arabic" w:cs="Simplified Arabic"/>
          <w:b/>
          <w:bCs/>
          <w:sz w:val="28"/>
          <w:szCs w:val="28"/>
          <w:rtl/>
        </w:rPr>
        <w:t>مؤقتة</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فهو</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بذلك</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يهدف</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إلى</w:t>
      </w:r>
      <w:r>
        <w:rPr>
          <w:rFonts w:ascii="Simplified Arabic" w:hAnsi="Simplified Arabic" w:cs="Simplified Arabic" w:hint="cs"/>
          <w:sz w:val="28"/>
          <w:szCs w:val="28"/>
          <w:rtl/>
        </w:rPr>
        <w:t xml:space="preserve"> </w:t>
      </w:r>
      <w:r w:rsidRPr="00111124">
        <w:rPr>
          <w:rFonts w:ascii="Simplified Arabic" w:hAnsi="Simplified Arabic" w:cs="Simplified Arabic"/>
          <w:sz w:val="28"/>
          <w:szCs w:val="28"/>
          <w:rtl/>
        </w:rPr>
        <w:t>التقليل</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من</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الطلب</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على</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منتجات</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محددة</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عن</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طريق</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تثبيط</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استهلاكها</w:t>
      </w:r>
      <w:r w:rsidRPr="00111124">
        <w:rPr>
          <w:rFonts w:ascii="Simplified Arabic" w:hAnsi="Simplified Arabic" w:cs="Simplified Arabic"/>
          <w:sz w:val="28"/>
          <w:szCs w:val="28"/>
        </w:rPr>
        <w:t xml:space="preserve"> </w:t>
      </w:r>
      <w:r w:rsidRPr="00111124">
        <w:rPr>
          <w:rFonts w:ascii="Simplified Arabic" w:hAnsi="Simplified Arabic" w:cs="Simplified Arabic"/>
          <w:sz w:val="28"/>
          <w:szCs w:val="28"/>
          <w:rtl/>
        </w:rPr>
        <w:t>أو</w:t>
      </w:r>
      <w:r w:rsidRPr="00111124">
        <w:rPr>
          <w:rFonts w:ascii="Simplified Arabic" w:hAnsi="Simplified Arabic" w:cs="Simplified Arabic"/>
          <w:sz w:val="28"/>
          <w:szCs w:val="28"/>
        </w:rPr>
        <w:t xml:space="preserve"> </w:t>
      </w:r>
      <w:proofErr w:type="gramStart"/>
      <w:r w:rsidRPr="00111124">
        <w:rPr>
          <w:rFonts w:ascii="Simplified Arabic" w:hAnsi="Simplified Arabic" w:cs="Simplified Arabic"/>
          <w:sz w:val="28"/>
          <w:szCs w:val="28"/>
          <w:rtl/>
        </w:rPr>
        <w:t>استخدامها</w:t>
      </w:r>
      <w:proofErr w:type="gramEnd"/>
      <w:r>
        <w:rPr>
          <w:rFonts w:ascii="Simplified Arabic" w:hAnsi="Simplified Arabic" w:cs="Simplified Arabic" w:hint="cs"/>
          <w:sz w:val="28"/>
          <w:szCs w:val="28"/>
          <w:rtl/>
        </w:rPr>
        <w:t>.</w:t>
      </w:r>
      <w:r w:rsidR="00DF48E1">
        <w:rPr>
          <w:rStyle w:val="Appelnotedebasdep"/>
          <w:rFonts w:ascii="Simplified Arabic" w:hAnsi="Simplified Arabic" w:cs="Simplified Arabic"/>
          <w:sz w:val="28"/>
          <w:szCs w:val="28"/>
          <w:rtl/>
        </w:rPr>
        <w:footnoteReference w:id="3"/>
      </w:r>
    </w:p>
    <w:p w:rsidR="00F24749" w:rsidRPr="00D117DE" w:rsidRDefault="00414D84" w:rsidP="00386888">
      <w:pPr>
        <w:pStyle w:val="Paragraphedeliste"/>
        <w:numPr>
          <w:ilvl w:val="0"/>
          <w:numId w:val="16"/>
        </w:numPr>
        <w:autoSpaceDE w:val="0"/>
        <w:autoSpaceDN w:val="0"/>
        <w:adjustRightInd w:val="0"/>
        <w:spacing w:before="240"/>
        <w:jc w:val="lowKashida"/>
        <w:outlineLvl w:val="0"/>
        <w:rPr>
          <w:rFonts w:ascii="Simplified Arabic" w:hAnsi="Simplified Arabic" w:cs="Simplified Arabic"/>
          <w:sz w:val="28"/>
          <w:szCs w:val="28"/>
          <w:rtl/>
        </w:rPr>
      </w:pPr>
      <w:r>
        <w:rPr>
          <w:rFonts w:ascii="Simplified Arabic" w:hAnsi="Simplified Arabic" w:cs="Simplified Arabic" w:hint="cs"/>
          <w:sz w:val="28"/>
          <w:szCs w:val="28"/>
          <w:rtl/>
        </w:rPr>
        <w:t>ت</w:t>
      </w:r>
      <w:r w:rsidR="00F24749" w:rsidRPr="00D117DE">
        <w:rPr>
          <w:rFonts w:ascii="Simplified Arabic" w:hAnsi="Simplified Arabic" w:cs="Simplified Arabic"/>
          <w:sz w:val="28"/>
          <w:szCs w:val="28"/>
          <w:rtl/>
        </w:rPr>
        <w:t>عر</w:t>
      </w:r>
      <w:r>
        <w:rPr>
          <w:rFonts w:ascii="Simplified Arabic" w:hAnsi="Simplified Arabic" w:cs="Simplified Arabic" w:hint="cs"/>
          <w:sz w:val="28"/>
          <w:szCs w:val="28"/>
          <w:rtl/>
        </w:rPr>
        <w:t>ي</w:t>
      </w:r>
      <w:r>
        <w:rPr>
          <w:rFonts w:ascii="Simplified Arabic" w:hAnsi="Simplified Arabic" w:cs="Simplified Arabic"/>
          <w:sz w:val="28"/>
          <w:szCs w:val="28"/>
          <w:rtl/>
        </w:rPr>
        <w:t>ف</w:t>
      </w:r>
      <w:r>
        <w:rPr>
          <w:rFonts w:ascii="Simplified Arabic" w:hAnsi="Simplified Arabic" w:cs="Simplified Arabic" w:hint="cs"/>
          <w:sz w:val="28"/>
          <w:szCs w:val="28"/>
          <w:rtl/>
        </w:rPr>
        <w:t xml:space="preserve"> </w:t>
      </w:r>
      <w:r w:rsidR="00F24749" w:rsidRPr="00D117DE">
        <w:rPr>
          <w:rFonts w:ascii="Simplified Arabic" w:hAnsi="Simplified Arabic" w:cs="Simplified Arabic"/>
          <w:sz w:val="28"/>
          <w:szCs w:val="28"/>
          <w:rtl/>
        </w:rPr>
        <w:t xml:space="preserve">احمد عزة </w:t>
      </w:r>
      <w:proofErr w:type="gramStart"/>
      <w:r w:rsidR="00F24749" w:rsidRPr="00D117DE">
        <w:rPr>
          <w:rFonts w:ascii="Simplified Arabic" w:hAnsi="Simplified Arabic" w:cs="Simplified Arabic"/>
          <w:sz w:val="28"/>
          <w:szCs w:val="28"/>
          <w:rtl/>
        </w:rPr>
        <w:t>راجح</w:t>
      </w:r>
      <w:r>
        <w:rPr>
          <w:rFonts w:ascii="Simplified Arabic" w:hAnsi="Simplified Arabic" w:cs="Simplified Arabic" w:hint="cs"/>
          <w:sz w:val="28"/>
          <w:szCs w:val="28"/>
          <w:rtl/>
        </w:rPr>
        <w:t xml:space="preserve"> </w:t>
      </w:r>
      <w:r w:rsidR="00F24749" w:rsidRPr="00D117DE">
        <w:rPr>
          <w:rFonts w:ascii="Simplified Arabic" w:hAnsi="Simplified Arabic" w:cs="Simplified Arabic"/>
          <w:sz w:val="28"/>
          <w:szCs w:val="28"/>
          <w:rtl/>
        </w:rPr>
        <w:t xml:space="preserve"> :</w:t>
      </w:r>
      <w:proofErr w:type="gramEnd"/>
      <w:r w:rsidR="00F24749" w:rsidRPr="00D117D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414D84">
        <w:rPr>
          <w:rFonts w:ascii="Simplified Arabic" w:hAnsi="Simplified Arabic" w:cs="Simplified Arabic" w:hint="cs"/>
          <w:b/>
          <w:bCs/>
          <w:sz w:val="28"/>
          <w:szCs w:val="28"/>
          <w:rtl/>
        </w:rPr>
        <w:t>هو</w:t>
      </w:r>
      <w:r w:rsidR="00F24749" w:rsidRPr="00414D84">
        <w:rPr>
          <w:rFonts w:ascii="Simplified Arabic" w:hAnsi="Simplified Arabic" w:cs="Simplified Arabic"/>
          <w:b/>
          <w:bCs/>
          <w:sz w:val="28"/>
          <w:szCs w:val="28"/>
          <w:rtl/>
        </w:rPr>
        <w:t xml:space="preserve"> </w:t>
      </w:r>
      <w:r w:rsidR="00F24749" w:rsidRPr="00D117DE">
        <w:rPr>
          <w:rFonts w:ascii="Simplified Arabic" w:hAnsi="Simplified Arabic" w:cs="Simplified Arabic"/>
          <w:b/>
          <w:bCs/>
          <w:sz w:val="28"/>
          <w:szCs w:val="28"/>
          <w:rtl/>
        </w:rPr>
        <w:t>تلك الجهود التسويقية التي تدعو الغير للتخلي وعدم الفعل</w:t>
      </w:r>
      <w:r w:rsidR="00F24749" w:rsidRPr="00D117DE">
        <w:rPr>
          <w:rFonts w:ascii="Simplified Arabic" w:hAnsi="Simplified Arabic" w:cs="Simplified Arabic"/>
          <w:sz w:val="28"/>
          <w:szCs w:val="28"/>
          <w:rtl/>
        </w:rPr>
        <w:t xml:space="preserve"> "</w:t>
      </w:r>
      <w:r w:rsidR="00F24749" w:rsidRPr="00D117DE">
        <w:rPr>
          <w:rStyle w:val="Appelnotedebasdep"/>
          <w:rFonts w:ascii="Simplified Arabic" w:hAnsi="Simplified Arabic" w:cs="Simplified Arabic"/>
          <w:sz w:val="28"/>
          <w:szCs w:val="28"/>
          <w:rtl/>
        </w:rPr>
        <w:footnoteReference w:id="4"/>
      </w:r>
    </w:p>
    <w:p w:rsidR="00F51AE7" w:rsidRPr="00F51AE7" w:rsidRDefault="00F51AE7" w:rsidP="009548D0">
      <w:pPr>
        <w:pStyle w:val="Paragraphedeliste"/>
        <w:numPr>
          <w:ilvl w:val="0"/>
          <w:numId w:val="2"/>
        </w:numPr>
        <w:tabs>
          <w:tab w:val="right" w:pos="281"/>
        </w:tabs>
        <w:autoSpaceDE w:val="0"/>
        <w:autoSpaceDN w:val="0"/>
        <w:adjustRightInd w:val="0"/>
        <w:spacing w:before="240" w:after="0"/>
        <w:ind w:left="281" w:hanging="283"/>
        <w:jc w:val="lowKashida"/>
        <w:rPr>
          <w:rFonts w:ascii="Simplified Arabic" w:hAnsi="Simplified Arabic" w:cs="Simplified Arabic"/>
          <w:sz w:val="32"/>
          <w:szCs w:val="32"/>
          <w:vertAlign w:val="superscript"/>
          <w:lang w:bidi="ar-DZ"/>
        </w:rPr>
      </w:pPr>
      <w:proofErr w:type="gramStart"/>
      <w:r>
        <w:rPr>
          <w:rFonts w:ascii="Simplified Arabic" w:hAnsi="Simplified Arabic" w:cs="Simplified Arabic" w:hint="cs"/>
          <w:sz w:val="32"/>
          <w:szCs w:val="32"/>
          <w:rtl/>
          <w:lang w:bidi="ar-DZ"/>
        </w:rPr>
        <w:lastRenderedPageBreak/>
        <w:t>تعريف(</w:t>
      </w:r>
      <w:r>
        <w:rPr>
          <w:rFonts w:ascii="Simplified Arabic" w:hAnsi="Simplified Arabic" w:cs="Simplified Arabic"/>
          <w:sz w:val="32"/>
          <w:szCs w:val="32"/>
          <w:lang w:bidi="ar-DZ"/>
        </w:rPr>
        <w:t xml:space="preserve">wall </w:t>
      </w:r>
      <w:r>
        <w:rPr>
          <w:rFonts w:ascii="Simplified Arabic" w:hAnsi="Simplified Arabic" w:cs="Simplified Arabic" w:hint="cs"/>
          <w:sz w:val="32"/>
          <w:szCs w:val="32"/>
          <w:rtl/>
          <w:lang w:bidi="ar-DZ"/>
        </w:rPr>
        <w:t xml:space="preserve"> )</w:t>
      </w:r>
      <w:proofErr w:type="gramEnd"/>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:"التسويق العكسي استعمال التقنيات التسويقية لإقناع المستهلكين بتغيير سلوكهم وعاداتهم فيما يتعلق بمنتجات وخدمات معينة "</w:t>
      </w:r>
      <w:r>
        <w:rPr>
          <w:rStyle w:val="Appelnotedebasdep"/>
          <w:rFonts w:ascii="Simplified Arabic" w:hAnsi="Simplified Arabic" w:cs="Simplified Arabic"/>
          <w:sz w:val="32"/>
          <w:szCs w:val="32"/>
          <w:rtl/>
          <w:lang w:bidi="ar-DZ"/>
        </w:rPr>
        <w:footnoteReference w:id="5"/>
      </w:r>
    </w:p>
    <w:p w:rsidR="00F24749" w:rsidRPr="008C1067" w:rsidRDefault="00414D84" w:rsidP="00386888">
      <w:pPr>
        <w:pStyle w:val="Paragraphedeliste"/>
        <w:numPr>
          <w:ilvl w:val="0"/>
          <w:numId w:val="2"/>
        </w:numPr>
        <w:tabs>
          <w:tab w:val="right" w:pos="281"/>
        </w:tabs>
        <w:autoSpaceDE w:val="0"/>
        <w:autoSpaceDN w:val="0"/>
        <w:adjustRightInd w:val="0"/>
        <w:spacing w:before="240" w:after="0"/>
        <w:ind w:left="281" w:hanging="283"/>
        <w:jc w:val="lowKashida"/>
        <w:rPr>
          <w:rFonts w:ascii="Simplified Arabic" w:hAnsi="Simplified Arabic" w:cs="Simplified Arabic"/>
          <w:sz w:val="32"/>
          <w:szCs w:val="32"/>
          <w:vertAlign w:val="superscript"/>
          <w:lang w:bidi="ar-DZ"/>
        </w:rPr>
      </w:pPr>
      <w:r>
        <w:rPr>
          <w:rFonts w:ascii="Simplified Arabic" w:hAnsi="Simplified Arabic" w:cs="Simplified Arabic" w:hint="cs"/>
          <w:sz w:val="28"/>
          <w:szCs w:val="28"/>
          <w:rtl/>
          <w:lang w:bidi="ar-DZ"/>
        </w:rPr>
        <w:t>ت</w:t>
      </w:r>
      <w:r w:rsidR="00F24749" w:rsidRPr="00D117DE">
        <w:rPr>
          <w:rFonts w:ascii="Simplified Arabic" w:hAnsi="Simplified Arabic" w:cs="Simplified Arabic"/>
          <w:sz w:val="28"/>
          <w:szCs w:val="28"/>
          <w:rtl/>
          <w:lang w:bidi="ar-DZ"/>
        </w:rPr>
        <w:t>عر</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ف</w:t>
      </w:r>
      <w:r w:rsidR="00F24749" w:rsidRPr="00D117DE">
        <w:rPr>
          <w:rFonts w:ascii="Simplified Arabic" w:hAnsi="Simplified Arabic" w:cs="Simplified Arabic"/>
          <w:sz w:val="28"/>
          <w:szCs w:val="28"/>
          <w:rtl/>
          <w:lang w:bidi="ar-DZ"/>
        </w:rPr>
        <w:t xml:space="preserve"> درمان سليمان صادق : "</w:t>
      </w:r>
      <w:r w:rsidR="00F24749" w:rsidRPr="00D117DE">
        <w:rPr>
          <w:rFonts w:ascii="Simplified Arabic" w:hAnsi="Simplified Arabic" w:cs="Simplified Arabic"/>
          <w:b/>
          <w:bCs/>
          <w:sz w:val="28"/>
          <w:szCs w:val="28"/>
          <w:rtl/>
          <w:lang w:bidi="ar-DZ"/>
        </w:rPr>
        <w:t xml:space="preserve">هو جميع السياسات والنشاطات التي تقوم بها المؤسسة  للحد من سلوك ما  </w:t>
      </w:r>
      <w:r w:rsidR="00F24749" w:rsidRPr="004E0D5D">
        <w:rPr>
          <w:rFonts w:ascii="Simplified Arabic" w:hAnsi="Simplified Arabic" w:cs="Simplified Arabic"/>
          <w:sz w:val="32"/>
          <w:szCs w:val="32"/>
          <w:rtl/>
          <w:lang w:bidi="ar-DZ"/>
        </w:rPr>
        <w:t>"</w:t>
      </w:r>
      <w:r w:rsidR="00F24749" w:rsidRPr="004E0D5D">
        <w:rPr>
          <w:rStyle w:val="Appelnotedebasdep"/>
          <w:rFonts w:ascii="Simplified Arabic" w:hAnsi="Simplified Arabic" w:cs="Simplified Arabic"/>
          <w:sz w:val="32"/>
          <w:szCs w:val="32"/>
          <w:rtl/>
          <w:lang w:bidi="ar-DZ"/>
        </w:rPr>
        <w:footnoteReference w:id="6"/>
      </w:r>
    </w:p>
    <w:p w:rsidR="006C5AEA" w:rsidRDefault="008C1067" w:rsidP="00061114">
      <w:pPr>
        <w:pStyle w:val="Paragraphedeliste"/>
        <w:numPr>
          <w:ilvl w:val="0"/>
          <w:numId w:val="16"/>
        </w:numPr>
        <w:autoSpaceDE w:val="0"/>
        <w:autoSpaceDN w:val="0"/>
        <w:adjustRightInd w:val="0"/>
        <w:spacing w:after="0" w:line="240" w:lineRule="auto"/>
        <w:rPr>
          <w:rFonts w:ascii="Simplified Arabic" w:hAnsi="Simplified Arabic" w:cs="Simplified Arabic"/>
          <w:sz w:val="28"/>
          <w:szCs w:val="28"/>
        </w:rPr>
      </w:pPr>
      <w:r w:rsidRPr="008C1067">
        <w:rPr>
          <w:rFonts w:ascii="Simplified Arabic" w:hAnsi="Simplified Arabic" w:cs="Simplified Arabic"/>
          <w:sz w:val="28"/>
          <w:szCs w:val="28"/>
          <w:rtl/>
        </w:rPr>
        <w:t>كما</w:t>
      </w:r>
      <w:r w:rsidRPr="008C1067">
        <w:rPr>
          <w:rFonts w:ascii="Simplified Arabic" w:hAnsi="Simplified Arabic" w:cs="Simplified Arabic"/>
          <w:sz w:val="28"/>
          <w:szCs w:val="28"/>
        </w:rPr>
        <w:t xml:space="preserve"> </w:t>
      </w:r>
      <w:r w:rsidRPr="008C1067">
        <w:rPr>
          <w:rFonts w:ascii="Simplified Arabic" w:hAnsi="Simplified Arabic" w:cs="Simplified Arabic"/>
          <w:sz w:val="28"/>
          <w:szCs w:val="28"/>
          <w:rtl/>
        </w:rPr>
        <w:t>يمكن</w:t>
      </w:r>
      <w:r w:rsidRPr="008C1067">
        <w:rPr>
          <w:rFonts w:ascii="Simplified Arabic" w:hAnsi="Simplified Arabic" w:cs="Simplified Arabic"/>
          <w:sz w:val="28"/>
          <w:szCs w:val="28"/>
        </w:rPr>
        <w:t xml:space="preserve"> </w:t>
      </w:r>
      <w:r w:rsidRPr="008C1067">
        <w:rPr>
          <w:rFonts w:ascii="Simplified Arabic" w:hAnsi="Simplified Arabic" w:cs="Simplified Arabic"/>
          <w:sz w:val="28"/>
          <w:szCs w:val="28"/>
          <w:rtl/>
        </w:rPr>
        <w:t>تعريف</w:t>
      </w:r>
      <w:r w:rsidRPr="008C1067">
        <w:rPr>
          <w:rFonts w:ascii="Simplified Arabic" w:hAnsi="Simplified Arabic" w:cs="Simplified Arabic"/>
          <w:sz w:val="28"/>
          <w:szCs w:val="28"/>
        </w:rPr>
        <w:t xml:space="preserve"> </w:t>
      </w:r>
      <w:r w:rsidRPr="008C1067">
        <w:rPr>
          <w:rFonts w:ascii="Simplified Arabic" w:hAnsi="Simplified Arabic" w:cs="Simplified Arabic"/>
          <w:sz w:val="28"/>
          <w:szCs w:val="28"/>
          <w:rtl/>
        </w:rPr>
        <w:t>التسويق</w:t>
      </w:r>
      <w:r w:rsidRPr="008C1067">
        <w:rPr>
          <w:rFonts w:ascii="Simplified Arabic" w:hAnsi="Simplified Arabic" w:cs="Simplified Arabic"/>
          <w:sz w:val="28"/>
          <w:szCs w:val="28"/>
        </w:rPr>
        <w:t xml:space="preserve"> </w:t>
      </w:r>
      <w:r w:rsidR="00061114">
        <w:rPr>
          <w:rFonts w:ascii="Simplified Arabic" w:hAnsi="Simplified Arabic" w:cs="Simplified Arabic"/>
          <w:sz w:val="28"/>
          <w:szCs w:val="28"/>
          <w:rtl/>
        </w:rPr>
        <w:t>العك</w:t>
      </w:r>
      <w:r w:rsidR="00061114">
        <w:rPr>
          <w:rFonts w:ascii="Simplified Arabic" w:hAnsi="Simplified Arabic" w:cs="Simplified Arabic" w:hint="cs"/>
          <w:sz w:val="28"/>
          <w:szCs w:val="28"/>
          <w:rtl/>
        </w:rPr>
        <w:t>سي</w:t>
      </w:r>
      <w:r w:rsidRPr="008C1067">
        <w:rPr>
          <w:rFonts w:ascii="Simplified Arabic" w:hAnsi="Simplified Arabic" w:cs="Simplified Arabic"/>
          <w:sz w:val="28"/>
          <w:szCs w:val="28"/>
        </w:rPr>
        <w:t xml:space="preserve"> </w:t>
      </w:r>
      <w:proofErr w:type="gramStart"/>
      <w:r w:rsidRPr="008C1067">
        <w:rPr>
          <w:rFonts w:ascii="Simplified Arabic" w:hAnsi="Simplified Arabic" w:cs="Simplified Arabic"/>
          <w:sz w:val="28"/>
          <w:szCs w:val="28"/>
          <w:rtl/>
        </w:rPr>
        <w:t>بأنه</w:t>
      </w:r>
      <w:r w:rsidR="00061114">
        <w:rPr>
          <w:rFonts w:ascii="Simplified Arabic" w:hAnsi="Simplified Arabic" w:cs="Simplified Arabic" w:hint="cs"/>
          <w:sz w:val="28"/>
          <w:szCs w:val="28"/>
          <w:rtl/>
        </w:rPr>
        <w:t xml:space="preserve"> :</w:t>
      </w:r>
      <w:proofErr w:type="gramEnd"/>
      <w:r w:rsidR="00061114">
        <w:rPr>
          <w:rFonts w:ascii="Simplified Arabic" w:hAnsi="Simplified Arabic" w:cs="Simplified Arabic" w:hint="cs"/>
          <w:sz w:val="28"/>
          <w:szCs w:val="28"/>
          <w:rtl/>
        </w:rPr>
        <w:t xml:space="preserve"> "</w:t>
      </w:r>
      <w:r w:rsidRPr="00061114">
        <w:rPr>
          <w:rFonts w:ascii="Simplified Arabic" w:hAnsi="Simplified Arabic" w:cs="Simplified Arabic"/>
          <w:b/>
          <w:bCs/>
          <w:sz w:val="28"/>
          <w:szCs w:val="28"/>
          <w:rtl/>
        </w:rPr>
        <w:t>مفهوم</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التسويق</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الذي</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يهدف</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إلى</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تثبيط</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أو</w:t>
      </w:r>
      <w:r w:rsidRPr="00061114">
        <w:rPr>
          <w:rFonts w:ascii="Simplified Arabic" w:hAnsi="Simplified Arabic" w:cs="Simplified Arabic"/>
          <w:b/>
          <w:bCs/>
          <w:sz w:val="28"/>
          <w:szCs w:val="28"/>
          <w:rtl/>
          <w:lang w:bidi="ar-DZ"/>
        </w:rPr>
        <w:t xml:space="preserve"> </w:t>
      </w:r>
      <w:r w:rsidRPr="00061114">
        <w:rPr>
          <w:rFonts w:ascii="Simplified Arabic" w:hAnsi="Simplified Arabic" w:cs="Simplified Arabic"/>
          <w:b/>
          <w:bCs/>
          <w:sz w:val="28"/>
          <w:szCs w:val="28"/>
          <w:rtl/>
        </w:rPr>
        <w:t>تقييد</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استخدام</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سلعة</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أو</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خدمة</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أو</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تجربة</w:t>
      </w:r>
      <w:r w:rsidRPr="00061114">
        <w:rPr>
          <w:rFonts w:ascii="Simplified Arabic" w:hAnsi="Simplified Arabic" w:cs="Simplified Arabic"/>
          <w:b/>
          <w:bCs/>
          <w:sz w:val="28"/>
          <w:szCs w:val="28"/>
        </w:rPr>
        <w:t xml:space="preserve"> )</w:t>
      </w:r>
      <w:r w:rsidRPr="00061114">
        <w:rPr>
          <w:rFonts w:ascii="Simplified Arabic" w:hAnsi="Simplified Arabic" w:cs="Simplified Arabic"/>
          <w:b/>
          <w:bCs/>
          <w:sz w:val="28"/>
          <w:szCs w:val="28"/>
          <w:rtl/>
        </w:rPr>
        <w:t>خبرة</w:t>
      </w:r>
      <w:r w:rsidRPr="00061114">
        <w:rPr>
          <w:rFonts w:ascii="Simplified Arabic" w:hAnsi="Simplified Arabic" w:cs="Simplified Arabic" w:hint="cs"/>
          <w:b/>
          <w:bCs/>
          <w:sz w:val="28"/>
          <w:szCs w:val="28"/>
          <w:rtl/>
        </w:rPr>
        <w:t>)</w:t>
      </w:r>
      <w:r w:rsidR="00061114">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Pr>
          <w:rStyle w:val="Appelnotedebasdep"/>
          <w:rFonts w:ascii="Simplified Arabic" w:hAnsi="Simplified Arabic" w:cs="Simplified Arabic"/>
          <w:sz w:val="28"/>
          <w:szCs w:val="28"/>
          <w:rtl/>
        </w:rPr>
        <w:footnoteReference w:id="7"/>
      </w:r>
    </w:p>
    <w:p w:rsidR="006C5AEA" w:rsidRPr="006C5AEA" w:rsidRDefault="006C5AEA" w:rsidP="006C5AEA">
      <w:pPr>
        <w:pStyle w:val="Paragraphedeliste"/>
        <w:numPr>
          <w:ilvl w:val="0"/>
          <w:numId w:val="16"/>
        </w:numPr>
        <w:tabs>
          <w:tab w:val="right" w:pos="281"/>
        </w:tabs>
        <w:autoSpaceDE w:val="0"/>
        <w:autoSpaceDN w:val="0"/>
        <w:adjustRightInd w:val="0"/>
        <w:spacing w:before="240" w:after="0"/>
        <w:jc w:val="lowKashida"/>
        <w:rPr>
          <w:rFonts w:ascii="Simplified Arabic" w:hAnsi="Simplified Arabic" w:cs="Simplified Arabic"/>
          <w:sz w:val="28"/>
          <w:szCs w:val="28"/>
          <w:vertAlign w:val="superscript"/>
          <w:rtl/>
          <w:lang w:bidi="ar-DZ"/>
        </w:rPr>
      </w:pPr>
      <w:r w:rsidRPr="006C5AEA">
        <w:rPr>
          <w:rFonts w:ascii="Simplified Arabic" w:hAnsi="Simplified Arabic" w:cs="Simplified Arabic" w:hint="cs"/>
          <w:sz w:val="28"/>
          <w:szCs w:val="28"/>
          <w:rtl/>
          <w:lang w:bidi="ar-DZ"/>
        </w:rPr>
        <w:t>تعريف (</w:t>
      </w:r>
      <w:r w:rsidRPr="006C5AEA">
        <w:rPr>
          <w:rFonts w:ascii="Simplified Arabic" w:hAnsi="Simplified Arabic" w:cs="Simplified Arabic"/>
          <w:sz w:val="28"/>
          <w:szCs w:val="28"/>
          <w:lang w:bidi="ar-DZ"/>
        </w:rPr>
        <w:t>Robert</w:t>
      </w:r>
      <w:r w:rsidRPr="006C5AEA">
        <w:rPr>
          <w:rFonts w:ascii="Simplified Arabic" w:hAnsi="Simplified Arabic" w:cs="Simplified Arabic" w:hint="cs"/>
          <w:sz w:val="28"/>
          <w:szCs w:val="28"/>
          <w:rtl/>
          <w:lang w:bidi="ar-DZ"/>
        </w:rPr>
        <w:t>)</w:t>
      </w:r>
      <w:r w:rsidRPr="006C5AEA">
        <w:rPr>
          <w:rFonts w:ascii="Simplified Arabic" w:hAnsi="Simplified Arabic" w:cs="Simplified Arabic"/>
          <w:sz w:val="28"/>
          <w:szCs w:val="28"/>
          <w:lang w:bidi="ar-DZ"/>
        </w:rPr>
        <w:t xml:space="preserve"> </w:t>
      </w:r>
      <w:r w:rsidRPr="006C5AEA">
        <w:rPr>
          <w:rFonts w:ascii="Simplified Arabic" w:hAnsi="Simplified Arabic" w:cs="Simplified Arabic" w:hint="cs"/>
          <w:sz w:val="28"/>
          <w:szCs w:val="28"/>
          <w:rtl/>
          <w:lang w:bidi="ar-DZ"/>
        </w:rPr>
        <w:t xml:space="preserve"> : </w:t>
      </w:r>
      <w:r w:rsidRPr="006C5AEA">
        <w:rPr>
          <w:rFonts w:ascii="Simplified Arabic" w:hAnsi="Simplified Arabic" w:cs="Simplified Arabic" w:hint="cs"/>
          <w:b/>
          <w:bCs/>
          <w:sz w:val="28"/>
          <w:szCs w:val="28"/>
          <w:rtl/>
          <w:lang w:bidi="ar-DZ"/>
        </w:rPr>
        <w:t xml:space="preserve">"اعاقة استهلاك و استعمال منتوج او خدمة معينة </w:t>
      </w:r>
      <w:r w:rsidRPr="006C5AEA">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8"/>
      </w:r>
    </w:p>
    <w:p w:rsidR="008C1067" w:rsidRPr="00111124" w:rsidRDefault="0029662B" w:rsidP="0029662B">
      <w:pPr>
        <w:pStyle w:val="Paragraphedeliste"/>
        <w:numPr>
          <w:ilvl w:val="0"/>
          <w:numId w:val="16"/>
        </w:numPr>
        <w:tabs>
          <w:tab w:val="right" w:pos="281"/>
        </w:tabs>
        <w:autoSpaceDE w:val="0"/>
        <w:autoSpaceDN w:val="0"/>
        <w:adjustRightInd w:val="0"/>
        <w:spacing w:after="0" w:line="240" w:lineRule="auto"/>
        <w:ind w:left="139" w:hanging="141"/>
        <w:rPr>
          <w:rFonts w:ascii="Simplified Arabic" w:hAnsi="Simplified Arabic" w:cs="Simplified Arabic"/>
          <w:sz w:val="28"/>
          <w:szCs w:val="28"/>
        </w:rPr>
      </w:pPr>
      <w:r w:rsidRPr="0029662B">
        <w:rPr>
          <w:rFonts w:ascii="Simplified Arabic" w:hAnsi="Simplified Arabic" w:cs="Simplified Arabic" w:hint="cs"/>
          <w:sz w:val="28"/>
          <w:szCs w:val="28"/>
          <w:rtl/>
          <w:lang w:bidi="ar-DZ"/>
        </w:rPr>
        <w:t xml:space="preserve">تعريف </w:t>
      </w:r>
      <w:proofErr w:type="gramStart"/>
      <w:r w:rsidRPr="0029662B">
        <w:rPr>
          <w:rFonts w:ascii="Simplified Arabic" w:hAnsi="Simplified Arabic" w:cs="Simplified Arabic"/>
          <w:sz w:val="28"/>
          <w:szCs w:val="28"/>
          <w:lang w:bidi="ar-DZ"/>
        </w:rPr>
        <w:t>(Shilpa)</w:t>
      </w:r>
      <w:r w:rsidRPr="0029662B">
        <w:rPr>
          <w:rFonts w:ascii="Simplified Arabic" w:hAnsi="Simplified Arabic" w:cs="Simplified Arabic" w:hint="cs"/>
          <w:sz w:val="28"/>
          <w:szCs w:val="28"/>
          <w:rtl/>
          <w:lang w:bidi="ar-DZ"/>
        </w:rPr>
        <w:t xml:space="preserve"> :</w:t>
      </w:r>
      <w:proofErr w:type="gramEnd"/>
      <w:r w:rsidRPr="0029662B">
        <w:rPr>
          <w:rFonts w:ascii="Simplified Arabic" w:hAnsi="Simplified Arabic" w:cs="Simplified Arabic" w:hint="cs"/>
          <w:sz w:val="28"/>
          <w:szCs w:val="28"/>
          <w:rtl/>
          <w:lang w:bidi="ar-DZ"/>
        </w:rPr>
        <w:t>"</w:t>
      </w:r>
      <w:r w:rsidRPr="0029662B">
        <w:rPr>
          <w:rFonts w:ascii="Simplified Arabic" w:hAnsi="Simplified Arabic" w:cs="Simplified Arabic" w:hint="cs"/>
          <w:b/>
          <w:bCs/>
          <w:sz w:val="28"/>
          <w:szCs w:val="28"/>
          <w:rtl/>
          <w:lang w:bidi="ar-DZ"/>
        </w:rPr>
        <w:t xml:space="preserve">محاولة تثبيط عزيمة الزبائن عموما آو نوع معين منهم لاستهلاك منتج بصورة دائمة أو مؤقتة </w:t>
      </w:r>
      <w:r w:rsidRPr="001221FA">
        <w:rPr>
          <w:rFonts w:ascii="Simplified Arabic" w:hAnsi="Simplified Arabic" w:cs="Simplified Arabic" w:hint="cs"/>
          <w:b/>
          <w:bCs/>
          <w:rtl/>
          <w:lang w:bidi="ar-DZ"/>
        </w:rPr>
        <w:t>"</w:t>
      </w:r>
      <w:r>
        <w:rPr>
          <w:rStyle w:val="Appelnotedebasdep"/>
          <w:rFonts w:ascii="Simplified Arabic" w:hAnsi="Simplified Arabic" w:cs="Simplified Arabic"/>
          <w:b/>
          <w:bCs/>
          <w:rtl/>
          <w:lang w:bidi="ar-DZ"/>
        </w:rPr>
        <w:footnoteReference w:id="9"/>
      </w:r>
    </w:p>
    <w:p w:rsidR="00386888" w:rsidRPr="00386888" w:rsidRDefault="00011432" w:rsidP="00386888">
      <w:pPr>
        <w:pStyle w:val="Paragraphedeliste"/>
        <w:numPr>
          <w:ilvl w:val="0"/>
          <w:numId w:val="12"/>
        </w:numPr>
        <w:autoSpaceDE w:val="0"/>
        <w:autoSpaceDN w:val="0"/>
        <w:adjustRightInd w:val="0"/>
        <w:spacing w:after="0"/>
        <w:ind w:left="281" w:hanging="283"/>
        <w:jc w:val="lowKashida"/>
        <w:rPr>
          <w:rFonts w:ascii="Simplified Arabic" w:hAnsi="Simplified Arabic" w:cs="Simplified Arabic"/>
          <w:sz w:val="28"/>
          <w:szCs w:val="28"/>
          <w:vertAlign w:val="superscript"/>
          <w:lang w:bidi="ar-DZ"/>
        </w:rPr>
      </w:pPr>
      <w:r>
        <w:rPr>
          <w:rFonts w:ascii="Simplified Arabic" w:hAnsi="Simplified Arabic" w:cs="Simplified Arabic" w:hint="cs"/>
          <w:sz w:val="28"/>
          <w:szCs w:val="28"/>
          <w:rtl/>
          <w:lang w:bidi="ar-DZ"/>
        </w:rPr>
        <w:t>تعري</w:t>
      </w:r>
      <w:r>
        <w:rPr>
          <w:rFonts w:ascii="Simplified Arabic" w:hAnsi="Simplified Arabic" w:cs="Simplified Arabic"/>
          <w:sz w:val="28"/>
          <w:szCs w:val="28"/>
          <w:rtl/>
          <w:lang w:bidi="ar-DZ"/>
        </w:rPr>
        <w:t>ف</w:t>
      </w:r>
      <w:r w:rsidR="00F24749" w:rsidRPr="00D117DE">
        <w:rPr>
          <w:rFonts w:ascii="Simplified Arabic" w:hAnsi="Simplified Arabic" w:cs="Simplified Arabic"/>
          <w:sz w:val="28"/>
          <w:szCs w:val="28"/>
          <w:rtl/>
          <w:lang w:bidi="ar-DZ"/>
        </w:rPr>
        <w:t xml:space="preserve"> الحديدي</w:t>
      </w:r>
      <w:r>
        <w:rPr>
          <w:rFonts w:ascii="Simplified Arabic" w:hAnsi="Simplified Arabic" w:cs="Simplified Arabic" w:hint="cs"/>
          <w:sz w:val="28"/>
          <w:szCs w:val="28"/>
          <w:rtl/>
          <w:lang w:bidi="ar-DZ"/>
        </w:rPr>
        <w:t xml:space="preserve"> </w:t>
      </w:r>
      <w:r w:rsidR="00F24749" w:rsidRPr="00D117DE">
        <w:rPr>
          <w:rFonts w:ascii="Simplified Arabic" w:hAnsi="Simplified Arabic" w:cs="Simplified Arabic"/>
          <w:sz w:val="28"/>
          <w:szCs w:val="28"/>
          <w:rtl/>
          <w:lang w:bidi="ar-DZ"/>
        </w:rPr>
        <w:t xml:space="preserve">:" </w:t>
      </w:r>
      <w:r w:rsidRPr="00011432">
        <w:rPr>
          <w:rFonts w:ascii="Simplified Arabic" w:hAnsi="Simplified Arabic" w:cs="Simplified Arabic" w:hint="cs"/>
          <w:b/>
          <w:bCs/>
          <w:sz w:val="28"/>
          <w:szCs w:val="28"/>
          <w:rtl/>
          <w:lang w:bidi="ar-DZ"/>
        </w:rPr>
        <w:t xml:space="preserve">هو </w:t>
      </w:r>
      <w:r w:rsidR="00F24749" w:rsidRPr="00011432">
        <w:rPr>
          <w:rFonts w:ascii="Simplified Arabic" w:hAnsi="Simplified Arabic" w:cs="Simplified Arabic"/>
          <w:b/>
          <w:bCs/>
          <w:sz w:val="28"/>
          <w:szCs w:val="28"/>
          <w:rtl/>
          <w:lang w:bidi="ar-DZ"/>
        </w:rPr>
        <w:t xml:space="preserve">نوع التسويق الذي يمكن من خلاله المساهمة في إحداث </w:t>
      </w:r>
      <w:r w:rsidR="00D117DE" w:rsidRPr="00011432">
        <w:rPr>
          <w:rFonts w:ascii="Simplified Arabic" w:hAnsi="Simplified Arabic" w:cs="Simplified Arabic" w:hint="cs"/>
          <w:b/>
          <w:bCs/>
          <w:sz w:val="28"/>
          <w:szCs w:val="28"/>
          <w:rtl/>
          <w:lang w:bidi="ar-DZ"/>
        </w:rPr>
        <w:t xml:space="preserve"> </w:t>
      </w:r>
      <w:r w:rsidR="00F24749" w:rsidRPr="00011432">
        <w:rPr>
          <w:rFonts w:ascii="Simplified Arabic" w:hAnsi="Simplified Arabic" w:cs="Simplified Arabic"/>
          <w:b/>
          <w:bCs/>
          <w:sz w:val="28"/>
          <w:szCs w:val="28"/>
          <w:rtl/>
          <w:lang w:bidi="ar-DZ"/>
        </w:rPr>
        <w:t>تغييرات في توجه الزبون والمنظمة على حد سواء لخلق اتجاهات جديدة ترتبط مع</w:t>
      </w:r>
      <w:r w:rsidR="00F24749" w:rsidRPr="00011432">
        <w:rPr>
          <w:rFonts w:ascii="Simplified Arabic" w:hAnsi="Simplified Arabic" w:cs="Simplified Arabic"/>
          <w:b/>
          <w:bCs/>
          <w:sz w:val="24"/>
          <w:szCs w:val="24"/>
        </w:rPr>
        <w:t xml:space="preserve"> </w:t>
      </w:r>
      <w:r w:rsidR="00F24749" w:rsidRPr="00011432">
        <w:rPr>
          <w:rFonts w:ascii="Simplified Arabic" w:hAnsi="Simplified Arabic" w:cs="Simplified Arabic"/>
          <w:b/>
          <w:bCs/>
          <w:sz w:val="24"/>
          <w:szCs w:val="24"/>
          <w:rtl/>
        </w:rPr>
        <w:t xml:space="preserve">   </w:t>
      </w:r>
      <w:r w:rsidR="00F24749" w:rsidRPr="00011432">
        <w:rPr>
          <w:rFonts w:ascii="Simplified Arabic" w:hAnsi="Simplified Arabic" w:cs="Simplified Arabic"/>
          <w:b/>
          <w:bCs/>
          <w:sz w:val="28"/>
          <w:szCs w:val="28"/>
          <w:rtl/>
          <w:lang w:bidi="ar-DZ"/>
        </w:rPr>
        <w:t xml:space="preserve">أشكال القيمة الاجتماعية ، من اجل تخفيض الطلب على استهلاك بعض المنتجات ، فضلا عن المحافظة على صحة الإنسان </w:t>
      </w:r>
    </w:p>
    <w:p w:rsidR="00B64C89" w:rsidRDefault="00F24749" w:rsidP="005522BF">
      <w:pPr>
        <w:pStyle w:val="Paragraphedeliste"/>
        <w:autoSpaceDE w:val="0"/>
        <w:autoSpaceDN w:val="0"/>
        <w:adjustRightInd w:val="0"/>
        <w:spacing w:after="0"/>
        <w:ind w:left="281"/>
        <w:jc w:val="lowKashida"/>
        <w:rPr>
          <w:rFonts w:ascii="Simplified Arabic" w:hAnsi="Simplified Arabic" w:cs="Simplified Arabic"/>
          <w:b/>
          <w:bCs/>
          <w:sz w:val="28"/>
          <w:szCs w:val="28"/>
          <w:lang w:bidi="ar-DZ"/>
        </w:rPr>
      </w:pPr>
      <w:r w:rsidRPr="00011432">
        <w:rPr>
          <w:rFonts w:ascii="Simplified Arabic" w:hAnsi="Simplified Arabic" w:cs="Simplified Arabic"/>
          <w:b/>
          <w:bCs/>
          <w:sz w:val="28"/>
          <w:szCs w:val="28"/>
          <w:vertAlign w:val="superscript"/>
          <w:rtl/>
          <w:lang w:bidi="ar-DZ"/>
        </w:rPr>
        <w:t xml:space="preserve"> </w:t>
      </w:r>
      <w:proofErr w:type="gramStart"/>
      <w:r w:rsidRPr="00011432">
        <w:rPr>
          <w:rFonts w:ascii="Simplified Arabic" w:hAnsi="Simplified Arabic" w:cs="Simplified Arabic"/>
          <w:b/>
          <w:bCs/>
          <w:sz w:val="28"/>
          <w:szCs w:val="28"/>
          <w:rtl/>
          <w:lang w:bidi="ar-DZ"/>
        </w:rPr>
        <w:t>والبيئة</w:t>
      </w:r>
      <w:proofErr w:type="gramEnd"/>
      <w:r w:rsidRPr="00011432">
        <w:rPr>
          <w:rFonts w:ascii="Simplified Arabic" w:hAnsi="Simplified Arabic" w:cs="Simplified Arabic"/>
          <w:b/>
          <w:bCs/>
          <w:sz w:val="28"/>
          <w:szCs w:val="28"/>
          <w:rtl/>
          <w:lang w:bidi="ar-DZ"/>
        </w:rPr>
        <w:t xml:space="preserve"> والموارد الطبيعية"</w:t>
      </w:r>
      <w:r w:rsidR="009548D0">
        <w:rPr>
          <w:rStyle w:val="Appelnotedebasdep"/>
          <w:rFonts w:ascii="Simplified Arabic" w:hAnsi="Simplified Arabic" w:cs="Simplified Arabic"/>
          <w:b/>
          <w:bCs/>
          <w:sz w:val="28"/>
          <w:szCs w:val="28"/>
          <w:lang w:bidi="ar-DZ"/>
        </w:rPr>
        <w:footnoteReference w:id="10"/>
      </w:r>
    </w:p>
    <w:p w:rsidR="002A40D7" w:rsidRDefault="0030704E" w:rsidP="00386888">
      <w:pPr>
        <w:autoSpaceDE w:val="0"/>
        <w:autoSpaceDN w:val="0"/>
        <w:bidi/>
        <w:adjustRightInd w:val="0"/>
        <w:spacing w:after="0"/>
        <w:ind w:left="-2"/>
        <w:jc w:val="lowKashida"/>
        <w:rPr>
          <w:rFonts w:ascii="Simplified Arabic" w:hAnsi="Simplified Arabic" w:cs="Simplified Arabic"/>
        </w:rPr>
      </w:pPr>
      <w:r>
        <w:rPr>
          <w:rFonts w:ascii="Simplified Arabic" w:hAnsi="Simplified Arabic" w:cs="Simplified Arabic" w:hint="cs"/>
          <w:rtl/>
        </w:rPr>
        <w:t xml:space="preserve">     </w:t>
      </w:r>
      <w:r w:rsidR="00F24749" w:rsidRPr="00D117DE">
        <w:rPr>
          <w:rFonts w:ascii="Simplified Arabic" w:hAnsi="Simplified Arabic" w:cs="Simplified Arabic"/>
          <w:rtl/>
        </w:rPr>
        <w:t xml:space="preserve"> من</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خلال</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استعراض</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التعاريف</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السابقة</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يتبين</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لنا</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أن</w:t>
      </w:r>
      <w:r w:rsidR="002C7F96">
        <w:rPr>
          <w:rFonts w:ascii="Simplified Arabic" w:hAnsi="Simplified Arabic" w:cs="Simplified Arabic" w:hint="cs"/>
          <w:rtl/>
        </w:rPr>
        <w:t xml:space="preserve"> إجماع</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الباحثين</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على</w:t>
      </w:r>
      <w:r w:rsidR="00F24749" w:rsidRPr="00D117DE">
        <w:rPr>
          <w:rFonts w:ascii="Simplified Arabic" w:hAnsi="Simplified Arabic" w:cs="Simplified Arabic"/>
        </w:rPr>
        <w:t xml:space="preserve"> </w:t>
      </w:r>
      <w:r w:rsidR="002C7F96">
        <w:rPr>
          <w:rFonts w:ascii="Simplified Arabic" w:hAnsi="Simplified Arabic" w:cs="Simplified Arabic"/>
          <w:rtl/>
        </w:rPr>
        <w:t>أ</w:t>
      </w:r>
      <w:r w:rsidR="00E15512">
        <w:rPr>
          <w:rFonts w:ascii="Simplified Arabic" w:hAnsi="Simplified Arabic" w:cs="Simplified Arabic" w:hint="cs"/>
          <w:rtl/>
        </w:rPr>
        <w:t xml:space="preserve">ن </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التسويق</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العكسي</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ينصب</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على</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تحجيم</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الطلب</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على</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منتج</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 xml:space="preserve">معين </w:t>
      </w:r>
      <w:r w:rsidR="00F24749" w:rsidRPr="00D117DE">
        <w:rPr>
          <w:rFonts w:ascii="Simplified Arabic" w:hAnsi="Simplified Arabic" w:cs="Simplified Arabic"/>
        </w:rPr>
        <w:t>)</w:t>
      </w:r>
      <w:r w:rsidR="00F24749" w:rsidRPr="00D117DE">
        <w:rPr>
          <w:rFonts w:ascii="Simplified Arabic" w:hAnsi="Simplified Arabic" w:cs="Simplified Arabic"/>
          <w:rtl/>
        </w:rPr>
        <w:t>سلع</w:t>
      </w:r>
      <w:r w:rsidR="00F24749" w:rsidRPr="00D117DE">
        <w:rPr>
          <w:rFonts w:ascii="Simplified Arabic" w:hAnsi="Simplified Arabic" w:cs="Simplified Arabic"/>
        </w:rPr>
        <w:t>/</w:t>
      </w:r>
      <w:r w:rsidR="00F24749" w:rsidRPr="00D117DE">
        <w:rPr>
          <w:rFonts w:ascii="Simplified Arabic" w:hAnsi="Simplified Arabic" w:cs="Simplified Arabic"/>
          <w:rtl/>
        </w:rPr>
        <w:t>خدمات</w:t>
      </w:r>
      <w:r w:rsidR="00E15512">
        <w:rPr>
          <w:rFonts w:ascii="Simplified Arabic" w:hAnsi="Simplified Arabic" w:cs="Simplified Arabic" w:hint="cs"/>
          <w:rtl/>
        </w:rPr>
        <w:t xml:space="preserve"> )  </w:t>
      </w:r>
      <w:r w:rsidR="00F24749" w:rsidRPr="00D117DE">
        <w:rPr>
          <w:rFonts w:ascii="Simplified Arabic" w:hAnsi="Simplified Arabic" w:cs="Simplified Arabic"/>
          <w:rtl/>
        </w:rPr>
        <w:t>بشكل</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دائم</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أو</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مؤقت ،</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ويمكن</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القول</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بأن</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التسويق</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لا</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يخرج</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عن</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محاولة</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إثناء</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المستهلكين</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عامة</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أ</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وفئات</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خاصة</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منهم إما</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مؤقتا</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أو بشكل دائم</w:t>
      </w:r>
      <w:r w:rsidR="00F24749" w:rsidRPr="00D117DE">
        <w:rPr>
          <w:rFonts w:ascii="Simplified Arabic" w:hAnsi="Simplified Arabic" w:cs="Simplified Arabic"/>
        </w:rPr>
        <w:t xml:space="preserve"> </w:t>
      </w:r>
      <w:r w:rsidR="00F24749" w:rsidRPr="00D117DE">
        <w:rPr>
          <w:rFonts w:ascii="Simplified Arabic" w:hAnsi="Simplified Arabic" w:cs="Simplified Arabic"/>
          <w:rtl/>
        </w:rPr>
        <w:t>عن</w:t>
      </w:r>
    </w:p>
    <w:p w:rsidR="00386888" w:rsidRPr="004E0D5D" w:rsidRDefault="00F24749" w:rsidP="002A40D7">
      <w:pPr>
        <w:autoSpaceDE w:val="0"/>
        <w:autoSpaceDN w:val="0"/>
        <w:bidi/>
        <w:adjustRightInd w:val="0"/>
        <w:spacing w:after="0"/>
        <w:ind w:left="-2"/>
        <w:jc w:val="lowKashida"/>
        <w:rPr>
          <w:rFonts w:ascii="Simplified Arabic" w:hAnsi="Simplified Arabic" w:cs="Simplified Arabic"/>
          <w:rtl/>
        </w:rPr>
      </w:pPr>
      <w:r w:rsidRPr="00D117DE">
        <w:rPr>
          <w:rFonts w:ascii="Simplified Arabic" w:hAnsi="Simplified Arabic" w:cs="Simplified Arabic"/>
        </w:rPr>
        <w:t xml:space="preserve"> </w:t>
      </w:r>
      <w:proofErr w:type="gramStart"/>
      <w:r w:rsidRPr="00D117DE">
        <w:rPr>
          <w:rFonts w:ascii="Simplified Arabic" w:hAnsi="Simplified Arabic" w:cs="Simplified Arabic"/>
          <w:rtl/>
        </w:rPr>
        <w:t>استهلاك</w:t>
      </w:r>
      <w:r w:rsidRPr="00D117DE">
        <w:rPr>
          <w:rFonts w:ascii="Simplified Arabic" w:hAnsi="Simplified Arabic" w:cs="Simplified Arabic"/>
        </w:rPr>
        <w:t xml:space="preserve"> </w:t>
      </w:r>
      <w:r w:rsidRPr="00D117DE">
        <w:rPr>
          <w:rFonts w:ascii="Simplified Arabic" w:hAnsi="Simplified Arabic" w:cs="Simplified Arabic"/>
          <w:rtl/>
          <w:lang w:bidi="ar-DZ"/>
        </w:rPr>
        <w:t xml:space="preserve"> </w:t>
      </w:r>
      <w:r w:rsidRPr="00D117DE">
        <w:rPr>
          <w:rFonts w:ascii="Simplified Arabic" w:hAnsi="Simplified Arabic" w:cs="Simplified Arabic"/>
          <w:rtl/>
        </w:rPr>
        <w:t>منتج</w:t>
      </w:r>
      <w:proofErr w:type="gramEnd"/>
      <w:r w:rsidRPr="00D117DE">
        <w:rPr>
          <w:rFonts w:ascii="Simplified Arabic" w:hAnsi="Simplified Arabic" w:cs="Simplified Arabic"/>
        </w:rPr>
        <w:t xml:space="preserve"> </w:t>
      </w:r>
      <w:r w:rsidRPr="00D117DE">
        <w:rPr>
          <w:rFonts w:ascii="Simplified Arabic" w:hAnsi="Simplified Arabic" w:cs="Simplified Arabic"/>
          <w:rtl/>
        </w:rPr>
        <w:t>ما،</w:t>
      </w:r>
      <w:r w:rsidR="00DF3B72">
        <w:rPr>
          <w:rFonts w:ascii="Simplified Arabic" w:hAnsi="Simplified Arabic" w:cs="Simplified Arabic" w:hint="cs"/>
          <w:rtl/>
        </w:rPr>
        <w:t xml:space="preserve"> </w:t>
      </w:r>
      <w:r w:rsidRPr="00D117DE">
        <w:rPr>
          <w:rFonts w:ascii="Simplified Arabic" w:hAnsi="Simplified Arabic" w:cs="Simplified Arabic"/>
          <w:rtl/>
        </w:rPr>
        <w:t>كما</w:t>
      </w:r>
      <w:r w:rsidRPr="00D117DE">
        <w:rPr>
          <w:rFonts w:ascii="Simplified Arabic" w:hAnsi="Simplified Arabic" w:cs="Simplified Arabic"/>
        </w:rPr>
        <w:t xml:space="preserve"> </w:t>
      </w:r>
      <w:r w:rsidRPr="00D117DE">
        <w:rPr>
          <w:rFonts w:ascii="Simplified Arabic" w:hAnsi="Simplified Arabic" w:cs="Simplified Arabic"/>
          <w:rtl/>
        </w:rPr>
        <w:t>أن</w:t>
      </w:r>
      <w:r w:rsidRPr="00D117DE">
        <w:rPr>
          <w:rFonts w:ascii="Simplified Arabic" w:hAnsi="Simplified Arabic" w:cs="Simplified Arabic"/>
        </w:rPr>
        <w:t xml:space="preserve"> </w:t>
      </w:r>
      <w:r w:rsidRPr="00D117DE">
        <w:rPr>
          <w:rFonts w:ascii="Simplified Arabic" w:hAnsi="Simplified Arabic" w:cs="Simplified Arabic"/>
          <w:rtl/>
        </w:rPr>
        <w:t>هذا</w:t>
      </w:r>
      <w:r w:rsidRPr="00D117DE">
        <w:rPr>
          <w:rFonts w:ascii="Simplified Arabic" w:hAnsi="Simplified Arabic" w:cs="Simplified Arabic"/>
        </w:rPr>
        <w:t xml:space="preserve"> </w:t>
      </w:r>
      <w:r w:rsidRPr="00D117DE">
        <w:rPr>
          <w:rFonts w:ascii="Simplified Arabic" w:hAnsi="Simplified Arabic" w:cs="Simplified Arabic"/>
          <w:rtl/>
        </w:rPr>
        <w:t>الأسلوب</w:t>
      </w:r>
      <w:r w:rsidRPr="00D117DE">
        <w:rPr>
          <w:rFonts w:ascii="Simplified Arabic" w:hAnsi="Simplified Arabic" w:cs="Simplified Arabic"/>
        </w:rPr>
        <w:t xml:space="preserve"> </w:t>
      </w:r>
      <w:r w:rsidRPr="00D117DE">
        <w:rPr>
          <w:rFonts w:ascii="Simplified Arabic" w:hAnsi="Simplified Arabic" w:cs="Simplified Arabic"/>
          <w:rtl/>
        </w:rPr>
        <w:t>يمكن</w:t>
      </w:r>
      <w:r w:rsidRPr="00D117DE">
        <w:rPr>
          <w:rFonts w:ascii="Simplified Arabic" w:hAnsi="Simplified Arabic" w:cs="Simplified Arabic"/>
        </w:rPr>
        <w:t xml:space="preserve"> </w:t>
      </w:r>
      <w:r w:rsidRPr="00D117DE">
        <w:rPr>
          <w:rFonts w:ascii="Simplified Arabic" w:hAnsi="Simplified Arabic" w:cs="Simplified Arabic"/>
          <w:rtl/>
        </w:rPr>
        <w:t>تطبيقه</w:t>
      </w:r>
      <w:r w:rsidRPr="00D117DE">
        <w:rPr>
          <w:rFonts w:ascii="Simplified Arabic" w:hAnsi="Simplified Arabic" w:cs="Simplified Arabic"/>
        </w:rPr>
        <w:t xml:space="preserve"> </w:t>
      </w:r>
      <w:r w:rsidRPr="00D117DE">
        <w:rPr>
          <w:rFonts w:ascii="Simplified Arabic" w:hAnsi="Simplified Arabic" w:cs="Simplified Arabic"/>
          <w:rtl/>
        </w:rPr>
        <w:t>في</w:t>
      </w:r>
      <w:r w:rsidRPr="00D117DE">
        <w:rPr>
          <w:rFonts w:ascii="Simplified Arabic" w:hAnsi="Simplified Arabic" w:cs="Simplified Arabic"/>
        </w:rPr>
        <w:t xml:space="preserve"> </w:t>
      </w:r>
      <w:r w:rsidRPr="00D117DE">
        <w:rPr>
          <w:rFonts w:ascii="Simplified Arabic" w:hAnsi="Simplified Arabic" w:cs="Simplified Arabic"/>
          <w:rtl/>
        </w:rPr>
        <w:t>القطاع</w:t>
      </w:r>
      <w:r w:rsidRPr="00D117DE">
        <w:rPr>
          <w:rFonts w:ascii="Simplified Arabic" w:hAnsi="Simplified Arabic" w:cs="Simplified Arabic"/>
        </w:rPr>
        <w:t xml:space="preserve"> </w:t>
      </w:r>
      <w:r w:rsidRPr="00D117DE">
        <w:rPr>
          <w:rFonts w:ascii="Simplified Arabic" w:hAnsi="Simplified Arabic" w:cs="Simplified Arabic"/>
          <w:rtl/>
        </w:rPr>
        <w:t>الخاص</w:t>
      </w:r>
      <w:r w:rsidRPr="00D117DE">
        <w:rPr>
          <w:rFonts w:ascii="Simplified Arabic" w:hAnsi="Simplified Arabic" w:cs="Simplified Arabic"/>
        </w:rPr>
        <w:t xml:space="preserve"> </w:t>
      </w:r>
      <w:r w:rsidRPr="00D117DE">
        <w:rPr>
          <w:rFonts w:ascii="Simplified Arabic" w:hAnsi="Simplified Arabic" w:cs="Simplified Arabic"/>
          <w:rtl/>
        </w:rPr>
        <w:t>أو</w:t>
      </w:r>
      <w:r w:rsidRPr="00D117DE">
        <w:rPr>
          <w:rFonts w:ascii="Simplified Arabic" w:hAnsi="Simplified Arabic" w:cs="Simplified Arabic"/>
        </w:rPr>
        <w:t xml:space="preserve"> </w:t>
      </w:r>
      <w:r w:rsidRPr="00D117DE">
        <w:rPr>
          <w:rFonts w:ascii="Simplified Arabic" w:hAnsi="Simplified Arabic" w:cs="Simplified Arabic"/>
          <w:rtl/>
        </w:rPr>
        <w:t>العام .</w:t>
      </w:r>
    </w:p>
    <w:p w:rsidR="00386888" w:rsidRPr="001C456E" w:rsidRDefault="00F24749" w:rsidP="00B64C89">
      <w:pPr>
        <w:autoSpaceDE w:val="0"/>
        <w:autoSpaceDN w:val="0"/>
        <w:bidi/>
        <w:adjustRightInd w:val="0"/>
        <w:spacing w:after="0"/>
        <w:jc w:val="mediumKashida"/>
        <w:outlineLvl w:val="0"/>
        <w:rPr>
          <w:rFonts w:ascii="Simplified Arabic" w:hAnsi="Simplified Arabic" w:cs="Simplified Arabic"/>
          <w:b/>
          <w:bCs/>
          <w:rtl/>
          <w:lang w:bidi="ar-DZ"/>
        </w:rPr>
      </w:pPr>
      <w:r w:rsidRPr="001C456E">
        <w:rPr>
          <w:rFonts w:ascii="Simplified Arabic" w:hAnsi="Simplified Arabic" w:cs="Simplified Arabic"/>
          <w:rtl/>
          <w:lang w:bidi="ar-DZ"/>
        </w:rPr>
        <w:lastRenderedPageBreak/>
        <w:t>2</w:t>
      </w:r>
      <w:r w:rsidRPr="001C456E">
        <w:rPr>
          <w:rFonts w:ascii="Simplified Arabic" w:hAnsi="Simplified Arabic" w:cs="Simplified Arabic"/>
          <w:b/>
          <w:bCs/>
          <w:rtl/>
          <w:lang w:bidi="ar-DZ"/>
        </w:rPr>
        <w:t xml:space="preserve">- أهمية التسويق </w:t>
      </w:r>
      <w:proofErr w:type="gramStart"/>
      <w:r w:rsidRPr="001C456E">
        <w:rPr>
          <w:rFonts w:ascii="Simplified Arabic" w:hAnsi="Simplified Arabic" w:cs="Simplified Arabic"/>
          <w:b/>
          <w:bCs/>
          <w:rtl/>
          <w:lang w:bidi="ar-DZ"/>
        </w:rPr>
        <w:t>العكسي :</w:t>
      </w:r>
      <w:proofErr w:type="gramEnd"/>
    </w:p>
    <w:p w:rsidR="00D117DE" w:rsidRDefault="00386888" w:rsidP="00386888">
      <w:pPr>
        <w:autoSpaceDE w:val="0"/>
        <w:autoSpaceDN w:val="0"/>
        <w:bidi/>
        <w:adjustRightInd w:val="0"/>
        <w:jc w:val="mediumKashida"/>
        <w:outlineLvl w:val="0"/>
        <w:rPr>
          <w:rFonts w:ascii="Simplified Arabic" w:hAnsi="Simplified Arabic" w:cs="Simplified Arabic"/>
          <w:b/>
          <w:bCs/>
          <w:rtl/>
          <w:lang w:bidi="ar-DZ"/>
        </w:rPr>
      </w:pPr>
      <w:r>
        <w:rPr>
          <w:rFonts w:ascii="Simplified Arabic" w:hAnsi="Simplified Arabic" w:cs="Simplified Arabic"/>
          <w:rtl/>
          <w:lang w:bidi="ar-DZ"/>
        </w:rPr>
        <w:t xml:space="preserve">   </w:t>
      </w:r>
      <w:r w:rsidR="00F24749" w:rsidRPr="00D117DE">
        <w:rPr>
          <w:rFonts w:ascii="Simplified Arabic" w:hAnsi="Simplified Arabic" w:cs="Simplified Arabic"/>
          <w:rtl/>
          <w:lang w:bidi="ar-DZ"/>
        </w:rPr>
        <w:t xml:space="preserve"> مع تطور الاقتصاد ظهرت أهمية التسويق العكسي من خلال ما يرمى له من أهداف تخدم متطلبات الحياة بفروعها الاقتصادية والاجتماعية والسياسية والثقافية ، وتكمن أهمية التسويق العكسي من خلال :</w:t>
      </w:r>
    </w:p>
    <w:p w:rsidR="00F24749" w:rsidRPr="0030704E" w:rsidRDefault="00D117DE" w:rsidP="00386888">
      <w:pPr>
        <w:bidi/>
        <w:rPr>
          <w:rFonts w:ascii="Simplified Arabic" w:hAnsi="Simplified Arabic" w:cs="Simplified Arabic"/>
          <w:rtl/>
          <w:lang w:bidi="ar-DZ"/>
        </w:rPr>
      </w:pPr>
      <w:r w:rsidRPr="00D117DE">
        <w:rPr>
          <w:rFonts w:ascii="Simplified Arabic" w:hAnsi="Simplified Arabic" w:cs="Simplified Arabic"/>
          <w:rtl/>
          <w:lang w:bidi="ar-DZ"/>
        </w:rPr>
        <w:t xml:space="preserve">- يعد التسويق العكسي </w:t>
      </w:r>
      <w:r w:rsidRPr="00D117DE">
        <w:rPr>
          <w:rFonts w:ascii="Simplified Arabic" w:hAnsi="Simplified Arabic" w:cs="Simplified Arabic"/>
          <w:rtl/>
        </w:rPr>
        <w:t xml:space="preserve">إستراتيجية فعالة لمواجهة الطلب المفرط وتخفيضه </w:t>
      </w:r>
      <w:proofErr w:type="gramStart"/>
      <w:r w:rsidRPr="00D117DE">
        <w:rPr>
          <w:rFonts w:ascii="Simplified Arabic" w:hAnsi="Simplified Arabic" w:cs="Simplified Arabic"/>
          <w:rtl/>
        </w:rPr>
        <w:t>على</w:t>
      </w:r>
      <w:r w:rsidRPr="00D117DE">
        <w:rPr>
          <w:rFonts w:ascii="Simplified Arabic" w:hAnsi="Simplified Arabic" w:cs="Simplified Arabic"/>
          <w:rtl/>
          <w:lang w:bidi="ar-DZ"/>
        </w:rPr>
        <w:t xml:space="preserve">  </w:t>
      </w:r>
      <w:r w:rsidRPr="00D117DE">
        <w:rPr>
          <w:rFonts w:ascii="Simplified Arabic" w:hAnsi="Simplified Arabic" w:cs="Simplified Arabic"/>
          <w:rtl/>
        </w:rPr>
        <w:t>بعض</w:t>
      </w:r>
      <w:proofErr w:type="gramEnd"/>
      <w:r w:rsidRPr="00D117DE">
        <w:rPr>
          <w:rFonts w:ascii="Simplified Arabic" w:hAnsi="Simplified Arabic" w:cs="Simplified Arabic"/>
          <w:rtl/>
        </w:rPr>
        <w:t xml:space="preserve"> المنتجات، والتي </w:t>
      </w:r>
    </w:p>
    <w:p w:rsidR="0030704E" w:rsidRPr="00D117DE" w:rsidRDefault="0030704E" w:rsidP="00386888">
      <w:pPr>
        <w:autoSpaceDE w:val="0"/>
        <w:autoSpaceDN w:val="0"/>
        <w:bidi/>
        <w:adjustRightInd w:val="0"/>
        <w:jc w:val="mediumKashida"/>
        <w:rPr>
          <w:rFonts w:ascii="Simplified Arabic" w:hAnsi="Simplified Arabic" w:cs="Simplified Arabic"/>
          <w:b/>
          <w:bCs/>
          <w:rtl/>
        </w:rPr>
      </w:pPr>
      <w:r w:rsidRPr="00D117DE">
        <w:rPr>
          <w:rFonts w:ascii="Simplified Arabic" w:hAnsi="Simplified Arabic" w:cs="Simplified Arabic" w:hint="cs"/>
          <w:rtl/>
        </w:rPr>
        <w:t xml:space="preserve">  </w:t>
      </w:r>
      <w:r w:rsidRPr="00D117DE">
        <w:rPr>
          <w:rFonts w:ascii="Simplified Arabic" w:hAnsi="Simplified Arabic" w:cs="Simplified Arabic"/>
          <w:rtl/>
        </w:rPr>
        <w:t>تظهر أهميتها من خلال الإجراءات التي تقوم بها ال</w:t>
      </w:r>
      <w:r>
        <w:rPr>
          <w:rFonts w:ascii="Simplified Arabic" w:hAnsi="Simplified Arabic" w:cs="Simplified Arabic" w:hint="cs"/>
          <w:rtl/>
        </w:rPr>
        <w:t>مؤسس</w:t>
      </w:r>
      <w:r w:rsidRPr="00D117DE">
        <w:rPr>
          <w:rFonts w:ascii="Simplified Arabic" w:hAnsi="Simplified Arabic" w:cs="Simplified Arabic"/>
          <w:rtl/>
        </w:rPr>
        <w:t>ات.</w:t>
      </w:r>
      <w:r w:rsidRPr="00D117DE">
        <w:rPr>
          <w:rStyle w:val="Appelnotedebasdep"/>
          <w:rFonts w:ascii="Simplified Arabic" w:hAnsi="Simplified Arabic" w:cs="Simplified Arabic"/>
          <w:rtl/>
        </w:rPr>
        <w:footnoteReference w:id="11"/>
      </w:r>
    </w:p>
    <w:p w:rsidR="00E3132A" w:rsidRDefault="00F24749" w:rsidP="00386888">
      <w:pPr>
        <w:bidi/>
        <w:ind w:left="-2"/>
        <w:jc w:val="lowKashida"/>
        <w:rPr>
          <w:rFonts w:ascii="Simplified Arabic" w:hAnsi="Simplified Arabic" w:cs="Simplified Arabic"/>
          <w:rtl/>
        </w:rPr>
      </w:pPr>
      <w:r w:rsidRPr="00D117DE">
        <w:rPr>
          <w:rFonts w:ascii="Simplified Arabic" w:hAnsi="Simplified Arabic" w:cs="Simplified Arabic"/>
          <w:rtl/>
        </w:rPr>
        <w:t>- محافظة الم</w:t>
      </w:r>
      <w:r w:rsidR="00045419">
        <w:rPr>
          <w:rFonts w:ascii="Simplified Arabic" w:hAnsi="Simplified Arabic" w:cs="Simplified Arabic" w:hint="cs"/>
          <w:rtl/>
        </w:rPr>
        <w:t>ؤسسا</w:t>
      </w:r>
      <w:r w:rsidRPr="00D117DE">
        <w:rPr>
          <w:rFonts w:ascii="Simplified Arabic" w:hAnsi="Simplified Arabic" w:cs="Simplified Arabic"/>
          <w:rtl/>
        </w:rPr>
        <w:t>ت على جودة منتجاتها ورضا زبائنها</w:t>
      </w:r>
      <w:r w:rsidR="002F6D5E">
        <w:rPr>
          <w:rFonts w:ascii="Simplified Arabic" w:hAnsi="Simplified Arabic" w:cs="Simplified Arabic"/>
          <w:rtl/>
        </w:rPr>
        <w:t xml:space="preserve"> الذين تربطهم علاقات جيدة </w:t>
      </w:r>
      <w:proofErr w:type="gramStart"/>
      <w:r w:rsidR="002F6D5E">
        <w:rPr>
          <w:rFonts w:ascii="Simplified Arabic" w:hAnsi="Simplified Arabic" w:cs="Simplified Arabic"/>
          <w:rtl/>
        </w:rPr>
        <w:t>معها</w:t>
      </w:r>
      <w:proofErr w:type="gramEnd"/>
      <w:r w:rsidR="002F6D5E">
        <w:rPr>
          <w:rFonts w:ascii="Simplified Arabic" w:hAnsi="Simplified Arabic" w:cs="Simplified Arabic" w:hint="cs"/>
          <w:rtl/>
        </w:rPr>
        <w:t>،</w:t>
      </w:r>
      <w:r w:rsidR="002F6D5E">
        <w:rPr>
          <w:rFonts w:ascii="Simplified Arabic" w:hAnsi="Simplified Arabic" w:cs="Simplified Arabic"/>
          <w:rtl/>
        </w:rPr>
        <w:t xml:space="preserve"> </w:t>
      </w:r>
      <w:r w:rsidR="002F6D5E">
        <w:rPr>
          <w:rFonts w:ascii="Simplified Arabic" w:hAnsi="Simplified Arabic" w:cs="Simplified Arabic" w:hint="cs"/>
          <w:rtl/>
        </w:rPr>
        <w:t xml:space="preserve"> مع </w:t>
      </w:r>
      <w:r w:rsidRPr="00D117DE">
        <w:rPr>
          <w:rFonts w:ascii="Simplified Arabic" w:hAnsi="Simplified Arabic" w:cs="Simplified Arabic"/>
          <w:rtl/>
        </w:rPr>
        <w:t xml:space="preserve">مواجهة </w:t>
      </w:r>
    </w:p>
    <w:p w:rsidR="002F6D5E" w:rsidRDefault="00F24749" w:rsidP="00386888">
      <w:pPr>
        <w:bidi/>
        <w:ind w:left="-2"/>
        <w:jc w:val="lowKashida"/>
        <w:rPr>
          <w:rFonts w:ascii="Simplified Arabic" w:hAnsi="Simplified Arabic" w:cs="Simplified Arabic"/>
          <w:rtl/>
        </w:rPr>
      </w:pPr>
      <w:r w:rsidRPr="00D117DE">
        <w:rPr>
          <w:rFonts w:ascii="Simplified Arabic" w:hAnsi="Simplified Arabic" w:cs="Simplified Arabic"/>
          <w:rtl/>
        </w:rPr>
        <w:t xml:space="preserve">الطلب الغير </w:t>
      </w:r>
      <w:proofErr w:type="gramStart"/>
      <w:r w:rsidRPr="00D117DE">
        <w:rPr>
          <w:rFonts w:ascii="Simplified Arabic" w:hAnsi="Simplified Arabic" w:cs="Simplified Arabic"/>
          <w:rtl/>
        </w:rPr>
        <w:t>منتظم ،</w:t>
      </w:r>
      <w:proofErr w:type="gramEnd"/>
      <w:r w:rsidRPr="00D117DE">
        <w:rPr>
          <w:rFonts w:ascii="Simplified Arabic" w:hAnsi="Simplified Arabic" w:cs="Simplified Arabic"/>
          <w:rtl/>
        </w:rPr>
        <w:t xml:space="preserve"> واستخدامه لقياس مستوى الضرر الحاصل في البيئة والعمل على تخفيض هذا </w:t>
      </w:r>
    </w:p>
    <w:p w:rsidR="00F24749" w:rsidRDefault="00F24749" w:rsidP="00386888">
      <w:pPr>
        <w:bidi/>
        <w:ind w:left="-2"/>
        <w:jc w:val="lowKashida"/>
        <w:rPr>
          <w:rFonts w:ascii="Simplified Arabic" w:hAnsi="Simplified Arabic" w:cs="Simplified Arabic"/>
          <w:rtl/>
        </w:rPr>
      </w:pPr>
      <w:proofErr w:type="gramStart"/>
      <w:r w:rsidRPr="00D117DE">
        <w:rPr>
          <w:rFonts w:ascii="Simplified Arabic" w:hAnsi="Simplified Arabic" w:cs="Simplified Arabic"/>
          <w:rtl/>
        </w:rPr>
        <w:t>الضرر .</w:t>
      </w:r>
      <w:proofErr w:type="gramEnd"/>
    </w:p>
    <w:p w:rsidR="00F24749" w:rsidRPr="00D117DE" w:rsidRDefault="00F24749" w:rsidP="00B64C89">
      <w:pPr>
        <w:bidi/>
        <w:ind w:left="-2"/>
        <w:jc w:val="lowKashida"/>
        <w:rPr>
          <w:rFonts w:ascii="Simplified Arabic" w:hAnsi="Simplified Arabic" w:cs="Simplified Arabic"/>
          <w:b/>
          <w:bCs/>
          <w:rtl/>
        </w:rPr>
      </w:pPr>
      <w:r w:rsidRPr="00D117DE">
        <w:rPr>
          <w:rFonts w:ascii="Simplified Arabic" w:hAnsi="Simplified Arabic" w:cs="Simplified Arabic"/>
          <w:rtl/>
        </w:rPr>
        <w:t>- البرامج التي تقوم بها ال</w:t>
      </w:r>
      <w:r w:rsidR="00DB6186">
        <w:rPr>
          <w:rFonts w:ascii="Simplified Arabic" w:hAnsi="Simplified Arabic" w:cs="Simplified Arabic" w:hint="cs"/>
          <w:rtl/>
        </w:rPr>
        <w:t>مؤسس</w:t>
      </w:r>
      <w:r w:rsidRPr="00D117DE">
        <w:rPr>
          <w:rFonts w:ascii="Simplified Arabic" w:hAnsi="Simplified Arabic" w:cs="Simplified Arabic"/>
          <w:rtl/>
        </w:rPr>
        <w:t>ة والمتعلقة بالحملات الإعلانية و برامج العلاقات العامة أو رفع الأسعار أو نظام التوزيع وغيرها من الإجراءات التي تعتمدها ال</w:t>
      </w:r>
      <w:r w:rsidR="00DB6186">
        <w:rPr>
          <w:rFonts w:ascii="Simplified Arabic" w:hAnsi="Simplified Arabic" w:cs="Simplified Arabic" w:hint="cs"/>
          <w:rtl/>
        </w:rPr>
        <w:t>مؤسس</w:t>
      </w:r>
      <w:r w:rsidRPr="00D117DE">
        <w:rPr>
          <w:rFonts w:ascii="Simplified Arabic" w:hAnsi="Simplified Arabic" w:cs="Simplified Arabic"/>
          <w:rtl/>
        </w:rPr>
        <w:t>ة .</w:t>
      </w:r>
      <w:r w:rsidRPr="00D117DE">
        <w:rPr>
          <w:rStyle w:val="Appelnotedebasdep"/>
          <w:rFonts w:ascii="Simplified Arabic" w:hAnsi="Simplified Arabic" w:cs="Simplified Arabic"/>
          <w:rtl/>
        </w:rPr>
        <w:footnoteReference w:id="12"/>
      </w:r>
    </w:p>
    <w:p w:rsidR="001C456E" w:rsidRPr="001C456E" w:rsidRDefault="00F24749" w:rsidP="00B64C89">
      <w:pPr>
        <w:bidi/>
        <w:ind w:left="-2"/>
        <w:jc w:val="lowKashida"/>
        <w:rPr>
          <w:rFonts w:ascii="Simplified Arabic" w:hAnsi="Simplified Arabic" w:cs="Simplified Arabic"/>
          <w:rtl/>
        </w:rPr>
      </w:pPr>
      <w:proofErr w:type="gramStart"/>
      <w:r w:rsidRPr="00D117DE">
        <w:rPr>
          <w:rFonts w:ascii="Simplified Arabic" w:hAnsi="Simplified Arabic" w:cs="Simplified Arabic"/>
          <w:rtl/>
        </w:rPr>
        <w:t>-  تتجلى</w:t>
      </w:r>
      <w:proofErr w:type="gramEnd"/>
      <w:r w:rsidRPr="00D117DE">
        <w:rPr>
          <w:rFonts w:ascii="Simplified Arabic" w:hAnsi="Simplified Arabic" w:cs="Simplified Arabic"/>
          <w:rtl/>
        </w:rPr>
        <w:t xml:space="preserve"> أهمية التسويق العكسي بالنسبة للدول والحكومات من خلال دوره في ترشيد الاستهلاك وتقليل الطلب على المنتجات التي لا تستطيع الدولة توفيرها بشكل كاف لأسباب معينة ،</w:t>
      </w:r>
      <w:r w:rsidR="001F4BAA">
        <w:rPr>
          <w:rFonts w:ascii="Simplified Arabic" w:hAnsi="Simplified Arabic" w:cs="Simplified Arabic" w:hint="cs"/>
          <w:rtl/>
        </w:rPr>
        <w:t xml:space="preserve"> </w:t>
      </w:r>
      <w:r w:rsidRPr="00D117DE">
        <w:rPr>
          <w:rFonts w:ascii="Simplified Arabic" w:hAnsi="Simplified Arabic" w:cs="Simplified Arabic"/>
          <w:rtl/>
        </w:rPr>
        <w:t>فضلا عن تقليل الطلب على المنتجات المضرة بالبيئة والصحة .</w:t>
      </w:r>
      <w:r w:rsidRPr="00D117DE">
        <w:rPr>
          <w:rStyle w:val="Appelnotedebasdep"/>
          <w:rFonts w:ascii="Simplified Arabic" w:hAnsi="Simplified Arabic" w:cs="Simplified Arabic"/>
          <w:rtl/>
        </w:rPr>
        <w:footnoteReference w:id="13"/>
      </w:r>
    </w:p>
    <w:p w:rsidR="00F24749" w:rsidRPr="001C456E" w:rsidRDefault="00F24749" w:rsidP="00B64C89">
      <w:pPr>
        <w:autoSpaceDE w:val="0"/>
        <w:autoSpaceDN w:val="0"/>
        <w:bidi/>
        <w:adjustRightInd w:val="0"/>
        <w:spacing w:after="0"/>
        <w:jc w:val="mediumKashida"/>
        <w:outlineLvl w:val="0"/>
        <w:rPr>
          <w:rFonts w:ascii="Simplified Arabic" w:hAnsi="Simplified Arabic" w:cs="Simplified Arabic"/>
          <w:b/>
          <w:bCs/>
          <w:lang w:bidi="ar-DZ"/>
        </w:rPr>
      </w:pPr>
      <w:r w:rsidRPr="001C456E">
        <w:rPr>
          <w:rFonts w:ascii="Simplified Arabic" w:hAnsi="Simplified Arabic" w:cs="Simplified Arabic"/>
          <w:b/>
          <w:bCs/>
          <w:rtl/>
          <w:lang w:bidi="ar-DZ"/>
        </w:rPr>
        <w:t xml:space="preserve">المطلب </w:t>
      </w:r>
      <w:proofErr w:type="gramStart"/>
      <w:r w:rsidRPr="001C456E">
        <w:rPr>
          <w:rFonts w:ascii="Simplified Arabic" w:hAnsi="Simplified Arabic" w:cs="Simplified Arabic"/>
          <w:b/>
          <w:bCs/>
          <w:rtl/>
          <w:lang w:bidi="ar-DZ"/>
        </w:rPr>
        <w:t>الثاني :</w:t>
      </w:r>
      <w:proofErr w:type="gramEnd"/>
      <w:r w:rsidRPr="001C456E">
        <w:rPr>
          <w:rFonts w:ascii="Simplified Arabic" w:hAnsi="Simplified Arabic" w:cs="Simplified Arabic"/>
          <w:b/>
          <w:bCs/>
          <w:rtl/>
          <w:lang w:bidi="ar-DZ"/>
        </w:rPr>
        <w:t xml:space="preserve"> أهداف التسويق العكسي وأنواعه وأدواته :</w:t>
      </w:r>
    </w:p>
    <w:p w:rsidR="002A40D7" w:rsidRDefault="00F24749" w:rsidP="003032E6">
      <w:pPr>
        <w:autoSpaceDE w:val="0"/>
        <w:autoSpaceDN w:val="0"/>
        <w:bidi/>
        <w:adjustRightInd w:val="0"/>
        <w:spacing w:after="0"/>
        <w:jc w:val="lowKashida"/>
        <w:rPr>
          <w:rFonts w:ascii="Simplified Arabic" w:hAnsi="Simplified Arabic" w:cs="Simplified Arabic"/>
        </w:rPr>
      </w:pPr>
      <w:r w:rsidRPr="00E3132A">
        <w:rPr>
          <w:rFonts w:ascii="Simplified Arabic" w:hAnsi="Simplified Arabic" w:cs="Simplified Arabic"/>
          <w:rtl/>
          <w:lang w:bidi="ar-DZ"/>
        </w:rPr>
        <w:t xml:space="preserve">      هناك</w:t>
      </w:r>
      <w:r w:rsidRPr="00E3132A">
        <w:rPr>
          <w:rFonts w:ascii="Simplified Arabic" w:hAnsi="Simplified Arabic" w:cs="Simplified Arabic"/>
          <w:lang w:bidi="ar-DZ"/>
        </w:rPr>
        <w:t xml:space="preserve"> </w:t>
      </w:r>
      <w:r w:rsidRPr="00E3132A">
        <w:rPr>
          <w:rFonts w:ascii="Simplified Arabic" w:hAnsi="Simplified Arabic" w:cs="Simplified Arabic"/>
          <w:rtl/>
        </w:rPr>
        <w:t>بعض</w:t>
      </w:r>
      <w:r w:rsidRPr="00E3132A">
        <w:rPr>
          <w:rFonts w:ascii="Simplified Arabic" w:hAnsi="Simplified Arabic" w:cs="Simplified Arabic"/>
        </w:rPr>
        <w:t xml:space="preserve"> </w:t>
      </w:r>
      <w:r w:rsidRPr="00E3132A">
        <w:rPr>
          <w:rFonts w:ascii="Simplified Arabic" w:hAnsi="Simplified Arabic" w:cs="Simplified Arabic"/>
          <w:rtl/>
        </w:rPr>
        <w:t>أنواع</w:t>
      </w:r>
      <w:r w:rsidRPr="00E3132A">
        <w:rPr>
          <w:rFonts w:ascii="Simplified Arabic" w:hAnsi="Simplified Arabic" w:cs="Simplified Arabic"/>
        </w:rPr>
        <w:t xml:space="preserve"> </w:t>
      </w:r>
      <w:r w:rsidRPr="00E3132A">
        <w:rPr>
          <w:rFonts w:ascii="Simplified Arabic" w:hAnsi="Simplified Arabic" w:cs="Simplified Arabic"/>
          <w:rtl/>
        </w:rPr>
        <w:t>الاستهلاك</w:t>
      </w:r>
      <w:r w:rsidRPr="00E3132A">
        <w:rPr>
          <w:rFonts w:ascii="Simplified Arabic" w:hAnsi="Simplified Arabic" w:cs="Simplified Arabic"/>
        </w:rPr>
        <w:t xml:space="preserve"> </w:t>
      </w:r>
      <w:r w:rsidRPr="00E3132A">
        <w:rPr>
          <w:rFonts w:ascii="Simplified Arabic" w:hAnsi="Simplified Arabic" w:cs="Simplified Arabic"/>
          <w:rtl/>
        </w:rPr>
        <w:t>غير</w:t>
      </w:r>
      <w:r w:rsidRPr="00E3132A">
        <w:rPr>
          <w:rFonts w:ascii="Simplified Arabic" w:hAnsi="Simplified Arabic" w:cs="Simplified Arabic"/>
        </w:rPr>
        <w:t xml:space="preserve"> </w:t>
      </w:r>
      <w:r w:rsidRPr="00E3132A">
        <w:rPr>
          <w:rFonts w:ascii="Simplified Arabic" w:hAnsi="Simplified Arabic" w:cs="Simplified Arabic"/>
          <w:rtl/>
        </w:rPr>
        <w:t>المبرمج</w:t>
      </w:r>
      <w:r w:rsidRPr="00E3132A">
        <w:rPr>
          <w:rFonts w:ascii="Simplified Arabic" w:hAnsi="Simplified Arabic" w:cs="Simplified Arabic"/>
        </w:rPr>
        <w:t xml:space="preserve"> </w:t>
      </w:r>
      <w:r w:rsidRPr="00E3132A">
        <w:rPr>
          <w:rFonts w:ascii="Simplified Arabic" w:hAnsi="Simplified Arabic" w:cs="Simplified Arabic"/>
          <w:rtl/>
        </w:rPr>
        <w:t>وغير</w:t>
      </w:r>
      <w:r w:rsidRPr="00E3132A">
        <w:rPr>
          <w:rFonts w:ascii="Simplified Arabic" w:hAnsi="Simplified Arabic" w:cs="Simplified Arabic"/>
        </w:rPr>
        <w:t xml:space="preserve"> </w:t>
      </w:r>
      <w:r w:rsidRPr="00E3132A">
        <w:rPr>
          <w:rFonts w:ascii="Simplified Arabic" w:hAnsi="Simplified Arabic" w:cs="Simplified Arabic"/>
          <w:rtl/>
        </w:rPr>
        <w:t>المنظم</w:t>
      </w:r>
      <w:r w:rsidRPr="00E3132A">
        <w:rPr>
          <w:rFonts w:ascii="Simplified Arabic" w:hAnsi="Simplified Arabic" w:cs="Simplified Arabic"/>
        </w:rPr>
        <w:t xml:space="preserve"> </w:t>
      </w:r>
      <w:r w:rsidRPr="00E3132A">
        <w:rPr>
          <w:rFonts w:ascii="Simplified Arabic" w:hAnsi="Simplified Arabic" w:cs="Simplified Arabic"/>
          <w:rtl/>
        </w:rPr>
        <w:t>ت</w:t>
      </w:r>
      <w:r w:rsidRPr="00E3132A">
        <w:rPr>
          <w:rFonts w:ascii="Simplified Arabic" w:hAnsi="Simplified Arabic" w:cs="Simplified Arabic"/>
          <w:rtl/>
          <w:lang w:bidi="ar-DZ"/>
        </w:rPr>
        <w:t>ت</w:t>
      </w:r>
      <w:r w:rsidRPr="00E3132A">
        <w:rPr>
          <w:rFonts w:ascii="Simplified Arabic" w:hAnsi="Simplified Arabic" w:cs="Simplified Arabic"/>
          <w:rtl/>
        </w:rPr>
        <w:t>رك</w:t>
      </w:r>
      <w:r w:rsidRPr="00E3132A">
        <w:rPr>
          <w:rFonts w:ascii="Simplified Arabic" w:hAnsi="Simplified Arabic" w:cs="Simplified Arabic"/>
        </w:rPr>
        <w:t xml:space="preserve"> </w:t>
      </w:r>
      <w:proofErr w:type="gramStart"/>
      <w:r w:rsidRPr="00E3132A">
        <w:rPr>
          <w:rFonts w:ascii="Simplified Arabic" w:hAnsi="Simplified Arabic" w:cs="Simplified Arabic"/>
          <w:rtl/>
        </w:rPr>
        <w:t>أثارًا</w:t>
      </w:r>
      <w:proofErr w:type="gramEnd"/>
      <w:r w:rsidRPr="00E3132A">
        <w:rPr>
          <w:rFonts w:ascii="Simplified Arabic" w:hAnsi="Simplified Arabic" w:cs="Simplified Arabic"/>
        </w:rPr>
        <w:t xml:space="preserve"> </w:t>
      </w:r>
      <w:r w:rsidRPr="00E3132A">
        <w:rPr>
          <w:rFonts w:ascii="Simplified Arabic" w:hAnsi="Simplified Arabic" w:cs="Simplified Arabic"/>
          <w:rtl/>
        </w:rPr>
        <w:t>سلبية</w:t>
      </w:r>
      <w:r w:rsidRPr="00E3132A">
        <w:rPr>
          <w:rFonts w:ascii="Simplified Arabic" w:hAnsi="Simplified Arabic" w:cs="Simplified Arabic"/>
        </w:rPr>
        <w:t xml:space="preserve"> </w:t>
      </w:r>
      <w:r w:rsidRPr="00E3132A">
        <w:rPr>
          <w:rFonts w:ascii="Simplified Arabic" w:hAnsi="Simplified Arabic" w:cs="Simplified Arabic"/>
          <w:rtl/>
        </w:rPr>
        <w:t>على</w:t>
      </w:r>
      <w:r w:rsidRPr="00E3132A">
        <w:rPr>
          <w:rFonts w:ascii="Simplified Arabic" w:hAnsi="Simplified Arabic" w:cs="Simplified Arabic"/>
        </w:rPr>
        <w:t xml:space="preserve"> </w:t>
      </w:r>
      <w:r w:rsidRPr="00E3132A">
        <w:rPr>
          <w:rFonts w:ascii="Simplified Arabic" w:hAnsi="Simplified Arabic" w:cs="Simplified Arabic"/>
          <w:rtl/>
        </w:rPr>
        <w:t>صحة</w:t>
      </w:r>
      <w:r w:rsidRPr="00E3132A">
        <w:rPr>
          <w:rFonts w:ascii="Simplified Arabic" w:hAnsi="Simplified Arabic" w:cs="Simplified Arabic"/>
        </w:rPr>
        <w:t xml:space="preserve"> </w:t>
      </w:r>
      <w:r w:rsidRPr="00E3132A">
        <w:rPr>
          <w:rFonts w:ascii="Simplified Arabic" w:hAnsi="Simplified Arabic" w:cs="Simplified Arabic"/>
          <w:rtl/>
        </w:rPr>
        <w:t>الفرد</w:t>
      </w:r>
      <w:r w:rsidRPr="00E3132A">
        <w:rPr>
          <w:rFonts w:ascii="Simplified Arabic" w:hAnsi="Simplified Arabic" w:cs="Simplified Arabic"/>
        </w:rPr>
        <w:t xml:space="preserve"> </w:t>
      </w:r>
      <w:r w:rsidRPr="00E3132A">
        <w:rPr>
          <w:rFonts w:ascii="Simplified Arabic" w:hAnsi="Simplified Arabic" w:cs="Simplified Arabic"/>
          <w:rtl/>
        </w:rPr>
        <w:t>و</w:t>
      </w:r>
      <w:r w:rsidR="00DF3B72" w:rsidRPr="00E3132A">
        <w:rPr>
          <w:rFonts w:ascii="Simplified Arabic" w:hAnsi="Simplified Arabic" w:cs="Simplified Arabic" w:hint="cs"/>
          <w:rtl/>
        </w:rPr>
        <w:t>البيئة</w:t>
      </w:r>
    </w:p>
    <w:p w:rsidR="00B64C89" w:rsidRPr="003032E6" w:rsidRDefault="00DF3B72" w:rsidP="002A40D7">
      <w:pPr>
        <w:autoSpaceDE w:val="0"/>
        <w:autoSpaceDN w:val="0"/>
        <w:bidi/>
        <w:adjustRightInd w:val="0"/>
        <w:spacing w:after="0"/>
        <w:jc w:val="lowKashida"/>
        <w:rPr>
          <w:rFonts w:ascii="Simplified Arabic" w:hAnsi="Simplified Arabic" w:cs="Simplified Arabic"/>
          <w:rtl/>
        </w:rPr>
      </w:pPr>
      <w:r w:rsidRPr="00E3132A">
        <w:rPr>
          <w:rFonts w:ascii="Simplified Arabic" w:hAnsi="Simplified Arabic" w:cs="Simplified Arabic" w:hint="cs"/>
          <w:rtl/>
        </w:rPr>
        <w:t xml:space="preserve">  و </w:t>
      </w:r>
      <w:r w:rsidR="00F24749" w:rsidRPr="00E3132A">
        <w:rPr>
          <w:rFonts w:ascii="Simplified Arabic" w:hAnsi="Simplified Arabic" w:cs="Simplified Arabic"/>
          <w:rtl/>
        </w:rPr>
        <w:t>المجتمع</w:t>
      </w:r>
      <w:r w:rsidR="00F24749" w:rsidRPr="00E3132A">
        <w:rPr>
          <w:rFonts w:ascii="Simplified Arabic" w:hAnsi="Simplified Arabic" w:cs="Simplified Arabic"/>
        </w:rPr>
        <w:t xml:space="preserve"> </w:t>
      </w:r>
      <w:r w:rsidR="00F24749" w:rsidRPr="00E3132A">
        <w:rPr>
          <w:rFonts w:ascii="Simplified Arabic" w:hAnsi="Simplified Arabic" w:cs="Simplified Arabic"/>
          <w:rtl/>
        </w:rPr>
        <w:t>وتؤثر</w:t>
      </w:r>
      <w:r w:rsidR="00F24749" w:rsidRPr="00E3132A">
        <w:rPr>
          <w:rFonts w:ascii="Simplified Arabic" w:hAnsi="Simplified Arabic" w:cs="Simplified Arabic"/>
        </w:rPr>
        <w:t xml:space="preserve"> </w:t>
      </w:r>
      <w:r w:rsidR="00F24749" w:rsidRPr="00E3132A">
        <w:rPr>
          <w:rFonts w:ascii="Simplified Arabic" w:hAnsi="Simplified Arabic" w:cs="Simplified Arabic"/>
          <w:rtl/>
        </w:rPr>
        <w:t>بشكل</w:t>
      </w:r>
      <w:r w:rsidR="00F24749" w:rsidRPr="00E3132A">
        <w:rPr>
          <w:rFonts w:ascii="Simplified Arabic" w:hAnsi="Simplified Arabic" w:cs="Simplified Arabic"/>
        </w:rPr>
        <w:t xml:space="preserve"> </w:t>
      </w:r>
      <w:r w:rsidR="00F24749" w:rsidRPr="00E3132A">
        <w:rPr>
          <w:rFonts w:ascii="Simplified Arabic" w:hAnsi="Simplified Arabic" w:cs="Simplified Arabic"/>
          <w:rtl/>
        </w:rPr>
        <w:t>سلبي</w:t>
      </w:r>
      <w:r w:rsidR="00F24749" w:rsidRPr="00E3132A">
        <w:rPr>
          <w:rFonts w:ascii="Simplified Arabic" w:hAnsi="Simplified Arabic" w:cs="Simplified Arabic"/>
        </w:rPr>
        <w:t xml:space="preserve"> </w:t>
      </w:r>
      <w:r w:rsidR="00F24749" w:rsidRPr="00E3132A">
        <w:rPr>
          <w:rFonts w:ascii="Simplified Arabic" w:hAnsi="Simplified Arabic" w:cs="Simplified Arabic"/>
          <w:rtl/>
        </w:rPr>
        <w:t>على</w:t>
      </w:r>
      <w:r w:rsidR="00F24749" w:rsidRPr="00E3132A">
        <w:rPr>
          <w:rFonts w:ascii="Simplified Arabic" w:hAnsi="Simplified Arabic" w:cs="Simplified Arabic"/>
        </w:rPr>
        <w:t xml:space="preserve"> </w:t>
      </w:r>
      <w:r w:rsidR="00F24749" w:rsidRPr="00E3132A">
        <w:rPr>
          <w:rFonts w:ascii="Simplified Arabic" w:hAnsi="Simplified Arabic" w:cs="Simplified Arabic"/>
          <w:rtl/>
        </w:rPr>
        <w:t>الاقتصاد</w:t>
      </w:r>
      <w:r w:rsidR="00F24749" w:rsidRPr="00E3132A">
        <w:rPr>
          <w:rFonts w:ascii="Simplified Arabic" w:hAnsi="Simplified Arabic" w:cs="Simplified Arabic"/>
        </w:rPr>
        <w:t xml:space="preserve"> </w:t>
      </w:r>
      <w:r w:rsidR="00F24749" w:rsidRPr="00E3132A">
        <w:rPr>
          <w:rFonts w:ascii="Simplified Arabic" w:hAnsi="Simplified Arabic" w:cs="Simplified Arabic"/>
          <w:rtl/>
        </w:rPr>
        <w:t>الوطني</w:t>
      </w:r>
      <w:r w:rsidR="00F24749" w:rsidRPr="00E3132A">
        <w:rPr>
          <w:rFonts w:ascii="Simplified Arabic" w:hAnsi="Simplified Arabic" w:cs="Simplified Arabic"/>
          <w:rtl/>
          <w:lang w:bidi="ar-DZ"/>
        </w:rPr>
        <w:t>،</w:t>
      </w:r>
      <w:r w:rsidRPr="00E3132A">
        <w:rPr>
          <w:rFonts w:ascii="Simplified Arabic" w:hAnsi="Simplified Arabic" w:cs="Simplified Arabic" w:hint="cs"/>
          <w:rtl/>
          <w:lang w:bidi="ar-DZ"/>
        </w:rPr>
        <w:t xml:space="preserve"> و</w:t>
      </w:r>
      <w:r w:rsidR="00F24749" w:rsidRPr="00E3132A">
        <w:rPr>
          <w:rFonts w:ascii="Simplified Arabic" w:hAnsi="Simplified Arabic" w:cs="Simplified Arabic"/>
          <w:rtl/>
          <w:lang w:bidi="ar-DZ"/>
        </w:rPr>
        <w:t xml:space="preserve"> من هنا ظهرت أهمية التسويق العكسي من خلال أهدافه التي تخدم متطلبات الحياة بفروعها المختلفة </w:t>
      </w:r>
      <w:r w:rsidR="00F24749" w:rsidRPr="00E3132A">
        <w:rPr>
          <w:rFonts w:ascii="Simplified Arabic" w:hAnsi="Simplified Arabic" w:cs="Simplified Arabic"/>
        </w:rPr>
        <w:t>.</w:t>
      </w:r>
    </w:p>
    <w:p w:rsidR="00F24749" w:rsidRPr="002F6D5E" w:rsidRDefault="00F24749" w:rsidP="00B20EF3">
      <w:pPr>
        <w:pStyle w:val="Paragraphedeliste"/>
        <w:numPr>
          <w:ilvl w:val="0"/>
          <w:numId w:val="56"/>
        </w:numPr>
        <w:spacing w:after="0"/>
        <w:ind w:left="423" w:hanging="425"/>
        <w:outlineLvl w:val="0"/>
        <w:rPr>
          <w:rFonts w:ascii="Simplified Arabic" w:hAnsi="Simplified Arabic" w:cs="Simplified Arabic"/>
          <w:b/>
          <w:bCs/>
          <w:sz w:val="32"/>
          <w:szCs w:val="32"/>
          <w:rtl/>
          <w:lang w:bidi="ar-DZ"/>
        </w:rPr>
      </w:pPr>
      <w:r w:rsidRPr="001C456E">
        <w:rPr>
          <w:rFonts w:ascii="Simplified Arabic" w:hAnsi="Simplified Arabic" w:cs="Simplified Arabic"/>
          <w:b/>
          <w:bCs/>
          <w:sz w:val="28"/>
          <w:szCs w:val="28"/>
          <w:rtl/>
          <w:lang w:bidi="ar-DZ"/>
        </w:rPr>
        <w:lastRenderedPageBreak/>
        <w:t xml:space="preserve">أهداف التسويق </w:t>
      </w:r>
      <w:proofErr w:type="gramStart"/>
      <w:r w:rsidRPr="001C456E">
        <w:rPr>
          <w:rFonts w:ascii="Simplified Arabic" w:hAnsi="Simplified Arabic" w:cs="Simplified Arabic"/>
          <w:b/>
          <w:bCs/>
          <w:sz w:val="28"/>
          <w:szCs w:val="28"/>
          <w:rtl/>
          <w:lang w:bidi="ar-DZ"/>
        </w:rPr>
        <w:t>العكسي :</w:t>
      </w:r>
      <w:proofErr w:type="gramEnd"/>
      <w:r w:rsidR="00D117DE" w:rsidRPr="001C456E">
        <w:rPr>
          <w:rFonts w:ascii="Simplified Arabic" w:hAnsi="Simplified Arabic" w:cs="Simplified Arabic" w:hint="cs"/>
          <w:sz w:val="28"/>
          <w:szCs w:val="28"/>
          <w:rtl/>
          <w:lang w:bidi="ar-DZ"/>
        </w:rPr>
        <w:t xml:space="preserve"> </w:t>
      </w:r>
      <w:r w:rsidRPr="002F6D5E">
        <w:rPr>
          <w:rFonts w:ascii="Simplified Arabic" w:hAnsi="Simplified Arabic" w:cs="Simplified Arabic"/>
          <w:sz w:val="28"/>
          <w:szCs w:val="28"/>
          <w:rtl/>
          <w:lang w:bidi="ar-DZ"/>
        </w:rPr>
        <w:t>يمكن تلخيص أهم أهداف التسويق العكسي في :</w:t>
      </w:r>
    </w:p>
    <w:p w:rsidR="00F24749" w:rsidRPr="00E3132A" w:rsidRDefault="00F24749" w:rsidP="00B64C89">
      <w:pPr>
        <w:pStyle w:val="Paragraphedeliste"/>
        <w:numPr>
          <w:ilvl w:val="0"/>
          <w:numId w:val="3"/>
        </w:numPr>
        <w:jc w:val="lowKashida"/>
        <w:rPr>
          <w:rFonts w:ascii="Simplified Arabic" w:hAnsi="Simplified Arabic" w:cs="Simplified Arabic"/>
          <w:sz w:val="28"/>
          <w:szCs w:val="28"/>
          <w:lang w:bidi="ar-DZ"/>
        </w:rPr>
      </w:pPr>
      <w:r w:rsidRPr="00E3132A">
        <w:rPr>
          <w:rFonts w:ascii="Simplified Arabic" w:hAnsi="Simplified Arabic" w:cs="Simplified Arabic"/>
          <w:sz w:val="28"/>
          <w:szCs w:val="28"/>
          <w:rtl/>
          <w:lang w:bidi="ar-DZ"/>
        </w:rPr>
        <w:t>تغيير اتجاهات الزبائن نحو الاستهلاك الرشيد والعقلاني والمسؤول .</w:t>
      </w:r>
    </w:p>
    <w:p w:rsidR="00061114" w:rsidRDefault="00F24749" w:rsidP="00B64C89">
      <w:pPr>
        <w:pStyle w:val="Paragraphedeliste"/>
        <w:numPr>
          <w:ilvl w:val="0"/>
          <w:numId w:val="3"/>
        </w:numPr>
        <w:jc w:val="lowKashida"/>
        <w:rPr>
          <w:rFonts w:ascii="Simplified Arabic" w:hAnsi="Simplified Arabic" w:cs="Simplified Arabic"/>
          <w:sz w:val="28"/>
          <w:szCs w:val="28"/>
          <w:lang w:bidi="ar-DZ"/>
        </w:rPr>
      </w:pPr>
      <w:r w:rsidRPr="00D117DE">
        <w:rPr>
          <w:rFonts w:ascii="Simplified Arabic" w:hAnsi="Simplified Arabic" w:cs="Simplified Arabic"/>
          <w:sz w:val="28"/>
          <w:szCs w:val="28"/>
          <w:rtl/>
          <w:lang w:bidi="ar-DZ"/>
        </w:rPr>
        <w:t xml:space="preserve">تخفيض الطلب على بعض المنتجات التي تؤدي  للوصول إلى حالات النقص فضلا على المحافظة </w:t>
      </w:r>
    </w:p>
    <w:p w:rsidR="00F24749" w:rsidRPr="00D117DE" w:rsidRDefault="00F24749" w:rsidP="00061114">
      <w:pPr>
        <w:pStyle w:val="Paragraphedeliste"/>
        <w:ind w:left="360"/>
        <w:jc w:val="lowKashida"/>
        <w:rPr>
          <w:rFonts w:ascii="Simplified Arabic" w:hAnsi="Simplified Arabic" w:cs="Simplified Arabic"/>
          <w:sz w:val="28"/>
          <w:szCs w:val="28"/>
          <w:lang w:bidi="ar-DZ"/>
        </w:rPr>
      </w:pPr>
      <w:r w:rsidRPr="00D117DE">
        <w:rPr>
          <w:rFonts w:ascii="Simplified Arabic" w:hAnsi="Simplified Arabic" w:cs="Simplified Arabic"/>
          <w:sz w:val="28"/>
          <w:szCs w:val="28"/>
          <w:rtl/>
          <w:lang w:bidi="ar-DZ"/>
        </w:rPr>
        <w:t>على البيئة والموارد الطبيعية ومصادر الطاقة .</w:t>
      </w:r>
    </w:p>
    <w:p w:rsidR="00F24749" w:rsidRPr="00D117DE" w:rsidRDefault="00F24749" w:rsidP="00B64C89">
      <w:pPr>
        <w:pStyle w:val="Paragraphedeliste"/>
        <w:numPr>
          <w:ilvl w:val="0"/>
          <w:numId w:val="3"/>
        </w:numPr>
        <w:jc w:val="lowKashida"/>
        <w:rPr>
          <w:rFonts w:ascii="Simplified Arabic" w:hAnsi="Simplified Arabic" w:cs="Simplified Arabic"/>
          <w:sz w:val="28"/>
          <w:szCs w:val="28"/>
          <w:lang w:bidi="ar-DZ"/>
        </w:rPr>
      </w:pPr>
      <w:r w:rsidRPr="00D117DE">
        <w:rPr>
          <w:rFonts w:ascii="Simplified Arabic" w:hAnsi="Simplified Arabic" w:cs="Simplified Arabic"/>
          <w:sz w:val="28"/>
          <w:szCs w:val="28"/>
          <w:rtl/>
          <w:lang w:bidi="ar-DZ"/>
        </w:rPr>
        <w:t>تحقيق الأرباح بسبب تخفيض الإنفاق على بعض عناصر المزيح التسويقي .</w:t>
      </w:r>
      <w:r w:rsidRPr="00D117DE">
        <w:rPr>
          <w:rFonts w:ascii="Simplified Arabic" w:hAnsi="Simplified Arabic" w:cs="Simplified Arabic"/>
          <w:sz w:val="28"/>
          <w:szCs w:val="28"/>
          <w:vertAlign w:val="superscript"/>
          <w:rtl/>
          <w:lang w:bidi="ar-DZ"/>
        </w:rPr>
        <w:t xml:space="preserve"> </w:t>
      </w:r>
    </w:p>
    <w:p w:rsidR="00F24749" w:rsidRPr="00D117DE" w:rsidRDefault="00F24749" w:rsidP="00B64C89">
      <w:pPr>
        <w:pStyle w:val="Paragraphedeliste"/>
        <w:numPr>
          <w:ilvl w:val="0"/>
          <w:numId w:val="3"/>
        </w:numPr>
        <w:jc w:val="lowKashida"/>
        <w:rPr>
          <w:rFonts w:ascii="Simplified Arabic" w:hAnsi="Simplified Arabic" w:cs="Simplified Arabic"/>
          <w:sz w:val="28"/>
          <w:szCs w:val="28"/>
          <w:rtl/>
          <w:lang w:bidi="ar-DZ"/>
        </w:rPr>
      </w:pPr>
      <w:r w:rsidRPr="00D117DE">
        <w:rPr>
          <w:rFonts w:ascii="Simplified Arabic" w:hAnsi="Simplified Arabic" w:cs="Simplified Arabic"/>
          <w:sz w:val="28"/>
          <w:szCs w:val="28"/>
          <w:rtl/>
          <w:lang w:bidi="ar-DZ"/>
        </w:rPr>
        <w:t>العمل على تغيير سلوكيات المستهلكين وتوجيههم ، بما يخدم الفرد والمجتمع والبيئة والاقتصاد .</w:t>
      </w:r>
    </w:p>
    <w:p w:rsidR="00F24749" w:rsidRPr="00D117DE" w:rsidRDefault="00F24749" w:rsidP="00B64C89">
      <w:pPr>
        <w:pStyle w:val="Paragraphedeliste"/>
        <w:numPr>
          <w:ilvl w:val="0"/>
          <w:numId w:val="3"/>
        </w:numPr>
        <w:jc w:val="lowKashida"/>
        <w:rPr>
          <w:rFonts w:ascii="Simplified Arabic" w:hAnsi="Simplified Arabic" w:cs="Simplified Arabic"/>
          <w:sz w:val="28"/>
          <w:szCs w:val="28"/>
          <w:lang w:bidi="ar-DZ"/>
        </w:rPr>
      </w:pPr>
      <w:r w:rsidRPr="00D117DE">
        <w:rPr>
          <w:rFonts w:ascii="Simplified Arabic" w:hAnsi="Simplified Arabic" w:cs="Simplified Arabic"/>
          <w:sz w:val="28"/>
          <w:szCs w:val="28"/>
          <w:rtl/>
          <w:lang w:bidi="ar-DZ"/>
        </w:rPr>
        <w:t xml:space="preserve">يستخدم كإستراتيجية لتعزيز جودة </w:t>
      </w:r>
      <w:proofErr w:type="gramStart"/>
      <w:r w:rsidRPr="00D117DE">
        <w:rPr>
          <w:rFonts w:ascii="Simplified Arabic" w:hAnsi="Simplified Arabic" w:cs="Simplified Arabic"/>
          <w:sz w:val="28"/>
          <w:szCs w:val="28"/>
          <w:rtl/>
          <w:lang w:bidi="ar-DZ"/>
        </w:rPr>
        <w:t>المنتج ،</w:t>
      </w:r>
      <w:proofErr w:type="gramEnd"/>
      <w:r w:rsidRPr="00D117DE">
        <w:rPr>
          <w:rFonts w:ascii="Simplified Arabic" w:hAnsi="Simplified Arabic" w:cs="Simplified Arabic"/>
          <w:sz w:val="28"/>
          <w:szCs w:val="28"/>
          <w:rtl/>
          <w:lang w:bidi="ar-DZ"/>
        </w:rPr>
        <w:t xml:space="preserve"> حيث أن بعض المؤسسات تعمل على تقليل المعروض السلعي لتستفيد من ذلك بعد دراسة سلوك المستهلك ، إذ أن بعض المستهلكين يميلون إلى السلع</w:t>
      </w:r>
      <w:r w:rsidRPr="00D117DE">
        <w:rPr>
          <w:rFonts w:ascii="Simplified Arabic" w:hAnsi="Simplified Arabic" w:cs="Simplified Arabic"/>
          <w:sz w:val="28"/>
          <w:szCs w:val="28"/>
          <w:lang w:bidi="ar-DZ"/>
        </w:rPr>
        <w:t xml:space="preserve"> </w:t>
      </w:r>
      <w:r w:rsidRPr="00D117DE">
        <w:rPr>
          <w:rFonts w:ascii="Simplified Arabic" w:hAnsi="Simplified Arabic" w:cs="Simplified Arabic"/>
          <w:sz w:val="28"/>
          <w:szCs w:val="28"/>
          <w:rtl/>
          <w:lang w:bidi="ar-DZ"/>
        </w:rPr>
        <w:t>والخدمات غير المتاحة وبعضهم له ولاء لمنتج معين.</w:t>
      </w:r>
    </w:p>
    <w:p w:rsidR="00F24749" w:rsidRPr="00D117DE" w:rsidRDefault="00F24749" w:rsidP="002C3966">
      <w:pPr>
        <w:pStyle w:val="Paragraphedeliste"/>
        <w:numPr>
          <w:ilvl w:val="0"/>
          <w:numId w:val="3"/>
        </w:numPr>
        <w:spacing w:line="360" w:lineRule="auto"/>
        <w:jc w:val="lowKashida"/>
        <w:rPr>
          <w:rFonts w:ascii="Simplified Arabic" w:hAnsi="Simplified Arabic" w:cs="Simplified Arabic"/>
          <w:sz w:val="28"/>
          <w:szCs w:val="28"/>
          <w:lang w:bidi="ar-DZ"/>
        </w:rPr>
      </w:pPr>
      <w:r w:rsidRPr="00D117DE">
        <w:rPr>
          <w:rFonts w:ascii="Simplified Arabic" w:hAnsi="Simplified Arabic" w:cs="Simplified Arabic"/>
          <w:sz w:val="28"/>
          <w:szCs w:val="28"/>
          <w:rtl/>
          <w:lang w:bidi="ar-DZ"/>
        </w:rPr>
        <w:t xml:space="preserve">يعتبر أداة تعتمد عليها الحكومات في الحد من استهلاك بعض المنتجات </w:t>
      </w:r>
      <w:proofErr w:type="gramStart"/>
      <w:r w:rsidRPr="00D117DE">
        <w:rPr>
          <w:rFonts w:ascii="Simplified Arabic" w:hAnsi="Simplified Arabic" w:cs="Simplified Arabic"/>
          <w:sz w:val="28"/>
          <w:szCs w:val="28"/>
          <w:rtl/>
          <w:lang w:bidi="ar-DZ"/>
        </w:rPr>
        <w:t>مثل :</w:t>
      </w:r>
      <w:proofErr w:type="gramEnd"/>
      <w:r w:rsidRPr="00D117DE">
        <w:rPr>
          <w:rFonts w:ascii="Simplified Arabic" w:hAnsi="Simplified Arabic" w:cs="Simplified Arabic"/>
          <w:sz w:val="28"/>
          <w:szCs w:val="28"/>
          <w:rtl/>
          <w:lang w:bidi="ar-DZ"/>
        </w:rPr>
        <w:t xml:space="preserve"> التبغ ، الكحول ، المنتجات ذات الموارد المحدودة ك النفط ، الطاقة الكهربائية ، الثروات المعدنية قصد استخدامها بعناية .</w:t>
      </w:r>
      <w:r w:rsidRPr="00D117DE">
        <w:rPr>
          <w:rStyle w:val="Appelnotedebasdep"/>
          <w:rFonts w:ascii="Simplified Arabic" w:hAnsi="Simplified Arabic" w:cs="Simplified Arabic"/>
          <w:sz w:val="28"/>
          <w:szCs w:val="28"/>
          <w:rtl/>
          <w:lang w:bidi="ar-DZ"/>
        </w:rPr>
        <w:footnoteReference w:id="14"/>
      </w:r>
    </w:p>
    <w:p w:rsidR="00B7017D" w:rsidRDefault="00F24749" w:rsidP="00B64C89">
      <w:pPr>
        <w:bidi/>
        <w:jc w:val="lowKashida"/>
        <w:outlineLvl w:val="0"/>
        <w:rPr>
          <w:rFonts w:ascii="Simplified Arabic" w:hAnsi="Simplified Arabic" w:cs="Simplified Arabic"/>
          <w:b/>
          <w:bCs/>
          <w:rtl/>
          <w:lang w:bidi="ar-DZ"/>
        </w:rPr>
      </w:pPr>
      <w:r w:rsidRPr="00B7017D">
        <w:rPr>
          <w:rFonts w:ascii="Simplified Arabic" w:hAnsi="Simplified Arabic" w:cs="Simplified Arabic"/>
          <w:b/>
          <w:bCs/>
          <w:rtl/>
          <w:lang w:bidi="ar-DZ"/>
        </w:rPr>
        <w:t xml:space="preserve">2 – أنواع التسويق </w:t>
      </w:r>
      <w:proofErr w:type="gramStart"/>
      <w:r w:rsidRPr="00B7017D">
        <w:rPr>
          <w:rFonts w:ascii="Simplified Arabic" w:hAnsi="Simplified Arabic" w:cs="Simplified Arabic"/>
          <w:b/>
          <w:bCs/>
          <w:rtl/>
          <w:lang w:bidi="ar-DZ"/>
        </w:rPr>
        <w:t>العكسي :</w:t>
      </w:r>
      <w:proofErr w:type="gramEnd"/>
      <w:r w:rsidR="005757FF" w:rsidRPr="00B7017D">
        <w:rPr>
          <w:rFonts w:ascii="Simplified Arabic" w:hAnsi="Simplified Arabic" w:cs="Simplified Arabic" w:hint="cs"/>
          <w:b/>
          <w:bCs/>
          <w:rtl/>
          <w:lang w:bidi="ar-DZ"/>
        </w:rPr>
        <w:t xml:space="preserve"> </w:t>
      </w:r>
    </w:p>
    <w:p w:rsidR="00F24749" w:rsidRPr="00B7017D" w:rsidRDefault="00F24749" w:rsidP="00237DA7">
      <w:pPr>
        <w:bidi/>
        <w:jc w:val="lowKashida"/>
        <w:outlineLvl w:val="0"/>
        <w:rPr>
          <w:rFonts w:ascii="Simplified Arabic" w:hAnsi="Simplified Arabic" w:cs="Simplified Arabic"/>
          <w:b/>
          <w:bCs/>
          <w:rtl/>
          <w:lang w:bidi="ar-DZ"/>
        </w:rPr>
      </w:pPr>
      <w:r w:rsidRPr="00E3132A">
        <w:rPr>
          <w:rFonts w:ascii="Simplified Arabic" w:hAnsi="Simplified Arabic" w:cs="Simplified Arabic"/>
          <w:rtl/>
          <w:lang w:bidi="ar-DZ"/>
        </w:rPr>
        <w:t xml:space="preserve">هناك أنواع للتسويق العكسي وهي على حسب طموحات المؤسسة وتتمثل </w:t>
      </w:r>
      <w:proofErr w:type="gramStart"/>
      <w:r w:rsidRPr="00E3132A">
        <w:rPr>
          <w:rFonts w:ascii="Simplified Arabic" w:hAnsi="Simplified Arabic" w:cs="Simplified Arabic"/>
          <w:rtl/>
          <w:lang w:bidi="ar-DZ"/>
        </w:rPr>
        <w:t>في :</w:t>
      </w:r>
      <w:proofErr w:type="gramEnd"/>
      <w:r w:rsidRPr="00E3132A">
        <w:rPr>
          <w:rFonts w:ascii="Simplified Arabic" w:hAnsi="Simplified Arabic" w:cs="Simplified Arabic"/>
          <w:vertAlign w:val="superscript"/>
          <w:rtl/>
          <w:lang w:bidi="ar-DZ"/>
        </w:rPr>
        <w:t xml:space="preserve">     </w:t>
      </w:r>
      <w:r w:rsidRPr="00E3132A">
        <w:rPr>
          <w:rFonts w:ascii="Simplified Arabic" w:hAnsi="Simplified Arabic" w:cs="Simplified Arabic"/>
          <w:rtl/>
          <w:lang w:bidi="ar-DZ"/>
        </w:rPr>
        <w:t xml:space="preserve">   </w:t>
      </w:r>
    </w:p>
    <w:p w:rsidR="00B20EF3" w:rsidRPr="00766415" w:rsidRDefault="007E4C77" w:rsidP="00B20EF3">
      <w:pPr>
        <w:bidi/>
        <w:jc w:val="lowKashida"/>
        <w:outlineLvl w:val="0"/>
        <w:rPr>
          <w:rFonts w:ascii="Simplified Arabic" w:hAnsi="Simplified Arabic" w:cs="Simplified Arabic"/>
          <w:rtl/>
          <w:lang w:bidi="ar-DZ"/>
        </w:rPr>
      </w:pPr>
      <w:r w:rsidRPr="00C72CD3">
        <w:rPr>
          <w:rFonts w:ascii="Simplified Arabic" w:hAnsi="Simplified Arabic" w:cs="Simplified Arabic" w:hint="cs"/>
          <w:b/>
          <w:bCs/>
          <w:rtl/>
          <w:lang w:bidi="ar-DZ"/>
        </w:rPr>
        <w:t>2-1-</w:t>
      </w:r>
      <w:r w:rsidR="00F24749" w:rsidRPr="00C72CD3">
        <w:rPr>
          <w:rFonts w:ascii="Simplified Arabic" w:hAnsi="Simplified Arabic" w:cs="Simplified Arabic"/>
          <w:b/>
          <w:bCs/>
          <w:rtl/>
          <w:lang w:bidi="ar-DZ"/>
        </w:rPr>
        <w:t>التسويق العكسي العام</w:t>
      </w:r>
      <w:r w:rsidR="00D117DE" w:rsidRPr="00C72CD3">
        <w:rPr>
          <w:rFonts w:ascii="Simplified Arabic" w:hAnsi="Simplified Arabic" w:cs="Simplified Arabic" w:hint="cs"/>
          <w:b/>
          <w:bCs/>
          <w:rtl/>
          <w:lang w:bidi="ar-DZ"/>
        </w:rPr>
        <w:t xml:space="preserve"> </w:t>
      </w:r>
      <w:r w:rsidR="00F24749" w:rsidRPr="00C72CD3">
        <w:rPr>
          <w:rFonts w:ascii="Simplified Arabic" w:hAnsi="Simplified Arabic" w:cs="Simplified Arabic"/>
          <w:b/>
          <w:bCs/>
          <w:rtl/>
          <w:lang w:bidi="ar-DZ"/>
        </w:rPr>
        <w:t>(</w:t>
      </w:r>
      <w:r w:rsidR="00F24749" w:rsidRPr="00C72CD3">
        <w:rPr>
          <w:rFonts w:ascii="Simplified Arabic" w:hAnsi="Simplified Arabic" w:cs="Simplified Arabic"/>
          <w:b/>
          <w:bCs/>
          <w:lang w:bidi="ar-DZ"/>
        </w:rPr>
        <w:t xml:space="preserve"> (</w:t>
      </w:r>
      <w:r w:rsidR="00C223C8" w:rsidRPr="00C72CD3">
        <w:rPr>
          <w:rFonts w:ascii="Simplified Arabic" w:hAnsi="Simplified Arabic" w:cs="Simplified Arabic"/>
          <w:b/>
          <w:bCs/>
        </w:rPr>
        <w:t xml:space="preserve">Demarketing </w:t>
      </w:r>
      <w:r w:rsidR="00F24749" w:rsidRPr="00C72CD3">
        <w:rPr>
          <w:rFonts w:ascii="Simplified Arabic" w:hAnsi="Simplified Arabic" w:cs="Simplified Arabic"/>
          <w:b/>
          <w:bCs/>
        </w:rPr>
        <w:t>General</w:t>
      </w:r>
      <w:r w:rsidR="00F24749" w:rsidRPr="00C72CD3">
        <w:rPr>
          <w:rFonts w:ascii="Simplified Arabic" w:hAnsi="Simplified Arabic" w:cs="Simplified Arabic"/>
          <w:rtl/>
        </w:rPr>
        <w:t>:</w:t>
      </w:r>
      <w:r w:rsidR="00237DA7">
        <w:rPr>
          <w:rStyle w:val="Appelnotedebasdep"/>
          <w:rFonts w:ascii="Simplified Arabic" w:hAnsi="Simplified Arabic" w:cs="Simplified Arabic"/>
          <w:rtl/>
        </w:rPr>
        <w:footnoteReference w:id="15"/>
      </w:r>
      <w:r w:rsidR="007F4D67">
        <w:rPr>
          <w:rFonts w:ascii="Simplified Arabic" w:hAnsi="Simplified Arabic" w:cs="Simplified Arabic" w:hint="cs"/>
          <w:sz w:val="32"/>
          <w:szCs w:val="32"/>
          <w:rtl/>
        </w:rPr>
        <w:t xml:space="preserve"> </w:t>
      </w:r>
      <w:r w:rsidR="007A75EA" w:rsidRPr="007E4C77">
        <w:rPr>
          <w:rFonts w:ascii="Simplified Arabic" w:hAnsi="Simplified Arabic" w:cs="Simplified Arabic"/>
          <w:color w:val="000000" w:themeColor="text1"/>
          <w:rtl/>
          <w:lang w:bidi="ar-DZ"/>
        </w:rPr>
        <w:t xml:space="preserve">يستخــدم </w:t>
      </w:r>
      <w:r w:rsidR="007A75EA" w:rsidRPr="007E4C77">
        <w:rPr>
          <w:rFonts w:ascii="Simplified Arabic" w:hAnsi="Simplified Arabic" w:cs="Simplified Arabic"/>
          <w:color w:val="000000" w:themeColor="text1"/>
          <w:rtl/>
        </w:rPr>
        <w:t>ه</w:t>
      </w:r>
      <w:r w:rsidR="007A75EA" w:rsidRPr="007E4C77">
        <w:rPr>
          <w:rFonts w:ascii="Simplified Arabic" w:hAnsi="Simplified Arabic" w:cs="Simplified Arabic"/>
          <w:color w:val="000000" w:themeColor="text1"/>
          <w:rtl/>
          <w:lang w:bidi="ar-DZ"/>
        </w:rPr>
        <w:t>ــ</w:t>
      </w:r>
      <w:r w:rsidR="007A75EA" w:rsidRPr="007E4C77">
        <w:rPr>
          <w:rFonts w:ascii="Simplified Arabic" w:hAnsi="Simplified Arabic" w:cs="Simplified Arabic"/>
          <w:color w:val="000000" w:themeColor="text1"/>
          <w:rtl/>
        </w:rPr>
        <w:t>ذا النوع عندمــا</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تريـــد</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شركة</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تقليص</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مستوى</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الطلب</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الكلي</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على</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منتج</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ما  ( سلعة/خدمة )،حيث</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يتم</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تبني هذا النوع  عندما</w:t>
      </w:r>
      <w:r w:rsidR="007A75EA" w:rsidRPr="007E4C77">
        <w:rPr>
          <w:rFonts w:ascii="Simplified Arabic" w:hAnsi="Simplified Arabic" w:cs="Simplified Arabic"/>
          <w:color w:val="000000" w:themeColor="text1"/>
          <w:sz w:val="32"/>
          <w:szCs w:val="32"/>
        </w:rPr>
        <w:t xml:space="preserve"> </w:t>
      </w:r>
      <w:r w:rsidR="007A75EA" w:rsidRPr="007E4C77">
        <w:rPr>
          <w:rFonts w:ascii="Simplified Arabic" w:hAnsi="Simplified Arabic" w:cs="Simplified Arabic"/>
          <w:color w:val="000000" w:themeColor="text1"/>
          <w:sz w:val="32"/>
          <w:szCs w:val="32"/>
          <w:rtl/>
        </w:rPr>
        <w:t>يعد</w:t>
      </w:r>
      <w:r w:rsidR="007A75EA" w:rsidRPr="007E4C77">
        <w:rPr>
          <w:rFonts w:ascii="Simplified Arabic" w:hAnsi="Simplified Arabic" w:cs="Simplified Arabic"/>
          <w:color w:val="000000" w:themeColor="text1"/>
          <w:sz w:val="32"/>
          <w:szCs w:val="32"/>
        </w:rPr>
        <w:t xml:space="preserve"> </w:t>
      </w:r>
      <w:r w:rsidR="007A75EA" w:rsidRPr="007E4C77">
        <w:rPr>
          <w:rFonts w:ascii="Simplified Arabic" w:hAnsi="Simplified Arabic" w:cs="Simplified Arabic"/>
          <w:color w:val="000000" w:themeColor="text1"/>
          <w:rtl/>
        </w:rPr>
        <w:t>الطلب</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على</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منتــج</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مــا مرتفــع</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للغـــاية</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والتوجه</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يكون</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نحو</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تقليص</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الطلب</w:t>
      </w:r>
      <w:r w:rsidR="007A75EA" w:rsidRPr="007E4C77">
        <w:rPr>
          <w:rFonts w:ascii="Simplified Arabic" w:hAnsi="Simplified Arabic" w:cs="Simplified Arabic"/>
          <w:color w:val="000000" w:themeColor="text1"/>
        </w:rPr>
        <w:t xml:space="preserve"> </w:t>
      </w:r>
      <w:r w:rsidR="007F4D67">
        <w:rPr>
          <w:rFonts w:ascii="Simplified Arabic" w:hAnsi="Simplified Arabic" w:cs="Simplified Arabic" w:hint="cs"/>
          <w:sz w:val="32"/>
          <w:szCs w:val="32"/>
          <w:rtl/>
        </w:rPr>
        <w:t xml:space="preserve"> </w:t>
      </w:r>
      <w:r w:rsidR="007A75EA" w:rsidRPr="007E4C77">
        <w:rPr>
          <w:rFonts w:ascii="Simplified Arabic" w:hAnsi="Simplified Arabic" w:cs="Simplified Arabic"/>
          <w:color w:val="000000" w:themeColor="text1"/>
          <w:rtl/>
        </w:rPr>
        <w:t>الكلي</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إل</w:t>
      </w:r>
      <w:r w:rsidR="007A75EA" w:rsidRPr="007E4C77">
        <w:rPr>
          <w:rFonts w:ascii="Simplified Arabic" w:hAnsi="Simplified Arabic" w:cs="Simplified Arabic"/>
          <w:color w:val="000000" w:themeColor="text1"/>
          <w:rtl/>
          <w:lang w:bidi="ar-DZ"/>
        </w:rPr>
        <w:t>ى</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مستوى</w:t>
      </w:r>
      <w:r w:rsidR="007A75EA" w:rsidRPr="007E4C77">
        <w:rPr>
          <w:rFonts w:ascii="Simplified Arabic" w:hAnsi="Simplified Arabic" w:cs="Simplified Arabic"/>
          <w:color w:val="000000" w:themeColor="text1"/>
        </w:rPr>
        <w:t xml:space="preserve"> </w:t>
      </w:r>
      <w:r w:rsidR="007A75EA" w:rsidRPr="007E4C77">
        <w:rPr>
          <w:rFonts w:ascii="Simplified Arabic" w:hAnsi="Simplified Arabic" w:cs="Simplified Arabic"/>
          <w:color w:val="000000" w:themeColor="text1"/>
          <w:rtl/>
        </w:rPr>
        <w:t xml:space="preserve">مقبول، أو تجاوز كمية الطلب لكمية العرض </w:t>
      </w:r>
      <w:r w:rsidR="00B20EF3">
        <w:rPr>
          <w:rFonts w:ascii="Simplified Arabic" w:hAnsi="Simplified Arabic" w:cs="Simplified Arabic" w:hint="cs"/>
          <w:color w:val="000000" w:themeColor="text1"/>
          <w:rtl/>
          <w:lang w:bidi="ar-DZ"/>
        </w:rPr>
        <w:t>،</w:t>
      </w:r>
      <w:r w:rsidR="00B20EF3" w:rsidRPr="00B20EF3">
        <w:rPr>
          <w:rFonts w:ascii="Simplified Arabic" w:hAnsi="Simplified Arabic" w:cs="Simplified Arabic" w:hint="cs"/>
          <w:rtl/>
          <w:lang w:bidi="ar-DZ"/>
        </w:rPr>
        <w:t xml:space="preserve"> </w:t>
      </w:r>
      <w:r w:rsidR="00B20EF3" w:rsidRPr="00766415">
        <w:rPr>
          <w:rFonts w:ascii="Simplified Arabic" w:hAnsi="Simplified Arabic" w:cs="Simplified Arabic" w:hint="cs"/>
          <w:rtl/>
          <w:lang w:bidi="ar-DZ"/>
        </w:rPr>
        <w:t xml:space="preserve">ويستخدم هذا النوع في الحالات التالية : </w:t>
      </w:r>
    </w:p>
    <w:p w:rsidR="00B20EF3" w:rsidRPr="00766415" w:rsidRDefault="00B20EF3" w:rsidP="00B20EF3">
      <w:pPr>
        <w:pStyle w:val="Paragraphedeliste"/>
        <w:numPr>
          <w:ilvl w:val="0"/>
          <w:numId w:val="67"/>
        </w:numPr>
        <w:jc w:val="lowKashida"/>
        <w:outlineLvl w:val="0"/>
        <w:rPr>
          <w:rFonts w:ascii="Simplified Arabic" w:hAnsi="Simplified Arabic" w:cs="Simplified Arabic"/>
          <w:sz w:val="28"/>
          <w:szCs w:val="28"/>
          <w:lang w:bidi="ar-DZ"/>
        </w:rPr>
      </w:pPr>
      <w:r w:rsidRPr="00766415">
        <w:rPr>
          <w:rFonts w:ascii="Simplified Arabic" w:hAnsi="Simplified Arabic" w:cs="Simplified Arabic" w:hint="cs"/>
          <w:sz w:val="28"/>
          <w:szCs w:val="28"/>
          <w:rtl/>
          <w:lang w:bidi="ar-DZ"/>
        </w:rPr>
        <w:t>النقص المؤقت في المنتجات وعدم قدرة المؤسسة على تجاوز الطلب .</w:t>
      </w:r>
    </w:p>
    <w:p w:rsidR="00B20EF3" w:rsidRPr="00766415" w:rsidRDefault="00B20EF3" w:rsidP="00B20EF3">
      <w:pPr>
        <w:pStyle w:val="Paragraphedeliste"/>
        <w:numPr>
          <w:ilvl w:val="0"/>
          <w:numId w:val="67"/>
        </w:numPr>
        <w:jc w:val="lowKashida"/>
        <w:outlineLvl w:val="0"/>
        <w:rPr>
          <w:rFonts w:ascii="Simplified Arabic" w:hAnsi="Simplified Arabic" w:cs="Simplified Arabic"/>
          <w:sz w:val="28"/>
          <w:szCs w:val="28"/>
          <w:lang w:bidi="ar-DZ"/>
        </w:rPr>
      </w:pPr>
      <w:r w:rsidRPr="00766415">
        <w:rPr>
          <w:rFonts w:ascii="Simplified Arabic" w:hAnsi="Simplified Arabic" w:cs="Simplified Arabic" w:hint="cs"/>
          <w:sz w:val="28"/>
          <w:szCs w:val="28"/>
          <w:rtl/>
          <w:lang w:bidi="ar-DZ"/>
        </w:rPr>
        <w:t xml:space="preserve">وجود شعبية متزايدة على المنتج والطلب عليه عال جدا كما هو الحال بالنسبة للطاقة </w:t>
      </w:r>
      <w:proofErr w:type="gramStart"/>
      <w:r w:rsidRPr="00766415">
        <w:rPr>
          <w:rFonts w:ascii="Simplified Arabic" w:hAnsi="Simplified Arabic" w:cs="Simplified Arabic" w:hint="cs"/>
          <w:sz w:val="28"/>
          <w:szCs w:val="28"/>
          <w:rtl/>
          <w:lang w:bidi="ar-DZ"/>
        </w:rPr>
        <w:t>الكهربائية .</w:t>
      </w:r>
      <w:proofErr w:type="gramEnd"/>
    </w:p>
    <w:p w:rsidR="00F24749" w:rsidRPr="00B20EF3" w:rsidRDefault="00B20EF3" w:rsidP="00B20EF3">
      <w:pPr>
        <w:pStyle w:val="Paragraphedeliste"/>
        <w:numPr>
          <w:ilvl w:val="0"/>
          <w:numId w:val="67"/>
        </w:numPr>
        <w:jc w:val="lowKashida"/>
        <w:outlineLvl w:val="0"/>
        <w:rPr>
          <w:rFonts w:ascii="Simplified Arabic" w:hAnsi="Simplified Arabic" w:cs="Simplified Arabic"/>
          <w:b/>
          <w:bCs/>
          <w:lang w:bidi="ar-DZ"/>
        </w:rPr>
      </w:pPr>
      <w:r>
        <w:rPr>
          <w:rFonts w:ascii="Simplified Arabic" w:hAnsi="Simplified Arabic" w:cs="Simplified Arabic" w:hint="cs"/>
          <w:sz w:val="28"/>
          <w:szCs w:val="28"/>
          <w:rtl/>
          <w:lang w:bidi="ar-DZ"/>
        </w:rPr>
        <w:lastRenderedPageBreak/>
        <w:t>للتخلص من المنتج وتشجيع الزب</w:t>
      </w:r>
      <w:r w:rsidRPr="00766415">
        <w:rPr>
          <w:rFonts w:ascii="Simplified Arabic" w:hAnsi="Simplified Arabic" w:cs="Simplified Arabic" w:hint="cs"/>
          <w:sz w:val="28"/>
          <w:szCs w:val="28"/>
          <w:rtl/>
          <w:lang w:bidi="ar-DZ"/>
        </w:rPr>
        <w:t xml:space="preserve">ائن على قبول بديل عنه مع الاحتفاظ بسمعة المؤسسة واستمرار ولاء الزبائن </w:t>
      </w:r>
      <w:proofErr w:type="gramStart"/>
      <w:r w:rsidRPr="00766415">
        <w:rPr>
          <w:rFonts w:ascii="Simplified Arabic" w:hAnsi="Simplified Arabic" w:cs="Simplified Arabic" w:hint="cs"/>
          <w:sz w:val="28"/>
          <w:szCs w:val="28"/>
          <w:rtl/>
          <w:lang w:bidi="ar-DZ"/>
        </w:rPr>
        <w:t>لها .</w:t>
      </w:r>
      <w:proofErr w:type="gramEnd"/>
    </w:p>
    <w:p w:rsidR="00B20EF3" w:rsidRDefault="007E4C77" w:rsidP="003753F8">
      <w:pPr>
        <w:bidi/>
        <w:jc w:val="lowKashida"/>
        <w:outlineLvl w:val="0"/>
        <w:rPr>
          <w:rFonts w:ascii="Simplified Arabic" w:hAnsi="Simplified Arabic" w:cs="Simplified Arabic"/>
          <w:b/>
          <w:bCs/>
          <w:rtl/>
          <w:lang w:bidi="ar-DZ"/>
        </w:rPr>
      </w:pPr>
      <w:r w:rsidRPr="00C72CD3">
        <w:rPr>
          <w:rFonts w:ascii="Simplified Arabic" w:hAnsi="Simplified Arabic" w:cs="Simplified Arabic" w:hint="cs"/>
          <w:b/>
          <w:bCs/>
          <w:rtl/>
          <w:lang w:val="en-US" w:bidi="ar-DZ"/>
        </w:rPr>
        <w:t xml:space="preserve">2-2 - </w:t>
      </w:r>
      <w:r w:rsidR="00F24749" w:rsidRPr="00C72CD3">
        <w:rPr>
          <w:rFonts w:ascii="Simplified Arabic" w:hAnsi="Simplified Arabic" w:cs="Simplified Arabic"/>
          <w:b/>
          <w:bCs/>
          <w:rtl/>
          <w:lang w:bidi="ar-DZ"/>
        </w:rPr>
        <w:t>التسويق العكسي الانتقائي (</w:t>
      </w:r>
      <w:r w:rsidR="00F24749" w:rsidRPr="00C72CD3">
        <w:rPr>
          <w:rFonts w:ascii="Simplified Arabic" w:hAnsi="Simplified Arabic" w:cs="Simplified Arabic"/>
          <w:b/>
          <w:bCs/>
          <w:lang w:bidi="ar-DZ"/>
        </w:rPr>
        <w:t xml:space="preserve"> (</w:t>
      </w:r>
      <w:r w:rsidR="00AB29EF" w:rsidRPr="00C72CD3">
        <w:rPr>
          <w:rFonts w:ascii="Simplified Arabic" w:hAnsi="Simplified Arabic" w:cs="Simplified Arabic"/>
          <w:b/>
          <w:bCs/>
        </w:rPr>
        <w:t xml:space="preserve">Demarketing </w:t>
      </w:r>
      <w:r w:rsidR="00F24749" w:rsidRPr="00C72CD3">
        <w:rPr>
          <w:rFonts w:ascii="Simplified Arabic" w:hAnsi="Simplified Arabic" w:cs="Simplified Arabic"/>
          <w:b/>
          <w:bCs/>
        </w:rPr>
        <w:t>Selec</w:t>
      </w:r>
      <w:r w:rsidR="00F24749" w:rsidRPr="00BB33EB">
        <w:rPr>
          <w:rFonts w:ascii="Simplified Arabic" w:hAnsi="Simplified Arabic" w:cs="Simplified Arabic"/>
          <w:b/>
          <w:bCs/>
        </w:rPr>
        <w:t>ti</w:t>
      </w:r>
      <w:r w:rsidR="00BB33EB" w:rsidRPr="003753F8">
        <w:rPr>
          <w:rFonts w:ascii="Simplified Arabic" w:hAnsi="Simplified Arabic" w:cs="Simplified Arabic"/>
          <w:b/>
          <w:bCs/>
        </w:rPr>
        <w:t>v</w:t>
      </w:r>
      <w:r w:rsidR="00F24749" w:rsidRPr="00BB33EB">
        <w:rPr>
          <w:rFonts w:ascii="Simplified Arabic" w:hAnsi="Simplified Arabic" w:cs="Simplified Arabic"/>
          <w:b/>
          <w:bCs/>
        </w:rPr>
        <w:t>e</w:t>
      </w:r>
      <w:r w:rsidR="003F2290" w:rsidRPr="00C72CD3">
        <w:rPr>
          <w:rFonts w:ascii="Simplified Arabic" w:hAnsi="Simplified Arabic" w:cs="Simplified Arabic"/>
          <w:b/>
          <w:bCs/>
        </w:rPr>
        <w:t xml:space="preserve"> </w:t>
      </w:r>
      <w:r w:rsidR="00F24749" w:rsidRPr="007A75EA">
        <w:rPr>
          <w:rFonts w:ascii="Simplified Arabic" w:hAnsi="Simplified Arabic" w:cs="Simplified Arabic"/>
          <w:b/>
          <w:bCs/>
          <w:sz w:val="32"/>
          <w:szCs w:val="32"/>
          <w:rtl/>
          <w:lang w:bidi="ar-DZ"/>
        </w:rPr>
        <w:t>:</w:t>
      </w:r>
      <w:r w:rsidR="00237DA7" w:rsidRPr="00237DA7">
        <w:rPr>
          <w:rStyle w:val="Appelnotedebasdep"/>
          <w:rFonts w:ascii="Simplified Arabic" w:hAnsi="Simplified Arabic" w:cs="Simplified Arabic"/>
          <w:sz w:val="32"/>
          <w:szCs w:val="32"/>
          <w:rtl/>
          <w:lang w:bidi="ar-DZ"/>
        </w:rPr>
        <w:footnoteReference w:id="16"/>
      </w:r>
      <w:r w:rsidR="007F4D67">
        <w:rPr>
          <w:rFonts w:ascii="Simplified Arabic" w:hAnsi="Simplified Arabic" w:cs="Simplified Arabic" w:hint="cs"/>
          <w:b/>
          <w:bCs/>
          <w:sz w:val="32"/>
          <w:szCs w:val="32"/>
          <w:rtl/>
          <w:lang w:bidi="ar-DZ"/>
        </w:rPr>
        <w:t xml:space="preserve"> </w:t>
      </w:r>
      <w:r w:rsidR="00F24749" w:rsidRPr="007E4C77">
        <w:rPr>
          <w:rFonts w:ascii="Simplified Arabic" w:hAnsi="Simplified Arabic" w:cs="Simplified Arabic"/>
          <w:rtl/>
          <w:lang w:bidi="ar-DZ"/>
        </w:rPr>
        <w:t xml:space="preserve">يستخدم هذا النوع عندما تهدف المؤسسة إلى تقليل الطلب على منتج ما لفئة معينة من الزبائن ، ويستخدم هذا النوع عند سعي المؤسسات للحد من الطلب ضمن قطاعات معينة من السوق وأنواع   محددة من المستهلكين حيث </w:t>
      </w:r>
      <w:r w:rsidR="00F24749" w:rsidRPr="007E4C77">
        <w:rPr>
          <w:rFonts w:ascii="Simplified Arabic" w:hAnsi="Simplified Arabic" w:cs="Simplified Arabic"/>
          <w:rtl/>
        </w:rPr>
        <w:t xml:space="preserve">   </w:t>
      </w:r>
      <w:r w:rsidR="00F24749" w:rsidRPr="007E4C77">
        <w:rPr>
          <w:rFonts w:ascii="Simplified Arabic" w:hAnsi="Simplified Arabic" w:cs="Simplified Arabic"/>
          <w:rtl/>
          <w:lang w:bidi="ar-DZ"/>
        </w:rPr>
        <w:t xml:space="preserve">تقوم المؤسسة بتصنيف الزبائن إلى مرغوب بهم أو غير مرغوب بهم </w:t>
      </w:r>
      <w:r w:rsidR="00B20EF3" w:rsidRPr="00B20EF3">
        <w:rPr>
          <w:rFonts w:ascii="Simplified Arabic" w:hAnsi="Simplified Arabic" w:cs="Simplified Arabic" w:hint="cs"/>
          <w:b/>
          <w:bCs/>
          <w:rtl/>
          <w:lang w:bidi="ar-DZ"/>
        </w:rPr>
        <w:t>،</w:t>
      </w:r>
      <w:r w:rsidR="00F24749" w:rsidRPr="00B20EF3">
        <w:rPr>
          <w:rFonts w:ascii="Simplified Arabic" w:hAnsi="Simplified Arabic" w:cs="Simplified Arabic"/>
          <w:b/>
          <w:bCs/>
          <w:rtl/>
          <w:lang w:bidi="ar-DZ"/>
        </w:rPr>
        <w:t xml:space="preserve"> </w:t>
      </w:r>
      <w:r w:rsidR="00B20EF3" w:rsidRPr="00B20EF3">
        <w:rPr>
          <w:rFonts w:ascii="Simplified Arabic" w:hAnsi="Simplified Arabic" w:cs="Simplified Arabic" w:hint="cs"/>
          <w:b/>
          <w:bCs/>
          <w:rtl/>
          <w:lang w:bidi="ar-DZ"/>
        </w:rPr>
        <w:t>ويستخدم في الحالات التالية :</w:t>
      </w:r>
    </w:p>
    <w:p w:rsidR="00B20EF3" w:rsidRPr="000838C6" w:rsidRDefault="00B20EF3" w:rsidP="000838C6">
      <w:pPr>
        <w:pStyle w:val="Paragraphedeliste"/>
        <w:numPr>
          <w:ilvl w:val="0"/>
          <w:numId w:val="67"/>
        </w:numPr>
        <w:ind w:left="281" w:hanging="283"/>
        <w:jc w:val="lowKashida"/>
        <w:outlineLvl w:val="0"/>
        <w:rPr>
          <w:rFonts w:ascii="Simplified Arabic" w:hAnsi="Simplified Arabic" w:cs="Simplified Arabic"/>
          <w:sz w:val="28"/>
          <w:szCs w:val="28"/>
          <w:lang w:bidi="ar-DZ"/>
        </w:rPr>
      </w:pPr>
      <w:r w:rsidRPr="000838C6">
        <w:rPr>
          <w:rFonts w:ascii="Simplified Arabic" w:hAnsi="Simplified Arabic" w:cs="Simplified Arabic" w:hint="cs"/>
          <w:sz w:val="28"/>
          <w:szCs w:val="28"/>
          <w:rtl/>
          <w:lang w:bidi="ar-DZ"/>
        </w:rPr>
        <w:t xml:space="preserve">رغبة المؤسسة على التركيز في قطاع معين من اجل تحديد الزبائن الذين هم في أمس الحاجة إلى </w:t>
      </w:r>
      <w:proofErr w:type="gramStart"/>
      <w:r w:rsidRPr="000838C6">
        <w:rPr>
          <w:rFonts w:ascii="Simplified Arabic" w:hAnsi="Simplified Arabic" w:cs="Simplified Arabic" w:hint="cs"/>
          <w:sz w:val="28"/>
          <w:szCs w:val="28"/>
          <w:rtl/>
          <w:lang w:bidi="ar-DZ"/>
        </w:rPr>
        <w:t>المنتج .</w:t>
      </w:r>
      <w:proofErr w:type="gramEnd"/>
    </w:p>
    <w:p w:rsidR="00B20EF3" w:rsidRPr="000838C6" w:rsidRDefault="00B20EF3" w:rsidP="000838C6">
      <w:pPr>
        <w:pStyle w:val="Paragraphedeliste"/>
        <w:numPr>
          <w:ilvl w:val="0"/>
          <w:numId w:val="67"/>
        </w:numPr>
        <w:ind w:left="281" w:hanging="283"/>
        <w:jc w:val="lowKashida"/>
        <w:outlineLvl w:val="0"/>
        <w:rPr>
          <w:rFonts w:ascii="Simplified Arabic" w:hAnsi="Simplified Arabic" w:cs="Simplified Arabic"/>
          <w:sz w:val="28"/>
          <w:szCs w:val="28"/>
          <w:lang w:bidi="ar-DZ"/>
        </w:rPr>
      </w:pPr>
      <w:r w:rsidRPr="000838C6">
        <w:rPr>
          <w:rFonts w:ascii="Simplified Arabic" w:hAnsi="Simplified Arabic" w:cs="Simplified Arabic" w:hint="cs"/>
          <w:sz w:val="28"/>
          <w:szCs w:val="28"/>
          <w:rtl/>
          <w:lang w:bidi="ar-DZ"/>
        </w:rPr>
        <w:t>عندما لا</w:t>
      </w:r>
      <w:r w:rsidR="000838C6">
        <w:rPr>
          <w:rFonts w:ascii="Simplified Arabic" w:hAnsi="Simplified Arabic" w:cs="Simplified Arabic" w:hint="cs"/>
          <w:sz w:val="28"/>
          <w:szCs w:val="28"/>
          <w:rtl/>
          <w:lang w:bidi="ar-DZ"/>
        </w:rPr>
        <w:t xml:space="preserve"> </w:t>
      </w:r>
      <w:r w:rsidRPr="000838C6">
        <w:rPr>
          <w:rFonts w:ascii="Simplified Arabic" w:hAnsi="Simplified Arabic" w:cs="Simplified Arabic" w:hint="cs"/>
          <w:sz w:val="28"/>
          <w:szCs w:val="28"/>
          <w:rtl/>
          <w:lang w:bidi="ar-DZ"/>
        </w:rPr>
        <w:t xml:space="preserve">يكون لمؤسسة خيار في رفض </w:t>
      </w:r>
      <w:r w:rsidR="000838C6" w:rsidRPr="000838C6">
        <w:rPr>
          <w:rFonts w:ascii="Simplified Arabic" w:hAnsi="Simplified Arabic" w:cs="Simplified Arabic" w:hint="cs"/>
          <w:sz w:val="28"/>
          <w:szCs w:val="28"/>
          <w:rtl/>
          <w:lang w:bidi="ar-DZ"/>
        </w:rPr>
        <w:t>أو</w:t>
      </w:r>
      <w:r w:rsidRPr="000838C6">
        <w:rPr>
          <w:rFonts w:ascii="Simplified Arabic" w:hAnsi="Simplified Arabic" w:cs="Simplified Arabic" w:hint="cs"/>
          <w:sz w:val="28"/>
          <w:szCs w:val="28"/>
          <w:rtl/>
          <w:lang w:bidi="ar-DZ"/>
        </w:rPr>
        <w:t xml:space="preserve"> </w:t>
      </w:r>
      <w:r w:rsidR="000838C6" w:rsidRPr="000838C6">
        <w:rPr>
          <w:rFonts w:ascii="Simplified Arabic" w:hAnsi="Simplified Arabic" w:cs="Simplified Arabic" w:hint="cs"/>
          <w:sz w:val="28"/>
          <w:szCs w:val="28"/>
          <w:rtl/>
          <w:lang w:bidi="ar-DZ"/>
        </w:rPr>
        <w:t>إلغاء</w:t>
      </w:r>
      <w:r w:rsidRPr="000838C6">
        <w:rPr>
          <w:rFonts w:ascii="Simplified Arabic" w:hAnsi="Simplified Arabic" w:cs="Simplified Arabic" w:hint="cs"/>
          <w:sz w:val="28"/>
          <w:szCs w:val="28"/>
          <w:rtl/>
          <w:lang w:bidi="ar-DZ"/>
        </w:rPr>
        <w:t xml:space="preserve"> </w:t>
      </w:r>
      <w:proofErr w:type="gramStart"/>
      <w:r w:rsidRPr="000838C6">
        <w:rPr>
          <w:rFonts w:ascii="Simplified Arabic" w:hAnsi="Simplified Arabic" w:cs="Simplified Arabic" w:hint="cs"/>
          <w:sz w:val="28"/>
          <w:szCs w:val="28"/>
          <w:rtl/>
          <w:lang w:bidi="ar-DZ"/>
        </w:rPr>
        <w:t>المبيعات .</w:t>
      </w:r>
      <w:proofErr w:type="gramEnd"/>
    </w:p>
    <w:p w:rsidR="00F24749" w:rsidRPr="003032E6" w:rsidRDefault="00B20EF3" w:rsidP="003032E6">
      <w:pPr>
        <w:pStyle w:val="Paragraphedeliste"/>
        <w:numPr>
          <w:ilvl w:val="0"/>
          <w:numId w:val="67"/>
        </w:numPr>
        <w:ind w:left="281" w:hanging="283"/>
        <w:jc w:val="lowKashida"/>
        <w:outlineLvl w:val="0"/>
        <w:rPr>
          <w:rFonts w:ascii="Simplified Arabic" w:hAnsi="Simplified Arabic" w:cs="Simplified Arabic"/>
          <w:sz w:val="28"/>
          <w:szCs w:val="28"/>
          <w:rtl/>
          <w:lang w:bidi="ar-DZ"/>
        </w:rPr>
      </w:pPr>
      <w:r w:rsidRPr="000838C6">
        <w:rPr>
          <w:rFonts w:ascii="Simplified Arabic" w:hAnsi="Simplified Arabic" w:cs="Simplified Arabic" w:hint="cs"/>
          <w:sz w:val="28"/>
          <w:szCs w:val="28"/>
          <w:rtl/>
          <w:lang w:bidi="ar-DZ"/>
        </w:rPr>
        <w:t xml:space="preserve">التخلص من الزبائن الغير مرغوبين بغية الحد من </w:t>
      </w:r>
      <w:proofErr w:type="gramStart"/>
      <w:r w:rsidRPr="000838C6">
        <w:rPr>
          <w:rFonts w:ascii="Simplified Arabic" w:hAnsi="Simplified Arabic" w:cs="Simplified Arabic" w:hint="cs"/>
          <w:sz w:val="28"/>
          <w:szCs w:val="28"/>
          <w:rtl/>
          <w:lang w:bidi="ar-DZ"/>
        </w:rPr>
        <w:t>طلباتهم .</w:t>
      </w:r>
      <w:proofErr w:type="gramEnd"/>
    </w:p>
    <w:p w:rsidR="00F24749" w:rsidRDefault="007E4C77" w:rsidP="00176E97">
      <w:pPr>
        <w:bidi/>
        <w:jc w:val="lowKashida"/>
        <w:rPr>
          <w:rFonts w:ascii="Simplified Arabic" w:hAnsi="Simplified Arabic" w:cs="Simplified Arabic"/>
          <w:rtl/>
        </w:rPr>
      </w:pPr>
      <w:r w:rsidRPr="00C72CD3">
        <w:rPr>
          <w:rFonts w:ascii="Simplified Arabic" w:hAnsi="Simplified Arabic" w:cs="Simplified Arabic" w:hint="cs"/>
          <w:b/>
          <w:bCs/>
          <w:rtl/>
          <w:lang w:bidi="ar-DZ"/>
        </w:rPr>
        <w:t xml:space="preserve">2-3- </w:t>
      </w:r>
      <w:r w:rsidR="00F24749" w:rsidRPr="00C72CD3">
        <w:rPr>
          <w:rFonts w:ascii="Simplified Arabic" w:hAnsi="Simplified Arabic" w:cs="Simplified Arabic"/>
          <w:b/>
          <w:bCs/>
          <w:rtl/>
          <w:lang w:bidi="ar-DZ"/>
        </w:rPr>
        <w:t>التسويق العكسي الظاهري(</w:t>
      </w:r>
      <w:r w:rsidR="00F24749" w:rsidRPr="00C72CD3">
        <w:rPr>
          <w:rFonts w:ascii="Simplified Arabic" w:hAnsi="Simplified Arabic" w:cs="Simplified Arabic"/>
          <w:b/>
          <w:bCs/>
          <w:lang w:bidi="ar-DZ"/>
        </w:rPr>
        <w:t xml:space="preserve"> (</w:t>
      </w:r>
      <w:r w:rsidR="00BE7C04" w:rsidRPr="00C72CD3">
        <w:rPr>
          <w:rFonts w:ascii="Simplified Arabic" w:hAnsi="Simplified Arabic" w:cs="Simplified Arabic"/>
          <w:b/>
          <w:bCs/>
        </w:rPr>
        <w:t xml:space="preserve">Demarketing </w:t>
      </w:r>
      <w:r w:rsidR="00F24749" w:rsidRPr="00C72CD3">
        <w:rPr>
          <w:rFonts w:ascii="Simplified Arabic" w:hAnsi="Simplified Arabic" w:cs="Simplified Arabic"/>
          <w:b/>
          <w:bCs/>
        </w:rPr>
        <w:t>Ostensible</w:t>
      </w:r>
      <w:r w:rsidR="00F24749" w:rsidRPr="007E4C77">
        <w:rPr>
          <w:rFonts w:ascii="Simplified Arabic" w:hAnsi="Simplified Arabic" w:cs="Simplified Arabic"/>
          <w:b/>
          <w:bCs/>
          <w:rtl/>
        </w:rPr>
        <w:t>:</w:t>
      </w:r>
      <w:r w:rsidR="007F4D67">
        <w:rPr>
          <w:rFonts w:ascii="Simplified Arabic" w:hAnsi="Simplified Arabic" w:cs="Simplified Arabic" w:hint="cs"/>
          <w:b/>
          <w:bCs/>
          <w:rtl/>
        </w:rPr>
        <w:t xml:space="preserve"> </w:t>
      </w:r>
      <w:r w:rsidR="00F24749" w:rsidRPr="007E4C77">
        <w:rPr>
          <w:rFonts w:ascii="Simplified Arabic" w:hAnsi="Simplified Arabic" w:cs="Simplified Arabic"/>
          <w:rtl/>
        </w:rPr>
        <w:t xml:space="preserve">يستخدم من قبل المؤسسة التي تسعى إلى زيادة اهتمام الزبائن وإقبالهم على اقتناء المنتج وبالتالي زيادة الطلب في حين أنها تتظاهر علي تثبيط </w:t>
      </w:r>
      <w:proofErr w:type="gramStart"/>
      <w:r w:rsidR="00F24749" w:rsidRPr="007E4C77">
        <w:rPr>
          <w:rFonts w:ascii="Simplified Arabic" w:hAnsi="Simplified Arabic" w:cs="Simplified Arabic"/>
          <w:rtl/>
        </w:rPr>
        <w:t>الطلب .</w:t>
      </w:r>
      <w:proofErr w:type="gramEnd"/>
      <w:r w:rsidR="00F24749" w:rsidRPr="00D117DE">
        <w:rPr>
          <w:rStyle w:val="Appelnotedebasdep"/>
          <w:rFonts w:ascii="Simplified Arabic" w:hAnsi="Simplified Arabic" w:cs="Simplified Arabic"/>
          <w:rtl/>
        </w:rPr>
        <w:footnoteReference w:id="17"/>
      </w:r>
    </w:p>
    <w:p w:rsidR="00054A8D" w:rsidRDefault="003032E6" w:rsidP="003032E6">
      <w:pPr>
        <w:bidi/>
        <w:jc w:val="lowKashida"/>
        <w:outlineLvl w:val="0"/>
        <w:rPr>
          <w:rFonts w:ascii="Simplified Arabic" w:hAnsi="Simplified Arabic" w:cs="Simplified Arabic"/>
          <w:rtl/>
          <w:lang w:bidi="ar-DZ"/>
        </w:rPr>
      </w:pPr>
      <w:r w:rsidRPr="003F46F2">
        <w:rPr>
          <w:rFonts w:ascii="Simplified Arabic" w:hAnsi="Simplified Arabic" w:cs="Simplified Arabic" w:hint="cs"/>
          <w:rtl/>
          <w:lang w:bidi="ar-DZ"/>
        </w:rPr>
        <w:t xml:space="preserve">وعليه يمكن القول أن التسويق ينقسم إلى عدة أنواع حسب الحاجة من </w:t>
      </w:r>
      <w:proofErr w:type="gramStart"/>
      <w:r w:rsidRPr="003F46F2">
        <w:rPr>
          <w:rFonts w:ascii="Simplified Arabic" w:hAnsi="Simplified Arabic" w:cs="Simplified Arabic" w:hint="cs"/>
          <w:rtl/>
          <w:lang w:bidi="ar-DZ"/>
        </w:rPr>
        <w:t>تطبيقه ،</w:t>
      </w:r>
      <w:proofErr w:type="gramEnd"/>
      <w:r w:rsidRPr="003F46F2">
        <w:rPr>
          <w:rFonts w:ascii="Simplified Arabic" w:hAnsi="Simplified Arabic" w:cs="Simplified Arabic" w:hint="cs"/>
          <w:rtl/>
          <w:lang w:bidi="ar-DZ"/>
        </w:rPr>
        <w:t xml:space="preserve"> فمنه من يطبق مؤقتا لزيادة الطلب على المنتج ، ومنه من يطبق لترشيد استخدام المنتج نظرا لندرة مادته الأولية ، فتكون </w:t>
      </w:r>
    </w:p>
    <w:p w:rsidR="003032E6" w:rsidRPr="00054A8D" w:rsidRDefault="003032E6" w:rsidP="00054A8D">
      <w:pPr>
        <w:bidi/>
        <w:jc w:val="lowKashida"/>
        <w:outlineLvl w:val="0"/>
        <w:rPr>
          <w:rFonts w:ascii="Simplified Arabic" w:hAnsi="Simplified Arabic" w:cs="Simplified Arabic"/>
          <w:lang w:bidi="ar-DZ"/>
        </w:rPr>
      </w:pPr>
      <w:r w:rsidRPr="003F46F2">
        <w:rPr>
          <w:rFonts w:ascii="Simplified Arabic" w:hAnsi="Simplified Arabic" w:cs="Simplified Arabic" w:hint="cs"/>
          <w:rtl/>
          <w:lang w:bidi="ar-DZ"/>
        </w:rPr>
        <w:t xml:space="preserve">المنفعة عامة ومدة الاستهلاك </w:t>
      </w:r>
      <w:proofErr w:type="gramStart"/>
      <w:r w:rsidRPr="003F46F2">
        <w:rPr>
          <w:rFonts w:ascii="Simplified Arabic" w:hAnsi="Simplified Arabic" w:cs="Simplified Arabic" w:hint="cs"/>
          <w:rtl/>
          <w:lang w:bidi="ar-DZ"/>
        </w:rPr>
        <w:t>أطول ،</w:t>
      </w:r>
      <w:proofErr w:type="gramEnd"/>
      <w:r w:rsidRPr="003F46F2">
        <w:rPr>
          <w:rFonts w:ascii="Simplified Arabic" w:hAnsi="Simplified Arabic" w:cs="Simplified Arabic" w:hint="cs"/>
          <w:rtl/>
          <w:lang w:bidi="ar-DZ"/>
        </w:rPr>
        <w:t xml:space="preserve"> ومنه من يستخدم للتخلص من الزبائن الغير مرغوب فيهم .</w:t>
      </w:r>
    </w:p>
    <w:p w:rsidR="00B64C89" w:rsidRDefault="00F24749" w:rsidP="00B64C89">
      <w:pPr>
        <w:autoSpaceDE w:val="0"/>
        <w:autoSpaceDN w:val="0"/>
        <w:bidi/>
        <w:adjustRightInd w:val="0"/>
        <w:spacing w:after="0"/>
        <w:jc w:val="lowKashida"/>
        <w:rPr>
          <w:rFonts w:ascii="Simplified Arabic" w:hAnsi="Simplified Arabic" w:cs="Simplified Arabic"/>
          <w:color w:val="000000" w:themeColor="text1"/>
          <w:sz w:val="24"/>
          <w:szCs w:val="24"/>
          <w:rtl/>
        </w:rPr>
      </w:pPr>
      <w:r w:rsidRPr="00B64C89">
        <w:rPr>
          <w:rFonts w:ascii="Simplified Arabic" w:hAnsi="Simplified Arabic" w:cs="Simplified Arabic"/>
          <w:b/>
          <w:bCs/>
          <w:rtl/>
          <w:lang w:bidi="ar-DZ"/>
        </w:rPr>
        <w:t xml:space="preserve">3- أدوات التسويق </w:t>
      </w:r>
      <w:proofErr w:type="gramStart"/>
      <w:r w:rsidRPr="00B64C89">
        <w:rPr>
          <w:rFonts w:ascii="Simplified Arabic" w:hAnsi="Simplified Arabic" w:cs="Simplified Arabic"/>
          <w:b/>
          <w:bCs/>
          <w:rtl/>
          <w:lang w:bidi="ar-DZ"/>
        </w:rPr>
        <w:t>العكسي :</w:t>
      </w:r>
      <w:proofErr w:type="gramEnd"/>
      <w:r w:rsidR="0030704E" w:rsidRPr="00B64C89">
        <w:rPr>
          <w:rFonts w:ascii="Simplified Arabic" w:hAnsi="Simplified Arabic" w:cs="Simplified Arabic" w:hint="cs"/>
          <w:color w:val="000000" w:themeColor="text1"/>
          <w:sz w:val="24"/>
          <w:szCs w:val="24"/>
          <w:rtl/>
        </w:rPr>
        <w:t xml:space="preserve"> </w:t>
      </w:r>
    </w:p>
    <w:p w:rsidR="00F24749" w:rsidRPr="00054A8D" w:rsidRDefault="00054A8D" w:rsidP="00054A8D">
      <w:pPr>
        <w:autoSpaceDE w:val="0"/>
        <w:autoSpaceDN w:val="0"/>
        <w:bidi/>
        <w:adjustRightInd w:val="0"/>
        <w:spacing w:after="0"/>
        <w:jc w:val="lowKashida"/>
        <w:rPr>
          <w:rFonts w:ascii="Simplified Arabic" w:hAnsi="Simplified Arabic" w:cs="Simplified Arabic"/>
          <w:color w:val="000000" w:themeColor="text1"/>
        </w:rPr>
      </w:pPr>
      <w:r w:rsidRPr="00054A8D">
        <w:rPr>
          <w:rFonts w:ascii="Simplified Arabic" w:hAnsi="Simplified Arabic" w:cs="Simplified Arabic" w:hint="cs"/>
          <w:color w:val="000000" w:themeColor="text1"/>
          <w:rtl/>
        </w:rPr>
        <w:t xml:space="preserve">عند لجوء أي جهة لاستراتيجيات التسويق العكسي فان عليها تطبيقه بأسلوب تدريجي مدروس ، وذاك حرصا على مركز المؤسسة في السوق وفي مواجهة المنافسين ، فقد يستغل المنافسون هذا الوضع </w:t>
      </w:r>
      <w:r w:rsidRPr="00054A8D">
        <w:rPr>
          <w:rFonts w:ascii="Simplified Arabic" w:hAnsi="Simplified Arabic" w:cs="Simplified Arabic" w:hint="cs"/>
          <w:color w:val="000000" w:themeColor="text1"/>
          <w:rtl/>
        </w:rPr>
        <w:lastRenderedPageBreak/>
        <w:t>لصالحهم ، ولكن عند استخدام هذه الوسائل يجب أولا معرفة الآثار التي تنجم عن تطبيقها على المستهلكين عموما ، ومن هذه الأدوات :</w:t>
      </w:r>
      <w:r>
        <w:rPr>
          <w:rStyle w:val="Appelnotedebasdep"/>
          <w:rFonts w:ascii="Simplified Arabic" w:hAnsi="Simplified Arabic" w:cs="Simplified Arabic"/>
          <w:color w:val="000000" w:themeColor="text1"/>
          <w:rtl/>
        </w:rPr>
        <w:footnoteReference w:id="18"/>
      </w:r>
    </w:p>
    <w:p w:rsidR="00F24749" w:rsidRPr="00D117DE" w:rsidRDefault="00F24749" w:rsidP="00B64C89">
      <w:pPr>
        <w:pStyle w:val="Paragraphedeliste"/>
        <w:numPr>
          <w:ilvl w:val="0"/>
          <w:numId w:val="1"/>
        </w:numPr>
        <w:tabs>
          <w:tab w:val="right" w:pos="423"/>
        </w:tabs>
        <w:autoSpaceDE w:val="0"/>
        <w:autoSpaceDN w:val="0"/>
        <w:adjustRightInd w:val="0"/>
        <w:spacing w:after="0"/>
        <w:ind w:left="139" w:firstLine="0"/>
        <w:jc w:val="lowKashida"/>
        <w:rPr>
          <w:rFonts w:ascii="Simplified Arabic" w:hAnsi="Simplified Arabic" w:cs="Simplified Arabic"/>
          <w:color w:val="000000" w:themeColor="text1"/>
          <w:sz w:val="28"/>
          <w:szCs w:val="28"/>
          <w:lang w:val="fr-FR"/>
        </w:rPr>
      </w:pPr>
      <w:r w:rsidRPr="00D117DE">
        <w:rPr>
          <w:rFonts w:ascii="Simplified Arabic" w:hAnsi="Simplified Arabic" w:cs="Simplified Arabic"/>
          <w:b/>
          <w:bCs/>
          <w:color w:val="000000" w:themeColor="text1"/>
          <w:sz w:val="28"/>
          <w:szCs w:val="28"/>
          <w:rtl/>
          <w:lang w:val="fr-FR"/>
        </w:rPr>
        <w:t>ارتفاع الأسعار</w:t>
      </w:r>
      <w:r w:rsidRPr="00D117DE">
        <w:rPr>
          <w:rFonts w:ascii="Simplified Arabic" w:hAnsi="Simplified Arabic" w:cs="Simplified Arabic"/>
          <w:b/>
          <w:bCs/>
          <w:color w:val="000000" w:themeColor="text1"/>
          <w:sz w:val="28"/>
          <w:szCs w:val="28"/>
          <w:lang w:val="fr-FR"/>
        </w:rPr>
        <w:t>:</w:t>
      </w:r>
      <w:r w:rsidRPr="00D117DE">
        <w:rPr>
          <w:rFonts w:ascii="Simplified Arabic" w:hAnsi="Simplified Arabic" w:cs="Simplified Arabic"/>
          <w:color w:val="000000" w:themeColor="text1"/>
          <w:sz w:val="28"/>
          <w:szCs w:val="28"/>
          <w:lang w:val="fr-FR"/>
        </w:rPr>
        <w:t xml:space="preserve"> </w:t>
      </w:r>
      <w:r w:rsidR="00D117DE">
        <w:rPr>
          <w:rFonts w:ascii="Simplified Arabic" w:hAnsi="Simplified Arabic" w:cs="Simplified Arabic" w:hint="cs"/>
          <w:color w:val="000000" w:themeColor="text1"/>
          <w:sz w:val="28"/>
          <w:szCs w:val="28"/>
          <w:rtl/>
          <w:lang w:val="fr-FR"/>
        </w:rPr>
        <w:t xml:space="preserve"> </w:t>
      </w:r>
      <w:r w:rsidRPr="00D117DE">
        <w:rPr>
          <w:rFonts w:ascii="Simplified Arabic" w:hAnsi="Simplified Arabic" w:cs="Simplified Arabic"/>
          <w:color w:val="000000" w:themeColor="text1"/>
          <w:sz w:val="28"/>
          <w:szCs w:val="28"/>
          <w:rtl/>
          <w:lang w:val="fr-FR"/>
        </w:rPr>
        <w:t xml:space="preserve">يمكن للحكومة تحقيق زيادة في سعر المنتج من خلال الضرائب المرتفعة عليه بهدف تقليل الطلب </w:t>
      </w:r>
      <w:proofErr w:type="gramStart"/>
      <w:r w:rsidRPr="00D117DE">
        <w:rPr>
          <w:rFonts w:ascii="Simplified Arabic" w:hAnsi="Simplified Arabic" w:cs="Simplified Arabic"/>
          <w:color w:val="000000" w:themeColor="text1"/>
          <w:sz w:val="28"/>
          <w:szCs w:val="28"/>
          <w:rtl/>
          <w:lang w:val="fr-FR"/>
        </w:rPr>
        <w:t>عليه</w:t>
      </w:r>
      <w:r w:rsidRPr="00D117DE">
        <w:rPr>
          <w:rFonts w:ascii="Simplified Arabic" w:hAnsi="Simplified Arabic" w:cs="Simplified Arabic"/>
          <w:color w:val="000000" w:themeColor="text1"/>
          <w:sz w:val="28"/>
          <w:szCs w:val="28"/>
          <w:lang w:val="fr-FR"/>
        </w:rPr>
        <w:t xml:space="preserve"> .</w:t>
      </w:r>
      <w:proofErr w:type="gramEnd"/>
    </w:p>
    <w:p w:rsidR="00D117DE" w:rsidRDefault="00F24749" w:rsidP="00B64C89">
      <w:pPr>
        <w:pStyle w:val="Paragraphedeliste"/>
        <w:numPr>
          <w:ilvl w:val="0"/>
          <w:numId w:val="1"/>
        </w:numPr>
        <w:tabs>
          <w:tab w:val="right" w:pos="423"/>
        </w:tabs>
        <w:autoSpaceDE w:val="0"/>
        <w:autoSpaceDN w:val="0"/>
        <w:adjustRightInd w:val="0"/>
        <w:spacing w:after="0"/>
        <w:ind w:left="565" w:hanging="426"/>
        <w:jc w:val="lowKashida"/>
        <w:rPr>
          <w:rFonts w:ascii="Simplified Arabic" w:hAnsi="Simplified Arabic" w:cs="Simplified Arabic"/>
          <w:color w:val="000000" w:themeColor="text1"/>
          <w:sz w:val="28"/>
          <w:szCs w:val="28"/>
          <w:lang w:val="fr-FR"/>
        </w:rPr>
      </w:pPr>
      <w:r w:rsidRPr="00D117DE">
        <w:rPr>
          <w:rFonts w:ascii="Simplified Arabic" w:hAnsi="Simplified Arabic" w:cs="Simplified Arabic"/>
          <w:b/>
          <w:bCs/>
          <w:color w:val="000000" w:themeColor="text1"/>
          <w:sz w:val="28"/>
          <w:szCs w:val="28"/>
          <w:rtl/>
          <w:lang w:val="fr-FR"/>
        </w:rPr>
        <w:t>الدعاية المضادة</w:t>
      </w:r>
      <w:r w:rsidRPr="00D117DE">
        <w:rPr>
          <w:rFonts w:ascii="Simplified Arabic" w:hAnsi="Simplified Arabic" w:cs="Simplified Arabic"/>
          <w:b/>
          <w:bCs/>
          <w:color w:val="000000" w:themeColor="text1"/>
          <w:sz w:val="28"/>
          <w:szCs w:val="28"/>
          <w:lang w:val="fr-FR"/>
        </w:rPr>
        <w:t>:</w:t>
      </w:r>
      <w:r w:rsidR="00D117DE">
        <w:rPr>
          <w:rFonts w:ascii="Simplified Arabic" w:hAnsi="Simplified Arabic" w:cs="Simplified Arabic" w:hint="cs"/>
          <w:b/>
          <w:bCs/>
          <w:color w:val="000000" w:themeColor="text1"/>
          <w:sz w:val="28"/>
          <w:szCs w:val="28"/>
          <w:rtl/>
          <w:lang w:val="fr-FR"/>
        </w:rPr>
        <w:t xml:space="preserve"> </w:t>
      </w:r>
      <w:r w:rsidRPr="00D117DE">
        <w:rPr>
          <w:rFonts w:ascii="Simplified Arabic" w:hAnsi="Simplified Arabic" w:cs="Simplified Arabic"/>
          <w:color w:val="000000" w:themeColor="text1"/>
          <w:sz w:val="28"/>
          <w:szCs w:val="28"/>
          <w:rtl/>
          <w:lang w:val="fr-FR"/>
        </w:rPr>
        <w:t xml:space="preserve">تكون في شكل من أشكال </w:t>
      </w:r>
      <w:proofErr w:type="gramStart"/>
      <w:r w:rsidRPr="00D117DE">
        <w:rPr>
          <w:rFonts w:ascii="Simplified Arabic" w:hAnsi="Simplified Arabic" w:cs="Simplified Arabic"/>
          <w:color w:val="000000" w:themeColor="text1"/>
          <w:sz w:val="28"/>
          <w:szCs w:val="28"/>
          <w:rtl/>
          <w:lang w:val="fr-FR"/>
        </w:rPr>
        <w:t>الدعاية  لنصح</w:t>
      </w:r>
      <w:proofErr w:type="gramEnd"/>
      <w:r w:rsidRPr="00D117DE">
        <w:rPr>
          <w:rFonts w:ascii="Simplified Arabic" w:hAnsi="Simplified Arabic" w:cs="Simplified Arabic"/>
          <w:color w:val="000000" w:themeColor="text1"/>
          <w:sz w:val="28"/>
          <w:szCs w:val="28"/>
          <w:rtl/>
          <w:lang w:val="fr-FR"/>
        </w:rPr>
        <w:t xml:space="preserve"> الناس بعدم استخدام المنتج،على </w:t>
      </w:r>
    </w:p>
    <w:p w:rsidR="00D117DE" w:rsidRDefault="00F24749" w:rsidP="00B64C89">
      <w:pPr>
        <w:tabs>
          <w:tab w:val="right" w:pos="848"/>
        </w:tabs>
        <w:autoSpaceDE w:val="0"/>
        <w:autoSpaceDN w:val="0"/>
        <w:bidi/>
        <w:adjustRightInd w:val="0"/>
        <w:spacing w:after="0"/>
        <w:ind w:left="139"/>
        <w:jc w:val="lowKashida"/>
        <w:rPr>
          <w:rFonts w:ascii="Simplified Arabic" w:hAnsi="Simplified Arabic" w:cs="Simplified Arabic"/>
          <w:b/>
          <w:bCs/>
          <w:color w:val="000000" w:themeColor="text1"/>
          <w:rtl/>
        </w:rPr>
      </w:pPr>
      <w:r w:rsidRPr="00D117DE">
        <w:rPr>
          <w:rFonts w:ascii="Simplified Arabic" w:hAnsi="Simplified Arabic" w:cs="Simplified Arabic"/>
          <w:color w:val="000000" w:themeColor="text1"/>
          <w:rtl/>
        </w:rPr>
        <w:t xml:space="preserve">سبيل </w:t>
      </w:r>
      <w:proofErr w:type="gramStart"/>
      <w:r w:rsidRPr="00D117DE">
        <w:rPr>
          <w:rFonts w:ascii="Simplified Arabic" w:hAnsi="Simplified Arabic" w:cs="Simplified Arabic"/>
          <w:color w:val="000000" w:themeColor="text1"/>
          <w:rtl/>
        </w:rPr>
        <w:t>المثال</w:t>
      </w:r>
      <w:r w:rsidRPr="00D117DE">
        <w:rPr>
          <w:rFonts w:ascii="Simplified Arabic" w:hAnsi="Simplified Arabic" w:cs="Simplified Arabic"/>
          <w:color w:val="000000" w:themeColor="text1"/>
        </w:rPr>
        <w:t xml:space="preserve"> :</w:t>
      </w:r>
      <w:proofErr w:type="gramEnd"/>
      <w:r w:rsidRPr="00D117DE">
        <w:rPr>
          <w:rFonts w:ascii="Simplified Arabic" w:hAnsi="Simplified Arabic" w:cs="Simplified Arabic"/>
          <w:color w:val="000000" w:themeColor="text1"/>
          <w:rtl/>
        </w:rPr>
        <w:t>الكوكايين</w:t>
      </w:r>
      <w:r w:rsidR="00D117DE">
        <w:rPr>
          <w:rFonts w:ascii="Simplified Arabic" w:hAnsi="Simplified Arabic" w:cs="Simplified Arabic" w:hint="cs"/>
          <w:color w:val="000000" w:themeColor="text1"/>
          <w:rtl/>
        </w:rPr>
        <w:t xml:space="preserve"> </w:t>
      </w:r>
      <w:r w:rsidRPr="00D117DE">
        <w:rPr>
          <w:rFonts w:ascii="Simplified Arabic" w:hAnsi="Simplified Arabic" w:cs="Simplified Arabic"/>
          <w:color w:val="000000" w:themeColor="text1"/>
          <w:rtl/>
        </w:rPr>
        <w:t>،</w:t>
      </w:r>
      <w:r w:rsidR="00D117DE">
        <w:rPr>
          <w:rFonts w:ascii="Simplified Arabic" w:hAnsi="Simplified Arabic" w:cs="Simplified Arabic" w:hint="cs"/>
          <w:color w:val="000000" w:themeColor="text1"/>
          <w:rtl/>
        </w:rPr>
        <w:t xml:space="preserve"> </w:t>
      </w:r>
      <w:r w:rsidRPr="00D117DE">
        <w:rPr>
          <w:rFonts w:ascii="Simplified Arabic" w:hAnsi="Simplified Arabic" w:cs="Simplified Arabic"/>
          <w:color w:val="000000" w:themeColor="text1"/>
          <w:rtl/>
        </w:rPr>
        <w:t>والسجائر،</w:t>
      </w:r>
      <w:r w:rsidR="00D117DE">
        <w:rPr>
          <w:rFonts w:ascii="Simplified Arabic" w:hAnsi="Simplified Arabic" w:cs="Simplified Arabic" w:hint="cs"/>
          <w:color w:val="000000" w:themeColor="text1"/>
          <w:rtl/>
        </w:rPr>
        <w:t xml:space="preserve"> </w:t>
      </w:r>
      <w:r w:rsidRPr="00D117DE">
        <w:rPr>
          <w:rFonts w:ascii="Simplified Arabic" w:hAnsi="Simplified Arabic" w:cs="Simplified Arabic"/>
          <w:color w:val="000000" w:themeColor="text1"/>
          <w:rtl/>
        </w:rPr>
        <w:t>والكحول</w:t>
      </w:r>
      <w:r w:rsidR="00D117DE">
        <w:rPr>
          <w:rFonts w:ascii="Simplified Arabic" w:hAnsi="Simplified Arabic" w:cs="Simplified Arabic" w:hint="cs"/>
          <w:color w:val="000000" w:themeColor="text1"/>
          <w:rtl/>
        </w:rPr>
        <w:t xml:space="preserve"> </w:t>
      </w:r>
      <w:r w:rsidRPr="00D117DE">
        <w:rPr>
          <w:rFonts w:ascii="Simplified Arabic" w:hAnsi="Simplified Arabic" w:cs="Simplified Arabic"/>
          <w:color w:val="000000" w:themeColor="text1"/>
          <w:rtl/>
        </w:rPr>
        <w:t>،</w:t>
      </w:r>
      <w:r w:rsidR="00D117DE">
        <w:rPr>
          <w:rFonts w:ascii="Simplified Arabic" w:hAnsi="Simplified Arabic" w:cs="Simplified Arabic" w:hint="cs"/>
          <w:color w:val="000000" w:themeColor="text1"/>
          <w:rtl/>
        </w:rPr>
        <w:t xml:space="preserve"> </w:t>
      </w:r>
      <w:r w:rsidRPr="00D117DE">
        <w:rPr>
          <w:rFonts w:ascii="Simplified Arabic" w:hAnsi="Simplified Arabic" w:cs="Simplified Arabic"/>
          <w:color w:val="000000" w:themeColor="text1"/>
          <w:rtl/>
        </w:rPr>
        <w:t>وكذلك</w:t>
      </w:r>
      <w:r w:rsidR="00D117DE">
        <w:rPr>
          <w:rFonts w:ascii="Simplified Arabic" w:hAnsi="Simplified Arabic" w:cs="Simplified Arabic" w:hint="cs"/>
          <w:color w:val="000000" w:themeColor="text1"/>
          <w:rtl/>
        </w:rPr>
        <w:t xml:space="preserve"> </w:t>
      </w:r>
      <w:r w:rsidRPr="00D117DE">
        <w:rPr>
          <w:rFonts w:ascii="Simplified Arabic" w:hAnsi="Simplified Arabic" w:cs="Simplified Arabic"/>
          <w:color w:val="000000" w:themeColor="text1"/>
          <w:rtl/>
        </w:rPr>
        <w:t xml:space="preserve"> تقوم الحكومات بإطلاق</w:t>
      </w:r>
      <w:r w:rsidR="00D117DE" w:rsidRPr="00D117DE">
        <w:rPr>
          <w:rFonts w:ascii="Simplified Arabic" w:hAnsi="Simplified Arabic" w:cs="Simplified Arabic" w:hint="cs"/>
          <w:color w:val="000000" w:themeColor="text1"/>
          <w:rtl/>
        </w:rPr>
        <w:t xml:space="preserve"> </w:t>
      </w:r>
      <w:r w:rsidRPr="00D117DE">
        <w:rPr>
          <w:rFonts w:ascii="Simplified Arabic" w:hAnsi="Simplified Arabic" w:cs="Simplified Arabic"/>
          <w:color w:val="000000" w:themeColor="text1"/>
          <w:rtl/>
        </w:rPr>
        <w:t>حملات إعلانية</w:t>
      </w:r>
      <w:r w:rsidR="00D117DE" w:rsidRPr="00D117DE">
        <w:rPr>
          <w:rFonts w:ascii="Simplified Arabic" w:hAnsi="Simplified Arabic" w:cs="Simplified Arabic" w:hint="cs"/>
          <w:color w:val="000000" w:themeColor="text1"/>
          <w:rtl/>
        </w:rPr>
        <w:t xml:space="preserve">   </w:t>
      </w:r>
      <w:r w:rsidRPr="00D117DE">
        <w:rPr>
          <w:rFonts w:ascii="Simplified Arabic" w:hAnsi="Simplified Arabic" w:cs="Simplified Arabic"/>
          <w:color w:val="000000" w:themeColor="text1"/>
          <w:rtl/>
        </w:rPr>
        <w:t xml:space="preserve"> </w:t>
      </w:r>
    </w:p>
    <w:p w:rsidR="00F24749" w:rsidRPr="00D117DE" w:rsidRDefault="00B30C4F" w:rsidP="00B64C89">
      <w:pPr>
        <w:tabs>
          <w:tab w:val="right" w:pos="848"/>
        </w:tabs>
        <w:autoSpaceDE w:val="0"/>
        <w:autoSpaceDN w:val="0"/>
        <w:bidi/>
        <w:adjustRightInd w:val="0"/>
        <w:spacing w:after="0"/>
        <w:jc w:val="lowKashida"/>
        <w:rPr>
          <w:rFonts w:ascii="Simplified Arabic" w:hAnsi="Simplified Arabic" w:cs="Simplified Arabic"/>
          <w:b/>
          <w:bCs/>
          <w:color w:val="000000" w:themeColor="text1"/>
          <w:rtl/>
        </w:rPr>
      </w:pPr>
      <w:r>
        <w:rPr>
          <w:rFonts w:ascii="Simplified Arabic" w:hAnsi="Simplified Arabic" w:cs="Simplified Arabic" w:hint="cs"/>
          <w:color w:val="000000" w:themeColor="text1"/>
          <w:rtl/>
        </w:rPr>
        <w:t xml:space="preserve"> </w:t>
      </w:r>
      <w:r w:rsidR="00F24749" w:rsidRPr="00D117DE">
        <w:rPr>
          <w:rFonts w:ascii="Simplified Arabic" w:hAnsi="Simplified Arabic" w:cs="Simplified Arabic"/>
          <w:color w:val="000000" w:themeColor="text1"/>
          <w:rtl/>
        </w:rPr>
        <w:t xml:space="preserve">تنصح المستهلكين على ترشيد استهلاك الكهرباء </w:t>
      </w:r>
      <w:proofErr w:type="gramStart"/>
      <w:r w:rsidR="00F24749" w:rsidRPr="00D117DE">
        <w:rPr>
          <w:rFonts w:ascii="Simplified Arabic" w:hAnsi="Simplified Arabic" w:cs="Simplified Arabic"/>
          <w:color w:val="000000" w:themeColor="text1"/>
          <w:rtl/>
        </w:rPr>
        <w:t>والماء .</w:t>
      </w:r>
      <w:proofErr w:type="gramEnd"/>
    </w:p>
    <w:p w:rsidR="00F24749" w:rsidRPr="009E5FB0" w:rsidRDefault="00F24749" w:rsidP="00B64C89">
      <w:pPr>
        <w:pStyle w:val="Paragraphedeliste"/>
        <w:numPr>
          <w:ilvl w:val="0"/>
          <w:numId w:val="1"/>
        </w:numPr>
        <w:tabs>
          <w:tab w:val="right" w:pos="423"/>
        </w:tabs>
        <w:autoSpaceDE w:val="0"/>
        <w:autoSpaceDN w:val="0"/>
        <w:adjustRightInd w:val="0"/>
        <w:spacing w:after="0"/>
        <w:ind w:left="139" w:firstLine="0"/>
        <w:jc w:val="lowKashida"/>
        <w:rPr>
          <w:rFonts w:ascii="Simplified Arabic" w:hAnsi="Simplified Arabic" w:cs="Simplified Arabic"/>
          <w:color w:val="000000" w:themeColor="text1"/>
          <w:sz w:val="28"/>
          <w:szCs w:val="28"/>
          <w:rtl/>
          <w:lang w:val="fr-FR"/>
        </w:rPr>
      </w:pPr>
      <w:r w:rsidRPr="001F4BAA">
        <w:rPr>
          <w:rFonts w:ascii="Simplified Arabic" w:hAnsi="Simplified Arabic" w:cs="Simplified Arabic"/>
          <w:b/>
          <w:bCs/>
          <w:color w:val="000000" w:themeColor="text1"/>
          <w:sz w:val="28"/>
          <w:szCs w:val="28"/>
          <w:rtl/>
          <w:lang w:val="fr-FR"/>
        </w:rPr>
        <w:t>علامات تحذير</w:t>
      </w:r>
      <w:r w:rsidRPr="001F4BAA">
        <w:rPr>
          <w:rFonts w:ascii="Simplified Arabic" w:hAnsi="Simplified Arabic" w:cs="Simplified Arabic"/>
          <w:b/>
          <w:bCs/>
          <w:color w:val="000000" w:themeColor="text1"/>
          <w:sz w:val="28"/>
          <w:szCs w:val="28"/>
          <w:lang w:val="fr-FR"/>
        </w:rPr>
        <w:t>:</w:t>
      </w:r>
      <w:r w:rsidRPr="009E5FB0">
        <w:rPr>
          <w:rFonts w:ascii="Simplified Arabic" w:hAnsi="Simplified Arabic" w:cs="Simplified Arabic"/>
          <w:color w:val="000000" w:themeColor="text1"/>
          <w:sz w:val="28"/>
          <w:szCs w:val="28"/>
          <w:rtl/>
          <w:lang w:val="fr-FR"/>
        </w:rPr>
        <w:t xml:space="preserve"> وهي ملزمة لبعض </w:t>
      </w:r>
      <w:proofErr w:type="gramStart"/>
      <w:r w:rsidRPr="009E5FB0">
        <w:rPr>
          <w:rFonts w:ascii="Simplified Arabic" w:hAnsi="Simplified Arabic" w:cs="Simplified Arabic"/>
          <w:color w:val="000000" w:themeColor="text1"/>
          <w:sz w:val="28"/>
          <w:szCs w:val="28"/>
          <w:rtl/>
          <w:lang w:val="fr-FR"/>
        </w:rPr>
        <w:t>المنتجات ،</w:t>
      </w:r>
      <w:proofErr w:type="gramEnd"/>
      <w:r w:rsidRPr="009E5FB0">
        <w:rPr>
          <w:rFonts w:ascii="Simplified Arabic" w:hAnsi="Simplified Arabic" w:cs="Simplified Arabic"/>
          <w:color w:val="000000" w:themeColor="text1"/>
          <w:sz w:val="28"/>
          <w:szCs w:val="28"/>
          <w:rtl/>
          <w:lang w:val="fr-FR"/>
        </w:rPr>
        <w:t>كالسجائر بوضعها على علبتها و التي تشير إلى مخاطر التدخين وهناك بعض المنتجات الأخرى مثل المنتجات الصيدلانية حيث يحذر المريض عند الاستخدام ،و ما الأعراض الجانبية التي قد تحدث من جراء استخدام الدواء .</w:t>
      </w:r>
    </w:p>
    <w:p w:rsidR="00F24749" w:rsidRPr="009E5FB0" w:rsidRDefault="00F24749" w:rsidP="00B64C89">
      <w:pPr>
        <w:pStyle w:val="Paragraphedeliste"/>
        <w:numPr>
          <w:ilvl w:val="0"/>
          <w:numId w:val="1"/>
        </w:numPr>
        <w:autoSpaceDE w:val="0"/>
        <w:autoSpaceDN w:val="0"/>
        <w:adjustRightInd w:val="0"/>
        <w:spacing w:after="0"/>
        <w:jc w:val="lowKashida"/>
        <w:rPr>
          <w:rFonts w:ascii="Simplified Arabic" w:hAnsi="Simplified Arabic" w:cs="Simplified Arabic"/>
          <w:color w:val="000000" w:themeColor="text1"/>
          <w:sz w:val="28"/>
          <w:szCs w:val="28"/>
          <w:lang w:val="fr-FR"/>
        </w:rPr>
      </w:pPr>
      <w:proofErr w:type="gramStart"/>
      <w:r w:rsidRPr="009E5FB0">
        <w:rPr>
          <w:rFonts w:ascii="Simplified Arabic" w:hAnsi="Simplified Arabic" w:cs="Simplified Arabic"/>
          <w:b/>
          <w:bCs/>
          <w:color w:val="000000" w:themeColor="text1"/>
          <w:sz w:val="28"/>
          <w:szCs w:val="28"/>
          <w:rtl/>
          <w:lang w:val="fr-FR"/>
        </w:rPr>
        <w:t>الإعلان</w:t>
      </w:r>
      <w:proofErr w:type="gramEnd"/>
      <w:r w:rsidRPr="009E5FB0">
        <w:rPr>
          <w:rFonts w:ascii="Simplified Arabic" w:hAnsi="Simplified Arabic" w:cs="Simplified Arabic"/>
          <w:b/>
          <w:bCs/>
          <w:color w:val="000000" w:themeColor="text1"/>
          <w:sz w:val="28"/>
          <w:szCs w:val="28"/>
          <w:rtl/>
          <w:lang w:val="fr-FR"/>
        </w:rPr>
        <w:t xml:space="preserve"> المحدود</w:t>
      </w:r>
      <w:r w:rsidRPr="009E5FB0">
        <w:rPr>
          <w:rFonts w:ascii="Simplified Arabic" w:hAnsi="Simplified Arabic" w:cs="Simplified Arabic"/>
          <w:color w:val="000000" w:themeColor="text1"/>
          <w:sz w:val="28"/>
          <w:szCs w:val="28"/>
          <w:lang w:val="fr-FR"/>
        </w:rPr>
        <w:t xml:space="preserve">: </w:t>
      </w:r>
      <w:r w:rsidRPr="009E5FB0">
        <w:rPr>
          <w:rFonts w:ascii="Simplified Arabic" w:hAnsi="Simplified Arabic" w:cs="Simplified Arabic"/>
          <w:color w:val="000000" w:themeColor="text1"/>
          <w:sz w:val="28"/>
          <w:szCs w:val="28"/>
          <w:rtl/>
          <w:lang w:val="fr-FR"/>
        </w:rPr>
        <w:t>هناك بعض المنتجات لا يسمح بالإعلان عنها على شاشة التلفاز مثل</w:t>
      </w:r>
      <w:r w:rsidRPr="009E5FB0">
        <w:rPr>
          <w:rFonts w:ascii="Simplified Arabic" w:hAnsi="Simplified Arabic" w:cs="Simplified Arabic"/>
          <w:color w:val="000000" w:themeColor="text1"/>
          <w:sz w:val="28"/>
          <w:szCs w:val="28"/>
          <w:lang w:val="fr-FR"/>
        </w:rPr>
        <w:t xml:space="preserve">: </w:t>
      </w:r>
      <w:r w:rsidRPr="009E5FB0">
        <w:rPr>
          <w:rFonts w:ascii="Simplified Arabic" w:hAnsi="Simplified Arabic" w:cs="Simplified Arabic"/>
          <w:color w:val="000000" w:themeColor="text1"/>
          <w:sz w:val="28"/>
          <w:szCs w:val="28"/>
          <w:rtl/>
          <w:lang w:val="fr-FR"/>
        </w:rPr>
        <w:t>السجائر والمشروبات الكحولية، وكذلك الكهرباء</w:t>
      </w:r>
      <w:r w:rsidRPr="009E5FB0">
        <w:rPr>
          <w:rFonts w:ascii="Simplified Arabic" w:hAnsi="Simplified Arabic" w:cs="Simplified Arabic"/>
          <w:color w:val="000000" w:themeColor="text1"/>
          <w:sz w:val="28"/>
          <w:szCs w:val="28"/>
          <w:lang w:val="fr-FR"/>
        </w:rPr>
        <w:t>.</w:t>
      </w:r>
    </w:p>
    <w:p w:rsidR="00F24749" w:rsidRPr="009E5FB0" w:rsidRDefault="00F24749" w:rsidP="00B64C89">
      <w:pPr>
        <w:pStyle w:val="Paragraphedeliste"/>
        <w:numPr>
          <w:ilvl w:val="0"/>
          <w:numId w:val="1"/>
        </w:numPr>
        <w:tabs>
          <w:tab w:val="right" w:pos="848"/>
        </w:tabs>
        <w:autoSpaceDE w:val="0"/>
        <w:autoSpaceDN w:val="0"/>
        <w:adjustRightInd w:val="0"/>
        <w:spacing w:after="0"/>
        <w:ind w:left="423" w:hanging="425"/>
        <w:jc w:val="lowKashida"/>
        <w:rPr>
          <w:rFonts w:ascii="Simplified Arabic" w:hAnsi="Simplified Arabic" w:cs="Simplified Arabic"/>
          <w:color w:val="000000" w:themeColor="text1"/>
          <w:sz w:val="28"/>
          <w:szCs w:val="28"/>
          <w:rtl/>
          <w:lang w:val="fr-FR"/>
        </w:rPr>
      </w:pPr>
      <w:r w:rsidRPr="009E5FB0">
        <w:rPr>
          <w:rFonts w:ascii="Simplified Arabic" w:hAnsi="Simplified Arabic" w:cs="Simplified Arabic"/>
          <w:b/>
          <w:bCs/>
          <w:color w:val="000000" w:themeColor="text1"/>
          <w:sz w:val="28"/>
          <w:szCs w:val="28"/>
          <w:rtl/>
          <w:lang w:val="fr-FR"/>
        </w:rPr>
        <w:t>التوزيع المحدود</w:t>
      </w:r>
      <w:r w:rsidRPr="009E5FB0">
        <w:rPr>
          <w:rFonts w:ascii="Simplified Arabic" w:hAnsi="Simplified Arabic" w:cs="Simplified Arabic"/>
          <w:color w:val="000000" w:themeColor="text1"/>
          <w:sz w:val="28"/>
          <w:szCs w:val="28"/>
          <w:lang w:val="fr-FR"/>
        </w:rPr>
        <w:t>:</w:t>
      </w:r>
      <w:r w:rsidR="001F4BAA">
        <w:rPr>
          <w:rFonts w:ascii="Simplified Arabic" w:hAnsi="Simplified Arabic" w:cs="Simplified Arabic" w:hint="cs"/>
          <w:color w:val="000000" w:themeColor="text1"/>
          <w:sz w:val="28"/>
          <w:szCs w:val="28"/>
          <w:rtl/>
          <w:lang w:val="fr-FR"/>
        </w:rPr>
        <w:t xml:space="preserve"> </w:t>
      </w:r>
      <w:r w:rsidRPr="009E5FB0">
        <w:rPr>
          <w:rFonts w:ascii="Simplified Arabic" w:hAnsi="Simplified Arabic" w:cs="Simplified Arabic"/>
          <w:color w:val="000000" w:themeColor="text1"/>
          <w:sz w:val="28"/>
          <w:szCs w:val="28"/>
          <w:rtl/>
          <w:lang w:val="fr-FR"/>
        </w:rPr>
        <w:t>بالنسبة للمنتجات الملموسة فإن توزيعها سوف</w:t>
      </w:r>
      <w:r w:rsidR="00155FF7">
        <w:rPr>
          <w:rFonts w:ascii="Simplified Arabic" w:hAnsi="Simplified Arabic" w:cs="Simplified Arabic"/>
          <w:color w:val="000000" w:themeColor="text1"/>
          <w:sz w:val="28"/>
          <w:szCs w:val="28"/>
          <w:rtl/>
          <w:lang w:val="fr-FR"/>
        </w:rPr>
        <w:t xml:space="preserve"> يكون بكميات                 </w:t>
      </w:r>
      <w:r w:rsidR="00155FF7">
        <w:rPr>
          <w:rFonts w:ascii="Simplified Arabic" w:hAnsi="Simplified Arabic" w:cs="Simplified Arabic" w:hint="cs"/>
          <w:color w:val="000000" w:themeColor="text1"/>
          <w:sz w:val="28"/>
          <w:szCs w:val="28"/>
          <w:rtl/>
          <w:lang w:val="fr-FR"/>
        </w:rPr>
        <w:t xml:space="preserve"> </w:t>
      </w:r>
      <w:r w:rsidRPr="009E5FB0">
        <w:rPr>
          <w:rFonts w:ascii="Simplified Arabic" w:hAnsi="Simplified Arabic" w:cs="Simplified Arabic"/>
          <w:color w:val="000000" w:themeColor="text1"/>
          <w:sz w:val="28"/>
          <w:szCs w:val="28"/>
          <w:rtl/>
          <w:lang w:val="fr-FR"/>
        </w:rPr>
        <w:t xml:space="preserve">قليلة، </w:t>
      </w:r>
      <w:r w:rsidR="00155FF7">
        <w:rPr>
          <w:rFonts w:ascii="Simplified Arabic" w:hAnsi="Simplified Arabic" w:cs="Simplified Arabic" w:hint="cs"/>
          <w:color w:val="000000" w:themeColor="text1"/>
          <w:sz w:val="28"/>
          <w:szCs w:val="28"/>
          <w:rtl/>
          <w:lang w:val="fr-FR"/>
        </w:rPr>
        <w:t xml:space="preserve"> </w:t>
      </w:r>
      <w:r w:rsidRPr="009E5FB0">
        <w:rPr>
          <w:rFonts w:ascii="Simplified Arabic" w:hAnsi="Simplified Arabic" w:cs="Simplified Arabic"/>
          <w:color w:val="000000" w:themeColor="text1"/>
          <w:sz w:val="28"/>
          <w:szCs w:val="28"/>
          <w:rtl/>
          <w:lang w:val="fr-FR"/>
        </w:rPr>
        <w:t>ومنافذ توزيعية محددة</w:t>
      </w:r>
      <w:r w:rsidRPr="009E5FB0">
        <w:rPr>
          <w:rFonts w:ascii="Simplified Arabic" w:hAnsi="Simplified Arabic" w:cs="Simplified Arabic"/>
          <w:color w:val="000000" w:themeColor="text1"/>
          <w:sz w:val="28"/>
          <w:szCs w:val="28"/>
          <w:lang w:val="fr-FR"/>
        </w:rPr>
        <w:t xml:space="preserve"> . </w:t>
      </w:r>
    </w:p>
    <w:p w:rsidR="00F24749" w:rsidRPr="009E5FB0" w:rsidRDefault="00F24749" w:rsidP="00B64C89">
      <w:pPr>
        <w:pStyle w:val="Paragraphedeliste"/>
        <w:numPr>
          <w:ilvl w:val="0"/>
          <w:numId w:val="1"/>
        </w:numPr>
        <w:tabs>
          <w:tab w:val="right" w:pos="281"/>
          <w:tab w:val="right" w:pos="848"/>
        </w:tabs>
        <w:autoSpaceDE w:val="0"/>
        <w:autoSpaceDN w:val="0"/>
        <w:adjustRightInd w:val="0"/>
        <w:spacing w:after="0"/>
        <w:ind w:left="281" w:hanging="283"/>
        <w:jc w:val="lowKashida"/>
        <w:rPr>
          <w:rFonts w:ascii="Simplified Arabic" w:hAnsi="Simplified Arabic" w:cs="Simplified Arabic"/>
          <w:color w:val="000000" w:themeColor="text1"/>
          <w:sz w:val="28"/>
          <w:szCs w:val="28"/>
          <w:lang w:val="fr-FR"/>
        </w:rPr>
      </w:pPr>
      <w:r w:rsidRPr="009E5FB0">
        <w:rPr>
          <w:rFonts w:ascii="Simplified Arabic" w:hAnsi="Simplified Arabic" w:cs="Simplified Arabic"/>
          <w:b/>
          <w:bCs/>
          <w:color w:val="000000" w:themeColor="text1"/>
          <w:sz w:val="28"/>
          <w:szCs w:val="28"/>
          <w:rtl/>
          <w:lang w:val="fr-FR"/>
        </w:rPr>
        <w:t>التشريع</w:t>
      </w:r>
      <w:r w:rsidR="001F4BAA">
        <w:rPr>
          <w:rFonts w:ascii="Simplified Arabic" w:hAnsi="Simplified Arabic" w:cs="Simplified Arabic" w:hint="cs"/>
          <w:b/>
          <w:bCs/>
          <w:color w:val="000000" w:themeColor="text1"/>
          <w:sz w:val="28"/>
          <w:szCs w:val="28"/>
          <w:rtl/>
          <w:lang w:val="fr-FR"/>
        </w:rPr>
        <w:t xml:space="preserve"> : </w:t>
      </w:r>
      <w:r w:rsidRPr="009E5FB0">
        <w:rPr>
          <w:rFonts w:ascii="Simplified Arabic" w:hAnsi="Simplified Arabic" w:cs="Simplified Arabic"/>
          <w:color w:val="000000" w:themeColor="text1"/>
          <w:sz w:val="28"/>
          <w:szCs w:val="28"/>
          <w:rtl/>
          <w:lang w:val="fr-FR"/>
        </w:rPr>
        <w:t>تسن الدول قوانين لمنع بيع منتج ما</w:t>
      </w:r>
      <w:r w:rsidR="001F4BAA">
        <w:rPr>
          <w:rFonts w:ascii="Simplified Arabic" w:hAnsi="Simplified Arabic" w:cs="Simplified Arabic" w:hint="cs"/>
          <w:color w:val="000000" w:themeColor="text1"/>
          <w:sz w:val="28"/>
          <w:szCs w:val="28"/>
          <w:rtl/>
          <w:lang w:val="fr-FR"/>
        </w:rPr>
        <w:t xml:space="preserve"> </w:t>
      </w:r>
      <w:r w:rsidRPr="009E5FB0">
        <w:rPr>
          <w:rFonts w:ascii="Simplified Arabic" w:hAnsi="Simplified Arabic" w:cs="Simplified Arabic"/>
          <w:color w:val="000000" w:themeColor="text1"/>
          <w:sz w:val="28"/>
          <w:szCs w:val="28"/>
          <w:rtl/>
          <w:lang w:val="fr-FR"/>
        </w:rPr>
        <w:t>أو منع بيعه لفئة معينة</w:t>
      </w:r>
      <w:r w:rsidR="001F4BAA">
        <w:rPr>
          <w:rFonts w:ascii="Simplified Arabic" w:hAnsi="Simplified Arabic" w:cs="Simplified Arabic" w:hint="cs"/>
          <w:color w:val="000000" w:themeColor="text1"/>
          <w:sz w:val="28"/>
          <w:szCs w:val="28"/>
          <w:rtl/>
          <w:lang w:val="fr-FR"/>
        </w:rPr>
        <w:t xml:space="preserve"> </w:t>
      </w:r>
      <w:r w:rsidRPr="009E5FB0">
        <w:rPr>
          <w:rFonts w:ascii="Simplified Arabic" w:hAnsi="Simplified Arabic" w:cs="Simplified Arabic"/>
          <w:color w:val="000000" w:themeColor="text1"/>
          <w:sz w:val="28"/>
          <w:szCs w:val="28"/>
          <w:rtl/>
          <w:lang w:val="fr-FR"/>
        </w:rPr>
        <w:t>،</w:t>
      </w:r>
      <w:r w:rsidR="001F4BAA">
        <w:rPr>
          <w:rFonts w:ascii="Simplified Arabic" w:hAnsi="Simplified Arabic" w:cs="Simplified Arabic" w:hint="cs"/>
          <w:color w:val="000000" w:themeColor="text1"/>
          <w:sz w:val="28"/>
          <w:szCs w:val="28"/>
          <w:rtl/>
          <w:lang w:val="fr-FR"/>
        </w:rPr>
        <w:t xml:space="preserve"> </w:t>
      </w:r>
      <w:r w:rsidR="00C72CD3">
        <w:rPr>
          <w:rFonts w:ascii="Simplified Arabic" w:hAnsi="Simplified Arabic" w:cs="Simplified Arabic"/>
          <w:color w:val="000000" w:themeColor="text1"/>
          <w:sz w:val="28"/>
          <w:szCs w:val="28"/>
          <w:rtl/>
          <w:lang w:val="fr-FR"/>
        </w:rPr>
        <w:t>أوفي استخدامه في مكان</w:t>
      </w:r>
      <w:r w:rsidR="00C72CD3">
        <w:rPr>
          <w:rFonts w:ascii="Simplified Arabic" w:hAnsi="Simplified Arabic" w:cs="Simplified Arabic" w:hint="cs"/>
          <w:color w:val="000000" w:themeColor="text1"/>
          <w:sz w:val="28"/>
          <w:szCs w:val="28"/>
          <w:rtl/>
          <w:lang w:val="fr-FR"/>
        </w:rPr>
        <w:t xml:space="preserve"> </w:t>
      </w:r>
      <w:r w:rsidRPr="009E5FB0">
        <w:rPr>
          <w:rFonts w:ascii="Simplified Arabic" w:hAnsi="Simplified Arabic" w:cs="Simplified Arabic"/>
          <w:color w:val="000000" w:themeColor="text1"/>
          <w:sz w:val="28"/>
          <w:szCs w:val="28"/>
          <w:rtl/>
          <w:lang w:val="fr-FR"/>
        </w:rPr>
        <w:t>معين</w:t>
      </w:r>
      <w:r w:rsidRPr="009E5FB0">
        <w:rPr>
          <w:rFonts w:ascii="Simplified Arabic" w:hAnsi="Simplified Arabic" w:cs="Simplified Arabic"/>
          <w:color w:val="000000" w:themeColor="text1"/>
          <w:sz w:val="28"/>
          <w:szCs w:val="28"/>
          <w:lang w:val="fr-FR"/>
        </w:rPr>
        <w:t xml:space="preserve"> </w:t>
      </w:r>
      <w:r w:rsidR="001F4BAA">
        <w:rPr>
          <w:rFonts w:ascii="Simplified Arabic" w:hAnsi="Simplified Arabic" w:cs="Simplified Arabic" w:hint="cs"/>
          <w:color w:val="000000" w:themeColor="text1"/>
          <w:sz w:val="28"/>
          <w:szCs w:val="28"/>
          <w:rtl/>
          <w:lang w:val="fr-FR"/>
        </w:rPr>
        <w:t>،</w:t>
      </w:r>
      <w:r w:rsidRPr="009E5FB0">
        <w:rPr>
          <w:rFonts w:ascii="Simplified Arabic" w:hAnsi="Simplified Arabic" w:cs="Simplified Arabic"/>
          <w:color w:val="000000" w:themeColor="text1"/>
          <w:sz w:val="28"/>
          <w:szCs w:val="28"/>
          <w:rtl/>
          <w:lang w:val="fr-FR"/>
        </w:rPr>
        <w:t>إن الدول لا تستطيع منع إنتاج الكهرباء وبيعها،ولكن تستطيع أن تسن قوانين من خلالها تنظم عملية الاستهلاك، و تضع حدودا مسموحة للاستهلاك.</w:t>
      </w:r>
    </w:p>
    <w:p w:rsidR="00F24749" w:rsidRPr="009E5FB0" w:rsidRDefault="00F24749" w:rsidP="00B64C89">
      <w:pPr>
        <w:pStyle w:val="Paragraphedeliste"/>
        <w:numPr>
          <w:ilvl w:val="0"/>
          <w:numId w:val="1"/>
        </w:numPr>
        <w:tabs>
          <w:tab w:val="right" w:pos="281"/>
          <w:tab w:val="right" w:pos="706"/>
        </w:tabs>
        <w:autoSpaceDE w:val="0"/>
        <w:autoSpaceDN w:val="0"/>
        <w:adjustRightInd w:val="0"/>
        <w:spacing w:after="0"/>
        <w:ind w:left="139" w:hanging="141"/>
        <w:jc w:val="lowKashida"/>
        <w:rPr>
          <w:rFonts w:ascii="Simplified Arabic" w:hAnsi="Simplified Arabic" w:cs="Simplified Arabic"/>
          <w:color w:val="000000" w:themeColor="text1"/>
          <w:sz w:val="28"/>
          <w:szCs w:val="28"/>
          <w:lang w:val="fr-FR"/>
        </w:rPr>
      </w:pPr>
      <w:r w:rsidRPr="009E5FB0">
        <w:rPr>
          <w:rFonts w:ascii="Simplified Arabic" w:hAnsi="Simplified Arabic" w:cs="Simplified Arabic"/>
          <w:b/>
          <w:bCs/>
          <w:color w:val="000000" w:themeColor="text1"/>
          <w:sz w:val="28"/>
          <w:szCs w:val="28"/>
          <w:rtl/>
          <w:lang w:val="fr-FR"/>
        </w:rPr>
        <w:t xml:space="preserve"> </w:t>
      </w:r>
      <w:proofErr w:type="gramStart"/>
      <w:r w:rsidRPr="009E5FB0">
        <w:rPr>
          <w:rFonts w:ascii="Simplified Arabic" w:hAnsi="Simplified Arabic" w:cs="Simplified Arabic"/>
          <w:b/>
          <w:bCs/>
          <w:color w:val="000000" w:themeColor="text1"/>
          <w:sz w:val="28"/>
          <w:szCs w:val="28"/>
          <w:rtl/>
          <w:lang w:val="fr-FR"/>
        </w:rPr>
        <w:t>تطوير</w:t>
      </w:r>
      <w:proofErr w:type="gramEnd"/>
      <w:r w:rsidRPr="009E5FB0">
        <w:rPr>
          <w:rFonts w:ascii="Simplified Arabic" w:hAnsi="Simplified Arabic" w:cs="Simplified Arabic"/>
          <w:b/>
          <w:bCs/>
          <w:color w:val="000000" w:themeColor="text1"/>
          <w:sz w:val="28"/>
          <w:szCs w:val="28"/>
          <w:rtl/>
          <w:lang w:val="fr-FR"/>
        </w:rPr>
        <w:t xml:space="preserve"> بدائل</w:t>
      </w:r>
      <w:r w:rsidRPr="009E5FB0">
        <w:rPr>
          <w:rFonts w:ascii="Simplified Arabic" w:hAnsi="Simplified Arabic" w:cs="Simplified Arabic"/>
          <w:color w:val="000000" w:themeColor="text1"/>
          <w:sz w:val="28"/>
          <w:szCs w:val="28"/>
          <w:lang w:val="fr-FR"/>
        </w:rPr>
        <w:t xml:space="preserve">: </w:t>
      </w:r>
      <w:r w:rsidRPr="009E5FB0">
        <w:rPr>
          <w:rFonts w:ascii="Simplified Arabic" w:hAnsi="Simplified Arabic" w:cs="Simplified Arabic"/>
          <w:color w:val="000000" w:themeColor="text1"/>
          <w:sz w:val="28"/>
          <w:szCs w:val="28"/>
          <w:rtl/>
          <w:lang w:val="fr-FR"/>
        </w:rPr>
        <w:t>بالنسبة للسلع الملموسة إيجاد بدائل أسهل بكثير من الكهرباء،</w:t>
      </w:r>
      <w:r w:rsidR="001F4BAA">
        <w:rPr>
          <w:rFonts w:ascii="Simplified Arabic" w:hAnsi="Simplified Arabic" w:cs="Simplified Arabic" w:hint="cs"/>
          <w:color w:val="000000" w:themeColor="text1"/>
          <w:sz w:val="28"/>
          <w:szCs w:val="28"/>
          <w:rtl/>
          <w:lang w:val="fr-FR"/>
        </w:rPr>
        <w:t xml:space="preserve"> </w:t>
      </w:r>
      <w:r w:rsidRPr="009E5FB0">
        <w:rPr>
          <w:rFonts w:ascii="Simplified Arabic" w:hAnsi="Simplified Arabic" w:cs="Simplified Arabic"/>
          <w:color w:val="000000" w:themeColor="text1"/>
          <w:sz w:val="28"/>
          <w:szCs w:val="28"/>
          <w:rtl/>
          <w:lang w:val="fr-FR"/>
        </w:rPr>
        <w:t>مثال عن ذلك بدأت ظاهرة استخدام الطاقة الشمسية تلاقي إقبالًا جيدا</w:t>
      </w:r>
      <w:r w:rsidRPr="009E5FB0">
        <w:rPr>
          <w:rFonts w:ascii="Simplified Arabic" w:hAnsi="Simplified Arabic" w:cs="Simplified Arabic"/>
          <w:color w:val="000000" w:themeColor="text1"/>
          <w:sz w:val="28"/>
          <w:szCs w:val="28"/>
          <w:lang w:val="fr-FR"/>
        </w:rPr>
        <w:t>.</w:t>
      </w:r>
    </w:p>
    <w:p w:rsidR="00F24749" w:rsidRPr="009E5FB0" w:rsidRDefault="00F24749" w:rsidP="00B64C89">
      <w:pPr>
        <w:pStyle w:val="Paragraphedeliste"/>
        <w:numPr>
          <w:ilvl w:val="0"/>
          <w:numId w:val="1"/>
        </w:numPr>
        <w:autoSpaceDE w:val="0"/>
        <w:autoSpaceDN w:val="0"/>
        <w:adjustRightInd w:val="0"/>
        <w:spacing w:after="0"/>
        <w:ind w:left="281" w:hanging="283"/>
        <w:jc w:val="lowKashida"/>
        <w:rPr>
          <w:rFonts w:ascii="Simplified Arabic" w:hAnsi="Simplified Arabic" w:cs="Simplified Arabic"/>
          <w:color w:val="000000" w:themeColor="text1"/>
          <w:sz w:val="28"/>
          <w:szCs w:val="28"/>
          <w:rtl/>
          <w:lang w:val="fr-FR" w:bidi="ar-DZ"/>
        </w:rPr>
      </w:pPr>
      <w:r w:rsidRPr="009E5FB0">
        <w:rPr>
          <w:rFonts w:ascii="Simplified Arabic" w:hAnsi="Simplified Arabic" w:cs="Simplified Arabic"/>
          <w:b/>
          <w:bCs/>
          <w:color w:val="000000" w:themeColor="text1"/>
          <w:sz w:val="28"/>
          <w:szCs w:val="28"/>
          <w:rtl/>
          <w:lang w:val="fr-FR"/>
        </w:rPr>
        <w:t>الجماعات المرجعية</w:t>
      </w:r>
      <w:r w:rsidRPr="009E5FB0">
        <w:rPr>
          <w:rFonts w:ascii="Simplified Arabic" w:hAnsi="Simplified Arabic" w:cs="Simplified Arabic"/>
          <w:b/>
          <w:bCs/>
          <w:color w:val="000000" w:themeColor="text1"/>
          <w:sz w:val="28"/>
          <w:szCs w:val="28"/>
          <w:lang w:val="fr-FR"/>
        </w:rPr>
        <w:t xml:space="preserve"> : </w:t>
      </w:r>
      <w:r w:rsidRPr="009E5FB0">
        <w:rPr>
          <w:rFonts w:ascii="Simplified Arabic" w:hAnsi="Simplified Arabic" w:cs="Simplified Arabic"/>
          <w:color w:val="000000" w:themeColor="text1"/>
          <w:sz w:val="28"/>
          <w:szCs w:val="28"/>
          <w:rtl/>
          <w:lang w:val="fr-FR"/>
        </w:rPr>
        <w:t>لما لها دور فعال في التأثير على سلوك بعضها البعض، وهي تعد من أهم العوامل التي تساهم في التأثير على سلوك الأفراد والجماعات ، حيث أن الإنسان بطبيعته يتأثر و يؤثر بالبيئة التي يعيش فيها .</w:t>
      </w:r>
    </w:p>
    <w:p w:rsidR="00B64C89" w:rsidRDefault="00F24749" w:rsidP="00BF19EC">
      <w:pPr>
        <w:pStyle w:val="Paragraphedeliste"/>
        <w:numPr>
          <w:ilvl w:val="0"/>
          <w:numId w:val="1"/>
        </w:numPr>
        <w:tabs>
          <w:tab w:val="right" w:pos="565"/>
        </w:tabs>
        <w:autoSpaceDE w:val="0"/>
        <w:autoSpaceDN w:val="0"/>
        <w:adjustRightInd w:val="0"/>
        <w:spacing w:after="0"/>
        <w:ind w:left="423" w:hanging="425"/>
        <w:jc w:val="lowKashida"/>
        <w:rPr>
          <w:rFonts w:ascii="Simplified Arabic" w:hAnsi="Simplified Arabic" w:cs="Simplified Arabic"/>
          <w:color w:val="000000" w:themeColor="text1"/>
          <w:sz w:val="28"/>
          <w:szCs w:val="28"/>
          <w:lang w:val="fr-FR"/>
        </w:rPr>
      </w:pPr>
      <w:r w:rsidRPr="009E5FB0">
        <w:rPr>
          <w:rFonts w:ascii="Simplified Arabic" w:hAnsi="Simplified Arabic" w:cs="Simplified Arabic"/>
          <w:color w:val="000000" w:themeColor="text1"/>
          <w:sz w:val="28"/>
          <w:szCs w:val="28"/>
          <w:rtl/>
          <w:lang w:val="fr-FR"/>
        </w:rPr>
        <w:t xml:space="preserve">تخفيض جودة المنتج أو سحبه من </w:t>
      </w:r>
      <w:proofErr w:type="gramStart"/>
      <w:r w:rsidRPr="009E5FB0">
        <w:rPr>
          <w:rFonts w:ascii="Simplified Arabic" w:hAnsi="Simplified Arabic" w:cs="Simplified Arabic"/>
          <w:color w:val="000000" w:themeColor="text1"/>
          <w:sz w:val="28"/>
          <w:szCs w:val="28"/>
          <w:rtl/>
          <w:lang w:val="fr-FR"/>
        </w:rPr>
        <w:t>السوق .</w:t>
      </w:r>
      <w:proofErr w:type="gramEnd"/>
    </w:p>
    <w:p w:rsidR="000177A3" w:rsidRPr="00054A8D" w:rsidRDefault="00054A8D" w:rsidP="002A40D7">
      <w:pPr>
        <w:autoSpaceDE w:val="0"/>
        <w:autoSpaceDN w:val="0"/>
        <w:bidi/>
        <w:adjustRightInd w:val="0"/>
        <w:spacing w:after="0"/>
        <w:jc w:val="lowKashida"/>
        <w:rPr>
          <w:rFonts w:ascii="Simplified Arabic" w:hAnsi="Simplified Arabic" w:cs="Simplified Arabic"/>
          <w:color w:val="000000" w:themeColor="text1"/>
          <w:rtl/>
        </w:rPr>
      </w:pPr>
      <w:r>
        <w:rPr>
          <w:rFonts w:ascii="Simplified Arabic" w:hAnsi="Simplified Arabic" w:cs="Simplified Arabic" w:hint="cs"/>
          <w:color w:val="000000" w:themeColor="text1"/>
          <w:rtl/>
        </w:rPr>
        <w:lastRenderedPageBreak/>
        <w:t xml:space="preserve"> </w:t>
      </w:r>
      <w:r w:rsidRPr="00054A8D">
        <w:rPr>
          <w:rFonts w:ascii="Simplified Arabic" w:hAnsi="Simplified Arabic" w:cs="Simplified Arabic" w:hint="cs"/>
          <w:color w:val="000000" w:themeColor="text1"/>
          <w:rtl/>
        </w:rPr>
        <w:t>مما سبق يمن القول أن تنوع وسائل التسويق العكسي يعد عنصرا داعما لتطبيقه ونجاحه ، حيث يمكن تطبيق كل أسلوب حسب طبيعة المنتج والظروف المحيطة به،  وظروف المؤسسة وتفضيلات المستهلك ورغباته .</w:t>
      </w:r>
    </w:p>
    <w:p w:rsidR="00F24749" w:rsidRPr="00B64C89" w:rsidRDefault="00F24749" w:rsidP="00B64C89">
      <w:pPr>
        <w:bidi/>
        <w:spacing w:line="360" w:lineRule="auto"/>
        <w:outlineLvl w:val="0"/>
        <w:rPr>
          <w:rFonts w:ascii="Simplified Arabic" w:hAnsi="Simplified Arabic" w:cs="Simplified Arabic"/>
          <w:b/>
          <w:bCs/>
          <w:rtl/>
          <w:lang w:bidi="ar-DZ"/>
        </w:rPr>
      </w:pPr>
      <w:r w:rsidRPr="00B64C89">
        <w:rPr>
          <w:rFonts w:ascii="Simplified Arabic" w:hAnsi="Simplified Arabic" w:cs="Simplified Arabic"/>
          <w:b/>
          <w:bCs/>
          <w:rtl/>
          <w:lang w:bidi="ar-DZ"/>
        </w:rPr>
        <w:t>المطلب الثالث :استراتيجيات التسويق العكسي والمزيج التسويقي العكسي :</w:t>
      </w:r>
    </w:p>
    <w:p w:rsidR="0084380E" w:rsidRDefault="00F24749" w:rsidP="0084380E">
      <w:pPr>
        <w:autoSpaceDE w:val="0"/>
        <w:autoSpaceDN w:val="0"/>
        <w:bidi/>
        <w:adjustRightInd w:val="0"/>
        <w:spacing w:after="0"/>
        <w:jc w:val="lowKashida"/>
        <w:rPr>
          <w:rFonts w:ascii="Simplified Arabic" w:hAnsi="Simplified Arabic" w:cs="Simplified Arabic"/>
          <w:rtl/>
          <w:lang w:bidi="ar-DZ"/>
        </w:rPr>
      </w:pPr>
      <w:r w:rsidRPr="00E80912">
        <w:rPr>
          <w:rFonts w:ascii="Simplified Arabic" w:hAnsi="Simplified Arabic" w:cs="Simplified Arabic"/>
          <w:rtl/>
          <w:lang w:bidi="ar-DZ"/>
        </w:rPr>
        <w:t xml:space="preserve">    </w:t>
      </w:r>
      <w:r w:rsidRPr="00E80912">
        <w:rPr>
          <w:rFonts w:ascii="Simplified Arabic" w:hAnsi="Simplified Arabic" w:cs="Simplified Arabic"/>
          <w:color w:val="000000" w:themeColor="text1"/>
          <w:rtl/>
        </w:rPr>
        <w:t>يهدف التسويق العكسي بمفاهيمه المختلفة لمحاولة إثناء المستهلكين عن استهلاك منتوج معين من خلال عدة أساليب تتناسب وطبيعة الأهداف المرجوة من ذلك</w:t>
      </w:r>
      <w:r w:rsidRPr="00E80912">
        <w:rPr>
          <w:rFonts w:ascii="Simplified Arabic" w:hAnsi="Simplified Arabic" w:cs="Simplified Arabic"/>
          <w:rtl/>
        </w:rPr>
        <w:t xml:space="preserve"> ، وإن</w:t>
      </w:r>
      <w:r w:rsidRPr="00E80912">
        <w:rPr>
          <w:rFonts w:ascii="Simplified Arabic" w:hAnsi="Simplified Arabic" w:cs="Simplified Arabic"/>
          <w:rtl/>
          <w:lang w:bidi="ar-DZ"/>
        </w:rPr>
        <w:t xml:space="preserve">  ترشيد الطلب يعني قيام المسوق </w:t>
      </w:r>
      <w:r w:rsidRPr="00E80912">
        <w:rPr>
          <w:rFonts w:ascii="Simplified Arabic" w:hAnsi="Simplified Arabic" w:cs="Simplified Arabic"/>
          <w:color w:val="000000" w:themeColor="text1"/>
          <w:rtl/>
        </w:rPr>
        <w:t xml:space="preserve"> </w:t>
      </w:r>
      <w:r w:rsidRPr="00E80912">
        <w:rPr>
          <w:rFonts w:ascii="Simplified Arabic" w:hAnsi="Simplified Arabic" w:cs="Simplified Arabic"/>
          <w:rtl/>
          <w:lang w:bidi="ar-DZ"/>
        </w:rPr>
        <w:t>بنشر كمية محدودة من المنتوج في السوق .</w:t>
      </w:r>
    </w:p>
    <w:p w:rsidR="00B64C89" w:rsidRPr="00EA147A" w:rsidRDefault="0084380E" w:rsidP="00B926DA">
      <w:pPr>
        <w:autoSpaceDE w:val="0"/>
        <w:autoSpaceDN w:val="0"/>
        <w:bidi/>
        <w:adjustRightInd w:val="0"/>
        <w:spacing w:after="0"/>
        <w:jc w:val="lowKashida"/>
        <w:rPr>
          <w:rFonts w:ascii="Simplified Arabic" w:hAnsi="Simplified Arabic" w:cs="Simplified Arabic"/>
          <w:rtl/>
          <w:lang w:bidi="ar-DZ"/>
        </w:rPr>
      </w:pPr>
      <w:r>
        <w:rPr>
          <w:rFonts w:ascii="Simplified Arabic" w:hAnsi="Simplified Arabic" w:cs="Simplified Arabic" w:hint="cs"/>
          <w:rtl/>
          <w:lang w:bidi="ar-DZ"/>
        </w:rPr>
        <w:t xml:space="preserve"> وهي تعكس الاستراتيجيات الاستخدام الأمثل لتراكيب مختلفة للمزيج التسويقي لتحقيق أهداف معينة .</w:t>
      </w:r>
    </w:p>
    <w:p w:rsidR="00B64C89" w:rsidRPr="00B64C89" w:rsidRDefault="00F24749" w:rsidP="00B64C89">
      <w:pPr>
        <w:pStyle w:val="Paragraphedeliste"/>
        <w:numPr>
          <w:ilvl w:val="0"/>
          <w:numId w:val="4"/>
        </w:numPr>
        <w:jc w:val="lowKashida"/>
        <w:rPr>
          <w:rFonts w:ascii="Simplified Arabic" w:hAnsi="Simplified Arabic" w:cs="Simplified Arabic"/>
          <w:b/>
          <w:bCs/>
          <w:sz w:val="28"/>
          <w:szCs w:val="28"/>
          <w:u w:val="single"/>
          <w:lang w:bidi="ar-DZ"/>
        </w:rPr>
      </w:pPr>
      <w:r w:rsidRPr="00B64C89">
        <w:rPr>
          <w:rFonts w:ascii="Simplified Arabic" w:hAnsi="Simplified Arabic" w:cs="Simplified Arabic"/>
          <w:b/>
          <w:bCs/>
          <w:color w:val="000000" w:themeColor="text1"/>
          <w:sz w:val="28"/>
          <w:szCs w:val="28"/>
          <w:rtl/>
          <w:lang w:val="fr-FR"/>
        </w:rPr>
        <w:t>استراتيجيات التسويق العكسي :</w:t>
      </w:r>
    </w:p>
    <w:p w:rsidR="00F24749" w:rsidRPr="00B64C89" w:rsidRDefault="00E35350" w:rsidP="00EA147A">
      <w:pPr>
        <w:bidi/>
        <w:ind w:left="-2"/>
        <w:jc w:val="lowKashida"/>
        <w:rPr>
          <w:rFonts w:ascii="Simplified Arabic" w:hAnsi="Simplified Arabic" w:cs="Simplified Arabic"/>
          <w:b/>
          <w:bCs/>
          <w:u w:val="single"/>
          <w:lang w:bidi="ar-DZ"/>
        </w:rPr>
      </w:pPr>
      <w:r w:rsidRPr="00E35350">
        <w:rPr>
          <w:rFonts w:ascii="Simplified Arabic" w:hAnsi="Simplified Arabic" w:cs="Simplified Arabic" w:hint="cs"/>
          <w:color w:val="000000" w:themeColor="text1"/>
          <w:rtl/>
        </w:rPr>
        <w:t>تحتاج استراتيجيات التسويق بصفة عامة إلى</w:t>
      </w:r>
      <w:r>
        <w:rPr>
          <w:rFonts w:ascii="Simplified Arabic" w:hAnsi="Simplified Arabic" w:cs="Simplified Arabic" w:hint="cs"/>
          <w:color w:val="000000" w:themeColor="text1"/>
          <w:rtl/>
        </w:rPr>
        <w:t xml:space="preserve"> </w:t>
      </w:r>
      <w:r w:rsidRPr="00E35350">
        <w:rPr>
          <w:rFonts w:ascii="Simplified Arabic" w:hAnsi="Simplified Arabic" w:cs="Simplified Arabic" w:hint="cs"/>
          <w:color w:val="000000" w:themeColor="text1"/>
          <w:rtl/>
        </w:rPr>
        <w:t>أن  تتكيف مع التأثيرات المحيطة والداخلية المتغيرة وغالبا ما يشار إلى إستراتيجية التسويق العكسي على أنها رد فعل للنقص الحقيقي أو المتوقع في المواد الخام ، وبالتالي على المسوق أن يعمل على تقليل أو ترشيد الطلب  ، ومن اجل تحقيق هذا الغرض نجد أن للتسويق العكسي ثلاث استراتيجيات</w:t>
      </w:r>
      <w:r>
        <w:rPr>
          <w:rFonts w:ascii="Simplified Arabic" w:hAnsi="Simplified Arabic" w:cs="Simplified Arabic" w:hint="cs"/>
          <w:b/>
          <w:bCs/>
          <w:color w:val="000000" w:themeColor="text1"/>
          <w:rtl/>
        </w:rPr>
        <w:t xml:space="preserve"> </w:t>
      </w:r>
      <w:r w:rsidR="00F24749" w:rsidRPr="00B64C89">
        <w:rPr>
          <w:rFonts w:ascii="Simplified Arabic" w:hAnsi="Simplified Arabic" w:cs="Simplified Arabic"/>
          <w:color w:val="000000" w:themeColor="text1"/>
          <w:rtl/>
        </w:rPr>
        <w:t xml:space="preserve"> :</w:t>
      </w:r>
      <w:r w:rsidR="00F24749" w:rsidRPr="00E80912">
        <w:rPr>
          <w:rStyle w:val="Appelnotedebasdep"/>
          <w:rFonts w:ascii="Simplified Arabic" w:hAnsi="Simplified Arabic" w:cs="Simplified Arabic"/>
          <w:color w:val="000000" w:themeColor="text1"/>
          <w:rtl/>
        </w:rPr>
        <w:footnoteReference w:id="19"/>
      </w:r>
    </w:p>
    <w:p w:rsidR="00F24749" w:rsidRDefault="00792D49" w:rsidP="00381071">
      <w:pPr>
        <w:bidi/>
        <w:jc w:val="lowKashida"/>
        <w:rPr>
          <w:rFonts w:ascii="Simplified Arabic" w:hAnsi="Simplified Arabic" w:cs="Simplified Arabic"/>
          <w:rtl/>
          <w:lang w:bidi="ar-DZ"/>
        </w:rPr>
      </w:pPr>
      <w:r w:rsidRPr="00C72CD3">
        <w:rPr>
          <w:rFonts w:ascii="Simplified Arabic" w:hAnsi="Simplified Arabic" w:cs="Simplified Arabic" w:hint="cs"/>
          <w:b/>
          <w:bCs/>
          <w:rtl/>
          <w:lang w:bidi="ar-DZ"/>
        </w:rPr>
        <w:t>1-1-</w:t>
      </w:r>
      <w:r w:rsidR="00381071">
        <w:rPr>
          <w:rFonts w:ascii="Simplified Arabic" w:hAnsi="Simplified Arabic" w:cs="Simplified Arabic" w:hint="cs"/>
          <w:b/>
          <w:bCs/>
          <w:rtl/>
          <w:lang w:bidi="ar-DZ"/>
        </w:rPr>
        <w:t>إستراتيجية</w:t>
      </w:r>
      <w:r w:rsidRPr="00C72CD3">
        <w:rPr>
          <w:rFonts w:ascii="Simplified Arabic" w:hAnsi="Simplified Arabic" w:cs="Simplified Arabic" w:hint="cs"/>
          <w:b/>
          <w:bCs/>
          <w:rtl/>
          <w:lang w:bidi="ar-DZ"/>
        </w:rPr>
        <w:t xml:space="preserve"> </w:t>
      </w:r>
      <w:r w:rsidR="00F24749" w:rsidRPr="00C72CD3">
        <w:rPr>
          <w:rFonts w:ascii="Simplified Arabic" w:hAnsi="Simplified Arabic" w:cs="Simplified Arabic"/>
          <w:b/>
          <w:bCs/>
          <w:rtl/>
          <w:lang w:bidi="ar-DZ"/>
        </w:rPr>
        <w:t xml:space="preserve">التسويق العكسي السلبي: </w:t>
      </w:r>
      <w:r w:rsidR="00E35350">
        <w:rPr>
          <w:rFonts w:ascii="Simplified Arabic" w:hAnsi="Simplified Arabic" w:cs="Simplified Arabic" w:hint="cs"/>
          <w:rtl/>
          <w:lang w:bidi="ar-DZ"/>
        </w:rPr>
        <w:t>في هذه الحالة يكون المستهلكين ليس بحاجة إلى استخدام المنتج او لا يقومون باستخدامه لكن في الوقت نفسه مازال لديهم إمكانية الوصول إليه والحصول عليه نظرا لعدم قناعتهم بالتخلي عنه ،ولهذه الإستراتيجية هدفين :</w:t>
      </w:r>
    </w:p>
    <w:p w:rsidR="00E35350" w:rsidRPr="00E35350" w:rsidRDefault="00E35350" w:rsidP="00E35350">
      <w:pPr>
        <w:bidi/>
        <w:jc w:val="lowKashida"/>
        <w:rPr>
          <w:rFonts w:ascii="Simplified Arabic" w:hAnsi="Simplified Arabic" w:cs="Simplified Arabic"/>
          <w:rtl/>
          <w:lang w:bidi="ar-DZ"/>
        </w:rPr>
      </w:pPr>
      <w:r w:rsidRPr="00E35350">
        <w:rPr>
          <w:rFonts w:ascii="Simplified Arabic" w:hAnsi="Simplified Arabic" w:cs="Simplified Arabic" w:hint="cs"/>
          <w:rtl/>
          <w:lang w:bidi="ar-DZ"/>
        </w:rPr>
        <w:t xml:space="preserve">    * تثقيف المستهلك وزيادة الوعي حول التأثير السلبي للمنتج على الاقتصاد والبيئة    ،لاسيما عندما </w:t>
      </w:r>
      <w:r w:rsidR="00C41C98">
        <w:rPr>
          <w:rFonts w:ascii="Simplified Arabic" w:hAnsi="Simplified Arabic" w:cs="Simplified Arabic" w:hint="cs"/>
          <w:rtl/>
          <w:lang w:bidi="ar-DZ"/>
        </w:rPr>
        <w:t xml:space="preserve">  </w:t>
      </w:r>
      <w:r w:rsidR="00C41C98">
        <w:rPr>
          <w:rFonts w:ascii="Simplified Arabic" w:hAnsi="Simplified Arabic" w:cs="Simplified Arabic"/>
          <w:lang w:bidi="ar-DZ"/>
        </w:rPr>
        <w:t xml:space="preserve">      </w:t>
      </w:r>
      <w:r w:rsidRPr="00E35350">
        <w:rPr>
          <w:rFonts w:ascii="Simplified Arabic" w:hAnsi="Simplified Arabic" w:cs="Simplified Arabic" w:hint="cs"/>
          <w:rtl/>
          <w:lang w:bidi="ar-DZ"/>
        </w:rPr>
        <w:t>يتعلق الأمر بالمنتجات البديلة.</w:t>
      </w:r>
    </w:p>
    <w:p w:rsidR="002A40D7" w:rsidRDefault="00C41C98" w:rsidP="002A40D7">
      <w:pPr>
        <w:bidi/>
        <w:jc w:val="lowKashida"/>
        <w:rPr>
          <w:rFonts w:ascii="Simplified Arabic" w:hAnsi="Simplified Arabic" w:cs="Simplified Arabic"/>
          <w:lang w:bidi="ar-DZ"/>
        </w:rPr>
      </w:pPr>
      <w:r>
        <w:rPr>
          <w:rFonts w:ascii="Simplified Arabic" w:hAnsi="Simplified Arabic" w:cs="Simplified Arabic"/>
          <w:lang w:bidi="ar-DZ"/>
        </w:rPr>
        <w:t xml:space="preserve">     </w:t>
      </w:r>
      <w:r w:rsidR="00E35350" w:rsidRPr="00E35350">
        <w:rPr>
          <w:rFonts w:ascii="Simplified Arabic" w:hAnsi="Simplified Arabic" w:cs="Simplified Arabic" w:hint="cs"/>
          <w:rtl/>
          <w:lang w:bidi="ar-DZ"/>
        </w:rPr>
        <w:t>* الجمع بين المصالح الخاصة والهيئات التنظيمية ومديري المؤسسات لتحقيق المسؤولية الاجتماعية</w:t>
      </w:r>
    </w:p>
    <w:p w:rsidR="00E35350" w:rsidRDefault="00C41C98" w:rsidP="002A40D7">
      <w:pPr>
        <w:bidi/>
        <w:jc w:val="lowKashida"/>
        <w:rPr>
          <w:rFonts w:ascii="Simplified Arabic" w:hAnsi="Simplified Arabic" w:cs="Simplified Arabic"/>
          <w:rtl/>
          <w:lang w:bidi="ar-DZ"/>
        </w:rPr>
      </w:pPr>
      <w:r>
        <w:rPr>
          <w:rFonts w:ascii="Simplified Arabic" w:hAnsi="Simplified Arabic" w:cs="Simplified Arabic"/>
          <w:lang w:bidi="ar-DZ"/>
        </w:rPr>
        <w:t xml:space="preserve">       </w:t>
      </w:r>
      <w:r w:rsidR="00E35350" w:rsidRPr="00E35350">
        <w:rPr>
          <w:rFonts w:ascii="Simplified Arabic" w:hAnsi="Simplified Arabic" w:cs="Simplified Arabic" w:hint="cs"/>
          <w:rtl/>
          <w:lang w:bidi="ar-DZ"/>
        </w:rPr>
        <w:t xml:space="preserve">في </w:t>
      </w:r>
      <w:r w:rsidR="00E35350">
        <w:rPr>
          <w:rFonts w:ascii="Simplified Arabic" w:hAnsi="Simplified Arabic" w:cs="Simplified Arabic" w:hint="cs"/>
          <w:rtl/>
          <w:lang w:bidi="ar-DZ"/>
        </w:rPr>
        <w:t>ب</w:t>
      </w:r>
      <w:r w:rsidR="00E35350" w:rsidRPr="00E35350">
        <w:rPr>
          <w:rFonts w:ascii="Simplified Arabic" w:hAnsi="Simplified Arabic" w:cs="Simplified Arabic" w:hint="cs"/>
          <w:rtl/>
          <w:lang w:bidi="ar-DZ"/>
        </w:rPr>
        <w:t xml:space="preserve">رامجها بما يتوافق مع المتطلبات البيئية للتنمية </w:t>
      </w:r>
      <w:proofErr w:type="gramStart"/>
      <w:r w:rsidR="00E35350" w:rsidRPr="00E35350">
        <w:rPr>
          <w:rFonts w:ascii="Simplified Arabic" w:hAnsi="Simplified Arabic" w:cs="Simplified Arabic" w:hint="cs"/>
          <w:rtl/>
          <w:lang w:bidi="ar-DZ"/>
        </w:rPr>
        <w:t>الاقتصادية</w:t>
      </w:r>
      <w:proofErr w:type="gramEnd"/>
      <w:r w:rsidR="00E35350" w:rsidRPr="00E35350">
        <w:rPr>
          <w:rFonts w:ascii="Simplified Arabic" w:hAnsi="Simplified Arabic" w:cs="Simplified Arabic" w:hint="cs"/>
          <w:rtl/>
          <w:lang w:bidi="ar-DZ"/>
        </w:rPr>
        <w:t xml:space="preserve"> والاجتماعية.</w:t>
      </w:r>
    </w:p>
    <w:p w:rsidR="00C41C98" w:rsidRPr="00E35350" w:rsidRDefault="00C41C98" w:rsidP="00C41C98">
      <w:pPr>
        <w:bidi/>
        <w:jc w:val="lowKashida"/>
        <w:rPr>
          <w:rFonts w:ascii="Simplified Arabic" w:hAnsi="Simplified Arabic" w:cs="Simplified Arabic"/>
          <w:lang w:bidi="ar-DZ"/>
        </w:rPr>
      </w:pPr>
      <w:proofErr w:type="gramStart"/>
      <w:r>
        <w:rPr>
          <w:rFonts w:ascii="Simplified Arabic" w:hAnsi="Simplified Arabic" w:cs="Simplified Arabic" w:hint="cs"/>
          <w:rtl/>
          <w:lang w:bidi="ar-DZ"/>
        </w:rPr>
        <w:lastRenderedPageBreak/>
        <w:t>فالهدف</w:t>
      </w:r>
      <w:proofErr w:type="gramEnd"/>
      <w:r>
        <w:rPr>
          <w:rFonts w:ascii="Simplified Arabic" w:hAnsi="Simplified Arabic" w:cs="Simplified Arabic" w:hint="cs"/>
          <w:rtl/>
          <w:lang w:bidi="ar-DZ"/>
        </w:rPr>
        <w:t xml:space="preserve"> من هذه الإستراتيجية هو </w:t>
      </w:r>
      <w:r w:rsidR="002B01C1">
        <w:rPr>
          <w:rFonts w:ascii="Simplified Arabic" w:hAnsi="Simplified Arabic" w:cs="Simplified Arabic" w:hint="cs"/>
          <w:rtl/>
          <w:lang w:bidi="ar-DZ"/>
        </w:rPr>
        <w:t>إقناع</w:t>
      </w:r>
      <w:r>
        <w:rPr>
          <w:rFonts w:ascii="Simplified Arabic" w:hAnsi="Simplified Arabic" w:cs="Simplified Arabic" w:hint="cs"/>
          <w:rtl/>
          <w:lang w:bidi="ar-DZ"/>
        </w:rPr>
        <w:t xml:space="preserve"> العملاء بالحد من استخدام المنتج والحفاظ على السوق في نفس الوقت.</w:t>
      </w:r>
    </w:p>
    <w:p w:rsidR="00F24749" w:rsidRPr="00C72CD3" w:rsidRDefault="00792D49" w:rsidP="00381071">
      <w:pPr>
        <w:tabs>
          <w:tab w:val="right" w:pos="423"/>
        </w:tabs>
        <w:bidi/>
        <w:jc w:val="lowKashida"/>
        <w:rPr>
          <w:rFonts w:ascii="Simplified Arabic" w:hAnsi="Simplified Arabic" w:cs="Simplified Arabic"/>
          <w:lang w:bidi="ar-DZ"/>
        </w:rPr>
      </w:pPr>
      <w:r w:rsidRPr="00C72CD3">
        <w:rPr>
          <w:rFonts w:ascii="Simplified Arabic" w:hAnsi="Simplified Arabic" w:cs="Simplified Arabic" w:hint="cs"/>
          <w:b/>
          <w:bCs/>
          <w:rtl/>
          <w:lang w:bidi="ar-DZ"/>
        </w:rPr>
        <w:t xml:space="preserve">1-2- </w:t>
      </w:r>
      <w:r w:rsidR="00381071">
        <w:rPr>
          <w:rFonts w:ascii="Simplified Arabic" w:hAnsi="Simplified Arabic" w:cs="Simplified Arabic" w:hint="cs"/>
          <w:b/>
          <w:bCs/>
          <w:rtl/>
          <w:lang w:bidi="ar-DZ"/>
        </w:rPr>
        <w:t xml:space="preserve">إستراتيجية </w:t>
      </w:r>
      <w:r w:rsidR="00F24749" w:rsidRPr="00C72CD3">
        <w:rPr>
          <w:rFonts w:ascii="Simplified Arabic" w:hAnsi="Simplified Arabic" w:cs="Simplified Arabic"/>
          <w:b/>
          <w:bCs/>
          <w:rtl/>
          <w:lang w:bidi="ar-DZ"/>
        </w:rPr>
        <w:t>التسويق العكسي الفعال:</w:t>
      </w:r>
      <w:r w:rsidR="00F24749" w:rsidRPr="007A75EA">
        <w:rPr>
          <w:rFonts w:ascii="Simplified Arabic" w:hAnsi="Simplified Arabic" w:cs="Simplified Arabic"/>
          <w:b/>
          <w:bCs/>
          <w:sz w:val="32"/>
          <w:szCs w:val="32"/>
          <w:rtl/>
          <w:lang w:bidi="ar-DZ"/>
        </w:rPr>
        <w:t xml:space="preserve"> </w:t>
      </w:r>
      <w:r w:rsidR="00381071" w:rsidRPr="00381071">
        <w:rPr>
          <w:rFonts w:ascii="Simplified Arabic" w:hAnsi="Simplified Arabic" w:cs="Simplified Arabic" w:hint="cs"/>
          <w:rtl/>
          <w:lang w:bidi="ar-DZ"/>
        </w:rPr>
        <w:t>هي إحدى استراتيجيات التسويق العكسي</w:t>
      </w:r>
      <w:r w:rsidR="00C72CD3" w:rsidRPr="00381071">
        <w:rPr>
          <w:rFonts w:ascii="Simplified Arabic" w:hAnsi="Simplified Arabic" w:cs="Simplified Arabic" w:hint="cs"/>
          <w:rtl/>
          <w:lang w:bidi="ar-DZ"/>
        </w:rPr>
        <w:t xml:space="preserve"> </w:t>
      </w:r>
      <w:r w:rsidR="00F24749" w:rsidRPr="00381071">
        <w:rPr>
          <w:rFonts w:ascii="Simplified Arabic" w:hAnsi="Simplified Arabic" w:cs="Simplified Arabic"/>
          <w:rtl/>
          <w:lang w:bidi="ar-DZ"/>
        </w:rPr>
        <w:t>تعمل</w:t>
      </w:r>
      <w:r w:rsidR="00F24749" w:rsidRPr="00792D49">
        <w:rPr>
          <w:rFonts w:ascii="Simplified Arabic" w:hAnsi="Simplified Arabic" w:cs="Simplified Arabic"/>
          <w:rtl/>
          <w:lang w:bidi="ar-DZ"/>
        </w:rPr>
        <w:t xml:space="preserve"> على ترشيد </w:t>
      </w:r>
      <w:r w:rsidR="00381071" w:rsidRPr="00792D49">
        <w:rPr>
          <w:rFonts w:ascii="Simplified Arabic" w:hAnsi="Simplified Arabic" w:cs="Simplified Arabic" w:hint="cs"/>
          <w:rtl/>
          <w:lang w:bidi="ar-DZ"/>
        </w:rPr>
        <w:t>أو</w:t>
      </w:r>
      <w:r w:rsidR="00F24749" w:rsidRPr="00792D49">
        <w:rPr>
          <w:rFonts w:ascii="Simplified Arabic" w:hAnsi="Simplified Arabic" w:cs="Simplified Arabic"/>
          <w:rtl/>
          <w:lang w:bidi="ar-DZ"/>
        </w:rPr>
        <w:t xml:space="preserve"> تحديد وتقليل الطلب في كل </w:t>
      </w:r>
      <w:r w:rsidR="001F4BAA" w:rsidRPr="00792D49">
        <w:rPr>
          <w:rFonts w:ascii="Simplified Arabic" w:hAnsi="Simplified Arabic" w:cs="Simplified Arabic" w:hint="cs"/>
          <w:rtl/>
          <w:lang w:bidi="ar-DZ"/>
        </w:rPr>
        <w:t>أو</w:t>
      </w:r>
      <w:r w:rsidR="00F24749" w:rsidRPr="00792D49">
        <w:rPr>
          <w:rFonts w:ascii="Simplified Arabic" w:hAnsi="Simplified Arabic" w:cs="Simplified Arabic"/>
          <w:rtl/>
          <w:lang w:bidi="ar-DZ"/>
        </w:rPr>
        <w:t xml:space="preserve"> عدد من قطاعات السوق ، ويستخدم كمحاولة للحد من الطلب لكي يضاهي العرض</w:t>
      </w:r>
      <w:r w:rsidR="00381071">
        <w:rPr>
          <w:rFonts w:ascii="Simplified Arabic" w:hAnsi="Simplified Arabic" w:cs="Simplified Arabic" w:hint="cs"/>
          <w:rtl/>
          <w:lang w:bidi="ar-DZ"/>
        </w:rPr>
        <w:t>، وتستخدم في عدد كبير من المؤسسات مثل : مؤسسات الكهرباء والمياه</w:t>
      </w:r>
      <w:r w:rsidR="00F24749" w:rsidRPr="00792D49">
        <w:rPr>
          <w:rFonts w:ascii="Simplified Arabic" w:hAnsi="Simplified Arabic" w:cs="Simplified Arabic"/>
          <w:rtl/>
          <w:lang w:bidi="ar-DZ"/>
        </w:rPr>
        <w:t xml:space="preserve"> </w:t>
      </w:r>
      <w:r w:rsidR="00381071">
        <w:rPr>
          <w:rFonts w:ascii="Simplified Arabic" w:hAnsi="Simplified Arabic" w:cs="Simplified Arabic" w:hint="cs"/>
          <w:rtl/>
          <w:lang w:bidi="ar-DZ"/>
        </w:rPr>
        <w:t>، ولتبني هذه الإستراتيجية بجب إتباع مجموعة من المبادئ مثل : يجب أن لا يضر صورة المؤسسة ، إعطاءه صورة قانونية ، مرونة المزيج التسويقي.</w:t>
      </w:r>
    </w:p>
    <w:p w:rsidR="00EA147A" w:rsidRPr="002A40D7" w:rsidRDefault="00BA0C61" w:rsidP="002B01C1">
      <w:pPr>
        <w:pStyle w:val="Paragraphedeliste"/>
        <w:tabs>
          <w:tab w:val="right" w:pos="139"/>
          <w:tab w:val="right" w:pos="423"/>
        </w:tabs>
        <w:spacing w:after="0"/>
        <w:ind w:left="139"/>
        <w:jc w:val="lowKashida"/>
        <w:rPr>
          <w:rFonts w:ascii="Simplified Arabic" w:hAnsi="Simplified Arabic" w:cs="Simplified Arabic"/>
          <w:sz w:val="28"/>
          <w:szCs w:val="28"/>
          <w:lang w:val="fr-FR" w:bidi="ar-DZ"/>
        </w:rPr>
      </w:pPr>
      <w:r w:rsidRPr="00C72CD3">
        <w:rPr>
          <w:rFonts w:ascii="Simplified Arabic" w:hAnsi="Simplified Arabic" w:cs="Simplified Arabic" w:hint="cs"/>
          <w:b/>
          <w:bCs/>
          <w:sz w:val="28"/>
          <w:szCs w:val="28"/>
          <w:rtl/>
          <w:lang w:bidi="ar-DZ"/>
        </w:rPr>
        <w:t xml:space="preserve">1-3- </w:t>
      </w:r>
      <w:r w:rsidR="00381071">
        <w:rPr>
          <w:rFonts w:ascii="Simplified Arabic" w:hAnsi="Simplified Arabic" w:cs="Simplified Arabic" w:hint="cs"/>
          <w:b/>
          <w:bCs/>
          <w:sz w:val="28"/>
          <w:szCs w:val="28"/>
          <w:rtl/>
          <w:lang w:bidi="ar-DZ"/>
        </w:rPr>
        <w:t xml:space="preserve">إستراتيجية </w:t>
      </w:r>
      <w:r w:rsidR="00F24749" w:rsidRPr="00C72CD3">
        <w:rPr>
          <w:rFonts w:ascii="Simplified Arabic" w:hAnsi="Simplified Arabic" w:cs="Simplified Arabic"/>
          <w:b/>
          <w:bCs/>
          <w:sz w:val="28"/>
          <w:szCs w:val="28"/>
          <w:rtl/>
          <w:lang w:bidi="ar-DZ"/>
        </w:rPr>
        <w:t xml:space="preserve">التسويق العكسي الكامل: </w:t>
      </w:r>
      <w:r w:rsidR="00381071" w:rsidRPr="00381071">
        <w:rPr>
          <w:rFonts w:ascii="Simplified Arabic" w:hAnsi="Simplified Arabic" w:cs="Simplified Arabic" w:hint="cs"/>
          <w:sz w:val="28"/>
          <w:szCs w:val="28"/>
          <w:rtl/>
          <w:lang w:bidi="ar-DZ"/>
        </w:rPr>
        <w:t>تستخدم هذه الإستراتيجية عندما تشعر المؤسسة أو المسوق بان المنتج لم يعد ذا فائدة ولا توجد حاجة لاستخدامه أو أن  المستهلك لا يحتاج لشراء المنتج لهذا تحاول المؤسسة وقف بيع المنتج ، تنفذ المؤسسة التسويق العكسي الكامل عقب الضغوط الخارجية مثل : دعوة الحكومة بان المنتج غير ملائم للسوق ، لهذا فالمؤس</w:t>
      </w:r>
      <w:r w:rsidR="00381071">
        <w:rPr>
          <w:rFonts w:ascii="Simplified Arabic" w:hAnsi="Simplified Arabic" w:cs="Simplified Arabic" w:hint="cs"/>
          <w:sz w:val="28"/>
          <w:szCs w:val="28"/>
          <w:rtl/>
          <w:lang w:bidi="ar-DZ"/>
        </w:rPr>
        <w:t>س</w:t>
      </w:r>
      <w:r w:rsidR="00381071" w:rsidRPr="00381071">
        <w:rPr>
          <w:rFonts w:ascii="Simplified Arabic" w:hAnsi="Simplified Arabic" w:cs="Simplified Arabic" w:hint="cs"/>
          <w:sz w:val="28"/>
          <w:szCs w:val="28"/>
          <w:rtl/>
          <w:lang w:bidi="ar-DZ"/>
        </w:rPr>
        <w:t>ة ستعمل على إقناع الزبائن بعدم شراء المنتج من خلال حملة ترويجية بان يعاد إلى الباعة لكنها ستتحمل عقب ذلك مجموعة من التكاليف .</w:t>
      </w:r>
      <w:r w:rsidR="00EA147A">
        <w:rPr>
          <w:rStyle w:val="Appelnotedebasdep"/>
          <w:rFonts w:ascii="Simplified Arabic" w:hAnsi="Simplified Arabic" w:cs="Simplified Arabic"/>
          <w:sz w:val="28"/>
          <w:szCs w:val="28"/>
          <w:rtl/>
          <w:lang w:bidi="ar-DZ"/>
        </w:rPr>
        <w:footnoteReference w:id="20"/>
      </w:r>
    </w:p>
    <w:p w:rsidR="00974DD4" w:rsidRPr="00EA147A" w:rsidRDefault="00974DD4" w:rsidP="002B01C1">
      <w:pPr>
        <w:autoSpaceDE w:val="0"/>
        <w:autoSpaceDN w:val="0"/>
        <w:bidi/>
        <w:adjustRightInd w:val="0"/>
        <w:spacing w:after="0"/>
        <w:jc w:val="center"/>
        <w:rPr>
          <w:rFonts w:ascii="Simplified Arabic" w:hAnsi="Simplified Arabic" w:cs="Simplified Arabic"/>
          <w:b/>
          <w:bCs/>
          <w:color w:val="000000" w:themeColor="text1"/>
          <w:sz w:val="24"/>
          <w:szCs w:val="24"/>
          <w:rtl/>
        </w:rPr>
      </w:pPr>
      <w:r w:rsidRPr="00EA147A">
        <w:rPr>
          <w:rFonts w:ascii="Simplified Arabic" w:hAnsi="Simplified Arabic" w:cs="Simplified Arabic" w:hint="cs"/>
          <w:b/>
          <w:bCs/>
          <w:color w:val="000000" w:themeColor="text1"/>
          <w:sz w:val="24"/>
          <w:szCs w:val="24"/>
          <w:rtl/>
        </w:rPr>
        <w:t>جدول رقم</w:t>
      </w:r>
      <w:r w:rsidR="00EA147A">
        <w:rPr>
          <w:rFonts w:ascii="Simplified Arabic" w:hAnsi="Simplified Arabic" w:cs="Simplified Arabic" w:hint="cs"/>
          <w:b/>
          <w:bCs/>
          <w:color w:val="000000" w:themeColor="text1"/>
          <w:sz w:val="24"/>
          <w:szCs w:val="24"/>
          <w:rtl/>
        </w:rPr>
        <w:t>(01)</w:t>
      </w:r>
      <w:r w:rsidRPr="00EA147A">
        <w:rPr>
          <w:rFonts w:ascii="Simplified Arabic" w:hAnsi="Simplified Arabic" w:cs="Simplified Arabic" w:hint="cs"/>
          <w:b/>
          <w:bCs/>
          <w:color w:val="000000" w:themeColor="text1"/>
          <w:sz w:val="24"/>
          <w:szCs w:val="24"/>
          <w:rtl/>
        </w:rPr>
        <w:t xml:space="preserve">  : جدول يوضح نموذج استراتيجيات التسويق وتطبيقاتها</w:t>
      </w:r>
    </w:p>
    <w:tbl>
      <w:tblPr>
        <w:tblStyle w:val="Grilledutableau"/>
        <w:bidiVisual/>
        <w:tblW w:w="0" w:type="auto"/>
        <w:tblInd w:w="90" w:type="dxa"/>
        <w:tblLook w:val="04A0"/>
      </w:tblPr>
      <w:tblGrid>
        <w:gridCol w:w="3082"/>
        <w:gridCol w:w="1611"/>
        <w:gridCol w:w="1701"/>
        <w:gridCol w:w="2268"/>
      </w:tblGrid>
      <w:tr w:rsidR="002B01C1" w:rsidTr="002B01C1">
        <w:trPr>
          <w:trHeight w:val="647"/>
        </w:trPr>
        <w:tc>
          <w:tcPr>
            <w:tcW w:w="3082" w:type="dxa"/>
            <w:shd w:val="clear" w:color="auto" w:fill="C6D9F1" w:themeFill="text2" w:themeFillTint="33"/>
          </w:tcPr>
          <w:p w:rsidR="002B01C1" w:rsidRPr="00974DD4" w:rsidRDefault="002B01C1" w:rsidP="001A5B8D">
            <w:pPr>
              <w:autoSpaceDE w:val="0"/>
              <w:autoSpaceDN w:val="0"/>
              <w:bidi/>
              <w:adjustRightInd w:val="0"/>
              <w:jc w:val="center"/>
              <w:rPr>
                <w:rFonts w:ascii="Simplified Arabic" w:hAnsi="Simplified Arabic" w:cs="Simplified Arabic"/>
                <w:b/>
                <w:bCs/>
                <w:color w:val="000000" w:themeColor="text1"/>
                <w:rtl/>
              </w:rPr>
            </w:pPr>
            <w:proofErr w:type="gramStart"/>
            <w:r w:rsidRPr="00974DD4">
              <w:rPr>
                <w:rFonts w:ascii="Simplified Arabic" w:hAnsi="Simplified Arabic" w:cs="Simplified Arabic" w:hint="cs"/>
                <w:b/>
                <w:bCs/>
                <w:color w:val="000000" w:themeColor="text1"/>
                <w:rtl/>
              </w:rPr>
              <w:t>إستراتيجية</w:t>
            </w:r>
            <w:proofErr w:type="gramEnd"/>
            <w:r w:rsidRPr="00974DD4">
              <w:rPr>
                <w:rFonts w:ascii="Simplified Arabic" w:hAnsi="Simplified Arabic" w:cs="Simplified Arabic" w:hint="cs"/>
                <w:b/>
                <w:bCs/>
                <w:color w:val="000000" w:themeColor="text1"/>
                <w:rtl/>
              </w:rPr>
              <w:t xml:space="preserve"> التسويق العكسي</w:t>
            </w:r>
          </w:p>
        </w:tc>
        <w:tc>
          <w:tcPr>
            <w:tcW w:w="1611" w:type="dxa"/>
            <w:shd w:val="clear" w:color="auto" w:fill="C6D9F1" w:themeFill="text2" w:themeFillTint="33"/>
          </w:tcPr>
          <w:p w:rsidR="002B01C1" w:rsidRPr="00974DD4" w:rsidRDefault="002B01C1" w:rsidP="001A5B8D">
            <w:pPr>
              <w:autoSpaceDE w:val="0"/>
              <w:autoSpaceDN w:val="0"/>
              <w:bidi/>
              <w:adjustRightInd w:val="0"/>
              <w:jc w:val="center"/>
              <w:rPr>
                <w:rFonts w:ascii="Simplified Arabic" w:hAnsi="Simplified Arabic" w:cs="Simplified Arabic"/>
                <w:b/>
                <w:bCs/>
                <w:color w:val="000000" w:themeColor="text1"/>
                <w:rtl/>
              </w:rPr>
            </w:pPr>
            <w:r w:rsidRPr="00974DD4">
              <w:rPr>
                <w:rFonts w:ascii="Simplified Arabic" w:hAnsi="Simplified Arabic" w:cs="Simplified Arabic" w:hint="cs"/>
                <w:b/>
                <w:bCs/>
                <w:color w:val="000000" w:themeColor="text1"/>
                <w:rtl/>
              </w:rPr>
              <w:t>نقص المنتجات</w:t>
            </w:r>
          </w:p>
        </w:tc>
        <w:tc>
          <w:tcPr>
            <w:tcW w:w="1701" w:type="dxa"/>
            <w:shd w:val="clear" w:color="auto" w:fill="C6D9F1" w:themeFill="text2" w:themeFillTint="33"/>
          </w:tcPr>
          <w:p w:rsidR="002B01C1" w:rsidRPr="00974DD4" w:rsidRDefault="002B01C1" w:rsidP="001A5B8D">
            <w:pPr>
              <w:autoSpaceDE w:val="0"/>
              <w:autoSpaceDN w:val="0"/>
              <w:bidi/>
              <w:adjustRightInd w:val="0"/>
              <w:jc w:val="center"/>
              <w:rPr>
                <w:rFonts w:ascii="Simplified Arabic" w:hAnsi="Simplified Arabic" w:cs="Simplified Arabic"/>
                <w:b/>
                <w:bCs/>
                <w:color w:val="000000" w:themeColor="text1"/>
                <w:rtl/>
              </w:rPr>
            </w:pPr>
            <w:proofErr w:type="gramStart"/>
            <w:r w:rsidRPr="00974DD4">
              <w:rPr>
                <w:rFonts w:ascii="Simplified Arabic" w:hAnsi="Simplified Arabic" w:cs="Simplified Arabic" w:hint="cs"/>
                <w:b/>
                <w:bCs/>
                <w:color w:val="000000" w:themeColor="text1"/>
                <w:rtl/>
              </w:rPr>
              <w:t>حماية</w:t>
            </w:r>
            <w:proofErr w:type="gramEnd"/>
            <w:r w:rsidRPr="00974DD4">
              <w:rPr>
                <w:rFonts w:ascii="Simplified Arabic" w:hAnsi="Simplified Arabic" w:cs="Simplified Arabic" w:hint="cs"/>
                <w:b/>
                <w:bCs/>
                <w:color w:val="000000" w:themeColor="text1"/>
                <w:rtl/>
              </w:rPr>
              <w:t xml:space="preserve"> الطاقة</w:t>
            </w:r>
          </w:p>
        </w:tc>
        <w:tc>
          <w:tcPr>
            <w:tcW w:w="2268" w:type="dxa"/>
            <w:shd w:val="clear" w:color="auto" w:fill="C6D9F1" w:themeFill="text2" w:themeFillTint="33"/>
          </w:tcPr>
          <w:p w:rsidR="002B01C1" w:rsidRPr="00974DD4" w:rsidRDefault="002B01C1" w:rsidP="001A5B8D">
            <w:pPr>
              <w:autoSpaceDE w:val="0"/>
              <w:autoSpaceDN w:val="0"/>
              <w:bidi/>
              <w:adjustRightInd w:val="0"/>
              <w:jc w:val="center"/>
              <w:rPr>
                <w:rFonts w:ascii="Simplified Arabic" w:hAnsi="Simplified Arabic" w:cs="Simplified Arabic"/>
                <w:b/>
                <w:bCs/>
                <w:color w:val="000000" w:themeColor="text1"/>
                <w:rtl/>
              </w:rPr>
            </w:pPr>
            <w:proofErr w:type="gramStart"/>
            <w:r w:rsidRPr="00974DD4">
              <w:rPr>
                <w:rFonts w:ascii="Simplified Arabic" w:hAnsi="Simplified Arabic" w:cs="Simplified Arabic" w:hint="cs"/>
                <w:b/>
                <w:bCs/>
                <w:color w:val="000000" w:themeColor="text1"/>
                <w:rtl/>
              </w:rPr>
              <w:t>الطلب</w:t>
            </w:r>
            <w:proofErr w:type="gramEnd"/>
            <w:r w:rsidRPr="00974DD4">
              <w:rPr>
                <w:rFonts w:ascii="Simplified Arabic" w:hAnsi="Simplified Arabic" w:cs="Simplified Arabic" w:hint="cs"/>
                <w:b/>
                <w:bCs/>
                <w:color w:val="000000" w:themeColor="text1"/>
                <w:rtl/>
              </w:rPr>
              <w:t xml:space="preserve"> المفرط</w:t>
            </w:r>
          </w:p>
        </w:tc>
      </w:tr>
      <w:tr w:rsidR="00974DD4" w:rsidTr="002B01C1">
        <w:tc>
          <w:tcPr>
            <w:tcW w:w="3082" w:type="dxa"/>
            <w:shd w:val="clear" w:color="auto" w:fill="C6D9F1" w:themeFill="text2" w:themeFillTint="33"/>
          </w:tcPr>
          <w:p w:rsidR="00974DD4" w:rsidRPr="00974DD4" w:rsidRDefault="00974DD4" w:rsidP="001A5B8D">
            <w:pPr>
              <w:autoSpaceDE w:val="0"/>
              <w:autoSpaceDN w:val="0"/>
              <w:bidi/>
              <w:adjustRightInd w:val="0"/>
              <w:jc w:val="center"/>
              <w:rPr>
                <w:rFonts w:ascii="Simplified Arabic" w:hAnsi="Simplified Arabic" w:cs="Simplified Arabic"/>
                <w:b/>
                <w:bCs/>
                <w:color w:val="000000" w:themeColor="text1"/>
                <w:rtl/>
              </w:rPr>
            </w:pPr>
            <w:r w:rsidRPr="00974DD4">
              <w:rPr>
                <w:rFonts w:ascii="Simplified Arabic" w:hAnsi="Simplified Arabic" w:cs="Simplified Arabic" w:hint="cs"/>
                <w:b/>
                <w:bCs/>
                <w:color w:val="000000" w:themeColor="text1"/>
                <w:rtl/>
              </w:rPr>
              <w:t>عقد الاتفاقيات</w:t>
            </w:r>
          </w:p>
        </w:tc>
        <w:tc>
          <w:tcPr>
            <w:tcW w:w="161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170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2268"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r>
      <w:tr w:rsidR="00974DD4" w:rsidTr="002B01C1">
        <w:tc>
          <w:tcPr>
            <w:tcW w:w="3082" w:type="dxa"/>
            <w:shd w:val="clear" w:color="auto" w:fill="C6D9F1" w:themeFill="text2" w:themeFillTint="33"/>
          </w:tcPr>
          <w:p w:rsidR="00974DD4" w:rsidRPr="00974DD4" w:rsidRDefault="00974DD4" w:rsidP="001A5B8D">
            <w:pPr>
              <w:autoSpaceDE w:val="0"/>
              <w:autoSpaceDN w:val="0"/>
              <w:bidi/>
              <w:adjustRightInd w:val="0"/>
              <w:jc w:val="center"/>
              <w:rPr>
                <w:rFonts w:ascii="Simplified Arabic" w:hAnsi="Simplified Arabic" w:cs="Simplified Arabic"/>
                <w:b/>
                <w:bCs/>
                <w:color w:val="000000" w:themeColor="text1"/>
                <w:rtl/>
              </w:rPr>
            </w:pPr>
            <w:proofErr w:type="gramStart"/>
            <w:r w:rsidRPr="00974DD4">
              <w:rPr>
                <w:rFonts w:ascii="Simplified Arabic" w:hAnsi="Simplified Arabic" w:cs="Simplified Arabic" w:hint="cs"/>
                <w:b/>
                <w:bCs/>
                <w:color w:val="000000" w:themeColor="text1"/>
                <w:rtl/>
              </w:rPr>
              <w:t>تحديد</w:t>
            </w:r>
            <w:proofErr w:type="gramEnd"/>
            <w:r w:rsidRPr="00974DD4">
              <w:rPr>
                <w:rFonts w:ascii="Simplified Arabic" w:hAnsi="Simplified Arabic" w:cs="Simplified Arabic" w:hint="cs"/>
                <w:b/>
                <w:bCs/>
                <w:color w:val="000000" w:themeColor="text1"/>
                <w:rtl/>
              </w:rPr>
              <w:t xml:space="preserve"> التوزيع</w:t>
            </w:r>
          </w:p>
        </w:tc>
        <w:tc>
          <w:tcPr>
            <w:tcW w:w="161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170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2268"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r>
      <w:tr w:rsidR="00974DD4" w:rsidTr="002B01C1">
        <w:tc>
          <w:tcPr>
            <w:tcW w:w="3082" w:type="dxa"/>
            <w:shd w:val="clear" w:color="auto" w:fill="C6D9F1" w:themeFill="text2" w:themeFillTint="33"/>
          </w:tcPr>
          <w:p w:rsidR="00974DD4" w:rsidRPr="00974DD4" w:rsidRDefault="00974DD4" w:rsidP="001A5B8D">
            <w:pPr>
              <w:autoSpaceDE w:val="0"/>
              <w:autoSpaceDN w:val="0"/>
              <w:bidi/>
              <w:adjustRightInd w:val="0"/>
              <w:jc w:val="center"/>
              <w:rPr>
                <w:rFonts w:ascii="Simplified Arabic" w:hAnsi="Simplified Arabic" w:cs="Simplified Arabic"/>
                <w:b/>
                <w:bCs/>
                <w:color w:val="000000" w:themeColor="text1"/>
                <w:rtl/>
              </w:rPr>
            </w:pPr>
            <w:proofErr w:type="gramStart"/>
            <w:r w:rsidRPr="00974DD4">
              <w:rPr>
                <w:rFonts w:ascii="Simplified Arabic" w:hAnsi="Simplified Arabic" w:cs="Simplified Arabic" w:hint="cs"/>
                <w:b/>
                <w:bCs/>
                <w:color w:val="000000" w:themeColor="text1"/>
                <w:rtl/>
              </w:rPr>
              <w:t>تخفيض</w:t>
            </w:r>
            <w:proofErr w:type="gramEnd"/>
            <w:r w:rsidRPr="00974DD4">
              <w:rPr>
                <w:rFonts w:ascii="Simplified Arabic" w:hAnsi="Simplified Arabic" w:cs="Simplified Arabic" w:hint="cs"/>
                <w:b/>
                <w:bCs/>
                <w:color w:val="000000" w:themeColor="text1"/>
                <w:rtl/>
              </w:rPr>
              <w:t xml:space="preserve"> قوة المبيعات</w:t>
            </w:r>
          </w:p>
        </w:tc>
        <w:tc>
          <w:tcPr>
            <w:tcW w:w="161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170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2268"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r>
      <w:tr w:rsidR="00974DD4" w:rsidTr="002B01C1">
        <w:tc>
          <w:tcPr>
            <w:tcW w:w="3082" w:type="dxa"/>
            <w:shd w:val="clear" w:color="auto" w:fill="C6D9F1" w:themeFill="text2" w:themeFillTint="33"/>
          </w:tcPr>
          <w:p w:rsidR="00974DD4" w:rsidRPr="00974DD4" w:rsidRDefault="00974DD4" w:rsidP="001A5B8D">
            <w:pPr>
              <w:autoSpaceDE w:val="0"/>
              <w:autoSpaceDN w:val="0"/>
              <w:bidi/>
              <w:adjustRightInd w:val="0"/>
              <w:jc w:val="center"/>
              <w:rPr>
                <w:rFonts w:ascii="Simplified Arabic" w:hAnsi="Simplified Arabic" w:cs="Simplified Arabic"/>
                <w:b/>
                <w:bCs/>
                <w:color w:val="000000" w:themeColor="text1"/>
                <w:rtl/>
              </w:rPr>
            </w:pPr>
            <w:r w:rsidRPr="00974DD4">
              <w:rPr>
                <w:rFonts w:ascii="Simplified Arabic" w:hAnsi="Simplified Arabic" w:cs="Simplified Arabic" w:hint="cs"/>
                <w:b/>
                <w:bCs/>
                <w:color w:val="000000" w:themeColor="text1"/>
                <w:rtl/>
              </w:rPr>
              <w:t xml:space="preserve">رفع </w:t>
            </w:r>
            <w:r w:rsidR="002B01C1" w:rsidRPr="00974DD4">
              <w:rPr>
                <w:rFonts w:ascii="Simplified Arabic" w:hAnsi="Simplified Arabic" w:cs="Simplified Arabic" w:hint="cs"/>
                <w:b/>
                <w:bCs/>
                <w:color w:val="000000" w:themeColor="text1"/>
                <w:rtl/>
              </w:rPr>
              <w:t>الأسعار</w:t>
            </w:r>
          </w:p>
        </w:tc>
        <w:tc>
          <w:tcPr>
            <w:tcW w:w="161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170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2268"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r>
      <w:tr w:rsidR="00974DD4" w:rsidTr="002B01C1">
        <w:tc>
          <w:tcPr>
            <w:tcW w:w="3082" w:type="dxa"/>
            <w:shd w:val="clear" w:color="auto" w:fill="C6D9F1" w:themeFill="text2" w:themeFillTint="33"/>
          </w:tcPr>
          <w:p w:rsidR="00974DD4" w:rsidRPr="00974DD4" w:rsidRDefault="00974DD4" w:rsidP="001A5B8D">
            <w:pPr>
              <w:autoSpaceDE w:val="0"/>
              <w:autoSpaceDN w:val="0"/>
              <w:bidi/>
              <w:adjustRightInd w:val="0"/>
              <w:jc w:val="center"/>
              <w:rPr>
                <w:rFonts w:ascii="Simplified Arabic" w:hAnsi="Simplified Arabic" w:cs="Simplified Arabic"/>
                <w:b/>
                <w:bCs/>
                <w:color w:val="000000" w:themeColor="text1"/>
                <w:rtl/>
              </w:rPr>
            </w:pPr>
            <w:proofErr w:type="gramStart"/>
            <w:r w:rsidRPr="00974DD4">
              <w:rPr>
                <w:rFonts w:ascii="Simplified Arabic" w:hAnsi="Simplified Arabic" w:cs="Simplified Arabic" w:hint="cs"/>
                <w:b/>
                <w:bCs/>
                <w:color w:val="000000" w:themeColor="text1"/>
                <w:rtl/>
              </w:rPr>
              <w:t>تخصيص</w:t>
            </w:r>
            <w:proofErr w:type="gramEnd"/>
            <w:r w:rsidRPr="00974DD4">
              <w:rPr>
                <w:rFonts w:ascii="Simplified Arabic" w:hAnsi="Simplified Arabic" w:cs="Simplified Arabic" w:hint="cs"/>
                <w:b/>
                <w:bCs/>
                <w:color w:val="000000" w:themeColor="text1"/>
                <w:rtl/>
              </w:rPr>
              <w:t xml:space="preserve"> التجهيز</w:t>
            </w:r>
          </w:p>
        </w:tc>
        <w:tc>
          <w:tcPr>
            <w:tcW w:w="161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170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2268"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r>
      <w:tr w:rsidR="00974DD4" w:rsidTr="002B01C1">
        <w:tc>
          <w:tcPr>
            <w:tcW w:w="3082" w:type="dxa"/>
            <w:shd w:val="clear" w:color="auto" w:fill="C6D9F1" w:themeFill="text2" w:themeFillTint="33"/>
          </w:tcPr>
          <w:p w:rsidR="00974DD4" w:rsidRPr="00974DD4" w:rsidRDefault="00974DD4" w:rsidP="001A5B8D">
            <w:pPr>
              <w:autoSpaceDE w:val="0"/>
              <w:autoSpaceDN w:val="0"/>
              <w:bidi/>
              <w:adjustRightInd w:val="0"/>
              <w:jc w:val="center"/>
              <w:rPr>
                <w:rFonts w:ascii="Simplified Arabic" w:hAnsi="Simplified Arabic" w:cs="Simplified Arabic"/>
                <w:b/>
                <w:bCs/>
                <w:color w:val="000000" w:themeColor="text1"/>
                <w:rtl/>
              </w:rPr>
            </w:pPr>
            <w:proofErr w:type="gramStart"/>
            <w:r w:rsidRPr="00974DD4">
              <w:rPr>
                <w:rFonts w:ascii="Simplified Arabic" w:hAnsi="Simplified Arabic" w:cs="Simplified Arabic" w:hint="cs"/>
                <w:b/>
                <w:bCs/>
                <w:color w:val="000000" w:themeColor="text1"/>
                <w:rtl/>
              </w:rPr>
              <w:t>مراقبة</w:t>
            </w:r>
            <w:proofErr w:type="gramEnd"/>
            <w:r w:rsidRPr="00974DD4">
              <w:rPr>
                <w:rFonts w:ascii="Simplified Arabic" w:hAnsi="Simplified Arabic" w:cs="Simplified Arabic" w:hint="cs"/>
                <w:b/>
                <w:bCs/>
                <w:color w:val="000000" w:themeColor="text1"/>
                <w:rtl/>
              </w:rPr>
              <w:t xml:space="preserve"> المنتجات الجديدة</w:t>
            </w:r>
          </w:p>
        </w:tc>
        <w:tc>
          <w:tcPr>
            <w:tcW w:w="161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1701"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c>
          <w:tcPr>
            <w:tcW w:w="2268" w:type="dxa"/>
          </w:tcPr>
          <w:p w:rsidR="00974DD4" w:rsidRPr="00B77B64" w:rsidRDefault="00974DD4" w:rsidP="001A5B8D">
            <w:pPr>
              <w:autoSpaceDE w:val="0"/>
              <w:autoSpaceDN w:val="0"/>
              <w:bidi/>
              <w:adjustRightInd w:val="0"/>
              <w:jc w:val="center"/>
              <w:rPr>
                <w:rFonts w:ascii="Simplified Arabic" w:hAnsi="Simplified Arabic" w:cs="Simplified Arabic"/>
                <w:b/>
                <w:bCs/>
                <w:color w:val="000000" w:themeColor="text1"/>
                <w:rtl/>
              </w:rPr>
            </w:pPr>
            <w:r w:rsidRPr="00B77B64">
              <w:rPr>
                <w:rFonts w:ascii="Simplified Arabic" w:hAnsi="Simplified Arabic" w:cs="Simplified Arabic" w:hint="cs"/>
                <w:b/>
                <w:bCs/>
                <w:color w:val="000000" w:themeColor="text1"/>
                <w:rtl/>
              </w:rPr>
              <w:t>-</w:t>
            </w:r>
          </w:p>
        </w:tc>
      </w:tr>
    </w:tbl>
    <w:p w:rsidR="00974DD4" w:rsidRDefault="00974DD4" w:rsidP="00974DD4">
      <w:pPr>
        <w:autoSpaceDE w:val="0"/>
        <w:autoSpaceDN w:val="0"/>
        <w:bidi/>
        <w:adjustRightInd w:val="0"/>
        <w:spacing w:after="0"/>
        <w:jc w:val="lowKashida"/>
        <w:rPr>
          <w:rFonts w:ascii="Simplified Arabic" w:hAnsi="Simplified Arabic" w:cs="Simplified Arabic"/>
          <w:color w:val="000000" w:themeColor="text1"/>
          <w:sz w:val="24"/>
          <w:szCs w:val="24"/>
          <w:rtl/>
        </w:rPr>
      </w:pPr>
      <w:r w:rsidRPr="00617484">
        <w:rPr>
          <w:rFonts w:ascii="Simplified Arabic" w:hAnsi="Simplified Arabic" w:cs="Simplified Arabic" w:hint="cs"/>
          <w:color w:val="000000" w:themeColor="text1"/>
          <w:sz w:val="20"/>
          <w:szCs w:val="20"/>
          <w:rtl/>
        </w:rPr>
        <w:t xml:space="preserve">(+) يعني </w:t>
      </w:r>
      <w:proofErr w:type="gramStart"/>
      <w:r w:rsidRPr="00617484">
        <w:rPr>
          <w:rFonts w:ascii="Simplified Arabic" w:hAnsi="Simplified Arabic" w:cs="Simplified Arabic" w:hint="cs"/>
          <w:color w:val="000000" w:themeColor="text1"/>
          <w:sz w:val="20"/>
          <w:szCs w:val="20"/>
          <w:rtl/>
        </w:rPr>
        <w:t>قابل</w:t>
      </w:r>
      <w:proofErr w:type="gramEnd"/>
      <w:r w:rsidRPr="00617484">
        <w:rPr>
          <w:rFonts w:ascii="Simplified Arabic" w:hAnsi="Simplified Arabic" w:cs="Simplified Arabic" w:hint="cs"/>
          <w:color w:val="000000" w:themeColor="text1"/>
          <w:sz w:val="20"/>
          <w:szCs w:val="20"/>
          <w:rtl/>
        </w:rPr>
        <w:t xml:space="preserve"> للتطبيق         (-) يعني غير قابل للتطبيق</w:t>
      </w:r>
    </w:p>
    <w:p w:rsidR="00617484" w:rsidRPr="00176E97" w:rsidRDefault="00323B17" w:rsidP="00176E97">
      <w:pPr>
        <w:autoSpaceDE w:val="0"/>
        <w:autoSpaceDN w:val="0"/>
        <w:bidi/>
        <w:adjustRightInd w:val="0"/>
        <w:spacing w:after="0" w:line="240" w:lineRule="auto"/>
        <w:jc w:val="lowKashida"/>
        <w:rPr>
          <w:rFonts w:ascii="Simplified Arabic" w:hAnsi="Simplified Arabic" w:cs="Simplified Arabic"/>
          <w:color w:val="000000" w:themeColor="text1"/>
          <w:sz w:val="20"/>
          <w:szCs w:val="20"/>
          <w:rtl/>
        </w:rPr>
      </w:pPr>
      <w:r w:rsidRPr="00D65BCF">
        <w:rPr>
          <w:rFonts w:ascii="Simplified Arabic" w:hAnsi="Simplified Arabic" w:cs="Simplified Arabic" w:hint="cs"/>
          <w:b/>
          <w:bCs/>
          <w:color w:val="000000" w:themeColor="text1"/>
          <w:sz w:val="20"/>
          <w:szCs w:val="20"/>
          <w:u w:val="single"/>
          <w:rtl/>
        </w:rPr>
        <w:t xml:space="preserve">المصدر </w:t>
      </w:r>
      <w:r w:rsidRPr="00D65BCF">
        <w:rPr>
          <w:rFonts w:ascii="Simplified Arabic" w:hAnsi="Simplified Arabic" w:cs="Simplified Arabic" w:hint="cs"/>
          <w:color w:val="000000" w:themeColor="text1"/>
          <w:sz w:val="20"/>
          <w:szCs w:val="20"/>
          <w:rtl/>
        </w:rPr>
        <w:t xml:space="preserve">: زكية مقري ، اسية شنه ، </w:t>
      </w:r>
      <w:r w:rsidRPr="00D65BCF">
        <w:rPr>
          <w:rFonts w:ascii="Simplified Arabic" w:hAnsi="Simplified Arabic" w:cs="Simplified Arabic" w:hint="cs"/>
          <w:b/>
          <w:bCs/>
          <w:color w:val="000000" w:themeColor="text1"/>
          <w:sz w:val="20"/>
          <w:szCs w:val="20"/>
          <w:u w:val="single"/>
          <w:rtl/>
        </w:rPr>
        <w:t>تنمية سلوك الاستهلاك المسؤول لدى المستهلك الجزائري في ظل غزو المنتجات الصينية للسوق الجزائرية "دراسة استطلاعية "</w:t>
      </w:r>
      <w:r w:rsidRPr="00D65BCF">
        <w:rPr>
          <w:rFonts w:ascii="Simplified Arabic" w:hAnsi="Simplified Arabic" w:cs="Simplified Arabic" w:hint="cs"/>
          <w:color w:val="000000" w:themeColor="text1"/>
          <w:sz w:val="20"/>
          <w:szCs w:val="20"/>
          <w:rtl/>
        </w:rPr>
        <w:t xml:space="preserve"> ، المجلة الجزائرية للتنمية الاقتصادية ، جامعة قاصدي مرباح ورقلة ، الجزائر ، العدد 01 ديسمبر 2014، ص 65.</w:t>
      </w:r>
    </w:p>
    <w:p w:rsidR="0030704E" w:rsidRDefault="00F24749" w:rsidP="00B64C89">
      <w:pPr>
        <w:bidi/>
        <w:jc w:val="lowKashida"/>
        <w:rPr>
          <w:rFonts w:ascii="Simplified Arabic" w:hAnsi="Simplified Arabic" w:cs="Simplified Arabic"/>
          <w:b/>
          <w:bCs/>
          <w:lang w:bidi="ar-DZ"/>
        </w:rPr>
      </w:pPr>
      <w:r w:rsidRPr="00B64C89">
        <w:rPr>
          <w:rFonts w:ascii="Simplified Arabic" w:hAnsi="Simplified Arabic" w:cs="Simplified Arabic"/>
          <w:b/>
          <w:bCs/>
          <w:rtl/>
          <w:lang w:bidi="ar-DZ"/>
        </w:rPr>
        <w:t xml:space="preserve">2 – المزيج التسويقي </w:t>
      </w:r>
      <w:proofErr w:type="gramStart"/>
      <w:r w:rsidRPr="00B64C89">
        <w:rPr>
          <w:rFonts w:ascii="Simplified Arabic" w:hAnsi="Simplified Arabic" w:cs="Simplified Arabic"/>
          <w:b/>
          <w:bCs/>
          <w:rtl/>
          <w:lang w:bidi="ar-DZ"/>
        </w:rPr>
        <w:t>العكسي :</w:t>
      </w:r>
      <w:proofErr w:type="gramEnd"/>
      <w:r w:rsidRPr="00B64C89">
        <w:rPr>
          <w:rFonts w:ascii="Simplified Arabic" w:hAnsi="Simplified Arabic" w:cs="Simplified Arabic"/>
          <w:b/>
          <w:bCs/>
          <w:lang w:bidi="ar-DZ"/>
        </w:rPr>
        <w:t xml:space="preserve"> </w:t>
      </w:r>
    </w:p>
    <w:p w:rsidR="00381071" w:rsidRDefault="00EE17B6" w:rsidP="00BB33EB">
      <w:pPr>
        <w:autoSpaceDE w:val="0"/>
        <w:autoSpaceDN w:val="0"/>
        <w:bidi/>
        <w:adjustRightInd w:val="0"/>
        <w:spacing w:after="0" w:line="240" w:lineRule="auto"/>
        <w:rPr>
          <w:rFonts w:ascii="Simplified Arabic" w:hAnsi="Simplified Arabic" w:cs="Simplified Arabic"/>
          <w:rtl/>
        </w:rPr>
      </w:pPr>
      <w:r>
        <w:rPr>
          <w:rFonts w:ascii="Simplified Arabic" w:hAnsi="Simplified Arabic" w:cs="Simplified Arabic"/>
        </w:rPr>
        <w:lastRenderedPageBreak/>
        <w:t xml:space="preserve">  </w:t>
      </w:r>
      <w:r w:rsidRPr="00EE17B6">
        <w:rPr>
          <w:rFonts w:ascii="Simplified Arabic" w:hAnsi="Simplified Arabic" w:cs="Simplified Arabic"/>
          <w:rtl/>
        </w:rPr>
        <w:t>حسب</w:t>
      </w:r>
      <w:r w:rsidRPr="00EE17B6">
        <w:rPr>
          <w:rFonts w:ascii="Simplified Arabic" w:hAnsi="Simplified Arabic" w:cs="Simplified Arabic"/>
        </w:rPr>
        <w:t xml:space="preserve"> 1</w:t>
      </w:r>
      <w:r w:rsidR="00BB33EB">
        <w:rPr>
          <w:rFonts w:ascii="Simplified Arabic" w:hAnsi="Simplified Arabic" w:cs="Simplified Arabic"/>
        </w:rPr>
        <w:t>97</w:t>
      </w:r>
      <w:r w:rsidRPr="00EE17B6">
        <w:rPr>
          <w:rFonts w:ascii="Simplified Arabic" w:hAnsi="Simplified Arabic" w:cs="Simplified Arabic"/>
        </w:rPr>
        <w:t>1 (Kotler</w:t>
      </w:r>
      <w:r>
        <w:rPr>
          <w:rFonts w:ascii="Simplified Arabic" w:hAnsi="Simplified Arabic" w:cs="Simplified Arabic"/>
        </w:rPr>
        <w:t xml:space="preserve"> </w:t>
      </w:r>
      <w:r w:rsidRPr="00EE17B6">
        <w:rPr>
          <w:rFonts w:ascii="Simplified Arabic" w:hAnsi="Simplified Arabic" w:cs="Simplified Arabic"/>
        </w:rPr>
        <w:t>&amp;</w:t>
      </w:r>
      <w:r>
        <w:rPr>
          <w:rFonts w:ascii="Simplified Arabic" w:hAnsi="Simplified Arabic" w:cs="Simplified Arabic"/>
        </w:rPr>
        <w:t xml:space="preserve"> </w:t>
      </w:r>
      <w:r w:rsidRPr="00EE17B6">
        <w:rPr>
          <w:rFonts w:ascii="Simplified Arabic" w:hAnsi="Simplified Arabic" w:cs="Simplified Arabic"/>
        </w:rPr>
        <w:t>Levy</w:t>
      </w:r>
      <w:r>
        <w:rPr>
          <w:rFonts w:ascii="Simplified Arabic" w:hAnsi="Simplified Arabic" w:cs="Simplified Arabic"/>
        </w:rPr>
        <w:t xml:space="preserve">)  </w:t>
      </w:r>
      <w:r w:rsidRPr="00EE17B6">
        <w:rPr>
          <w:rFonts w:ascii="Simplified Arabic" w:hAnsi="Simplified Arabic" w:cs="Simplified Arabic"/>
        </w:rPr>
        <w:t xml:space="preserve"> </w:t>
      </w:r>
      <w:r w:rsidRPr="00EE17B6">
        <w:rPr>
          <w:rFonts w:ascii="Simplified Arabic" w:hAnsi="Simplified Arabic" w:cs="Simplified Arabic"/>
          <w:rtl/>
        </w:rPr>
        <w:t>فإنه</w:t>
      </w:r>
      <w:r w:rsidRPr="00EE17B6">
        <w:rPr>
          <w:rFonts w:ascii="Simplified Arabic" w:hAnsi="Simplified Arabic" w:cs="Simplified Arabic"/>
        </w:rPr>
        <w:t xml:space="preserve"> </w:t>
      </w:r>
      <w:r w:rsidRPr="00EE17B6">
        <w:rPr>
          <w:rFonts w:ascii="Simplified Arabic" w:hAnsi="Simplified Arabic" w:cs="Simplified Arabic"/>
          <w:rtl/>
        </w:rPr>
        <w:t>من</w:t>
      </w:r>
      <w:r w:rsidRPr="00EE17B6">
        <w:rPr>
          <w:rFonts w:ascii="Simplified Arabic" w:hAnsi="Simplified Arabic" w:cs="Simplified Arabic"/>
        </w:rPr>
        <w:t xml:space="preserve"> </w:t>
      </w:r>
      <w:r w:rsidRPr="00EE17B6">
        <w:rPr>
          <w:rFonts w:ascii="Simplified Arabic" w:hAnsi="Simplified Arabic" w:cs="Simplified Arabic"/>
          <w:rtl/>
        </w:rPr>
        <w:t>تخفيض</w:t>
      </w:r>
      <w:r w:rsidRPr="00EE17B6">
        <w:rPr>
          <w:rFonts w:ascii="Simplified Arabic" w:hAnsi="Simplified Arabic" w:cs="Simplified Arabic"/>
        </w:rPr>
        <w:t xml:space="preserve"> </w:t>
      </w:r>
      <w:r w:rsidRPr="00EE17B6">
        <w:rPr>
          <w:rFonts w:ascii="Simplified Arabic" w:hAnsi="Simplified Arabic" w:cs="Simplified Arabic"/>
          <w:rtl/>
        </w:rPr>
        <w:t>الطلب</w:t>
      </w:r>
      <w:r w:rsidRPr="00EE17B6">
        <w:rPr>
          <w:rFonts w:ascii="Simplified Arabic" w:hAnsi="Simplified Arabic" w:cs="Simplified Arabic"/>
        </w:rPr>
        <w:t xml:space="preserve"> </w:t>
      </w:r>
      <w:r w:rsidRPr="00EE17B6">
        <w:rPr>
          <w:rFonts w:ascii="Simplified Arabic" w:hAnsi="Simplified Arabic" w:cs="Simplified Arabic"/>
          <w:rtl/>
        </w:rPr>
        <w:t>يقترحون</w:t>
      </w:r>
      <w:r w:rsidRPr="00EE17B6">
        <w:rPr>
          <w:rFonts w:ascii="Simplified Arabic" w:hAnsi="Simplified Arabic" w:cs="Simplified Arabic"/>
        </w:rPr>
        <w:t xml:space="preserve"> </w:t>
      </w:r>
      <w:r w:rsidRPr="00EE17B6">
        <w:rPr>
          <w:rFonts w:ascii="Simplified Arabic" w:hAnsi="Simplified Arabic" w:cs="Simplified Arabic"/>
          <w:rtl/>
        </w:rPr>
        <w:t>استخدام</w:t>
      </w:r>
      <w:r w:rsidRPr="00EE17B6">
        <w:rPr>
          <w:rFonts w:ascii="Simplified Arabic" w:hAnsi="Simplified Arabic" w:cs="Simplified Arabic"/>
        </w:rPr>
        <w:t xml:space="preserve"> </w:t>
      </w:r>
      <w:proofErr w:type="gramStart"/>
      <w:r w:rsidRPr="00EE17B6">
        <w:rPr>
          <w:rFonts w:ascii="Simplified Arabic" w:hAnsi="Simplified Arabic" w:cs="Simplified Arabic" w:hint="cs"/>
          <w:rtl/>
        </w:rPr>
        <w:t>الأدوات</w:t>
      </w:r>
      <w:r w:rsidRPr="00EE17B6">
        <w:rPr>
          <w:rFonts w:ascii="Simplified Arabic" w:hAnsi="Simplified Arabic" w:cs="Simplified Arabic"/>
        </w:rPr>
        <w:t xml:space="preserve"> </w:t>
      </w:r>
      <w:r>
        <w:rPr>
          <w:rFonts w:ascii="Simplified Arabic" w:hAnsi="Simplified Arabic" w:cs="Simplified Arabic"/>
        </w:rPr>
        <w:t xml:space="preserve"> </w:t>
      </w:r>
      <w:r w:rsidRPr="00EE17B6">
        <w:rPr>
          <w:rFonts w:ascii="Simplified Arabic" w:hAnsi="Simplified Arabic" w:cs="Simplified Arabic"/>
          <w:rtl/>
        </w:rPr>
        <w:t>التقليدية</w:t>
      </w:r>
      <w:proofErr w:type="gramEnd"/>
      <w:r w:rsidRPr="00EE17B6">
        <w:rPr>
          <w:rFonts w:ascii="Simplified Arabic" w:hAnsi="Simplified Arabic" w:cs="Simplified Arabic"/>
        </w:rPr>
        <w:t xml:space="preserve"> </w:t>
      </w:r>
      <w:r w:rsidRPr="00EE17B6">
        <w:rPr>
          <w:rFonts w:ascii="Simplified Arabic" w:hAnsi="Simplified Arabic" w:cs="Simplified Arabic"/>
          <w:rtl/>
        </w:rPr>
        <w:t>للتسويق</w:t>
      </w:r>
      <w:r w:rsidRPr="00EE17B6">
        <w:rPr>
          <w:rFonts w:ascii="Simplified Arabic" w:hAnsi="Simplified Arabic" w:cs="Simplified Arabic"/>
        </w:rPr>
        <w:t xml:space="preserve"> </w:t>
      </w:r>
      <w:r w:rsidRPr="00EE17B6">
        <w:rPr>
          <w:rFonts w:ascii="Simplified Arabic" w:hAnsi="Simplified Arabic" w:cs="Simplified Arabic"/>
          <w:rtl/>
        </w:rPr>
        <w:t>لتقليل</w:t>
      </w:r>
      <w:r w:rsidRPr="00EE17B6">
        <w:rPr>
          <w:rFonts w:ascii="Simplified Arabic" w:hAnsi="Simplified Arabic" w:cs="Simplified Arabic"/>
        </w:rPr>
        <w:t xml:space="preserve"> </w:t>
      </w:r>
      <w:r w:rsidRPr="00EE17B6">
        <w:rPr>
          <w:rFonts w:ascii="Simplified Arabic" w:hAnsi="Simplified Arabic" w:cs="Simplified Arabic"/>
          <w:rtl/>
        </w:rPr>
        <w:t>الطلب</w:t>
      </w:r>
      <w:r w:rsidRPr="00EE17B6">
        <w:rPr>
          <w:rFonts w:ascii="Simplified Arabic" w:hAnsi="Simplified Arabic" w:cs="Simplified Arabic"/>
        </w:rPr>
        <w:t xml:space="preserve"> </w:t>
      </w:r>
      <w:r w:rsidRPr="00EE17B6">
        <w:rPr>
          <w:rFonts w:ascii="Simplified Arabic" w:hAnsi="Simplified Arabic" w:cs="Simplified Arabic"/>
          <w:rtl/>
        </w:rPr>
        <w:t>والمتمثلة</w:t>
      </w:r>
      <w:r w:rsidRPr="00EE17B6">
        <w:rPr>
          <w:rFonts w:ascii="Simplified Arabic" w:hAnsi="Simplified Arabic" w:cs="Simplified Arabic"/>
        </w:rPr>
        <w:t xml:space="preserve"> </w:t>
      </w:r>
      <w:r w:rsidRPr="00EE17B6">
        <w:rPr>
          <w:rFonts w:ascii="Simplified Arabic" w:hAnsi="Simplified Arabic" w:cs="Simplified Arabic"/>
          <w:rtl/>
        </w:rPr>
        <w:t>في</w:t>
      </w:r>
      <w:r w:rsidRPr="00EE17B6">
        <w:rPr>
          <w:rFonts w:ascii="Simplified Arabic" w:hAnsi="Simplified Arabic" w:cs="Simplified Arabic"/>
        </w:rPr>
        <w:t xml:space="preserve">  : </w:t>
      </w:r>
      <w:r w:rsidRPr="00EE17B6">
        <w:rPr>
          <w:rFonts w:ascii="Simplified Arabic" w:hAnsi="Simplified Arabic" w:cs="Simplified Arabic"/>
          <w:rtl/>
        </w:rPr>
        <w:t>خفض</w:t>
      </w:r>
      <w:r w:rsidRPr="00EE17B6">
        <w:rPr>
          <w:rFonts w:ascii="Simplified Arabic" w:hAnsi="Simplified Arabic" w:cs="Simplified Arabic"/>
        </w:rPr>
        <w:t xml:space="preserve"> </w:t>
      </w:r>
      <w:r w:rsidRPr="00EE17B6">
        <w:rPr>
          <w:rFonts w:ascii="Simplified Arabic" w:hAnsi="Simplified Arabic" w:cs="Simplified Arabic"/>
          <w:rtl/>
        </w:rPr>
        <w:t>النفقات</w:t>
      </w:r>
      <w:r w:rsidRPr="00EE17B6">
        <w:rPr>
          <w:rFonts w:ascii="Simplified Arabic" w:hAnsi="Simplified Arabic" w:cs="Simplified Arabic"/>
        </w:rPr>
        <w:t xml:space="preserve"> </w:t>
      </w:r>
      <w:r w:rsidRPr="00EE17B6">
        <w:rPr>
          <w:rFonts w:ascii="Simplified Arabic" w:hAnsi="Simplified Arabic" w:cs="Simplified Arabic"/>
          <w:rtl/>
        </w:rPr>
        <w:t>الإعلانية</w:t>
      </w:r>
      <w:r w:rsidRPr="00EE17B6">
        <w:rPr>
          <w:rFonts w:ascii="Simplified Arabic" w:hAnsi="Simplified Arabic" w:cs="Simplified Arabic"/>
        </w:rPr>
        <w:t xml:space="preserve"> </w:t>
      </w:r>
      <w:r w:rsidRPr="00EE17B6">
        <w:rPr>
          <w:rFonts w:ascii="Simplified Arabic" w:hAnsi="Simplified Arabic" w:cs="Simplified Arabic"/>
          <w:rtl/>
        </w:rPr>
        <w:t>للمنتج</w:t>
      </w:r>
      <w:r>
        <w:rPr>
          <w:rFonts w:ascii="Simplified Arabic" w:hAnsi="Simplified Arabic" w:cs="Simplified Arabic"/>
        </w:rPr>
        <w:t xml:space="preserve"> –</w:t>
      </w:r>
      <w:r w:rsidRPr="00EE17B6">
        <w:rPr>
          <w:rFonts w:ascii="Simplified Arabic" w:hAnsi="Simplified Arabic" w:cs="Simplified Arabic"/>
          <w:rtl/>
        </w:rPr>
        <w:t>خفض</w:t>
      </w:r>
      <w:r>
        <w:rPr>
          <w:rFonts w:ascii="Simplified Arabic" w:hAnsi="Simplified Arabic" w:cs="Simplified Arabic"/>
        </w:rPr>
        <w:t xml:space="preserve"> </w:t>
      </w:r>
      <w:r w:rsidRPr="00EE17B6">
        <w:rPr>
          <w:rFonts w:ascii="Simplified Arabic" w:hAnsi="Simplified Arabic" w:cs="Simplified Arabic"/>
          <w:rtl/>
        </w:rPr>
        <w:t>نفقات</w:t>
      </w:r>
      <w:r w:rsidRPr="00EE17B6">
        <w:rPr>
          <w:rFonts w:ascii="Simplified Arabic" w:hAnsi="Simplified Arabic" w:cs="Simplified Arabic"/>
        </w:rPr>
        <w:t xml:space="preserve"> </w:t>
      </w:r>
      <w:r w:rsidRPr="00EE17B6">
        <w:rPr>
          <w:rFonts w:ascii="Simplified Arabic" w:hAnsi="Simplified Arabic" w:cs="Simplified Arabic"/>
          <w:rtl/>
        </w:rPr>
        <w:t>ترويج</w:t>
      </w:r>
      <w:r w:rsidRPr="00EE17B6">
        <w:rPr>
          <w:rFonts w:ascii="Simplified Arabic" w:hAnsi="Simplified Arabic" w:cs="Simplified Arabic"/>
        </w:rPr>
        <w:t xml:space="preserve"> </w:t>
      </w:r>
      <w:r w:rsidRPr="00EE17B6">
        <w:rPr>
          <w:rFonts w:ascii="Simplified Arabic" w:hAnsi="Simplified Arabic" w:cs="Simplified Arabic"/>
          <w:rtl/>
        </w:rPr>
        <w:t>المبيعات</w:t>
      </w:r>
    </w:p>
    <w:p w:rsidR="00EE17B6" w:rsidRPr="00EE17B6" w:rsidRDefault="00EE17B6" w:rsidP="00273989">
      <w:pPr>
        <w:autoSpaceDE w:val="0"/>
        <w:autoSpaceDN w:val="0"/>
        <w:bidi/>
        <w:adjustRightInd w:val="0"/>
        <w:spacing w:after="0" w:line="240" w:lineRule="auto"/>
        <w:rPr>
          <w:rFonts w:ascii="Simplified Arabic" w:hAnsi="Simplified Arabic" w:cs="Simplified Arabic"/>
          <w:rtl/>
        </w:rPr>
      </w:pPr>
      <w:r w:rsidRPr="00EE17B6">
        <w:rPr>
          <w:rFonts w:ascii="Simplified Arabic" w:hAnsi="Simplified Arabic" w:cs="Simplified Arabic"/>
        </w:rPr>
        <w:t xml:space="preserve"> </w:t>
      </w:r>
      <w:r w:rsidR="00273989">
        <w:rPr>
          <w:rFonts w:ascii="Simplified Arabic" w:hAnsi="Simplified Arabic" w:cs="Simplified Arabic" w:hint="cs"/>
          <w:rtl/>
        </w:rPr>
        <w:t xml:space="preserve">- </w:t>
      </w:r>
      <w:r w:rsidRPr="00EE17B6">
        <w:rPr>
          <w:rFonts w:ascii="Simplified Arabic" w:hAnsi="Simplified Arabic" w:cs="Simplified Arabic"/>
          <w:rtl/>
        </w:rPr>
        <w:t>زيادة</w:t>
      </w:r>
      <w:r w:rsidRPr="00EE17B6">
        <w:rPr>
          <w:rFonts w:ascii="Simplified Arabic" w:hAnsi="Simplified Arabic" w:cs="Simplified Arabic"/>
        </w:rPr>
        <w:t xml:space="preserve"> </w:t>
      </w:r>
      <w:r w:rsidRPr="00EE17B6">
        <w:rPr>
          <w:rFonts w:ascii="Simplified Arabic" w:hAnsi="Simplified Arabic" w:cs="Simplified Arabic"/>
          <w:rtl/>
        </w:rPr>
        <w:t>السعر</w:t>
      </w:r>
      <w:r w:rsidRPr="00EE17B6">
        <w:rPr>
          <w:rFonts w:ascii="Simplified Arabic" w:hAnsi="Simplified Arabic" w:cs="Simplified Arabic"/>
        </w:rPr>
        <w:t xml:space="preserve"> </w:t>
      </w:r>
      <w:r w:rsidRPr="00EE17B6">
        <w:rPr>
          <w:rFonts w:ascii="Simplified Arabic" w:hAnsi="Simplified Arabic" w:cs="Simplified Arabic"/>
          <w:rtl/>
        </w:rPr>
        <w:t>وشروط</w:t>
      </w:r>
      <w:r w:rsidRPr="00EE17B6">
        <w:rPr>
          <w:rFonts w:ascii="Simplified Arabic" w:hAnsi="Simplified Arabic" w:cs="Simplified Arabic"/>
        </w:rPr>
        <w:t xml:space="preserve"> </w:t>
      </w:r>
      <w:r w:rsidRPr="00EE17B6">
        <w:rPr>
          <w:rFonts w:ascii="Simplified Arabic" w:hAnsi="Simplified Arabic" w:cs="Simplified Arabic"/>
          <w:rtl/>
        </w:rPr>
        <w:t>البيع</w:t>
      </w:r>
      <w:r w:rsidRPr="00EE17B6">
        <w:rPr>
          <w:rFonts w:ascii="Simplified Arabic" w:hAnsi="Simplified Arabic" w:cs="Simplified Arabic"/>
        </w:rPr>
        <w:t xml:space="preserve"> </w:t>
      </w:r>
      <w:r w:rsidRPr="00EE17B6">
        <w:rPr>
          <w:rFonts w:ascii="Simplified Arabic" w:hAnsi="Simplified Arabic" w:cs="Simplified Arabic" w:hint="cs"/>
          <w:rtl/>
        </w:rPr>
        <w:t>الأخرى</w:t>
      </w:r>
      <w:r w:rsidRPr="00EE17B6">
        <w:rPr>
          <w:rFonts w:ascii="Simplified Arabic" w:hAnsi="Simplified Arabic" w:cs="Simplified Arabic"/>
        </w:rPr>
        <w:t xml:space="preserve"> -</w:t>
      </w:r>
      <w:r w:rsidRPr="00EE17B6">
        <w:rPr>
          <w:rFonts w:ascii="Simplified Arabic" w:hAnsi="Simplified Arabic" w:cs="Simplified Arabic"/>
          <w:rtl/>
        </w:rPr>
        <w:t>تقليص</w:t>
      </w:r>
      <w:r w:rsidRPr="00EE17B6">
        <w:rPr>
          <w:rFonts w:ascii="Simplified Arabic" w:hAnsi="Simplified Arabic" w:cs="Simplified Arabic"/>
        </w:rPr>
        <w:t xml:space="preserve"> </w:t>
      </w:r>
      <w:r w:rsidRPr="00EE17B6">
        <w:rPr>
          <w:rFonts w:ascii="Simplified Arabic" w:hAnsi="Simplified Arabic" w:cs="Simplified Arabic"/>
          <w:rtl/>
        </w:rPr>
        <w:t>عدد</w:t>
      </w:r>
      <w:r w:rsidRPr="00EE17B6">
        <w:rPr>
          <w:rFonts w:ascii="Simplified Arabic" w:hAnsi="Simplified Arabic" w:cs="Simplified Arabic"/>
        </w:rPr>
        <w:t xml:space="preserve"> </w:t>
      </w:r>
      <w:r w:rsidRPr="00EE17B6">
        <w:rPr>
          <w:rFonts w:ascii="Simplified Arabic" w:hAnsi="Simplified Arabic" w:cs="Simplified Arabic"/>
          <w:rtl/>
        </w:rPr>
        <w:t>منافذ</w:t>
      </w:r>
      <w:r w:rsidRPr="00EE17B6">
        <w:rPr>
          <w:rFonts w:ascii="Simplified Arabic" w:hAnsi="Simplified Arabic" w:cs="Simplified Arabic"/>
        </w:rPr>
        <w:t xml:space="preserve"> </w:t>
      </w:r>
      <w:r w:rsidRPr="00EE17B6">
        <w:rPr>
          <w:rFonts w:ascii="Simplified Arabic" w:hAnsi="Simplified Arabic" w:cs="Simplified Arabic"/>
          <w:rtl/>
        </w:rPr>
        <w:t>التوزيع</w:t>
      </w:r>
      <w:r w:rsidRPr="00EE17B6">
        <w:rPr>
          <w:rFonts w:ascii="Simplified Arabic" w:hAnsi="Simplified Arabic" w:cs="Simplified Arabic"/>
        </w:rPr>
        <w:t>.</w:t>
      </w:r>
      <w:r>
        <w:rPr>
          <w:rStyle w:val="Appelnotedebasdep"/>
          <w:rFonts w:ascii="Simplified Arabic" w:hAnsi="Simplified Arabic" w:cs="Simplified Arabic"/>
        </w:rPr>
        <w:footnoteReference w:id="21"/>
      </w:r>
    </w:p>
    <w:p w:rsidR="001918E1" w:rsidRDefault="0030704E" w:rsidP="00B64C89">
      <w:pPr>
        <w:bidi/>
        <w:spacing w:after="0"/>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00F24749" w:rsidRPr="00E80912">
        <w:rPr>
          <w:rFonts w:ascii="Simplified Arabic" w:hAnsi="Simplified Arabic" w:cs="Simplified Arabic"/>
          <w:rtl/>
          <w:lang w:bidi="ar-DZ"/>
        </w:rPr>
        <w:t>يعد مفهوم المزيج التسويقي (</w:t>
      </w:r>
      <w:r w:rsidR="00F24749" w:rsidRPr="00E80912">
        <w:rPr>
          <w:rFonts w:ascii="Simplified Arabic" w:hAnsi="Simplified Arabic" w:cs="Simplified Arabic"/>
          <w:lang w:bidi="ar-DZ"/>
        </w:rPr>
        <w:t xml:space="preserve"> (</w:t>
      </w:r>
      <w:r w:rsidR="00F24749" w:rsidRPr="00E80912">
        <w:rPr>
          <w:rFonts w:ascii="Simplified Arabic" w:hAnsi="Simplified Arabic" w:cs="Simplified Arabic"/>
        </w:rPr>
        <w:t>4Ps</w:t>
      </w:r>
      <w:r w:rsidR="00F24749" w:rsidRPr="00E80912">
        <w:rPr>
          <w:rFonts w:ascii="Simplified Arabic" w:hAnsi="Simplified Arabic" w:cs="Simplified Arabic"/>
          <w:rtl/>
          <w:lang w:bidi="ar-DZ"/>
        </w:rPr>
        <w:t>عنصر هاما في البيئة التسويقية ، إذ ترتبط معظم القرارات التي يتخذها المسوق بواحد أو أكثر من هذه العناصر،</w:t>
      </w:r>
    </w:p>
    <w:p w:rsidR="00661566" w:rsidRPr="00E80912" w:rsidRDefault="00F24749" w:rsidP="001918E1">
      <w:pPr>
        <w:bidi/>
        <w:spacing w:after="0"/>
        <w:jc w:val="lowKashida"/>
        <w:rPr>
          <w:rFonts w:ascii="Simplified Arabic" w:hAnsi="Simplified Arabic" w:cs="Simplified Arabic"/>
          <w:b/>
          <w:bCs/>
          <w:rtl/>
          <w:lang w:bidi="ar-DZ"/>
        </w:rPr>
      </w:pPr>
      <w:r w:rsidRPr="00E80912">
        <w:rPr>
          <w:rFonts w:ascii="Simplified Arabic" w:hAnsi="Simplified Arabic" w:cs="Simplified Arabic"/>
          <w:rtl/>
          <w:lang w:bidi="ar-DZ"/>
        </w:rPr>
        <w:t xml:space="preserve"> وتتعامل المؤسسة في مجال التسويق العكسي مع هذه العناصر كما يلي :</w:t>
      </w:r>
      <w:r w:rsidR="001918E1">
        <w:rPr>
          <w:rStyle w:val="Appelnotedebasdep"/>
          <w:rFonts w:ascii="Simplified Arabic" w:hAnsi="Simplified Arabic" w:cs="Simplified Arabic"/>
          <w:rtl/>
          <w:lang w:bidi="ar-DZ"/>
        </w:rPr>
        <w:footnoteReference w:id="22"/>
      </w:r>
    </w:p>
    <w:p w:rsidR="00EA147A" w:rsidRDefault="00781287" w:rsidP="00974DD4">
      <w:pPr>
        <w:bidi/>
        <w:rPr>
          <w:rFonts w:ascii="Simplified Arabic" w:hAnsi="Simplified Arabic" w:cs="Simplified Arabic"/>
          <w:b/>
          <w:bCs/>
          <w:rtl/>
          <w:lang w:bidi="ar-DZ"/>
        </w:rPr>
      </w:pPr>
      <w:r>
        <w:rPr>
          <w:rFonts w:ascii="Simplified Arabic" w:hAnsi="Simplified Arabic" w:cs="Simplified Arabic" w:hint="cs"/>
          <w:b/>
          <w:bCs/>
          <w:rtl/>
          <w:lang w:bidi="ar-DZ"/>
        </w:rPr>
        <w:t>2-1-</w:t>
      </w:r>
      <w:proofErr w:type="gramStart"/>
      <w:r w:rsidR="00EA147A">
        <w:rPr>
          <w:rFonts w:ascii="Simplified Arabic" w:hAnsi="Simplified Arabic" w:cs="Simplified Arabic" w:hint="cs"/>
          <w:b/>
          <w:bCs/>
          <w:rtl/>
          <w:lang w:bidi="ar-DZ"/>
        </w:rPr>
        <w:t>المنتج</w:t>
      </w:r>
      <w:proofErr w:type="gramEnd"/>
      <w:r w:rsidR="00EA147A">
        <w:rPr>
          <w:rFonts w:ascii="Simplified Arabic" w:hAnsi="Simplified Arabic" w:cs="Simplified Arabic" w:hint="cs"/>
          <w:b/>
          <w:bCs/>
          <w:rtl/>
          <w:lang w:bidi="ar-DZ"/>
        </w:rPr>
        <w:t xml:space="preserve"> </w:t>
      </w:r>
      <w:r w:rsidR="00876AF2">
        <w:rPr>
          <w:rFonts w:ascii="Simplified Arabic" w:hAnsi="Simplified Arabic" w:cs="Simplified Arabic" w:hint="cs"/>
          <w:b/>
          <w:bCs/>
          <w:rtl/>
          <w:lang w:bidi="ar-DZ"/>
        </w:rPr>
        <w:t>العكسي</w:t>
      </w:r>
      <w:r w:rsidR="00EA147A">
        <w:rPr>
          <w:rFonts w:ascii="Simplified Arabic" w:hAnsi="Simplified Arabic" w:cs="Simplified Arabic" w:hint="cs"/>
          <w:b/>
          <w:bCs/>
          <w:rtl/>
          <w:lang w:bidi="ar-DZ"/>
        </w:rPr>
        <w:t>:</w:t>
      </w:r>
    </w:p>
    <w:p w:rsidR="00974DD4" w:rsidRPr="007D11AB" w:rsidRDefault="00781287" w:rsidP="00EA147A">
      <w:pPr>
        <w:bidi/>
        <w:rPr>
          <w:vertAlign w:val="superscript"/>
          <w:rtl/>
          <w:lang w:val="en-US"/>
        </w:rPr>
      </w:pPr>
      <w:r>
        <w:rPr>
          <w:rFonts w:ascii="Simplified Arabic" w:hAnsi="Simplified Arabic" w:cs="Simplified Arabic" w:hint="cs"/>
          <w:b/>
          <w:bCs/>
          <w:rtl/>
          <w:lang w:bidi="ar-DZ"/>
        </w:rPr>
        <w:t xml:space="preserve"> </w:t>
      </w:r>
      <w:r w:rsidR="00974DD4" w:rsidRPr="007D11AB">
        <w:rPr>
          <w:rFonts w:ascii="Simplified Arabic" w:hAnsi="Simplified Arabic" w:cs="Simplified Arabic" w:hint="cs"/>
          <w:color w:val="000000" w:themeColor="text1"/>
          <w:rtl/>
        </w:rPr>
        <w:t xml:space="preserve">إن المنتج ضمن مفهوم التسويق العكسي هو الذي تركز الجهود التسويقية على تقليل كمية مبيعاته ،لان عدم ترشيد استهلاكه سوف يؤدي إلى أضرار كبيرة بالفرد والمجتمع والاقتصاد ، فالمنتج يمثل محور نشاط كل مؤسسة ، لان نجاح أي مؤسسة مرتبط بقدرة المنتج على إشباع حاجات المستهلكين ، فالمنتج هو ما تعرفه المؤسسة انطلاقا من مدخلات معينة للاستعمال الوحيد آو بعدة استعمالات لتلبية حاجة آو عدة حاجات لإشباع رغبة أو عدة رغبات وقد يكون سلعة ملموسة آو خدمة </w:t>
      </w:r>
      <w:r w:rsidR="00FD37AD">
        <w:rPr>
          <w:rFonts w:ascii="Simplified Arabic" w:hAnsi="Simplified Arabic" w:cs="Simplified Arabic" w:hint="cs"/>
          <w:color w:val="000000" w:themeColor="text1"/>
          <w:rtl/>
        </w:rPr>
        <w:t xml:space="preserve">،ويمكن أن يكون المنتج سلعة </w:t>
      </w:r>
      <w:r w:rsidR="00BB33EB">
        <w:rPr>
          <w:rFonts w:ascii="Simplified Arabic" w:hAnsi="Simplified Arabic" w:cs="Simplified Arabic" w:hint="cs"/>
          <w:color w:val="000000" w:themeColor="text1"/>
          <w:rtl/>
        </w:rPr>
        <w:t>أو</w:t>
      </w:r>
      <w:r w:rsidR="00FD37AD">
        <w:rPr>
          <w:rFonts w:ascii="Simplified Arabic" w:hAnsi="Simplified Arabic" w:cs="Simplified Arabic" w:hint="cs"/>
          <w:color w:val="000000" w:themeColor="text1"/>
          <w:rtl/>
        </w:rPr>
        <w:t xml:space="preserve"> خدمة </w:t>
      </w:r>
      <w:r w:rsidR="00BB33EB">
        <w:rPr>
          <w:rFonts w:ascii="Simplified Arabic" w:hAnsi="Simplified Arabic" w:cs="Simplified Arabic" w:hint="cs"/>
          <w:color w:val="000000" w:themeColor="text1"/>
          <w:rtl/>
        </w:rPr>
        <w:t>أو</w:t>
      </w:r>
      <w:r w:rsidR="00FD37AD">
        <w:rPr>
          <w:rFonts w:ascii="Simplified Arabic" w:hAnsi="Simplified Arabic" w:cs="Simplified Arabic" w:hint="cs"/>
          <w:color w:val="000000" w:themeColor="text1"/>
          <w:rtl/>
        </w:rPr>
        <w:t xml:space="preserve"> مكانا </w:t>
      </w:r>
      <w:r w:rsidR="00BB33EB">
        <w:rPr>
          <w:rFonts w:ascii="Simplified Arabic" w:hAnsi="Simplified Arabic" w:cs="Simplified Arabic" w:hint="cs"/>
          <w:color w:val="000000" w:themeColor="text1"/>
          <w:rtl/>
        </w:rPr>
        <w:t>أو</w:t>
      </w:r>
      <w:r w:rsidR="00FD37AD">
        <w:rPr>
          <w:rFonts w:ascii="Simplified Arabic" w:hAnsi="Simplified Arabic" w:cs="Simplified Arabic" w:hint="cs"/>
          <w:color w:val="000000" w:themeColor="text1"/>
          <w:rtl/>
        </w:rPr>
        <w:t xml:space="preserve"> شخصا </w:t>
      </w:r>
      <w:r w:rsidR="00BB33EB">
        <w:rPr>
          <w:rFonts w:ascii="Simplified Arabic" w:hAnsi="Simplified Arabic" w:cs="Simplified Arabic" w:hint="cs"/>
          <w:color w:val="000000" w:themeColor="text1"/>
          <w:rtl/>
        </w:rPr>
        <w:t>أو</w:t>
      </w:r>
      <w:r w:rsidR="00FD37AD">
        <w:rPr>
          <w:rFonts w:ascii="Simplified Arabic" w:hAnsi="Simplified Arabic" w:cs="Simplified Arabic" w:hint="cs"/>
          <w:color w:val="000000" w:themeColor="text1"/>
          <w:rtl/>
        </w:rPr>
        <w:t xml:space="preserve"> فكرة</w:t>
      </w:r>
      <w:r w:rsidR="00974DD4" w:rsidRPr="007D11AB">
        <w:rPr>
          <w:rFonts w:ascii="Simplified Arabic" w:hAnsi="Simplified Arabic" w:cs="Simplified Arabic" w:hint="cs"/>
          <w:color w:val="000000" w:themeColor="text1"/>
          <w:rtl/>
        </w:rPr>
        <w:t>.</w:t>
      </w:r>
      <w:r w:rsidR="00FD37AD">
        <w:rPr>
          <w:rStyle w:val="Appelnotedebasdep"/>
          <w:rFonts w:ascii="Simplified Arabic" w:hAnsi="Simplified Arabic" w:cs="Simplified Arabic"/>
          <w:color w:val="000000" w:themeColor="text1"/>
          <w:rtl/>
        </w:rPr>
        <w:footnoteReference w:id="23"/>
      </w:r>
    </w:p>
    <w:p w:rsidR="00974DD4" w:rsidRDefault="00974DD4" w:rsidP="00974DD4">
      <w:pPr>
        <w:bidi/>
        <w:rPr>
          <w:rFonts w:ascii="Simplified Arabic" w:hAnsi="Simplified Arabic" w:cs="Simplified Arabic"/>
          <w:rtl/>
          <w:lang w:bidi="ar-DZ"/>
        </w:rPr>
      </w:pPr>
      <w:r>
        <w:rPr>
          <w:rFonts w:ascii="Simplified Arabic" w:hAnsi="Simplified Arabic" w:cs="Simplified Arabic" w:hint="cs"/>
          <w:rtl/>
          <w:lang w:bidi="ar-DZ"/>
        </w:rPr>
        <w:t>ويتجسد المنتج في التسويق العكسي من خلال مجموعة من الإجراءات وهي :</w:t>
      </w:r>
    </w:p>
    <w:p w:rsidR="00974DD4" w:rsidRPr="00974DD4" w:rsidRDefault="00974DD4" w:rsidP="00974DD4">
      <w:pPr>
        <w:pStyle w:val="Paragraphedeliste"/>
        <w:numPr>
          <w:ilvl w:val="0"/>
          <w:numId w:val="67"/>
        </w:numPr>
        <w:rPr>
          <w:rFonts w:ascii="Simplified Arabic" w:hAnsi="Simplified Arabic" w:cs="Simplified Arabic"/>
          <w:sz w:val="28"/>
          <w:szCs w:val="28"/>
        </w:rPr>
      </w:pPr>
      <w:r w:rsidRPr="00974DD4">
        <w:rPr>
          <w:rFonts w:ascii="Simplified Arabic" w:hAnsi="Simplified Arabic" w:cs="Simplified Arabic"/>
          <w:sz w:val="28"/>
          <w:szCs w:val="28"/>
          <w:rtl/>
        </w:rPr>
        <w:t>الحد من التنويع في المنتجات</w:t>
      </w:r>
    </w:p>
    <w:p w:rsidR="00974DD4" w:rsidRPr="00974DD4" w:rsidRDefault="00974DD4" w:rsidP="00974DD4">
      <w:pPr>
        <w:pStyle w:val="Paragraphedeliste"/>
        <w:numPr>
          <w:ilvl w:val="0"/>
          <w:numId w:val="67"/>
        </w:numPr>
        <w:rPr>
          <w:rFonts w:ascii="Simplified Arabic" w:hAnsi="Simplified Arabic" w:cs="Simplified Arabic"/>
          <w:sz w:val="28"/>
          <w:szCs w:val="28"/>
        </w:rPr>
      </w:pPr>
      <w:r w:rsidRPr="00974DD4">
        <w:rPr>
          <w:rFonts w:ascii="Simplified Arabic" w:hAnsi="Simplified Arabic" w:cs="Simplified Arabic"/>
          <w:sz w:val="28"/>
          <w:szCs w:val="28"/>
          <w:rtl/>
        </w:rPr>
        <w:t>استخدامات خامات ومواد اقل جودة</w:t>
      </w:r>
    </w:p>
    <w:p w:rsidR="00974DD4" w:rsidRPr="00974DD4" w:rsidRDefault="00974DD4" w:rsidP="00974DD4">
      <w:pPr>
        <w:pStyle w:val="Paragraphedeliste"/>
        <w:numPr>
          <w:ilvl w:val="0"/>
          <w:numId w:val="67"/>
        </w:numPr>
        <w:rPr>
          <w:rFonts w:ascii="Simplified Arabic" w:hAnsi="Simplified Arabic" w:cs="Simplified Arabic"/>
          <w:sz w:val="28"/>
          <w:szCs w:val="28"/>
        </w:rPr>
      </w:pPr>
      <w:r w:rsidRPr="00974DD4">
        <w:rPr>
          <w:rFonts w:ascii="Simplified Arabic" w:hAnsi="Simplified Arabic" w:cs="Simplified Arabic"/>
          <w:sz w:val="28"/>
          <w:szCs w:val="28"/>
          <w:rtl/>
        </w:rPr>
        <w:t>وضع الشروط على عمليات الشراء</w:t>
      </w:r>
    </w:p>
    <w:p w:rsidR="00974DD4" w:rsidRPr="00974DD4" w:rsidRDefault="00974DD4" w:rsidP="00974DD4">
      <w:pPr>
        <w:pStyle w:val="Paragraphedeliste"/>
        <w:numPr>
          <w:ilvl w:val="0"/>
          <w:numId w:val="67"/>
        </w:numPr>
        <w:rPr>
          <w:rFonts w:ascii="Simplified Arabic" w:hAnsi="Simplified Arabic" w:cs="Simplified Arabic"/>
          <w:sz w:val="28"/>
          <w:szCs w:val="28"/>
        </w:rPr>
      </w:pPr>
      <w:r w:rsidRPr="00974DD4">
        <w:rPr>
          <w:rFonts w:ascii="Simplified Arabic" w:hAnsi="Simplified Arabic" w:cs="Simplified Arabic"/>
          <w:sz w:val="28"/>
          <w:szCs w:val="28"/>
          <w:rtl/>
        </w:rPr>
        <w:t>محاولة توفير بدائل ممكنة عن المنتج وتوجيه الطلب عليها</w:t>
      </w:r>
    </w:p>
    <w:p w:rsidR="00974DD4" w:rsidRPr="00974DD4" w:rsidRDefault="00974DD4" w:rsidP="00974DD4">
      <w:pPr>
        <w:pStyle w:val="Paragraphedeliste"/>
        <w:numPr>
          <w:ilvl w:val="0"/>
          <w:numId w:val="67"/>
        </w:numPr>
        <w:rPr>
          <w:rFonts w:ascii="Simplified Arabic" w:hAnsi="Simplified Arabic" w:cs="Simplified Arabic"/>
          <w:sz w:val="28"/>
          <w:szCs w:val="28"/>
          <w:rtl/>
        </w:rPr>
      </w:pPr>
      <w:r w:rsidRPr="00974DD4">
        <w:rPr>
          <w:rFonts w:ascii="Simplified Arabic" w:hAnsi="Simplified Arabic" w:cs="Simplified Arabic"/>
          <w:sz w:val="28"/>
          <w:szCs w:val="28"/>
          <w:rtl/>
        </w:rPr>
        <w:t>بيع المنتجات ببطاقات لتقليل الاستهلاك</w:t>
      </w:r>
    </w:p>
    <w:p w:rsidR="00F24749" w:rsidRPr="00781287" w:rsidRDefault="00F24749" w:rsidP="00974DD4">
      <w:pPr>
        <w:bidi/>
        <w:jc w:val="lowKashida"/>
        <w:rPr>
          <w:rFonts w:ascii="Simplified Arabic" w:hAnsi="Simplified Arabic" w:cs="Simplified Arabic"/>
          <w:rtl/>
          <w:lang w:bidi="ar-DZ"/>
        </w:rPr>
      </w:pPr>
      <w:r w:rsidRPr="00781287">
        <w:rPr>
          <w:rFonts w:ascii="Simplified Arabic" w:hAnsi="Simplified Arabic" w:cs="Simplified Arabic"/>
          <w:rtl/>
          <w:lang w:bidi="ar-DZ"/>
        </w:rPr>
        <w:lastRenderedPageBreak/>
        <w:t>وتقوم المؤسسة بتوفير المنتجات البديلة وتقديم معلومات عنها.</w:t>
      </w:r>
      <w:r w:rsidRPr="00E80912">
        <w:rPr>
          <w:rStyle w:val="Appelnotedebasdep"/>
          <w:rFonts w:ascii="Simplified Arabic" w:hAnsi="Simplified Arabic" w:cs="Simplified Arabic"/>
          <w:rtl/>
          <w:lang w:bidi="ar-DZ"/>
        </w:rPr>
        <w:footnoteReference w:id="24"/>
      </w:r>
    </w:p>
    <w:p w:rsidR="00EA147A" w:rsidRDefault="00781287" w:rsidP="00974DD4">
      <w:pPr>
        <w:bidi/>
        <w:rPr>
          <w:rFonts w:ascii="Simplified Arabic" w:hAnsi="Simplified Arabic" w:cs="Simplified Arabic"/>
          <w:b/>
          <w:bCs/>
          <w:rtl/>
          <w:lang w:bidi="ar-DZ"/>
        </w:rPr>
      </w:pPr>
      <w:r>
        <w:rPr>
          <w:rFonts w:ascii="Simplified Arabic" w:hAnsi="Simplified Arabic" w:cs="Simplified Arabic" w:hint="cs"/>
          <w:b/>
          <w:bCs/>
          <w:rtl/>
          <w:lang w:bidi="ar-DZ"/>
        </w:rPr>
        <w:t xml:space="preserve">2-2- </w:t>
      </w:r>
      <w:r w:rsidR="00F24749" w:rsidRPr="00781287">
        <w:rPr>
          <w:rFonts w:ascii="Simplified Arabic" w:hAnsi="Simplified Arabic" w:cs="Simplified Arabic"/>
          <w:b/>
          <w:bCs/>
          <w:rtl/>
          <w:lang w:bidi="ar-DZ"/>
        </w:rPr>
        <w:t>ال</w:t>
      </w:r>
      <w:r w:rsidR="00876AF2">
        <w:rPr>
          <w:rFonts w:ascii="Simplified Arabic" w:hAnsi="Simplified Arabic" w:cs="Simplified Arabic" w:hint="cs"/>
          <w:b/>
          <w:bCs/>
          <w:rtl/>
          <w:lang w:bidi="ar-DZ"/>
        </w:rPr>
        <w:t>ت</w:t>
      </w:r>
      <w:r w:rsidR="00F24749" w:rsidRPr="00781287">
        <w:rPr>
          <w:rFonts w:ascii="Simplified Arabic" w:hAnsi="Simplified Arabic" w:cs="Simplified Arabic"/>
          <w:b/>
          <w:bCs/>
          <w:rtl/>
          <w:lang w:bidi="ar-DZ"/>
        </w:rPr>
        <w:t>سع</w:t>
      </w:r>
      <w:r w:rsidR="00876AF2">
        <w:rPr>
          <w:rFonts w:ascii="Simplified Arabic" w:hAnsi="Simplified Arabic" w:cs="Simplified Arabic" w:hint="cs"/>
          <w:b/>
          <w:bCs/>
          <w:rtl/>
          <w:lang w:bidi="ar-DZ"/>
        </w:rPr>
        <w:t>ي</w:t>
      </w:r>
      <w:r w:rsidR="00F24749" w:rsidRPr="00781287">
        <w:rPr>
          <w:rFonts w:ascii="Simplified Arabic" w:hAnsi="Simplified Arabic" w:cs="Simplified Arabic"/>
          <w:b/>
          <w:bCs/>
          <w:rtl/>
          <w:lang w:bidi="ar-DZ"/>
        </w:rPr>
        <w:t>ر</w:t>
      </w:r>
      <w:r w:rsidR="0069634C">
        <w:rPr>
          <w:rFonts w:ascii="Simplified Arabic" w:hAnsi="Simplified Arabic" w:cs="Simplified Arabic"/>
          <w:b/>
          <w:bCs/>
          <w:lang w:bidi="ar-DZ"/>
        </w:rPr>
        <w:t xml:space="preserve"> </w:t>
      </w:r>
      <w:r w:rsidR="00876AF2">
        <w:rPr>
          <w:rFonts w:ascii="Simplified Arabic" w:hAnsi="Simplified Arabic" w:cs="Simplified Arabic" w:hint="cs"/>
          <w:b/>
          <w:bCs/>
          <w:rtl/>
          <w:lang w:bidi="ar-DZ"/>
        </w:rPr>
        <w:t>العكسي</w:t>
      </w:r>
      <w:r w:rsidR="00974DD4" w:rsidRPr="00781287">
        <w:rPr>
          <w:rFonts w:ascii="Simplified Arabic" w:hAnsi="Simplified Arabic" w:cs="Simplified Arabic"/>
          <w:b/>
          <w:bCs/>
          <w:rtl/>
          <w:lang w:bidi="ar-DZ"/>
        </w:rPr>
        <w:t>:</w:t>
      </w:r>
    </w:p>
    <w:p w:rsidR="00974DD4" w:rsidRDefault="00974DD4" w:rsidP="00EA147A">
      <w:pPr>
        <w:bidi/>
        <w:rPr>
          <w:rFonts w:ascii="Simplified Arabic" w:hAnsi="Simplified Arabic" w:cs="Simplified Arabic"/>
          <w:rtl/>
          <w:lang w:bidi="ar-DZ"/>
        </w:rPr>
      </w:pPr>
      <w:r w:rsidRPr="00781287">
        <w:rPr>
          <w:rFonts w:ascii="Simplified Arabic" w:hAnsi="Simplified Arabic" w:cs="Simplified Arabic"/>
          <w:rtl/>
          <w:lang w:bidi="ar-DZ"/>
        </w:rPr>
        <w:t xml:space="preserve"> يعتبر السعر</w:t>
      </w:r>
      <w:r>
        <w:rPr>
          <w:rFonts w:ascii="Simplified Arabic" w:hAnsi="Simplified Arabic" w:cs="Simplified Arabic" w:hint="cs"/>
          <w:rtl/>
          <w:lang w:bidi="ar-DZ"/>
        </w:rPr>
        <w:t xml:space="preserve"> أكثر عناصر المزيج التسويقي مرونة ، والعنصر الوحيد الذي يتحكم بالإجراءات بطريقة مباشرة ، ويعد من العوامل الحاسمة لاتخاذ قرار الشراء ويؤثر على كمية الأرباح وكمية المبيعات ،  ويعتبر</w:t>
      </w:r>
      <w:r w:rsidRPr="00781287">
        <w:rPr>
          <w:rFonts w:ascii="Simplified Arabic" w:hAnsi="Simplified Arabic" w:cs="Simplified Arabic"/>
          <w:rtl/>
          <w:lang w:bidi="ar-DZ"/>
        </w:rPr>
        <w:t xml:space="preserve"> من القرارات الحاسمة للمؤسسة لما له تأثير في السلوك الشرائي للزبائن</w:t>
      </w:r>
      <w:r w:rsidR="00157CE7">
        <w:rPr>
          <w:rFonts w:ascii="Simplified Arabic" w:hAnsi="Simplified Arabic" w:cs="Simplified Arabic" w:hint="cs"/>
          <w:rtl/>
          <w:lang w:bidi="ar-DZ"/>
        </w:rPr>
        <w:t>،وهو من وجهة نظر المستهلك كمية النقود التي تدفع مقابل الحصول على المنافع</w:t>
      </w:r>
      <w:r>
        <w:rPr>
          <w:rFonts w:ascii="Simplified Arabic" w:hAnsi="Simplified Arabic" w:cs="Simplified Arabic" w:hint="cs"/>
          <w:rtl/>
          <w:lang w:bidi="ar-DZ"/>
        </w:rPr>
        <w:t>.</w:t>
      </w:r>
      <w:r w:rsidR="00157CE7">
        <w:rPr>
          <w:rStyle w:val="Appelnotedebasdep"/>
          <w:rFonts w:ascii="Simplified Arabic" w:hAnsi="Simplified Arabic" w:cs="Simplified Arabic"/>
          <w:rtl/>
          <w:lang w:bidi="ar-DZ"/>
        </w:rPr>
        <w:footnoteReference w:id="25"/>
      </w:r>
    </w:p>
    <w:p w:rsidR="00974DD4" w:rsidRDefault="00974DD4" w:rsidP="00974DD4">
      <w:pPr>
        <w:bidi/>
        <w:rPr>
          <w:rFonts w:ascii="Simplified Arabic" w:hAnsi="Simplified Arabic" w:cs="Simplified Arabic"/>
          <w:rtl/>
          <w:lang w:bidi="ar-DZ"/>
        </w:rPr>
      </w:pPr>
      <w:r>
        <w:rPr>
          <w:rFonts w:ascii="Simplified Arabic" w:hAnsi="Simplified Arabic" w:cs="Simplified Arabic" w:hint="cs"/>
          <w:rtl/>
          <w:lang w:bidi="ar-DZ"/>
        </w:rPr>
        <w:t xml:space="preserve">تعتمد إستراتيجية التسعير العكسي على رفع الأسعار كونها الأكثر مرونة للحد من استهلاك المنتج  </w:t>
      </w:r>
      <w:r w:rsidRPr="00781287">
        <w:rPr>
          <w:rFonts w:ascii="Simplified Arabic" w:hAnsi="Simplified Arabic" w:cs="Simplified Arabic"/>
          <w:rtl/>
          <w:lang w:bidi="ar-DZ"/>
        </w:rPr>
        <w:t>،</w:t>
      </w:r>
      <w:r w:rsidRPr="00781287">
        <w:rPr>
          <w:rFonts w:ascii="Simplified Arabic" w:hAnsi="Simplified Arabic" w:cs="Simplified Arabic" w:hint="cs"/>
          <w:rtl/>
          <w:lang w:bidi="ar-DZ"/>
        </w:rPr>
        <w:t xml:space="preserve"> </w:t>
      </w:r>
      <w:r w:rsidRPr="00781287">
        <w:rPr>
          <w:rFonts w:ascii="Simplified Arabic" w:hAnsi="Simplified Arabic" w:cs="Simplified Arabic"/>
          <w:rtl/>
          <w:lang w:bidi="ar-DZ"/>
        </w:rPr>
        <w:t>لكن على الم</w:t>
      </w:r>
      <w:r w:rsidRPr="00781287">
        <w:rPr>
          <w:rFonts w:ascii="Simplified Arabic" w:hAnsi="Simplified Arabic" w:cs="Simplified Arabic" w:hint="cs"/>
          <w:rtl/>
          <w:lang w:bidi="ar-DZ"/>
        </w:rPr>
        <w:t>ؤسس</w:t>
      </w:r>
      <w:r w:rsidRPr="00781287">
        <w:rPr>
          <w:rFonts w:ascii="Simplified Arabic" w:hAnsi="Simplified Arabic" w:cs="Simplified Arabic"/>
          <w:rtl/>
          <w:lang w:bidi="ar-DZ"/>
        </w:rPr>
        <w:t xml:space="preserve">ات القيام بالتقييم الشهري عند زيادة السعر لمعرفة وضعها في السوق وشعور الزبائن اتجاه زيادة السعر </w:t>
      </w:r>
      <w:r>
        <w:rPr>
          <w:rFonts w:ascii="Simplified Arabic" w:hAnsi="Simplified Arabic" w:cs="Simplified Arabic" w:hint="cs"/>
          <w:rtl/>
          <w:lang w:bidi="ar-DZ"/>
        </w:rPr>
        <w:t>، ويتجسد السعر في التسويق العكسي من خلال مجموعة من الإجراءات وهي :</w:t>
      </w:r>
    </w:p>
    <w:p w:rsidR="00974DD4" w:rsidRPr="00D27284" w:rsidRDefault="00974DD4" w:rsidP="00EA147A">
      <w:pPr>
        <w:pStyle w:val="Paragraphedeliste"/>
        <w:numPr>
          <w:ilvl w:val="0"/>
          <w:numId w:val="67"/>
        </w:numPr>
        <w:tabs>
          <w:tab w:val="right" w:pos="281"/>
          <w:tab w:val="right" w:pos="423"/>
        </w:tabs>
        <w:ind w:left="139" w:firstLine="0"/>
        <w:rPr>
          <w:sz w:val="26"/>
          <w:szCs w:val="28"/>
        </w:rPr>
      </w:pPr>
      <w:r w:rsidRPr="00D27284">
        <w:rPr>
          <w:rFonts w:hint="cs"/>
          <w:sz w:val="26"/>
          <w:szCs w:val="28"/>
          <w:rtl/>
        </w:rPr>
        <w:t>زيادة الضريبة على المنتج</w:t>
      </w:r>
    </w:p>
    <w:p w:rsidR="00974DD4" w:rsidRPr="00D27284" w:rsidRDefault="00974DD4" w:rsidP="00EA147A">
      <w:pPr>
        <w:pStyle w:val="Paragraphedeliste"/>
        <w:numPr>
          <w:ilvl w:val="0"/>
          <w:numId w:val="67"/>
        </w:numPr>
        <w:tabs>
          <w:tab w:val="right" w:pos="281"/>
          <w:tab w:val="right" w:pos="423"/>
        </w:tabs>
        <w:ind w:left="139" w:firstLine="0"/>
        <w:rPr>
          <w:sz w:val="26"/>
          <w:szCs w:val="28"/>
        </w:rPr>
      </w:pPr>
      <w:r w:rsidRPr="00D27284">
        <w:rPr>
          <w:rFonts w:hint="cs"/>
          <w:sz w:val="26"/>
          <w:szCs w:val="28"/>
          <w:rtl/>
        </w:rPr>
        <w:t xml:space="preserve">تخفيض إمكانية الاستفادة من الخصم </w:t>
      </w:r>
    </w:p>
    <w:p w:rsidR="00974DD4" w:rsidRPr="00D27284" w:rsidRDefault="00974DD4" w:rsidP="00EA147A">
      <w:pPr>
        <w:pStyle w:val="Paragraphedeliste"/>
        <w:numPr>
          <w:ilvl w:val="0"/>
          <w:numId w:val="67"/>
        </w:numPr>
        <w:tabs>
          <w:tab w:val="right" w:pos="281"/>
          <w:tab w:val="right" w:pos="423"/>
        </w:tabs>
        <w:ind w:left="139" w:firstLine="0"/>
        <w:rPr>
          <w:sz w:val="26"/>
          <w:szCs w:val="28"/>
        </w:rPr>
      </w:pPr>
      <w:r w:rsidRPr="00D27284">
        <w:rPr>
          <w:rFonts w:hint="cs"/>
          <w:sz w:val="26"/>
          <w:szCs w:val="28"/>
          <w:rtl/>
        </w:rPr>
        <w:t xml:space="preserve">تطبيق نظام التسعير التفاضلي ، أي زيادة السعر بشكل لا يتناسب مع المنافع المحققة من المنتج أو </w:t>
      </w:r>
      <w:r w:rsidR="00EA147A">
        <w:rPr>
          <w:rFonts w:hint="cs"/>
          <w:sz w:val="26"/>
          <w:szCs w:val="28"/>
          <w:rtl/>
        </w:rPr>
        <w:t xml:space="preserve">     </w:t>
      </w:r>
      <w:r w:rsidR="00EA147A">
        <w:rPr>
          <w:sz w:val="26"/>
          <w:szCs w:val="28"/>
        </w:rPr>
        <w:t xml:space="preserve">      </w:t>
      </w:r>
      <w:r w:rsidRPr="00D27284">
        <w:rPr>
          <w:rFonts w:hint="cs"/>
          <w:sz w:val="26"/>
          <w:szCs w:val="28"/>
          <w:rtl/>
        </w:rPr>
        <w:t xml:space="preserve">الخدمة </w:t>
      </w:r>
      <w:r>
        <w:rPr>
          <w:rFonts w:hint="cs"/>
          <w:sz w:val="26"/>
          <w:szCs w:val="28"/>
          <w:rtl/>
        </w:rPr>
        <w:t>.</w:t>
      </w:r>
    </w:p>
    <w:p w:rsidR="00974DD4" w:rsidRPr="00D27284" w:rsidRDefault="00974DD4" w:rsidP="00EA147A">
      <w:pPr>
        <w:pStyle w:val="Paragraphedeliste"/>
        <w:numPr>
          <w:ilvl w:val="0"/>
          <w:numId w:val="67"/>
        </w:numPr>
        <w:tabs>
          <w:tab w:val="right" w:pos="281"/>
          <w:tab w:val="right" w:pos="423"/>
        </w:tabs>
        <w:ind w:left="139" w:firstLine="0"/>
        <w:rPr>
          <w:sz w:val="26"/>
          <w:szCs w:val="28"/>
        </w:rPr>
      </w:pPr>
      <w:r w:rsidRPr="00D27284">
        <w:rPr>
          <w:rFonts w:hint="cs"/>
          <w:sz w:val="26"/>
          <w:szCs w:val="28"/>
          <w:rtl/>
        </w:rPr>
        <w:t xml:space="preserve">تخفيض خصومات النقل والتسليم أو إلغاؤها </w:t>
      </w:r>
      <w:r>
        <w:rPr>
          <w:rFonts w:hint="cs"/>
          <w:sz w:val="26"/>
          <w:szCs w:val="28"/>
          <w:rtl/>
        </w:rPr>
        <w:t>.</w:t>
      </w:r>
    </w:p>
    <w:p w:rsidR="00974DD4" w:rsidRPr="00D27284" w:rsidRDefault="00974DD4" w:rsidP="002B01C1">
      <w:pPr>
        <w:pStyle w:val="Paragraphedeliste"/>
        <w:numPr>
          <w:ilvl w:val="0"/>
          <w:numId w:val="67"/>
        </w:numPr>
        <w:ind w:left="423" w:hanging="284"/>
        <w:rPr>
          <w:sz w:val="26"/>
          <w:szCs w:val="28"/>
        </w:rPr>
      </w:pPr>
      <w:proofErr w:type="gramStart"/>
      <w:r w:rsidRPr="00D27284">
        <w:rPr>
          <w:rFonts w:hint="cs"/>
          <w:sz w:val="26"/>
          <w:szCs w:val="28"/>
          <w:rtl/>
        </w:rPr>
        <w:t>تخفيض</w:t>
      </w:r>
      <w:proofErr w:type="gramEnd"/>
      <w:r w:rsidRPr="00D27284">
        <w:rPr>
          <w:rFonts w:hint="cs"/>
          <w:sz w:val="26"/>
          <w:szCs w:val="28"/>
          <w:rtl/>
        </w:rPr>
        <w:t xml:space="preserve"> حجم الخدمات المقدمة والمرافقة لعملية البيع أو التجهيز</w:t>
      </w:r>
      <w:r>
        <w:rPr>
          <w:rFonts w:hint="cs"/>
          <w:sz w:val="26"/>
          <w:szCs w:val="28"/>
          <w:rtl/>
        </w:rPr>
        <w:t>.</w:t>
      </w:r>
    </w:p>
    <w:p w:rsidR="00974DD4" w:rsidRPr="00D27284" w:rsidRDefault="00974DD4" w:rsidP="002B01C1">
      <w:pPr>
        <w:pStyle w:val="Paragraphedeliste"/>
        <w:numPr>
          <w:ilvl w:val="0"/>
          <w:numId w:val="67"/>
        </w:numPr>
        <w:ind w:left="423" w:hanging="284"/>
        <w:rPr>
          <w:sz w:val="26"/>
          <w:szCs w:val="28"/>
        </w:rPr>
      </w:pPr>
      <w:r w:rsidRPr="00D27284">
        <w:rPr>
          <w:rFonts w:hint="cs"/>
          <w:sz w:val="26"/>
          <w:szCs w:val="28"/>
          <w:rtl/>
        </w:rPr>
        <w:t>إعداد سياسات سعرية أكثر مرونة</w:t>
      </w:r>
      <w:r>
        <w:rPr>
          <w:rFonts w:hint="cs"/>
          <w:sz w:val="26"/>
          <w:szCs w:val="28"/>
          <w:rtl/>
        </w:rPr>
        <w:t>.</w:t>
      </w:r>
    </w:p>
    <w:p w:rsidR="00EA147A" w:rsidRDefault="00781287" w:rsidP="00974DD4">
      <w:pPr>
        <w:bidi/>
        <w:ind w:left="142"/>
        <w:jc w:val="lowKashida"/>
        <w:rPr>
          <w:rFonts w:ascii="Simplified Arabic" w:hAnsi="Simplified Arabic" w:cs="Simplified Arabic"/>
          <w:b/>
          <w:bCs/>
          <w:rtl/>
          <w:lang w:bidi="ar-DZ"/>
        </w:rPr>
      </w:pPr>
      <w:proofErr w:type="gramStart"/>
      <w:r>
        <w:rPr>
          <w:rFonts w:ascii="Simplified Arabic" w:hAnsi="Simplified Arabic" w:cs="Simplified Arabic" w:hint="cs"/>
          <w:b/>
          <w:bCs/>
          <w:rtl/>
          <w:lang w:bidi="ar-DZ"/>
        </w:rPr>
        <w:t xml:space="preserve">2-3- </w:t>
      </w:r>
      <w:r w:rsidR="00974DD4" w:rsidRPr="00974DD4">
        <w:rPr>
          <w:rFonts w:ascii="Simplified Arabic" w:hAnsi="Simplified Arabic" w:cs="Simplified Arabic"/>
          <w:b/>
          <w:bCs/>
          <w:rtl/>
          <w:lang w:bidi="ar-DZ"/>
        </w:rPr>
        <w:t xml:space="preserve"> </w:t>
      </w:r>
      <w:r w:rsidR="00974DD4" w:rsidRPr="00781287">
        <w:rPr>
          <w:rFonts w:ascii="Simplified Arabic" w:hAnsi="Simplified Arabic" w:cs="Simplified Arabic"/>
          <w:b/>
          <w:bCs/>
          <w:rtl/>
          <w:lang w:bidi="ar-DZ"/>
        </w:rPr>
        <w:t>التوزيع</w:t>
      </w:r>
      <w:proofErr w:type="gramEnd"/>
      <w:r w:rsidR="00974DD4" w:rsidRPr="00781287">
        <w:rPr>
          <w:rFonts w:ascii="Simplified Arabic" w:hAnsi="Simplified Arabic" w:cs="Simplified Arabic"/>
          <w:b/>
          <w:bCs/>
          <w:rtl/>
          <w:lang w:bidi="ar-DZ"/>
        </w:rPr>
        <w:t xml:space="preserve"> </w:t>
      </w:r>
      <w:r w:rsidR="0069634C">
        <w:rPr>
          <w:rFonts w:ascii="Simplified Arabic" w:hAnsi="Simplified Arabic" w:cs="Simplified Arabic" w:hint="cs"/>
          <w:b/>
          <w:bCs/>
          <w:rtl/>
          <w:lang w:bidi="ar-DZ"/>
        </w:rPr>
        <w:t xml:space="preserve"> العكسي</w:t>
      </w:r>
      <w:r w:rsidR="0069634C">
        <w:rPr>
          <w:rFonts w:ascii="Simplified Arabic" w:hAnsi="Simplified Arabic" w:cs="Simplified Arabic"/>
          <w:b/>
          <w:bCs/>
          <w:lang w:bidi="ar-DZ"/>
        </w:rPr>
        <w:t xml:space="preserve"> </w:t>
      </w:r>
      <w:r w:rsidR="00974DD4" w:rsidRPr="00781287">
        <w:rPr>
          <w:rFonts w:ascii="Simplified Arabic" w:hAnsi="Simplified Arabic" w:cs="Simplified Arabic"/>
          <w:b/>
          <w:bCs/>
          <w:rtl/>
          <w:lang w:bidi="ar-DZ"/>
        </w:rPr>
        <w:t>:</w:t>
      </w:r>
    </w:p>
    <w:p w:rsidR="00974DD4" w:rsidRPr="00781287" w:rsidRDefault="00974DD4" w:rsidP="00FD37AD">
      <w:pPr>
        <w:bidi/>
        <w:ind w:left="142"/>
        <w:jc w:val="lowKashida"/>
        <w:rPr>
          <w:rFonts w:ascii="Simplified Arabic" w:hAnsi="Simplified Arabic" w:cs="Simplified Arabic"/>
          <w:lang w:bidi="ar-DZ"/>
        </w:rPr>
      </w:pPr>
      <w:r w:rsidRPr="00781287">
        <w:rPr>
          <w:rFonts w:ascii="Simplified Arabic" w:hAnsi="Simplified Arabic" w:cs="Simplified Arabic"/>
          <w:rtl/>
          <w:lang w:bidi="ar-DZ"/>
        </w:rPr>
        <w:t xml:space="preserve"> يجب الحد من توزيع المنتج لجعله غير متاح للمستهلكين بالكميات الكافية ، فضلا عن وضع قيود و صعوبات أمامهم للحصول على المنتج ، الأمر الذي يؤدي إلى تخفيض و تقليل  استهلاك المنتج</w:t>
      </w:r>
      <w:r w:rsidR="00E07166">
        <w:rPr>
          <w:rFonts w:ascii="Simplified Arabic" w:hAnsi="Simplified Arabic" w:cs="Simplified Arabic" w:hint="cs"/>
          <w:rtl/>
          <w:lang w:bidi="ar-DZ"/>
        </w:rPr>
        <w:t xml:space="preserve">، </w:t>
      </w:r>
    </w:p>
    <w:p w:rsidR="00974DD4" w:rsidRDefault="00974DD4" w:rsidP="00974DD4">
      <w:pPr>
        <w:bidi/>
        <w:rPr>
          <w:rFonts w:ascii="Simplified Arabic" w:hAnsi="Simplified Arabic" w:cs="Simplified Arabic"/>
          <w:rtl/>
          <w:lang w:bidi="ar-DZ"/>
        </w:rPr>
      </w:pPr>
      <w:r>
        <w:rPr>
          <w:rFonts w:ascii="Simplified Arabic" w:hAnsi="Simplified Arabic" w:cs="Simplified Arabic" w:hint="cs"/>
          <w:rtl/>
          <w:lang w:bidi="ar-DZ"/>
        </w:rPr>
        <w:t>ويمكن للمؤسسة إتباع بعض الإجراءات لمحاولة تخفيض الطلب عن طريق تقليل منافذ التوزيع وهي:</w:t>
      </w:r>
    </w:p>
    <w:p w:rsidR="00974DD4" w:rsidRPr="00991BC5" w:rsidRDefault="00974DD4" w:rsidP="00974DD4">
      <w:pPr>
        <w:pStyle w:val="Paragraphedeliste"/>
        <w:numPr>
          <w:ilvl w:val="0"/>
          <w:numId w:val="67"/>
        </w:numPr>
        <w:spacing w:before="240"/>
        <w:rPr>
          <w:rFonts w:ascii="Simplified Arabic" w:hAnsi="Simplified Arabic" w:cs="Simplified Arabic"/>
          <w:sz w:val="28"/>
          <w:szCs w:val="28"/>
          <w:lang w:bidi="ar-DZ"/>
        </w:rPr>
      </w:pPr>
      <w:r w:rsidRPr="00991BC5">
        <w:rPr>
          <w:rFonts w:ascii="Simplified Arabic" w:hAnsi="Simplified Arabic" w:cs="Simplified Arabic" w:hint="cs"/>
          <w:sz w:val="28"/>
          <w:szCs w:val="28"/>
          <w:rtl/>
          <w:lang w:bidi="ar-DZ"/>
        </w:rPr>
        <w:t xml:space="preserve">التخلص من بائعي التجزئة والجملة أو إبعادهم وحصر التوزيع في المنافذ الرئيسية </w:t>
      </w:r>
      <w:proofErr w:type="gramStart"/>
      <w:r w:rsidRPr="00991BC5">
        <w:rPr>
          <w:rFonts w:ascii="Simplified Arabic" w:hAnsi="Simplified Arabic" w:cs="Simplified Arabic" w:hint="cs"/>
          <w:sz w:val="28"/>
          <w:szCs w:val="28"/>
          <w:rtl/>
          <w:lang w:bidi="ar-DZ"/>
        </w:rPr>
        <w:t>للمؤسسة .</w:t>
      </w:r>
      <w:proofErr w:type="gramEnd"/>
    </w:p>
    <w:p w:rsidR="00974DD4" w:rsidRPr="00991BC5" w:rsidRDefault="00974DD4" w:rsidP="00974DD4">
      <w:pPr>
        <w:pStyle w:val="Paragraphedeliste"/>
        <w:numPr>
          <w:ilvl w:val="0"/>
          <w:numId w:val="67"/>
        </w:numPr>
        <w:spacing w:before="240"/>
        <w:rPr>
          <w:rFonts w:ascii="Simplified Arabic" w:hAnsi="Simplified Arabic" w:cs="Simplified Arabic"/>
          <w:sz w:val="28"/>
          <w:szCs w:val="28"/>
          <w:lang w:bidi="ar-DZ"/>
        </w:rPr>
      </w:pPr>
      <w:r w:rsidRPr="00991BC5">
        <w:rPr>
          <w:rFonts w:ascii="Simplified Arabic" w:hAnsi="Simplified Arabic" w:cs="Simplified Arabic" w:hint="cs"/>
          <w:sz w:val="28"/>
          <w:szCs w:val="28"/>
          <w:rtl/>
          <w:lang w:bidi="ar-DZ"/>
        </w:rPr>
        <w:t xml:space="preserve">تقليص عدد الأيام التي يتم التوزيع فيها في الأسبوع مع تقليل عدد الساعات في </w:t>
      </w:r>
      <w:proofErr w:type="gramStart"/>
      <w:r w:rsidRPr="00991BC5">
        <w:rPr>
          <w:rFonts w:ascii="Simplified Arabic" w:hAnsi="Simplified Arabic" w:cs="Simplified Arabic" w:hint="cs"/>
          <w:sz w:val="28"/>
          <w:szCs w:val="28"/>
          <w:rtl/>
          <w:lang w:bidi="ar-DZ"/>
        </w:rPr>
        <w:t>اليوم .</w:t>
      </w:r>
      <w:proofErr w:type="gramEnd"/>
    </w:p>
    <w:p w:rsidR="00974DD4" w:rsidRPr="00991BC5" w:rsidRDefault="00974DD4" w:rsidP="00974DD4">
      <w:pPr>
        <w:pStyle w:val="Paragraphedeliste"/>
        <w:numPr>
          <w:ilvl w:val="0"/>
          <w:numId w:val="67"/>
        </w:numPr>
        <w:spacing w:before="240"/>
        <w:rPr>
          <w:rFonts w:ascii="Simplified Arabic" w:hAnsi="Simplified Arabic" w:cs="Simplified Arabic"/>
          <w:sz w:val="28"/>
          <w:szCs w:val="28"/>
          <w:lang w:bidi="ar-DZ"/>
        </w:rPr>
      </w:pPr>
      <w:r w:rsidRPr="00991BC5">
        <w:rPr>
          <w:rFonts w:ascii="Simplified Arabic" w:hAnsi="Simplified Arabic" w:cs="Simplified Arabic" w:hint="cs"/>
          <w:sz w:val="28"/>
          <w:szCs w:val="28"/>
          <w:rtl/>
          <w:lang w:bidi="ar-DZ"/>
        </w:rPr>
        <w:lastRenderedPageBreak/>
        <w:t>استخدام رقابة مركزية على منافذ التوزيع ، وتشخيص الأجزاء مصدر الخلل</w:t>
      </w:r>
    </w:p>
    <w:p w:rsidR="00974DD4" w:rsidRPr="00991BC5" w:rsidRDefault="00974DD4" w:rsidP="00974DD4">
      <w:pPr>
        <w:pStyle w:val="Paragraphedeliste"/>
        <w:numPr>
          <w:ilvl w:val="0"/>
          <w:numId w:val="67"/>
        </w:numPr>
        <w:spacing w:before="240"/>
        <w:rPr>
          <w:rFonts w:ascii="Simplified Arabic" w:hAnsi="Simplified Arabic" w:cs="Simplified Arabic"/>
          <w:sz w:val="28"/>
          <w:szCs w:val="28"/>
          <w:lang w:bidi="ar-DZ"/>
        </w:rPr>
      </w:pPr>
      <w:r w:rsidRPr="00991BC5">
        <w:rPr>
          <w:rFonts w:ascii="Simplified Arabic" w:hAnsi="Simplified Arabic" w:cs="Simplified Arabic" w:hint="cs"/>
          <w:sz w:val="28"/>
          <w:szCs w:val="28"/>
          <w:rtl/>
          <w:lang w:bidi="ar-DZ"/>
        </w:rPr>
        <w:t xml:space="preserve">المحافظة على الحصة السوقية للمنافذ الذي </w:t>
      </w:r>
      <w:proofErr w:type="gramStart"/>
      <w:r w:rsidRPr="00991BC5">
        <w:rPr>
          <w:rFonts w:ascii="Simplified Arabic" w:hAnsi="Simplified Arabic" w:cs="Simplified Arabic" w:hint="cs"/>
          <w:sz w:val="28"/>
          <w:szCs w:val="28"/>
          <w:rtl/>
          <w:lang w:bidi="ar-DZ"/>
        </w:rPr>
        <w:t>يكون</w:t>
      </w:r>
      <w:proofErr w:type="gramEnd"/>
      <w:r w:rsidRPr="00991BC5">
        <w:rPr>
          <w:rFonts w:ascii="Simplified Arabic" w:hAnsi="Simplified Arabic" w:cs="Simplified Arabic" w:hint="cs"/>
          <w:sz w:val="28"/>
          <w:szCs w:val="28"/>
          <w:rtl/>
          <w:lang w:bidi="ar-DZ"/>
        </w:rPr>
        <w:t xml:space="preserve"> الاستهلاك فيها معتدلا </w:t>
      </w:r>
    </w:p>
    <w:p w:rsidR="00974DD4" w:rsidRPr="00991BC5" w:rsidRDefault="00974DD4" w:rsidP="00974DD4">
      <w:pPr>
        <w:pStyle w:val="Paragraphedeliste"/>
        <w:numPr>
          <w:ilvl w:val="0"/>
          <w:numId w:val="67"/>
        </w:numPr>
        <w:spacing w:before="240"/>
        <w:rPr>
          <w:rFonts w:ascii="Simplified Arabic" w:hAnsi="Simplified Arabic" w:cs="Simplified Arabic"/>
          <w:sz w:val="28"/>
          <w:szCs w:val="28"/>
          <w:lang w:bidi="ar-DZ"/>
        </w:rPr>
      </w:pPr>
      <w:r w:rsidRPr="00991BC5">
        <w:rPr>
          <w:rFonts w:ascii="Simplified Arabic" w:hAnsi="Simplified Arabic" w:cs="Simplified Arabic" w:hint="cs"/>
          <w:sz w:val="28"/>
          <w:szCs w:val="28"/>
          <w:rtl/>
          <w:lang w:bidi="ar-DZ"/>
        </w:rPr>
        <w:t>استخدام نظام الطوابير الطويلة في عمليات التوزيع للتأثير على الزبائن بصورة عكسية .</w:t>
      </w:r>
    </w:p>
    <w:p w:rsidR="00974DD4" w:rsidRPr="00991BC5" w:rsidRDefault="00974DD4" w:rsidP="00974DD4">
      <w:pPr>
        <w:pStyle w:val="Paragraphedeliste"/>
        <w:numPr>
          <w:ilvl w:val="0"/>
          <w:numId w:val="67"/>
        </w:numPr>
        <w:spacing w:before="240"/>
        <w:rPr>
          <w:rFonts w:ascii="Simplified Arabic" w:hAnsi="Simplified Arabic" w:cs="Simplified Arabic"/>
          <w:sz w:val="28"/>
          <w:szCs w:val="28"/>
          <w:lang w:bidi="ar-DZ"/>
        </w:rPr>
      </w:pPr>
      <w:r w:rsidRPr="00991BC5">
        <w:rPr>
          <w:rFonts w:ascii="Simplified Arabic" w:hAnsi="Simplified Arabic" w:cs="Simplified Arabic" w:hint="cs"/>
          <w:sz w:val="28"/>
          <w:szCs w:val="28"/>
          <w:rtl/>
          <w:lang w:bidi="ar-DZ"/>
        </w:rPr>
        <w:t>مراجعة الوسائل المتبعة بصفة دورية وتأكيد التقييم الشامل لكل أجزاء قنوات التوزيع وبشكل مستمر .</w:t>
      </w:r>
    </w:p>
    <w:p w:rsidR="00F24749" w:rsidRPr="00974DD4" w:rsidRDefault="00974DD4" w:rsidP="00974DD4">
      <w:pPr>
        <w:pStyle w:val="Paragraphedeliste"/>
        <w:numPr>
          <w:ilvl w:val="0"/>
          <w:numId w:val="67"/>
        </w:numPr>
        <w:spacing w:before="240"/>
        <w:rPr>
          <w:rFonts w:ascii="Simplified Arabic" w:hAnsi="Simplified Arabic" w:cs="Simplified Arabic"/>
          <w:sz w:val="28"/>
          <w:szCs w:val="28"/>
          <w:lang w:bidi="ar-DZ"/>
        </w:rPr>
      </w:pPr>
      <w:r w:rsidRPr="00991BC5">
        <w:rPr>
          <w:rFonts w:ascii="Simplified Arabic" w:hAnsi="Simplified Arabic" w:cs="Simplified Arabic" w:hint="cs"/>
          <w:sz w:val="28"/>
          <w:szCs w:val="28"/>
          <w:rtl/>
          <w:lang w:bidi="ar-DZ"/>
        </w:rPr>
        <w:t xml:space="preserve">تقليص عدد المنفذ الرئيسية والقيام بالتوزيع إلى الأجزاء المستهدفة بشكل </w:t>
      </w:r>
      <w:proofErr w:type="gramStart"/>
      <w:r w:rsidRPr="00991BC5">
        <w:rPr>
          <w:rFonts w:ascii="Simplified Arabic" w:hAnsi="Simplified Arabic" w:cs="Simplified Arabic" w:hint="cs"/>
          <w:sz w:val="28"/>
          <w:szCs w:val="28"/>
          <w:rtl/>
          <w:lang w:bidi="ar-DZ"/>
        </w:rPr>
        <w:t>دوري ،</w:t>
      </w:r>
      <w:proofErr w:type="gramEnd"/>
      <w:r w:rsidRPr="00991BC5">
        <w:rPr>
          <w:rFonts w:ascii="Simplified Arabic" w:hAnsi="Simplified Arabic" w:cs="Simplified Arabic" w:hint="cs"/>
          <w:sz w:val="28"/>
          <w:szCs w:val="28"/>
          <w:rtl/>
          <w:lang w:bidi="ar-DZ"/>
        </w:rPr>
        <w:t xml:space="preserve"> إلى الحد الذي يمكن فيه تقليل المنتج إلى الحد الأدنى من حيث الوفرة في الأجزاء المطلوب تطبيق التسويق العكسي عليها </w:t>
      </w:r>
    </w:p>
    <w:p w:rsidR="00EA147A" w:rsidRDefault="00781287" w:rsidP="00974DD4">
      <w:pPr>
        <w:bidi/>
        <w:ind w:left="360"/>
        <w:jc w:val="lowKashida"/>
        <w:rPr>
          <w:rFonts w:ascii="Simplified Arabic" w:hAnsi="Simplified Arabic" w:cs="Simplified Arabic"/>
          <w:b/>
          <w:bCs/>
          <w:rtl/>
          <w:lang w:bidi="ar-DZ"/>
        </w:rPr>
      </w:pPr>
      <w:r>
        <w:rPr>
          <w:rFonts w:ascii="Simplified Arabic" w:hAnsi="Simplified Arabic" w:cs="Simplified Arabic" w:hint="cs"/>
          <w:b/>
          <w:bCs/>
          <w:rtl/>
          <w:lang w:bidi="ar-DZ"/>
        </w:rPr>
        <w:t xml:space="preserve">2-4- </w:t>
      </w:r>
      <w:proofErr w:type="gramStart"/>
      <w:r w:rsidR="00F24749" w:rsidRPr="00781287">
        <w:rPr>
          <w:rFonts w:ascii="Simplified Arabic" w:hAnsi="Simplified Arabic" w:cs="Simplified Arabic"/>
          <w:b/>
          <w:bCs/>
          <w:rtl/>
          <w:lang w:bidi="ar-DZ"/>
        </w:rPr>
        <w:t>الترويج</w:t>
      </w:r>
      <w:proofErr w:type="gramEnd"/>
      <w:r w:rsidR="00F24749" w:rsidRPr="00781287">
        <w:rPr>
          <w:rFonts w:ascii="Simplified Arabic" w:hAnsi="Simplified Arabic" w:cs="Simplified Arabic"/>
          <w:b/>
          <w:bCs/>
          <w:rtl/>
          <w:lang w:bidi="ar-DZ"/>
        </w:rPr>
        <w:t xml:space="preserve"> </w:t>
      </w:r>
      <w:r w:rsidR="00F646F6">
        <w:rPr>
          <w:rFonts w:ascii="Simplified Arabic" w:hAnsi="Simplified Arabic" w:cs="Simplified Arabic" w:hint="cs"/>
          <w:b/>
          <w:bCs/>
          <w:rtl/>
          <w:lang w:bidi="ar-DZ"/>
        </w:rPr>
        <w:t>العكسي</w:t>
      </w:r>
      <w:r w:rsidR="00F24749" w:rsidRPr="00781287">
        <w:rPr>
          <w:rFonts w:ascii="Simplified Arabic" w:hAnsi="Simplified Arabic" w:cs="Simplified Arabic"/>
          <w:b/>
          <w:bCs/>
          <w:rtl/>
          <w:lang w:bidi="ar-DZ"/>
        </w:rPr>
        <w:t>:</w:t>
      </w:r>
    </w:p>
    <w:p w:rsidR="00974DD4" w:rsidRPr="005F5E19" w:rsidRDefault="00F24749" w:rsidP="00EA147A">
      <w:pPr>
        <w:bidi/>
        <w:ind w:left="360"/>
        <w:jc w:val="lowKashida"/>
        <w:rPr>
          <w:rFonts w:ascii="Simplified Arabic" w:hAnsi="Simplified Arabic" w:cs="Simplified Arabic"/>
          <w:vertAlign w:val="superscript"/>
          <w:rtl/>
          <w:lang w:bidi="ar-DZ"/>
        </w:rPr>
      </w:pPr>
      <w:r w:rsidRPr="00781287">
        <w:rPr>
          <w:rFonts w:ascii="Simplified Arabic" w:hAnsi="Simplified Arabic" w:cs="Simplified Arabic"/>
          <w:rtl/>
          <w:lang w:bidi="ar-DZ"/>
        </w:rPr>
        <w:t xml:space="preserve"> </w:t>
      </w:r>
      <w:r w:rsidR="00DC7CF1">
        <w:rPr>
          <w:rFonts w:ascii="Simplified Arabic" w:hAnsi="Simplified Arabic" w:cs="Simplified Arabic" w:hint="cs"/>
          <w:rtl/>
          <w:lang w:bidi="ar-DZ"/>
        </w:rPr>
        <w:t>إن</w:t>
      </w:r>
      <w:r w:rsidR="00974DD4">
        <w:rPr>
          <w:rFonts w:ascii="Simplified Arabic" w:hAnsi="Simplified Arabic" w:cs="Simplified Arabic" w:hint="cs"/>
          <w:rtl/>
          <w:lang w:bidi="ar-DZ"/>
        </w:rPr>
        <w:t xml:space="preserve"> الاستخدام المتوازن للاتصال وعمليات الترويج المستخدمة في التسويق العكسي تكون أفضل الطرائق للوصول من </w:t>
      </w:r>
      <w:proofErr w:type="gramStart"/>
      <w:r w:rsidR="00974DD4">
        <w:rPr>
          <w:rFonts w:ascii="Simplified Arabic" w:hAnsi="Simplified Arabic" w:cs="Simplified Arabic" w:hint="cs"/>
          <w:rtl/>
          <w:lang w:bidi="ar-DZ"/>
        </w:rPr>
        <w:t xml:space="preserve">خلالها  </w:t>
      </w:r>
      <w:r w:rsidR="00732AE9">
        <w:rPr>
          <w:rFonts w:ascii="Simplified Arabic" w:hAnsi="Simplified Arabic" w:cs="Simplified Arabic" w:hint="cs"/>
          <w:rtl/>
          <w:lang w:bidi="ar-DZ"/>
        </w:rPr>
        <w:t>إلى</w:t>
      </w:r>
      <w:proofErr w:type="gramEnd"/>
      <w:r w:rsidR="00974DD4">
        <w:rPr>
          <w:rFonts w:ascii="Simplified Arabic" w:hAnsi="Simplified Arabic" w:cs="Simplified Arabic" w:hint="cs"/>
          <w:rtl/>
          <w:lang w:bidi="ar-DZ"/>
        </w:rPr>
        <w:t xml:space="preserve"> </w:t>
      </w:r>
      <w:r w:rsidR="00732AE9">
        <w:rPr>
          <w:rFonts w:ascii="Simplified Arabic" w:hAnsi="Simplified Arabic" w:cs="Simplified Arabic" w:hint="cs"/>
          <w:rtl/>
          <w:lang w:bidi="ar-DZ"/>
        </w:rPr>
        <w:t>أنواع</w:t>
      </w:r>
      <w:r w:rsidR="00974DD4">
        <w:rPr>
          <w:rFonts w:ascii="Simplified Arabic" w:hAnsi="Simplified Arabic" w:cs="Simplified Arabic" w:hint="cs"/>
          <w:rtl/>
          <w:lang w:bidi="ar-DZ"/>
        </w:rPr>
        <w:t xml:space="preserve"> مختلفة من الزبائن القادرين على تغيير سلوكهم الشرائي.</w:t>
      </w:r>
      <w:r w:rsidR="00974DD4">
        <w:rPr>
          <w:rStyle w:val="Appelnotedebasdep"/>
          <w:rFonts w:ascii="Simplified Arabic" w:hAnsi="Simplified Arabic" w:cs="Simplified Arabic"/>
          <w:rtl/>
          <w:lang w:bidi="ar-DZ"/>
        </w:rPr>
        <w:footnoteReference w:id="26"/>
      </w:r>
    </w:p>
    <w:p w:rsidR="00974DD4" w:rsidRDefault="00974DD4" w:rsidP="00974DD4">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 ويمكن الوصول إلى التطبيق الناجح  لإستراتيجية التسويق العكسي من خلال إتباع الإجراءات التالية :</w:t>
      </w:r>
    </w:p>
    <w:p w:rsidR="00974DD4" w:rsidRPr="00D27284" w:rsidRDefault="00974DD4" w:rsidP="00974DD4">
      <w:pPr>
        <w:pStyle w:val="Paragraphedeliste"/>
        <w:numPr>
          <w:ilvl w:val="0"/>
          <w:numId w:val="67"/>
        </w:numPr>
        <w:jc w:val="lowKashida"/>
        <w:rPr>
          <w:rFonts w:ascii="Simplified Arabic" w:hAnsi="Simplified Arabic" w:cs="Simplified Arabic"/>
          <w:sz w:val="28"/>
          <w:szCs w:val="28"/>
          <w:lang w:bidi="ar-DZ"/>
        </w:rPr>
      </w:pPr>
      <w:r w:rsidRPr="00D27284">
        <w:rPr>
          <w:rFonts w:ascii="Simplified Arabic" w:hAnsi="Simplified Arabic" w:cs="Simplified Arabic" w:hint="cs"/>
          <w:sz w:val="28"/>
          <w:szCs w:val="28"/>
          <w:rtl/>
          <w:lang w:bidi="ar-DZ"/>
        </w:rPr>
        <w:t xml:space="preserve">تغيير مواضع الترويج لتتبنى مواضيع </w:t>
      </w:r>
      <w:proofErr w:type="gramStart"/>
      <w:r w:rsidRPr="00D27284">
        <w:rPr>
          <w:rFonts w:ascii="Simplified Arabic" w:hAnsi="Simplified Arabic" w:cs="Simplified Arabic" w:hint="cs"/>
          <w:sz w:val="28"/>
          <w:szCs w:val="28"/>
          <w:rtl/>
          <w:lang w:bidi="ar-DZ"/>
        </w:rPr>
        <w:t>أكثر</w:t>
      </w:r>
      <w:proofErr w:type="gramEnd"/>
      <w:r w:rsidRPr="00D27284">
        <w:rPr>
          <w:rFonts w:ascii="Simplified Arabic" w:hAnsi="Simplified Arabic" w:cs="Simplified Arabic" w:hint="cs"/>
          <w:sz w:val="28"/>
          <w:szCs w:val="28"/>
          <w:rtl/>
          <w:lang w:bidi="ar-DZ"/>
        </w:rPr>
        <w:t xml:space="preserve"> أهمية من الناحية البيئية والاجتماعية والاقتصادية مع التأكيد على الاستهلاك الرشيد</w:t>
      </w:r>
    </w:p>
    <w:p w:rsidR="00974DD4" w:rsidRPr="00D27284" w:rsidRDefault="00974DD4" w:rsidP="00974DD4">
      <w:pPr>
        <w:pStyle w:val="Paragraphedeliste"/>
        <w:numPr>
          <w:ilvl w:val="0"/>
          <w:numId w:val="67"/>
        </w:numPr>
        <w:jc w:val="lowKashida"/>
        <w:rPr>
          <w:rFonts w:ascii="Simplified Arabic" w:hAnsi="Simplified Arabic" w:cs="Simplified Arabic"/>
          <w:sz w:val="28"/>
          <w:szCs w:val="28"/>
          <w:lang w:bidi="ar-DZ"/>
        </w:rPr>
      </w:pPr>
      <w:r w:rsidRPr="00D27284">
        <w:rPr>
          <w:rFonts w:ascii="Simplified Arabic" w:hAnsi="Simplified Arabic" w:cs="Simplified Arabic" w:hint="cs"/>
          <w:sz w:val="28"/>
          <w:szCs w:val="28"/>
          <w:rtl/>
          <w:lang w:bidi="ar-DZ"/>
        </w:rPr>
        <w:t xml:space="preserve">التركيز </w:t>
      </w:r>
      <w:proofErr w:type="gramStart"/>
      <w:r w:rsidRPr="00D27284">
        <w:rPr>
          <w:rFonts w:ascii="Simplified Arabic" w:hAnsi="Simplified Arabic" w:cs="Simplified Arabic" w:hint="cs"/>
          <w:sz w:val="28"/>
          <w:szCs w:val="28"/>
          <w:rtl/>
          <w:lang w:bidi="ar-DZ"/>
        </w:rPr>
        <w:t>على  استخدام</w:t>
      </w:r>
      <w:proofErr w:type="gramEnd"/>
      <w:r w:rsidRPr="00D27284">
        <w:rPr>
          <w:rFonts w:ascii="Simplified Arabic" w:hAnsi="Simplified Arabic" w:cs="Simplified Arabic" w:hint="cs"/>
          <w:sz w:val="28"/>
          <w:szCs w:val="28"/>
          <w:rtl/>
          <w:lang w:bidi="ar-DZ"/>
        </w:rPr>
        <w:t xml:space="preserve"> الترويج ألإقناعي في محاولة للتأثير على سلوك الزبائن </w:t>
      </w:r>
    </w:p>
    <w:p w:rsidR="00974DD4" w:rsidRPr="00D27284" w:rsidRDefault="00974DD4" w:rsidP="00974DD4">
      <w:pPr>
        <w:pStyle w:val="Paragraphedeliste"/>
        <w:numPr>
          <w:ilvl w:val="0"/>
          <w:numId w:val="67"/>
        </w:numPr>
        <w:jc w:val="lowKashida"/>
        <w:rPr>
          <w:rFonts w:ascii="Simplified Arabic" w:hAnsi="Simplified Arabic" w:cs="Simplified Arabic"/>
          <w:sz w:val="28"/>
          <w:szCs w:val="28"/>
          <w:lang w:bidi="ar-DZ"/>
        </w:rPr>
      </w:pPr>
      <w:r w:rsidRPr="00D27284">
        <w:rPr>
          <w:rFonts w:ascii="Simplified Arabic" w:hAnsi="Simplified Arabic" w:cs="Simplified Arabic" w:hint="cs"/>
          <w:sz w:val="28"/>
          <w:szCs w:val="28"/>
          <w:rtl/>
          <w:lang w:bidi="ar-DZ"/>
        </w:rPr>
        <w:t>تغيير مزيج الترويج لعكس الاتجاه الجديد لسياسة المؤسسة في إتباع الإستراتيجية الجديدة</w:t>
      </w:r>
      <w:r w:rsidR="00FD37AD">
        <w:rPr>
          <w:rFonts w:ascii="Simplified Arabic" w:hAnsi="Simplified Arabic" w:cs="Simplified Arabic" w:hint="cs"/>
          <w:sz w:val="28"/>
          <w:szCs w:val="28"/>
          <w:rtl/>
          <w:lang w:bidi="ar-DZ"/>
        </w:rPr>
        <w:t xml:space="preserve"> </w:t>
      </w:r>
      <w:r w:rsidRPr="00D27284">
        <w:rPr>
          <w:rFonts w:ascii="Simplified Arabic" w:hAnsi="Simplified Arabic" w:cs="Simplified Arabic" w:hint="cs"/>
          <w:sz w:val="28"/>
          <w:szCs w:val="28"/>
          <w:rtl/>
          <w:lang w:bidi="ar-DZ"/>
        </w:rPr>
        <w:t xml:space="preserve"> </w:t>
      </w:r>
      <w:r w:rsidR="00FD37AD">
        <w:rPr>
          <w:rFonts w:ascii="Simplified Arabic" w:hAnsi="Simplified Arabic" w:cs="Simplified Arabic" w:hint="cs"/>
          <w:sz w:val="28"/>
          <w:szCs w:val="28"/>
          <w:rtl/>
          <w:lang w:bidi="ar-DZ"/>
        </w:rPr>
        <w:t xml:space="preserve">     </w:t>
      </w:r>
      <w:r w:rsidRPr="00D27284">
        <w:rPr>
          <w:rFonts w:ascii="Simplified Arabic" w:hAnsi="Simplified Arabic" w:cs="Simplified Arabic" w:hint="cs"/>
          <w:sz w:val="28"/>
          <w:szCs w:val="28"/>
          <w:rtl/>
          <w:lang w:bidi="ar-DZ"/>
        </w:rPr>
        <w:t>( التسويق العكسي )</w:t>
      </w:r>
    </w:p>
    <w:p w:rsidR="00974DD4" w:rsidRPr="00D27284" w:rsidRDefault="00974DD4" w:rsidP="00974DD4">
      <w:pPr>
        <w:pStyle w:val="Paragraphedeliste"/>
        <w:numPr>
          <w:ilvl w:val="0"/>
          <w:numId w:val="67"/>
        </w:numPr>
        <w:jc w:val="lowKashida"/>
        <w:rPr>
          <w:rFonts w:ascii="Simplified Arabic" w:hAnsi="Simplified Arabic" w:cs="Simplified Arabic"/>
          <w:sz w:val="28"/>
          <w:szCs w:val="28"/>
          <w:lang w:bidi="ar-DZ"/>
        </w:rPr>
      </w:pPr>
      <w:r w:rsidRPr="00D27284">
        <w:rPr>
          <w:rFonts w:ascii="Simplified Arabic" w:hAnsi="Simplified Arabic" w:cs="Simplified Arabic" w:hint="cs"/>
          <w:sz w:val="28"/>
          <w:szCs w:val="28"/>
          <w:rtl/>
          <w:lang w:bidi="ar-DZ"/>
        </w:rPr>
        <w:t>توسيع مسؤولية البيع الشخصي لما يمكن أن تحققه هذه الوسيلة من انجاز على صعيد الإقناع بتغيير أساليب الشراء بالنسبة للزبائن</w:t>
      </w:r>
    </w:p>
    <w:p w:rsidR="00974DD4" w:rsidRPr="00D27284" w:rsidRDefault="00974DD4" w:rsidP="00974DD4">
      <w:pPr>
        <w:pStyle w:val="Paragraphedeliste"/>
        <w:numPr>
          <w:ilvl w:val="0"/>
          <w:numId w:val="67"/>
        </w:numPr>
        <w:jc w:val="lowKashida"/>
        <w:rPr>
          <w:rFonts w:ascii="Simplified Arabic" w:hAnsi="Simplified Arabic" w:cs="Simplified Arabic"/>
          <w:sz w:val="28"/>
          <w:szCs w:val="28"/>
          <w:lang w:bidi="ar-DZ"/>
        </w:rPr>
      </w:pPr>
      <w:r w:rsidRPr="00D27284">
        <w:rPr>
          <w:rFonts w:ascii="Simplified Arabic" w:hAnsi="Simplified Arabic" w:cs="Simplified Arabic" w:hint="cs"/>
          <w:sz w:val="28"/>
          <w:szCs w:val="28"/>
          <w:rtl/>
          <w:lang w:bidi="ar-DZ"/>
        </w:rPr>
        <w:t xml:space="preserve">تطوير </w:t>
      </w:r>
      <w:r w:rsidR="00CE6B78" w:rsidRPr="00D27284">
        <w:rPr>
          <w:rFonts w:ascii="Simplified Arabic" w:hAnsi="Simplified Arabic" w:cs="Simplified Arabic" w:hint="cs"/>
          <w:sz w:val="28"/>
          <w:szCs w:val="28"/>
          <w:rtl/>
          <w:lang w:bidi="ar-DZ"/>
        </w:rPr>
        <w:t>إستراتيجية</w:t>
      </w:r>
      <w:r w:rsidRPr="00D27284">
        <w:rPr>
          <w:rFonts w:ascii="Simplified Arabic" w:hAnsi="Simplified Arabic" w:cs="Simplified Arabic" w:hint="cs"/>
          <w:sz w:val="28"/>
          <w:szCs w:val="28"/>
          <w:rtl/>
          <w:lang w:bidi="ar-DZ"/>
        </w:rPr>
        <w:t xml:space="preserve"> تواصل بين المؤسسة وزبائنها على مرحلتين :</w:t>
      </w:r>
    </w:p>
    <w:p w:rsidR="00974DD4" w:rsidRPr="00CE6B78" w:rsidRDefault="00974DD4" w:rsidP="00CE6B78">
      <w:pPr>
        <w:bidi/>
        <w:ind w:left="360"/>
        <w:jc w:val="lowKashida"/>
        <w:rPr>
          <w:rFonts w:ascii="Simplified Arabic" w:hAnsi="Simplified Arabic" w:cs="Simplified Arabic"/>
          <w:rtl/>
          <w:lang w:bidi="ar-DZ"/>
        </w:rPr>
      </w:pPr>
      <w:r w:rsidRPr="00CE6B78">
        <w:rPr>
          <w:rFonts w:ascii="Simplified Arabic" w:hAnsi="Simplified Arabic" w:cs="Simplified Arabic" w:hint="cs"/>
          <w:rtl/>
          <w:lang w:bidi="ar-DZ"/>
        </w:rPr>
        <w:t xml:space="preserve"> - </w:t>
      </w:r>
      <w:proofErr w:type="gramStart"/>
      <w:r w:rsidRPr="00CE6B78">
        <w:rPr>
          <w:rFonts w:ascii="Simplified Arabic" w:hAnsi="Simplified Arabic" w:cs="Simplified Arabic" w:hint="cs"/>
          <w:rtl/>
          <w:lang w:bidi="ar-DZ"/>
        </w:rPr>
        <w:t>النقاش</w:t>
      </w:r>
      <w:proofErr w:type="gramEnd"/>
      <w:r w:rsidRPr="00CE6B78">
        <w:rPr>
          <w:rFonts w:ascii="Simplified Arabic" w:hAnsi="Simplified Arabic" w:cs="Simplified Arabic" w:hint="cs"/>
          <w:rtl/>
          <w:lang w:bidi="ar-DZ"/>
        </w:rPr>
        <w:t xml:space="preserve"> حول مشاكل الاستهلاك المفرط مع الشريحة المثقفة في المجتمع ونشر الحوار في </w:t>
      </w:r>
      <w:r w:rsidR="00CE6B78">
        <w:rPr>
          <w:rFonts w:ascii="Simplified Arabic" w:hAnsi="Simplified Arabic" w:cs="Simplified Arabic" w:hint="cs"/>
          <w:rtl/>
          <w:lang w:bidi="ar-DZ"/>
        </w:rPr>
        <w:t xml:space="preserve">  </w:t>
      </w:r>
      <w:r w:rsidRPr="00CE6B78">
        <w:rPr>
          <w:rFonts w:ascii="Simplified Arabic" w:hAnsi="Simplified Arabic" w:cs="Simplified Arabic" w:hint="cs"/>
          <w:rtl/>
          <w:lang w:bidi="ar-DZ"/>
        </w:rPr>
        <w:t xml:space="preserve">الصحف والمجلات </w:t>
      </w:r>
    </w:p>
    <w:p w:rsidR="00974DD4" w:rsidRPr="00CE6B78" w:rsidRDefault="00974DD4" w:rsidP="00974DD4">
      <w:pPr>
        <w:bidi/>
        <w:jc w:val="lowKashida"/>
        <w:rPr>
          <w:rFonts w:ascii="Simplified Arabic" w:hAnsi="Simplified Arabic" w:cs="Simplified Arabic"/>
          <w:lang w:bidi="ar-DZ"/>
        </w:rPr>
      </w:pPr>
      <w:r w:rsidRPr="00CE6B78">
        <w:rPr>
          <w:rFonts w:ascii="Simplified Arabic" w:hAnsi="Simplified Arabic" w:cs="Simplified Arabic" w:hint="cs"/>
          <w:rtl/>
          <w:lang w:bidi="ar-DZ"/>
        </w:rPr>
        <w:lastRenderedPageBreak/>
        <w:t xml:space="preserve">  - الاستعانة بالجهات الرسمية للاستفادة من القوانين والتعليمات التي تصدرها الدولة </w:t>
      </w:r>
    </w:p>
    <w:p w:rsidR="00974DD4" w:rsidRPr="00D27284" w:rsidRDefault="00CE6B78" w:rsidP="00974DD4">
      <w:pPr>
        <w:pStyle w:val="Paragraphedeliste"/>
        <w:numPr>
          <w:ilvl w:val="0"/>
          <w:numId w:val="67"/>
        </w:numPr>
        <w:jc w:val="lowKashida"/>
        <w:rPr>
          <w:rFonts w:ascii="Simplified Arabic" w:hAnsi="Simplified Arabic" w:cs="Simplified Arabic"/>
          <w:sz w:val="28"/>
          <w:szCs w:val="28"/>
          <w:lang w:bidi="ar-DZ"/>
        </w:rPr>
      </w:pPr>
      <w:r w:rsidRPr="00D27284">
        <w:rPr>
          <w:rFonts w:ascii="Simplified Arabic" w:hAnsi="Simplified Arabic" w:cs="Simplified Arabic" w:hint="cs"/>
          <w:sz w:val="28"/>
          <w:szCs w:val="28"/>
          <w:rtl/>
          <w:lang w:bidi="ar-DZ"/>
        </w:rPr>
        <w:t>إدراك</w:t>
      </w:r>
      <w:r w:rsidR="00974DD4" w:rsidRPr="00D27284">
        <w:rPr>
          <w:rFonts w:ascii="Simplified Arabic" w:hAnsi="Simplified Arabic" w:cs="Simplified Arabic" w:hint="cs"/>
          <w:sz w:val="28"/>
          <w:szCs w:val="28"/>
          <w:rtl/>
          <w:lang w:bidi="ar-DZ"/>
        </w:rPr>
        <w:t xml:space="preserve"> </w:t>
      </w:r>
      <w:r w:rsidRPr="00D27284">
        <w:rPr>
          <w:rFonts w:ascii="Simplified Arabic" w:hAnsi="Simplified Arabic" w:cs="Simplified Arabic" w:hint="cs"/>
          <w:sz w:val="28"/>
          <w:szCs w:val="28"/>
          <w:rtl/>
          <w:lang w:bidi="ar-DZ"/>
        </w:rPr>
        <w:t>أهمية</w:t>
      </w:r>
      <w:r w:rsidR="00974DD4" w:rsidRPr="00D27284">
        <w:rPr>
          <w:rFonts w:ascii="Simplified Arabic" w:hAnsi="Simplified Arabic" w:cs="Simplified Arabic" w:hint="cs"/>
          <w:sz w:val="28"/>
          <w:szCs w:val="28"/>
          <w:rtl/>
          <w:lang w:bidi="ar-DZ"/>
        </w:rPr>
        <w:t xml:space="preserve"> الترويج كونه وسيلة مهمة </w:t>
      </w:r>
      <w:r w:rsidRPr="00D27284">
        <w:rPr>
          <w:rFonts w:ascii="Simplified Arabic" w:hAnsi="Simplified Arabic" w:cs="Simplified Arabic" w:hint="cs"/>
          <w:sz w:val="28"/>
          <w:szCs w:val="28"/>
          <w:rtl/>
          <w:lang w:bidi="ar-DZ"/>
        </w:rPr>
        <w:t>لإيجاد</w:t>
      </w:r>
      <w:r w:rsidR="00974DD4" w:rsidRPr="00D27284">
        <w:rPr>
          <w:rFonts w:ascii="Simplified Arabic" w:hAnsi="Simplified Arabic" w:cs="Simplified Arabic" w:hint="cs"/>
          <w:sz w:val="28"/>
          <w:szCs w:val="28"/>
          <w:rtl/>
          <w:lang w:bidi="ar-DZ"/>
        </w:rPr>
        <w:t xml:space="preserve">  و المحافظة على مصادر العرض لبعض المنتجات </w:t>
      </w:r>
    </w:p>
    <w:p w:rsidR="00974DD4" w:rsidRDefault="00974DD4" w:rsidP="00CE6B78">
      <w:pPr>
        <w:bidi/>
        <w:ind w:left="142"/>
        <w:jc w:val="lowKashida"/>
        <w:rPr>
          <w:rFonts w:ascii="Simplified Arabic" w:hAnsi="Simplified Arabic" w:cs="Simplified Arabic"/>
          <w:rtl/>
          <w:lang w:bidi="ar-DZ"/>
        </w:rPr>
      </w:pPr>
      <w:r w:rsidRPr="00781287">
        <w:rPr>
          <w:rFonts w:ascii="Simplified Arabic" w:hAnsi="Simplified Arabic" w:cs="Simplified Arabic"/>
          <w:rtl/>
          <w:lang w:bidi="ar-DZ"/>
        </w:rPr>
        <w:t>فضلا عن الإعلانات المضادة والتحذيرات الإلزامية وفرض القيود على الإعلان عن المنتج</w:t>
      </w:r>
      <w:r>
        <w:rPr>
          <w:rFonts w:ascii="Simplified Arabic" w:hAnsi="Simplified Arabic" w:cs="Simplified Arabic" w:hint="cs"/>
          <w:rtl/>
          <w:lang w:bidi="ar-DZ"/>
        </w:rPr>
        <w:t xml:space="preserve"> .</w:t>
      </w:r>
      <w:r>
        <w:rPr>
          <w:rStyle w:val="Appelnotedebasdep"/>
          <w:rFonts w:ascii="Simplified Arabic" w:hAnsi="Simplified Arabic" w:cs="Simplified Arabic"/>
          <w:rtl/>
          <w:lang w:bidi="ar-DZ"/>
        </w:rPr>
        <w:footnoteReference w:id="27"/>
      </w:r>
    </w:p>
    <w:p w:rsidR="0088123E" w:rsidRPr="007A75EA" w:rsidRDefault="00F24749" w:rsidP="002B01C1">
      <w:pPr>
        <w:bidi/>
        <w:jc w:val="lowKashida"/>
        <w:rPr>
          <w:rFonts w:ascii="Simplified Arabic" w:hAnsi="Simplified Arabic" w:cs="Simplified Arabic"/>
          <w:rtl/>
          <w:lang w:bidi="ar-DZ"/>
        </w:rPr>
      </w:pPr>
      <w:r w:rsidRPr="00E80912">
        <w:rPr>
          <w:rFonts w:ascii="Simplified Arabic" w:hAnsi="Simplified Arabic" w:cs="Simplified Arabic"/>
          <w:rtl/>
          <w:lang w:bidi="ar-DZ"/>
        </w:rPr>
        <w:t>ويمكن تحديد أهداف المزيج التسويق العكسي</w:t>
      </w:r>
      <w:r w:rsidR="002B01C1">
        <w:rPr>
          <w:rFonts w:ascii="Simplified Arabic" w:hAnsi="Simplified Arabic" w:cs="Simplified Arabic"/>
          <w:rtl/>
          <w:lang w:bidi="ar-DZ"/>
        </w:rPr>
        <w:t xml:space="preserve"> كما هو موضح </w:t>
      </w:r>
      <w:proofErr w:type="gramStart"/>
      <w:r w:rsidR="002B01C1">
        <w:rPr>
          <w:rFonts w:ascii="Simplified Arabic" w:hAnsi="Simplified Arabic" w:cs="Simplified Arabic"/>
          <w:rtl/>
          <w:lang w:bidi="ar-DZ"/>
        </w:rPr>
        <w:t>في  الجدول</w:t>
      </w:r>
      <w:proofErr w:type="gramEnd"/>
      <w:r w:rsidR="002B01C1">
        <w:rPr>
          <w:rFonts w:ascii="Simplified Arabic" w:hAnsi="Simplified Arabic" w:cs="Simplified Arabic"/>
          <w:rtl/>
          <w:lang w:bidi="ar-DZ"/>
        </w:rPr>
        <w:t xml:space="preserve"> التالي </w:t>
      </w:r>
    </w:p>
    <w:p w:rsidR="00F24749" w:rsidRPr="00AD5D64" w:rsidRDefault="00F24749" w:rsidP="0088123E">
      <w:pPr>
        <w:bidi/>
        <w:spacing w:after="0" w:line="360" w:lineRule="auto"/>
        <w:jc w:val="center"/>
        <w:rPr>
          <w:rFonts w:ascii="Simplified Arabic" w:hAnsi="Simplified Arabic" w:cs="Simplified Arabic"/>
          <w:b/>
          <w:bCs/>
          <w:sz w:val="24"/>
          <w:szCs w:val="24"/>
          <w:rtl/>
          <w:lang w:bidi="ar-DZ"/>
        </w:rPr>
      </w:pPr>
      <w:r w:rsidRPr="00AD5D64">
        <w:rPr>
          <w:rFonts w:ascii="Simplified Arabic" w:hAnsi="Simplified Arabic" w:cs="Simplified Arabic"/>
          <w:b/>
          <w:bCs/>
          <w:sz w:val="24"/>
          <w:szCs w:val="24"/>
          <w:rtl/>
          <w:lang w:bidi="ar-DZ"/>
        </w:rPr>
        <w:t xml:space="preserve">الجدول رقم </w:t>
      </w:r>
      <w:proofErr w:type="gramStart"/>
      <w:r w:rsidRPr="00AD5D64">
        <w:rPr>
          <w:rFonts w:ascii="Simplified Arabic" w:hAnsi="Simplified Arabic" w:cs="Simplified Arabic"/>
          <w:b/>
          <w:bCs/>
          <w:sz w:val="24"/>
          <w:szCs w:val="24"/>
          <w:rtl/>
          <w:lang w:bidi="ar-DZ"/>
        </w:rPr>
        <w:t>(0</w:t>
      </w:r>
      <w:r w:rsidR="0088123E">
        <w:rPr>
          <w:rFonts w:ascii="Simplified Arabic" w:hAnsi="Simplified Arabic" w:cs="Simplified Arabic" w:hint="cs"/>
          <w:b/>
          <w:bCs/>
          <w:sz w:val="24"/>
          <w:szCs w:val="24"/>
          <w:rtl/>
          <w:lang w:bidi="ar-DZ"/>
        </w:rPr>
        <w:t>2</w:t>
      </w:r>
      <w:r w:rsidRPr="00AD5D64">
        <w:rPr>
          <w:rFonts w:ascii="Simplified Arabic" w:hAnsi="Simplified Arabic" w:cs="Simplified Arabic"/>
          <w:b/>
          <w:bCs/>
          <w:sz w:val="24"/>
          <w:szCs w:val="24"/>
          <w:rtl/>
          <w:lang w:bidi="ar-DZ"/>
        </w:rPr>
        <w:t>)  :</w:t>
      </w:r>
      <w:proofErr w:type="gramEnd"/>
      <w:r w:rsidRPr="00AD5D64">
        <w:rPr>
          <w:rFonts w:ascii="Simplified Arabic" w:hAnsi="Simplified Arabic" w:cs="Simplified Arabic"/>
          <w:b/>
          <w:bCs/>
          <w:sz w:val="24"/>
          <w:szCs w:val="24"/>
          <w:rtl/>
          <w:lang w:bidi="ar-DZ"/>
        </w:rPr>
        <w:t>جدول يوضح أهداف المزيج التسويقي العكسي</w:t>
      </w:r>
    </w:p>
    <w:tbl>
      <w:tblPr>
        <w:tblStyle w:val="Grilledutableau"/>
        <w:bidiVisual/>
        <w:tblW w:w="0" w:type="auto"/>
        <w:tblInd w:w="398" w:type="dxa"/>
        <w:tblLook w:val="0000"/>
      </w:tblPr>
      <w:tblGrid>
        <w:gridCol w:w="1120"/>
        <w:gridCol w:w="2259"/>
        <w:gridCol w:w="4659"/>
      </w:tblGrid>
      <w:tr w:rsidR="00F24749" w:rsidRPr="00E80912" w:rsidTr="003F0F1B">
        <w:trPr>
          <w:trHeight w:val="574"/>
        </w:trPr>
        <w:tc>
          <w:tcPr>
            <w:tcW w:w="1120" w:type="dxa"/>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roofErr w:type="gramStart"/>
            <w:r w:rsidRPr="003F0F1B">
              <w:rPr>
                <w:rFonts w:ascii="Simplified Arabic" w:hAnsi="Simplified Arabic" w:cs="Simplified Arabic"/>
                <w:b/>
                <w:bCs/>
                <w:rtl/>
                <w:lang w:bidi="ar-DZ"/>
              </w:rPr>
              <w:t>الرقم</w:t>
            </w:r>
            <w:proofErr w:type="gramEnd"/>
          </w:p>
        </w:tc>
        <w:tc>
          <w:tcPr>
            <w:tcW w:w="2259" w:type="dxa"/>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roofErr w:type="gramStart"/>
            <w:r w:rsidRPr="003F0F1B">
              <w:rPr>
                <w:rFonts w:ascii="Simplified Arabic" w:hAnsi="Simplified Arabic" w:cs="Simplified Arabic"/>
                <w:b/>
                <w:bCs/>
                <w:rtl/>
                <w:lang w:bidi="ar-DZ"/>
              </w:rPr>
              <w:t>العنصر</w:t>
            </w:r>
            <w:proofErr w:type="gramEnd"/>
          </w:p>
        </w:tc>
        <w:tc>
          <w:tcPr>
            <w:tcW w:w="4659" w:type="dxa"/>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roofErr w:type="gramStart"/>
            <w:r w:rsidRPr="003F0F1B">
              <w:rPr>
                <w:rFonts w:ascii="Simplified Arabic" w:hAnsi="Simplified Arabic" w:cs="Simplified Arabic"/>
                <w:b/>
                <w:bCs/>
                <w:rtl/>
                <w:lang w:bidi="ar-DZ"/>
              </w:rPr>
              <w:t>الأهداف</w:t>
            </w:r>
            <w:proofErr w:type="gramEnd"/>
          </w:p>
        </w:tc>
      </w:tr>
      <w:tr w:rsidR="00F24749" w:rsidRPr="00E80912" w:rsidTr="003F0F1B">
        <w:trPr>
          <w:trHeight w:val="225"/>
        </w:trPr>
        <w:tc>
          <w:tcPr>
            <w:tcW w:w="1120" w:type="dxa"/>
            <w:vMerge w:val="restart"/>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r w:rsidRPr="003F0F1B">
              <w:rPr>
                <w:rFonts w:ascii="Simplified Arabic" w:hAnsi="Simplified Arabic" w:cs="Simplified Arabic"/>
                <w:b/>
                <w:bCs/>
                <w:rtl/>
                <w:lang w:bidi="ar-DZ"/>
              </w:rPr>
              <w:t>01</w:t>
            </w:r>
          </w:p>
          <w:p w:rsidR="00F24749" w:rsidRPr="003F0F1B" w:rsidRDefault="00F24749" w:rsidP="00F24749">
            <w:pPr>
              <w:bidi/>
              <w:ind w:left="360" w:hanging="362"/>
              <w:jc w:val="center"/>
              <w:rPr>
                <w:rFonts w:ascii="Simplified Arabic" w:hAnsi="Simplified Arabic" w:cs="Simplified Arabic"/>
                <w:b/>
                <w:bCs/>
                <w:rtl/>
                <w:lang w:bidi="ar-DZ"/>
              </w:rPr>
            </w:pPr>
          </w:p>
          <w:p w:rsidR="00F24749" w:rsidRPr="003F0F1B" w:rsidRDefault="00F24749" w:rsidP="00F24749">
            <w:pPr>
              <w:bidi/>
              <w:jc w:val="center"/>
              <w:rPr>
                <w:rFonts w:ascii="Simplified Arabic" w:hAnsi="Simplified Arabic" w:cs="Simplified Arabic"/>
                <w:b/>
                <w:bCs/>
                <w:rtl/>
                <w:lang w:bidi="ar-DZ"/>
              </w:rPr>
            </w:pPr>
          </w:p>
        </w:tc>
        <w:tc>
          <w:tcPr>
            <w:tcW w:w="2259" w:type="dxa"/>
            <w:vMerge w:val="restart"/>
          </w:tcPr>
          <w:p w:rsidR="00F24749" w:rsidRPr="00E80912" w:rsidRDefault="00F24749" w:rsidP="002532E1">
            <w:pPr>
              <w:bidi/>
              <w:jc w:val="center"/>
              <w:rPr>
                <w:rFonts w:ascii="Simplified Arabic" w:hAnsi="Simplified Arabic" w:cs="Simplified Arabic"/>
                <w:b/>
                <w:bCs/>
                <w:lang w:bidi="ar-DZ"/>
              </w:rPr>
            </w:pPr>
          </w:p>
          <w:p w:rsidR="00F24749" w:rsidRPr="00E80912" w:rsidRDefault="00F24749" w:rsidP="002532E1">
            <w:pPr>
              <w:bidi/>
              <w:jc w:val="center"/>
              <w:rPr>
                <w:rFonts w:ascii="Simplified Arabic" w:hAnsi="Simplified Arabic" w:cs="Simplified Arabic"/>
                <w:b/>
                <w:bCs/>
                <w:rtl/>
                <w:lang w:bidi="ar-DZ"/>
              </w:rPr>
            </w:pPr>
            <w:proofErr w:type="gramStart"/>
            <w:r w:rsidRPr="00E80912">
              <w:rPr>
                <w:rFonts w:ascii="Simplified Arabic" w:hAnsi="Simplified Arabic" w:cs="Simplified Arabic"/>
                <w:rtl/>
                <w:lang w:bidi="ar-DZ"/>
              </w:rPr>
              <w:t>المنتج</w:t>
            </w:r>
            <w:proofErr w:type="gramEnd"/>
          </w:p>
        </w:tc>
        <w:tc>
          <w:tcPr>
            <w:tcW w:w="4659" w:type="dxa"/>
          </w:tcPr>
          <w:p w:rsidR="00F24749" w:rsidRPr="00E80912" w:rsidRDefault="00F24749" w:rsidP="002532E1">
            <w:pPr>
              <w:bidi/>
              <w:jc w:val="center"/>
              <w:rPr>
                <w:rFonts w:ascii="Simplified Arabic" w:hAnsi="Simplified Arabic" w:cs="Simplified Arabic"/>
                <w:b/>
                <w:bCs/>
                <w:rtl/>
                <w:lang w:bidi="ar-DZ"/>
              </w:rPr>
            </w:pPr>
            <w:r w:rsidRPr="00E80912">
              <w:rPr>
                <w:rFonts w:ascii="Simplified Arabic" w:hAnsi="Simplified Arabic" w:cs="Simplified Arabic"/>
                <w:rtl/>
                <w:lang w:bidi="ar-DZ"/>
              </w:rPr>
              <w:t>عرض محدود للمنتجات</w:t>
            </w:r>
          </w:p>
        </w:tc>
      </w:tr>
      <w:tr w:rsidR="00F24749" w:rsidRPr="00E80912" w:rsidTr="003F0F1B">
        <w:trPr>
          <w:trHeight w:val="225"/>
        </w:trPr>
        <w:tc>
          <w:tcPr>
            <w:tcW w:w="1120" w:type="dxa"/>
            <w:vMerge/>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
        </w:tc>
        <w:tc>
          <w:tcPr>
            <w:tcW w:w="2259" w:type="dxa"/>
            <w:vMerge/>
          </w:tcPr>
          <w:p w:rsidR="00F24749" w:rsidRPr="00E80912" w:rsidRDefault="00F24749" w:rsidP="002532E1">
            <w:pPr>
              <w:bidi/>
              <w:jc w:val="center"/>
              <w:rPr>
                <w:rFonts w:ascii="Simplified Arabic" w:hAnsi="Simplified Arabic" w:cs="Simplified Arabic"/>
                <w:b/>
                <w:bCs/>
                <w:lang w:bidi="ar-DZ"/>
              </w:rPr>
            </w:pPr>
          </w:p>
        </w:tc>
        <w:tc>
          <w:tcPr>
            <w:tcW w:w="4659" w:type="dxa"/>
          </w:tcPr>
          <w:p w:rsidR="00F24749" w:rsidRPr="00E80912" w:rsidRDefault="00F24749" w:rsidP="002532E1">
            <w:pPr>
              <w:bidi/>
              <w:jc w:val="center"/>
              <w:rPr>
                <w:rFonts w:ascii="Simplified Arabic" w:hAnsi="Simplified Arabic" w:cs="Simplified Arabic"/>
                <w:b/>
                <w:bCs/>
                <w:rtl/>
                <w:lang w:bidi="ar-DZ"/>
              </w:rPr>
            </w:pPr>
            <w:r w:rsidRPr="00E80912">
              <w:rPr>
                <w:rFonts w:ascii="Simplified Arabic" w:hAnsi="Simplified Arabic" w:cs="Simplified Arabic"/>
                <w:rtl/>
                <w:lang w:bidi="ar-DZ"/>
              </w:rPr>
              <w:t>إمكانية زيادة البدائل المتاحة</w:t>
            </w:r>
          </w:p>
        </w:tc>
      </w:tr>
      <w:tr w:rsidR="00F24749" w:rsidRPr="00E80912" w:rsidTr="003F0F1B">
        <w:trPr>
          <w:trHeight w:val="225"/>
        </w:trPr>
        <w:tc>
          <w:tcPr>
            <w:tcW w:w="1120" w:type="dxa"/>
            <w:vMerge/>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
        </w:tc>
        <w:tc>
          <w:tcPr>
            <w:tcW w:w="2259" w:type="dxa"/>
            <w:vMerge/>
          </w:tcPr>
          <w:p w:rsidR="00F24749" w:rsidRPr="00E80912" w:rsidRDefault="00F24749" w:rsidP="002532E1">
            <w:pPr>
              <w:bidi/>
              <w:jc w:val="center"/>
              <w:rPr>
                <w:rFonts w:ascii="Simplified Arabic" w:hAnsi="Simplified Arabic" w:cs="Simplified Arabic"/>
                <w:b/>
                <w:bCs/>
                <w:lang w:bidi="ar-DZ"/>
              </w:rPr>
            </w:pPr>
          </w:p>
        </w:tc>
        <w:tc>
          <w:tcPr>
            <w:tcW w:w="4659" w:type="dxa"/>
          </w:tcPr>
          <w:p w:rsidR="00F24749" w:rsidRPr="00E80912" w:rsidRDefault="00F24749" w:rsidP="002532E1">
            <w:pPr>
              <w:bidi/>
              <w:jc w:val="center"/>
              <w:rPr>
                <w:rFonts w:ascii="Simplified Arabic" w:hAnsi="Simplified Arabic" w:cs="Simplified Arabic"/>
                <w:b/>
                <w:bCs/>
                <w:rtl/>
                <w:lang w:bidi="ar-DZ"/>
              </w:rPr>
            </w:pPr>
            <w:r w:rsidRPr="00E80912">
              <w:rPr>
                <w:rFonts w:ascii="Simplified Arabic" w:hAnsi="Simplified Arabic" w:cs="Simplified Arabic"/>
                <w:rtl/>
                <w:lang w:bidi="ar-DZ"/>
              </w:rPr>
              <w:t>تسليط الضوء على أضرار المنتج</w:t>
            </w:r>
          </w:p>
        </w:tc>
      </w:tr>
      <w:tr w:rsidR="00F24749" w:rsidRPr="00E80912" w:rsidTr="003F0F1B">
        <w:trPr>
          <w:trHeight w:val="225"/>
        </w:trPr>
        <w:tc>
          <w:tcPr>
            <w:tcW w:w="1120" w:type="dxa"/>
            <w:vMerge/>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
        </w:tc>
        <w:tc>
          <w:tcPr>
            <w:tcW w:w="2259" w:type="dxa"/>
            <w:vMerge/>
          </w:tcPr>
          <w:p w:rsidR="00F24749" w:rsidRPr="00E80912" w:rsidRDefault="00F24749" w:rsidP="002532E1">
            <w:pPr>
              <w:bidi/>
              <w:jc w:val="center"/>
              <w:rPr>
                <w:rFonts w:ascii="Simplified Arabic" w:hAnsi="Simplified Arabic" w:cs="Simplified Arabic"/>
                <w:b/>
                <w:bCs/>
                <w:lang w:bidi="ar-DZ"/>
              </w:rPr>
            </w:pPr>
          </w:p>
        </w:tc>
        <w:tc>
          <w:tcPr>
            <w:tcW w:w="4659" w:type="dxa"/>
          </w:tcPr>
          <w:p w:rsidR="00F24749" w:rsidRPr="00E80912" w:rsidRDefault="00F24749" w:rsidP="002532E1">
            <w:pPr>
              <w:bidi/>
              <w:jc w:val="center"/>
              <w:rPr>
                <w:rFonts w:ascii="Simplified Arabic" w:hAnsi="Simplified Arabic" w:cs="Simplified Arabic"/>
                <w:b/>
                <w:bCs/>
                <w:rtl/>
                <w:lang w:bidi="ar-DZ"/>
              </w:rPr>
            </w:pPr>
            <w:r w:rsidRPr="00E80912">
              <w:rPr>
                <w:rFonts w:ascii="Simplified Arabic" w:hAnsi="Simplified Arabic" w:cs="Simplified Arabic"/>
                <w:rtl/>
                <w:lang w:bidi="ar-DZ"/>
              </w:rPr>
              <w:t>تخفيض إغراءات المنتج</w:t>
            </w:r>
          </w:p>
        </w:tc>
      </w:tr>
      <w:tr w:rsidR="00F24749" w:rsidRPr="00E80912" w:rsidTr="003F0F1B">
        <w:trPr>
          <w:trHeight w:val="225"/>
        </w:trPr>
        <w:tc>
          <w:tcPr>
            <w:tcW w:w="1120" w:type="dxa"/>
            <w:vMerge w:val="restart"/>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r w:rsidRPr="003F0F1B">
              <w:rPr>
                <w:rFonts w:ascii="Simplified Arabic" w:hAnsi="Simplified Arabic" w:cs="Simplified Arabic"/>
                <w:b/>
                <w:bCs/>
                <w:rtl/>
                <w:lang w:bidi="ar-DZ"/>
              </w:rPr>
              <w:t>02</w:t>
            </w:r>
          </w:p>
          <w:p w:rsidR="00F24749" w:rsidRPr="003F0F1B" w:rsidRDefault="00F24749" w:rsidP="00F24749">
            <w:pPr>
              <w:bidi/>
              <w:ind w:left="360" w:hanging="362"/>
              <w:jc w:val="center"/>
              <w:rPr>
                <w:rFonts w:ascii="Simplified Arabic" w:hAnsi="Simplified Arabic" w:cs="Simplified Arabic"/>
                <w:b/>
                <w:bCs/>
                <w:rtl/>
                <w:lang w:bidi="ar-DZ"/>
              </w:rPr>
            </w:pPr>
          </w:p>
        </w:tc>
        <w:tc>
          <w:tcPr>
            <w:tcW w:w="2259" w:type="dxa"/>
            <w:vMerge w:val="restart"/>
          </w:tcPr>
          <w:p w:rsidR="00F24749" w:rsidRPr="00E80912" w:rsidRDefault="00F24749" w:rsidP="002532E1">
            <w:pPr>
              <w:bidi/>
              <w:jc w:val="center"/>
              <w:rPr>
                <w:rFonts w:ascii="Simplified Arabic" w:hAnsi="Simplified Arabic" w:cs="Simplified Arabic"/>
                <w:b/>
                <w:bCs/>
                <w:lang w:bidi="ar-DZ"/>
              </w:rPr>
            </w:pPr>
          </w:p>
          <w:p w:rsidR="00F24749" w:rsidRPr="00E80912" w:rsidRDefault="00F24749" w:rsidP="002532E1">
            <w:pPr>
              <w:bidi/>
              <w:jc w:val="center"/>
              <w:rPr>
                <w:rFonts w:ascii="Simplified Arabic" w:hAnsi="Simplified Arabic" w:cs="Simplified Arabic"/>
                <w:b/>
                <w:bCs/>
                <w:rtl/>
                <w:lang w:bidi="ar-DZ"/>
              </w:rPr>
            </w:pPr>
            <w:proofErr w:type="gramStart"/>
            <w:r w:rsidRPr="00E80912">
              <w:rPr>
                <w:rFonts w:ascii="Simplified Arabic" w:hAnsi="Simplified Arabic" w:cs="Simplified Arabic"/>
                <w:rtl/>
                <w:lang w:bidi="ar-DZ"/>
              </w:rPr>
              <w:t>السعر</w:t>
            </w:r>
            <w:proofErr w:type="gramEnd"/>
          </w:p>
        </w:tc>
        <w:tc>
          <w:tcPr>
            <w:tcW w:w="4659" w:type="dxa"/>
          </w:tcPr>
          <w:p w:rsidR="00F24749" w:rsidRPr="00E80912" w:rsidRDefault="00F24749" w:rsidP="002532E1">
            <w:pPr>
              <w:bidi/>
              <w:jc w:val="center"/>
              <w:rPr>
                <w:rFonts w:ascii="Simplified Arabic" w:hAnsi="Simplified Arabic" w:cs="Simplified Arabic"/>
                <w:b/>
                <w:bCs/>
                <w:rtl/>
                <w:lang w:bidi="ar-DZ"/>
              </w:rPr>
            </w:pPr>
            <w:r w:rsidRPr="00E80912">
              <w:rPr>
                <w:rFonts w:ascii="Simplified Arabic" w:hAnsi="Simplified Arabic" w:cs="Simplified Arabic"/>
                <w:rtl/>
                <w:lang w:bidi="ar-DZ"/>
              </w:rPr>
              <w:t>زيادة الرسوم</w:t>
            </w:r>
          </w:p>
        </w:tc>
      </w:tr>
      <w:tr w:rsidR="00F24749" w:rsidRPr="00E80912" w:rsidTr="003F0F1B">
        <w:trPr>
          <w:trHeight w:val="225"/>
        </w:trPr>
        <w:tc>
          <w:tcPr>
            <w:tcW w:w="1120" w:type="dxa"/>
            <w:vMerge/>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
        </w:tc>
        <w:tc>
          <w:tcPr>
            <w:tcW w:w="2259" w:type="dxa"/>
            <w:vMerge/>
          </w:tcPr>
          <w:p w:rsidR="00F24749" w:rsidRPr="00E80912" w:rsidRDefault="00F24749" w:rsidP="002532E1">
            <w:pPr>
              <w:bidi/>
              <w:jc w:val="center"/>
              <w:rPr>
                <w:rFonts w:ascii="Simplified Arabic" w:hAnsi="Simplified Arabic" w:cs="Simplified Arabic"/>
                <w:b/>
                <w:bCs/>
                <w:lang w:bidi="ar-DZ"/>
              </w:rPr>
            </w:pPr>
          </w:p>
        </w:tc>
        <w:tc>
          <w:tcPr>
            <w:tcW w:w="4659" w:type="dxa"/>
          </w:tcPr>
          <w:p w:rsidR="00F24749" w:rsidRPr="00E80912" w:rsidRDefault="00F24749" w:rsidP="002532E1">
            <w:pPr>
              <w:bidi/>
              <w:jc w:val="center"/>
              <w:rPr>
                <w:rFonts w:ascii="Simplified Arabic" w:hAnsi="Simplified Arabic" w:cs="Simplified Arabic"/>
                <w:b/>
                <w:bCs/>
                <w:rtl/>
                <w:lang w:bidi="ar-DZ"/>
              </w:rPr>
            </w:pPr>
            <w:r w:rsidRPr="00E80912">
              <w:rPr>
                <w:rFonts w:ascii="Simplified Arabic" w:hAnsi="Simplified Arabic" w:cs="Simplified Arabic"/>
                <w:rtl/>
                <w:lang w:bidi="ar-DZ"/>
              </w:rPr>
              <w:t>زيادة الأسعار</w:t>
            </w:r>
          </w:p>
        </w:tc>
      </w:tr>
      <w:tr w:rsidR="00F24749" w:rsidRPr="00E80912" w:rsidTr="003F0F1B">
        <w:trPr>
          <w:trHeight w:val="225"/>
        </w:trPr>
        <w:tc>
          <w:tcPr>
            <w:tcW w:w="1120" w:type="dxa"/>
            <w:vMerge w:val="restart"/>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
          <w:p w:rsidR="00F24749" w:rsidRPr="003F0F1B" w:rsidRDefault="00F24749" w:rsidP="00F24749">
            <w:pPr>
              <w:bidi/>
              <w:ind w:left="360" w:hanging="362"/>
              <w:jc w:val="center"/>
              <w:rPr>
                <w:rFonts w:ascii="Simplified Arabic" w:hAnsi="Simplified Arabic" w:cs="Simplified Arabic"/>
                <w:b/>
                <w:bCs/>
                <w:rtl/>
                <w:lang w:bidi="ar-DZ"/>
              </w:rPr>
            </w:pPr>
            <w:r w:rsidRPr="003F0F1B">
              <w:rPr>
                <w:rFonts w:ascii="Simplified Arabic" w:hAnsi="Simplified Arabic" w:cs="Simplified Arabic"/>
                <w:b/>
                <w:bCs/>
                <w:rtl/>
                <w:lang w:bidi="ar-DZ"/>
              </w:rPr>
              <w:t>03</w:t>
            </w:r>
          </w:p>
        </w:tc>
        <w:tc>
          <w:tcPr>
            <w:tcW w:w="2259" w:type="dxa"/>
            <w:vMerge w:val="restart"/>
          </w:tcPr>
          <w:p w:rsidR="00F24749" w:rsidRPr="00E80912" w:rsidRDefault="00F24749" w:rsidP="002532E1">
            <w:pPr>
              <w:bidi/>
              <w:jc w:val="center"/>
              <w:rPr>
                <w:rFonts w:ascii="Simplified Arabic" w:hAnsi="Simplified Arabic" w:cs="Simplified Arabic"/>
                <w:b/>
                <w:bCs/>
                <w:lang w:bidi="ar-DZ"/>
              </w:rPr>
            </w:pPr>
          </w:p>
          <w:p w:rsidR="00F24749" w:rsidRPr="00E80912" w:rsidRDefault="00F24749" w:rsidP="002532E1">
            <w:pPr>
              <w:bidi/>
              <w:jc w:val="center"/>
              <w:rPr>
                <w:rFonts w:ascii="Simplified Arabic" w:hAnsi="Simplified Arabic" w:cs="Simplified Arabic"/>
                <w:b/>
                <w:bCs/>
                <w:rtl/>
                <w:lang w:bidi="ar-DZ"/>
              </w:rPr>
            </w:pPr>
            <w:proofErr w:type="gramStart"/>
            <w:r w:rsidRPr="00E80912">
              <w:rPr>
                <w:rFonts w:ascii="Simplified Arabic" w:hAnsi="Simplified Arabic" w:cs="Simplified Arabic"/>
                <w:rtl/>
                <w:lang w:bidi="ar-DZ"/>
              </w:rPr>
              <w:t>التوزيع</w:t>
            </w:r>
            <w:proofErr w:type="gramEnd"/>
          </w:p>
        </w:tc>
        <w:tc>
          <w:tcPr>
            <w:tcW w:w="4659" w:type="dxa"/>
          </w:tcPr>
          <w:p w:rsidR="00F24749" w:rsidRPr="00E80912" w:rsidRDefault="00F24749" w:rsidP="002532E1">
            <w:pPr>
              <w:bidi/>
              <w:jc w:val="center"/>
              <w:rPr>
                <w:rFonts w:ascii="Simplified Arabic" w:hAnsi="Simplified Arabic" w:cs="Simplified Arabic"/>
                <w:b/>
                <w:bCs/>
                <w:rtl/>
                <w:lang w:bidi="ar-DZ"/>
              </w:rPr>
            </w:pPr>
            <w:r w:rsidRPr="00E80912">
              <w:rPr>
                <w:rFonts w:ascii="Simplified Arabic" w:hAnsi="Simplified Arabic" w:cs="Simplified Arabic"/>
                <w:rtl/>
                <w:lang w:bidi="ar-DZ"/>
              </w:rPr>
              <w:t>خفض مجالات الاستهلاك</w:t>
            </w:r>
          </w:p>
        </w:tc>
      </w:tr>
      <w:tr w:rsidR="00F24749" w:rsidRPr="00E80912" w:rsidTr="003F0F1B">
        <w:trPr>
          <w:trHeight w:val="225"/>
        </w:trPr>
        <w:tc>
          <w:tcPr>
            <w:tcW w:w="1120" w:type="dxa"/>
            <w:vMerge/>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
        </w:tc>
        <w:tc>
          <w:tcPr>
            <w:tcW w:w="2259" w:type="dxa"/>
            <w:vMerge/>
          </w:tcPr>
          <w:p w:rsidR="00F24749" w:rsidRPr="00E80912" w:rsidRDefault="00F24749" w:rsidP="002532E1">
            <w:pPr>
              <w:bidi/>
              <w:jc w:val="center"/>
              <w:rPr>
                <w:rFonts w:ascii="Simplified Arabic" w:hAnsi="Simplified Arabic" w:cs="Simplified Arabic"/>
                <w:b/>
                <w:bCs/>
                <w:lang w:bidi="ar-DZ"/>
              </w:rPr>
            </w:pPr>
          </w:p>
        </w:tc>
        <w:tc>
          <w:tcPr>
            <w:tcW w:w="4659" w:type="dxa"/>
          </w:tcPr>
          <w:p w:rsidR="00F24749" w:rsidRPr="00E80912" w:rsidRDefault="00F24749" w:rsidP="002532E1">
            <w:pPr>
              <w:bidi/>
              <w:jc w:val="center"/>
              <w:rPr>
                <w:rFonts w:ascii="Simplified Arabic" w:hAnsi="Simplified Arabic" w:cs="Simplified Arabic"/>
                <w:b/>
                <w:bCs/>
                <w:rtl/>
                <w:lang w:bidi="ar-DZ"/>
              </w:rPr>
            </w:pPr>
            <w:proofErr w:type="gramStart"/>
            <w:r w:rsidRPr="00E80912">
              <w:rPr>
                <w:rFonts w:ascii="Simplified Arabic" w:hAnsi="Simplified Arabic" w:cs="Simplified Arabic"/>
                <w:rtl/>
                <w:lang w:bidi="ar-DZ"/>
              </w:rPr>
              <w:t>تخفيض</w:t>
            </w:r>
            <w:proofErr w:type="gramEnd"/>
            <w:r w:rsidRPr="00E80912">
              <w:rPr>
                <w:rFonts w:ascii="Simplified Arabic" w:hAnsi="Simplified Arabic" w:cs="Simplified Arabic"/>
                <w:rtl/>
                <w:lang w:bidi="ar-DZ"/>
              </w:rPr>
              <w:t xml:space="preserve"> مجالات التوزيع</w:t>
            </w:r>
          </w:p>
        </w:tc>
      </w:tr>
      <w:tr w:rsidR="00F24749" w:rsidRPr="00E80912" w:rsidTr="003F0F1B">
        <w:trPr>
          <w:trHeight w:val="225"/>
        </w:trPr>
        <w:tc>
          <w:tcPr>
            <w:tcW w:w="1120" w:type="dxa"/>
            <w:vMerge/>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p>
        </w:tc>
        <w:tc>
          <w:tcPr>
            <w:tcW w:w="2259" w:type="dxa"/>
            <w:vMerge/>
          </w:tcPr>
          <w:p w:rsidR="00F24749" w:rsidRPr="00E80912" w:rsidRDefault="00F24749" w:rsidP="002532E1">
            <w:pPr>
              <w:bidi/>
              <w:jc w:val="center"/>
              <w:rPr>
                <w:rFonts w:ascii="Simplified Arabic" w:hAnsi="Simplified Arabic" w:cs="Simplified Arabic"/>
                <w:b/>
                <w:bCs/>
                <w:lang w:bidi="ar-DZ"/>
              </w:rPr>
            </w:pPr>
          </w:p>
        </w:tc>
        <w:tc>
          <w:tcPr>
            <w:tcW w:w="4659" w:type="dxa"/>
          </w:tcPr>
          <w:p w:rsidR="00F24749" w:rsidRPr="00E80912" w:rsidRDefault="00F24749" w:rsidP="002532E1">
            <w:pPr>
              <w:bidi/>
              <w:jc w:val="center"/>
              <w:rPr>
                <w:rFonts w:ascii="Simplified Arabic" w:hAnsi="Simplified Arabic" w:cs="Simplified Arabic"/>
                <w:b/>
                <w:bCs/>
                <w:rtl/>
                <w:lang w:bidi="ar-DZ"/>
              </w:rPr>
            </w:pPr>
            <w:proofErr w:type="gramStart"/>
            <w:r w:rsidRPr="00E80912">
              <w:rPr>
                <w:rFonts w:ascii="Simplified Arabic" w:hAnsi="Simplified Arabic" w:cs="Simplified Arabic"/>
                <w:rtl/>
                <w:lang w:bidi="ar-DZ"/>
              </w:rPr>
              <w:t>إعاقة</w:t>
            </w:r>
            <w:proofErr w:type="gramEnd"/>
            <w:r w:rsidRPr="00E80912">
              <w:rPr>
                <w:rFonts w:ascii="Simplified Arabic" w:hAnsi="Simplified Arabic" w:cs="Simplified Arabic"/>
                <w:rtl/>
                <w:lang w:bidi="ar-DZ"/>
              </w:rPr>
              <w:t xml:space="preserve"> الشراء</w:t>
            </w:r>
          </w:p>
        </w:tc>
      </w:tr>
      <w:tr w:rsidR="00F24749" w:rsidRPr="00E80912" w:rsidTr="003F0F1B">
        <w:trPr>
          <w:trHeight w:val="336"/>
        </w:trPr>
        <w:tc>
          <w:tcPr>
            <w:tcW w:w="1120" w:type="dxa"/>
            <w:vMerge w:val="restart"/>
            <w:shd w:val="clear" w:color="auto" w:fill="C6D9F1" w:themeFill="text2" w:themeFillTint="33"/>
          </w:tcPr>
          <w:p w:rsidR="00F24749" w:rsidRPr="003F0F1B" w:rsidRDefault="00F24749" w:rsidP="00F24749">
            <w:pPr>
              <w:bidi/>
              <w:ind w:left="360" w:hanging="362"/>
              <w:jc w:val="center"/>
              <w:rPr>
                <w:rFonts w:ascii="Simplified Arabic" w:hAnsi="Simplified Arabic" w:cs="Simplified Arabic"/>
                <w:b/>
                <w:bCs/>
                <w:rtl/>
                <w:lang w:bidi="ar-DZ"/>
              </w:rPr>
            </w:pPr>
            <w:r w:rsidRPr="003F0F1B">
              <w:rPr>
                <w:rFonts w:ascii="Simplified Arabic" w:hAnsi="Simplified Arabic" w:cs="Simplified Arabic"/>
                <w:b/>
                <w:bCs/>
                <w:rtl/>
                <w:lang w:bidi="ar-DZ"/>
              </w:rPr>
              <w:t>04</w:t>
            </w:r>
          </w:p>
          <w:p w:rsidR="00F24749" w:rsidRPr="003F0F1B" w:rsidRDefault="00F24749" w:rsidP="002532E1">
            <w:pPr>
              <w:bidi/>
              <w:rPr>
                <w:rFonts w:ascii="Simplified Arabic" w:hAnsi="Simplified Arabic" w:cs="Simplified Arabic"/>
                <w:b/>
                <w:bCs/>
                <w:rtl/>
                <w:lang w:bidi="ar-DZ"/>
              </w:rPr>
            </w:pPr>
          </w:p>
        </w:tc>
        <w:tc>
          <w:tcPr>
            <w:tcW w:w="2259" w:type="dxa"/>
            <w:vMerge w:val="restart"/>
          </w:tcPr>
          <w:p w:rsidR="00F24749" w:rsidRPr="00E80912" w:rsidRDefault="00F24749" w:rsidP="002532E1">
            <w:pPr>
              <w:bidi/>
              <w:jc w:val="center"/>
              <w:rPr>
                <w:rFonts w:ascii="Simplified Arabic" w:hAnsi="Simplified Arabic" w:cs="Simplified Arabic"/>
                <w:b/>
                <w:bCs/>
                <w:lang w:bidi="ar-DZ"/>
              </w:rPr>
            </w:pPr>
            <w:proofErr w:type="gramStart"/>
            <w:r w:rsidRPr="00E80912">
              <w:rPr>
                <w:rFonts w:ascii="Simplified Arabic" w:hAnsi="Simplified Arabic" w:cs="Simplified Arabic"/>
                <w:rtl/>
                <w:lang w:bidi="ar-DZ"/>
              </w:rPr>
              <w:t>الترويج</w:t>
            </w:r>
            <w:proofErr w:type="gramEnd"/>
          </w:p>
          <w:p w:rsidR="00F24749" w:rsidRPr="00E80912" w:rsidRDefault="00F24749" w:rsidP="002532E1">
            <w:pPr>
              <w:bidi/>
              <w:jc w:val="center"/>
              <w:rPr>
                <w:rFonts w:ascii="Simplified Arabic" w:hAnsi="Simplified Arabic" w:cs="Simplified Arabic"/>
                <w:b/>
                <w:bCs/>
                <w:rtl/>
                <w:lang w:bidi="ar-DZ"/>
              </w:rPr>
            </w:pPr>
          </w:p>
        </w:tc>
        <w:tc>
          <w:tcPr>
            <w:tcW w:w="4659" w:type="dxa"/>
          </w:tcPr>
          <w:p w:rsidR="00F24749" w:rsidRPr="00E80912" w:rsidRDefault="00F24749" w:rsidP="002532E1">
            <w:pPr>
              <w:bidi/>
              <w:jc w:val="center"/>
              <w:rPr>
                <w:rFonts w:ascii="Simplified Arabic" w:hAnsi="Simplified Arabic" w:cs="Simplified Arabic"/>
                <w:b/>
                <w:bCs/>
                <w:rtl/>
                <w:lang w:bidi="ar-DZ"/>
              </w:rPr>
            </w:pPr>
            <w:proofErr w:type="gramStart"/>
            <w:r w:rsidRPr="00E80912">
              <w:rPr>
                <w:rFonts w:ascii="Simplified Arabic" w:hAnsi="Simplified Arabic" w:cs="Simplified Arabic"/>
                <w:rtl/>
                <w:lang w:bidi="ar-DZ"/>
              </w:rPr>
              <w:t>تخفيض</w:t>
            </w:r>
            <w:proofErr w:type="gramEnd"/>
            <w:r w:rsidRPr="00E80912">
              <w:rPr>
                <w:rFonts w:ascii="Simplified Arabic" w:hAnsi="Simplified Arabic" w:cs="Simplified Arabic"/>
                <w:rtl/>
                <w:lang w:bidi="ar-DZ"/>
              </w:rPr>
              <w:t xml:space="preserve"> مجالات الإعلان</w:t>
            </w:r>
          </w:p>
        </w:tc>
      </w:tr>
      <w:tr w:rsidR="00F24749" w:rsidRPr="00E80912" w:rsidTr="002532E1">
        <w:trPr>
          <w:trHeight w:val="347"/>
        </w:trPr>
        <w:tc>
          <w:tcPr>
            <w:tcW w:w="1120" w:type="dxa"/>
            <w:vMerge/>
            <w:shd w:val="clear" w:color="auto" w:fill="C6D9F1" w:themeFill="text2" w:themeFillTint="33"/>
          </w:tcPr>
          <w:p w:rsidR="00F24749" w:rsidRPr="00E80912" w:rsidRDefault="00F24749" w:rsidP="00F24749">
            <w:pPr>
              <w:bidi/>
              <w:ind w:left="360" w:hanging="362"/>
              <w:jc w:val="center"/>
              <w:rPr>
                <w:rFonts w:ascii="Simplified Arabic" w:hAnsi="Simplified Arabic" w:cs="Simplified Arabic"/>
                <w:b/>
                <w:bCs/>
                <w:rtl/>
                <w:lang w:bidi="ar-DZ"/>
              </w:rPr>
            </w:pPr>
          </w:p>
        </w:tc>
        <w:tc>
          <w:tcPr>
            <w:tcW w:w="2259" w:type="dxa"/>
            <w:vMerge/>
          </w:tcPr>
          <w:p w:rsidR="00F24749" w:rsidRPr="00E80912" w:rsidRDefault="00F24749" w:rsidP="002532E1">
            <w:pPr>
              <w:bidi/>
              <w:jc w:val="center"/>
              <w:rPr>
                <w:rFonts w:ascii="Simplified Arabic" w:hAnsi="Simplified Arabic" w:cs="Simplified Arabic"/>
                <w:b/>
                <w:bCs/>
                <w:lang w:bidi="ar-DZ"/>
              </w:rPr>
            </w:pPr>
          </w:p>
        </w:tc>
        <w:tc>
          <w:tcPr>
            <w:tcW w:w="4659" w:type="dxa"/>
          </w:tcPr>
          <w:p w:rsidR="00F24749" w:rsidRPr="00E80912" w:rsidRDefault="00F24749" w:rsidP="002532E1">
            <w:pPr>
              <w:bidi/>
              <w:jc w:val="center"/>
              <w:rPr>
                <w:rFonts w:ascii="Simplified Arabic" w:hAnsi="Simplified Arabic" w:cs="Simplified Arabic"/>
                <w:b/>
                <w:bCs/>
                <w:rtl/>
                <w:lang w:bidi="ar-DZ"/>
              </w:rPr>
            </w:pPr>
            <w:r w:rsidRPr="00E80912">
              <w:rPr>
                <w:rFonts w:ascii="Simplified Arabic" w:hAnsi="Simplified Arabic" w:cs="Simplified Arabic"/>
                <w:rtl/>
                <w:lang w:bidi="ar-DZ"/>
              </w:rPr>
              <w:t>وضع تحذيرات إلزامية</w:t>
            </w:r>
          </w:p>
        </w:tc>
      </w:tr>
    </w:tbl>
    <w:p w:rsidR="00A84449" w:rsidRPr="007A2ADB" w:rsidRDefault="00F24749" w:rsidP="007A2ADB">
      <w:pPr>
        <w:spacing w:after="0" w:line="240" w:lineRule="auto"/>
        <w:ind w:left="360" w:firstLine="633"/>
        <w:outlineLvl w:val="0"/>
        <w:rPr>
          <w:rFonts w:asciiTheme="majorBidi" w:hAnsiTheme="majorBidi"/>
          <w:b/>
          <w:bCs/>
          <w:sz w:val="24"/>
          <w:szCs w:val="24"/>
          <w:rtl/>
          <w:lang w:bidi="ar-DZ"/>
        </w:rPr>
      </w:pPr>
      <w:r w:rsidRPr="002262E6">
        <w:rPr>
          <w:rFonts w:asciiTheme="majorBidi" w:hAnsiTheme="majorBidi"/>
          <w:b/>
          <w:bCs/>
          <w:sz w:val="24"/>
          <w:szCs w:val="24"/>
          <w:u w:val="single"/>
          <w:lang w:val="en-US" w:bidi="ar-DZ"/>
        </w:rPr>
        <w:t>Source</w:t>
      </w:r>
      <w:r w:rsidRPr="002262E6">
        <w:rPr>
          <w:rFonts w:asciiTheme="majorBidi" w:hAnsiTheme="majorBidi"/>
          <w:b/>
          <w:bCs/>
          <w:sz w:val="24"/>
          <w:szCs w:val="24"/>
          <w:lang w:val="en-US" w:bidi="ar-DZ"/>
        </w:rPr>
        <w:t>:</w:t>
      </w:r>
      <w:r w:rsidRPr="003F0F1B">
        <w:rPr>
          <w:rFonts w:asciiTheme="majorBidi" w:hAnsiTheme="majorBidi"/>
          <w:sz w:val="24"/>
          <w:szCs w:val="24"/>
          <w:rtl/>
          <w:lang w:bidi="ar-DZ"/>
        </w:rPr>
        <w:t xml:space="preserve"> </w:t>
      </w:r>
      <w:proofErr w:type="gramStart"/>
      <w:r w:rsidRPr="002262E6">
        <w:rPr>
          <w:rFonts w:asciiTheme="majorBidi" w:hAnsiTheme="majorBidi"/>
          <w:sz w:val="24"/>
          <w:szCs w:val="24"/>
          <w:lang w:val="en-US" w:bidi="ar-DZ"/>
        </w:rPr>
        <w:t>Suh ,</w:t>
      </w:r>
      <w:proofErr w:type="gramEnd"/>
      <w:r w:rsidRPr="003F0F1B">
        <w:rPr>
          <w:rFonts w:asciiTheme="majorBidi" w:hAnsiTheme="majorBidi"/>
          <w:sz w:val="24"/>
          <w:szCs w:val="24"/>
          <w:rtl/>
          <w:lang w:bidi="ar-DZ"/>
        </w:rPr>
        <w:t xml:space="preserve"> </w:t>
      </w:r>
      <w:r w:rsidRPr="002262E6">
        <w:rPr>
          <w:rFonts w:asciiTheme="majorBidi" w:hAnsiTheme="majorBidi"/>
          <w:sz w:val="24"/>
          <w:szCs w:val="24"/>
          <w:lang w:val="en-US" w:bidi="ar-DZ"/>
        </w:rPr>
        <w:t>Munshik</w:t>
      </w:r>
      <w:r w:rsidRPr="003F0F1B">
        <w:rPr>
          <w:rFonts w:asciiTheme="majorBidi" w:hAnsiTheme="majorBidi"/>
          <w:sz w:val="24"/>
          <w:szCs w:val="24"/>
          <w:rtl/>
          <w:lang w:bidi="ar-DZ"/>
        </w:rPr>
        <w:t xml:space="preserve"> </w:t>
      </w:r>
      <w:r w:rsidRPr="002262E6">
        <w:rPr>
          <w:rFonts w:asciiTheme="majorBidi" w:hAnsiTheme="majorBidi"/>
          <w:sz w:val="24"/>
          <w:szCs w:val="24"/>
          <w:lang w:val="en-US" w:bidi="ar-DZ"/>
        </w:rPr>
        <w:t>, Ahn ,Jinwoo,</w:t>
      </w:r>
      <w:r w:rsidRPr="003F0F1B">
        <w:rPr>
          <w:rFonts w:asciiTheme="majorBidi" w:hAnsiTheme="majorBidi"/>
          <w:sz w:val="24"/>
          <w:szCs w:val="24"/>
          <w:rtl/>
          <w:lang w:bidi="ar-DZ"/>
        </w:rPr>
        <w:t xml:space="preserve"> </w:t>
      </w:r>
      <w:r w:rsidRPr="002262E6">
        <w:rPr>
          <w:rFonts w:asciiTheme="majorBidi" w:hAnsiTheme="majorBidi"/>
          <w:sz w:val="24"/>
          <w:szCs w:val="24"/>
          <w:lang w:val="en-US" w:bidi="ar-DZ"/>
        </w:rPr>
        <w:t>&amp;</w:t>
      </w:r>
      <w:r w:rsidRPr="003F0F1B">
        <w:rPr>
          <w:rFonts w:asciiTheme="majorBidi" w:hAnsiTheme="majorBidi"/>
          <w:sz w:val="24"/>
          <w:szCs w:val="24"/>
          <w:rtl/>
          <w:lang w:bidi="ar-DZ"/>
        </w:rPr>
        <w:t xml:space="preserve"> </w:t>
      </w:r>
      <w:r w:rsidRPr="002262E6">
        <w:rPr>
          <w:rFonts w:asciiTheme="majorBidi" w:hAnsiTheme="majorBidi"/>
          <w:sz w:val="24"/>
          <w:szCs w:val="24"/>
          <w:lang w:val="en-US" w:bidi="ar-DZ"/>
        </w:rPr>
        <w:t>Rho ,Taeseok</w:t>
      </w:r>
      <w:r w:rsidRPr="003F0F1B">
        <w:rPr>
          <w:rFonts w:asciiTheme="majorBidi" w:hAnsiTheme="majorBidi"/>
          <w:sz w:val="24"/>
          <w:szCs w:val="24"/>
          <w:rtl/>
          <w:lang w:bidi="ar-DZ"/>
        </w:rPr>
        <w:t xml:space="preserve"> </w:t>
      </w:r>
      <w:r w:rsidRPr="002262E6">
        <w:rPr>
          <w:rFonts w:asciiTheme="majorBidi" w:hAnsiTheme="majorBidi"/>
          <w:sz w:val="24"/>
          <w:szCs w:val="24"/>
          <w:u w:val="single"/>
          <w:lang w:val="en-US" w:bidi="ar-DZ"/>
        </w:rPr>
        <w:t>,Op ,Cit</w:t>
      </w:r>
      <w:r w:rsidRPr="002262E6">
        <w:rPr>
          <w:rFonts w:asciiTheme="majorBidi" w:hAnsiTheme="majorBidi"/>
          <w:sz w:val="24"/>
          <w:szCs w:val="24"/>
          <w:lang w:val="en-US" w:bidi="ar-DZ"/>
        </w:rPr>
        <w:t xml:space="preserve"> ,p5.</w:t>
      </w:r>
    </w:p>
    <w:p w:rsidR="00F646F6" w:rsidRDefault="00F646F6" w:rsidP="00C17307">
      <w:pPr>
        <w:bidi/>
        <w:spacing w:after="0"/>
        <w:outlineLvl w:val="0"/>
        <w:rPr>
          <w:rFonts w:ascii="Simplified Arabic" w:hAnsi="Simplified Arabic" w:cs="Simplified Arabic"/>
          <w:b/>
          <w:bCs/>
          <w:rtl/>
          <w:lang w:bidi="ar-DZ"/>
        </w:rPr>
      </w:pPr>
    </w:p>
    <w:p w:rsidR="000156BE" w:rsidRPr="00FB449D" w:rsidRDefault="00F24749" w:rsidP="004D6A83">
      <w:pPr>
        <w:bidi/>
        <w:spacing w:after="0"/>
        <w:ind w:left="360" w:hanging="362"/>
        <w:outlineLvl w:val="0"/>
        <w:rPr>
          <w:rFonts w:ascii="Simplified Arabic" w:hAnsi="Simplified Arabic" w:cs="Simplified Arabic"/>
          <w:b/>
          <w:bCs/>
          <w:rtl/>
          <w:lang w:bidi="ar-DZ"/>
        </w:rPr>
      </w:pPr>
      <w:r w:rsidRPr="00FB449D">
        <w:rPr>
          <w:rFonts w:ascii="Simplified Arabic" w:hAnsi="Simplified Arabic" w:cs="Simplified Arabic"/>
          <w:b/>
          <w:bCs/>
          <w:rtl/>
          <w:lang w:bidi="ar-DZ"/>
        </w:rPr>
        <w:t>المبحث الثاني : الاستهلاك المسؤول وترشيد استهلاك الطاقة  :</w:t>
      </w:r>
    </w:p>
    <w:p w:rsidR="002B01C1" w:rsidRDefault="00F24749" w:rsidP="004D6A83">
      <w:pPr>
        <w:bidi/>
        <w:jc w:val="lowKashida"/>
        <w:rPr>
          <w:rFonts w:ascii="Simplified Arabic" w:hAnsi="Simplified Arabic" w:cs="Simplified Arabic"/>
        </w:rPr>
      </w:pPr>
      <w:r w:rsidRPr="0090209F">
        <w:rPr>
          <w:rFonts w:ascii="Simplified Arabic" w:hAnsi="Simplified Arabic" w:cs="Simplified Arabic"/>
          <w:rtl/>
          <w:lang w:bidi="ar-DZ"/>
        </w:rPr>
        <w:t xml:space="preserve">     للطاقة دور مهم في الحياة الاقتصادية والاجتماعية ،</w:t>
      </w:r>
      <w:r w:rsidRPr="0090209F">
        <w:rPr>
          <w:rFonts w:ascii="Simplified Arabic" w:hAnsi="Simplified Arabic" w:cs="Simplified Arabic"/>
          <w:rtl/>
        </w:rPr>
        <w:t xml:space="preserve">وهي تعد من العناصر الهامة لتحقيق التنمية المستدامة، إذ تشكل إمداداتها عاملا أساسيًا في دفع عجلة الإنتاج وتحقيق الإستقرار و النمو، مما يوفر </w:t>
      </w:r>
    </w:p>
    <w:p w:rsidR="00A84449" w:rsidRPr="000156BE" w:rsidRDefault="00F24749" w:rsidP="002B01C1">
      <w:pPr>
        <w:bidi/>
        <w:jc w:val="lowKashida"/>
        <w:rPr>
          <w:rFonts w:ascii="Simplified Arabic" w:hAnsi="Simplified Arabic" w:cs="Simplified Arabic"/>
          <w:rtl/>
          <w:lang w:bidi="ar-DZ"/>
        </w:rPr>
      </w:pPr>
      <w:r w:rsidRPr="0090209F">
        <w:rPr>
          <w:rFonts w:ascii="Simplified Arabic" w:hAnsi="Simplified Arabic" w:cs="Simplified Arabic"/>
          <w:rtl/>
        </w:rPr>
        <w:t xml:space="preserve">فرص العمل </w:t>
      </w:r>
      <w:proofErr w:type="gramStart"/>
      <w:r w:rsidRPr="0090209F">
        <w:rPr>
          <w:rFonts w:ascii="Simplified Arabic" w:hAnsi="Simplified Arabic" w:cs="Simplified Arabic"/>
          <w:rtl/>
        </w:rPr>
        <w:t>ويعمل</w:t>
      </w:r>
      <w:proofErr w:type="gramEnd"/>
      <w:r w:rsidRPr="0090209F">
        <w:rPr>
          <w:rFonts w:ascii="Simplified Arabic" w:hAnsi="Simplified Arabic" w:cs="Simplified Arabic"/>
          <w:rtl/>
        </w:rPr>
        <w:t xml:space="preserve"> على تحسين مستويات المعيشة والحد من الفقر</w:t>
      </w:r>
      <w:r w:rsidRPr="0090209F">
        <w:rPr>
          <w:rFonts w:ascii="Simplified Arabic" w:hAnsi="Simplified Arabic" w:cs="Simplified Arabic"/>
          <w:rtl/>
          <w:lang w:bidi="ar-DZ"/>
        </w:rPr>
        <w:t>.</w:t>
      </w:r>
    </w:p>
    <w:p w:rsidR="00F24749" w:rsidRPr="00FB449D" w:rsidRDefault="00F24749" w:rsidP="004D6A83">
      <w:pPr>
        <w:bidi/>
        <w:ind w:left="360" w:hanging="362"/>
        <w:jc w:val="lowKashida"/>
        <w:outlineLvl w:val="0"/>
        <w:rPr>
          <w:rFonts w:ascii="Simplified Arabic" w:hAnsi="Simplified Arabic" w:cs="Simplified Arabic"/>
          <w:b/>
          <w:bCs/>
        </w:rPr>
      </w:pPr>
      <w:r w:rsidRPr="00FB449D">
        <w:rPr>
          <w:rFonts w:ascii="Simplified Arabic" w:hAnsi="Simplified Arabic" w:cs="Simplified Arabic"/>
          <w:b/>
          <w:bCs/>
          <w:rtl/>
        </w:rPr>
        <w:lastRenderedPageBreak/>
        <w:t>المطلب الأول : ماهية الاستهلاك المسؤول :</w:t>
      </w:r>
    </w:p>
    <w:p w:rsidR="00C72CD3" w:rsidRDefault="00F24749" w:rsidP="004D6A83">
      <w:pPr>
        <w:bidi/>
        <w:ind w:left="-2"/>
        <w:jc w:val="lowKashida"/>
        <w:rPr>
          <w:rFonts w:ascii="Simplified Arabic" w:hAnsi="Simplified Arabic" w:cs="Simplified Arabic"/>
          <w:rtl/>
          <w:lang w:bidi="ar-DZ"/>
        </w:rPr>
      </w:pPr>
      <w:r w:rsidRPr="0090209F">
        <w:rPr>
          <w:rFonts w:ascii="Simplified Arabic" w:hAnsi="Simplified Arabic" w:cs="Simplified Arabic"/>
          <w:rtl/>
          <w:lang w:bidi="ar-DZ"/>
        </w:rPr>
        <w:t xml:space="preserve">       ترجع مفاهيم الاستهلاك المسؤول إلى سنوات الستينيات والسبعينيات من القرن الماضي ،  عند </w:t>
      </w:r>
    </w:p>
    <w:p w:rsidR="00C72CD3" w:rsidRDefault="00F24749" w:rsidP="004D6A83">
      <w:pPr>
        <w:bidi/>
        <w:ind w:left="-2"/>
        <w:jc w:val="lowKashida"/>
        <w:rPr>
          <w:rFonts w:ascii="Simplified Arabic" w:hAnsi="Simplified Arabic" w:cs="Simplified Arabic"/>
          <w:rtl/>
          <w:lang w:bidi="ar-DZ"/>
        </w:rPr>
      </w:pPr>
      <w:r w:rsidRPr="0090209F">
        <w:rPr>
          <w:rFonts w:ascii="Simplified Arabic" w:hAnsi="Simplified Arabic" w:cs="Simplified Arabic"/>
          <w:rtl/>
          <w:lang w:bidi="ar-DZ"/>
        </w:rPr>
        <w:t>تزايد اهتمام المجتمعات بالقضايا ذات الصلة بالبيئة والمجتمع  ،</w:t>
      </w:r>
      <w:r w:rsidR="00490219">
        <w:rPr>
          <w:rStyle w:val="Appelnotedebasdep"/>
          <w:rFonts w:ascii="Simplified Arabic" w:hAnsi="Simplified Arabic" w:cs="Simplified Arabic"/>
          <w:rtl/>
          <w:lang w:bidi="ar-DZ"/>
        </w:rPr>
        <w:footnoteReference w:id="28"/>
      </w:r>
      <w:r w:rsidRPr="0090209F">
        <w:rPr>
          <w:rFonts w:ascii="Simplified Arabic" w:hAnsi="Simplified Arabic" w:cs="Simplified Arabic"/>
          <w:rtl/>
          <w:lang w:bidi="ar-DZ"/>
        </w:rPr>
        <w:t xml:space="preserve"> حيث جاءت لجنة برانتلاند سنة 1987 </w:t>
      </w:r>
    </w:p>
    <w:p w:rsidR="00F24749" w:rsidRPr="0090209F" w:rsidRDefault="00F24749" w:rsidP="004D6A83">
      <w:pPr>
        <w:bidi/>
        <w:ind w:left="-2"/>
        <w:jc w:val="lowKashida"/>
        <w:rPr>
          <w:rFonts w:ascii="Simplified Arabic" w:hAnsi="Simplified Arabic" w:cs="Simplified Arabic"/>
          <w:b/>
          <w:bCs/>
          <w:vertAlign w:val="superscript"/>
          <w:rtl/>
          <w:lang w:bidi="ar-DZ"/>
        </w:rPr>
      </w:pPr>
      <w:r w:rsidRPr="0090209F">
        <w:rPr>
          <w:rFonts w:ascii="Simplified Arabic" w:hAnsi="Simplified Arabic" w:cs="Simplified Arabic"/>
          <w:rtl/>
          <w:lang w:bidi="ar-DZ"/>
        </w:rPr>
        <w:t>من اجل التأكيد على الفكر المستدام ، حيث ظهرت المعالم الأولى لمفهوم الاستهلاك المسؤول والذي يحمل في مضمونه مفهوم الاستدامة .</w:t>
      </w:r>
      <w:r w:rsidRPr="0090209F">
        <w:rPr>
          <w:rStyle w:val="Appelnotedebasdep"/>
          <w:rFonts w:ascii="Simplified Arabic" w:hAnsi="Simplified Arabic" w:cs="Simplified Arabic"/>
          <w:rtl/>
          <w:lang w:bidi="ar-DZ"/>
        </w:rPr>
        <w:footnoteReference w:id="29"/>
      </w:r>
      <w:r w:rsidRPr="0090209F">
        <w:rPr>
          <w:rFonts w:ascii="Simplified Arabic" w:hAnsi="Simplified Arabic" w:cs="Simplified Arabic"/>
          <w:vertAlign w:val="superscript"/>
          <w:rtl/>
          <w:lang w:bidi="ar-DZ"/>
        </w:rPr>
        <w:t xml:space="preserve"> </w:t>
      </w:r>
    </w:p>
    <w:p w:rsidR="00F24749" w:rsidRPr="0081232D" w:rsidRDefault="00F24749" w:rsidP="004D6A83">
      <w:pPr>
        <w:bidi/>
        <w:ind w:left="-2"/>
        <w:jc w:val="lowKashida"/>
        <w:rPr>
          <w:rFonts w:ascii="Simplified Arabic" w:hAnsi="Simplified Arabic" w:cs="Simplified Arabic"/>
          <w:b/>
          <w:bCs/>
          <w:lang w:bidi="ar-DZ"/>
        </w:rPr>
      </w:pPr>
      <w:r w:rsidRPr="0081232D">
        <w:rPr>
          <w:rFonts w:ascii="Simplified Arabic" w:hAnsi="Simplified Arabic" w:cs="Simplified Arabic"/>
          <w:b/>
          <w:bCs/>
          <w:rtl/>
          <w:lang w:bidi="ar-DZ"/>
        </w:rPr>
        <w:t>1- تعريف الاستهلاك المسؤول :</w:t>
      </w:r>
    </w:p>
    <w:p w:rsidR="00F24749" w:rsidRPr="007352DA" w:rsidRDefault="00F24749" w:rsidP="004D6A83">
      <w:pPr>
        <w:pStyle w:val="Paragraphedeliste"/>
        <w:numPr>
          <w:ilvl w:val="0"/>
          <w:numId w:val="5"/>
        </w:numPr>
        <w:jc w:val="lowKashida"/>
        <w:rPr>
          <w:rFonts w:ascii="Simplified Arabic" w:hAnsi="Simplified Arabic" w:cs="Simplified Arabic"/>
          <w:b/>
          <w:bCs/>
          <w:sz w:val="28"/>
          <w:szCs w:val="28"/>
          <w:lang w:val="fr-FR" w:bidi="ar-DZ"/>
        </w:rPr>
      </w:pPr>
      <w:r w:rsidRPr="007352DA">
        <w:rPr>
          <w:rFonts w:ascii="Simplified Arabic" w:hAnsi="Simplified Arabic" w:cs="Simplified Arabic"/>
          <w:sz w:val="28"/>
          <w:szCs w:val="28"/>
          <w:rtl/>
          <w:lang w:val="fr-FR" w:bidi="ar-DZ"/>
        </w:rPr>
        <w:t xml:space="preserve">عرف في القمة العالمية سنة 1997 </w:t>
      </w:r>
      <w:proofErr w:type="gramStart"/>
      <w:r w:rsidRPr="007352DA">
        <w:rPr>
          <w:rFonts w:ascii="Simplified Arabic" w:hAnsi="Simplified Arabic" w:cs="Simplified Arabic"/>
          <w:sz w:val="28"/>
          <w:szCs w:val="28"/>
          <w:rtl/>
          <w:lang w:val="fr-FR" w:bidi="ar-DZ"/>
        </w:rPr>
        <w:t>بأنه :</w:t>
      </w:r>
      <w:proofErr w:type="gramEnd"/>
      <w:r w:rsidRPr="007352DA">
        <w:rPr>
          <w:rFonts w:ascii="Simplified Arabic" w:hAnsi="Simplified Arabic" w:cs="Simplified Arabic"/>
          <w:sz w:val="28"/>
          <w:szCs w:val="28"/>
          <w:rtl/>
          <w:lang w:val="fr-FR" w:bidi="ar-DZ"/>
        </w:rPr>
        <w:t>"</w:t>
      </w:r>
      <w:r w:rsidRPr="007352DA">
        <w:rPr>
          <w:rFonts w:ascii="Simplified Arabic" w:hAnsi="Simplified Arabic" w:cs="Simplified Arabic"/>
          <w:b/>
          <w:bCs/>
          <w:sz w:val="28"/>
          <w:szCs w:val="28"/>
          <w:rtl/>
          <w:lang w:val="fr-FR" w:bidi="ar-DZ"/>
        </w:rPr>
        <w:t>التصرف بهدف جماعي ، وهو وسيلة للبيئة يجريها المستهلك عند التسوق لكون أكثر وعيا من خلال اختيار فردي للاستهلاك "</w:t>
      </w:r>
      <w:r w:rsidRPr="007352DA">
        <w:rPr>
          <w:rStyle w:val="Appelnotedebasdep"/>
          <w:rFonts w:ascii="Simplified Arabic" w:hAnsi="Simplified Arabic" w:cs="Simplified Arabic"/>
          <w:b/>
          <w:bCs/>
          <w:sz w:val="28"/>
          <w:szCs w:val="28"/>
          <w:rtl/>
          <w:lang w:val="fr-FR" w:bidi="ar-DZ"/>
        </w:rPr>
        <w:footnoteReference w:id="30"/>
      </w:r>
    </w:p>
    <w:p w:rsidR="002320C6" w:rsidRDefault="00F24749" w:rsidP="004D6A83">
      <w:pPr>
        <w:pStyle w:val="Paragraphedeliste"/>
        <w:numPr>
          <w:ilvl w:val="0"/>
          <w:numId w:val="5"/>
        </w:numPr>
        <w:jc w:val="lowKashida"/>
        <w:rPr>
          <w:rFonts w:ascii="Simplified Arabic" w:hAnsi="Simplified Arabic" w:cs="Simplified Arabic"/>
          <w:b/>
          <w:bCs/>
          <w:sz w:val="28"/>
          <w:szCs w:val="28"/>
          <w:lang w:val="fr-FR" w:bidi="ar-DZ"/>
        </w:rPr>
      </w:pPr>
      <w:r w:rsidRPr="007352DA">
        <w:rPr>
          <w:rFonts w:ascii="Simplified Arabic" w:hAnsi="Simplified Arabic" w:cs="Simplified Arabic"/>
          <w:sz w:val="28"/>
          <w:szCs w:val="28"/>
          <w:rtl/>
          <w:lang w:val="fr-FR" w:bidi="ar-DZ"/>
        </w:rPr>
        <w:t xml:space="preserve">عرفته </w:t>
      </w:r>
      <w:r w:rsidRPr="007352DA">
        <w:rPr>
          <w:rFonts w:ascii="Simplified Arabic" w:hAnsi="Simplified Arabic" w:cs="Simplified Arabic"/>
          <w:sz w:val="28"/>
          <w:szCs w:val="28"/>
          <w:lang w:val="fr-FR" w:bidi="ar-DZ"/>
        </w:rPr>
        <w:t>Beaulieu</w:t>
      </w:r>
      <w:r w:rsidRPr="007352DA">
        <w:rPr>
          <w:rFonts w:ascii="Simplified Arabic" w:hAnsi="Simplified Arabic" w:cs="Simplified Arabic"/>
          <w:sz w:val="28"/>
          <w:szCs w:val="28"/>
          <w:rtl/>
          <w:lang w:val="fr-FR" w:bidi="ar-DZ"/>
        </w:rPr>
        <w:t xml:space="preserve"> على انه :"</w:t>
      </w:r>
      <w:r w:rsidRPr="007352DA">
        <w:rPr>
          <w:rFonts w:ascii="Simplified Arabic" w:hAnsi="Simplified Arabic" w:cs="Simplified Arabic"/>
          <w:b/>
          <w:bCs/>
          <w:sz w:val="28"/>
          <w:szCs w:val="28"/>
          <w:rtl/>
          <w:lang w:val="fr-FR" w:bidi="ar-DZ"/>
        </w:rPr>
        <w:t xml:space="preserve">ذلك السلوك الاستهلاكي المسؤول الذي يسمح بإشباع الحاجات الفردية والجماعية مع الاخد بعين الاعتبار البيئة والمجتمع ،ويسمح لاستعمال القدرة الشرائية </w:t>
      </w:r>
    </w:p>
    <w:p w:rsidR="00661566" w:rsidRPr="002320C6" w:rsidRDefault="00F24749" w:rsidP="004D6A83">
      <w:pPr>
        <w:pStyle w:val="Paragraphedeliste"/>
        <w:spacing w:line="360" w:lineRule="auto"/>
        <w:ind w:left="360"/>
        <w:jc w:val="lowKashida"/>
        <w:rPr>
          <w:rFonts w:ascii="Simplified Arabic" w:hAnsi="Simplified Arabic" w:cs="Simplified Arabic"/>
          <w:b/>
          <w:bCs/>
          <w:sz w:val="28"/>
          <w:szCs w:val="28"/>
          <w:rtl/>
          <w:lang w:val="fr-FR" w:bidi="ar-DZ"/>
        </w:rPr>
      </w:pPr>
      <w:r w:rsidRPr="007352DA">
        <w:rPr>
          <w:rFonts w:ascii="Simplified Arabic" w:hAnsi="Simplified Arabic" w:cs="Simplified Arabic"/>
          <w:b/>
          <w:bCs/>
          <w:sz w:val="28"/>
          <w:szCs w:val="28"/>
          <w:rtl/>
          <w:lang w:val="fr-FR" w:bidi="ar-DZ"/>
        </w:rPr>
        <w:t>للمستهلك للمساهمة ايجابيا في المجتمع والبيئة</w:t>
      </w:r>
      <w:r w:rsidRPr="007352DA">
        <w:rPr>
          <w:rFonts w:ascii="Simplified Arabic" w:hAnsi="Simplified Arabic" w:cs="Simplified Arabic"/>
          <w:sz w:val="28"/>
          <w:szCs w:val="28"/>
          <w:rtl/>
          <w:lang w:val="fr-FR" w:bidi="ar-DZ"/>
        </w:rPr>
        <w:t xml:space="preserve"> "</w:t>
      </w:r>
      <w:r w:rsidRPr="007352DA">
        <w:rPr>
          <w:rStyle w:val="Appelnotedebasdep"/>
          <w:rFonts w:ascii="Simplified Arabic" w:hAnsi="Simplified Arabic" w:cs="Simplified Arabic"/>
          <w:sz w:val="28"/>
          <w:szCs w:val="28"/>
          <w:rtl/>
          <w:lang w:val="fr-FR" w:bidi="ar-DZ"/>
        </w:rPr>
        <w:footnoteReference w:id="31"/>
      </w:r>
    </w:p>
    <w:p w:rsidR="00176E97" w:rsidRDefault="00F24749" w:rsidP="004D6A83">
      <w:pPr>
        <w:pStyle w:val="Paragraphedeliste"/>
        <w:ind w:left="360"/>
        <w:jc w:val="lowKashida"/>
        <w:rPr>
          <w:rFonts w:ascii="Simplified Arabic" w:hAnsi="Simplified Arabic" w:cs="Simplified Arabic"/>
          <w:sz w:val="28"/>
          <w:szCs w:val="28"/>
          <w:rtl/>
          <w:lang w:val="fr-FR"/>
        </w:rPr>
      </w:pPr>
      <w:r w:rsidRPr="0090209F">
        <w:rPr>
          <w:rFonts w:ascii="Simplified Arabic" w:hAnsi="Simplified Arabic" w:cs="Simplified Arabic"/>
          <w:sz w:val="28"/>
          <w:szCs w:val="28"/>
          <w:rtl/>
          <w:lang w:val="fr-FR" w:bidi="ar-DZ"/>
        </w:rPr>
        <w:t xml:space="preserve">من خلال التعاريف السابقة نستنج أن المستهلك المسؤول </w:t>
      </w:r>
      <w:r w:rsidRPr="0090209F">
        <w:rPr>
          <w:rFonts w:ascii="Simplified Arabic" w:hAnsi="Simplified Arabic" w:cs="Simplified Arabic"/>
          <w:sz w:val="28"/>
          <w:szCs w:val="28"/>
          <w:rtl/>
          <w:lang w:val="fr-FR"/>
        </w:rPr>
        <w:t xml:space="preserve">هو ذلك المستهلك الواعي بيئيا وصحيا ، </w:t>
      </w:r>
    </w:p>
    <w:p w:rsidR="009778BB" w:rsidRPr="0090209F" w:rsidRDefault="00F24749" w:rsidP="004D6A83">
      <w:pPr>
        <w:pStyle w:val="Paragraphedeliste"/>
        <w:ind w:left="360"/>
        <w:jc w:val="lowKashida"/>
        <w:rPr>
          <w:rFonts w:ascii="Simplified Arabic" w:hAnsi="Simplified Arabic" w:cs="Simplified Arabic"/>
          <w:sz w:val="28"/>
          <w:szCs w:val="28"/>
          <w:rtl/>
          <w:lang w:val="fr-FR"/>
        </w:rPr>
      </w:pPr>
      <w:r w:rsidRPr="0090209F">
        <w:rPr>
          <w:rFonts w:ascii="Simplified Arabic" w:hAnsi="Simplified Arabic" w:cs="Simplified Arabic"/>
          <w:sz w:val="28"/>
          <w:szCs w:val="28"/>
          <w:rtl/>
          <w:lang w:val="fr-FR"/>
        </w:rPr>
        <w:t>ويتعامل اعتمادا على قيم يؤمن بها ، وتدفعه إلى عدم شراء منتجات مضرة بالبيئة ، ويشمل هذا السلوك حقيقة أن الموارد محدودة ، ويجب ترشيد استهلاكها.</w:t>
      </w:r>
    </w:p>
    <w:p w:rsidR="00661566" w:rsidRPr="002320C6" w:rsidRDefault="00F24749" w:rsidP="004D6A83">
      <w:pPr>
        <w:bidi/>
        <w:spacing w:after="0"/>
        <w:ind w:left="360" w:hanging="362"/>
        <w:jc w:val="lowKashida"/>
        <w:rPr>
          <w:rFonts w:ascii="Simplified Arabic" w:hAnsi="Simplified Arabic" w:cs="Simplified Arabic"/>
          <w:b/>
          <w:bCs/>
          <w:sz w:val="32"/>
          <w:szCs w:val="32"/>
          <w:rtl/>
        </w:rPr>
      </w:pPr>
      <w:r w:rsidRPr="004D6A83">
        <w:rPr>
          <w:rFonts w:ascii="Simplified Arabic" w:hAnsi="Simplified Arabic" w:cs="Simplified Arabic"/>
          <w:b/>
          <w:bCs/>
          <w:rtl/>
        </w:rPr>
        <w:t xml:space="preserve">2 – مبادئ الاستهلاك المسؤول </w:t>
      </w:r>
      <w:r w:rsidRPr="002320C6">
        <w:rPr>
          <w:rFonts w:ascii="Simplified Arabic" w:hAnsi="Simplified Arabic" w:cs="Simplified Arabic"/>
          <w:b/>
          <w:bCs/>
          <w:sz w:val="32"/>
          <w:szCs w:val="32"/>
          <w:rtl/>
        </w:rPr>
        <w:t>:</w:t>
      </w:r>
    </w:p>
    <w:p w:rsidR="00661566" w:rsidRPr="0090209F" w:rsidRDefault="00F24749" w:rsidP="004D6A83">
      <w:pPr>
        <w:bidi/>
        <w:spacing w:after="0"/>
        <w:ind w:left="360" w:hanging="362"/>
        <w:jc w:val="lowKashida"/>
        <w:rPr>
          <w:rFonts w:ascii="Simplified Arabic" w:hAnsi="Simplified Arabic" w:cs="Simplified Arabic"/>
          <w:b/>
          <w:bCs/>
          <w:rtl/>
        </w:rPr>
      </w:pPr>
      <w:r w:rsidRPr="0090209F">
        <w:rPr>
          <w:rFonts w:ascii="Simplified Arabic" w:hAnsi="Simplified Arabic" w:cs="Simplified Arabic"/>
          <w:rtl/>
        </w:rPr>
        <w:t xml:space="preserve"> للاستهلاك المسؤول عدة مبادئ يمكن إيجازها في :</w:t>
      </w:r>
      <w:r w:rsidRPr="0090209F">
        <w:rPr>
          <w:rStyle w:val="Appelnotedebasdep"/>
          <w:rFonts w:ascii="Simplified Arabic" w:hAnsi="Simplified Arabic" w:cs="Simplified Arabic"/>
          <w:rtl/>
        </w:rPr>
        <w:footnoteReference w:id="32"/>
      </w:r>
    </w:p>
    <w:p w:rsidR="00F24749" w:rsidRPr="00781287" w:rsidRDefault="00781287" w:rsidP="004D6A83">
      <w:pPr>
        <w:bidi/>
        <w:ind w:left="283"/>
        <w:jc w:val="lowKashida"/>
        <w:rPr>
          <w:rFonts w:ascii="Simplified Arabic" w:hAnsi="Simplified Arabic" w:cs="Simplified Arabic"/>
        </w:rPr>
      </w:pPr>
      <w:r>
        <w:rPr>
          <w:rFonts w:ascii="Simplified Arabic" w:hAnsi="Simplified Arabic" w:cs="Simplified Arabic" w:hint="cs"/>
          <w:b/>
          <w:bCs/>
          <w:rtl/>
          <w:lang w:bidi="ar-DZ"/>
        </w:rPr>
        <w:lastRenderedPageBreak/>
        <w:t xml:space="preserve">2-1- </w:t>
      </w:r>
      <w:r w:rsidR="00F24749" w:rsidRPr="00781287">
        <w:rPr>
          <w:rFonts w:ascii="Simplified Arabic" w:hAnsi="Simplified Arabic" w:cs="Simplified Arabic"/>
          <w:b/>
          <w:bCs/>
          <w:rtl/>
          <w:lang w:bidi="ar-DZ"/>
        </w:rPr>
        <w:t xml:space="preserve">مبدأ </w:t>
      </w:r>
      <w:proofErr w:type="gramStart"/>
      <w:r w:rsidR="00F24749" w:rsidRPr="00781287">
        <w:rPr>
          <w:rFonts w:ascii="Simplified Arabic" w:hAnsi="Simplified Arabic" w:cs="Simplified Arabic"/>
          <w:b/>
          <w:bCs/>
          <w:rtl/>
          <w:lang w:bidi="ar-DZ"/>
        </w:rPr>
        <w:t>المنفعة :</w:t>
      </w:r>
      <w:proofErr w:type="gramEnd"/>
      <w:r w:rsidR="00F24749" w:rsidRPr="00781287">
        <w:rPr>
          <w:rFonts w:ascii="Simplified Arabic" w:hAnsi="Simplified Arabic" w:cs="Simplified Arabic"/>
          <w:rtl/>
          <w:lang w:bidi="ar-DZ"/>
        </w:rPr>
        <w:t>أي تجنب شراء المنتجات التي لا تشبع الحاجات الحقيقة ،وذلك للحد من الاستهلاك المفرط واستنزاف الموارد الطبيعية .</w:t>
      </w:r>
    </w:p>
    <w:p w:rsidR="00661566" w:rsidRPr="00781287" w:rsidRDefault="00781287" w:rsidP="004D6A83">
      <w:pPr>
        <w:bidi/>
        <w:jc w:val="lowKashida"/>
        <w:rPr>
          <w:rFonts w:ascii="Simplified Arabic" w:hAnsi="Simplified Arabic" w:cs="Simplified Arabic"/>
          <w:rtl/>
        </w:rPr>
      </w:pPr>
      <w:r>
        <w:rPr>
          <w:rFonts w:ascii="Simplified Arabic" w:hAnsi="Simplified Arabic" w:cs="Simplified Arabic" w:hint="cs"/>
          <w:b/>
          <w:bCs/>
          <w:rtl/>
          <w:lang w:bidi="ar-DZ"/>
        </w:rPr>
        <w:t xml:space="preserve">2-2- </w:t>
      </w:r>
      <w:r w:rsidR="00F24749" w:rsidRPr="00781287">
        <w:rPr>
          <w:rFonts w:ascii="Simplified Arabic" w:hAnsi="Simplified Arabic" w:cs="Simplified Arabic"/>
          <w:b/>
          <w:bCs/>
          <w:rtl/>
          <w:lang w:bidi="ar-DZ"/>
        </w:rPr>
        <w:t xml:space="preserve">مبدأ </w:t>
      </w:r>
      <w:proofErr w:type="gramStart"/>
      <w:r w:rsidR="00F24749" w:rsidRPr="00781287">
        <w:rPr>
          <w:rFonts w:ascii="Simplified Arabic" w:hAnsi="Simplified Arabic" w:cs="Simplified Arabic"/>
          <w:b/>
          <w:bCs/>
          <w:rtl/>
          <w:lang w:bidi="ar-DZ"/>
        </w:rPr>
        <w:t>الوقاية :</w:t>
      </w:r>
      <w:proofErr w:type="gramEnd"/>
      <w:r w:rsidR="00F24749" w:rsidRPr="00781287">
        <w:rPr>
          <w:rFonts w:ascii="Simplified Arabic" w:hAnsi="Simplified Arabic" w:cs="Simplified Arabic"/>
          <w:rtl/>
        </w:rPr>
        <w:t>اختيار المنتجات (سلع /خدمات) التي لها اقل ضرر ممكن للصحة والبيئة والمجتمع </w:t>
      </w:r>
      <w:r w:rsidR="00F24749" w:rsidRPr="00781287">
        <w:rPr>
          <w:rFonts w:ascii="Simplified Arabic" w:hAnsi="Simplified Arabic" w:cs="Simplified Arabic"/>
          <w:rtl/>
          <w:lang w:bidi="ar-DZ"/>
        </w:rPr>
        <w:t>.</w:t>
      </w:r>
    </w:p>
    <w:p w:rsidR="00661566" w:rsidRDefault="00781287" w:rsidP="004D6A83">
      <w:pPr>
        <w:bidi/>
        <w:ind w:left="283" w:hanging="285"/>
        <w:jc w:val="lowKashida"/>
        <w:rPr>
          <w:rFonts w:ascii="Simplified Arabic" w:hAnsi="Simplified Arabic" w:cs="Simplified Arabic"/>
          <w:rtl/>
        </w:rPr>
      </w:pPr>
      <w:r>
        <w:rPr>
          <w:rFonts w:ascii="Simplified Arabic" w:hAnsi="Simplified Arabic" w:cs="Simplified Arabic" w:hint="cs"/>
          <w:b/>
          <w:bCs/>
          <w:rtl/>
          <w:lang w:bidi="ar-DZ"/>
        </w:rPr>
        <w:t xml:space="preserve">2-3- </w:t>
      </w:r>
      <w:r w:rsidR="00F24749" w:rsidRPr="00781287">
        <w:rPr>
          <w:rFonts w:ascii="Simplified Arabic" w:hAnsi="Simplified Arabic" w:cs="Simplified Arabic"/>
          <w:b/>
          <w:bCs/>
          <w:rtl/>
          <w:lang w:bidi="ar-DZ"/>
        </w:rPr>
        <w:t>مبدأ الجودة :</w:t>
      </w:r>
      <w:r w:rsidR="00175FAC" w:rsidRPr="00781287">
        <w:rPr>
          <w:rFonts w:ascii="Simplified Arabic" w:hAnsi="Simplified Arabic" w:cs="Simplified Arabic" w:hint="cs"/>
          <w:b/>
          <w:bCs/>
          <w:rtl/>
          <w:lang w:bidi="ar-DZ"/>
        </w:rPr>
        <w:t xml:space="preserve"> </w:t>
      </w:r>
      <w:r w:rsidR="00F24749" w:rsidRPr="00781287">
        <w:rPr>
          <w:rFonts w:ascii="Simplified Arabic" w:hAnsi="Simplified Arabic" w:cs="Simplified Arabic"/>
          <w:rtl/>
        </w:rPr>
        <w:t>تفضيل المنتجات التي تطول فترة استهلاكها ، حيث يتم استعمال اقل قدر ممكن من الموارد والطاقة وينتج عن ذلك قدر ممكن من الفضلات ، و بالتالي المحافظة على البيئة .</w:t>
      </w:r>
    </w:p>
    <w:p w:rsidR="00453C99" w:rsidRDefault="00453C99" w:rsidP="004D6A83">
      <w:pPr>
        <w:bidi/>
        <w:ind w:left="283" w:hanging="285"/>
        <w:jc w:val="lowKashida"/>
        <w:rPr>
          <w:rFonts w:ascii="Simplified Arabic" w:hAnsi="Simplified Arabic" w:cs="Simplified Arabic"/>
          <w:rtl/>
          <w:lang w:bidi="ar-DZ"/>
        </w:rPr>
      </w:pPr>
      <w:r>
        <w:rPr>
          <w:rFonts w:ascii="Simplified Arabic" w:hAnsi="Simplified Arabic" w:cs="Simplified Arabic" w:hint="cs"/>
          <w:b/>
          <w:bCs/>
          <w:rtl/>
          <w:lang w:bidi="ar-DZ"/>
        </w:rPr>
        <w:t xml:space="preserve">2-4- </w:t>
      </w:r>
      <w:r w:rsidRPr="00781287">
        <w:rPr>
          <w:rFonts w:ascii="Simplified Arabic" w:hAnsi="Simplified Arabic" w:cs="Simplified Arabic"/>
          <w:b/>
          <w:bCs/>
          <w:rtl/>
          <w:lang w:bidi="ar-DZ"/>
        </w:rPr>
        <w:t xml:space="preserve">مبدأ </w:t>
      </w:r>
      <w:proofErr w:type="gramStart"/>
      <w:r w:rsidRPr="00781287">
        <w:rPr>
          <w:rFonts w:ascii="Simplified Arabic" w:hAnsi="Simplified Arabic" w:cs="Simplified Arabic"/>
          <w:b/>
          <w:bCs/>
          <w:rtl/>
          <w:lang w:bidi="ar-DZ"/>
        </w:rPr>
        <w:t>التكامل :</w:t>
      </w:r>
      <w:proofErr w:type="gramEnd"/>
      <w:r w:rsidRPr="00781287">
        <w:rPr>
          <w:rFonts w:ascii="Simplified Arabic" w:hAnsi="Simplified Arabic" w:cs="Simplified Arabic" w:hint="cs"/>
          <w:b/>
          <w:bCs/>
          <w:rtl/>
          <w:lang w:bidi="ar-DZ"/>
        </w:rPr>
        <w:t xml:space="preserve"> </w:t>
      </w:r>
      <w:r w:rsidRPr="00781287">
        <w:rPr>
          <w:rFonts w:ascii="Simplified Arabic" w:hAnsi="Simplified Arabic" w:cs="Simplified Arabic"/>
          <w:rtl/>
          <w:lang w:bidi="ar-DZ"/>
        </w:rPr>
        <w:t>تعزيز الطرق التجارية التي تحقق التكامل بين المنتج والمستهلك لضمان التوزيع</w:t>
      </w:r>
    </w:p>
    <w:p w:rsidR="00661566" w:rsidRPr="00781287" w:rsidRDefault="00F24749" w:rsidP="004D6A83">
      <w:pPr>
        <w:bidi/>
        <w:jc w:val="lowKashida"/>
        <w:rPr>
          <w:rFonts w:ascii="Simplified Arabic" w:hAnsi="Simplified Arabic" w:cs="Simplified Arabic"/>
          <w:lang w:bidi="ar-DZ"/>
        </w:rPr>
      </w:pPr>
      <w:r w:rsidRPr="00781287">
        <w:rPr>
          <w:rFonts w:ascii="Simplified Arabic" w:hAnsi="Simplified Arabic" w:cs="Simplified Arabic"/>
          <w:rtl/>
          <w:lang w:bidi="ar-DZ"/>
        </w:rPr>
        <w:t>العادل للثروات .</w:t>
      </w:r>
    </w:p>
    <w:p w:rsidR="002320C6" w:rsidRDefault="00781287" w:rsidP="004D6A83">
      <w:pPr>
        <w:bidi/>
        <w:ind w:left="283" w:hanging="285"/>
        <w:jc w:val="lowKashida"/>
        <w:rPr>
          <w:rFonts w:ascii="Simplified Arabic" w:hAnsi="Simplified Arabic" w:cs="Simplified Arabic"/>
          <w:rtl/>
        </w:rPr>
      </w:pPr>
      <w:r>
        <w:rPr>
          <w:rFonts w:ascii="Simplified Arabic" w:hAnsi="Simplified Arabic" w:cs="Simplified Arabic" w:hint="cs"/>
          <w:b/>
          <w:bCs/>
          <w:rtl/>
          <w:lang w:bidi="ar-DZ"/>
        </w:rPr>
        <w:t xml:space="preserve">2-5- </w:t>
      </w:r>
      <w:r w:rsidR="00F24749" w:rsidRPr="00781287">
        <w:rPr>
          <w:rFonts w:ascii="Simplified Arabic" w:hAnsi="Simplified Arabic" w:cs="Simplified Arabic"/>
          <w:b/>
          <w:bCs/>
          <w:rtl/>
          <w:lang w:bidi="ar-DZ"/>
        </w:rPr>
        <w:t>مبدأ الكفاءة :</w:t>
      </w:r>
      <w:r w:rsidR="00654913" w:rsidRPr="00781287">
        <w:rPr>
          <w:rFonts w:ascii="Simplified Arabic" w:hAnsi="Simplified Arabic" w:cs="Simplified Arabic" w:hint="cs"/>
          <w:b/>
          <w:bCs/>
          <w:rtl/>
          <w:lang w:bidi="ar-DZ"/>
        </w:rPr>
        <w:t xml:space="preserve"> </w:t>
      </w:r>
      <w:r w:rsidR="00F24749" w:rsidRPr="00781287">
        <w:rPr>
          <w:rFonts w:ascii="Simplified Arabic" w:hAnsi="Simplified Arabic" w:cs="Simplified Arabic"/>
          <w:rtl/>
        </w:rPr>
        <w:t xml:space="preserve">مراعاة استعمال وسائل أكثر اقتصادية للموارد الطبيعية والطاقة والملائمة </w:t>
      </w:r>
    </w:p>
    <w:p w:rsidR="000156BE" w:rsidRPr="00952FC7" w:rsidRDefault="00F24749" w:rsidP="004D6A83">
      <w:pPr>
        <w:bidi/>
        <w:ind w:left="-2"/>
        <w:jc w:val="lowKashida"/>
        <w:rPr>
          <w:rFonts w:ascii="Simplified Arabic" w:hAnsi="Simplified Arabic" w:cs="Simplified Arabic"/>
          <w:rtl/>
        </w:rPr>
      </w:pPr>
      <w:r w:rsidRPr="00781287">
        <w:rPr>
          <w:rFonts w:ascii="Simplified Arabic" w:hAnsi="Simplified Arabic" w:cs="Simplified Arabic"/>
          <w:rtl/>
        </w:rPr>
        <w:t xml:space="preserve">لظروف العمل في العملية الإنتاجية . </w:t>
      </w:r>
    </w:p>
    <w:p w:rsidR="000156BE" w:rsidRPr="004D6A83" w:rsidRDefault="00BF7CC3" w:rsidP="004D6A83">
      <w:pPr>
        <w:bidi/>
        <w:jc w:val="lowKashida"/>
        <w:outlineLvl w:val="0"/>
        <w:rPr>
          <w:rFonts w:ascii="Simplified Arabic" w:hAnsi="Simplified Arabic" w:cs="Simplified Arabic"/>
          <w:rtl/>
        </w:rPr>
      </w:pPr>
      <w:r w:rsidRPr="004D6A83">
        <w:rPr>
          <w:rFonts w:ascii="Simplified Arabic" w:hAnsi="Simplified Arabic" w:cs="Simplified Arabic"/>
          <w:b/>
          <w:bCs/>
        </w:rPr>
        <w:t>3</w:t>
      </w:r>
      <w:r w:rsidR="009C2F4B" w:rsidRPr="004D6A83">
        <w:rPr>
          <w:rFonts w:ascii="Simplified Arabic" w:hAnsi="Simplified Arabic" w:cs="Simplified Arabic" w:hint="cs"/>
          <w:b/>
          <w:bCs/>
          <w:rtl/>
        </w:rPr>
        <w:t xml:space="preserve"> </w:t>
      </w:r>
      <w:r w:rsidR="00F24749" w:rsidRPr="004D6A83">
        <w:rPr>
          <w:rFonts w:ascii="Simplified Arabic" w:hAnsi="Simplified Arabic" w:cs="Simplified Arabic"/>
          <w:b/>
          <w:bCs/>
          <w:rtl/>
        </w:rPr>
        <w:t>–</w:t>
      </w:r>
      <w:r w:rsidR="009C2F4B" w:rsidRPr="004D6A83">
        <w:rPr>
          <w:rFonts w:ascii="Simplified Arabic" w:hAnsi="Simplified Arabic" w:cs="Simplified Arabic" w:hint="cs"/>
          <w:b/>
          <w:bCs/>
          <w:rtl/>
        </w:rPr>
        <w:t xml:space="preserve"> </w:t>
      </w:r>
      <w:r w:rsidR="00F24749" w:rsidRPr="004D6A83">
        <w:rPr>
          <w:rFonts w:ascii="Simplified Arabic" w:hAnsi="Simplified Arabic" w:cs="Simplified Arabic"/>
          <w:b/>
          <w:bCs/>
          <w:rtl/>
        </w:rPr>
        <w:t>أنماط الاستهلاك المسؤول</w:t>
      </w:r>
      <w:r w:rsidR="00F24749" w:rsidRPr="004D6A83">
        <w:rPr>
          <w:rFonts w:ascii="Simplified Arabic" w:hAnsi="Simplified Arabic" w:cs="Simplified Arabic"/>
          <w:rtl/>
        </w:rPr>
        <w:t xml:space="preserve"> :</w:t>
      </w:r>
    </w:p>
    <w:p w:rsidR="00F24749" w:rsidRPr="009C2F4B" w:rsidRDefault="00F24749" w:rsidP="004D6A83">
      <w:pPr>
        <w:bidi/>
        <w:jc w:val="lowKashida"/>
        <w:outlineLvl w:val="0"/>
        <w:rPr>
          <w:rFonts w:ascii="Simplified Arabic" w:hAnsi="Simplified Arabic" w:cs="Simplified Arabic"/>
          <w:b/>
          <w:bCs/>
          <w:vertAlign w:val="superscript"/>
          <w:rtl/>
        </w:rPr>
      </w:pPr>
      <w:r w:rsidRPr="009C2F4B">
        <w:rPr>
          <w:rFonts w:ascii="Simplified Arabic" w:hAnsi="Simplified Arabic" w:cs="Simplified Arabic"/>
          <w:rtl/>
        </w:rPr>
        <w:t xml:space="preserve"> يمكن حصر أنماط الاستهلاك المسؤول في :</w:t>
      </w:r>
    </w:p>
    <w:p w:rsidR="00DF2157" w:rsidRDefault="00BF7CC3" w:rsidP="004D6A83">
      <w:pPr>
        <w:bidi/>
        <w:ind w:left="142"/>
        <w:jc w:val="lowKashida"/>
        <w:rPr>
          <w:rFonts w:ascii="Simplified Arabic" w:hAnsi="Simplified Arabic" w:cs="Simplified Arabic"/>
          <w:rtl/>
        </w:rPr>
      </w:pPr>
      <w:r>
        <w:rPr>
          <w:rFonts w:ascii="Simplified Arabic" w:hAnsi="Simplified Arabic" w:cs="Simplified Arabic"/>
          <w:b/>
          <w:bCs/>
        </w:rPr>
        <w:t>3</w:t>
      </w:r>
      <w:r w:rsidR="009C2F4B">
        <w:rPr>
          <w:rFonts w:ascii="Simplified Arabic" w:hAnsi="Simplified Arabic" w:cs="Simplified Arabic" w:hint="cs"/>
          <w:b/>
          <w:bCs/>
          <w:rtl/>
        </w:rPr>
        <w:t xml:space="preserve">-1- </w:t>
      </w:r>
      <w:r w:rsidR="00F24749" w:rsidRPr="009C2F4B">
        <w:rPr>
          <w:rFonts w:ascii="Simplified Arabic" w:hAnsi="Simplified Arabic" w:cs="Simplified Arabic"/>
          <w:b/>
          <w:bCs/>
          <w:rtl/>
        </w:rPr>
        <w:t>تخفيض الاستهلاك :</w:t>
      </w:r>
      <w:r w:rsidR="00C72CD3">
        <w:rPr>
          <w:rFonts w:ascii="Simplified Arabic" w:hAnsi="Simplified Arabic" w:cs="Simplified Arabic" w:hint="cs"/>
          <w:b/>
          <w:bCs/>
          <w:rtl/>
        </w:rPr>
        <w:t xml:space="preserve"> </w:t>
      </w:r>
      <w:r w:rsidR="00F24749" w:rsidRPr="009C2F4B">
        <w:rPr>
          <w:rFonts w:ascii="Simplified Arabic" w:hAnsi="Simplified Arabic" w:cs="Simplified Arabic"/>
          <w:rtl/>
        </w:rPr>
        <w:t xml:space="preserve">إن فكرة تخفيض الاستهلاك لا تعني تنازل أو تخلي المستهلك عن إشباع </w:t>
      </w:r>
    </w:p>
    <w:p w:rsidR="00F24749" w:rsidRPr="00C72CD3" w:rsidRDefault="00F24749" w:rsidP="004D6A83">
      <w:pPr>
        <w:bidi/>
        <w:ind w:left="142"/>
        <w:jc w:val="lowKashida"/>
        <w:rPr>
          <w:rFonts w:ascii="Simplified Arabic" w:hAnsi="Simplified Arabic" w:cs="Simplified Arabic"/>
          <w:b/>
          <w:bCs/>
        </w:rPr>
      </w:pPr>
      <w:r w:rsidRPr="009C2F4B">
        <w:rPr>
          <w:rFonts w:ascii="Simplified Arabic" w:hAnsi="Simplified Arabic" w:cs="Simplified Arabic"/>
          <w:rtl/>
        </w:rPr>
        <w:t>حاجاته ورغباته ،وإنما تعني تحسين أسلوب الاستهلاك وذلك من خلال :</w:t>
      </w:r>
      <w:r w:rsidRPr="0090209F">
        <w:rPr>
          <w:rStyle w:val="Appelnotedebasdep"/>
          <w:rFonts w:ascii="Simplified Arabic" w:hAnsi="Simplified Arabic" w:cs="Simplified Arabic"/>
          <w:rtl/>
        </w:rPr>
        <w:footnoteReference w:id="33"/>
      </w:r>
    </w:p>
    <w:p w:rsidR="00F24749" w:rsidRPr="009C2F4B" w:rsidRDefault="009C2F4B" w:rsidP="004D6A83">
      <w:pPr>
        <w:bidi/>
        <w:ind w:left="142"/>
        <w:jc w:val="lowKashida"/>
        <w:rPr>
          <w:rFonts w:ascii="Simplified Arabic" w:hAnsi="Simplified Arabic" w:cs="Simplified Arabic"/>
          <w:rtl/>
        </w:rPr>
      </w:pPr>
      <w:r>
        <w:rPr>
          <w:rFonts w:ascii="Simplified Arabic" w:hAnsi="Simplified Arabic" w:cs="Simplified Arabic" w:hint="cs"/>
          <w:b/>
          <w:bCs/>
          <w:rtl/>
        </w:rPr>
        <w:t xml:space="preserve">أ - </w:t>
      </w:r>
      <w:r w:rsidR="00F24749" w:rsidRPr="009C2F4B">
        <w:rPr>
          <w:rFonts w:ascii="Simplified Arabic" w:hAnsi="Simplified Arabic" w:cs="Simplified Arabic"/>
          <w:b/>
          <w:bCs/>
          <w:rtl/>
        </w:rPr>
        <w:t>الاستهلاك الأمثل للطاقة :</w:t>
      </w:r>
      <w:r w:rsidR="00F24749" w:rsidRPr="009C2F4B">
        <w:rPr>
          <w:rFonts w:ascii="Simplified Arabic" w:hAnsi="Simplified Arabic" w:cs="Simplified Arabic"/>
          <w:rtl/>
        </w:rPr>
        <w:t>عن طريق اختيار المنتجات الأقل استهلاكا للطاقة.</w:t>
      </w:r>
    </w:p>
    <w:p w:rsidR="002320C6" w:rsidRDefault="009C2F4B" w:rsidP="004D6A83">
      <w:pPr>
        <w:bidi/>
        <w:ind w:left="142"/>
        <w:jc w:val="lowKashida"/>
        <w:rPr>
          <w:rFonts w:ascii="Simplified Arabic" w:hAnsi="Simplified Arabic" w:cs="Simplified Arabic"/>
          <w:rtl/>
        </w:rPr>
      </w:pPr>
      <w:r>
        <w:rPr>
          <w:rFonts w:ascii="Simplified Arabic" w:hAnsi="Simplified Arabic" w:cs="Simplified Arabic" w:hint="cs"/>
          <w:b/>
          <w:bCs/>
          <w:rtl/>
        </w:rPr>
        <w:t xml:space="preserve">ب- </w:t>
      </w:r>
      <w:r w:rsidR="00F24749" w:rsidRPr="009C2F4B">
        <w:rPr>
          <w:rFonts w:ascii="Simplified Arabic" w:hAnsi="Simplified Arabic" w:cs="Simplified Arabic"/>
          <w:b/>
          <w:bCs/>
          <w:rtl/>
        </w:rPr>
        <w:t>التخفيض ، إعادة الاستعمال ، إعادة التدوير :</w:t>
      </w:r>
      <w:r w:rsidR="00F24749" w:rsidRPr="009C2F4B">
        <w:rPr>
          <w:rFonts w:ascii="Simplified Arabic" w:hAnsi="Simplified Arabic" w:cs="Simplified Arabic"/>
          <w:rtl/>
        </w:rPr>
        <w:t>كاختيار المنتجات ذات فترة استعمال طويلة (المتانة) ، ومنتجات قابلة لإعادة لاستعمال ، ومنتجات بأغلفة قابلة للتدوير</w:t>
      </w:r>
      <w:r w:rsidR="00F24749" w:rsidRPr="009C2F4B">
        <w:rPr>
          <w:rFonts w:ascii="Simplified Arabic" w:hAnsi="Simplified Arabic" w:cs="Simplified Arabic"/>
        </w:rPr>
        <w:t xml:space="preserve"> </w:t>
      </w:r>
      <w:r w:rsidR="00F24749" w:rsidRPr="009C2F4B">
        <w:rPr>
          <w:rFonts w:ascii="Simplified Arabic" w:hAnsi="Simplified Arabic" w:cs="Simplified Arabic"/>
          <w:rtl/>
        </w:rPr>
        <w:t>و</w:t>
      </w:r>
      <w:r w:rsidR="00B848BC" w:rsidRPr="009C2F4B">
        <w:rPr>
          <w:rFonts w:ascii="Simplified Arabic" w:hAnsi="Simplified Arabic" w:cs="Simplified Arabic" w:hint="cs"/>
          <w:rtl/>
        </w:rPr>
        <w:t xml:space="preserve"> </w:t>
      </w:r>
      <w:r w:rsidR="00F24749" w:rsidRPr="009C2F4B">
        <w:rPr>
          <w:rFonts w:ascii="Simplified Arabic" w:hAnsi="Simplified Arabic" w:cs="Simplified Arabic"/>
          <w:rtl/>
        </w:rPr>
        <w:t>الموارد  ، خاصة الموارد</w:t>
      </w:r>
    </w:p>
    <w:p w:rsidR="00F24749" w:rsidRPr="009C2F4B" w:rsidRDefault="00F24749" w:rsidP="004D6A83">
      <w:pPr>
        <w:bidi/>
        <w:ind w:left="142"/>
        <w:jc w:val="lowKashida"/>
        <w:rPr>
          <w:rFonts w:ascii="Simplified Arabic" w:hAnsi="Simplified Arabic" w:cs="Simplified Arabic"/>
          <w:rtl/>
        </w:rPr>
      </w:pPr>
      <w:r w:rsidRPr="009C2F4B">
        <w:rPr>
          <w:rFonts w:ascii="Simplified Arabic" w:hAnsi="Simplified Arabic" w:cs="Simplified Arabic"/>
          <w:rtl/>
        </w:rPr>
        <w:t xml:space="preserve"> غير المتجددة .</w:t>
      </w:r>
    </w:p>
    <w:p w:rsidR="00F24749" w:rsidRPr="009C2F4B" w:rsidRDefault="009C2F4B" w:rsidP="004D6A83">
      <w:pPr>
        <w:bidi/>
        <w:ind w:left="142"/>
        <w:jc w:val="lowKashida"/>
        <w:rPr>
          <w:rFonts w:ascii="Simplified Arabic" w:hAnsi="Simplified Arabic" w:cs="Simplified Arabic"/>
          <w:rtl/>
        </w:rPr>
      </w:pPr>
      <w:r>
        <w:rPr>
          <w:rFonts w:ascii="Simplified Arabic" w:hAnsi="Simplified Arabic" w:cs="Simplified Arabic" w:hint="cs"/>
          <w:b/>
          <w:bCs/>
          <w:rtl/>
        </w:rPr>
        <w:lastRenderedPageBreak/>
        <w:t xml:space="preserve">ج- </w:t>
      </w:r>
      <w:r w:rsidR="00F24749" w:rsidRPr="009C2F4B">
        <w:rPr>
          <w:rFonts w:ascii="Simplified Arabic" w:hAnsi="Simplified Arabic" w:cs="Simplified Arabic"/>
          <w:b/>
          <w:bCs/>
          <w:rtl/>
        </w:rPr>
        <w:t>ترشيد الإنفاق :</w:t>
      </w:r>
      <w:r w:rsidR="00F24749" w:rsidRPr="009C2F4B">
        <w:rPr>
          <w:rFonts w:ascii="Simplified Arabic" w:hAnsi="Simplified Arabic" w:cs="Simplified Arabic"/>
          <w:rtl/>
        </w:rPr>
        <w:t>من خلال ترتيب أولويات المستهلك ، والاتفاق من اجل إشباع الحاجات الفعلية له.</w:t>
      </w:r>
    </w:p>
    <w:p w:rsidR="000177A3" w:rsidRDefault="009C2F4B" w:rsidP="004D6A83">
      <w:pPr>
        <w:bidi/>
        <w:jc w:val="lowKashida"/>
        <w:rPr>
          <w:rFonts w:ascii="Simplified Arabic" w:hAnsi="Simplified Arabic" w:cs="Simplified Arabic"/>
          <w:rtl/>
        </w:rPr>
      </w:pPr>
      <w:r>
        <w:rPr>
          <w:rFonts w:ascii="Simplified Arabic" w:hAnsi="Simplified Arabic" w:cs="Simplified Arabic" w:hint="cs"/>
          <w:b/>
          <w:bCs/>
          <w:rtl/>
        </w:rPr>
        <w:t xml:space="preserve">د- </w:t>
      </w:r>
      <w:r w:rsidR="00F24749" w:rsidRPr="009C2F4B">
        <w:rPr>
          <w:rFonts w:ascii="Simplified Arabic" w:hAnsi="Simplified Arabic" w:cs="Simplified Arabic"/>
          <w:b/>
          <w:bCs/>
          <w:rtl/>
        </w:rPr>
        <w:t>استهلاك المنتجات ذات المساهمة الايجابية بيئيا وصحيا :</w:t>
      </w:r>
      <w:r w:rsidR="00B13761" w:rsidRPr="009C2F4B">
        <w:rPr>
          <w:rFonts w:ascii="Simplified Arabic" w:hAnsi="Simplified Arabic" w:cs="Simplified Arabic" w:hint="cs"/>
          <w:b/>
          <w:bCs/>
          <w:rtl/>
        </w:rPr>
        <w:t xml:space="preserve"> </w:t>
      </w:r>
      <w:r w:rsidR="00F24749" w:rsidRPr="009C2F4B">
        <w:rPr>
          <w:rFonts w:ascii="Simplified Arabic" w:hAnsi="Simplified Arabic" w:cs="Simplified Arabic"/>
          <w:rtl/>
        </w:rPr>
        <w:t xml:space="preserve">يشمل هذا المعيار الأخد بعين الاعتبار كافة الآثار الناجمة عن السلوك الاستهلاكي على البيئة والصحة ، وذلك  من خلال الوقت </w:t>
      </w:r>
      <w:r w:rsidR="00C043E4" w:rsidRPr="009C2F4B">
        <w:rPr>
          <w:rFonts w:ascii="Simplified Arabic" w:hAnsi="Simplified Arabic" w:cs="Simplified Arabic"/>
          <w:rtl/>
        </w:rPr>
        <w:t>اختيار المنتجات الأقل</w:t>
      </w:r>
      <w:r w:rsidR="00C043E4" w:rsidRPr="009C2F4B">
        <w:rPr>
          <w:rFonts w:ascii="Simplified Arabic" w:hAnsi="Simplified Arabic" w:cs="Simplified Arabic"/>
          <w:rtl/>
          <w:lang w:bidi="ar-DZ"/>
        </w:rPr>
        <w:t xml:space="preserve"> </w:t>
      </w:r>
      <w:r w:rsidR="00C043E4" w:rsidRPr="009C2F4B">
        <w:rPr>
          <w:rFonts w:ascii="Simplified Arabic" w:hAnsi="Simplified Arabic" w:cs="Simplified Arabic"/>
          <w:rtl/>
        </w:rPr>
        <w:t xml:space="preserve">تلويثا للبيئة ، والمحافظة على الثروات الطبيعية والحيوانات والنباتات... وفي </w:t>
      </w:r>
      <w:r w:rsidR="00F24749" w:rsidRPr="009C2F4B">
        <w:rPr>
          <w:rFonts w:ascii="Simplified Arabic" w:hAnsi="Simplified Arabic" w:cs="Simplified Arabic"/>
          <w:rtl/>
        </w:rPr>
        <w:t xml:space="preserve">ذاته تتفق </w:t>
      </w:r>
    </w:p>
    <w:p w:rsidR="00F24749" w:rsidRPr="009C2F4B" w:rsidRDefault="00F24749" w:rsidP="000177A3">
      <w:pPr>
        <w:bidi/>
        <w:jc w:val="lowKashida"/>
        <w:rPr>
          <w:rFonts w:ascii="Simplified Arabic" w:hAnsi="Simplified Arabic" w:cs="Simplified Arabic"/>
        </w:rPr>
      </w:pPr>
      <w:r w:rsidRPr="009C2F4B">
        <w:rPr>
          <w:rFonts w:ascii="Simplified Arabic" w:hAnsi="Simplified Arabic" w:cs="Simplified Arabic"/>
          <w:rtl/>
        </w:rPr>
        <w:t xml:space="preserve">هذه المنتجات مع القوانين والشروط المحافظة على صحة </w:t>
      </w:r>
      <w:proofErr w:type="gramStart"/>
      <w:r w:rsidRPr="009C2F4B">
        <w:rPr>
          <w:rFonts w:ascii="Simplified Arabic" w:hAnsi="Simplified Arabic" w:cs="Simplified Arabic"/>
          <w:rtl/>
        </w:rPr>
        <w:t>الإنسان .</w:t>
      </w:r>
      <w:proofErr w:type="gramEnd"/>
    </w:p>
    <w:p w:rsidR="00A84449" w:rsidRDefault="00BF7CC3" w:rsidP="004D6A83">
      <w:pPr>
        <w:tabs>
          <w:tab w:val="right" w:pos="565"/>
        </w:tabs>
        <w:bidi/>
        <w:ind w:left="142"/>
        <w:jc w:val="lowKashida"/>
        <w:rPr>
          <w:rFonts w:ascii="Simplified Arabic" w:hAnsi="Simplified Arabic" w:cs="Simplified Arabic"/>
          <w:lang w:bidi="ar-DZ"/>
        </w:rPr>
      </w:pPr>
      <w:r>
        <w:rPr>
          <w:rFonts w:ascii="Simplified Arabic" w:hAnsi="Simplified Arabic" w:cs="Simplified Arabic"/>
          <w:b/>
          <w:bCs/>
        </w:rPr>
        <w:t>3</w:t>
      </w:r>
      <w:r w:rsidR="009C2F4B">
        <w:rPr>
          <w:rFonts w:ascii="Simplified Arabic" w:hAnsi="Simplified Arabic" w:cs="Simplified Arabic" w:hint="cs"/>
          <w:b/>
          <w:bCs/>
          <w:rtl/>
        </w:rPr>
        <w:t xml:space="preserve">-2- </w:t>
      </w:r>
      <w:r w:rsidR="00F24749" w:rsidRPr="009C2F4B">
        <w:rPr>
          <w:rFonts w:ascii="Simplified Arabic" w:hAnsi="Simplified Arabic" w:cs="Simplified Arabic"/>
          <w:b/>
          <w:bCs/>
          <w:rtl/>
        </w:rPr>
        <w:t>استهلاك المنتجات ذات المساهمة الايجابية اجتماعيا</w:t>
      </w:r>
      <w:r w:rsidR="000156BE">
        <w:rPr>
          <w:rFonts w:ascii="Simplified Arabic" w:hAnsi="Simplified Arabic" w:cs="Simplified Arabic" w:hint="cs"/>
          <w:b/>
          <w:bCs/>
          <w:rtl/>
        </w:rPr>
        <w:t xml:space="preserve">: </w:t>
      </w:r>
      <w:r w:rsidR="00F24749" w:rsidRPr="009C2F4B">
        <w:rPr>
          <w:rFonts w:ascii="Simplified Arabic" w:hAnsi="Simplified Arabic" w:cs="Simplified Arabic"/>
          <w:rtl/>
          <w:lang w:bidi="ar-DZ"/>
        </w:rPr>
        <w:t>بالإضافة إلى مراعاة الجانب البيئي والصحي ، فان الجانب الاجتماعي لا يقل أهمية عنهما ، من خلال اختيار منتجات المؤسسات المحترمة لشروط العمل ،والمنتجات المطابقة للقوانين الدولية ، والمنتجات الموافقة لثقافة المجتمع ومنتجات مؤسساتها أهداف مجتمعية كتحقيق العدالة الاجتماعية .</w:t>
      </w:r>
      <w:r w:rsidR="00F24749" w:rsidRPr="0090209F">
        <w:rPr>
          <w:rStyle w:val="Appelnotedebasdep"/>
          <w:rFonts w:ascii="Simplified Arabic" w:hAnsi="Simplified Arabic" w:cs="Simplified Arabic"/>
          <w:rtl/>
          <w:lang w:bidi="ar-DZ"/>
        </w:rPr>
        <w:footnoteReference w:id="34"/>
      </w:r>
    </w:p>
    <w:p w:rsidR="000156BE" w:rsidRPr="00731A9C" w:rsidRDefault="00BF7CC3" w:rsidP="004D6A83">
      <w:pPr>
        <w:bidi/>
        <w:ind w:left="360" w:hanging="362"/>
        <w:jc w:val="lowKashida"/>
        <w:outlineLvl w:val="0"/>
        <w:rPr>
          <w:rFonts w:ascii="Simplified Arabic" w:hAnsi="Simplified Arabic" w:cs="Simplified Arabic"/>
          <w:b/>
          <w:bCs/>
          <w:rtl/>
          <w:lang w:bidi="ar-DZ"/>
        </w:rPr>
      </w:pPr>
      <w:r w:rsidRPr="00731A9C">
        <w:rPr>
          <w:rFonts w:ascii="Simplified Arabic" w:hAnsi="Simplified Arabic" w:cs="Simplified Arabic"/>
          <w:b/>
          <w:bCs/>
          <w:rtl/>
        </w:rPr>
        <w:t xml:space="preserve">المطلب </w:t>
      </w:r>
      <w:proofErr w:type="gramStart"/>
      <w:r w:rsidRPr="00731A9C">
        <w:rPr>
          <w:rFonts w:ascii="Simplified Arabic" w:hAnsi="Simplified Arabic" w:cs="Simplified Arabic"/>
          <w:b/>
          <w:bCs/>
          <w:rtl/>
        </w:rPr>
        <w:t>الثاني :</w:t>
      </w:r>
      <w:proofErr w:type="gramEnd"/>
      <w:r w:rsidRPr="00731A9C">
        <w:rPr>
          <w:rFonts w:ascii="Simplified Arabic" w:hAnsi="Simplified Arabic" w:cs="Simplified Arabic"/>
          <w:b/>
          <w:bCs/>
          <w:rtl/>
        </w:rPr>
        <w:t xml:space="preserve"> </w:t>
      </w:r>
      <w:r w:rsidRPr="00731A9C">
        <w:rPr>
          <w:rFonts w:ascii="Simplified Arabic" w:hAnsi="Simplified Arabic" w:cs="Simplified Arabic" w:hint="cs"/>
          <w:b/>
          <w:bCs/>
          <w:rtl/>
        </w:rPr>
        <w:t xml:space="preserve">ماهية </w:t>
      </w:r>
      <w:r w:rsidRPr="00731A9C">
        <w:rPr>
          <w:rFonts w:ascii="Simplified Arabic" w:hAnsi="Simplified Arabic" w:cs="Simplified Arabic"/>
          <w:b/>
          <w:bCs/>
          <w:rtl/>
        </w:rPr>
        <w:t>ترشيد استهلاك الطاقة :</w:t>
      </w:r>
    </w:p>
    <w:p w:rsidR="00F24749" w:rsidRPr="000156BE" w:rsidRDefault="009C2F4B" w:rsidP="004D6A83">
      <w:pPr>
        <w:bidi/>
        <w:jc w:val="lowKashida"/>
        <w:rPr>
          <w:rFonts w:ascii="Simplified Arabic" w:hAnsi="Simplified Arabic" w:cs="Simplified Arabic"/>
          <w:b/>
          <w:bCs/>
          <w:vertAlign w:val="superscript"/>
        </w:rPr>
      </w:pPr>
      <w:r w:rsidRPr="000156BE">
        <w:rPr>
          <w:rFonts w:ascii="Simplified Arabic" w:hAnsi="Simplified Arabic" w:cs="Simplified Arabic" w:hint="cs"/>
          <w:b/>
          <w:bCs/>
          <w:rtl/>
        </w:rPr>
        <w:t xml:space="preserve">1- </w:t>
      </w:r>
      <w:r w:rsidR="00F24749" w:rsidRPr="000156BE">
        <w:rPr>
          <w:rFonts w:ascii="Simplified Arabic" w:hAnsi="Simplified Arabic" w:cs="Simplified Arabic"/>
          <w:b/>
          <w:bCs/>
          <w:rtl/>
        </w:rPr>
        <w:t xml:space="preserve">تعريف ترشيد استهلاك </w:t>
      </w:r>
      <w:proofErr w:type="gramStart"/>
      <w:r w:rsidR="00F24749" w:rsidRPr="000156BE">
        <w:rPr>
          <w:rFonts w:ascii="Simplified Arabic" w:hAnsi="Simplified Arabic" w:cs="Simplified Arabic"/>
          <w:b/>
          <w:bCs/>
          <w:rtl/>
        </w:rPr>
        <w:t>الطاقة :</w:t>
      </w:r>
      <w:proofErr w:type="gramEnd"/>
    </w:p>
    <w:p w:rsidR="00DF2157" w:rsidRDefault="00D059C6" w:rsidP="004D6A83">
      <w:pPr>
        <w:bidi/>
        <w:jc w:val="lowKashida"/>
        <w:rPr>
          <w:rFonts w:ascii="Simplified Arabic" w:hAnsi="Simplified Arabic" w:cs="Simplified Arabic"/>
          <w:b/>
          <w:bCs/>
          <w:rtl/>
        </w:rPr>
      </w:pPr>
      <w:r>
        <w:rPr>
          <w:rFonts w:ascii="Simplified Arabic" w:hAnsi="Simplified Arabic" w:cs="Simplified Arabic" w:hint="cs"/>
          <w:b/>
          <w:bCs/>
          <w:rtl/>
        </w:rPr>
        <w:t>"</w:t>
      </w:r>
      <w:r w:rsidR="00F24749" w:rsidRPr="00684947">
        <w:rPr>
          <w:rFonts w:ascii="Simplified Arabic" w:hAnsi="Simplified Arabic" w:cs="Simplified Arabic"/>
          <w:b/>
          <w:bCs/>
          <w:rtl/>
        </w:rPr>
        <w:t xml:space="preserve">الترشيد في استخدام الكهرباء يقصد به </w:t>
      </w:r>
      <w:proofErr w:type="gramStart"/>
      <w:r w:rsidR="00F24749" w:rsidRPr="00684947">
        <w:rPr>
          <w:rFonts w:ascii="Simplified Arabic" w:hAnsi="Simplified Arabic" w:cs="Simplified Arabic"/>
          <w:b/>
          <w:bCs/>
          <w:rtl/>
        </w:rPr>
        <w:t>استغلال</w:t>
      </w:r>
      <w:proofErr w:type="gramEnd"/>
      <w:r w:rsidR="00F24749" w:rsidRPr="00684947">
        <w:rPr>
          <w:rFonts w:ascii="Simplified Arabic" w:hAnsi="Simplified Arabic" w:cs="Simplified Arabic"/>
          <w:b/>
          <w:bCs/>
          <w:rtl/>
        </w:rPr>
        <w:t xml:space="preserve"> أقل ما يمكن منه، ويعني أيضا الاستخدام العقلاني</w:t>
      </w:r>
    </w:p>
    <w:p w:rsidR="00F24749" w:rsidRPr="007E4C77" w:rsidRDefault="00F24749" w:rsidP="004D6A83">
      <w:pPr>
        <w:bidi/>
        <w:jc w:val="lowKashida"/>
        <w:rPr>
          <w:rFonts w:ascii="Simplified Arabic" w:hAnsi="Simplified Arabic" w:cs="Simplified Arabic"/>
          <w:b/>
          <w:bCs/>
          <w:u w:val="single"/>
          <w:vertAlign w:val="superscript"/>
          <w:rtl/>
          <w:lang w:bidi="ar-DZ"/>
        </w:rPr>
      </w:pPr>
      <w:r w:rsidRPr="00684947">
        <w:rPr>
          <w:rFonts w:ascii="Simplified Arabic" w:hAnsi="Simplified Arabic" w:cs="Simplified Arabic"/>
          <w:b/>
          <w:bCs/>
          <w:rtl/>
        </w:rPr>
        <w:t xml:space="preserve"> للكهرباء وعدم الإسراف أو التبذير فيه وصولا إلى الاستخدام الأمثل للطاقة الكهربائية</w:t>
      </w:r>
      <w:r w:rsidR="00D059C6">
        <w:rPr>
          <w:rFonts w:ascii="Simplified Arabic" w:hAnsi="Simplified Arabic" w:cs="Simplified Arabic" w:hint="cs"/>
          <w:b/>
          <w:bCs/>
          <w:rtl/>
        </w:rPr>
        <w:t>"</w:t>
      </w:r>
      <w:r w:rsidRPr="007352DA">
        <w:rPr>
          <w:rFonts w:ascii="Simplified Arabic" w:hAnsi="Simplified Arabic" w:cs="Simplified Arabic"/>
          <w:rtl/>
        </w:rPr>
        <w:t xml:space="preserve"> .</w:t>
      </w:r>
      <w:r w:rsidRPr="007352DA">
        <w:rPr>
          <w:rStyle w:val="Appelnotedebasdep"/>
          <w:rFonts w:ascii="Simplified Arabic" w:hAnsi="Simplified Arabic" w:cs="Simplified Arabic"/>
          <w:rtl/>
        </w:rPr>
        <w:footnoteReference w:id="35"/>
      </w:r>
    </w:p>
    <w:p w:rsidR="00453C99" w:rsidRPr="00684947" w:rsidRDefault="00F24749" w:rsidP="004D6A83">
      <w:pPr>
        <w:bidi/>
        <w:jc w:val="lowKashida"/>
        <w:rPr>
          <w:rFonts w:ascii="Simplified Arabic" w:hAnsi="Simplified Arabic" w:cs="Simplified Arabic"/>
          <w:b/>
          <w:bCs/>
          <w:rtl/>
        </w:rPr>
      </w:pPr>
      <w:r w:rsidRPr="007352DA">
        <w:rPr>
          <w:rFonts w:ascii="Simplified Arabic" w:hAnsi="Simplified Arabic" w:cs="Simplified Arabic"/>
          <w:rtl/>
        </w:rPr>
        <w:t xml:space="preserve"> </w:t>
      </w:r>
      <w:r w:rsidR="000156BE">
        <w:rPr>
          <w:rFonts w:ascii="Simplified Arabic" w:hAnsi="Simplified Arabic" w:cs="Simplified Arabic" w:hint="cs"/>
          <w:rtl/>
        </w:rPr>
        <w:t xml:space="preserve">  </w:t>
      </w:r>
      <w:r w:rsidRPr="007352DA">
        <w:rPr>
          <w:rFonts w:ascii="Simplified Arabic" w:hAnsi="Simplified Arabic" w:cs="Simplified Arabic"/>
          <w:rtl/>
        </w:rPr>
        <w:t xml:space="preserve">  كما يعرف ترشيد استهلاك الطاقة الكهربائية بأنه</w:t>
      </w:r>
      <w:r w:rsidR="00661566" w:rsidRPr="007352DA">
        <w:rPr>
          <w:rFonts w:ascii="Simplified Arabic" w:hAnsi="Simplified Arabic" w:cs="Simplified Arabic"/>
          <w:rtl/>
        </w:rPr>
        <w:t xml:space="preserve"> :</w:t>
      </w:r>
      <w:r w:rsidRPr="007352DA">
        <w:rPr>
          <w:rFonts w:ascii="Simplified Arabic" w:hAnsi="Simplified Arabic" w:cs="Simplified Arabic"/>
          <w:rtl/>
        </w:rPr>
        <w:t xml:space="preserve"> </w:t>
      </w:r>
      <w:r w:rsidR="00D059C6">
        <w:rPr>
          <w:rFonts w:ascii="Simplified Arabic" w:hAnsi="Simplified Arabic" w:cs="Simplified Arabic" w:hint="cs"/>
          <w:rtl/>
        </w:rPr>
        <w:t>"</w:t>
      </w:r>
      <w:r w:rsidRPr="00684947">
        <w:rPr>
          <w:rFonts w:ascii="Simplified Arabic" w:hAnsi="Simplified Arabic" w:cs="Simplified Arabic"/>
          <w:b/>
          <w:bCs/>
          <w:rtl/>
        </w:rPr>
        <w:t>الاستهلاك الأمثل لموارد الطاقة</w:t>
      </w:r>
      <w:r w:rsidRPr="00684947">
        <w:rPr>
          <w:rFonts w:ascii="Simplified Arabic" w:hAnsi="Simplified Arabic" w:cs="Simplified Arabic"/>
          <w:b/>
          <w:bCs/>
          <w:rtl/>
          <w:lang w:bidi="ar-DZ"/>
        </w:rPr>
        <w:t xml:space="preserve"> </w:t>
      </w:r>
      <w:r w:rsidRPr="00684947">
        <w:rPr>
          <w:rFonts w:ascii="Simplified Arabic" w:hAnsi="Simplified Arabic" w:cs="Simplified Arabic"/>
          <w:b/>
          <w:bCs/>
          <w:rtl/>
        </w:rPr>
        <w:t>الكهربائية بما يحد م</w:t>
      </w:r>
      <w:r w:rsidR="00453C99" w:rsidRPr="00684947">
        <w:rPr>
          <w:rFonts w:ascii="Simplified Arabic" w:hAnsi="Simplified Arabic" w:cs="Simplified Arabic" w:hint="cs"/>
          <w:b/>
          <w:bCs/>
          <w:rtl/>
        </w:rPr>
        <w:t>ـــ</w:t>
      </w:r>
      <w:r w:rsidRPr="00684947">
        <w:rPr>
          <w:rFonts w:ascii="Simplified Arabic" w:hAnsi="Simplified Arabic" w:cs="Simplified Arabic"/>
          <w:b/>
          <w:bCs/>
          <w:rtl/>
        </w:rPr>
        <w:t>ن إه</w:t>
      </w:r>
      <w:r w:rsidR="00453C99" w:rsidRPr="00684947">
        <w:rPr>
          <w:rFonts w:ascii="Simplified Arabic" w:hAnsi="Simplified Arabic" w:cs="Simplified Arabic" w:hint="cs"/>
          <w:b/>
          <w:bCs/>
          <w:rtl/>
        </w:rPr>
        <w:t>ـــــ</w:t>
      </w:r>
      <w:r w:rsidRPr="00684947">
        <w:rPr>
          <w:rFonts w:ascii="Simplified Arabic" w:hAnsi="Simplified Arabic" w:cs="Simplified Arabic"/>
          <w:b/>
          <w:bCs/>
          <w:rtl/>
        </w:rPr>
        <w:t>دارها دون المس</w:t>
      </w:r>
      <w:r w:rsidR="00453C99" w:rsidRPr="00684947">
        <w:rPr>
          <w:rFonts w:ascii="Simplified Arabic" w:hAnsi="Simplified Arabic" w:cs="Simplified Arabic" w:hint="cs"/>
          <w:b/>
          <w:bCs/>
          <w:rtl/>
        </w:rPr>
        <w:t>ـ</w:t>
      </w:r>
      <w:r w:rsidRPr="00684947">
        <w:rPr>
          <w:rFonts w:ascii="Simplified Arabic" w:hAnsi="Simplified Arabic" w:cs="Simplified Arabic"/>
          <w:b/>
          <w:bCs/>
          <w:rtl/>
        </w:rPr>
        <w:t>اس براحة مستخدميها أو إنتاجيتهم أو المساس</w:t>
      </w:r>
      <w:r w:rsidRPr="00684947">
        <w:rPr>
          <w:rFonts w:ascii="Simplified Arabic" w:hAnsi="Simplified Arabic" w:cs="Simplified Arabic"/>
          <w:b/>
          <w:bCs/>
          <w:rtl/>
          <w:lang w:bidi="ar-DZ"/>
        </w:rPr>
        <w:t xml:space="preserve"> </w:t>
      </w:r>
      <w:r w:rsidRPr="00684947">
        <w:rPr>
          <w:rFonts w:ascii="Simplified Arabic" w:hAnsi="Simplified Arabic" w:cs="Simplified Arabic"/>
          <w:b/>
          <w:bCs/>
          <w:rtl/>
        </w:rPr>
        <w:t xml:space="preserve">بكفاءة الأجهزة والمعدات </w:t>
      </w:r>
    </w:p>
    <w:p w:rsidR="00F24749" w:rsidRDefault="00F24749" w:rsidP="004D6A83">
      <w:pPr>
        <w:bidi/>
        <w:jc w:val="lowKashida"/>
        <w:rPr>
          <w:rFonts w:ascii="Simplified Arabic" w:hAnsi="Simplified Arabic" w:cs="Simplified Arabic"/>
          <w:rtl/>
        </w:rPr>
      </w:pPr>
      <w:proofErr w:type="gramStart"/>
      <w:r w:rsidRPr="00684947">
        <w:rPr>
          <w:rFonts w:ascii="Simplified Arabic" w:hAnsi="Simplified Arabic" w:cs="Simplified Arabic"/>
          <w:b/>
          <w:bCs/>
          <w:rtl/>
        </w:rPr>
        <w:t>المستخدمة</w:t>
      </w:r>
      <w:proofErr w:type="gramEnd"/>
      <w:r w:rsidR="00D059C6">
        <w:rPr>
          <w:rFonts w:ascii="Simplified Arabic" w:hAnsi="Simplified Arabic" w:cs="Simplified Arabic" w:hint="cs"/>
          <w:b/>
          <w:bCs/>
          <w:rtl/>
        </w:rPr>
        <w:t>"</w:t>
      </w:r>
      <w:r w:rsidRPr="007352DA">
        <w:rPr>
          <w:rFonts w:ascii="Simplified Arabic" w:hAnsi="Simplified Arabic" w:cs="Simplified Arabic"/>
          <w:rtl/>
        </w:rPr>
        <w:t>.</w:t>
      </w:r>
      <w:r w:rsidRPr="007352DA">
        <w:rPr>
          <w:rStyle w:val="Appelnotedebasdep"/>
          <w:rFonts w:ascii="Simplified Arabic" w:hAnsi="Simplified Arabic" w:cs="Simplified Arabic"/>
          <w:rtl/>
        </w:rPr>
        <w:footnoteReference w:id="36"/>
      </w:r>
    </w:p>
    <w:p w:rsidR="000177A3" w:rsidRPr="00DF2157" w:rsidRDefault="00952FC7" w:rsidP="000177A3">
      <w:pPr>
        <w:bidi/>
        <w:jc w:val="lowKashida"/>
        <w:rPr>
          <w:rFonts w:ascii="Simplified Arabic" w:hAnsi="Simplified Arabic" w:cs="Simplified Arabic"/>
          <w:b/>
          <w:bCs/>
        </w:rPr>
      </w:pPr>
      <w:r w:rsidRPr="00952FC7">
        <w:rPr>
          <w:rFonts w:ascii="Simplified Arabic" w:hAnsi="Simplified Arabic" w:cs="Simplified Arabic" w:hint="cs"/>
          <w:b/>
          <w:bCs/>
          <w:rtl/>
        </w:rPr>
        <w:t>"الترشيد هو توجيه الأنماط والعادات الاستهلاكية ، بحيث يتسم السلوك الاستهلاكي للفرد أو الأسرة بالتعقل والاتزان ،والحكمة  و الرشادة الموضوعية والمنطقية "</w:t>
      </w:r>
      <w:r>
        <w:rPr>
          <w:rStyle w:val="Appelnotedebasdep"/>
          <w:rFonts w:ascii="Simplified Arabic" w:hAnsi="Simplified Arabic" w:cs="Simplified Arabic"/>
          <w:b/>
          <w:bCs/>
          <w:rtl/>
        </w:rPr>
        <w:footnoteReference w:id="37"/>
      </w:r>
    </w:p>
    <w:p w:rsidR="0090209F" w:rsidRPr="000156BE" w:rsidRDefault="009C2F4B" w:rsidP="004D6A83">
      <w:pPr>
        <w:autoSpaceDE w:val="0"/>
        <w:autoSpaceDN w:val="0"/>
        <w:bidi/>
        <w:adjustRightInd w:val="0"/>
        <w:spacing w:after="0"/>
        <w:jc w:val="lowKashida"/>
        <w:rPr>
          <w:rFonts w:ascii="Simplified Arabic" w:hAnsi="Simplified Arabic" w:cs="Simplified Arabic"/>
          <w:b/>
          <w:bCs/>
          <w:vertAlign w:val="superscript"/>
        </w:rPr>
      </w:pPr>
      <w:r w:rsidRPr="000156BE">
        <w:rPr>
          <w:rFonts w:ascii="Simplified Arabic" w:hAnsi="Simplified Arabic" w:cs="Simplified Arabic" w:hint="cs"/>
          <w:b/>
          <w:bCs/>
          <w:rtl/>
        </w:rPr>
        <w:lastRenderedPageBreak/>
        <w:t xml:space="preserve">2- </w:t>
      </w:r>
      <w:r w:rsidR="00F24749" w:rsidRPr="000156BE">
        <w:rPr>
          <w:rFonts w:ascii="Simplified Arabic" w:hAnsi="Simplified Arabic" w:cs="Simplified Arabic"/>
          <w:b/>
          <w:bCs/>
          <w:rtl/>
        </w:rPr>
        <w:t xml:space="preserve">أهمية </w:t>
      </w:r>
      <w:proofErr w:type="gramStart"/>
      <w:r w:rsidR="00F24749" w:rsidRPr="000156BE">
        <w:rPr>
          <w:rFonts w:ascii="Simplified Arabic" w:hAnsi="Simplified Arabic" w:cs="Simplified Arabic"/>
          <w:b/>
          <w:bCs/>
          <w:rtl/>
        </w:rPr>
        <w:t>وفوائد  ترشيد</w:t>
      </w:r>
      <w:proofErr w:type="gramEnd"/>
      <w:r w:rsidR="00F24749" w:rsidRPr="000156BE">
        <w:rPr>
          <w:rFonts w:ascii="Simplified Arabic" w:hAnsi="Simplified Arabic" w:cs="Simplified Arabic"/>
          <w:b/>
          <w:bCs/>
          <w:rtl/>
        </w:rPr>
        <w:t xml:space="preserve"> استهلاك الطاقة الكهربائية :</w:t>
      </w:r>
    </w:p>
    <w:p w:rsidR="0082590B" w:rsidRPr="009C2F4B" w:rsidRDefault="00F24749" w:rsidP="004D6A83">
      <w:pPr>
        <w:pStyle w:val="Paragraphedeliste"/>
        <w:autoSpaceDE w:val="0"/>
        <w:autoSpaceDN w:val="0"/>
        <w:adjustRightInd w:val="0"/>
        <w:spacing w:after="0"/>
        <w:ind w:left="360"/>
        <w:jc w:val="lowKashida"/>
        <w:rPr>
          <w:rFonts w:ascii="Simplified Arabic" w:hAnsi="Simplified Arabic" w:cs="Simplified Arabic"/>
          <w:sz w:val="28"/>
          <w:szCs w:val="28"/>
          <w:lang w:val="fr-FR"/>
        </w:rPr>
      </w:pPr>
      <w:r w:rsidRPr="007352DA">
        <w:rPr>
          <w:rFonts w:ascii="Simplified Arabic" w:hAnsi="Simplified Arabic" w:cs="Simplified Arabic"/>
          <w:sz w:val="28"/>
          <w:szCs w:val="28"/>
          <w:rtl/>
          <w:lang w:val="fr-FR"/>
        </w:rPr>
        <w:t xml:space="preserve">إن ترشيد استهلاك الكهرباء يحقق عددا من الفوائد يمكن إيجازها فيما </w:t>
      </w:r>
      <w:proofErr w:type="gramStart"/>
      <w:r w:rsidRPr="007352DA">
        <w:rPr>
          <w:rFonts w:ascii="Simplified Arabic" w:hAnsi="Simplified Arabic" w:cs="Simplified Arabic"/>
          <w:sz w:val="28"/>
          <w:szCs w:val="28"/>
          <w:rtl/>
          <w:lang w:val="fr-FR"/>
        </w:rPr>
        <w:t>يأتي :</w:t>
      </w:r>
      <w:proofErr w:type="gramEnd"/>
      <w:r w:rsidRPr="007352DA">
        <w:rPr>
          <w:rStyle w:val="Appelnotedebasdep"/>
          <w:rFonts w:ascii="Simplified Arabic" w:hAnsi="Simplified Arabic" w:cs="Simplified Arabic"/>
          <w:sz w:val="28"/>
          <w:szCs w:val="28"/>
          <w:lang w:val="fr-FR"/>
        </w:rPr>
        <w:footnoteReference w:id="38"/>
      </w:r>
    </w:p>
    <w:p w:rsidR="00F24749" w:rsidRDefault="00F24749" w:rsidP="004D6A83">
      <w:pPr>
        <w:pStyle w:val="Paragraphedeliste"/>
        <w:numPr>
          <w:ilvl w:val="0"/>
          <w:numId w:val="13"/>
        </w:numPr>
        <w:tabs>
          <w:tab w:val="right" w:pos="565"/>
        </w:tabs>
        <w:autoSpaceDE w:val="0"/>
        <w:autoSpaceDN w:val="0"/>
        <w:adjustRightInd w:val="0"/>
        <w:spacing w:after="0"/>
        <w:ind w:left="139" w:hanging="139"/>
        <w:jc w:val="lowKashida"/>
        <w:rPr>
          <w:rFonts w:ascii="Simplified Arabic" w:hAnsi="Simplified Arabic" w:cs="Simplified Arabic"/>
          <w:sz w:val="28"/>
          <w:szCs w:val="28"/>
          <w:lang w:val="fr-FR" w:bidi="ar-DZ"/>
        </w:rPr>
      </w:pPr>
      <w:r w:rsidRPr="007352DA">
        <w:rPr>
          <w:rFonts w:ascii="Simplified Arabic" w:hAnsi="Simplified Arabic" w:cs="Simplified Arabic"/>
          <w:sz w:val="28"/>
          <w:szCs w:val="28"/>
          <w:rtl/>
          <w:lang w:val="fr-FR"/>
        </w:rPr>
        <w:t>الاستغلال الأمثل لمصادر الطاقة المستخدمة في إنتاج الطاقة الكهربائية للحفاظ على هذه المصادر للأجيال القادمة</w:t>
      </w:r>
      <w:r w:rsidR="006B77E0">
        <w:rPr>
          <w:rFonts w:ascii="Simplified Arabic" w:hAnsi="Simplified Arabic" w:cs="Simplified Arabic" w:hint="cs"/>
          <w:sz w:val="28"/>
          <w:szCs w:val="28"/>
          <w:rtl/>
          <w:lang w:val="fr-FR"/>
        </w:rPr>
        <w:t>.</w:t>
      </w:r>
    </w:p>
    <w:p w:rsidR="006B77E0" w:rsidRPr="007352DA" w:rsidRDefault="006B77E0" w:rsidP="004D6A83">
      <w:pPr>
        <w:pStyle w:val="Paragraphedeliste"/>
        <w:numPr>
          <w:ilvl w:val="0"/>
          <w:numId w:val="13"/>
        </w:numPr>
        <w:tabs>
          <w:tab w:val="right" w:pos="565"/>
        </w:tabs>
        <w:autoSpaceDE w:val="0"/>
        <w:autoSpaceDN w:val="0"/>
        <w:adjustRightInd w:val="0"/>
        <w:spacing w:after="0"/>
        <w:ind w:left="139" w:hanging="139"/>
        <w:jc w:val="lowKashida"/>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rPr>
        <w:t>دعم الشركات الوطنية العاملة في مجال تنفيذ مشروعات ترشيد الطاقة (شركات خدمات الطاقة).</w:t>
      </w:r>
      <w:r>
        <w:rPr>
          <w:rStyle w:val="Appelnotedebasdep"/>
          <w:rFonts w:ascii="Simplified Arabic" w:hAnsi="Simplified Arabic" w:cs="Simplified Arabic"/>
          <w:sz w:val="28"/>
          <w:szCs w:val="28"/>
          <w:rtl/>
          <w:lang w:val="fr-FR"/>
        </w:rPr>
        <w:footnoteReference w:id="39"/>
      </w:r>
    </w:p>
    <w:p w:rsidR="00F24749" w:rsidRDefault="00F24749" w:rsidP="004D6A83">
      <w:pPr>
        <w:pStyle w:val="Paragraphedeliste"/>
        <w:numPr>
          <w:ilvl w:val="0"/>
          <w:numId w:val="13"/>
        </w:numPr>
        <w:tabs>
          <w:tab w:val="right" w:pos="281"/>
        </w:tabs>
        <w:autoSpaceDE w:val="0"/>
        <w:autoSpaceDN w:val="0"/>
        <w:adjustRightInd w:val="0"/>
        <w:spacing w:after="0"/>
        <w:ind w:left="139" w:hanging="141"/>
        <w:jc w:val="lowKashida"/>
        <w:rPr>
          <w:rFonts w:ascii="Simplified Arabic" w:hAnsi="Simplified Arabic" w:cs="Simplified Arabic"/>
          <w:sz w:val="28"/>
          <w:szCs w:val="28"/>
          <w:lang w:val="fr-FR" w:bidi="ar-DZ"/>
        </w:rPr>
      </w:pPr>
      <w:r w:rsidRPr="007352DA">
        <w:rPr>
          <w:rFonts w:ascii="Simplified Arabic" w:hAnsi="Simplified Arabic" w:cs="Simplified Arabic"/>
          <w:sz w:val="28"/>
          <w:szCs w:val="28"/>
          <w:rtl/>
          <w:lang w:val="fr-FR"/>
        </w:rPr>
        <w:t xml:space="preserve"> انخفاض  تكاليف الصيانة اللازمة لمحطات توليد الطاقة الكهربائية، وتقليل الفاقد من التيار الكهربائي في الشبكات الخاصة في عملية التوزيع</w:t>
      </w:r>
      <w:r w:rsidRPr="007352DA">
        <w:rPr>
          <w:rFonts w:ascii="Simplified Arabic" w:hAnsi="Simplified Arabic" w:cs="Simplified Arabic"/>
          <w:sz w:val="28"/>
          <w:szCs w:val="28"/>
          <w:lang w:val="fr-FR"/>
        </w:rPr>
        <w:t>.</w:t>
      </w:r>
    </w:p>
    <w:p w:rsidR="00ED704E" w:rsidRDefault="00ED704E" w:rsidP="004D6A83">
      <w:pPr>
        <w:pStyle w:val="Paragraphedeliste"/>
        <w:numPr>
          <w:ilvl w:val="0"/>
          <w:numId w:val="13"/>
        </w:numPr>
        <w:tabs>
          <w:tab w:val="right" w:pos="565"/>
        </w:tabs>
        <w:autoSpaceDE w:val="0"/>
        <w:autoSpaceDN w:val="0"/>
        <w:adjustRightInd w:val="0"/>
        <w:spacing w:after="0"/>
        <w:ind w:left="139" w:hanging="139"/>
        <w:jc w:val="lowKashida"/>
        <w:rPr>
          <w:rFonts w:ascii="Simplified Arabic" w:hAnsi="Simplified Arabic" w:cs="Simplified Arabic"/>
          <w:sz w:val="28"/>
          <w:szCs w:val="28"/>
          <w:lang w:val="fr-FR"/>
        </w:rPr>
      </w:pPr>
      <w:r w:rsidRPr="007352DA">
        <w:rPr>
          <w:rFonts w:ascii="Simplified Arabic" w:hAnsi="Simplified Arabic" w:cs="Simplified Arabic"/>
          <w:sz w:val="28"/>
          <w:szCs w:val="28"/>
          <w:rtl/>
          <w:lang w:val="fr-FR"/>
        </w:rPr>
        <w:t>تخفيض قيمة فاتورة استهلاك الكهرباء على المستهلكين</w:t>
      </w:r>
      <w:r w:rsidRPr="007352DA">
        <w:rPr>
          <w:rFonts w:ascii="Simplified Arabic" w:hAnsi="Simplified Arabic" w:cs="Simplified Arabic"/>
          <w:sz w:val="28"/>
          <w:szCs w:val="28"/>
          <w:lang w:val="fr-FR"/>
        </w:rPr>
        <w:t>.</w:t>
      </w:r>
    </w:p>
    <w:p w:rsidR="00ED704E" w:rsidRPr="0090209F" w:rsidRDefault="00ED704E" w:rsidP="004D6A83">
      <w:pPr>
        <w:pStyle w:val="Paragraphedeliste"/>
        <w:numPr>
          <w:ilvl w:val="0"/>
          <w:numId w:val="13"/>
        </w:numPr>
        <w:tabs>
          <w:tab w:val="right" w:pos="565"/>
        </w:tabs>
        <w:autoSpaceDE w:val="0"/>
        <w:autoSpaceDN w:val="0"/>
        <w:adjustRightInd w:val="0"/>
        <w:spacing w:after="0"/>
        <w:ind w:left="139" w:hanging="139"/>
        <w:jc w:val="lowKashida"/>
        <w:rPr>
          <w:rFonts w:ascii="Simplified Arabic" w:hAnsi="Simplified Arabic" w:cs="Simplified Arabic"/>
          <w:sz w:val="28"/>
          <w:szCs w:val="28"/>
          <w:lang w:val="fr-FR"/>
        </w:rPr>
      </w:pPr>
      <w:r w:rsidRPr="0090209F">
        <w:rPr>
          <w:rFonts w:ascii="Simplified Arabic" w:hAnsi="Simplified Arabic" w:cs="Simplified Arabic"/>
          <w:sz w:val="28"/>
          <w:szCs w:val="28"/>
          <w:rtl/>
          <w:lang w:val="fr-FR"/>
        </w:rPr>
        <w:t>تشجيع المؤسسات المحلية ودعمها في التوجه إلى استخدام وسائل ترشيد الطاقة.</w:t>
      </w:r>
    </w:p>
    <w:p w:rsidR="00ED704E" w:rsidRDefault="00ED704E" w:rsidP="004D6A83">
      <w:pPr>
        <w:pStyle w:val="Paragraphedeliste"/>
        <w:numPr>
          <w:ilvl w:val="0"/>
          <w:numId w:val="13"/>
        </w:numPr>
        <w:tabs>
          <w:tab w:val="right" w:pos="565"/>
        </w:tabs>
        <w:autoSpaceDE w:val="0"/>
        <w:autoSpaceDN w:val="0"/>
        <w:adjustRightInd w:val="0"/>
        <w:spacing w:after="0"/>
        <w:ind w:left="139" w:hanging="139"/>
        <w:jc w:val="lowKashida"/>
        <w:rPr>
          <w:rFonts w:ascii="Simplified Arabic" w:hAnsi="Simplified Arabic" w:cs="Simplified Arabic"/>
          <w:sz w:val="28"/>
          <w:szCs w:val="28"/>
          <w:lang w:val="fr-FR"/>
        </w:rPr>
      </w:pPr>
      <w:r w:rsidRPr="007352DA">
        <w:rPr>
          <w:rFonts w:ascii="Simplified Arabic" w:hAnsi="Simplified Arabic" w:cs="Simplified Arabic"/>
          <w:sz w:val="28"/>
          <w:szCs w:val="28"/>
          <w:rtl/>
          <w:lang w:val="fr-FR"/>
        </w:rPr>
        <w:t>فتح المجال أمام المؤسسات المحلية للاستثمار في مجال الطاقة البديلة.</w:t>
      </w:r>
    </w:p>
    <w:p w:rsidR="00DF2157" w:rsidRDefault="006B77E0" w:rsidP="004D6A83">
      <w:pPr>
        <w:pStyle w:val="Paragraphedeliste"/>
        <w:numPr>
          <w:ilvl w:val="0"/>
          <w:numId w:val="13"/>
        </w:numPr>
        <w:tabs>
          <w:tab w:val="right" w:pos="565"/>
        </w:tabs>
        <w:autoSpaceDE w:val="0"/>
        <w:autoSpaceDN w:val="0"/>
        <w:adjustRightInd w:val="0"/>
        <w:spacing w:after="0"/>
        <w:ind w:left="139" w:hanging="139"/>
        <w:jc w:val="lowKashida"/>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المشاركة الفعالة مع الشركة لاستمرار الخدمات الكهربائية بالكفاءة المطلوبة عن طريق تخفيض </w:t>
      </w:r>
      <w:r w:rsidR="00DF2157">
        <w:rPr>
          <w:rFonts w:ascii="Simplified Arabic" w:hAnsi="Simplified Arabic" w:cs="Simplified Arabic" w:hint="cs"/>
          <w:sz w:val="28"/>
          <w:szCs w:val="28"/>
          <w:rtl/>
          <w:lang w:val="fr-FR"/>
        </w:rPr>
        <w:t>الأحمال</w:t>
      </w:r>
    </w:p>
    <w:p w:rsidR="006B77E0" w:rsidRPr="007352DA" w:rsidRDefault="006B77E0" w:rsidP="004D6A83">
      <w:pPr>
        <w:pStyle w:val="Paragraphedeliste"/>
        <w:tabs>
          <w:tab w:val="right" w:pos="565"/>
        </w:tabs>
        <w:autoSpaceDE w:val="0"/>
        <w:autoSpaceDN w:val="0"/>
        <w:adjustRightInd w:val="0"/>
        <w:spacing w:after="0"/>
        <w:ind w:left="139"/>
        <w:jc w:val="lowKashida"/>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 الزائدة على محطات وشبكات الكهرباء .</w:t>
      </w:r>
      <w:r>
        <w:rPr>
          <w:rStyle w:val="Appelnotedebasdep"/>
          <w:rFonts w:ascii="Simplified Arabic" w:hAnsi="Simplified Arabic" w:cs="Simplified Arabic"/>
          <w:sz w:val="28"/>
          <w:szCs w:val="28"/>
          <w:rtl/>
          <w:lang w:val="fr-FR"/>
        </w:rPr>
        <w:footnoteReference w:id="40"/>
      </w:r>
    </w:p>
    <w:p w:rsidR="00ED704E" w:rsidRDefault="00ED704E" w:rsidP="004D6A83">
      <w:pPr>
        <w:pStyle w:val="Paragraphedeliste"/>
        <w:numPr>
          <w:ilvl w:val="0"/>
          <w:numId w:val="13"/>
        </w:numPr>
        <w:autoSpaceDE w:val="0"/>
        <w:autoSpaceDN w:val="0"/>
        <w:adjustRightInd w:val="0"/>
        <w:spacing w:after="0"/>
        <w:jc w:val="lowKashida"/>
        <w:rPr>
          <w:rFonts w:ascii="Simplified Arabic" w:hAnsi="Simplified Arabic" w:cs="Simplified Arabic"/>
          <w:sz w:val="28"/>
          <w:szCs w:val="28"/>
          <w:lang w:val="fr-FR"/>
        </w:rPr>
      </w:pPr>
      <w:r w:rsidRPr="007352DA">
        <w:rPr>
          <w:rFonts w:ascii="Simplified Arabic" w:hAnsi="Simplified Arabic" w:cs="Simplified Arabic"/>
          <w:sz w:val="28"/>
          <w:szCs w:val="28"/>
          <w:rtl/>
          <w:lang w:val="fr-FR"/>
        </w:rPr>
        <w:t>تنمية الاقتصاد الوطني و دعمه.</w:t>
      </w:r>
    </w:p>
    <w:p w:rsidR="000156BE" w:rsidRDefault="00C97B12" w:rsidP="000177A3">
      <w:pPr>
        <w:pStyle w:val="Paragraphedeliste"/>
        <w:numPr>
          <w:ilvl w:val="0"/>
          <w:numId w:val="13"/>
        </w:numPr>
        <w:autoSpaceDE w:val="0"/>
        <w:autoSpaceDN w:val="0"/>
        <w:adjustRightInd w:val="0"/>
        <w:spacing w:after="0"/>
        <w:jc w:val="lowKashida"/>
        <w:rPr>
          <w:rFonts w:ascii="Simplified Arabic" w:hAnsi="Simplified Arabic" w:cs="Simplified Arabic"/>
          <w:sz w:val="28"/>
          <w:szCs w:val="28"/>
          <w:lang w:val="fr-FR"/>
        </w:rPr>
      </w:pPr>
      <w:proofErr w:type="gramStart"/>
      <w:r>
        <w:rPr>
          <w:rFonts w:ascii="Simplified Arabic" w:hAnsi="Simplified Arabic" w:cs="Simplified Arabic" w:hint="cs"/>
          <w:sz w:val="28"/>
          <w:szCs w:val="28"/>
          <w:rtl/>
          <w:lang w:val="fr-FR"/>
        </w:rPr>
        <w:t>إزاحة</w:t>
      </w:r>
      <w:proofErr w:type="gramEnd"/>
      <w:r>
        <w:rPr>
          <w:rFonts w:ascii="Simplified Arabic" w:hAnsi="Simplified Arabic" w:cs="Simplified Arabic" w:hint="cs"/>
          <w:sz w:val="28"/>
          <w:szCs w:val="28"/>
          <w:rtl/>
          <w:lang w:val="fr-FR"/>
        </w:rPr>
        <w:t xml:space="preserve"> بعض المستهلكين من فترات الذروة إلى الساعات المليئة، ولما لا </w:t>
      </w:r>
      <w:r w:rsidR="004074EE">
        <w:rPr>
          <w:rFonts w:ascii="Simplified Arabic" w:hAnsi="Simplified Arabic" w:cs="Simplified Arabic" w:hint="cs"/>
          <w:sz w:val="28"/>
          <w:szCs w:val="28"/>
          <w:rtl/>
          <w:lang w:val="fr-FR"/>
        </w:rPr>
        <w:t>إلى</w:t>
      </w:r>
      <w:r>
        <w:rPr>
          <w:rFonts w:ascii="Simplified Arabic" w:hAnsi="Simplified Arabic" w:cs="Simplified Arabic" w:hint="cs"/>
          <w:sz w:val="28"/>
          <w:szCs w:val="28"/>
          <w:rtl/>
          <w:lang w:val="fr-FR"/>
        </w:rPr>
        <w:t xml:space="preserve"> الساعات الفارغة ويسمى هذا " إزاحة الأحمال "</w:t>
      </w:r>
      <w:r>
        <w:rPr>
          <w:rStyle w:val="Appelnotedebasdep"/>
          <w:rFonts w:ascii="Simplified Arabic" w:hAnsi="Simplified Arabic" w:cs="Simplified Arabic"/>
          <w:sz w:val="28"/>
          <w:szCs w:val="28"/>
          <w:rtl/>
          <w:lang w:val="fr-FR"/>
        </w:rPr>
        <w:footnoteReference w:id="41"/>
      </w:r>
    </w:p>
    <w:p w:rsidR="00F24749" w:rsidRPr="000156BE" w:rsidRDefault="009C2F4B" w:rsidP="004D6A83">
      <w:pPr>
        <w:autoSpaceDE w:val="0"/>
        <w:autoSpaceDN w:val="0"/>
        <w:bidi/>
        <w:adjustRightInd w:val="0"/>
        <w:spacing w:after="0"/>
        <w:ind w:left="360" w:hanging="504"/>
        <w:jc w:val="lowKashida"/>
        <w:outlineLvl w:val="0"/>
        <w:rPr>
          <w:rFonts w:ascii="Simplified Arabic" w:hAnsi="Simplified Arabic" w:cs="Simplified Arabic"/>
          <w:color w:val="000000"/>
          <w:vertAlign w:val="superscript"/>
          <w:rtl/>
        </w:rPr>
      </w:pPr>
      <w:r w:rsidRPr="000156BE">
        <w:rPr>
          <w:rFonts w:ascii="Simplified Arabic" w:hAnsi="Simplified Arabic" w:cs="Simplified Arabic" w:hint="cs"/>
          <w:b/>
          <w:bCs/>
          <w:color w:val="000000"/>
          <w:rtl/>
        </w:rPr>
        <w:t xml:space="preserve">3- </w:t>
      </w:r>
      <w:r w:rsidR="00F24749" w:rsidRPr="000156BE">
        <w:rPr>
          <w:rFonts w:ascii="Simplified Arabic" w:hAnsi="Simplified Arabic" w:cs="Simplified Arabic"/>
          <w:b/>
          <w:bCs/>
          <w:color w:val="000000"/>
          <w:rtl/>
        </w:rPr>
        <w:t>الأطراف المعنية بترشيد استهلاك الطاقة</w:t>
      </w:r>
      <w:r w:rsidR="00F24749" w:rsidRPr="000156BE">
        <w:rPr>
          <w:rFonts w:ascii="Simplified Arabic" w:hAnsi="Simplified Arabic" w:cs="Simplified Arabic"/>
          <w:color w:val="000000"/>
          <w:rtl/>
        </w:rPr>
        <w:t xml:space="preserve"> :</w:t>
      </w:r>
      <w:r w:rsidR="00F24749" w:rsidRPr="000156BE">
        <w:rPr>
          <w:rStyle w:val="Appelnotedebasdep"/>
          <w:rFonts w:ascii="Simplified Arabic" w:hAnsi="Simplified Arabic" w:cs="Simplified Arabic"/>
          <w:color w:val="000000"/>
          <w:rtl/>
        </w:rPr>
        <w:footnoteReference w:id="42"/>
      </w:r>
    </w:p>
    <w:p w:rsidR="00697DED" w:rsidRDefault="00F24749" w:rsidP="004D6A83">
      <w:pPr>
        <w:autoSpaceDE w:val="0"/>
        <w:autoSpaceDN w:val="0"/>
        <w:bidi/>
        <w:adjustRightInd w:val="0"/>
        <w:spacing w:after="0"/>
        <w:jc w:val="lowKashida"/>
        <w:rPr>
          <w:rFonts w:ascii="Simplified Arabic" w:hAnsi="Simplified Arabic" w:cs="Simplified Arabic"/>
          <w:color w:val="000000"/>
          <w:rtl/>
        </w:rPr>
      </w:pPr>
      <w:r w:rsidRPr="007352DA">
        <w:rPr>
          <w:rFonts w:ascii="Simplified Arabic" w:hAnsi="Simplified Arabic" w:cs="Simplified Arabic"/>
          <w:color w:val="000000"/>
          <w:rtl/>
        </w:rPr>
        <w:t xml:space="preserve">لا تنحصر مسؤولية ترشيد استهلاك الطاقة الكهربائية في جهة واحدة بل هي كل متكامل لجميع </w:t>
      </w:r>
    </w:p>
    <w:p w:rsidR="00F24749" w:rsidRPr="007352DA" w:rsidRDefault="00F24749" w:rsidP="004D6A83">
      <w:pPr>
        <w:autoSpaceDE w:val="0"/>
        <w:autoSpaceDN w:val="0"/>
        <w:bidi/>
        <w:adjustRightInd w:val="0"/>
        <w:spacing w:after="0"/>
        <w:jc w:val="lowKashida"/>
        <w:rPr>
          <w:rFonts w:ascii="Simplified Arabic" w:hAnsi="Simplified Arabic" w:cs="Simplified Arabic"/>
          <w:b/>
          <w:bCs/>
          <w:color w:val="000000"/>
          <w:rtl/>
        </w:rPr>
      </w:pPr>
      <w:r w:rsidRPr="007352DA">
        <w:rPr>
          <w:rFonts w:ascii="Simplified Arabic" w:hAnsi="Simplified Arabic" w:cs="Simplified Arabic"/>
          <w:color w:val="000000"/>
          <w:rtl/>
        </w:rPr>
        <w:t xml:space="preserve">القطاعات والفاعلين من مجتمع مدني ، </w:t>
      </w:r>
      <w:r w:rsidR="007A2ADB" w:rsidRPr="007352DA">
        <w:rPr>
          <w:rFonts w:ascii="Simplified Arabic" w:hAnsi="Simplified Arabic" w:cs="Simplified Arabic" w:hint="cs"/>
          <w:color w:val="000000"/>
          <w:rtl/>
        </w:rPr>
        <w:t>أفراد</w:t>
      </w:r>
      <w:r w:rsidRPr="007352DA">
        <w:rPr>
          <w:rFonts w:ascii="Simplified Arabic" w:hAnsi="Simplified Arabic" w:cs="Simplified Arabic"/>
          <w:color w:val="000000"/>
          <w:rtl/>
        </w:rPr>
        <w:t xml:space="preserve"> مؤسسات حكومية .</w:t>
      </w:r>
    </w:p>
    <w:p w:rsidR="002320C6" w:rsidRDefault="00F24749" w:rsidP="004D6A83">
      <w:pPr>
        <w:autoSpaceDE w:val="0"/>
        <w:autoSpaceDN w:val="0"/>
        <w:bidi/>
        <w:adjustRightInd w:val="0"/>
        <w:spacing w:after="0"/>
        <w:jc w:val="lowKashida"/>
        <w:rPr>
          <w:rFonts w:ascii="Simplified Arabic" w:hAnsi="Simplified Arabic" w:cs="Simplified Arabic"/>
          <w:color w:val="000000"/>
          <w:rtl/>
        </w:rPr>
      </w:pPr>
      <w:r w:rsidRPr="007352DA">
        <w:rPr>
          <w:rFonts w:ascii="Simplified Arabic" w:hAnsi="Simplified Arabic" w:cs="Simplified Arabic"/>
          <w:rtl/>
        </w:rPr>
        <w:t>*</w:t>
      </w:r>
      <w:r w:rsidRPr="009B17DC">
        <w:rPr>
          <w:rFonts w:ascii="Simplified Arabic" w:hAnsi="Simplified Arabic" w:cs="Simplified Arabic"/>
          <w:b/>
          <w:bCs/>
          <w:color w:val="000000"/>
          <w:rtl/>
        </w:rPr>
        <w:t>أجهزة الدولة</w:t>
      </w:r>
      <w:r w:rsidRPr="009B17DC">
        <w:rPr>
          <w:rFonts w:ascii="Simplified Arabic" w:hAnsi="Simplified Arabic" w:cs="Simplified Arabic"/>
          <w:b/>
          <w:bCs/>
          <w:color w:val="000000"/>
          <w:rtl/>
          <w:lang w:bidi="ar-DZ"/>
        </w:rPr>
        <w:t>:</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الدولة هي  المسؤولة عن سن و إصدار القوانين والتشريعات واللوائح</w:t>
      </w:r>
      <w:r w:rsidRPr="007352DA">
        <w:rPr>
          <w:rFonts w:ascii="Simplified Arabic" w:hAnsi="Simplified Arabic" w:cs="Simplified Arabic"/>
          <w:color w:val="000000"/>
          <w:rtl/>
          <w:lang w:bidi="ar-DZ"/>
        </w:rPr>
        <w:t xml:space="preserve"> </w:t>
      </w:r>
      <w:r w:rsidRPr="007352DA">
        <w:rPr>
          <w:rFonts w:ascii="Simplified Arabic" w:hAnsi="Simplified Arabic" w:cs="Simplified Arabic"/>
          <w:color w:val="000000"/>
          <w:rtl/>
        </w:rPr>
        <w:t xml:space="preserve">الخاصة بترشيد </w:t>
      </w:r>
    </w:p>
    <w:p w:rsidR="000177A3" w:rsidRDefault="00F24749" w:rsidP="004D6A83">
      <w:pPr>
        <w:autoSpaceDE w:val="0"/>
        <w:autoSpaceDN w:val="0"/>
        <w:bidi/>
        <w:adjustRightInd w:val="0"/>
        <w:spacing w:after="0"/>
        <w:jc w:val="lowKashida"/>
        <w:rPr>
          <w:rFonts w:ascii="Simplified Arabic" w:hAnsi="Simplified Arabic" w:cs="Simplified Arabic"/>
          <w:color w:val="000000"/>
          <w:rtl/>
        </w:rPr>
      </w:pPr>
      <w:r w:rsidRPr="007352DA">
        <w:rPr>
          <w:rFonts w:ascii="Simplified Arabic" w:hAnsi="Simplified Arabic" w:cs="Simplified Arabic"/>
          <w:color w:val="000000"/>
          <w:rtl/>
        </w:rPr>
        <w:lastRenderedPageBreak/>
        <w:t>استهلاك الطاقة الكهربائية والمحافظة عليها من خلال الوازارت</w:t>
      </w:r>
      <w:r w:rsidRPr="007352DA">
        <w:rPr>
          <w:rFonts w:ascii="Simplified Arabic" w:hAnsi="Simplified Arabic" w:cs="Simplified Arabic"/>
          <w:color w:val="000000"/>
          <w:rtl/>
          <w:lang w:bidi="ar-DZ"/>
        </w:rPr>
        <w:t xml:space="preserve"> </w:t>
      </w:r>
      <w:r w:rsidRPr="007352DA">
        <w:rPr>
          <w:rFonts w:ascii="Simplified Arabic" w:hAnsi="Simplified Arabic" w:cs="Simplified Arabic"/>
          <w:color w:val="000000"/>
          <w:rtl/>
        </w:rPr>
        <w:t xml:space="preserve"> و الأجهزة التابعة لها مثل  وزارة الطاقة، </w:t>
      </w:r>
    </w:p>
    <w:p w:rsidR="00F24749" w:rsidRPr="007352DA" w:rsidRDefault="00F24749" w:rsidP="000177A3">
      <w:pPr>
        <w:autoSpaceDE w:val="0"/>
        <w:autoSpaceDN w:val="0"/>
        <w:bidi/>
        <w:adjustRightInd w:val="0"/>
        <w:spacing w:after="0"/>
        <w:jc w:val="lowKashida"/>
        <w:rPr>
          <w:rFonts w:ascii="Simplified Arabic" w:hAnsi="Simplified Arabic" w:cs="Simplified Arabic"/>
          <w:color w:val="000000"/>
        </w:rPr>
      </w:pPr>
      <w:r w:rsidRPr="007352DA">
        <w:rPr>
          <w:rFonts w:ascii="Simplified Arabic" w:hAnsi="Simplified Arabic" w:cs="Simplified Arabic"/>
          <w:color w:val="000000"/>
          <w:rtl/>
        </w:rPr>
        <w:t xml:space="preserve">وزارة </w:t>
      </w:r>
      <w:proofErr w:type="gramStart"/>
      <w:r w:rsidRPr="007352DA">
        <w:rPr>
          <w:rFonts w:ascii="Simplified Arabic" w:hAnsi="Simplified Arabic" w:cs="Simplified Arabic"/>
          <w:color w:val="000000"/>
          <w:rtl/>
        </w:rPr>
        <w:t>البيئة ،</w:t>
      </w:r>
      <w:proofErr w:type="gramEnd"/>
      <w:r w:rsidRPr="007352DA">
        <w:rPr>
          <w:rFonts w:ascii="Simplified Arabic" w:hAnsi="Simplified Arabic" w:cs="Simplified Arabic"/>
          <w:color w:val="000000"/>
          <w:rtl/>
        </w:rPr>
        <w:t xml:space="preserve"> وزارة الصناعة ، وزارة التعليم ، البلديات ، النقابات....</w:t>
      </w:r>
      <w:r w:rsidRPr="007352DA">
        <w:rPr>
          <w:rFonts w:ascii="Simplified Arabic" w:hAnsi="Simplified Arabic" w:cs="Simplified Arabic"/>
          <w:color w:val="000000"/>
        </w:rPr>
        <w:t xml:space="preserve"> .</w:t>
      </w:r>
    </w:p>
    <w:p w:rsidR="0082590B" w:rsidRPr="007352DA" w:rsidRDefault="00F24749" w:rsidP="004D6A83">
      <w:pPr>
        <w:autoSpaceDE w:val="0"/>
        <w:autoSpaceDN w:val="0"/>
        <w:bidi/>
        <w:adjustRightInd w:val="0"/>
        <w:spacing w:after="0"/>
        <w:jc w:val="lowKashida"/>
        <w:rPr>
          <w:rFonts w:ascii="Simplified Arabic" w:hAnsi="Simplified Arabic" w:cs="Simplified Arabic"/>
          <w:b/>
          <w:bCs/>
          <w:color w:val="000000"/>
        </w:rPr>
      </w:pPr>
      <w:r w:rsidRPr="007352DA">
        <w:rPr>
          <w:rFonts w:ascii="Simplified Arabic" w:hAnsi="Simplified Arabic" w:cs="Simplified Arabic"/>
          <w:rtl/>
        </w:rPr>
        <w:t>*</w:t>
      </w:r>
      <w:r w:rsidRPr="009B17DC">
        <w:rPr>
          <w:rFonts w:ascii="Simplified Arabic" w:hAnsi="Simplified Arabic" w:cs="Simplified Arabic"/>
          <w:b/>
          <w:bCs/>
          <w:color w:val="000000"/>
          <w:rtl/>
        </w:rPr>
        <w:t>الإدارة والعاملين بالشركة المنتجة للطاقة:</w:t>
      </w:r>
      <w:r w:rsidRPr="007352DA">
        <w:rPr>
          <w:rFonts w:ascii="Simplified Arabic" w:hAnsi="Simplified Arabic" w:cs="Simplified Arabic"/>
          <w:color w:val="000000"/>
          <w:rtl/>
        </w:rPr>
        <w:t>من خلال وضع الضوابط والقواعد</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والبرامج والسياسات والاستراتيجيات التي من شأنها المساهمة في ترشيد استهلا</w:t>
      </w:r>
      <w:r w:rsidRPr="007352DA">
        <w:rPr>
          <w:rFonts w:ascii="Simplified Arabic" w:hAnsi="Simplified Arabic" w:cs="Simplified Arabic"/>
          <w:color w:val="000000"/>
          <w:rtl/>
          <w:lang w:bidi="ar-DZ"/>
        </w:rPr>
        <w:t>ك</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الطاقة</w:t>
      </w:r>
      <w:r w:rsidRPr="007352DA">
        <w:rPr>
          <w:rFonts w:ascii="Simplified Arabic" w:hAnsi="Simplified Arabic" w:cs="Simplified Arabic"/>
          <w:color w:val="000000"/>
        </w:rPr>
        <w:t>.</w:t>
      </w:r>
    </w:p>
    <w:p w:rsidR="00F24749" w:rsidRPr="007352DA" w:rsidRDefault="00F24749" w:rsidP="004D6A83">
      <w:pPr>
        <w:autoSpaceDE w:val="0"/>
        <w:autoSpaceDN w:val="0"/>
        <w:bidi/>
        <w:adjustRightInd w:val="0"/>
        <w:spacing w:after="0"/>
        <w:jc w:val="lowKashida"/>
        <w:rPr>
          <w:rFonts w:ascii="Simplified Arabic" w:hAnsi="Simplified Arabic" w:cs="Simplified Arabic"/>
          <w:color w:val="000000"/>
        </w:rPr>
      </w:pPr>
      <w:r w:rsidRPr="007352DA">
        <w:rPr>
          <w:rFonts w:ascii="Simplified Arabic" w:hAnsi="Simplified Arabic" w:cs="Simplified Arabic"/>
          <w:rtl/>
        </w:rPr>
        <w:t>*</w:t>
      </w:r>
      <w:r w:rsidRPr="006A4354">
        <w:rPr>
          <w:rFonts w:ascii="Simplified Arabic" w:hAnsi="Simplified Arabic" w:cs="Simplified Arabic"/>
          <w:b/>
          <w:bCs/>
          <w:color w:val="000000"/>
          <w:rtl/>
        </w:rPr>
        <w:t>مؤسسات المجتمع المدني</w:t>
      </w:r>
      <w:r w:rsidRPr="006A4354">
        <w:rPr>
          <w:rFonts w:ascii="Simplified Arabic" w:hAnsi="Simplified Arabic" w:cs="Simplified Arabic"/>
          <w:b/>
          <w:bCs/>
          <w:color w:val="000000"/>
        </w:rPr>
        <w:t xml:space="preserve"> </w:t>
      </w:r>
      <w:r w:rsidRPr="006A4354">
        <w:rPr>
          <w:rFonts w:ascii="Simplified Arabic" w:hAnsi="Simplified Arabic" w:cs="Simplified Arabic"/>
          <w:b/>
          <w:bCs/>
          <w:color w:val="000000"/>
          <w:rtl/>
        </w:rPr>
        <w:t>:</w:t>
      </w:r>
      <w:r w:rsidRPr="006A4354">
        <w:rPr>
          <w:rFonts w:ascii="Simplified Arabic" w:hAnsi="Simplified Arabic" w:cs="Simplified Arabic"/>
          <w:b/>
          <w:bCs/>
          <w:color w:val="000000"/>
        </w:rPr>
        <w:t xml:space="preserve"> </w:t>
      </w:r>
      <w:r w:rsidRPr="007352DA">
        <w:rPr>
          <w:rFonts w:ascii="Simplified Arabic" w:hAnsi="Simplified Arabic" w:cs="Simplified Arabic"/>
          <w:color w:val="000000"/>
          <w:rtl/>
        </w:rPr>
        <w:t xml:space="preserve">من خلال المساهمة في تنفيذ </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الضوابط والقواعد</w:t>
      </w:r>
      <w:r w:rsidRPr="007352DA">
        <w:rPr>
          <w:rFonts w:ascii="Simplified Arabic" w:hAnsi="Simplified Arabic" w:cs="Simplified Arabic"/>
          <w:color w:val="000000"/>
          <w:rtl/>
          <w:lang w:bidi="ar-DZ"/>
        </w:rPr>
        <w:t xml:space="preserve"> </w:t>
      </w:r>
      <w:r w:rsidRPr="007352DA">
        <w:rPr>
          <w:rFonts w:ascii="Simplified Arabic" w:hAnsi="Simplified Arabic" w:cs="Simplified Arabic"/>
          <w:color w:val="000000"/>
          <w:rtl/>
        </w:rPr>
        <w:t xml:space="preserve">والبرامج </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والسياسات والاستراتيجيات التي من شأنها المساهمة في ترشيد استهلاك</w:t>
      </w:r>
      <w:r w:rsidRPr="007352DA">
        <w:rPr>
          <w:rFonts w:ascii="Simplified Arabic" w:hAnsi="Simplified Arabic" w:cs="Simplified Arabic"/>
          <w:color w:val="000000"/>
          <w:rtl/>
          <w:lang w:bidi="ar-DZ"/>
        </w:rPr>
        <w:t xml:space="preserve"> </w:t>
      </w:r>
      <w:r w:rsidRPr="007352DA">
        <w:rPr>
          <w:rFonts w:ascii="Simplified Arabic" w:hAnsi="Simplified Arabic" w:cs="Simplified Arabic"/>
          <w:color w:val="000000"/>
          <w:rtl/>
        </w:rPr>
        <w:t>الطاقة.</w:t>
      </w:r>
    </w:p>
    <w:p w:rsidR="00F24749" w:rsidRPr="002320C6" w:rsidRDefault="00F24749" w:rsidP="004D6A83">
      <w:pPr>
        <w:autoSpaceDE w:val="0"/>
        <w:autoSpaceDN w:val="0"/>
        <w:bidi/>
        <w:adjustRightInd w:val="0"/>
        <w:spacing w:after="0"/>
        <w:jc w:val="lowKashida"/>
        <w:rPr>
          <w:rFonts w:ascii="Simplified Arabic" w:hAnsi="Simplified Arabic" w:cs="Simplified Arabic"/>
          <w:b/>
          <w:bCs/>
          <w:color w:val="000000"/>
          <w:rtl/>
        </w:rPr>
      </w:pPr>
      <w:r w:rsidRPr="009B17DC">
        <w:rPr>
          <w:rFonts w:ascii="Simplified Arabic" w:hAnsi="Simplified Arabic" w:cs="Simplified Arabic"/>
          <w:b/>
          <w:bCs/>
          <w:rtl/>
        </w:rPr>
        <w:t>*</w:t>
      </w:r>
      <w:r w:rsidRPr="009B17DC">
        <w:rPr>
          <w:rFonts w:ascii="Simplified Arabic" w:hAnsi="Simplified Arabic" w:cs="Simplified Arabic"/>
          <w:b/>
          <w:bCs/>
          <w:color w:val="000000"/>
          <w:rtl/>
        </w:rPr>
        <w:t>أفراد المجتمع :</w:t>
      </w:r>
      <w:r w:rsidRPr="007352DA">
        <w:rPr>
          <w:rFonts w:ascii="Simplified Arabic" w:hAnsi="Simplified Arabic" w:cs="Simplified Arabic"/>
          <w:color w:val="000000"/>
          <w:rtl/>
        </w:rPr>
        <w:t xml:space="preserve"> من</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خلال</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 xml:space="preserve">الالتزام </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بترشيد</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استهلاك</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الطاقة</w:t>
      </w:r>
      <w:r w:rsidRPr="007352DA">
        <w:rPr>
          <w:rFonts w:ascii="Simplified Arabic" w:hAnsi="Simplified Arabic" w:cs="Simplified Arabic"/>
          <w:color w:val="000000"/>
        </w:rPr>
        <w:t xml:space="preserve"> </w:t>
      </w:r>
      <w:r w:rsidRPr="007352DA">
        <w:rPr>
          <w:rFonts w:ascii="Simplified Arabic" w:hAnsi="Simplified Arabic" w:cs="Simplified Arabic"/>
          <w:color w:val="000000"/>
          <w:rtl/>
        </w:rPr>
        <w:t>الكهربائية</w:t>
      </w:r>
      <w:r w:rsidRPr="007352DA">
        <w:rPr>
          <w:rFonts w:ascii="Simplified Arabic" w:hAnsi="Simplified Arabic" w:cs="Simplified Arabic"/>
          <w:color w:val="000000"/>
        </w:rPr>
        <w:t>.</w:t>
      </w:r>
    </w:p>
    <w:p w:rsidR="00F24749" w:rsidRDefault="00C72CD3" w:rsidP="004D6A83">
      <w:pPr>
        <w:autoSpaceDE w:val="0"/>
        <w:autoSpaceDN w:val="0"/>
        <w:bidi/>
        <w:adjustRightInd w:val="0"/>
        <w:spacing w:after="0"/>
        <w:jc w:val="lowKashida"/>
        <w:rPr>
          <w:rFonts w:ascii="Simplified Arabic" w:hAnsi="Simplified Arabic" w:cs="Simplified Arabic"/>
          <w:color w:val="000000"/>
          <w:rtl/>
        </w:rPr>
      </w:pPr>
      <w:r>
        <w:rPr>
          <w:rFonts w:ascii="Simplified Arabic" w:hAnsi="Simplified Arabic" w:cs="Simplified Arabic" w:hint="cs"/>
          <w:rtl/>
        </w:rPr>
        <w:t xml:space="preserve">  </w:t>
      </w:r>
      <w:r w:rsidR="00F24749" w:rsidRPr="0090209F">
        <w:rPr>
          <w:rFonts w:ascii="Simplified Arabic" w:hAnsi="Simplified Arabic" w:cs="Simplified Arabic"/>
          <w:rtl/>
        </w:rPr>
        <w:t xml:space="preserve">  </w:t>
      </w:r>
      <w:r w:rsidR="00F24749" w:rsidRPr="0090209F">
        <w:rPr>
          <w:rFonts w:ascii="Simplified Arabic" w:hAnsi="Simplified Arabic" w:cs="Simplified Arabic"/>
          <w:color w:val="000000"/>
          <w:rtl/>
        </w:rPr>
        <w:t>وبالتالي</w:t>
      </w:r>
      <w:r w:rsidR="00F24749" w:rsidRPr="0090209F">
        <w:rPr>
          <w:rFonts w:ascii="Simplified Arabic" w:hAnsi="Simplified Arabic" w:cs="Simplified Arabic"/>
          <w:color w:val="000000"/>
        </w:rPr>
        <w:t xml:space="preserve"> </w:t>
      </w:r>
      <w:r w:rsidR="00F24749" w:rsidRPr="0090209F">
        <w:rPr>
          <w:rFonts w:ascii="Simplified Arabic" w:hAnsi="Simplified Arabic" w:cs="Simplified Arabic"/>
          <w:color w:val="000000"/>
          <w:rtl/>
        </w:rPr>
        <w:t>فان</w:t>
      </w:r>
      <w:r w:rsidR="00F24749" w:rsidRPr="0090209F">
        <w:rPr>
          <w:rFonts w:ascii="Simplified Arabic" w:hAnsi="Simplified Arabic" w:cs="Simplified Arabic"/>
          <w:color w:val="000000"/>
        </w:rPr>
        <w:t xml:space="preserve"> </w:t>
      </w:r>
      <w:r w:rsidR="00F24749" w:rsidRPr="0090209F">
        <w:rPr>
          <w:rFonts w:ascii="Simplified Arabic" w:hAnsi="Simplified Arabic" w:cs="Simplified Arabic"/>
          <w:color w:val="000000"/>
          <w:rtl/>
        </w:rPr>
        <w:t>مسؤولية</w:t>
      </w:r>
      <w:r w:rsidR="00F24749" w:rsidRPr="0090209F">
        <w:rPr>
          <w:rFonts w:ascii="Simplified Arabic" w:hAnsi="Simplified Arabic" w:cs="Simplified Arabic"/>
          <w:color w:val="000000"/>
        </w:rPr>
        <w:t xml:space="preserve"> </w:t>
      </w:r>
      <w:r w:rsidR="00F24749" w:rsidRPr="0090209F">
        <w:rPr>
          <w:rFonts w:ascii="Simplified Arabic" w:hAnsi="Simplified Arabic" w:cs="Simplified Arabic"/>
          <w:color w:val="000000"/>
          <w:rtl/>
        </w:rPr>
        <w:t>ترشيد</w:t>
      </w:r>
      <w:r w:rsidR="00F24749" w:rsidRPr="0090209F">
        <w:rPr>
          <w:rFonts w:ascii="Simplified Arabic" w:hAnsi="Simplified Arabic" w:cs="Simplified Arabic"/>
          <w:color w:val="000000"/>
        </w:rPr>
        <w:t xml:space="preserve"> </w:t>
      </w:r>
      <w:r w:rsidR="00F24749" w:rsidRPr="0090209F">
        <w:rPr>
          <w:rFonts w:ascii="Simplified Arabic" w:hAnsi="Simplified Arabic" w:cs="Simplified Arabic"/>
          <w:color w:val="000000"/>
          <w:rtl/>
        </w:rPr>
        <w:t>استهلاك</w:t>
      </w:r>
      <w:r w:rsidR="00F24749" w:rsidRPr="0090209F">
        <w:rPr>
          <w:rFonts w:ascii="Simplified Arabic" w:hAnsi="Simplified Arabic" w:cs="Simplified Arabic"/>
          <w:color w:val="000000"/>
        </w:rPr>
        <w:t xml:space="preserve"> </w:t>
      </w:r>
      <w:r w:rsidR="00F24749" w:rsidRPr="0090209F">
        <w:rPr>
          <w:rFonts w:ascii="Simplified Arabic" w:hAnsi="Simplified Arabic" w:cs="Simplified Arabic"/>
          <w:color w:val="000000"/>
          <w:rtl/>
        </w:rPr>
        <w:t>الطاقة هي مسؤولية</w:t>
      </w:r>
      <w:r w:rsidR="00F24749" w:rsidRPr="0090209F">
        <w:rPr>
          <w:rFonts w:ascii="Simplified Arabic" w:hAnsi="Simplified Arabic" w:cs="Simplified Arabic"/>
          <w:color w:val="000000"/>
        </w:rPr>
        <w:t xml:space="preserve"> </w:t>
      </w:r>
      <w:r w:rsidR="00F24749" w:rsidRPr="0090209F">
        <w:rPr>
          <w:rFonts w:ascii="Simplified Arabic" w:hAnsi="Simplified Arabic" w:cs="Simplified Arabic"/>
          <w:color w:val="000000"/>
          <w:rtl/>
        </w:rPr>
        <w:t>تضامنية</w:t>
      </w:r>
      <w:r w:rsidR="00F24749" w:rsidRPr="0090209F">
        <w:rPr>
          <w:rFonts w:ascii="Simplified Arabic" w:hAnsi="Simplified Arabic" w:cs="Simplified Arabic"/>
          <w:color w:val="000000"/>
        </w:rPr>
        <w:t xml:space="preserve"> </w:t>
      </w:r>
      <w:r w:rsidR="00F24749" w:rsidRPr="0090209F">
        <w:rPr>
          <w:rFonts w:ascii="Simplified Arabic" w:hAnsi="Simplified Arabic" w:cs="Simplified Arabic"/>
          <w:color w:val="000000"/>
          <w:rtl/>
        </w:rPr>
        <w:t>تقع</w:t>
      </w:r>
      <w:r w:rsidR="00F24749" w:rsidRPr="0090209F">
        <w:rPr>
          <w:rFonts w:ascii="Simplified Arabic" w:hAnsi="Simplified Arabic" w:cs="Simplified Arabic"/>
          <w:color w:val="000000"/>
        </w:rPr>
        <w:t xml:space="preserve"> </w:t>
      </w:r>
      <w:r w:rsidR="00F24749" w:rsidRPr="0090209F">
        <w:rPr>
          <w:rFonts w:ascii="Simplified Arabic" w:hAnsi="Simplified Arabic" w:cs="Simplified Arabic"/>
          <w:color w:val="000000"/>
          <w:rtl/>
        </w:rPr>
        <w:t>على</w:t>
      </w:r>
      <w:r w:rsidR="00F24749" w:rsidRPr="0090209F">
        <w:rPr>
          <w:rFonts w:ascii="Simplified Arabic" w:hAnsi="Simplified Arabic" w:cs="Simplified Arabic"/>
          <w:color w:val="000000"/>
        </w:rPr>
        <w:t xml:space="preserve"> </w:t>
      </w:r>
      <w:r w:rsidR="00F24749" w:rsidRPr="0090209F">
        <w:rPr>
          <w:rFonts w:ascii="Simplified Arabic" w:hAnsi="Simplified Arabic" w:cs="Simplified Arabic"/>
          <w:color w:val="000000"/>
          <w:rtl/>
        </w:rPr>
        <w:t>عاتق جميع الأطراف ذات العلاقة بالمحافظة على ثروات وخيرات واقتصاد الوطن وبالتالي</w:t>
      </w:r>
      <w:r w:rsidR="00F24749" w:rsidRPr="0090209F">
        <w:rPr>
          <w:rFonts w:ascii="Simplified Arabic" w:hAnsi="Simplified Arabic" w:cs="Simplified Arabic"/>
          <w:color w:val="000000"/>
          <w:rtl/>
          <w:lang w:bidi="ar-DZ"/>
        </w:rPr>
        <w:t xml:space="preserve"> </w:t>
      </w:r>
      <w:r w:rsidR="00F24749" w:rsidRPr="0090209F">
        <w:rPr>
          <w:rFonts w:ascii="Simplified Arabic" w:hAnsi="Simplified Arabic" w:cs="Simplified Arabic"/>
          <w:color w:val="000000"/>
          <w:rtl/>
        </w:rPr>
        <w:t>المحافظة على امن وسلامة الوطن والمواطن .</w:t>
      </w:r>
    </w:p>
    <w:p w:rsidR="009B17DC" w:rsidRDefault="009B17DC" w:rsidP="009B17DC">
      <w:pPr>
        <w:autoSpaceDE w:val="0"/>
        <w:autoSpaceDN w:val="0"/>
        <w:bidi/>
        <w:adjustRightInd w:val="0"/>
        <w:spacing w:after="0"/>
        <w:jc w:val="lowKashida"/>
        <w:rPr>
          <w:rFonts w:ascii="Simplified Arabic" w:hAnsi="Simplified Arabic" w:cs="Simplified Arabic"/>
          <w:b/>
          <w:bCs/>
          <w:color w:val="000000"/>
          <w:rtl/>
        </w:rPr>
      </w:pPr>
      <w:r>
        <w:rPr>
          <w:rFonts w:ascii="Simplified Arabic" w:hAnsi="Simplified Arabic" w:cs="Simplified Arabic" w:hint="cs"/>
          <w:color w:val="000000"/>
          <w:rtl/>
        </w:rPr>
        <w:t xml:space="preserve">* </w:t>
      </w:r>
      <w:r w:rsidRPr="009B17DC">
        <w:rPr>
          <w:rFonts w:ascii="Simplified Arabic" w:hAnsi="Simplified Arabic" w:cs="Simplified Arabic" w:hint="cs"/>
          <w:b/>
          <w:bCs/>
          <w:color w:val="000000"/>
          <w:rtl/>
        </w:rPr>
        <w:t xml:space="preserve">الطاقات المتجددة وكفاءة </w:t>
      </w:r>
      <w:proofErr w:type="gramStart"/>
      <w:r w:rsidRPr="009B17DC">
        <w:rPr>
          <w:rFonts w:ascii="Simplified Arabic" w:hAnsi="Simplified Arabic" w:cs="Simplified Arabic" w:hint="cs"/>
          <w:b/>
          <w:bCs/>
          <w:color w:val="000000"/>
          <w:rtl/>
        </w:rPr>
        <w:t>الطاقة :</w:t>
      </w:r>
      <w:proofErr w:type="gramEnd"/>
      <w:r>
        <w:rPr>
          <w:rFonts w:ascii="Simplified Arabic" w:hAnsi="Simplified Arabic" w:cs="Simplified Arabic" w:hint="cs"/>
          <w:b/>
          <w:bCs/>
          <w:color w:val="000000"/>
          <w:rtl/>
        </w:rPr>
        <w:t xml:space="preserve"> </w:t>
      </w:r>
      <w:r w:rsidRPr="009B17DC">
        <w:rPr>
          <w:rFonts w:ascii="Simplified Arabic" w:hAnsi="Simplified Arabic" w:cs="Simplified Arabic" w:hint="cs"/>
          <w:color w:val="000000"/>
          <w:rtl/>
        </w:rPr>
        <w:t>تعتبر الطاقات المتجددة هي احد الخيارات الهامة التي لا مناص</w:t>
      </w:r>
      <w:r>
        <w:rPr>
          <w:rFonts w:ascii="Simplified Arabic" w:hAnsi="Simplified Arabic" w:cs="Simplified Arabic" w:hint="cs"/>
          <w:b/>
          <w:bCs/>
          <w:color w:val="000000"/>
          <w:rtl/>
        </w:rPr>
        <w:t xml:space="preserve"> </w:t>
      </w:r>
    </w:p>
    <w:p w:rsidR="009B17DC" w:rsidRDefault="009B17DC" w:rsidP="009B17DC">
      <w:pPr>
        <w:autoSpaceDE w:val="0"/>
        <w:autoSpaceDN w:val="0"/>
        <w:bidi/>
        <w:adjustRightInd w:val="0"/>
        <w:spacing w:after="0"/>
        <w:jc w:val="lowKashida"/>
        <w:rPr>
          <w:rFonts w:ascii="Simplified Arabic" w:hAnsi="Simplified Arabic" w:cs="Simplified Arabic"/>
          <w:rtl/>
        </w:rPr>
      </w:pPr>
      <w:r w:rsidRPr="009B17DC">
        <w:rPr>
          <w:rFonts w:ascii="Simplified Arabic" w:hAnsi="Simplified Arabic" w:cs="Simplified Arabic" w:hint="cs"/>
          <w:color w:val="000000"/>
          <w:rtl/>
        </w:rPr>
        <w:t xml:space="preserve">من استخدامها ليس فقط للدول غير </w:t>
      </w:r>
      <w:proofErr w:type="gramStart"/>
      <w:r w:rsidRPr="009B17DC">
        <w:rPr>
          <w:rFonts w:ascii="Simplified Arabic" w:hAnsi="Simplified Arabic" w:cs="Simplified Arabic" w:hint="cs"/>
          <w:color w:val="000000"/>
          <w:rtl/>
        </w:rPr>
        <w:t>البترولية ،</w:t>
      </w:r>
      <w:proofErr w:type="gramEnd"/>
      <w:r w:rsidRPr="009B17DC">
        <w:rPr>
          <w:rFonts w:ascii="Simplified Arabic" w:hAnsi="Simplified Arabic" w:cs="Simplified Arabic" w:hint="cs"/>
          <w:color w:val="000000"/>
          <w:rtl/>
        </w:rPr>
        <w:t xml:space="preserve"> ولكن للدول البترولية أيضا ولهذا يعد الدخول في مجال تطبيقات الطاقة المتجددة تحديا لجميع الدول حيث أن تطبيق برامجها يتطلب تعظيم البحث العلمي .</w:t>
      </w:r>
      <w:r w:rsidRPr="009B17DC">
        <w:rPr>
          <w:rStyle w:val="Appelnotedebasdep"/>
          <w:rFonts w:ascii="Simplified Arabic" w:hAnsi="Simplified Arabic" w:cs="Simplified Arabic"/>
          <w:color w:val="000000"/>
          <w:rtl/>
        </w:rPr>
        <w:footnoteReference w:id="43"/>
      </w:r>
      <w:r w:rsidR="00F24749" w:rsidRPr="009B17DC">
        <w:rPr>
          <w:rFonts w:ascii="Simplified Arabic" w:hAnsi="Simplified Arabic" w:cs="Simplified Arabic"/>
          <w:rtl/>
        </w:rPr>
        <w:t xml:space="preserve"> </w:t>
      </w:r>
    </w:p>
    <w:p w:rsidR="009B17DC" w:rsidRPr="009B17DC" w:rsidRDefault="009B17DC" w:rsidP="009B17DC">
      <w:pPr>
        <w:autoSpaceDE w:val="0"/>
        <w:autoSpaceDN w:val="0"/>
        <w:bidi/>
        <w:adjustRightInd w:val="0"/>
        <w:spacing w:after="0"/>
        <w:jc w:val="lowKashida"/>
        <w:rPr>
          <w:rFonts w:ascii="Simplified Arabic" w:hAnsi="Simplified Arabic" w:cs="Simplified Arabic"/>
          <w:rtl/>
        </w:rPr>
      </w:pPr>
      <w:r>
        <w:rPr>
          <w:rFonts w:ascii="Simplified Arabic" w:hAnsi="Simplified Arabic" w:cs="Simplified Arabic" w:hint="cs"/>
          <w:rtl/>
        </w:rPr>
        <w:t>وسيظل الهدف الأساسي من تطبيق برامج ترشيد وتحسين كفاءة الطاقة وتنمية استخدام الطاقات المتجددة هو الحفاظ على البيئة من مخاطر الثلوث بتقليل الانبعاث الكربونية وتوفير استهلاك الكهرباء.</w:t>
      </w:r>
      <w:r w:rsidR="00F24749" w:rsidRPr="009B17DC">
        <w:rPr>
          <w:rFonts w:ascii="Simplified Arabic" w:hAnsi="Simplified Arabic" w:cs="Simplified Arabic"/>
          <w:rtl/>
        </w:rPr>
        <w:t xml:space="preserve">     </w:t>
      </w:r>
    </w:p>
    <w:p w:rsidR="00C72CD3" w:rsidRDefault="00F24749" w:rsidP="009B17DC">
      <w:pPr>
        <w:autoSpaceDE w:val="0"/>
        <w:autoSpaceDN w:val="0"/>
        <w:bidi/>
        <w:adjustRightInd w:val="0"/>
        <w:spacing w:after="0"/>
        <w:jc w:val="lowKashida"/>
        <w:rPr>
          <w:rFonts w:ascii="Simplified Arabic" w:hAnsi="Simplified Arabic" w:cs="Simplified Arabic"/>
          <w:rtl/>
        </w:rPr>
      </w:pPr>
      <w:r w:rsidRPr="0090209F">
        <w:rPr>
          <w:rFonts w:ascii="Simplified Arabic" w:hAnsi="Simplified Arabic" w:cs="Simplified Arabic"/>
          <w:rtl/>
        </w:rPr>
        <w:t xml:space="preserve"> مما سبق  نجد أن من أنماط الاستهلاك المسؤول هو الاستهلاك الأمثل للطاقة الكهربائية والحقيقة</w:t>
      </w:r>
    </w:p>
    <w:p w:rsidR="00DF2157" w:rsidRDefault="00F24749" w:rsidP="004D6A83">
      <w:pPr>
        <w:bidi/>
        <w:ind w:left="-2"/>
        <w:jc w:val="lowKashida"/>
        <w:rPr>
          <w:rFonts w:ascii="Simplified Arabic" w:hAnsi="Simplified Arabic" w:cs="Simplified Arabic"/>
          <w:rtl/>
        </w:rPr>
      </w:pPr>
      <w:r w:rsidRPr="0090209F">
        <w:rPr>
          <w:rFonts w:ascii="Simplified Arabic" w:hAnsi="Simplified Arabic" w:cs="Simplified Arabic"/>
          <w:rtl/>
        </w:rPr>
        <w:t xml:space="preserve"> أن ترشيد الاستهلاك لا يعني تقليل الاستهلاك وإنما : الاستهلاك الأمثل لموارد الطاقة الكهربائية بما يحد</w:t>
      </w:r>
    </w:p>
    <w:p w:rsidR="00A84449" w:rsidRDefault="00F24749" w:rsidP="004D6A83">
      <w:pPr>
        <w:bidi/>
        <w:ind w:left="-2"/>
        <w:jc w:val="lowKashida"/>
        <w:rPr>
          <w:rFonts w:ascii="Simplified Arabic" w:hAnsi="Simplified Arabic" w:cs="Simplified Arabic"/>
          <w:rtl/>
        </w:rPr>
      </w:pPr>
      <w:r w:rsidRPr="0090209F">
        <w:rPr>
          <w:rFonts w:ascii="Simplified Arabic" w:hAnsi="Simplified Arabic" w:cs="Simplified Arabic"/>
          <w:rtl/>
        </w:rPr>
        <w:t xml:space="preserve"> من إهدارها دون المساس براحة مستخدميها أو إنتاجيتهم أو المساس بكفاءة الأجهزة والمعدات المستخدمة، ومنه تحدثنا عن الاستهلاك المسؤول لأنه مفهوم أوسع واشمل من ترشيد استهلاك الطاقة الكهربائي .</w:t>
      </w:r>
    </w:p>
    <w:p w:rsidR="00BF7CC3" w:rsidRPr="00BF7CC3" w:rsidRDefault="00BF7CC3" w:rsidP="004D6A83">
      <w:pPr>
        <w:pStyle w:val="Paragraphedeliste"/>
        <w:numPr>
          <w:ilvl w:val="0"/>
          <w:numId w:val="47"/>
        </w:numPr>
        <w:ind w:left="423" w:hanging="425"/>
        <w:jc w:val="lowKashida"/>
        <w:rPr>
          <w:rFonts w:ascii="Simplified Arabic" w:eastAsia="SimSun" w:hAnsi="Simplified Arabic" w:cs="Simplified Arabic"/>
          <w:b/>
          <w:bCs/>
          <w:sz w:val="28"/>
          <w:szCs w:val="28"/>
          <w:rtl/>
        </w:rPr>
      </w:pPr>
      <w:r w:rsidRPr="00BF7CC3">
        <w:rPr>
          <w:rFonts w:ascii="Simplified Arabic" w:eastAsia="SimSun" w:hAnsi="Simplified Arabic" w:cs="Simplified Arabic"/>
          <w:b/>
          <w:bCs/>
          <w:sz w:val="28"/>
          <w:szCs w:val="28"/>
          <w:rtl/>
        </w:rPr>
        <w:t xml:space="preserve">أساليب ترشيد الطاقة </w:t>
      </w:r>
      <w:proofErr w:type="gramStart"/>
      <w:r w:rsidRPr="00BF7CC3">
        <w:rPr>
          <w:rFonts w:ascii="Simplified Arabic" w:eastAsia="SimSun" w:hAnsi="Simplified Arabic" w:cs="Simplified Arabic"/>
          <w:b/>
          <w:bCs/>
          <w:sz w:val="28"/>
          <w:szCs w:val="28"/>
          <w:rtl/>
        </w:rPr>
        <w:t>الكهربائية :</w:t>
      </w:r>
      <w:proofErr w:type="gramEnd"/>
      <w:r w:rsidRPr="00BF7CC3">
        <w:rPr>
          <w:rFonts w:ascii="Simplified Arabic" w:eastAsia="SimSun" w:hAnsi="Simplified Arabic" w:cs="Simplified Arabic"/>
          <w:b/>
          <w:bCs/>
          <w:sz w:val="28"/>
          <w:szCs w:val="28"/>
          <w:rtl/>
        </w:rPr>
        <w:t xml:space="preserve">  </w:t>
      </w:r>
    </w:p>
    <w:p w:rsidR="0088123E" w:rsidRDefault="00BF7CC3" w:rsidP="006A4354">
      <w:pPr>
        <w:jc w:val="right"/>
        <w:rPr>
          <w:rFonts w:ascii="Simplified Arabic" w:eastAsia="SimSun" w:hAnsi="Simplified Arabic" w:cs="Simplified Arabic"/>
          <w:rtl/>
          <w:lang w:val="en-US"/>
        </w:rPr>
      </w:pPr>
      <w:r w:rsidRPr="00BF7CC3">
        <w:rPr>
          <w:rFonts w:ascii="Simplified Arabic" w:eastAsia="SimSun" w:hAnsi="Simplified Arabic" w:cs="Simplified Arabic"/>
          <w:rtl/>
          <w:lang w:val="en-US"/>
        </w:rPr>
        <w:t xml:space="preserve">تمثل الطاقة العامل الأساسي في تقدم الشعوب وتنميتها </w:t>
      </w:r>
      <w:proofErr w:type="gramStart"/>
      <w:r w:rsidRPr="00BF7CC3">
        <w:rPr>
          <w:rFonts w:ascii="Simplified Arabic" w:eastAsia="SimSun" w:hAnsi="Simplified Arabic" w:cs="Simplified Arabic"/>
          <w:rtl/>
          <w:lang w:val="en-US"/>
        </w:rPr>
        <w:t>الحضارية ،</w:t>
      </w:r>
      <w:proofErr w:type="gramEnd"/>
      <w:r w:rsidRPr="00BF7CC3">
        <w:rPr>
          <w:rFonts w:ascii="Simplified Arabic" w:eastAsia="SimSun" w:hAnsi="Simplified Arabic" w:cs="Simplified Arabic"/>
          <w:rtl/>
          <w:lang w:val="en-US"/>
        </w:rPr>
        <w:t xml:space="preserve"> وبما أن استهلاك الطاقة الكهربائية قد تطور بصورة كبيرة خلال السنوات الأخيرة ، فقد أصبح رفع كفاءة وترشيد استهلاك هذا المورد المحدود </w:t>
      </w:r>
    </w:p>
    <w:p w:rsidR="00BF7CC3" w:rsidRPr="00BF7CC3" w:rsidRDefault="009B17DC" w:rsidP="006A4354">
      <w:pPr>
        <w:jc w:val="right"/>
        <w:rPr>
          <w:rFonts w:ascii="Simplified Arabic" w:eastAsia="SimSun" w:hAnsi="Simplified Arabic" w:cs="Simplified Arabic"/>
          <w:rtl/>
          <w:lang w:val="en-US"/>
        </w:rPr>
      </w:pPr>
      <w:r w:rsidRPr="00BF7CC3">
        <w:rPr>
          <w:rFonts w:ascii="Simplified Arabic" w:eastAsia="SimSun" w:hAnsi="Simplified Arabic" w:cs="Simplified Arabic" w:hint="cs"/>
          <w:rtl/>
          <w:lang w:val="en-US"/>
        </w:rPr>
        <w:lastRenderedPageBreak/>
        <w:t>أمر</w:t>
      </w:r>
      <w:r w:rsidR="00BF7CC3" w:rsidRPr="00BF7CC3">
        <w:rPr>
          <w:rFonts w:ascii="Simplified Arabic" w:eastAsia="SimSun" w:hAnsi="Simplified Arabic" w:cs="Simplified Arabic"/>
          <w:rtl/>
          <w:lang w:val="en-US"/>
        </w:rPr>
        <w:t xml:space="preserve"> ضروري لمواجهة الطلب عليها من خلال اعتماد أساليب منها :</w:t>
      </w:r>
    </w:p>
    <w:p w:rsidR="00BF7CC3" w:rsidRPr="00BF7CC3" w:rsidRDefault="00BF7CC3" w:rsidP="004D6A83">
      <w:pPr>
        <w:bidi/>
        <w:jc w:val="lowKashida"/>
        <w:rPr>
          <w:rFonts w:ascii="Simplified Arabic" w:eastAsia="SimSun" w:hAnsi="Simplified Arabic" w:cs="Simplified Arabic"/>
          <w:b/>
          <w:bCs/>
          <w:rtl/>
          <w:lang w:bidi="ar-DZ"/>
        </w:rPr>
      </w:pPr>
      <w:r w:rsidRPr="00BF7CC3">
        <w:rPr>
          <w:rFonts w:ascii="Simplified Arabic" w:eastAsia="SimSun" w:hAnsi="Simplified Arabic" w:cs="Simplified Arabic" w:hint="cs"/>
          <w:b/>
          <w:bCs/>
          <w:rtl/>
          <w:lang w:bidi="ar-DZ"/>
        </w:rPr>
        <w:t xml:space="preserve">4-1- </w:t>
      </w:r>
      <w:r w:rsidRPr="00BF7CC3">
        <w:rPr>
          <w:rFonts w:ascii="Simplified Arabic" w:eastAsia="SimSun" w:hAnsi="Simplified Arabic" w:cs="Simplified Arabic"/>
          <w:b/>
          <w:bCs/>
          <w:rtl/>
          <w:lang w:bidi="ar-DZ"/>
        </w:rPr>
        <w:t>ترشيد استهلاك الطاقة الكهربائية في القطاع المنزلي :</w:t>
      </w:r>
    </w:p>
    <w:p w:rsidR="00BF7CC3" w:rsidRPr="00BF7CC3" w:rsidRDefault="00BF7CC3" w:rsidP="004D6A83">
      <w:pPr>
        <w:bidi/>
        <w:jc w:val="lowKashida"/>
        <w:rPr>
          <w:rFonts w:ascii="Simplified Arabic" w:eastAsia="SimSun" w:hAnsi="Simplified Arabic" w:cs="Simplified Arabic"/>
          <w:rtl/>
          <w:lang w:bidi="ar-DZ"/>
        </w:rPr>
      </w:pPr>
      <w:r w:rsidRPr="00BF7CC3">
        <w:rPr>
          <w:rFonts w:ascii="Simplified Arabic" w:eastAsia="SimSun" w:hAnsi="Simplified Arabic" w:cs="Simplified Arabic"/>
          <w:rtl/>
          <w:lang w:bidi="ar-DZ"/>
        </w:rPr>
        <w:t>إن تغيير السلوك والعادات في مجال استهلاك الطاقة ضروري لترشيد استهلاكنا الطاقوي ، وهناك عدة أساليب لترشيد استهلاك الطاقة في المنازل منها :</w:t>
      </w:r>
    </w:p>
    <w:p w:rsidR="00BF7CC3" w:rsidRPr="00BF7CC3" w:rsidRDefault="00BF7CC3" w:rsidP="004D6A83">
      <w:pPr>
        <w:bidi/>
        <w:jc w:val="lowKashida"/>
        <w:rPr>
          <w:rFonts w:ascii="Simplified Arabic" w:eastAsia="SimSun" w:hAnsi="Simplified Arabic" w:cs="Simplified Arabic"/>
          <w:rtl/>
          <w:lang w:bidi="ar-DZ"/>
        </w:rPr>
      </w:pPr>
      <w:r w:rsidRPr="00BF7CC3">
        <w:rPr>
          <w:rFonts w:ascii="Simplified Arabic" w:eastAsia="SimSun" w:hAnsi="Simplified Arabic" w:cs="Simplified Arabic"/>
          <w:b/>
          <w:bCs/>
          <w:rtl/>
          <w:lang w:bidi="ar-DZ"/>
        </w:rPr>
        <w:t xml:space="preserve">تغيير السلوك </w:t>
      </w:r>
      <w:proofErr w:type="gramStart"/>
      <w:r w:rsidRPr="00BF7CC3">
        <w:rPr>
          <w:rFonts w:ascii="Simplified Arabic" w:eastAsia="SimSun" w:hAnsi="Simplified Arabic" w:cs="Simplified Arabic"/>
          <w:b/>
          <w:bCs/>
          <w:rtl/>
          <w:lang w:bidi="ar-DZ"/>
        </w:rPr>
        <w:t>اليومي :</w:t>
      </w:r>
      <w:proofErr w:type="gramEnd"/>
      <w:r w:rsidRPr="00BF7CC3">
        <w:rPr>
          <w:rFonts w:ascii="Simplified Arabic" w:eastAsia="SimSun" w:hAnsi="Simplified Arabic" w:cs="Simplified Arabic"/>
          <w:rtl/>
          <w:lang w:bidi="ar-DZ"/>
        </w:rPr>
        <w:t xml:space="preserve"> على القائمين على عملية ترشيد الطاقة أن يبعثوا رسائل مؤثرة قادرة على جذب انتباه المستهلك والعمل على إثارة اهتمامه و التأثير على دوافعه لكي تحقق النتائج المطلوبة.</w:t>
      </w:r>
    </w:p>
    <w:p w:rsidR="00BF7CC3" w:rsidRPr="00BF7CC3" w:rsidRDefault="00BF7CC3" w:rsidP="004D6A83">
      <w:pPr>
        <w:bidi/>
        <w:jc w:val="lowKashida"/>
        <w:rPr>
          <w:rFonts w:ascii="Simplified Arabic" w:eastAsia="SimSun" w:hAnsi="Simplified Arabic" w:cs="Simplified Arabic"/>
          <w:rtl/>
          <w:lang w:bidi="ar-DZ"/>
        </w:rPr>
      </w:pPr>
      <w:r w:rsidRPr="00BF7CC3">
        <w:rPr>
          <w:rFonts w:ascii="Simplified Arabic" w:eastAsia="SimSun" w:hAnsi="Simplified Arabic" w:cs="Simplified Arabic"/>
          <w:rtl/>
          <w:lang w:bidi="ar-DZ"/>
        </w:rPr>
        <w:t xml:space="preserve">ومن بين السلوكيات التي تهدف إلى التقليل من استخدام الكهرباء في القطاع المنزلي </w:t>
      </w:r>
      <w:proofErr w:type="gramStart"/>
      <w:r w:rsidRPr="00BF7CC3">
        <w:rPr>
          <w:rFonts w:ascii="Simplified Arabic" w:eastAsia="SimSun" w:hAnsi="Simplified Arabic" w:cs="Simplified Arabic"/>
          <w:rtl/>
          <w:lang w:bidi="ar-DZ"/>
        </w:rPr>
        <w:t>هي :</w:t>
      </w:r>
      <w:proofErr w:type="gramEnd"/>
      <w:r w:rsidRPr="00BF7CC3">
        <w:rPr>
          <w:rFonts w:ascii="Simplified Arabic" w:eastAsia="SimSun" w:hAnsi="Simplified Arabic" w:cs="Simplified Arabic"/>
          <w:rtl/>
          <w:lang w:bidi="ar-DZ"/>
        </w:rPr>
        <w:t xml:space="preserve"> </w:t>
      </w:r>
    </w:p>
    <w:p w:rsidR="00BF7CC3" w:rsidRP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 xml:space="preserve">استخدام </w:t>
      </w:r>
      <w:r w:rsidR="000B7127">
        <w:rPr>
          <w:rFonts w:ascii="Simplified Arabic" w:eastAsia="SimSun" w:hAnsi="Simplified Arabic" w:cs="Simplified Arabic"/>
          <w:sz w:val="28"/>
          <w:szCs w:val="28"/>
          <w:rtl/>
          <w:lang w:bidi="ar-DZ"/>
        </w:rPr>
        <w:t>المصابيح المدمجة الموفرة للطاقة</w:t>
      </w:r>
      <w:r w:rsidR="000B7127">
        <w:rPr>
          <w:rFonts w:ascii="Simplified Arabic" w:eastAsia="SimSun" w:hAnsi="Simplified Arabic" w:cs="Simplified Arabic" w:hint="cs"/>
          <w:sz w:val="28"/>
          <w:szCs w:val="28"/>
          <w:rtl/>
          <w:lang w:bidi="ar-DZ"/>
        </w:rPr>
        <w:t>.</w:t>
      </w:r>
    </w:p>
    <w:p w:rsidR="00BF7CC3" w:rsidRP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 xml:space="preserve">غلق الأبواب عند استعمال أجهزة التكييف </w:t>
      </w:r>
      <w:r w:rsidR="000B7127">
        <w:rPr>
          <w:rFonts w:ascii="Simplified Arabic" w:eastAsia="SimSun" w:hAnsi="Simplified Arabic" w:cs="Simplified Arabic" w:hint="cs"/>
          <w:sz w:val="28"/>
          <w:szCs w:val="28"/>
          <w:rtl/>
          <w:lang w:bidi="ar-DZ"/>
        </w:rPr>
        <w:t>.</w:t>
      </w:r>
    </w:p>
    <w:p w:rsidR="00BF7CC3" w:rsidRP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صيانة وإصلاح أجهزة الثلاجة جيدا ،و تجنب تراكم الجليد بها .</w:t>
      </w:r>
    </w:p>
    <w:p w:rsidR="00BF7CC3" w:rsidRP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 xml:space="preserve">فصل الأجهزة الكهرومنزلية عند انتهاء الاستخدام </w:t>
      </w:r>
      <w:r w:rsidR="000B7127">
        <w:rPr>
          <w:rFonts w:ascii="Simplified Arabic" w:eastAsia="SimSun" w:hAnsi="Simplified Arabic" w:cs="Simplified Arabic" w:hint="cs"/>
          <w:sz w:val="28"/>
          <w:szCs w:val="28"/>
          <w:rtl/>
          <w:lang w:bidi="ar-DZ"/>
        </w:rPr>
        <w:t>.</w:t>
      </w:r>
    </w:p>
    <w:p w:rsid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 xml:space="preserve">اختيار الأجهزة الكهرومنزلية </w:t>
      </w:r>
      <w:r w:rsidR="006A4354" w:rsidRPr="00BF7CC3">
        <w:rPr>
          <w:rFonts w:ascii="Simplified Arabic" w:eastAsia="SimSun" w:hAnsi="Simplified Arabic" w:cs="Simplified Arabic" w:hint="cs"/>
          <w:sz w:val="28"/>
          <w:szCs w:val="28"/>
          <w:rtl/>
          <w:lang w:bidi="ar-DZ"/>
        </w:rPr>
        <w:t>الأقل</w:t>
      </w:r>
      <w:r w:rsidRPr="00BF7CC3">
        <w:rPr>
          <w:rFonts w:ascii="Simplified Arabic" w:eastAsia="SimSun" w:hAnsi="Simplified Arabic" w:cs="Simplified Arabic"/>
          <w:sz w:val="28"/>
          <w:szCs w:val="28"/>
          <w:rtl/>
          <w:lang w:bidi="ar-DZ"/>
        </w:rPr>
        <w:t xml:space="preserve"> استهلاكا للكهرباء</w:t>
      </w:r>
      <w:r w:rsidR="000B7127">
        <w:rPr>
          <w:rFonts w:ascii="Simplified Arabic" w:eastAsia="SimSun" w:hAnsi="Simplified Arabic" w:cs="Simplified Arabic" w:hint="cs"/>
          <w:sz w:val="28"/>
          <w:szCs w:val="28"/>
          <w:rtl/>
          <w:lang w:bidi="ar-DZ"/>
        </w:rPr>
        <w:t>.</w:t>
      </w:r>
    </w:p>
    <w:p w:rsidR="000B7127" w:rsidRDefault="000B7127" w:rsidP="000B7127">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إطفاء المصابيح عند عدم الحاجة إليها</w:t>
      </w:r>
      <w:r>
        <w:rPr>
          <w:rFonts w:ascii="Simplified Arabic" w:eastAsia="SimSun" w:hAnsi="Simplified Arabic" w:cs="Simplified Arabic" w:hint="cs"/>
          <w:sz w:val="28"/>
          <w:szCs w:val="28"/>
          <w:rtl/>
          <w:lang w:bidi="ar-DZ"/>
        </w:rPr>
        <w:t xml:space="preserve"> ( مصباح </w:t>
      </w:r>
      <w:proofErr w:type="gramStart"/>
      <w:r>
        <w:rPr>
          <w:rFonts w:ascii="Simplified Arabic" w:eastAsia="SimSun" w:hAnsi="Simplified Arabic" w:cs="Simplified Arabic" w:hint="cs"/>
          <w:sz w:val="28"/>
          <w:szCs w:val="28"/>
          <w:rtl/>
          <w:lang w:bidi="ar-DZ"/>
        </w:rPr>
        <w:t>اقل ،</w:t>
      </w:r>
      <w:proofErr w:type="gramEnd"/>
      <w:r>
        <w:rPr>
          <w:rFonts w:ascii="Simplified Arabic" w:eastAsia="SimSun" w:hAnsi="Simplified Arabic" w:cs="Simplified Arabic" w:hint="cs"/>
          <w:sz w:val="28"/>
          <w:szCs w:val="28"/>
          <w:rtl/>
          <w:lang w:bidi="ar-DZ"/>
        </w:rPr>
        <w:t xml:space="preserve"> ضوء للجميع) .</w:t>
      </w:r>
      <w:r w:rsidRPr="00BF7CC3">
        <w:rPr>
          <w:rFonts w:ascii="Simplified Arabic" w:eastAsia="SimSun" w:hAnsi="Simplified Arabic" w:cs="Simplified Arabic"/>
          <w:sz w:val="28"/>
          <w:szCs w:val="28"/>
          <w:rtl/>
          <w:lang w:bidi="ar-DZ"/>
        </w:rPr>
        <w:t xml:space="preserve"> </w:t>
      </w:r>
      <w:r>
        <w:rPr>
          <w:rStyle w:val="Appelnotedebasdep"/>
          <w:rFonts w:ascii="Simplified Arabic" w:eastAsia="SimSun" w:hAnsi="Simplified Arabic" w:cs="Simplified Arabic"/>
          <w:sz w:val="28"/>
          <w:szCs w:val="28"/>
          <w:rtl/>
          <w:lang w:bidi="ar-DZ"/>
        </w:rPr>
        <w:footnoteReference w:id="44"/>
      </w:r>
    </w:p>
    <w:p w:rsidR="00C17307" w:rsidRPr="000B7127" w:rsidRDefault="00C17307" w:rsidP="00C17307">
      <w:pPr>
        <w:pStyle w:val="Paragraphedeliste"/>
        <w:jc w:val="lowKashida"/>
        <w:rPr>
          <w:rFonts w:ascii="Simplified Arabic" w:eastAsia="SimSun" w:hAnsi="Simplified Arabic" w:cs="Simplified Arabic"/>
          <w:sz w:val="28"/>
          <w:szCs w:val="28"/>
          <w:lang w:bidi="ar-DZ"/>
        </w:rPr>
      </w:pPr>
    </w:p>
    <w:p w:rsidR="00BF7CC3" w:rsidRPr="00BF7CC3" w:rsidRDefault="00BF7CC3" w:rsidP="004D6A83">
      <w:pPr>
        <w:bidi/>
        <w:jc w:val="lowKashida"/>
        <w:rPr>
          <w:rFonts w:ascii="Simplified Arabic" w:eastAsia="SimSun" w:hAnsi="Simplified Arabic" w:cs="Simplified Arabic"/>
          <w:rtl/>
          <w:lang w:bidi="ar-DZ"/>
        </w:rPr>
      </w:pPr>
      <w:r>
        <w:rPr>
          <w:rFonts w:ascii="Simplified Arabic" w:eastAsia="SimSun" w:hAnsi="Simplified Arabic" w:cs="Simplified Arabic" w:hint="cs"/>
          <w:b/>
          <w:bCs/>
          <w:rtl/>
          <w:lang w:bidi="ar-DZ"/>
        </w:rPr>
        <w:t xml:space="preserve">4-2- </w:t>
      </w:r>
      <w:r w:rsidRPr="00BF7CC3">
        <w:rPr>
          <w:rFonts w:ascii="Simplified Arabic" w:eastAsia="SimSun" w:hAnsi="Simplified Arabic" w:cs="Simplified Arabic"/>
          <w:b/>
          <w:bCs/>
          <w:rtl/>
          <w:lang w:bidi="ar-DZ"/>
        </w:rPr>
        <w:t xml:space="preserve">ترشيد استهلاك الطاقة في أماكن </w:t>
      </w:r>
      <w:proofErr w:type="gramStart"/>
      <w:r w:rsidRPr="00BF7CC3">
        <w:rPr>
          <w:rFonts w:ascii="Simplified Arabic" w:eastAsia="SimSun" w:hAnsi="Simplified Arabic" w:cs="Simplified Arabic"/>
          <w:b/>
          <w:bCs/>
          <w:rtl/>
          <w:lang w:bidi="ar-DZ"/>
        </w:rPr>
        <w:t>العمل :</w:t>
      </w:r>
      <w:proofErr w:type="gramEnd"/>
      <w:r w:rsidRPr="00BF7CC3">
        <w:rPr>
          <w:rFonts w:ascii="Simplified Arabic" w:eastAsia="SimSun" w:hAnsi="Simplified Arabic" w:cs="Simplified Arabic"/>
          <w:rtl/>
          <w:lang w:bidi="ar-DZ"/>
        </w:rPr>
        <w:t xml:space="preserve"> يجب مراعاة إرشادات الترشيد لتجنب الإسراف في استهلاك الطاقة الكهربائية ، ومن هذه الإرشادات نجد :</w:t>
      </w:r>
    </w:p>
    <w:p w:rsidR="00BF7CC3" w:rsidRP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 xml:space="preserve">إطفاء المصابيح عند عدم الحاجة إليها </w:t>
      </w:r>
    </w:p>
    <w:p w:rsidR="00BF7CC3" w:rsidRP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استبدال أنظمة الإضاءة القديمة بأخرى ذات كفاءة عالية وموفرة للطاقة</w:t>
      </w:r>
    </w:p>
    <w:p w:rsidR="00BF7CC3" w:rsidRPr="00BF7CC3" w:rsidRDefault="00BF7CC3" w:rsidP="004D6A83">
      <w:pPr>
        <w:bidi/>
        <w:jc w:val="lowKashida"/>
        <w:rPr>
          <w:rFonts w:ascii="Simplified Arabic" w:eastAsia="SimSun" w:hAnsi="Simplified Arabic" w:cs="Simplified Arabic"/>
          <w:rtl/>
          <w:lang w:bidi="ar-DZ"/>
        </w:rPr>
      </w:pPr>
      <w:r>
        <w:rPr>
          <w:rFonts w:ascii="Simplified Arabic" w:eastAsia="SimSun" w:hAnsi="Simplified Arabic" w:cs="Simplified Arabic" w:hint="cs"/>
          <w:b/>
          <w:bCs/>
          <w:rtl/>
          <w:lang w:bidi="ar-DZ"/>
        </w:rPr>
        <w:t xml:space="preserve">4-3- </w:t>
      </w:r>
      <w:r w:rsidRPr="00BF7CC3">
        <w:rPr>
          <w:rFonts w:ascii="Simplified Arabic" w:eastAsia="SimSun" w:hAnsi="Simplified Arabic" w:cs="Simplified Arabic"/>
          <w:b/>
          <w:bCs/>
          <w:rtl/>
          <w:lang w:bidi="ar-DZ"/>
        </w:rPr>
        <w:t>ترشيد استهلاك الطاقة في الأجهزة الكهربائية :</w:t>
      </w:r>
      <w:r w:rsidRPr="00BF7CC3">
        <w:rPr>
          <w:rFonts w:ascii="Simplified Arabic" w:eastAsia="SimSun" w:hAnsi="Simplified Arabic" w:cs="Simplified Arabic"/>
          <w:rtl/>
          <w:lang w:bidi="ar-DZ"/>
        </w:rPr>
        <w:t>هناك مجموعة من الإجراءات تساهم في ترشيد استهلاك الطاقة الكهربائية في مختلف الإدارات العمومية والحكومية منها :</w:t>
      </w:r>
    </w:p>
    <w:p w:rsidR="00BF7CC3" w:rsidRP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إغلاق أجهزة الحاسوب والطابعات عند الانتهاء من استعمالها</w:t>
      </w:r>
    </w:p>
    <w:p w:rsidR="00BF7CC3" w:rsidRP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lastRenderedPageBreak/>
        <w:t>فصل المكيفات والأجهزة الكهربائية الأخرى بعد الانتهاء من العمل</w:t>
      </w:r>
    </w:p>
    <w:p w:rsidR="00BF7CC3" w:rsidRPr="00BF7CC3" w:rsidRDefault="00BF7CC3" w:rsidP="004D6A83">
      <w:pPr>
        <w:pStyle w:val="Paragraphedeliste"/>
        <w:numPr>
          <w:ilvl w:val="0"/>
          <w:numId w:val="67"/>
        </w:numPr>
        <w:jc w:val="lowKashida"/>
        <w:rPr>
          <w:rFonts w:ascii="Simplified Arabic" w:eastAsia="SimSun" w:hAnsi="Simplified Arabic" w:cs="Simplified Arabic"/>
          <w:sz w:val="28"/>
          <w:szCs w:val="28"/>
          <w:lang w:bidi="ar-DZ"/>
        </w:rPr>
      </w:pPr>
      <w:r w:rsidRPr="00BF7CC3">
        <w:rPr>
          <w:rFonts w:ascii="Simplified Arabic" w:eastAsia="SimSun" w:hAnsi="Simplified Arabic" w:cs="Simplified Arabic"/>
          <w:sz w:val="28"/>
          <w:szCs w:val="28"/>
          <w:rtl/>
          <w:lang w:bidi="ar-DZ"/>
        </w:rPr>
        <w:t xml:space="preserve">إقامة ندوات لتوعية العاملين بالإجراءات التي تحقق كفاءة اعلي في استخدام الطاقة الكهربائية </w:t>
      </w:r>
    </w:p>
    <w:p w:rsidR="0088123E" w:rsidRPr="0088123E" w:rsidRDefault="00BF7CC3" w:rsidP="0088123E">
      <w:pPr>
        <w:pStyle w:val="Paragraphedeliste"/>
        <w:numPr>
          <w:ilvl w:val="0"/>
          <w:numId w:val="67"/>
        </w:numPr>
        <w:jc w:val="lowKashida"/>
        <w:rPr>
          <w:rFonts w:ascii="SimSun" w:eastAsia="SimSun" w:hAnsi="SimSun" w:cstheme="majorBidi"/>
          <w:sz w:val="28"/>
          <w:szCs w:val="28"/>
          <w:rtl/>
          <w:lang w:bidi="ar-DZ"/>
        </w:rPr>
      </w:pPr>
      <w:r w:rsidRPr="00BF7CC3">
        <w:rPr>
          <w:rFonts w:ascii="Simplified Arabic" w:eastAsia="SimSun" w:hAnsi="Simplified Arabic" w:cs="Simplified Arabic"/>
          <w:sz w:val="28"/>
          <w:szCs w:val="28"/>
          <w:rtl/>
          <w:lang w:bidi="ar-DZ"/>
        </w:rPr>
        <w:t xml:space="preserve">استخدام المحركات الكهربائية عالية </w:t>
      </w:r>
      <w:proofErr w:type="gramStart"/>
      <w:r w:rsidRPr="00BF7CC3">
        <w:rPr>
          <w:rFonts w:ascii="Simplified Arabic" w:eastAsia="SimSun" w:hAnsi="Simplified Arabic" w:cs="Simplified Arabic"/>
          <w:sz w:val="28"/>
          <w:szCs w:val="28"/>
          <w:rtl/>
          <w:lang w:bidi="ar-DZ"/>
        </w:rPr>
        <w:t>الكفاء</w:t>
      </w:r>
      <w:r w:rsidRPr="00734204">
        <w:rPr>
          <w:rFonts w:ascii="SimSun" w:eastAsia="SimSun" w:hAnsi="SimSun" w:cstheme="majorBidi"/>
          <w:sz w:val="28"/>
          <w:szCs w:val="28"/>
          <w:rtl/>
          <w:lang w:bidi="ar-DZ"/>
        </w:rPr>
        <w:t>ة .</w:t>
      </w:r>
      <w:proofErr w:type="gramEnd"/>
      <w:r>
        <w:rPr>
          <w:rStyle w:val="Appelnotedebasdep"/>
          <w:rFonts w:ascii="SimSun" w:eastAsia="SimSun" w:hAnsi="SimSun" w:cstheme="majorBidi"/>
          <w:sz w:val="28"/>
          <w:szCs w:val="28"/>
          <w:rtl/>
          <w:lang w:bidi="ar-DZ"/>
        </w:rPr>
        <w:footnoteReference w:id="45"/>
      </w:r>
    </w:p>
    <w:p w:rsidR="00F24749" w:rsidRDefault="00F24749" w:rsidP="004D6A83">
      <w:pPr>
        <w:autoSpaceDE w:val="0"/>
        <w:autoSpaceDN w:val="0"/>
        <w:bidi/>
        <w:adjustRightInd w:val="0"/>
        <w:spacing w:after="0"/>
        <w:jc w:val="lowKashida"/>
        <w:outlineLvl w:val="0"/>
        <w:rPr>
          <w:rFonts w:ascii="Simplified Arabic" w:hAnsi="Simplified Arabic" w:cs="Simplified Arabic"/>
          <w:b/>
          <w:bCs/>
          <w:rtl/>
        </w:rPr>
      </w:pPr>
      <w:r w:rsidRPr="007352DA">
        <w:rPr>
          <w:rFonts w:ascii="Simplified Arabic" w:hAnsi="Simplified Arabic" w:cs="Simplified Arabic"/>
          <w:b/>
          <w:bCs/>
          <w:rtl/>
        </w:rPr>
        <w:t xml:space="preserve">المبحث الثالث : استراتيجيات التسويق العكسي </w:t>
      </w:r>
      <w:r w:rsidRPr="007352DA">
        <w:rPr>
          <w:rFonts w:ascii="Simplified Arabic" w:hAnsi="Simplified Arabic" w:cs="Simplified Arabic"/>
          <w:b/>
          <w:bCs/>
          <w:rtl/>
          <w:lang w:bidi="ar-DZ"/>
        </w:rPr>
        <w:t xml:space="preserve">المعتمدة </w:t>
      </w:r>
      <w:r w:rsidRPr="007352DA">
        <w:rPr>
          <w:rFonts w:ascii="Simplified Arabic" w:hAnsi="Simplified Arabic" w:cs="Simplified Arabic"/>
          <w:b/>
          <w:bCs/>
          <w:rtl/>
        </w:rPr>
        <w:t xml:space="preserve"> في ترشيد استهلاك الكهرباء :</w:t>
      </w:r>
    </w:p>
    <w:p w:rsidR="00B1192C" w:rsidRPr="007352DA" w:rsidRDefault="00B1192C" w:rsidP="004D6A83">
      <w:pPr>
        <w:autoSpaceDE w:val="0"/>
        <w:autoSpaceDN w:val="0"/>
        <w:bidi/>
        <w:adjustRightInd w:val="0"/>
        <w:spacing w:after="0"/>
        <w:jc w:val="lowKashida"/>
        <w:outlineLvl w:val="0"/>
        <w:rPr>
          <w:rFonts w:ascii="Simplified Arabic" w:hAnsi="Simplified Arabic" w:cs="Simplified Arabic"/>
          <w:b/>
          <w:bCs/>
        </w:rPr>
      </w:pPr>
    </w:p>
    <w:p w:rsidR="00B1192C" w:rsidRPr="002320C6" w:rsidRDefault="00F24749" w:rsidP="004D6A83">
      <w:pPr>
        <w:autoSpaceDE w:val="0"/>
        <w:autoSpaceDN w:val="0"/>
        <w:bidi/>
        <w:adjustRightInd w:val="0"/>
        <w:spacing w:after="0"/>
        <w:jc w:val="lowKashida"/>
        <w:rPr>
          <w:rFonts w:ascii="Simplified Arabic" w:hAnsi="Simplified Arabic" w:cs="Simplified Arabic"/>
          <w:rtl/>
          <w:lang w:bidi="ar-DZ"/>
        </w:rPr>
      </w:pPr>
      <w:r w:rsidRPr="0090209F">
        <w:rPr>
          <w:rFonts w:ascii="Simplified Arabic" w:hAnsi="Simplified Arabic" w:cs="Simplified Arabic"/>
          <w:rtl/>
        </w:rPr>
        <w:t xml:space="preserve">      يمكن تقسيم استراتيجيات التسويق العكسي إلى أربعة أنواع وفق عناصر المزيج</w:t>
      </w:r>
      <w:r w:rsidRPr="0090209F">
        <w:rPr>
          <w:rFonts w:ascii="Simplified Arabic" w:hAnsi="Simplified Arabic" w:cs="Simplified Arabic"/>
          <w:rtl/>
          <w:lang w:bidi="ar-DZ"/>
        </w:rPr>
        <w:t xml:space="preserve"> </w:t>
      </w:r>
      <w:r w:rsidRPr="0090209F">
        <w:rPr>
          <w:rFonts w:ascii="Simplified Arabic" w:hAnsi="Simplified Arabic" w:cs="Simplified Arabic"/>
          <w:rtl/>
        </w:rPr>
        <w:t>التسويقي</w:t>
      </w:r>
      <w:r w:rsidRPr="0090209F">
        <w:rPr>
          <w:rFonts w:ascii="Simplified Arabic" w:hAnsi="Simplified Arabic" w:cs="Simplified Arabic"/>
          <w:lang w:bidi="ar-DZ"/>
        </w:rPr>
        <w:t xml:space="preserve"> 4ps </w:t>
      </w:r>
      <w:r w:rsidRPr="0090209F">
        <w:rPr>
          <w:rFonts w:ascii="Simplified Arabic" w:hAnsi="Simplified Arabic" w:cs="Simplified Arabic"/>
          <w:rtl/>
        </w:rPr>
        <w:t>وذلك على النحو</w:t>
      </w:r>
      <w:r w:rsidRPr="0090209F">
        <w:rPr>
          <w:rFonts w:ascii="Simplified Arabic" w:hAnsi="Simplified Arabic" w:cs="Simplified Arabic"/>
        </w:rPr>
        <w:t xml:space="preserve"> </w:t>
      </w:r>
      <w:r w:rsidRPr="0090209F">
        <w:rPr>
          <w:rFonts w:ascii="Simplified Arabic" w:hAnsi="Simplified Arabic" w:cs="Simplified Arabic"/>
          <w:rtl/>
        </w:rPr>
        <w:t>التالي</w:t>
      </w:r>
      <w:r w:rsidRPr="0090209F">
        <w:rPr>
          <w:rFonts w:ascii="Simplified Arabic" w:hAnsi="Simplified Arabic" w:cs="Simplified Arabic"/>
          <w:lang w:bidi="ar-DZ"/>
        </w:rPr>
        <w:t xml:space="preserve"> :</w:t>
      </w:r>
    </w:p>
    <w:p w:rsidR="00F24749" w:rsidRPr="007352DA" w:rsidRDefault="00F24749" w:rsidP="004D6A83">
      <w:pPr>
        <w:autoSpaceDE w:val="0"/>
        <w:autoSpaceDN w:val="0"/>
        <w:bidi/>
        <w:adjustRightInd w:val="0"/>
        <w:spacing w:before="240" w:after="0"/>
        <w:jc w:val="lowKashida"/>
        <w:rPr>
          <w:rFonts w:ascii="Simplified Arabic" w:hAnsi="Simplified Arabic" w:cs="Simplified Arabic"/>
          <w:b/>
          <w:bCs/>
          <w:rtl/>
          <w:lang w:bidi="ar-DZ"/>
        </w:rPr>
      </w:pPr>
      <w:r w:rsidRPr="007352DA">
        <w:rPr>
          <w:rFonts w:ascii="Simplified Arabic" w:hAnsi="Simplified Arabic" w:cs="Simplified Arabic"/>
          <w:b/>
          <w:bCs/>
          <w:rtl/>
        </w:rPr>
        <w:t>أولا</w:t>
      </w:r>
      <w:r w:rsidRPr="007352DA">
        <w:rPr>
          <w:rFonts w:ascii="Simplified Arabic" w:hAnsi="Simplified Arabic" w:cs="Simplified Arabic"/>
          <w:b/>
          <w:bCs/>
          <w:lang w:bidi="ar-DZ"/>
        </w:rPr>
        <w:t xml:space="preserve"> : </w:t>
      </w:r>
      <w:r w:rsidRPr="007352DA">
        <w:rPr>
          <w:rFonts w:ascii="Simplified Arabic" w:hAnsi="Simplified Arabic" w:cs="Simplified Arabic"/>
          <w:b/>
          <w:bCs/>
          <w:rtl/>
        </w:rPr>
        <w:t>استراتيجيات التسويق العكسي المتعلقة</w:t>
      </w:r>
      <w:r w:rsidRPr="007352DA">
        <w:rPr>
          <w:rFonts w:ascii="Simplified Arabic" w:hAnsi="Simplified Arabic" w:cs="Simplified Arabic"/>
          <w:b/>
          <w:bCs/>
        </w:rPr>
        <w:t xml:space="preserve"> </w:t>
      </w:r>
      <w:r w:rsidRPr="007352DA">
        <w:rPr>
          <w:rFonts w:ascii="Simplified Arabic" w:hAnsi="Simplified Arabic" w:cs="Simplified Arabic"/>
          <w:b/>
          <w:bCs/>
          <w:rtl/>
        </w:rPr>
        <w:t>بالمنتج</w:t>
      </w:r>
      <w:r w:rsidRPr="007352DA">
        <w:rPr>
          <w:rFonts w:ascii="Simplified Arabic" w:hAnsi="Simplified Arabic" w:cs="Simplified Arabic"/>
          <w:b/>
          <w:bCs/>
          <w:rtl/>
          <w:lang w:bidi="ar-DZ"/>
        </w:rPr>
        <w:t>:</w:t>
      </w:r>
    </w:p>
    <w:p w:rsidR="00F375E1" w:rsidRDefault="00F375E1" w:rsidP="004D6A83">
      <w:pPr>
        <w:pStyle w:val="Paragraphedeliste"/>
        <w:tabs>
          <w:tab w:val="right" w:pos="281"/>
          <w:tab w:val="right" w:pos="848"/>
        </w:tabs>
        <w:autoSpaceDE w:val="0"/>
        <w:autoSpaceDN w:val="0"/>
        <w:adjustRightInd w:val="0"/>
        <w:spacing w:before="240" w:after="0"/>
        <w:ind w:left="-2" w:firstLine="283"/>
        <w:jc w:val="lowKashida"/>
        <w:outlineLvl w:val="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المنتج هو ما تعرفه المؤسسة انطلاقا من مدخلات معينة للاستعمال الوحيد </w:t>
      </w:r>
      <w:r w:rsidR="00D2199C">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بعدة استعمالات لتلبية حاجة </w:t>
      </w:r>
      <w:r w:rsidR="00D2199C">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عدة حاجات </w:t>
      </w:r>
      <w:r w:rsidR="00D2199C">
        <w:rPr>
          <w:rFonts w:ascii="Simplified Arabic" w:hAnsi="Simplified Arabic" w:cs="Simplified Arabic" w:hint="cs"/>
          <w:sz w:val="28"/>
          <w:szCs w:val="28"/>
          <w:rtl/>
          <w:lang w:bidi="ar-DZ"/>
        </w:rPr>
        <w:t>لإشباع</w:t>
      </w:r>
      <w:r>
        <w:rPr>
          <w:rFonts w:ascii="Simplified Arabic" w:hAnsi="Simplified Arabic" w:cs="Simplified Arabic" w:hint="cs"/>
          <w:sz w:val="28"/>
          <w:szCs w:val="28"/>
          <w:rtl/>
          <w:lang w:bidi="ar-DZ"/>
        </w:rPr>
        <w:t xml:space="preserve"> رغبة </w:t>
      </w:r>
      <w:r w:rsidR="00D2199C">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عدة رغبات ، وقد يكون سلعة ملموسة </w:t>
      </w:r>
      <w:r w:rsidR="00D2199C">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خدمة . </w:t>
      </w:r>
      <w:r>
        <w:rPr>
          <w:rStyle w:val="Appelnotedebasdep"/>
          <w:rFonts w:ascii="Simplified Arabic" w:hAnsi="Simplified Arabic" w:cs="Simplified Arabic"/>
          <w:sz w:val="28"/>
          <w:szCs w:val="28"/>
          <w:rtl/>
          <w:lang w:bidi="ar-DZ"/>
        </w:rPr>
        <w:footnoteReference w:id="46"/>
      </w:r>
    </w:p>
    <w:p w:rsidR="00F24749" w:rsidRPr="006D3DDA" w:rsidRDefault="00F24749" w:rsidP="009B17DC">
      <w:pPr>
        <w:pStyle w:val="Paragraphedeliste"/>
        <w:tabs>
          <w:tab w:val="right" w:pos="281"/>
          <w:tab w:val="right" w:pos="848"/>
        </w:tabs>
        <w:autoSpaceDE w:val="0"/>
        <w:autoSpaceDN w:val="0"/>
        <w:adjustRightInd w:val="0"/>
        <w:spacing w:before="240" w:after="0"/>
        <w:ind w:left="-2" w:firstLine="283"/>
        <w:jc w:val="lowKashida"/>
        <w:outlineLvl w:val="0"/>
        <w:rPr>
          <w:rFonts w:ascii="Simplified Arabic" w:hAnsi="Simplified Arabic" w:cs="Simplified Arabic"/>
          <w:b/>
          <w:bCs/>
          <w:sz w:val="28"/>
          <w:szCs w:val="28"/>
          <w:vertAlign w:val="superscript"/>
          <w:rtl/>
          <w:lang w:bidi="ar-DZ"/>
        </w:rPr>
      </w:pPr>
      <w:r w:rsidRPr="006D3DDA">
        <w:rPr>
          <w:rFonts w:ascii="Simplified Arabic" w:hAnsi="Simplified Arabic" w:cs="Simplified Arabic"/>
          <w:sz w:val="28"/>
          <w:szCs w:val="28"/>
          <w:rtl/>
          <w:lang w:bidi="ar-DZ"/>
        </w:rPr>
        <w:t>إن المنتج ضمن المزيج التسويقي العكسي  هو الذي تركز عليه الجهود التسويقية بهدف تقليل كمية مبيعاته ، لان عدم ترشيد استهلاكه سوف يؤدي بأضرار على الفرد والمجتمع والاقتصاد.</w:t>
      </w:r>
      <w:r w:rsidRPr="006D3DDA">
        <w:rPr>
          <w:rStyle w:val="Appelnotedebasdep"/>
          <w:rFonts w:ascii="Simplified Arabic" w:hAnsi="Simplified Arabic" w:cs="Simplified Arabic"/>
          <w:sz w:val="28"/>
          <w:szCs w:val="28"/>
          <w:rtl/>
          <w:lang w:bidi="ar-DZ"/>
        </w:rPr>
        <w:footnoteReference w:id="47"/>
      </w:r>
    </w:p>
    <w:p w:rsidR="002320C6" w:rsidRPr="006D3DDA" w:rsidRDefault="00F24749" w:rsidP="009B17DC">
      <w:pPr>
        <w:tabs>
          <w:tab w:val="right" w:pos="281"/>
          <w:tab w:val="right" w:pos="848"/>
        </w:tabs>
        <w:autoSpaceDE w:val="0"/>
        <w:autoSpaceDN w:val="0"/>
        <w:bidi/>
        <w:adjustRightInd w:val="0"/>
        <w:spacing w:before="240" w:after="0"/>
        <w:jc w:val="lowKashida"/>
        <w:outlineLvl w:val="0"/>
        <w:rPr>
          <w:rFonts w:ascii="Simplified Arabic" w:hAnsi="Simplified Arabic" w:cs="Simplified Arabic"/>
          <w:rtl/>
        </w:rPr>
      </w:pPr>
      <w:r w:rsidRPr="006D3DDA">
        <w:rPr>
          <w:rFonts w:ascii="Simplified Arabic" w:hAnsi="Simplified Arabic" w:cs="Simplified Arabic"/>
          <w:rtl/>
        </w:rPr>
        <w:t>المنتج</w:t>
      </w:r>
      <w:r w:rsidRPr="006D3DDA">
        <w:rPr>
          <w:rFonts w:ascii="Simplified Arabic" w:hAnsi="Simplified Arabic" w:cs="Simplified Arabic"/>
        </w:rPr>
        <w:t xml:space="preserve"> </w:t>
      </w:r>
      <w:r w:rsidRPr="006D3DDA">
        <w:rPr>
          <w:rFonts w:ascii="Simplified Arabic" w:hAnsi="Simplified Arabic" w:cs="Simplified Arabic"/>
          <w:rtl/>
        </w:rPr>
        <w:t>في</w:t>
      </w:r>
      <w:r w:rsidRPr="006D3DDA">
        <w:rPr>
          <w:rFonts w:ascii="Simplified Arabic" w:hAnsi="Simplified Arabic" w:cs="Simplified Arabic"/>
        </w:rPr>
        <w:t xml:space="preserve"> </w:t>
      </w:r>
      <w:r w:rsidRPr="006D3DDA">
        <w:rPr>
          <w:rFonts w:ascii="Simplified Arabic" w:hAnsi="Simplified Arabic" w:cs="Simplified Arabic"/>
          <w:rtl/>
        </w:rPr>
        <w:t>هذه الحالة</w:t>
      </w:r>
      <w:r w:rsidR="00D2199C">
        <w:rPr>
          <w:rFonts w:ascii="Simplified Arabic" w:hAnsi="Simplified Arabic" w:cs="Simplified Arabic" w:hint="cs"/>
          <w:rtl/>
        </w:rPr>
        <w:t xml:space="preserve"> </w:t>
      </w:r>
      <w:r w:rsidRPr="006D3DDA">
        <w:rPr>
          <w:rFonts w:ascii="Simplified Arabic" w:hAnsi="Simplified Arabic" w:cs="Simplified Arabic"/>
          <w:rtl/>
          <w:lang w:bidi="ar-DZ"/>
        </w:rPr>
        <w:t>هو</w:t>
      </w:r>
      <w:r w:rsidRPr="006D3DDA">
        <w:rPr>
          <w:rFonts w:ascii="Simplified Arabic" w:hAnsi="Simplified Arabic" w:cs="Simplified Arabic"/>
          <w:lang w:bidi="ar-DZ"/>
        </w:rPr>
        <w:t xml:space="preserve"> </w:t>
      </w:r>
      <w:r w:rsidRPr="006D3DDA">
        <w:rPr>
          <w:rFonts w:ascii="Simplified Arabic" w:hAnsi="Simplified Arabic" w:cs="Simplified Arabic"/>
          <w:rtl/>
        </w:rPr>
        <w:t>الطاقة</w:t>
      </w:r>
      <w:r w:rsidRPr="006D3DDA">
        <w:rPr>
          <w:rFonts w:ascii="Simplified Arabic" w:hAnsi="Simplified Arabic" w:cs="Simplified Arabic"/>
        </w:rPr>
        <w:t xml:space="preserve"> </w:t>
      </w:r>
      <w:r w:rsidRPr="006D3DDA">
        <w:rPr>
          <w:rFonts w:ascii="Simplified Arabic" w:hAnsi="Simplified Arabic" w:cs="Simplified Arabic"/>
          <w:rtl/>
        </w:rPr>
        <w:t>الكهربائية</w:t>
      </w:r>
      <w:r w:rsidRPr="006D3DDA">
        <w:rPr>
          <w:rFonts w:ascii="Simplified Arabic" w:hAnsi="Simplified Arabic" w:cs="Simplified Arabic"/>
        </w:rPr>
        <w:t xml:space="preserve"> </w:t>
      </w:r>
      <w:r w:rsidRPr="006D3DDA">
        <w:rPr>
          <w:rFonts w:ascii="Simplified Arabic" w:hAnsi="Simplified Arabic" w:cs="Simplified Arabic"/>
          <w:rtl/>
        </w:rPr>
        <w:t>التي</w:t>
      </w:r>
      <w:r w:rsidRPr="006D3DDA">
        <w:rPr>
          <w:rFonts w:ascii="Simplified Arabic" w:hAnsi="Simplified Arabic" w:cs="Simplified Arabic"/>
        </w:rPr>
        <w:t xml:space="preserve"> </w:t>
      </w:r>
      <w:r w:rsidRPr="006D3DDA">
        <w:rPr>
          <w:rFonts w:ascii="Simplified Arabic" w:hAnsi="Simplified Arabic" w:cs="Simplified Arabic"/>
          <w:rtl/>
        </w:rPr>
        <w:t>تقدمها مؤسسة سونلغاز إلى</w:t>
      </w:r>
      <w:r w:rsidRPr="006D3DDA">
        <w:rPr>
          <w:rFonts w:ascii="Simplified Arabic" w:hAnsi="Simplified Arabic" w:cs="Simplified Arabic"/>
        </w:rPr>
        <w:t xml:space="preserve"> </w:t>
      </w:r>
      <w:r w:rsidRPr="006D3DDA">
        <w:rPr>
          <w:rFonts w:ascii="Simplified Arabic" w:hAnsi="Simplified Arabic" w:cs="Simplified Arabic"/>
          <w:rtl/>
        </w:rPr>
        <w:t>زبائنها،ومن</w:t>
      </w:r>
      <w:r w:rsidRPr="006D3DDA">
        <w:rPr>
          <w:rFonts w:ascii="Simplified Arabic" w:hAnsi="Simplified Arabic" w:cs="Simplified Arabic"/>
        </w:rPr>
        <w:t xml:space="preserve"> </w:t>
      </w:r>
      <w:r w:rsidRPr="006D3DDA">
        <w:rPr>
          <w:rFonts w:ascii="Simplified Arabic" w:hAnsi="Simplified Arabic" w:cs="Simplified Arabic"/>
          <w:rtl/>
        </w:rPr>
        <w:t>الاستراتيجيات</w:t>
      </w:r>
    </w:p>
    <w:p w:rsidR="00F24749" w:rsidRPr="0090209F" w:rsidRDefault="00F24749" w:rsidP="009B17DC">
      <w:pPr>
        <w:tabs>
          <w:tab w:val="right" w:pos="281"/>
          <w:tab w:val="right" w:pos="848"/>
        </w:tabs>
        <w:autoSpaceDE w:val="0"/>
        <w:autoSpaceDN w:val="0"/>
        <w:bidi/>
        <w:adjustRightInd w:val="0"/>
        <w:spacing w:before="240" w:after="0"/>
        <w:jc w:val="lowKashida"/>
        <w:outlineLvl w:val="0"/>
        <w:rPr>
          <w:rFonts w:ascii="Simplified Arabic" w:hAnsi="Simplified Arabic" w:cs="Simplified Arabic"/>
          <w:b/>
          <w:bCs/>
          <w:rtl/>
        </w:rPr>
      </w:pPr>
      <w:r w:rsidRPr="0090209F">
        <w:rPr>
          <w:rFonts w:ascii="Simplified Arabic" w:hAnsi="Simplified Arabic" w:cs="Simplified Arabic"/>
          <w:rtl/>
        </w:rPr>
        <w:t xml:space="preserve"> الممكن</w:t>
      </w:r>
      <w:r w:rsidRPr="0090209F">
        <w:rPr>
          <w:rFonts w:ascii="Simplified Arabic" w:hAnsi="Simplified Arabic" w:cs="Simplified Arabic"/>
        </w:rPr>
        <w:t xml:space="preserve"> </w:t>
      </w:r>
      <w:r w:rsidRPr="0090209F">
        <w:rPr>
          <w:rFonts w:ascii="Simplified Arabic" w:hAnsi="Simplified Arabic" w:cs="Simplified Arabic"/>
          <w:rtl/>
        </w:rPr>
        <w:t>استخدامها</w:t>
      </w:r>
      <w:r w:rsidRPr="0090209F">
        <w:rPr>
          <w:rFonts w:ascii="Simplified Arabic" w:hAnsi="Simplified Arabic" w:cs="Simplified Arabic"/>
        </w:rPr>
        <w:t xml:space="preserve"> </w:t>
      </w:r>
      <w:r w:rsidRPr="0090209F">
        <w:rPr>
          <w:rFonts w:ascii="Simplified Arabic" w:hAnsi="Simplified Arabic" w:cs="Simplified Arabic"/>
          <w:rtl/>
        </w:rPr>
        <w:t>وفق</w:t>
      </w:r>
      <w:r w:rsidRPr="0090209F">
        <w:rPr>
          <w:rFonts w:ascii="Simplified Arabic" w:hAnsi="Simplified Arabic" w:cs="Simplified Arabic"/>
        </w:rPr>
        <w:t xml:space="preserve"> </w:t>
      </w:r>
      <w:r w:rsidRPr="0090209F">
        <w:rPr>
          <w:rFonts w:ascii="Simplified Arabic" w:hAnsi="Simplified Arabic" w:cs="Simplified Arabic"/>
          <w:rtl/>
        </w:rPr>
        <w:t>مفهوم</w:t>
      </w:r>
      <w:r w:rsidRPr="0090209F">
        <w:rPr>
          <w:rFonts w:ascii="Simplified Arabic" w:hAnsi="Simplified Arabic" w:cs="Simplified Arabic"/>
        </w:rPr>
        <w:t xml:space="preserve"> </w:t>
      </w:r>
      <w:r w:rsidRPr="0090209F">
        <w:rPr>
          <w:rFonts w:ascii="Simplified Arabic" w:hAnsi="Simplified Arabic" w:cs="Simplified Arabic"/>
          <w:rtl/>
        </w:rPr>
        <w:t>التسويق</w:t>
      </w:r>
      <w:r w:rsidRPr="0090209F">
        <w:rPr>
          <w:rFonts w:ascii="Simplified Arabic" w:hAnsi="Simplified Arabic" w:cs="Simplified Arabic"/>
        </w:rPr>
        <w:t xml:space="preserve"> </w:t>
      </w:r>
      <w:r w:rsidRPr="0090209F">
        <w:rPr>
          <w:rFonts w:ascii="Simplified Arabic" w:hAnsi="Simplified Arabic" w:cs="Simplified Arabic"/>
          <w:rtl/>
        </w:rPr>
        <w:t xml:space="preserve">العكسي </w:t>
      </w:r>
      <w:proofErr w:type="gramStart"/>
      <w:r w:rsidRPr="0090209F">
        <w:rPr>
          <w:rFonts w:ascii="Simplified Arabic" w:hAnsi="Simplified Arabic" w:cs="Simplified Arabic"/>
          <w:rtl/>
        </w:rPr>
        <w:t>نجد</w:t>
      </w:r>
      <w:r w:rsidRPr="0090209F">
        <w:rPr>
          <w:rFonts w:ascii="Simplified Arabic" w:hAnsi="Simplified Arabic" w:cs="Simplified Arabic"/>
          <w:lang w:bidi="ar-DZ"/>
        </w:rPr>
        <w:t xml:space="preserve"> </w:t>
      </w:r>
      <w:r w:rsidRPr="0090209F">
        <w:rPr>
          <w:rFonts w:ascii="Simplified Arabic" w:hAnsi="Simplified Arabic" w:cs="Simplified Arabic"/>
          <w:rtl/>
          <w:lang w:bidi="ar-DZ"/>
        </w:rPr>
        <w:t>:</w:t>
      </w:r>
      <w:proofErr w:type="gramEnd"/>
    </w:p>
    <w:p w:rsidR="00F24749" w:rsidRPr="00C72CD3" w:rsidRDefault="00F24749" w:rsidP="009B17DC">
      <w:pPr>
        <w:pStyle w:val="Paragraphedeliste"/>
        <w:numPr>
          <w:ilvl w:val="0"/>
          <w:numId w:val="6"/>
        </w:numPr>
        <w:tabs>
          <w:tab w:val="right" w:pos="281"/>
        </w:tabs>
        <w:autoSpaceDE w:val="0"/>
        <w:autoSpaceDN w:val="0"/>
        <w:adjustRightInd w:val="0"/>
        <w:spacing w:before="240" w:after="0"/>
        <w:ind w:left="-2" w:hanging="142"/>
        <w:jc w:val="lowKashida"/>
        <w:rPr>
          <w:rFonts w:ascii="Simplified Arabic" w:hAnsi="Simplified Arabic" w:cs="Simplified Arabic"/>
          <w:sz w:val="36"/>
          <w:szCs w:val="36"/>
          <w:rtl/>
          <w:lang w:val="fr-FR" w:bidi="ar-DZ"/>
        </w:rPr>
      </w:pPr>
      <w:r w:rsidRPr="0090209F">
        <w:rPr>
          <w:rFonts w:ascii="Simplified Arabic" w:hAnsi="Simplified Arabic" w:cs="Simplified Arabic"/>
          <w:sz w:val="28"/>
          <w:szCs w:val="28"/>
          <w:rtl/>
          <w:lang w:val="fr-FR"/>
        </w:rPr>
        <w:t>التوزيع المحدود من خلال القطع المبرمج للتيار الكهربائي</w:t>
      </w:r>
      <w:r w:rsidRPr="0090209F">
        <w:rPr>
          <w:rFonts w:ascii="Simplified Arabic" w:hAnsi="Simplified Arabic" w:cs="Simplified Arabic"/>
          <w:sz w:val="28"/>
          <w:szCs w:val="28"/>
          <w:lang w:val="fr-FR" w:bidi="ar-DZ"/>
        </w:rPr>
        <w:t xml:space="preserve"> : </w:t>
      </w:r>
      <w:r w:rsidRPr="0090209F">
        <w:rPr>
          <w:rFonts w:ascii="Simplified Arabic" w:hAnsi="Simplified Arabic" w:cs="Simplified Arabic"/>
          <w:sz w:val="28"/>
          <w:szCs w:val="28"/>
          <w:rtl/>
          <w:lang w:val="fr-FR"/>
        </w:rPr>
        <w:t>يقوم نظام القطع المبرمج للكهرباء على قطع التيار الكهربائي لفترات زمنية محددة مسبقا و عن مناطق  محددة ويعطي ذلك التيار إلى مناطق أخرى،ويجب أن يحقق هذا النظام عدالة في عملية توزيع</w:t>
      </w:r>
      <w:r w:rsidR="00C72CD3">
        <w:rPr>
          <w:rFonts w:ascii="Simplified Arabic" w:hAnsi="Simplified Arabic" w:cs="Simplified Arabic" w:hint="cs"/>
          <w:sz w:val="28"/>
          <w:szCs w:val="28"/>
          <w:rtl/>
          <w:lang w:val="fr-FR"/>
        </w:rPr>
        <w:t xml:space="preserve"> </w:t>
      </w:r>
      <w:r w:rsidRPr="00C72CD3">
        <w:rPr>
          <w:rFonts w:ascii="Simplified Arabic" w:hAnsi="Simplified Arabic" w:cs="Simplified Arabic"/>
          <w:sz w:val="28"/>
          <w:szCs w:val="28"/>
          <w:rtl/>
        </w:rPr>
        <w:t>التيار الكهربائي  على جميع المستهلكين من خلال شمول الجميع بنظام القطع المبرمج .</w:t>
      </w:r>
      <w:r w:rsidRPr="00C72CD3">
        <w:rPr>
          <w:rStyle w:val="Appelnotedebasdep"/>
          <w:rFonts w:ascii="Simplified Arabic" w:hAnsi="Simplified Arabic" w:cs="Simplified Arabic"/>
          <w:sz w:val="28"/>
          <w:szCs w:val="28"/>
          <w:rtl/>
        </w:rPr>
        <w:footnoteReference w:id="48"/>
      </w:r>
      <w:r w:rsidRPr="00C72CD3">
        <w:rPr>
          <w:rFonts w:ascii="Simplified Arabic" w:hAnsi="Simplified Arabic" w:cs="Simplified Arabic"/>
          <w:sz w:val="28"/>
          <w:szCs w:val="28"/>
          <w:rtl/>
        </w:rPr>
        <w:t xml:space="preserve">     </w:t>
      </w:r>
    </w:p>
    <w:p w:rsidR="00DF2157" w:rsidRDefault="00F24749" w:rsidP="009B17DC">
      <w:pPr>
        <w:pStyle w:val="Paragraphedeliste"/>
        <w:numPr>
          <w:ilvl w:val="0"/>
          <w:numId w:val="6"/>
        </w:numPr>
        <w:tabs>
          <w:tab w:val="right" w:pos="281"/>
        </w:tabs>
        <w:autoSpaceDE w:val="0"/>
        <w:autoSpaceDN w:val="0"/>
        <w:adjustRightInd w:val="0"/>
        <w:spacing w:before="240" w:after="0"/>
        <w:ind w:left="-2" w:firstLine="2"/>
        <w:jc w:val="lowKashida"/>
        <w:rPr>
          <w:rFonts w:ascii="Simplified Arabic" w:hAnsi="Simplified Arabic" w:cs="Simplified Arabic"/>
          <w:sz w:val="28"/>
          <w:szCs w:val="28"/>
          <w:lang w:val="fr-FR" w:bidi="ar-DZ"/>
        </w:rPr>
      </w:pPr>
      <w:r w:rsidRPr="0090209F">
        <w:rPr>
          <w:rFonts w:ascii="Simplified Arabic" w:hAnsi="Simplified Arabic" w:cs="Simplified Arabic"/>
          <w:sz w:val="28"/>
          <w:szCs w:val="28"/>
          <w:rtl/>
          <w:lang w:val="fr-FR"/>
        </w:rPr>
        <w:t>تطوير بدائل للمنتج وخاصة المتجددة منها مثل الطاقة الشمسية</w:t>
      </w:r>
      <w:r w:rsidRPr="0090209F">
        <w:rPr>
          <w:rFonts w:ascii="Simplified Arabic" w:hAnsi="Simplified Arabic" w:cs="Simplified Arabic"/>
          <w:sz w:val="28"/>
          <w:szCs w:val="28"/>
          <w:lang w:val="fr-FR" w:bidi="ar-DZ"/>
        </w:rPr>
        <w:t xml:space="preserve"> ) </w:t>
      </w:r>
      <w:proofErr w:type="gramStart"/>
      <w:r w:rsidRPr="0090209F">
        <w:rPr>
          <w:rFonts w:ascii="Simplified Arabic" w:hAnsi="Simplified Arabic" w:cs="Simplified Arabic"/>
          <w:sz w:val="28"/>
          <w:szCs w:val="28"/>
          <w:rtl/>
          <w:lang w:val="fr-FR"/>
        </w:rPr>
        <w:t>المجانية</w:t>
      </w:r>
      <w:r w:rsidRPr="0090209F">
        <w:rPr>
          <w:rFonts w:ascii="Simplified Arabic" w:hAnsi="Simplified Arabic" w:cs="Simplified Arabic"/>
          <w:sz w:val="28"/>
          <w:szCs w:val="28"/>
          <w:lang w:val="fr-FR" w:bidi="ar-DZ"/>
        </w:rPr>
        <w:t xml:space="preserve">( </w:t>
      </w:r>
      <w:r w:rsidRPr="0090209F">
        <w:rPr>
          <w:rFonts w:ascii="Simplified Arabic" w:hAnsi="Simplified Arabic" w:cs="Simplified Arabic"/>
          <w:sz w:val="28"/>
          <w:szCs w:val="28"/>
          <w:rtl/>
          <w:lang w:val="fr-FR"/>
        </w:rPr>
        <w:t>،</w:t>
      </w:r>
      <w:proofErr w:type="gramEnd"/>
      <w:r w:rsidRPr="0090209F">
        <w:rPr>
          <w:rFonts w:ascii="Simplified Arabic" w:hAnsi="Simplified Arabic" w:cs="Simplified Arabic"/>
          <w:sz w:val="28"/>
          <w:szCs w:val="28"/>
          <w:rtl/>
          <w:lang w:val="fr-FR"/>
        </w:rPr>
        <w:t xml:space="preserve">الطاقة المائية، طاقة الرياح، الطاقة الحرارية </w:t>
      </w:r>
      <w:r w:rsidR="00DF2157">
        <w:rPr>
          <w:rFonts w:ascii="Simplified Arabic" w:hAnsi="Simplified Arabic" w:cs="Simplified Arabic" w:hint="cs"/>
          <w:sz w:val="28"/>
          <w:szCs w:val="28"/>
          <w:rtl/>
          <w:lang w:val="fr-FR"/>
        </w:rPr>
        <w:t xml:space="preserve"> </w:t>
      </w:r>
      <w:r w:rsidRPr="0090209F">
        <w:rPr>
          <w:rFonts w:ascii="Simplified Arabic" w:hAnsi="Simplified Arabic" w:cs="Simplified Arabic"/>
          <w:sz w:val="28"/>
          <w:szCs w:val="28"/>
          <w:rtl/>
          <w:lang w:val="fr-FR"/>
        </w:rPr>
        <w:t>المخزنة ف</w:t>
      </w:r>
      <w:r w:rsidR="00DF2157">
        <w:rPr>
          <w:rFonts w:ascii="Simplified Arabic" w:hAnsi="Simplified Arabic" w:cs="Simplified Arabic" w:hint="cs"/>
          <w:sz w:val="28"/>
          <w:szCs w:val="28"/>
          <w:rtl/>
          <w:lang w:val="fr-FR"/>
        </w:rPr>
        <w:t>ـــــــــــــــــ</w:t>
      </w:r>
      <w:r w:rsidRPr="0090209F">
        <w:rPr>
          <w:rFonts w:ascii="Simplified Arabic" w:hAnsi="Simplified Arabic" w:cs="Simplified Arabic"/>
          <w:sz w:val="28"/>
          <w:szCs w:val="28"/>
          <w:rtl/>
          <w:lang w:val="fr-FR"/>
        </w:rPr>
        <w:t xml:space="preserve">ي </w:t>
      </w:r>
      <w:r w:rsidR="00DF2157">
        <w:rPr>
          <w:rFonts w:ascii="Simplified Arabic" w:hAnsi="Simplified Arabic" w:cs="Simplified Arabic" w:hint="cs"/>
          <w:sz w:val="28"/>
          <w:szCs w:val="28"/>
          <w:rtl/>
          <w:lang w:val="fr-FR"/>
        </w:rPr>
        <w:t xml:space="preserve"> </w:t>
      </w:r>
      <w:r w:rsidRPr="0090209F">
        <w:rPr>
          <w:rFonts w:ascii="Simplified Arabic" w:hAnsi="Simplified Arabic" w:cs="Simplified Arabic"/>
          <w:sz w:val="28"/>
          <w:szCs w:val="28"/>
          <w:rtl/>
          <w:lang w:val="fr-FR"/>
        </w:rPr>
        <w:t>باطن الأرض</w:t>
      </w:r>
      <w:r w:rsidR="00DF2157">
        <w:rPr>
          <w:rFonts w:ascii="Simplified Arabic" w:hAnsi="Simplified Arabic" w:cs="Simplified Arabic" w:hint="cs"/>
          <w:sz w:val="28"/>
          <w:szCs w:val="28"/>
          <w:rtl/>
          <w:lang w:val="fr-FR"/>
        </w:rPr>
        <w:t xml:space="preserve"> </w:t>
      </w:r>
      <w:r w:rsidRPr="0090209F">
        <w:rPr>
          <w:rFonts w:ascii="Simplified Arabic" w:hAnsi="Simplified Arabic" w:cs="Simplified Arabic"/>
          <w:sz w:val="28"/>
          <w:szCs w:val="28"/>
          <w:rtl/>
          <w:lang w:val="fr-FR"/>
        </w:rPr>
        <w:t>، طاقة المد والجزر، الطاقة الميكانيكية</w:t>
      </w:r>
      <w:r w:rsidR="00DF2157">
        <w:rPr>
          <w:rFonts w:ascii="Simplified Arabic" w:hAnsi="Simplified Arabic" w:cs="Simplified Arabic" w:hint="cs"/>
          <w:sz w:val="28"/>
          <w:szCs w:val="28"/>
          <w:rtl/>
          <w:lang w:val="fr-FR"/>
        </w:rPr>
        <w:t xml:space="preserve"> </w:t>
      </w:r>
      <w:r w:rsidRPr="0090209F">
        <w:rPr>
          <w:rFonts w:ascii="Simplified Arabic" w:hAnsi="Simplified Arabic" w:cs="Simplified Arabic"/>
          <w:sz w:val="28"/>
          <w:szCs w:val="28"/>
          <w:rtl/>
          <w:lang w:val="fr-FR"/>
        </w:rPr>
        <w:t>،</w:t>
      </w:r>
      <w:r w:rsidR="006D3DDA">
        <w:rPr>
          <w:rFonts w:ascii="Simplified Arabic" w:hAnsi="Simplified Arabic" w:cs="Simplified Arabic" w:hint="cs"/>
          <w:sz w:val="28"/>
          <w:szCs w:val="28"/>
          <w:rtl/>
          <w:lang w:val="fr-FR"/>
        </w:rPr>
        <w:t xml:space="preserve"> </w:t>
      </w:r>
      <w:r w:rsidRPr="0090209F">
        <w:rPr>
          <w:rFonts w:ascii="Simplified Arabic" w:hAnsi="Simplified Arabic" w:cs="Simplified Arabic"/>
          <w:sz w:val="28"/>
          <w:szCs w:val="28"/>
          <w:rtl/>
          <w:lang w:val="fr-FR"/>
        </w:rPr>
        <w:t xml:space="preserve">الطاقة </w:t>
      </w:r>
    </w:p>
    <w:p w:rsidR="00F24749" w:rsidRPr="0090209F" w:rsidRDefault="00F24749" w:rsidP="009B17DC">
      <w:pPr>
        <w:pStyle w:val="Paragraphedeliste"/>
        <w:tabs>
          <w:tab w:val="right" w:pos="281"/>
        </w:tabs>
        <w:autoSpaceDE w:val="0"/>
        <w:autoSpaceDN w:val="0"/>
        <w:adjustRightInd w:val="0"/>
        <w:spacing w:before="240" w:after="0"/>
        <w:ind w:left="0"/>
        <w:jc w:val="lowKashida"/>
        <w:rPr>
          <w:rFonts w:ascii="Simplified Arabic" w:hAnsi="Simplified Arabic" w:cs="Simplified Arabic"/>
          <w:sz w:val="28"/>
          <w:szCs w:val="28"/>
          <w:lang w:val="fr-FR" w:bidi="ar-DZ"/>
        </w:rPr>
      </w:pPr>
      <w:proofErr w:type="gramStart"/>
      <w:r w:rsidRPr="0090209F">
        <w:rPr>
          <w:rFonts w:ascii="Simplified Arabic" w:hAnsi="Simplified Arabic" w:cs="Simplified Arabic"/>
          <w:sz w:val="28"/>
          <w:szCs w:val="28"/>
          <w:rtl/>
          <w:lang w:val="fr-FR"/>
        </w:rPr>
        <w:lastRenderedPageBreak/>
        <w:t>النووية</w:t>
      </w:r>
      <w:proofErr w:type="gramEnd"/>
      <w:r w:rsidRPr="0090209F">
        <w:rPr>
          <w:rFonts w:ascii="Simplified Arabic" w:hAnsi="Simplified Arabic" w:cs="Simplified Arabic"/>
          <w:sz w:val="28"/>
          <w:szCs w:val="28"/>
          <w:lang w:val="fr-FR" w:bidi="ar-DZ"/>
        </w:rPr>
        <w:t>..</w:t>
      </w:r>
      <w:r w:rsidRPr="0090209F">
        <w:rPr>
          <w:rFonts w:ascii="Simplified Arabic" w:hAnsi="Simplified Arabic" w:cs="Simplified Arabic"/>
          <w:sz w:val="28"/>
          <w:szCs w:val="28"/>
          <w:rtl/>
          <w:lang w:val="fr-FR"/>
        </w:rPr>
        <w:t>الخ</w:t>
      </w:r>
    </w:p>
    <w:p w:rsidR="00F24749" w:rsidRPr="0090209F" w:rsidRDefault="00F24749" w:rsidP="009B17DC">
      <w:pPr>
        <w:pStyle w:val="Paragraphedeliste"/>
        <w:numPr>
          <w:ilvl w:val="0"/>
          <w:numId w:val="6"/>
        </w:numPr>
        <w:autoSpaceDE w:val="0"/>
        <w:autoSpaceDN w:val="0"/>
        <w:adjustRightInd w:val="0"/>
        <w:spacing w:before="240" w:after="0"/>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rPr>
        <w:t>المساهمة في توفير الأجهزة والأدوات الموفرة للطاقة،وتقديم التخفيضات والحث على شرائها .</w:t>
      </w:r>
    </w:p>
    <w:p w:rsidR="00F24749" w:rsidRPr="0090209F" w:rsidRDefault="00F24749" w:rsidP="009B17DC">
      <w:pPr>
        <w:pStyle w:val="Paragraphedeliste"/>
        <w:numPr>
          <w:ilvl w:val="0"/>
          <w:numId w:val="6"/>
        </w:numPr>
        <w:autoSpaceDE w:val="0"/>
        <w:autoSpaceDN w:val="0"/>
        <w:adjustRightInd w:val="0"/>
        <w:spacing w:before="240" w:after="0"/>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rPr>
        <w:t>استخدام عدادات الدفع المسبق خاصة للزبائن الغير ملتزمين بترشيد استهلاك الطاقة .</w:t>
      </w:r>
    </w:p>
    <w:p w:rsidR="00B1192C" w:rsidRPr="00DF2157" w:rsidRDefault="00F24749" w:rsidP="009B17DC">
      <w:pPr>
        <w:pStyle w:val="Paragraphedeliste"/>
        <w:numPr>
          <w:ilvl w:val="0"/>
          <w:numId w:val="6"/>
        </w:numPr>
        <w:autoSpaceDE w:val="0"/>
        <w:autoSpaceDN w:val="0"/>
        <w:adjustRightInd w:val="0"/>
        <w:spacing w:before="240" w:after="0"/>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rPr>
        <w:t>وضع الوسائل الرقابية الفعالة للمحافظة على الطاقة ومنع التسرب غير القانوني .</w:t>
      </w:r>
    </w:p>
    <w:p w:rsidR="00F24749" w:rsidRPr="00C72CD3" w:rsidRDefault="00F24749" w:rsidP="009B17DC">
      <w:pPr>
        <w:autoSpaceDE w:val="0"/>
        <w:autoSpaceDN w:val="0"/>
        <w:bidi/>
        <w:adjustRightInd w:val="0"/>
        <w:spacing w:after="0"/>
        <w:jc w:val="lowKashida"/>
        <w:outlineLvl w:val="0"/>
        <w:rPr>
          <w:rFonts w:ascii="Simplified Arabic" w:hAnsi="Simplified Arabic" w:cs="Simplified Arabic"/>
          <w:b/>
          <w:bCs/>
          <w:rtl/>
        </w:rPr>
      </w:pPr>
      <w:r w:rsidRPr="00C72CD3">
        <w:rPr>
          <w:rFonts w:ascii="Simplified Arabic" w:hAnsi="Simplified Arabic" w:cs="Simplified Arabic"/>
          <w:b/>
          <w:bCs/>
          <w:rtl/>
        </w:rPr>
        <w:t>ثانيا</w:t>
      </w:r>
      <w:r w:rsidRPr="00C72CD3">
        <w:rPr>
          <w:rFonts w:ascii="Simplified Arabic" w:hAnsi="Simplified Arabic" w:cs="Simplified Arabic"/>
          <w:b/>
          <w:bCs/>
        </w:rPr>
        <w:t xml:space="preserve"> : </w:t>
      </w:r>
      <w:r w:rsidRPr="00C72CD3">
        <w:rPr>
          <w:rFonts w:ascii="Simplified Arabic" w:hAnsi="Simplified Arabic" w:cs="Simplified Arabic"/>
          <w:b/>
          <w:bCs/>
          <w:rtl/>
        </w:rPr>
        <w:t xml:space="preserve">استراتيجيات التسويق العكسي المتعلقة بأسعار الطاقة الكهربائية: </w:t>
      </w:r>
    </w:p>
    <w:p w:rsidR="00F24749" w:rsidRPr="006D3DDA" w:rsidRDefault="00F24749" w:rsidP="009B17DC">
      <w:pPr>
        <w:autoSpaceDE w:val="0"/>
        <w:autoSpaceDN w:val="0"/>
        <w:bidi/>
        <w:adjustRightInd w:val="0"/>
        <w:spacing w:after="0"/>
        <w:jc w:val="lowKashida"/>
        <w:rPr>
          <w:rFonts w:ascii="Simplified Arabic" w:hAnsi="Simplified Arabic" w:cs="Simplified Arabic"/>
        </w:rPr>
      </w:pPr>
      <w:r w:rsidRPr="0090209F">
        <w:rPr>
          <w:rFonts w:ascii="Simplified Arabic" w:hAnsi="Simplified Arabic" w:cs="Simplified Arabic"/>
          <w:rtl/>
        </w:rPr>
        <w:t xml:space="preserve">   يمثل السعر أحد  عناصر المزيج التسويقي الأكثر مرونة،والعنصر الوحيد الذي يولد الإيرادات للمؤسسات،</w:t>
      </w:r>
      <w:r w:rsidR="006D3DDA">
        <w:rPr>
          <w:rFonts w:ascii="Simplified Arabic" w:hAnsi="Simplified Arabic" w:cs="Simplified Arabic" w:hint="cs"/>
          <w:rtl/>
        </w:rPr>
        <w:t xml:space="preserve"> </w:t>
      </w:r>
      <w:r w:rsidRPr="0090209F">
        <w:rPr>
          <w:rFonts w:ascii="Simplified Arabic" w:hAnsi="Simplified Arabic" w:cs="Simplified Arabic"/>
          <w:rtl/>
        </w:rPr>
        <w:t>ويعد السعر من العوامل الحاسمة لاتخاذ قرار الشراء ،ويؤثر بشكل مباشر على كمية المبيعات وكمية الأرباح ومن الاستراتيجيات الممكن استخدامها ما يلي :</w:t>
      </w:r>
      <w:r w:rsidRPr="0090209F">
        <w:rPr>
          <w:rStyle w:val="Appelnotedebasdep"/>
          <w:rFonts w:ascii="Simplified Arabic" w:hAnsi="Simplified Arabic" w:cs="Simplified Arabic"/>
        </w:rPr>
        <w:footnoteReference w:id="49"/>
      </w:r>
    </w:p>
    <w:p w:rsidR="00F24749" w:rsidRDefault="00F24749" w:rsidP="009B17DC">
      <w:pPr>
        <w:pStyle w:val="Paragraphedeliste"/>
        <w:numPr>
          <w:ilvl w:val="0"/>
          <w:numId w:val="61"/>
        </w:numPr>
        <w:tabs>
          <w:tab w:val="right" w:pos="139"/>
        </w:tabs>
        <w:autoSpaceDE w:val="0"/>
        <w:autoSpaceDN w:val="0"/>
        <w:adjustRightInd w:val="0"/>
        <w:spacing w:after="0"/>
        <w:ind w:left="-2" w:firstLine="0"/>
        <w:jc w:val="lowKashida"/>
        <w:rPr>
          <w:rFonts w:ascii="Simplified Arabic" w:hAnsi="Simplified Arabic" w:cs="Simplified Arabic"/>
          <w:sz w:val="28"/>
          <w:szCs w:val="28"/>
        </w:rPr>
      </w:pPr>
      <w:r w:rsidRPr="006D3DDA">
        <w:rPr>
          <w:rFonts w:ascii="Simplified Arabic" w:hAnsi="Simplified Arabic" w:cs="Simplified Arabic"/>
          <w:sz w:val="28"/>
          <w:szCs w:val="28"/>
          <w:rtl/>
        </w:rPr>
        <w:t xml:space="preserve">وضع أسعار مرتفعة للمنتج للحد من استهلاكه أو </w:t>
      </w:r>
      <w:proofErr w:type="gramStart"/>
      <w:r w:rsidRPr="006D3DDA">
        <w:rPr>
          <w:rFonts w:ascii="Simplified Arabic" w:hAnsi="Simplified Arabic" w:cs="Simplified Arabic"/>
          <w:sz w:val="28"/>
          <w:szCs w:val="28"/>
          <w:rtl/>
        </w:rPr>
        <w:t>لتخفيض</w:t>
      </w:r>
      <w:proofErr w:type="gramEnd"/>
      <w:r w:rsidRPr="006D3DDA">
        <w:rPr>
          <w:rFonts w:ascii="Simplified Arabic" w:hAnsi="Simplified Arabic" w:cs="Simplified Arabic"/>
          <w:sz w:val="28"/>
          <w:szCs w:val="28"/>
          <w:rtl/>
        </w:rPr>
        <w:t xml:space="preserve"> الطلب عليه</w:t>
      </w:r>
      <w:r w:rsidRPr="006D3DDA">
        <w:rPr>
          <w:rFonts w:ascii="Simplified Arabic" w:hAnsi="Simplified Arabic" w:cs="Simplified Arabic"/>
          <w:sz w:val="28"/>
          <w:szCs w:val="28"/>
        </w:rPr>
        <w:t>.</w:t>
      </w:r>
    </w:p>
    <w:p w:rsidR="006D3DDA" w:rsidRPr="006D3DDA" w:rsidRDefault="006D3DDA" w:rsidP="009B17DC">
      <w:pPr>
        <w:pStyle w:val="Paragraphedeliste"/>
        <w:numPr>
          <w:ilvl w:val="0"/>
          <w:numId w:val="61"/>
        </w:numPr>
        <w:tabs>
          <w:tab w:val="right" w:pos="139"/>
        </w:tabs>
        <w:autoSpaceDE w:val="0"/>
        <w:autoSpaceDN w:val="0"/>
        <w:adjustRightInd w:val="0"/>
        <w:spacing w:after="0"/>
        <w:ind w:left="-2" w:firstLine="0"/>
        <w:jc w:val="lowKashida"/>
        <w:rPr>
          <w:rFonts w:ascii="Simplified Arabic" w:hAnsi="Simplified Arabic" w:cs="Simplified Arabic"/>
          <w:sz w:val="28"/>
          <w:szCs w:val="28"/>
        </w:rPr>
      </w:pPr>
      <w:r w:rsidRPr="0090209F">
        <w:rPr>
          <w:rFonts w:ascii="Simplified Arabic" w:hAnsi="Simplified Arabic" w:cs="Simplified Arabic"/>
          <w:sz w:val="28"/>
          <w:szCs w:val="28"/>
          <w:rtl/>
          <w:lang w:val="fr-FR"/>
        </w:rPr>
        <w:t>وقف التخفيضات والخصومات على الأسعار للزبائن غير الملتزمين بترشيد استهلاك الطاقة</w:t>
      </w:r>
      <w:r>
        <w:rPr>
          <w:rFonts w:ascii="Simplified Arabic" w:hAnsi="Simplified Arabic" w:cs="Simplified Arabic" w:hint="cs"/>
          <w:sz w:val="28"/>
          <w:szCs w:val="28"/>
          <w:rtl/>
          <w:lang w:val="fr-FR"/>
        </w:rPr>
        <w:t xml:space="preserve"> .</w:t>
      </w:r>
    </w:p>
    <w:p w:rsidR="006D3DDA" w:rsidRPr="006D3DDA" w:rsidRDefault="006D3DDA" w:rsidP="009B17DC">
      <w:pPr>
        <w:pStyle w:val="Paragraphedeliste"/>
        <w:numPr>
          <w:ilvl w:val="0"/>
          <w:numId w:val="61"/>
        </w:numPr>
        <w:tabs>
          <w:tab w:val="right" w:pos="139"/>
        </w:tabs>
        <w:autoSpaceDE w:val="0"/>
        <w:autoSpaceDN w:val="0"/>
        <w:adjustRightInd w:val="0"/>
        <w:spacing w:after="0"/>
        <w:ind w:left="-2" w:firstLine="0"/>
        <w:jc w:val="lowKashida"/>
        <w:rPr>
          <w:rFonts w:ascii="Simplified Arabic" w:hAnsi="Simplified Arabic" w:cs="Simplified Arabic"/>
          <w:sz w:val="28"/>
          <w:szCs w:val="28"/>
        </w:rPr>
      </w:pPr>
      <w:r w:rsidRPr="006D3DDA">
        <w:rPr>
          <w:rFonts w:ascii="Simplified Arabic" w:hAnsi="Simplified Arabic" w:cs="Simplified Arabic"/>
          <w:sz w:val="28"/>
          <w:szCs w:val="28"/>
          <w:rtl/>
          <w:lang w:val="fr-FR"/>
        </w:rPr>
        <w:t>بيع المنتجات ببطاقات الدفع المسبق لتقليل الاستهلاك</w:t>
      </w:r>
      <w:r w:rsidRPr="006D3DDA">
        <w:rPr>
          <w:rFonts w:ascii="Simplified Arabic" w:hAnsi="Simplified Arabic" w:cs="Simplified Arabic"/>
          <w:sz w:val="28"/>
          <w:szCs w:val="28"/>
          <w:lang w:val="fr-FR"/>
        </w:rPr>
        <w:t>.</w:t>
      </w:r>
    </w:p>
    <w:p w:rsidR="006D3DDA" w:rsidRPr="0090209F" w:rsidRDefault="006D3DDA" w:rsidP="004D6A83">
      <w:pPr>
        <w:pStyle w:val="Paragraphedeliste"/>
        <w:numPr>
          <w:ilvl w:val="0"/>
          <w:numId w:val="61"/>
        </w:numPr>
        <w:autoSpaceDE w:val="0"/>
        <w:autoSpaceDN w:val="0"/>
        <w:adjustRightInd w:val="0"/>
        <w:spacing w:after="0"/>
        <w:ind w:left="139" w:hanging="141"/>
        <w:jc w:val="lowKashida"/>
        <w:rPr>
          <w:rFonts w:ascii="Simplified Arabic" w:hAnsi="Simplified Arabic" w:cs="Simplified Arabic"/>
          <w:sz w:val="28"/>
          <w:szCs w:val="28"/>
          <w:lang w:val="fr-FR" w:bidi="ar-DZ"/>
        </w:rPr>
      </w:pPr>
      <w:r w:rsidRPr="0090209F">
        <w:rPr>
          <w:rFonts w:ascii="Simplified Arabic" w:hAnsi="Simplified Arabic" w:cs="Simplified Arabic"/>
          <w:sz w:val="28"/>
          <w:szCs w:val="28"/>
          <w:rtl/>
          <w:lang w:val="fr-FR"/>
        </w:rPr>
        <w:t>الأسعار التصاعدية</w:t>
      </w:r>
      <w:r w:rsidRPr="0090209F">
        <w:rPr>
          <w:rFonts w:ascii="Simplified Arabic" w:hAnsi="Simplified Arabic" w:cs="Simplified Arabic"/>
          <w:sz w:val="28"/>
          <w:szCs w:val="28"/>
          <w:lang w:val="fr-FR"/>
        </w:rPr>
        <w:t xml:space="preserve"> ) </w:t>
      </w:r>
      <w:r w:rsidRPr="0090209F">
        <w:rPr>
          <w:rFonts w:ascii="Simplified Arabic" w:hAnsi="Simplified Arabic" w:cs="Simplified Arabic"/>
          <w:sz w:val="28"/>
          <w:szCs w:val="28"/>
          <w:rtl/>
          <w:lang w:val="fr-FR"/>
        </w:rPr>
        <w:t xml:space="preserve">كلما زاد الاستهلاك زاد السعر و فق نظام الشرائح للطاقة </w:t>
      </w:r>
      <w:proofErr w:type="gramStart"/>
      <w:r w:rsidRPr="0090209F">
        <w:rPr>
          <w:rFonts w:ascii="Simplified Arabic" w:hAnsi="Simplified Arabic" w:cs="Simplified Arabic"/>
          <w:sz w:val="28"/>
          <w:szCs w:val="28"/>
          <w:rtl/>
          <w:lang w:val="fr-FR"/>
        </w:rPr>
        <w:t>) .</w:t>
      </w:r>
      <w:proofErr w:type="gramEnd"/>
    </w:p>
    <w:p w:rsidR="00B1192C" w:rsidRPr="00DF2157" w:rsidRDefault="006D3DDA" w:rsidP="004D6A83">
      <w:pPr>
        <w:pStyle w:val="Paragraphedeliste"/>
        <w:numPr>
          <w:ilvl w:val="0"/>
          <w:numId w:val="61"/>
        </w:numPr>
        <w:autoSpaceDE w:val="0"/>
        <w:autoSpaceDN w:val="0"/>
        <w:adjustRightInd w:val="0"/>
        <w:spacing w:after="0"/>
        <w:ind w:left="139" w:hanging="141"/>
        <w:jc w:val="lowKashida"/>
        <w:rPr>
          <w:rFonts w:ascii="Simplified Arabic" w:hAnsi="Simplified Arabic" w:cs="Simplified Arabic"/>
          <w:sz w:val="28"/>
          <w:szCs w:val="28"/>
          <w:lang w:val="fr-FR"/>
        </w:rPr>
      </w:pPr>
      <w:r w:rsidRPr="0090209F">
        <w:rPr>
          <w:rFonts w:ascii="Simplified Arabic" w:hAnsi="Simplified Arabic" w:cs="Simplified Arabic"/>
          <w:sz w:val="28"/>
          <w:szCs w:val="28"/>
          <w:rtl/>
          <w:lang w:val="fr-FR"/>
        </w:rPr>
        <w:t>توقيع الغرامات المالية</w:t>
      </w:r>
      <w:r>
        <w:rPr>
          <w:rFonts w:ascii="Simplified Arabic" w:hAnsi="Simplified Arabic" w:cs="Simplified Arabic"/>
          <w:sz w:val="28"/>
          <w:szCs w:val="28"/>
          <w:rtl/>
          <w:lang w:val="fr-FR"/>
        </w:rPr>
        <w:t xml:space="preserve"> على المتأخرين في سداد الفواتير</w:t>
      </w:r>
      <w:r w:rsidR="00F24749" w:rsidRPr="006D3DDA">
        <w:rPr>
          <w:rFonts w:ascii="Simplified Arabic" w:hAnsi="Simplified Arabic" w:cs="Simplified Arabic"/>
          <w:sz w:val="28"/>
          <w:szCs w:val="28"/>
          <w:lang w:val="fr-FR"/>
        </w:rPr>
        <w:t>.</w:t>
      </w:r>
      <w:r w:rsidRPr="006D3DDA">
        <w:rPr>
          <w:rFonts w:ascii="Simplified Arabic" w:hAnsi="Simplified Arabic" w:cs="Simplified Arabic"/>
          <w:sz w:val="28"/>
          <w:szCs w:val="28"/>
          <w:rtl/>
          <w:lang w:val="fr-FR"/>
        </w:rPr>
        <w:t xml:space="preserve"> </w:t>
      </w:r>
    </w:p>
    <w:p w:rsidR="00F24749" w:rsidRDefault="00F24749" w:rsidP="004D6A83">
      <w:pPr>
        <w:autoSpaceDE w:val="0"/>
        <w:autoSpaceDN w:val="0"/>
        <w:bidi/>
        <w:adjustRightInd w:val="0"/>
        <w:spacing w:after="0"/>
        <w:ind w:left="-2"/>
        <w:jc w:val="lowKashida"/>
        <w:outlineLvl w:val="0"/>
        <w:rPr>
          <w:rFonts w:ascii="Simplified Arabic" w:hAnsi="Simplified Arabic" w:cs="Simplified Arabic"/>
          <w:b/>
          <w:bCs/>
          <w:rtl/>
          <w:lang w:bidi="ar-DZ"/>
        </w:rPr>
      </w:pPr>
      <w:r w:rsidRPr="007352DA">
        <w:rPr>
          <w:rFonts w:ascii="Simplified Arabic" w:hAnsi="Simplified Arabic" w:cs="Simplified Arabic"/>
          <w:b/>
          <w:bCs/>
          <w:rtl/>
          <w:lang w:bidi="ar-DZ"/>
        </w:rPr>
        <w:t>ثالثا: استراتيجيات التسويق العكسي المتعلقة بتوزيع الطاقة الكهربائية :</w:t>
      </w:r>
    </w:p>
    <w:p w:rsidR="0013485A" w:rsidRPr="001173AA" w:rsidRDefault="0013485A" w:rsidP="004D6A83">
      <w:pPr>
        <w:numPr>
          <w:ilvl w:val="0"/>
          <w:numId w:val="62"/>
        </w:numPr>
        <w:tabs>
          <w:tab w:val="right" w:pos="139"/>
        </w:tabs>
        <w:autoSpaceDE w:val="0"/>
        <w:autoSpaceDN w:val="0"/>
        <w:bidi/>
        <w:adjustRightInd w:val="0"/>
        <w:spacing w:after="0"/>
        <w:ind w:left="-2" w:firstLine="0"/>
        <w:jc w:val="lowKashida"/>
        <w:rPr>
          <w:rFonts w:ascii="Simplified Arabic" w:hAnsi="Simplified Arabic" w:cs="Simplified Arabic"/>
          <w:b/>
          <w:bCs/>
          <w:lang w:bidi="ar-DZ"/>
        </w:rPr>
      </w:pPr>
      <w:r w:rsidRPr="0090209F">
        <w:rPr>
          <w:rFonts w:ascii="Simplified Arabic" w:hAnsi="Simplified Arabic" w:cs="Simplified Arabic"/>
          <w:rtl/>
          <w:lang w:bidi="ar-DZ"/>
        </w:rPr>
        <w:t xml:space="preserve">التخلص من الزبائن غير الملتزمين بترشيد استهلاك الطاقة و التركيز على الزبائن </w:t>
      </w:r>
      <w:proofErr w:type="gramStart"/>
      <w:r w:rsidRPr="0090209F">
        <w:rPr>
          <w:rFonts w:ascii="Simplified Arabic" w:hAnsi="Simplified Arabic" w:cs="Simplified Arabic"/>
          <w:rtl/>
          <w:lang w:bidi="ar-DZ"/>
        </w:rPr>
        <w:t>الملتزمين .</w:t>
      </w:r>
      <w:proofErr w:type="gramEnd"/>
    </w:p>
    <w:p w:rsidR="001173AA" w:rsidRPr="0090209F" w:rsidRDefault="001173AA" w:rsidP="004D6A83">
      <w:pPr>
        <w:numPr>
          <w:ilvl w:val="0"/>
          <w:numId w:val="62"/>
        </w:numPr>
        <w:autoSpaceDE w:val="0"/>
        <w:autoSpaceDN w:val="0"/>
        <w:bidi/>
        <w:adjustRightInd w:val="0"/>
        <w:spacing w:after="0"/>
        <w:ind w:left="139" w:hanging="141"/>
        <w:jc w:val="lowKashida"/>
        <w:rPr>
          <w:rFonts w:ascii="Simplified Arabic" w:hAnsi="Simplified Arabic" w:cs="Simplified Arabic"/>
          <w:b/>
          <w:bCs/>
          <w:rtl/>
          <w:lang w:bidi="ar-DZ"/>
        </w:rPr>
      </w:pPr>
      <w:r w:rsidRPr="0090209F">
        <w:rPr>
          <w:rFonts w:ascii="Simplified Arabic" w:hAnsi="Simplified Arabic" w:cs="Simplified Arabic"/>
          <w:rtl/>
          <w:lang w:bidi="ar-DZ"/>
        </w:rPr>
        <w:t>القطع المبرمج للكهرباء و ضمان العدالة في التوزيع.</w:t>
      </w:r>
    </w:p>
    <w:p w:rsidR="001173AA" w:rsidRPr="0090209F" w:rsidRDefault="001173AA" w:rsidP="004D6A83">
      <w:pPr>
        <w:numPr>
          <w:ilvl w:val="0"/>
          <w:numId w:val="62"/>
        </w:numPr>
        <w:tabs>
          <w:tab w:val="right" w:pos="139"/>
        </w:tabs>
        <w:autoSpaceDE w:val="0"/>
        <w:autoSpaceDN w:val="0"/>
        <w:bidi/>
        <w:adjustRightInd w:val="0"/>
        <w:spacing w:after="0"/>
        <w:ind w:left="-2" w:firstLine="0"/>
        <w:jc w:val="lowKashida"/>
        <w:rPr>
          <w:rFonts w:ascii="Simplified Arabic" w:hAnsi="Simplified Arabic" w:cs="Simplified Arabic"/>
          <w:b/>
          <w:bCs/>
          <w:rtl/>
          <w:lang w:bidi="ar-DZ"/>
        </w:rPr>
      </w:pPr>
      <w:r w:rsidRPr="0090209F">
        <w:rPr>
          <w:rFonts w:ascii="Simplified Arabic" w:hAnsi="Simplified Arabic" w:cs="Simplified Arabic"/>
          <w:rtl/>
          <w:lang w:bidi="ar-DZ"/>
        </w:rPr>
        <w:t xml:space="preserve">تقليل فترة الائتمان الممنوحة للمستهلكين لسداد ما عليهم </w:t>
      </w:r>
      <w:proofErr w:type="gramStart"/>
      <w:r w:rsidRPr="0090209F">
        <w:rPr>
          <w:rFonts w:ascii="Simplified Arabic" w:hAnsi="Simplified Arabic" w:cs="Simplified Arabic"/>
          <w:rtl/>
          <w:lang w:bidi="ar-DZ"/>
        </w:rPr>
        <w:t>من</w:t>
      </w:r>
      <w:proofErr w:type="gramEnd"/>
      <w:r w:rsidRPr="0090209F">
        <w:rPr>
          <w:rFonts w:ascii="Simplified Arabic" w:hAnsi="Simplified Arabic" w:cs="Simplified Arabic"/>
          <w:rtl/>
          <w:lang w:bidi="ar-DZ"/>
        </w:rPr>
        <w:t xml:space="preserve"> أقساط.</w:t>
      </w:r>
    </w:p>
    <w:p w:rsidR="001173AA" w:rsidRPr="0090209F" w:rsidRDefault="001173AA" w:rsidP="004D6A83">
      <w:pPr>
        <w:numPr>
          <w:ilvl w:val="0"/>
          <w:numId w:val="62"/>
        </w:numPr>
        <w:tabs>
          <w:tab w:val="right" w:pos="139"/>
        </w:tabs>
        <w:autoSpaceDE w:val="0"/>
        <w:autoSpaceDN w:val="0"/>
        <w:bidi/>
        <w:adjustRightInd w:val="0"/>
        <w:spacing w:after="0"/>
        <w:ind w:left="-2" w:firstLine="0"/>
        <w:jc w:val="lowKashida"/>
        <w:rPr>
          <w:rFonts w:ascii="Simplified Arabic" w:hAnsi="Simplified Arabic" w:cs="Simplified Arabic"/>
          <w:b/>
          <w:bCs/>
          <w:rtl/>
          <w:lang w:bidi="ar-DZ"/>
        </w:rPr>
      </w:pPr>
      <w:r w:rsidRPr="0090209F">
        <w:rPr>
          <w:rFonts w:ascii="Simplified Arabic" w:hAnsi="Simplified Arabic" w:cs="Simplified Arabic"/>
          <w:rtl/>
          <w:lang w:bidi="ar-DZ"/>
        </w:rPr>
        <w:t>استخدام بطاقات الدفع المسبق في توزيع الطاقة الكهربائية للمستهلكين .</w:t>
      </w:r>
    </w:p>
    <w:p w:rsidR="001173AA" w:rsidRPr="0090209F" w:rsidRDefault="001173AA" w:rsidP="004D6A83">
      <w:pPr>
        <w:numPr>
          <w:ilvl w:val="0"/>
          <w:numId w:val="62"/>
        </w:numPr>
        <w:autoSpaceDE w:val="0"/>
        <w:autoSpaceDN w:val="0"/>
        <w:bidi/>
        <w:adjustRightInd w:val="0"/>
        <w:spacing w:after="0"/>
        <w:ind w:left="139" w:hanging="141"/>
        <w:jc w:val="lowKashida"/>
        <w:rPr>
          <w:rFonts w:ascii="Simplified Arabic" w:hAnsi="Simplified Arabic" w:cs="Simplified Arabic"/>
          <w:b/>
          <w:bCs/>
          <w:rtl/>
          <w:lang w:bidi="ar-DZ"/>
        </w:rPr>
      </w:pPr>
      <w:r w:rsidRPr="0090209F">
        <w:rPr>
          <w:rFonts w:ascii="Simplified Arabic" w:hAnsi="Simplified Arabic" w:cs="Simplified Arabic"/>
          <w:rtl/>
          <w:lang w:bidi="ar-DZ"/>
        </w:rPr>
        <w:t>منع ازدواجية التوزيع والرقابة عليها و إيقاع الغرامات المالية على المخالفين.</w:t>
      </w:r>
    </w:p>
    <w:p w:rsidR="00F24749" w:rsidRPr="00DF2157" w:rsidRDefault="001173AA" w:rsidP="004D6A83">
      <w:pPr>
        <w:numPr>
          <w:ilvl w:val="0"/>
          <w:numId w:val="62"/>
        </w:numPr>
        <w:tabs>
          <w:tab w:val="right" w:pos="139"/>
        </w:tabs>
        <w:autoSpaceDE w:val="0"/>
        <w:autoSpaceDN w:val="0"/>
        <w:bidi/>
        <w:adjustRightInd w:val="0"/>
        <w:spacing w:after="0"/>
        <w:ind w:left="-2" w:firstLine="0"/>
        <w:jc w:val="lowKashida"/>
        <w:rPr>
          <w:rFonts w:ascii="Simplified Arabic" w:hAnsi="Simplified Arabic" w:cs="Simplified Arabic"/>
          <w:b/>
          <w:bCs/>
          <w:rtl/>
          <w:lang w:bidi="ar-DZ"/>
        </w:rPr>
      </w:pPr>
      <w:r w:rsidRPr="0090209F">
        <w:rPr>
          <w:rFonts w:ascii="Simplified Arabic" w:hAnsi="Simplified Arabic" w:cs="Simplified Arabic"/>
          <w:rtl/>
          <w:lang w:bidi="ar-DZ"/>
        </w:rPr>
        <w:t>تركيب العدادات الكهربائية الخاصة بالدفع المسبق.</w:t>
      </w:r>
      <w:r w:rsidRPr="0090209F">
        <w:rPr>
          <w:rFonts w:ascii="Simplified Arabic" w:hAnsi="Simplified Arabic" w:cs="Simplified Arabic"/>
          <w:rtl/>
        </w:rPr>
        <w:t xml:space="preserve"> </w:t>
      </w:r>
    </w:p>
    <w:p w:rsidR="00F24749" w:rsidRPr="007352DA" w:rsidRDefault="00F24749" w:rsidP="004D6A83">
      <w:pPr>
        <w:autoSpaceDE w:val="0"/>
        <w:autoSpaceDN w:val="0"/>
        <w:bidi/>
        <w:adjustRightInd w:val="0"/>
        <w:spacing w:after="0"/>
        <w:jc w:val="lowKashida"/>
        <w:outlineLvl w:val="0"/>
        <w:rPr>
          <w:rFonts w:ascii="Simplified Arabic" w:hAnsi="Simplified Arabic" w:cs="Simplified Arabic"/>
          <w:b/>
          <w:bCs/>
          <w:rtl/>
          <w:lang w:bidi="ar-DZ"/>
        </w:rPr>
      </w:pPr>
      <w:r w:rsidRPr="007352DA">
        <w:rPr>
          <w:rFonts w:ascii="Simplified Arabic" w:hAnsi="Simplified Arabic" w:cs="Simplified Arabic"/>
          <w:b/>
          <w:bCs/>
          <w:rtl/>
          <w:lang w:bidi="ar-DZ"/>
        </w:rPr>
        <w:t>رابعا: استراتيجيات التسويق العكسي المتعلقة بالترويج ونشر الوعي بترشيد استهلاك الطاقة:</w:t>
      </w:r>
    </w:p>
    <w:p w:rsidR="00BA11BC" w:rsidRPr="00BA11BC" w:rsidRDefault="00F24749" w:rsidP="004D6A83">
      <w:pPr>
        <w:autoSpaceDE w:val="0"/>
        <w:autoSpaceDN w:val="0"/>
        <w:bidi/>
        <w:adjustRightInd w:val="0"/>
        <w:spacing w:after="0" w:line="360" w:lineRule="auto"/>
        <w:jc w:val="lowKashida"/>
        <w:rPr>
          <w:rFonts w:ascii="Simplified Arabic" w:hAnsi="Simplified Arabic" w:cs="Simplified Arabic"/>
          <w:b/>
          <w:bCs/>
          <w:rtl/>
          <w:lang w:bidi="ar-DZ"/>
        </w:rPr>
      </w:pPr>
      <w:r w:rsidRPr="0090209F">
        <w:rPr>
          <w:rFonts w:ascii="Simplified Arabic" w:hAnsi="Simplified Arabic" w:cs="Simplified Arabic"/>
          <w:rtl/>
          <w:lang w:bidi="ar-DZ"/>
        </w:rPr>
        <w:t xml:space="preserve">     تعتمد إستراتيجية التسويق العكسي على إيقاف الحملات الترويجية التي تحث الأفراد على الشراء،ومن أهم الاستراتيجيات ما يلي :</w:t>
      </w:r>
    </w:p>
    <w:p w:rsidR="005F5CD2" w:rsidRDefault="00F24749" w:rsidP="004D6A83">
      <w:pPr>
        <w:pStyle w:val="Paragraphedeliste"/>
        <w:numPr>
          <w:ilvl w:val="0"/>
          <w:numId w:val="7"/>
        </w:numPr>
        <w:tabs>
          <w:tab w:val="right" w:pos="281"/>
        </w:tabs>
        <w:autoSpaceDE w:val="0"/>
        <w:autoSpaceDN w:val="0"/>
        <w:adjustRightInd w:val="0"/>
        <w:spacing w:after="0" w:line="360" w:lineRule="auto"/>
        <w:ind w:left="139" w:hanging="141"/>
        <w:jc w:val="lowKashida"/>
        <w:rPr>
          <w:rFonts w:ascii="Simplified Arabic" w:hAnsi="Simplified Arabic" w:cs="Simplified Arabic"/>
          <w:sz w:val="28"/>
          <w:szCs w:val="28"/>
          <w:lang w:val="fr-FR" w:bidi="ar-DZ"/>
        </w:rPr>
      </w:pPr>
      <w:r w:rsidRPr="0090209F">
        <w:rPr>
          <w:rFonts w:ascii="Simplified Arabic" w:hAnsi="Simplified Arabic" w:cs="Simplified Arabic"/>
          <w:sz w:val="28"/>
          <w:szCs w:val="28"/>
          <w:rtl/>
          <w:lang w:val="fr-FR" w:bidi="ar-DZ"/>
        </w:rPr>
        <w:t xml:space="preserve">الدعاية المضادة من خلال قيام الشركة بحملات إعلانية تنصح المستهلكين على ترشيد استهلاك </w:t>
      </w:r>
    </w:p>
    <w:p w:rsidR="003378C1" w:rsidRPr="003378C1" w:rsidRDefault="00F24749" w:rsidP="004D6A83">
      <w:pPr>
        <w:pStyle w:val="Paragraphedeliste"/>
        <w:autoSpaceDE w:val="0"/>
        <w:autoSpaceDN w:val="0"/>
        <w:adjustRightInd w:val="0"/>
        <w:spacing w:after="0"/>
        <w:ind w:hanging="439"/>
        <w:jc w:val="lowKashida"/>
        <w:rPr>
          <w:rFonts w:ascii="Simplified Arabic" w:hAnsi="Simplified Arabic" w:cs="Simplified Arabic"/>
          <w:sz w:val="28"/>
          <w:szCs w:val="28"/>
          <w:lang w:val="fr-FR" w:bidi="ar-DZ"/>
        </w:rPr>
      </w:pPr>
      <w:r w:rsidRPr="0090209F">
        <w:rPr>
          <w:rFonts w:ascii="Simplified Arabic" w:hAnsi="Simplified Arabic" w:cs="Simplified Arabic"/>
          <w:sz w:val="28"/>
          <w:szCs w:val="28"/>
          <w:rtl/>
          <w:lang w:val="fr-FR" w:bidi="ar-DZ"/>
        </w:rPr>
        <w:lastRenderedPageBreak/>
        <w:t>الكهرباء، لأن عدم ترشيدها سوف يضر بالاقتصاد الوطني</w:t>
      </w:r>
      <w:r w:rsidR="00BA11BC">
        <w:rPr>
          <w:rFonts w:ascii="Simplified Arabic" w:hAnsi="Simplified Arabic" w:cs="Simplified Arabic"/>
          <w:sz w:val="28"/>
          <w:szCs w:val="28"/>
          <w:rtl/>
          <w:lang w:val="fr-FR" w:bidi="ar-DZ"/>
        </w:rPr>
        <w:t>، وسوف يؤثر على الصناعة في البل</w:t>
      </w:r>
      <w:r w:rsidR="0088751F">
        <w:rPr>
          <w:rFonts w:ascii="Simplified Arabic" w:hAnsi="Simplified Arabic" w:cs="Simplified Arabic" w:hint="cs"/>
          <w:sz w:val="28"/>
          <w:szCs w:val="28"/>
          <w:rtl/>
          <w:lang w:val="fr-FR" w:bidi="ar-DZ"/>
        </w:rPr>
        <w:t>د</w:t>
      </w:r>
      <w:r w:rsidR="003378C1">
        <w:rPr>
          <w:rFonts w:ascii="Simplified Arabic" w:hAnsi="Simplified Arabic" w:cs="Simplified Arabic" w:hint="cs"/>
          <w:sz w:val="28"/>
          <w:szCs w:val="28"/>
          <w:rtl/>
          <w:lang w:val="fr-FR" w:bidi="ar-DZ"/>
        </w:rPr>
        <w:t xml:space="preserve"> </w:t>
      </w:r>
    </w:p>
    <w:p w:rsidR="00F24749" w:rsidRPr="00E23CB4" w:rsidRDefault="00F24749" w:rsidP="004D6A83">
      <w:pPr>
        <w:autoSpaceDE w:val="0"/>
        <w:autoSpaceDN w:val="0"/>
        <w:bidi/>
        <w:adjustRightInd w:val="0"/>
        <w:spacing w:after="0"/>
        <w:ind w:left="139"/>
        <w:jc w:val="lowKashida"/>
        <w:rPr>
          <w:rFonts w:ascii="Simplified Arabic" w:hAnsi="Simplified Arabic" w:cs="Simplified Arabic"/>
          <w:rtl/>
          <w:lang w:bidi="ar-DZ"/>
        </w:rPr>
      </w:pPr>
      <w:r w:rsidRPr="00E23CB4">
        <w:rPr>
          <w:rFonts w:ascii="Simplified Arabic" w:hAnsi="Simplified Arabic" w:cs="Simplified Arabic"/>
          <w:rtl/>
          <w:lang w:bidi="ar-DZ"/>
        </w:rPr>
        <w:t xml:space="preserve"> وعلى المستهلكين أنفسهم.</w:t>
      </w:r>
    </w:p>
    <w:p w:rsidR="00F24749" w:rsidRPr="0090209F" w:rsidRDefault="00F24749" w:rsidP="004D6A83">
      <w:pPr>
        <w:pStyle w:val="Paragraphedeliste"/>
        <w:numPr>
          <w:ilvl w:val="0"/>
          <w:numId w:val="8"/>
        </w:numPr>
        <w:tabs>
          <w:tab w:val="right" w:pos="281"/>
        </w:tabs>
        <w:autoSpaceDE w:val="0"/>
        <w:autoSpaceDN w:val="0"/>
        <w:adjustRightInd w:val="0"/>
        <w:spacing w:after="0"/>
        <w:ind w:left="-2" w:firstLine="0"/>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bidi="ar-DZ"/>
        </w:rPr>
        <w:t xml:space="preserve">وضع علامات </w:t>
      </w:r>
      <w:proofErr w:type="gramStart"/>
      <w:r w:rsidRPr="0090209F">
        <w:rPr>
          <w:rFonts w:ascii="Simplified Arabic" w:hAnsi="Simplified Arabic" w:cs="Simplified Arabic"/>
          <w:sz w:val="28"/>
          <w:szCs w:val="28"/>
          <w:rtl/>
          <w:lang w:val="fr-FR" w:bidi="ar-DZ"/>
        </w:rPr>
        <w:t>تحذيرية :</w:t>
      </w:r>
      <w:proofErr w:type="gramEnd"/>
      <w:r w:rsidRPr="0090209F">
        <w:rPr>
          <w:rFonts w:ascii="Simplified Arabic" w:hAnsi="Simplified Arabic" w:cs="Simplified Arabic"/>
          <w:sz w:val="28"/>
          <w:szCs w:val="28"/>
          <w:rtl/>
          <w:lang w:val="fr-FR" w:bidi="ar-DZ"/>
        </w:rPr>
        <w:t>وهي ملزمة للسجائر بوضعها على علبة السجائر تشير إلى مخاطر التدخين،</w:t>
      </w:r>
      <w:r w:rsidR="006D3DDA">
        <w:rPr>
          <w:rFonts w:ascii="Simplified Arabic" w:hAnsi="Simplified Arabic" w:cs="Simplified Arabic" w:hint="cs"/>
          <w:sz w:val="28"/>
          <w:szCs w:val="28"/>
          <w:rtl/>
          <w:lang w:val="fr-FR" w:bidi="ar-DZ"/>
        </w:rPr>
        <w:t xml:space="preserve"> </w:t>
      </w:r>
      <w:r w:rsidRPr="0090209F">
        <w:rPr>
          <w:rFonts w:ascii="Simplified Arabic" w:hAnsi="Simplified Arabic" w:cs="Simplified Arabic"/>
          <w:sz w:val="28"/>
          <w:szCs w:val="28"/>
          <w:rtl/>
          <w:lang w:val="fr-FR" w:bidi="ar-DZ"/>
        </w:rPr>
        <w:t xml:space="preserve">و أن المدخنين معرضون للموت في سن الشباب .وهناك بعض المنتجات الأخرى مثل المنتجات الصيدلانية حيث تحذر المريض عند الاستخدام، وما الأعراض الجانبية التي قد تحدث من جراء استخدام الدواء </w:t>
      </w:r>
      <w:r w:rsidR="00D2199C">
        <w:rPr>
          <w:rFonts w:ascii="Simplified Arabic" w:hAnsi="Simplified Arabic" w:cs="Simplified Arabic" w:hint="cs"/>
          <w:sz w:val="28"/>
          <w:szCs w:val="28"/>
          <w:rtl/>
          <w:lang w:val="fr-FR" w:bidi="ar-DZ"/>
        </w:rPr>
        <w:t>،</w:t>
      </w:r>
      <w:r w:rsidRPr="0090209F">
        <w:rPr>
          <w:rFonts w:ascii="Simplified Arabic" w:hAnsi="Simplified Arabic" w:cs="Simplified Arabic"/>
          <w:sz w:val="28"/>
          <w:szCs w:val="28"/>
          <w:rtl/>
          <w:lang w:val="fr-FR" w:bidi="ar-DZ"/>
        </w:rPr>
        <w:t xml:space="preserve"> هنالك كثير من الدول تعمل على تحذير المستهلكين وتثقيفهم حول </w:t>
      </w:r>
      <w:r w:rsidR="007352DA" w:rsidRPr="0090209F">
        <w:rPr>
          <w:rFonts w:ascii="Simplified Arabic" w:hAnsi="Simplified Arabic" w:cs="Simplified Arabic" w:hint="cs"/>
          <w:sz w:val="28"/>
          <w:szCs w:val="28"/>
          <w:rtl/>
          <w:lang w:val="fr-FR" w:bidi="ar-DZ"/>
        </w:rPr>
        <w:t>الآثار</w:t>
      </w:r>
      <w:r w:rsidRPr="0090209F">
        <w:rPr>
          <w:rFonts w:ascii="Simplified Arabic" w:hAnsi="Simplified Arabic" w:cs="Simplified Arabic"/>
          <w:sz w:val="28"/>
          <w:szCs w:val="28"/>
          <w:rtl/>
          <w:lang w:val="fr-FR" w:bidi="ar-DZ"/>
        </w:rPr>
        <w:t xml:space="preserve"> السلبية من </w:t>
      </w:r>
      <w:r w:rsidR="007352DA" w:rsidRPr="0090209F">
        <w:rPr>
          <w:rFonts w:ascii="Simplified Arabic" w:hAnsi="Simplified Arabic" w:cs="Simplified Arabic" w:hint="cs"/>
          <w:sz w:val="28"/>
          <w:szCs w:val="28"/>
          <w:rtl/>
          <w:lang w:val="fr-FR" w:bidi="ar-DZ"/>
        </w:rPr>
        <w:t>الاستهلاك</w:t>
      </w:r>
      <w:r w:rsidRPr="0090209F">
        <w:rPr>
          <w:rFonts w:ascii="Simplified Arabic" w:hAnsi="Simplified Arabic" w:cs="Simplified Arabic"/>
          <w:sz w:val="28"/>
          <w:szCs w:val="28"/>
          <w:rtl/>
          <w:lang w:val="fr-FR" w:bidi="ar-DZ"/>
        </w:rPr>
        <w:t xml:space="preserve"> المفرط للكهرباء على الفرد</w:t>
      </w:r>
      <w:r w:rsidR="006D3DDA">
        <w:rPr>
          <w:rFonts w:ascii="Simplified Arabic" w:hAnsi="Simplified Arabic" w:cs="Simplified Arabic" w:hint="cs"/>
          <w:sz w:val="28"/>
          <w:szCs w:val="28"/>
          <w:rtl/>
          <w:lang w:val="fr-FR" w:bidi="ar-DZ"/>
        </w:rPr>
        <w:t xml:space="preserve"> </w:t>
      </w:r>
      <w:r w:rsidRPr="0090209F">
        <w:rPr>
          <w:rFonts w:ascii="Simplified Arabic" w:hAnsi="Simplified Arabic" w:cs="Simplified Arabic"/>
          <w:sz w:val="28"/>
          <w:szCs w:val="28"/>
          <w:rtl/>
          <w:lang w:val="fr-FR" w:bidi="ar-DZ"/>
        </w:rPr>
        <w:t>و</w:t>
      </w:r>
      <w:r w:rsidR="006D3DDA">
        <w:rPr>
          <w:rFonts w:ascii="Simplified Arabic" w:hAnsi="Simplified Arabic" w:cs="Simplified Arabic" w:hint="cs"/>
          <w:sz w:val="28"/>
          <w:szCs w:val="28"/>
          <w:rtl/>
          <w:lang w:val="fr-FR" w:bidi="ar-DZ"/>
        </w:rPr>
        <w:t xml:space="preserve"> </w:t>
      </w:r>
      <w:r w:rsidRPr="0090209F">
        <w:rPr>
          <w:rFonts w:ascii="Simplified Arabic" w:hAnsi="Simplified Arabic" w:cs="Simplified Arabic"/>
          <w:sz w:val="28"/>
          <w:szCs w:val="28"/>
          <w:rtl/>
          <w:lang w:val="fr-FR" w:bidi="ar-DZ"/>
        </w:rPr>
        <w:t>المجتمع لأن ذلك سوف يتسبب با</w:t>
      </w:r>
      <w:r w:rsidR="00D2199C">
        <w:rPr>
          <w:rFonts w:ascii="Simplified Arabic" w:hAnsi="Simplified Arabic" w:cs="Simplified Arabic"/>
          <w:sz w:val="28"/>
          <w:szCs w:val="28"/>
          <w:rtl/>
          <w:lang w:val="fr-FR" w:bidi="ar-DZ"/>
        </w:rPr>
        <w:t>نقطاع التيار الكهربائي</w:t>
      </w:r>
      <w:r w:rsidRPr="0090209F">
        <w:rPr>
          <w:rFonts w:ascii="Simplified Arabic" w:hAnsi="Simplified Arabic" w:cs="Simplified Arabic"/>
          <w:sz w:val="28"/>
          <w:szCs w:val="28"/>
          <w:rtl/>
          <w:lang w:val="fr-FR" w:bidi="ar-DZ"/>
        </w:rPr>
        <w:t xml:space="preserve"> </w:t>
      </w:r>
      <w:r w:rsidR="00D2199C">
        <w:rPr>
          <w:rFonts w:ascii="Simplified Arabic" w:hAnsi="Simplified Arabic" w:cs="Simplified Arabic" w:hint="cs"/>
          <w:sz w:val="28"/>
          <w:szCs w:val="28"/>
          <w:rtl/>
          <w:lang w:val="fr-FR" w:bidi="ar-DZ"/>
        </w:rPr>
        <w:t>عن الجميع</w:t>
      </w:r>
      <w:r w:rsidRPr="0090209F">
        <w:rPr>
          <w:rFonts w:ascii="Simplified Arabic" w:hAnsi="Simplified Arabic" w:cs="Simplified Arabic"/>
          <w:sz w:val="28"/>
          <w:szCs w:val="28"/>
          <w:rtl/>
          <w:lang w:val="fr-FR" w:bidi="ar-DZ"/>
        </w:rPr>
        <w:t xml:space="preserve"> .</w:t>
      </w:r>
      <w:r w:rsidRPr="0090209F">
        <w:rPr>
          <w:rStyle w:val="Appelnotedebasdep"/>
          <w:rFonts w:ascii="Simplified Arabic" w:hAnsi="Simplified Arabic" w:cs="Simplified Arabic"/>
          <w:sz w:val="28"/>
          <w:szCs w:val="28"/>
          <w:rtl/>
          <w:lang w:val="fr-FR" w:bidi="ar-DZ"/>
        </w:rPr>
        <w:footnoteReference w:id="50"/>
      </w:r>
    </w:p>
    <w:p w:rsidR="00F24749" w:rsidRPr="0090209F" w:rsidRDefault="00F24749" w:rsidP="004D6A83">
      <w:pPr>
        <w:pStyle w:val="Paragraphedeliste"/>
        <w:numPr>
          <w:ilvl w:val="0"/>
          <w:numId w:val="9"/>
        </w:numPr>
        <w:autoSpaceDE w:val="0"/>
        <w:autoSpaceDN w:val="0"/>
        <w:adjustRightInd w:val="0"/>
        <w:spacing w:after="0"/>
        <w:ind w:left="281" w:hanging="283"/>
        <w:jc w:val="lowKashida"/>
        <w:rPr>
          <w:rFonts w:ascii="Simplified Arabic" w:hAnsi="Simplified Arabic" w:cs="Simplified Arabic"/>
          <w:sz w:val="28"/>
          <w:szCs w:val="28"/>
          <w:lang w:val="fr-FR" w:bidi="ar-DZ"/>
        </w:rPr>
      </w:pPr>
      <w:r w:rsidRPr="0090209F">
        <w:rPr>
          <w:rFonts w:ascii="Simplified Arabic" w:hAnsi="Simplified Arabic" w:cs="Simplified Arabic"/>
          <w:sz w:val="28"/>
          <w:szCs w:val="28"/>
          <w:rtl/>
          <w:lang w:val="fr-FR" w:bidi="ar-DZ"/>
        </w:rPr>
        <w:t xml:space="preserve">الزيارة الشهرية للزبائن لتفقد العدادات وأخذ </w:t>
      </w:r>
      <w:proofErr w:type="gramStart"/>
      <w:r w:rsidRPr="0090209F">
        <w:rPr>
          <w:rFonts w:ascii="Simplified Arabic" w:hAnsi="Simplified Arabic" w:cs="Simplified Arabic"/>
          <w:sz w:val="28"/>
          <w:szCs w:val="28"/>
          <w:rtl/>
          <w:lang w:val="fr-FR" w:bidi="ar-DZ"/>
        </w:rPr>
        <w:t>القراءات  والمطالبة</w:t>
      </w:r>
      <w:proofErr w:type="gramEnd"/>
      <w:r w:rsidRPr="0090209F">
        <w:rPr>
          <w:rFonts w:ascii="Simplified Arabic" w:hAnsi="Simplified Arabic" w:cs="Simplified Arabic"/>
          <w:sz w:val="28"/>
          <w:szCs w:val="28"/>
          <w:rtl/>
          <w:lang w:val="fr-FR" w:bidi="ar-DZ"/>
        </w:rPr>
        <w:t xml:space="preserve"> بسداد الفواتير فيوقتها يساهم في ترشيد استهلاك الطاقة.</w:t>
      </w:r>
    </w:p>
    <w:p w:rsidR="00B1192C" w:rsidRPr="00DF2157" w:rsidRDefault="00F24749" w:rsidP="004D6A83">
      <w:pPr>
        <w:pStyle w:val="Paragraphedeliste"/>
        <w:numPr>
          <w:ilvl w:val="0"/>
          <w:numId w:val="10"/>
        </w:numPr>
        <w:tabs>
          <w:tab w:val="right" w:pos="281"/>
        </w:tabs>
        <w:autoSpaceDE w:val="0"/>
        <w:autoSpaceDN w:val="0"/>
        <w:adjustRightInd w:val="0"/>
        <w:spacing w:after="0"/>
        <w:ind w:left="281" w:hanging="283"/>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bidi="ar-DZ"/>
        </w:rPr>
        <w:t>يمكن استخدام إستراتيجية  ولاء الزبون وتقبله لإجراءات ترشيد استهلاك الطاقة الكهربائية.</w:t>
      </w:r>
    </w:p>
    <w:p w:rsidR="00D2199C" w:rsidRDefault="00737465" w:rsidP="004D6A83">
      <w:pPr>
        <w:bidi/>
        <w:jc w:val="lowKashida"/>
        <w:rPr>
          <w:rFonts w:ascii="Simplified Arabic" w:hAnsi="Simplified Arabic" w:cs="Simplified Arabic"/>
          <w:rtl/>
        </w:rPr>
      </w:pPr>
      <w:r w:rsidRPr="0090209F">
        <w:rPr>
          <w:rFonts w:ascii="Simplified Arabic" w:hAnsi="Simplified Arabic" w:cs="Simplified Arabic"/>
          <w:rtl/>
        </w:rPr>
        <w:t xml:space="preserve"> </w:t>
      </w:r>
      <w:r w:rsidR="00F24749" w:rsidRPr="0090209F">
        <w:rPr>
          <w:rFonts w:ascii="Simplified Arabic" w:hAnsi="Simplified Arabic" w:cs="Simplified Arabic"/>
          <w:rtl/>
        </w:rPr>
        <w:t xml:space="preserve"> إن تسويق الولاء ليس مجرد شعارات ترفع أو وحدة إدارية على الهيكل التنظيمي للشركة كما انه ليس مجرد تقديمه جوائز وحوافز للزبائن للحال</w:t>
      </w:r>
      <w:r w:rsidR="00D2199C">
        <w:rPr>
          <w:rFonts w:ascii="Simplified Arabic" w:hAnsi="Simplified Arabic" w:cs="Simplified Arabic"/>
          <w:rtl/>
        </w:rPr>
        <w:t xml:space="preserve">يين وانم هو فلسفة عامة للمنظمة </w:t>
      </w:r>
      <w:r w:rsidR="00F24749" w:rsidRPr="0090209F">
        <w:rPr>
          <w:rFonts w:ascii="Simplified Arabic" w:hAnsi="Simplified Arabic" w:cs="Simplified Arabic"/>
          <w:rtl/>
        </w:rPr>
        <w:t xml:space="preserve">تقوم على احترام  الزبون والسعي الصادق في الحصول على رضاه في المنظمة والأمانة والمصداقية في التعامل معه ، فيما اعتبر آخرون انه لابد من توفر السمات التالية لضمان ولاء الزبائن وهي : الأمان والسلامة ، الدفء ، </w:t>
      </w:r>
    </w:p>
    <w:p w:rsidR="0055265C" w:rsidRPr="0090209F" w:rsidRDefault="00F24749" w:rsidP="004D6A83">
      <w:pPr>
        <w:bidi/>
        <w:jc w:val="lowKashida"/>
        <w:rPr>
          <w:rFonts w:ascii="Simplified Arabic" w:hAnsi="Simplified Arabic" w:cs="Simplified Arabic"/>
          <w:rtl/>
        </w:rPr>
      </w:pPr>
      <w:proofErr w:type="gramStart"/>
      <w:r w:rsidRPr="0090209F">
        <w:rPr>
          <w:rFonts w:ascii="Simplified Arabic" w:hAnsi="Simplified Arabic" w:cs="Simplified Arabic"/>
          <w:rtl/>
        </w:rPr>
        <w:t>التعاطف ،</w:t>
      </w:r>
      <w:proofErr w:type="gramEnd"/>
      <w:r w:rsidRPr="0090209F">
        <w:rPr>
          <w:rFonts w:ascii="Simplified Arabic" w:hAnsi="Simplified Arabic" w:cs="Simplified Arabic"/>
          <w:rtl/>
        </w:rPr>
        <w:t xml:space="preserve"> الحماس  ، الوعي ، الشجاعة .</w:t>
      </w:r>
      <w:r w:rsidRPr="0090209F">
        <w:rPr>
          <w:rStyle w:val="Appelnotedebasdep"/>
          <w:rFonts w:ascii="Simplified Arabic" w:hAnsi="Simplified Arabic" w:cs="Simplified Arabic"/>
          <w:rtl/>
        </w:rPr>
        <w:footnoteReference w:id="51"/>
      </w:r>
      <w:bookmarkStart w:id="0" w:name="_GoBack"/>
    </w:p>
    <w:p w:rsidR="0088123E" w:rsidRPr="00B1192C" w:rsidRDefault="0088123E" w:rsidP="0088123E">
      <w:pPr>
        <w:autoSpaceDE w:val="0"/>
        <w:autoSpaceDN w:val="0"/>
        <w:bidi/>
        <w:adjustRightInd w:val="0"/>
        <w:spacing w:after="0"/>
        <w:jc w:val="lowKashida"/>
        <w:outlineLvl w:val="0"/>
        <w:rPr>
          <w:rFonts w:ascii="Simplified Arabic" w:hAnsi="Simplified Arabic" w:cs="Simplified Arabic"/>
          <w:b/>
          <w:bCs/>
          <w:rtl/>
        </w:rPr>
      </w:pPr>
      <w:proofErr w:type="gramStart"/>
      <w:r w:rsidRPr="00B1192C">
        <w:rPr>
          <w:rFonts w:ascii="Simplified Arabic" w:hAnsi="Simplified Arabic" w:cs="Simplified Arabic"/>
          <w:b/>
          <w:bCs/>
          <w:rtl/>
        </w:rPr>
        <w:t>المبحث</w:t>
      </w:r>
      <w:proofErr w:type="gramEnd"/>
      <w:r w:rsidRPr="00B1192C">
        <w:rPr>
          <w:rFonts w:ascii="Simplified Arabic" w:hAnsi="Simplified Arabic" w:cs="Simplified Arabic"/>
          <w:b/>
          <w:bCs/>
          <w:rtl/>
        </w:rPr>
        <w:t xml:space="preserve"> الثالث</w:t>
      </w:r>
      <w:r w:rsidRPr="00B1192C">
        <w:rPr>
          <w:rFonts w:ascii="Simplified Arabic" w:hAnsi="Simplified Arabic" w:cs="Simplified Arabic"/>
          <w:b/>
          <w:bCs/>
        </w:rPr>
        <w:t xml:space="preserve">: </w:t>
      </w:r>
      <w:r w:rsidRPr="00B1192C">
        <w:rPr>
          <w:rFonts w:ascii="Simplified Arabic" w:hAnsi="Simplified Arabic" w:cs="Simplified Arabic"/>
          <w:b/>
          <w:bCs/>
          <w:rtl/>
        </w:rPr>
        <w:t>الدراسات السابقة:</w:t>
      </w:r>
    </w:p>
    <w:p w:rsidR="0088123E" w:rsidRPr="0090209F" w:rsidRDefault="0088123E" w:rsidP="0088123E">
      <w:pPr>
        <w:autoSpaceDE w:val="0"/>
        <w:autoSpaceDN w:val="0"/>
        <w:bidi/>
        <w:adjustRightInd w:val="0"/>
        <w:spacing w:after="0"/>
        <w:jc w:val="lowKashida"/>
        <w:rPr>
          <w:rFonts w:ascii="Simplified Arabic" w:hAnsi="Simplified Arabic" w:cs="Simplified Arabic"/>
        </w:rPr>
      </w:pPr>
      <w:r w:rsidRPr="0090209F">
        <w:rPr>
          <w:rFonts w:ascii="Simplified Arabic" w:hAnsi="Simplified Arabic" w:cs="Simplified Arabic"/>
          <w:rtl/>
        </w:rPr>
        <w:t xml:space="preserve">  هناك عدة دراسات تناولت مواضيع مرتبطة بهذا </w:t>
      </w:r>
      <w:proofErr w:type="gramStart"/>
      <w:r w:rsidRPr="0090209F">
        <w:rPr>
          <w:rFonts w:ascii="Simplified Arabic" w:hAnsi="Simplified Arabic" w:cs="Simplified Arabic"/>
          <w:rtl/>
        </w:rPr>
        <w:t>الموضوع ،</w:t>
      </w:r>
      <w:proofErr w:type="gramEnd"/>
      <w:r w:rsidRPr="0090209F">
        <w:rPr>
          <w:rFonts w:ascii="Simplified Arabic" w:hAnsi="Simplified Arabic" w:cs="Simplified Arabic"/>
          <w:rtl/>
        </w:rPr>
        <w:t xml:space="preserve"> يمكن ذكر بعضها فيما يلي :</w:t>
      </w:r>
    </w:p>
    <w:p w:rsidR="0088123E" w:rsidRPr="00B1192C" w:rsidRDefault="0088123E" w:rsidP="0088123E">
      <w:pPr>
        <w:autoSpaceDE w:val="0"/>
        <w:autoSpaceDN w:val="0"/>
        <w:bidi/>
        <w:adjustRightInd w:val="0"/>
        <w:spacing w:after="0"/>
        <w:jc w:val="lowKashida"/>
        <w:outlineLvl w:val="0"/>
        <w:rPr>
          <w:rFonts w:ascii="Simplified Arabic" w:hAnsi="Simplified Arabic" w:cs="Simplified Arabic"/>
          <w:b/>
          <w:bCs/>
          <w:rtl/>
        </w:rPr>
      </w:pPr>
      <w:r w:rsidRPr="00B1192C">
        <w:rPr>
          <w:rFonts w:ascii="Simplified Arabic" w:hAnsi="Simplified Arabic" w:cs="Simplified Arabic"/>
          <w:b/>
          <w:bCs/>
          <w:rtl/>
          <w:lang w:bidi="ar-DZ"/>
        </w:rPr>
        <w:t xml:space="preserve">المطلب </w:t>
      </w:r>
      <w:proofErr w:type="gramStart"/>
      <w:r w:rsidRPr="00B1192C">
        <w:rPr>
          <w:rFonts w:ascii="Simplified Arabic" w:hAnsi="Simplified Arabic" w:cs="Simplified Arabic"/>
          <w:b/>
          <w:bCs/>
          <w:rtl/>
          <w:lang w:bidi="ar-DZ"/>
        </w:rPr>
        <w:t>الأول</w:t>
      </w:r>
      <w:r w:rsidRPr="00B1192C">
        <w:rPr>
          <w:rFonts w:ascii="Simplified Arabic" w:hAnsi="Simplified Arabic" w:cs="Simplified Arabic"/>
          <w:b/>
          <w:bCs/>
        </w:rPr>
        <w:t xml:space="preserve"> :</w:t>
      </w:r>
      <w:proofErr w:type="gramEnd"/>
      <w:r w:rsidRPr="00B1192C">
        <w:rPr>
          <w:rFonts w:ascii="Simplified Arabic" w:hAnsi="Simplified Arabic" w:cs="Simplified Arabic"/>
          <w:b/>
          <w:bCs/>
          <w:rtl/>
        </w:rPr>
        <w:t>الدراسات باللغة العربية :</w:t>
      </w:r>
    </w:p>
    <w:p w:rsidR="00435F5D" w:rsidRPr="0090209F" w:rsidRDefault="00435F5D" w:rsidP="00435F5D">
      <w:pPr>
        <w:pStyle w:val="Paragraphedeliste"/>
        <w:numPr>
          <w:ilvl w:val="0"/>
          <w:numId w:val="11"/>
        </w:numPr>
        <w:ind w:left="-2" w:firstLine="141"/>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bidi="ar-DZ"/>
        </w:rPr>
        <w:t xml:space="preserve">دراسة رجب عبد السلام العموري ، </w:t>
      </w:r>
      <w:r w:rsidRPr="0090209F">
        <w:rPr>
          <w:rFonts w:ascii="Simplified Arabic" w:hAnsi="Simplified Arabic" w:cs="Simplified Arabic"/>
          <w:b/>
          <w:bCs/>
          <w:sz w:val="28"/>
          <w:szCs w:val="28"/>
          <w:u w:val="single"/>
          <w:rtl/>
          <w:lang w:val="fr-FR" w:bidi="ar-DZ"/>
        </w:rPr>
        <w:t>دور استراتيجيات التسويق العكسي في ترشيد استهلاك الطاقة الكهربائية بالتطبيق على الشركة العامة</w:t>
      </w:r>
      <w:r>
        <w:rPr>
          <w:rFonts w:ascii="Simplified Arabic" w:hAnsi="Simplified Arabic" w:cs="Simplified Arabic" w:hint="cs"/>
          <w:b/>
          <w:bCs/>
          <w:sz w:val="28"/>
          <w:szCs w:val="28"/>
          <w:u w:val="single"/>
          <w:rtl/>
          <w:lang w:val="fr-FR" w:bidi="ar-DZ"/>
        </w:rPr>
        <w:t xml:space="preserve"> </w:t>
      </w:r>
      <w:r w:rsidRPr="0090209F">
        <w:rPr>
          <w:rFonts w:ascii="Simplified Arabic" w:hAnsi="Simplified Arabic" w:cs="Simplified Arabic"/>
          <w:b/>
          <w:bCs/>
          <w:sz w:val="28"/>
          <w:szCs w:val="28"/>
          <w:u w:val="single"/>
          <w:rtl/>
          <w:lang w:val="fr-FR" w:bidi="ar-DZ"/>
        </w:rPr>
        <w:t xml:space="preserve"> للكهرباء</w:t>
      </w:r>
      <w:r w:rsidRPr="0090209F">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 xml:space="preserve"> </w:t>
      </w:r>
      <w:r w:rsidRPr="0090209F">
        <w:rPr>
          <w:rFonts w:ascii="Simplified Arabic" w:hAnsi="Simplified Arabic" w:cs="Simplified Arabic"/>
          <w:sz w:val="28"/>
          <w:szCs w:val="28"/>
          <w:rtl/>
          <w:lang w:val="fr-FR" w:bidi="ar-DZ"/>
        </w:rPr>
        <w:t>مدينة الزاوية ليبيا ، مجلة دراسات الإنسان والمجتمع ،</w:t>
      </w:r>
      <w:r>
        <w:rPr>
          <w:rFonts w:ascii="Simplified Arabic" w:hAnsi="Simplified Arabic" w:cs="Simplified Arabic" w:hint="cs"/>
          <w:sz w:val="28"/>
          <w:szCs w:val="28"/>
          <w:rtl/>
          <w:lang w:val="fr-FR" w:bidi="ar-DZ"/>
        </w:rPr>
        <w:t xml:space="preserve"> </w:t>
      </w:r>
      <w:r w:rsidRPr="0090209F">
        <w:rPr>
          <w:rFonts w:ascii="Simplified Arabic" w:hAnsi="Simplified Arabic" w:cs="Simplified Arabic"/>
          <w:sz w:val="28"/>
          <w:szCs w:val="28"/>
          <w:rtl/>
          <w:lang w:val="fr-FR" w:bidi="ar-DZ"/>
        </w:rPr>
        <w:t>العدد السابع ،فبراير 2019.</w:t>
      </w:r>
    </w:p>
    <w:p w:rsidR="00435F5D" w:rsidRPr="00435F5D" w:rsidRDefault="00435F5D" w:rsidP="00435F5D">
      <w:pPr>
        <w:bidi/>
        <w:ind w:left="-2"/>
        <w:jc w:val="lowKashida"/>
        <w:rPr>
          <w:rFonts w:ascii="Simplified Arabic" w:hAnsi="Simplified Arabic" w:cs="Simplified Arabic"/>
          <w:rtl/>
          <w:lang w:bidi="ar-DZ"/>
        </w:rPr>
      </w:pPr>
      <w:r w:rsidRPr="00435F5D">
        <w:rPr>
          <w:rFonts w:ascii="Simplified Arabic" w:hAnsi="Simplified Arabic" w:cs="Simplified Arabic"/>
          <w:rtl/>
          <w:lang w:bidi="ar-DZ"/>
        </w:rPr>
        <w:t xml:space="preserve"> </w:t>
      </w:r>
      <w:r>
        <w:rPr>
          <w:rFonts w:ascii="Simplified Arabic" w:hAnsi="Simplified Arabic" w:cs="Simplified Arabic" w:hint="cs"/>
          <w:rtl/>
          <w:lang w:bidi="ar-DZ"/>
        </w:rPr>
        <w:t xml:space="preserve">  </w:t>
      </w:r>
      <w:r w:rsidRPr="00435F5D">
        <w:rPr>
          <w:rFonts w:ascii="Simplified Arabic" w:hAnsi="Simplified Arabic" w:cs="Simplified Arabic"/>
          <w:rtl/>
          <w:lang w:bidi="ar-DZ"/>
        </w:rPr>
        <w:t xml:space="preserve"> هدفت الدراسة إلى معرفة مدى إدراك الإدارة و العاملين بالشركة العامة للكهرباء محل البحث لمفهوم التسويق العكسي ، ودرجة ممارسة أفراد الدراسة والبحث لاستراتيجيات التسويق العكسي واثر ذلك على </w:t>
      </w:r>
    </w:p>
    <w:p w:rsidR="00435F5D" w:rsidRPr="00435F5D" w:rsidRDefault="00435F5D" w:rsidP="00435F5D">
      <w:pPr>
        <w:bidi/>
        <w:jc w:val="lowKashida"/>
        <w:rPr>
          <w:rFonts w:ascii="Simplified Arabic" w:hAnsi="Simplified Arabic" w:cs="Simplified Arabic"/>
          <w:rtl/>
          <w:lang w:bidi="ar-DZ"/>
        </w:rPr>
      </w:pPr>
      <w:r w:rsidRPr="00435F5D">
        <w:rPr>
          <w:rFonts w:ascii="Simplified Arabic" w:hAnsi="Simplified Arabic" w:cs="Simplified Arabic"/>
          <w:rtl/>
          <w:lang w:bidi="ar-DZ"/>
        </w:rPr>
        <w:lastRenderedPageBreak/>
        <w:t>ترشيد الكهرباء ،وقد تم توزيع 165 استبانة استرجع منها 129 .</w:t>
      </w:r>
    </w:p>
    <w:p w:rsidR="00435F5D" w:rsidRPr="00435F5D" w:rsidRDefault="00435F5D" w:rsidP="00435F5D">
      <w:pPr>
        <w:bidi/>
        <w:jc w:val="lowKashida"/>
        <w:rPr>
          <w:rFonts w:ascii="Simplified Arabic" w:hAnsi="Simplified Arabic" w:cs="Simplified Arabic"/>
          <w:lang w:bidi="ar-DZ"/>
        </w:rPr>
      </w:pPr>
      <w:r w:rsidRPr="00435F5D">
        <w:rPr>
          <w:rFonts w:ascii="Simplified Arabic" w:hAnsi="Simplified Arabic" w:cs="Simplified Arabic"/>
          <w:rtl/>
          <w:lang w:bidi="ar-DZ"/>
        </w:rPr>
        <w:t xml:space="preserve">   توصلت الدراسة إلى أن أفراد الدراسة غير مدركين لمفهوم وأهمية التسويق العكسي في ترشيد استهلاك الطاقة الكهربائية ، والى ضعف ممارسة الشركة لاستراتيجيات التسويق العكسي في مجال التوزيع.</w:t>
      </w:r>
    </w:p>
    <w:p w:rsidR="00435F5D" w:rsidRPr="0090209F" w:rsidRDefault="00435F5D" w:rsidP="00435F5D">
      <w:pPr>
        <w:pStyle w:val="Paragraphedeliste"/>
        <w:numPr>
          <w:ilvl w:val="0"/>
          <w:numId w:val="11"/>
        </w:numPr>
        <w:ind w:left="-2" w:firstLine="141"/>
        <w:jc w:val="lowKashida"/>
        <w:rPr>
          <w:rFonts w:ascii="Simplified Arabic" w:hAnsi="Simplified Arabic" w:cs="Simplified Arabic"/>
          <w:sz w:val="28"/>
          <w:szCs w:val="28"/>
          <w:rtl/>
          <w:lang w:bidi="ar-DZ"/>
        </w:rPr>
      </w:pPr>
      <w:r w:rsidRPr="0090209F">
        <w:rPr>
          <w:rFonts w:ascii="Simplified Arabic" w:hAnsi="Simplified Arabic" w:cs="Simplified Arabic"/>
          <w:sz w:val="28"/>
          <w:szCs w:val="28"/>
          <w:rtl/>
          <w:lang w:val="fr-FR" w:bidi="ar-DZ"/>
        </w:rPr>
        <w:t xml:space="preserve">دراسة </w:t>
      </w:r>
      <w:r w:rsidRPr="0090209F">
        <w:rPr>
          <w:rFonts w:ascii="Simplified Arabic" w:hAnsi="Simplified Arabic" w:cs="Simplified Arabic"/>
          <w:sz w:val="28"/>
          <w:szCs w:val="28"/>
          <w:rtl/>
          <w:lang w:bidi="ar-DZ"/>
        </w:rPr>
        <w:t>عتروس سهيلة ، عتروس صبرينة ،</w:t>
      </w:r>
      <w:r w:rsidRPr="0090209F">
        <w:rPr>
          <w:rFonts w:ascii="Simplified Arabic" w:hAnsi="Simplified Arabic" w:cs="Simplified Arabic"/>
          <w:b/>
          <w:bCs/>
          <w:sz w:val="28"/>
          <w:szCs w:val="28"/>
          <w:u w:val="single"/>
          <w:rtl/>
          <w:lang w:bidi="ar-DZ"/>
        </w:rPr>
        <w:t>التسويق العكسي -</w:t>
      </w:r>
      <w:r w:rsidRPr="0090209F">
        <w:rPr>
          <w:rFonts w:ascii="Simplified Arabic" w:hAnsi="Simplified Arabic" w:cs="Simplified Arabic"/>
          <w:b/>
          <w:bCs/>
          <w:sz w:val="28"/>
          <w:szCs w:val="28"/>
          <w:u w:val="single"/>
        </w:rPr>
        <w:t>Demarketing</w:t>
      </w:r>
      <w:r w:rsidRPr="0090209F">
        <w:rPr>
          <w:rFonts w:ascii="Simplified Arabic" w:hAnsi="Simplified Arabic" w:cs="Simplified Arabic"/>
          <w:b/>
          <w:bCs/>
          <w:sz w:val="28"/>
          <w:szCs w:val="28"/>
          <w:u w:val="single"/>
          <w:rtl/>
          <w:lang w:bidi="ar-DZ"/>
        </w:rPr>
        <w:t xml:space="preserve">-كأداة فعالة في ترشيد استهلاك الطاقة الكهربائية ،مجلة الدراسات التسويقية وإدارة الأعمال </w:t>
      </w:r>
      <w:r w:rsidRPr="0090209F">
        <w:rPr>
          <w:rFonts w:ascii="Simplified Arabic" w:hAnsi="Simplified Arabic" w:cs="Simplified Arabic"/>
          <w:sz w:val="28"/>
          <w:szCs w:val="28"/>
          <w:rtl/>
          <w:lang w:bidi="ar-DZ"/>
        </w:rPr>
        <w:t>، جامعة الطاهري محمد بشار ، الجزائر ، المجلد الثاني ، العدد 2 ، 2018.</w:t>
      </w:r>
    </w:p>
    <w:p w:rsidR="00435F5D" w:rsidRPr="00435F5D" w:rsidRDefault="00435F5D" w:rsidP="00435F5D">
      <w:pPr>
        <w:bidi/>
        <w:jc w:val="lowKashida"/>
        <w:rPr>
          <w:rFonts w:ascii="Simplified Arabic" w:hAnsi="Simplified Arabic" w:cs="Simplified Arabic"/>
          <w:rtl/>
          <w:lang w:bidi="ar-DZ"/>
        </w:rPr>
      </w:pPr>
      <w:r w:rsidRPr="00435F5D">
        <w:rPr>
          <w:rFonts w:ascii="Simplified Arabic" w:hAnsi="Simplified Arabic" w:cs="Simplified Arabic"/>
          <w:rtl/>
          <w:lang w:bidi="ar-DZ"/>
        </w:rPr>
        <w:t xml:space="preserve">     هدفت هذه الدراسة إلى تسليط الضوء على التسويق العكسي والإحاطة بأهم جوانبه وهذا باعتباره من الاستراتيجيات الفعالة في ترشيد استهلاك الطاقة الكهربائية  والسيطرة على طلبها من خلال مجموعة من الأساليب الخاصة .</w:t>
      </w:r>
    </w:p>
    <w:p w:rsidR="00435F5D" w:rsidRPr="00435F5D" w:rsidRDefault="00435F5D" w:rsidP="00435F5D">
      <w:pPr>
        <w:bidi/>
        <w:jc w:val="lowKashida"/>
        <w:rPr>
          <w:rFonts w:ascii="Simplified Arabic" w:hAnsi="Simplified Arabic" w:cs="Simplified Arabic"/>
          <w:rtl/>
          <w:lang w:bidi="ar-DZ"/>
        </w:rPr>
      </w:pPr>
      <w:r w:rsidRPr="00435F5D">
        <w:rPr>
          <w:rFonts w:ascii="Simplified Arabic" w:hAnsi="Simplified Arabic" w:cs="Simplified Arabic"/>
          <w:rtl/>
          <w:lang w:bidi="ar-DZ"/>
        </w:rPr>
        <w:t xml:space="preserve">   توصلت هذه الدراسة إلى أن تطبيق أساليب واستراتيجيات التسويق العكسي ستؤثر على سلوك استهلاك الطاقة الكهربائية وتعمل على ترشيد الطلب عليها .</w:t>
      </w:r>
    </w:p>
    <w:p w:rsidR="00435F5D" w:rsidRPr="00435F5D" w:rsidRDefault="00435F5D" w:rsidP="00435F5D">
      <w:pPr>
        <w:pStyle w:val="Paragraphedeliste"/>
        <w:numPr>
          <w:ilvl w:val="0"/>
          <w:numId w:val="11"/>
        </w:numPr>
        <w:ind w:left="139" w:firstLine="142"/>
        <w:jc w:val="lowKashida"/>
        <w:rPr>
          <w:rFonts w:ascii="Simplified Arabic" w:hAnsi="Simplified Arabic" w:cs="Simplified Arabic"/>
          <w:sz w:val="28"/>
          <w:szCs w:val="28"/>
          <w:rtl/>
          <w:lang w:bidi="ar-DZ"/>
        </w:rPr>
      </w:pPr>
      <w:r w:rsidRPr="00435F5D">
        <w:rPr>
          <w:rFonts w:ascii="Simplified Arabic" w:hAnsi="Simplified Arabic" w:cs="Simplified Arabic"/>
          <w:sz w:val="28"/>
          <w:szCs w:val="28"/>
          <w:rtl/>
          <w:lang w:bidi="ar-DZ"/>
        </w:rPr>
        <w:t>دراسة عياشي حفصة ، لبيض هشام ،</w:t>
      </w:r>
      <w:r w:rsidRPr="00435F5D">
        <w:rPr>
          <w:rFonts w:ascii="Simplified Arabic" w:hAnsi="Simplified Arabic" w:cs="Simplified Arabic"/>
          <w:b/>
          <w:bCs/>
          <w:sz w:val="28"/>
          <w:szCs w:val="28"/>
          <w:u w:val="single"/>
          <w:rtl/>
          <w:lang w:bidi="ar-DZ"/>
        </w:rPr>
        <w:t>دور استراتيجيات التسويق العكسي في ترشيد استهلاك الكهرباء دراسة عينة من زبائن مؤسسة توزيع الكهرباء والغاز للشرق –مديرية تبسة</w:t>
      </w:r>
      <w:r w:rsidRPr="00435F5D">
        <w:rPr>
          <w:rFonts w:ascii="Simplified Arabic" w:hAnsi="Simplified Arabic" w:cs="Simplified Arabic"/>
          <w:sz w:val="28"/>
          <w:szCs w:val="28"/>
          <w:u w:val="single"/>
          <w:rtl/>
          <w:lang w:bidi="ar-DZ"/>
        </w:rPr>
        <w:t xml:space="preserve"> ، </w:t>
      </w:r>
      <w:r w:rsidRPr="00435F5D">
        <w:rPr>
          <w:rFonts w:ascii="Simplified Arabic" w:hAnsi="Simplified Arabic" w:cs="Simplified Arabic"/>
          <w:sz w:val="28"/>
          <w:szCs w:val="28"/>
          <w:rtl/>
          <w:lang w:bidi="ar-DZ"/>
        </w:rPr>
        <w:t>مذكرة تخرج لنيل شهادة الماستر في العلوم التجارية ، جامعة تبسة ،2016/2017.</w:t>
      </w:r>
    </w:p>
    <w:p w:rsidR="00435F5D" w:rsidRPr="00435F5D" w:rsidRDefault="00435F5D" w:rsidP="00435F5D">
      <w:pPr>
        <w:bidi/>
        <w:jc w:val="lowKashida"/>
        <w:rPr>
          <w:rFonts w:ascii="Simplified Arabic" w:hAnsi="Simplified Arabic" w:cs="Simplified Arabic"/>
          <w:b/>
          <w:bCs/>
          <w:rtl/>
          <w:lang w:bidi="ar-DZ"/>
        </w:rPr>
      </w:pPr>
      <w:r w:rsidRPr="00435F5D">
        <w:rPr>
          <w:rFonts w:ascii="Simplified Arabic" w:hAnsi="Simplified Arabic" w:cs="Simplified Arabic"/>
          <w:rtl/>
          <w:lang w:bidi="ar-DZ"/>
        </w:rPr>
        <w:t xml:space="preserve">    هدفت هذه الدراسة إلى توضيح اثر استراتيجيات التسويق العكسي والمتمثلة في : رفع الأسعار ، الدعاية والإعلان، ولاء الزبائن ، والقطع المبرمج على  ترشيد استهلاك الطاقة الكهربائية على مستوى مؤسسة توزيع الكهرباء والغاز للشرق ـ مديرية تبسة .</w:t>
      </w:r>
    </w:p>
    <w:p w:rsidR="00435F5D" w:rsidRPr="00435F5D" w:rsidRDefault="00435F5D" w:rsidP="00435F5D">
      <w:pPr>
        <w:bidi/>
        <w:jc w:val="lowKashida"/>
        <w:rPr>
          <w:rFonts w:ascii="Simplified Arabic" w:hAnsi="Simplified Arabic" w:cs="Simplified Arabic"/>
          <w:rtl/>
          <w:lang w:bidi="ar-DZ"/>
        </w:rPr>
      </w:pPr>
      <w:r w:rsidRPr="00435F5D">
        <w:rPr>
          <w:rFonts w:ascii="Simplified Arabic" w:hAnsi="Simplified Arabic" w:cs="Simplified Arabic"/>
          <w:rtl/>
          <w:lang w:bidi="ar-DZ"/>
        </w:rPr>
        <w:t xml:space="preserve">  </w:t>
      </w:r>
      <w:r>
        <w:rPr>
          <w:rFonts w:ascii="Simplified Arabic" w:hAnsi="Simplified Arabic" w:cs="Simplified Arabic" w:hint="cs"/>
          <w:rtl/>
          <w:lang w:bidi="ar-DZ"/>
        </w:rPr>
        <w:t xml:space="preserve">     </w:t>
      </w:r>
      <w:r w:rsidRPr="00435F5D">
        <w:rPr>
          <w:rFonts w:ascii="Simplified Arabic" w:hAnsi="Simplified Arabic" w:cs="Simplified Arabic"/>
          <w:rtl/>
          <w:lang w:bidi="ar-DZ"/>
        </w:rPr>
        <w:t xml:space="preserve">توصلت هذه الدراسة </w:t>
      </w:r>
      <w:proofErr w:type="gramStart"/>
      <w:r w:rsidRPr="00435F5D">
        <w:rPr>
          <w:rFonts w:ascii="Simplified Arabic" w:hAnsi="Simplified Arabic" w:cs="Simplified Arabic"/>
          <w:rtl/>
          <w:lang w:bidi="ar-DZ"/>
        </w:rPr>
        <w:t>إلى</w:t>
      </w:r>
      <w:proofErr w:type="gramEnd"/>
      <w:r w:rsidRPr="00435F5D">
        <w:rPr>
          <w:rFonts w:ascii="Simplified Arabic" w:hAnsi="Simplified Arabic" w:cs="Simplified Arabic"/>
          <w:rtl/>
          <w:lang w:bidi="ar-DZ"/>
        </w:rPr>
        <w:t xml:space="preserve"> أن الإستراتيجية الأكثر تأثيرا على سلوك الزبائن هي إستراتيجية حملات </w:t>
      </w:r>
    </w:p>
    <w:p w:rsidR="00435F5D" w:rsidRPr="00435F5D" w:rsidRDefault="00435F5D" w:rsidP="00435F5D">
      <w:pPr>
        <w:bidi/>
        <w:jc w:val="lowKashida"/>
        <w:rPr>
          <w:rFonts w:ascii="Simplified Arabic" w:hAnsi="Simplified Arabic" w:cs="Simplified Arabic"/>
          <w:rtl/>
          <w:lang w:bidi="ar-DZ"/>
        </w:rPr>
      </w:pPr>
      <w:r w:rsidRPr="00435F5D">
        <w:rPr>
          <w:rFonts w:ascii="Simplified Arabic" w:hAnsi="Simplified Arabic" w:cs="Simplified Arabic"/>
          <w:rtl/>
          <w:lang w:bidi="ar-DZ"/>
        </w:rPr>
        <w:t xml:space="preserve">الدعاية والإعلان ثم إستراتيجية رفع </w:t>
      </w:r>
      <w:proofErr w:type="gramStart"/>
      <w:r w:rsidRPr="00435F5D">
        <w:rPr>
          <w:rFonts w:ascii="Simplified Arabic" w:hAnsi="Simplified Arabic" w:cs="Simplified Arabic"/>
          <w:rtl/>
          <w:lang w:bidi="ar-DZ"/>
        </w:rPr>
        <w:t>الأسعار ،</w:t>
      </w:r>
      <w:proofErr w:type="gramEnd"/>
      <w:r w:rsidRPr="00435F5D">
        <w:rPr>
          <w:rFonts w:ascii="Simplified Arabic" w:hAnsi="Simplified Arabic" w:cs="Simplified Arabic"/>
          <w:rtl/>
          <w:lang w:bidi="ar-DZ"/>
        </w:rPr>
        <w:t xml:space="preserve"> بينما لا يوجد اثر لإستراتيجية القطع المبرمج و ولاء الزبائن .</w:t>
      </w:r>
    </w:p>
    <w:p w:rsidR="00435F5D" w:rsidRPr="0090209F" w:rsidRDefault="00435F5D" w:rsidP="00435F5D">
      <w:pPr>
        <w:pStyle w:val="Paragraphedeliste"/>
        <w:numPr>
          <w:ilvl w:val="0"/>
          <w:numId w:val="11"/>
        </w:numPr>
        <w:ind w:left="-2" w:firstLine="283"/>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bidi="ar-DZ"/>
        </w:rPr>
        <w:lastRenderedPageBreak/>
        <w:t xml:space="preserve">دراسة هالة فاضل حسين ، </w:t>
      </w:r>
      <w:r w:rsidRPr="0090209F">
        <w:rPr>
          <w:rFonts w:ascii="Simplified Arabic" w:hAnsi="Simplified Arabic" w:cs="Simplified Arabic"/>
          <w:b/>
          <w:bCs/>
          <w:sz w:val="28"/>
          <w:szCs w:val="28"/>
          <w:u w:val="single"/>
          <w:rtl/>
          <w:lang w:val="fr-FR" w:bidi="ar-DZ"/>
        </w:rPr>
        <w:t>اتجاهات المسؤولين في الشركة الصناعية نحو أساليب التسويق العكسي ، دراسة تطبيقية في شركة بغداد للمشروبات الغازية</w:t>
      </w:r>
      <w:r w:rsidRPr="0090209F">
        <w:rPr>
          <w:rFonts w:ascii="Simplified Arabic" w:hAnsi="Simplified Arabic" w:cs="Simplified Arabic"/>
          <w:sz w:val="28"/>
          <w:szCs w:val="28"/>
          <w:rtl/>
          <w:lang w:val="fr-FR" w:bidi="ar-DZ"/>
        </w:rPr>
        <w:t xml:space="preserve"> ،المجلة العراقية لبحوث السوق وحماية المستهلك ،المجلد9 العدد2 ،2017.</w:t>
      </w:r>
    </w:p>
    <w:p w:rsidR="00435F5D" w:rsidRPr="00435F5D" w:rsidRDefault="00435F5D" w:rsidP="00435F5D">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Pr="00435F5D">
        <w:rPr>
          <w:rFonts w:ascii="Simplified Arabic" w:hAnsi="Simplified Arabic" w:cs="Simplified Arabic"/>
          <w:rtl/>
          <w:lang w:bidi="ar-DZ"/>
        </w:rPr>
        <w:t>تهدف هذه الدراسة إلى تسليط الضوء على بعض الممارسات التي تعكس أساليب التسويق العكسي فضلا عن بيان واقع الاتجاهات نحو ممارسة تلك الأساليب عبر استطلاع أراء عينة من المسؤولين في شركة بغداد للمشروبات الغازية ، واستخدمت الاستبانة كأداة لجمع البيانات حيث تم توزيع 32 استبانة عن مسؤولين في الشركة .</w:t>
      </w:r>
    </w:p>
    <w:p w:rsidR="00435F5D" w:rsidRPr="00435F5D" w:rsidRDefault="00435F5D" w:rsidP="00435F5D">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Pr="00435F5D">
        <w:rPr>
          <w:rFonts w:ascii="Simplified Arabic" w:hAnsi="Simplified Arabic" w:cs="Simplified Arabic"/>
          <w:rtl/>
          <w:lang w:bidi="ar-DZ"/>
        </w:rPr>
        <w:t xml:space="preserve"> وكانت ابرز النتائج هي : عدم ميل وتقبل المسؤولين في الشركة المبحوثة نحو ممارسات أساليب التسويق العكسي ، وأن هناك فروق ذات دلالة إحصائية في اتجاهات المسؤولين تعزي للموقع الوظيفي . </w:t>
      </w:r>
    </w:p>
    <w:p w:rsidR="00435F5D" w:rsidRPr="00435F5D" w:rsidRDefault="00435F5D" w:rsidP="00435F5D">
      <w:pPr>
        <w:pStyle w:val="Paragraphedeliste"/>
        <w:numPr>
          <w:ilvl w:val="0"/>
          <w:numId w:val="11"/>
        </w:numPr>
        <w:ind w:left="-2" w:firstLine="141"/>
        <w:jc w:val="lowKashida"/>
        <w:rPr>
          <w:rFonts w:ascii="Simplified Arabic" w:hAnsi="Simplified Arabic" w:cs="Simplified Arabic"/>
          <w:sz w:val="28"/>
          <w:szCs w:val="28"/>
          <w:rtl/>
          <w:lang w:bidi="ar-DZ"/>
        </w:rPr>
      </w:pPr>
      <w:r w:rsidRPr="00435F5D">
        <w:rPr>
          <w:rFonts w:ascii="Simplified Arabic" w:hAnsi="Simplified Arabic" w:cs="Simplified Arabic"/>
          <w:sz w:val="28"/>
          <w:szCs w:val="28"/>
          <w:rtl/>
          <w:lang w:bidi="ar-DZ"/>
        </w:rPr>
        <w:t xml:space="preserve">دراسة بوفنش وسيلة </w:t>
      </w:r>
      <w:r w:rsidRPr="00435F5D">
        <w:rPr>
          <w:rFonts w:ascii="Simplified Arabic" w:hAnsi="Simplified Arabic" w:cs="Simplified Arabic"/>
          <w:b/>
          <w:bCs/>
          <w:sz w:val="28"/>
          <w:szCs w:val="28"/>
          <w:rtl/>
          <w:lang w:bidi="ar-DZ"/>
        </w:rPr>
        <w:t xml:space="preserve">، </w:t>
      </w:r>
      <w:r w:rsidRPr="00435F5D">
        <w:rPr>
          <w:rFonts w:ascii="Simplified Arabic" w:hAnsi="Simplified Arabic" w:cs="Simplified Arabic"/>
          <w:b/>
          <w:bCs/>
          <w:sz w:val="28"/>
          <w:szCs w:val="28"/>
          <w:u w:val="single"/>
          <w:rtl/>
          <w:lang w:bidi="ar-DZ"/>
        </w:rPr>
        <w:t>نمذجة قياسية للعوامل المحددة لاستهلاك الطاقة الكهربائية في الجزائر خلال الفترة 1981- 2011</w:t>
      </w:r>
      <w:r w:rsidRPr="00435F5D">
        <w:rPr>
          <w:rFonts w:ascii="Simplified Arabic" w:hAnsi="Simplified Arabic" w:cs="Simplified Arabic"/>
          <w:b/>
          <w:bCs/>
          <w:sz w:val="28"/>
          <w:szCs w:val="28"/>
          <w:rtl/>
          <w:lang w:bidi="ar-DZ"/>
        </w:rPr>
        <w:t xml:space="preserve"> ،</w:t>
      </w:r>
      <w:r w:rsidRPr="00435F5D">
        <w:rPr>
          <w:rFonts w:ascii="Simplified Arabic" w:hAnsi="Simplified Arabic" w:cs="Simplified Arabic" w:hint="cs"/>
          <w:b/>
          <w:bCs/>
          <w:sz w:val="28"/>
          <w:szCs w:val="28"/>
          <w:rtl/>
          <w:lang w:bidi="ar-DZ"/>
        </w:rPr>
        <w:t xml:space="preserve"> </w:t>
      </w:r>
      <w:r w:rsidRPr="00435F5D">
        <w:rPr>
          <w:rFonts w:ascii="Simplified Arabic" w:hAnsi="Simplified Arabic" w:cs="Simplified Arabic"/>
          <w:sz w:val="28"/>
          <w:szCs w:val="28"/>
          <w:rtl/>
          <w:lang w:bidi="ar-DZ"/>
        </w:rPr>
        <w:t xml:space="preserve">مجلة العلوم الاقتصادية وعلوم التسيير، العدد </w:t>
      </w:r>
      <w:r w:rsidRPr="00435F5D">
        <w:rPr>
          <w:rFonts w:ascii="Simplified Arabic" w:hAnsi="Simplified Arabic" w:cs="Simplified Arabic" w:hint="cs"/>
          <w:sz w:val="28"/>
          <w:szCs w:val="28"/>
          <w:rtl/>
          <w:lang w:bidi="ar-DZ"/>
        </w:rPr>
        <w:t>15</w:t>
      </w:r>
      <w:r w:rsidRPr="00435F5D">
        <w:rPr>
          <w:rFonts w:ascii="Simplified Arabic" w:hAnsi="Simplified Arabic" w:cs="Simplified Arabic"/>
          <w:sz w:val="28"/>
          <w:szCs w:val="28"/>
          <w:rtl/>
          <w:lang w:bidi="ar-DZ"/>
        </w:rPr>
        <w:t>،2015 .</w:t>
      </w:r>
    </w:p>
    <w:p w:rsidR="00435F5D" w:rsidRPr="00435F5D" w:rsidRDefault="00435F5D" w:rsidP="00435F5D">
      <w:pPr>
        <w:bidi/>
        <w:jc w:val="lowKashida"/>
        <w:rPr>
          <w:rFonts w:ascii="Simplified Arabic" w:hAnsi="Simplified Arabic" w:cs="Simplified Arabic"/>
          <w:b/>
          <w:bCs/>
          <w:rtl/>
          <w:lang w:bidi="ar-DZ"/>
        </w:rPr>
      </w:pPr>
      <w:r w:rsidRPr="00435F5D">
        <w:rPr>
          <w:rFonts w:ascii="Simplified Arabic" w:hAnsi="Simplified Arabic" w:cs="Simplified Arabic"/>
          <w:rtl/>
          <w:lang w:bidi="ar-DZ"/>
        </w:rPr>
        <w:t>هدفت الدراسة إلى معرفة مدى استجابة استهلاك الطاقة الكهربائية للتغيرات الحاصلة في الناتج الداخلي الخام ، عدد السكان واستهلاك الطاقة الكهربائية للفترة السابقة ، مؤشر الأسعار للمستهلكين ومستوى التحضر ، كما سعت إلى معرفة أسباب تزايد استهلاك الطاقة الكهربائية الذي يشهد مستويات قياسية جديدة كل سنة ، من اجل معرفة السياسة الواجب إتباعها للحد من الإنقطاعات المتكررة المترتبة عن عدم تحقيق التوازن بين العرض والطلب.</w:t>
      </w:r>
    </w:p>
    <w:p w:rsidR="00435F5D" w:rsidRPr="00435F5D" w:rsidRDefault="00435F5D" w:rsidP="00435F5D">
      <w:pPr>
        <w:bidi/>
        <w:jc w:val="lowKashida"/>
        <w:rPr>
          <w:rFonts w:ascii="Simplified Arabic" w:hAnsi="Simplified Arabic" w:cs="Simplified Arabic"/>
          <w:rtl/>
          <w:lang w:bidi="ar-DZ"/>
        </w:rPr>
      </w:pPr>
      <w:r w:rsidRPr="00435F5D">
        <w:rPr>
          <w:rFonts w:ascii="Simplified Arabic" w:hAnsi="Simplified Arabic" w:cs="Simplified Arabic"/>
          <w:rtl/>
          <w:lang w:bidi="ar-DZ"/>
        </w:rPr>
        <w:t xml:space="preserve"> </w:t>
      </w:r>
      <w:r>
        <w:rPr>
          <w:rFonts w:ascii="Simplified Arabic" w:hAnsi="Simplified Arabic" w:cs="Simplified Arabic" w:hint="cs"/>
          <w:rtl/>
          <w:lang w:bidi="ar-DZ"/>
        </w:rPr>
        <w:t xml:space="preserve">  </w:t>
      </w:r>
      <w:r w:rsidRPr="00435F5D">
        <w:rPr>
          <w:rFonts w:ascii="Simplified Arabic" w:hAnsi="Simplified Arabic" w:cs="Simplified Arabic"/>
          <w:rtl/>
          <w:lang w:bidi="ar-DZ"/>
        </w:rPr>
        <w:t xml:space="preserve"> وقد توصل الباحث إلى ضرورة إعادة النظر في تسعيرة الكهرباء ، واعتمادها كأداة لإدارة جانب الطلب على الطاقة الكهربائية ، وكذلك الحفاظ على معايير كفاءة استخدام الكهرباء خاصة بالنسبة للقطاع العائلي الذي يعتبر اكبر مستهلك لها ، كما يجب توعية المستهلكين بضرورة الاستعمال العقلاني للأجهزة الكهرومنزلية بالإضافة إلى خفض الاستهلاك في أوقات الذروة.</w:t>
      </w:r>
    </w:p>
    <w:p w:rsidR="00C47CCC" w:rsidRPr="0090209F" w:rsidRDefault="00C47CCC" w:rsidP="00C47CCC">
      <w:pPr>
        <w:pStyle w:val="Paragraphedeliste"/>
        <w:numPr>
          <w:ilvl w:val="0"/>
          <w:numId w:val="11"/>
        </w:numPr>
        <w:tabs>
          <w:tab w:val="right" w:pos="565"/>
        </w:tabs>
        <w:ind w:left="-2" w:firstLine="141"/>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bidi="ar-DZ"/>
        </w:rPr>
        <w:t xml:space="preserve">دراسة فارس محمد شحادة سلمان، </w:t>
      </w:r>
      <w:r w:rsidRPr="0090209F">
        <w:rPr>
          <w:rFonts w:ascii="Simplified Arabic" w:hAnsi="Simplified Arabic" w:cs="Simplified Arabic"/>
          <w:b/>
          <w:bCs/>
          <w:sz w:val="28"/>
          <w:szCs w:val="28"/>
          <w:u w:val="single"/>
          <w:rtl/>
          <w:lang w:val="fr-FR" w:bidi="ar-DZ"/>
        </w:rPr>
        <w:t>اثر التسويق العكسي في التأثير على ترشيد استهلاك الطاقة</w:t>
      </w:r>
      <w:r w:rsidRPr="0090209F">
        <w:rPr>
          <w:rFonts w:ascii="Simplified Arabic" w:hAnsi="Simplified Arabic" w:cs="Simplified Arabic"/>
          <w:sz w:val="28"/>
          <w:szCs w:val="28"/>
          <w:rtl/>
          <w:lang w:val="fr-FR" w:bidi="ar-DZ"/>
        </w:rPr>
        <w:t xml:space="preserve"> ، جامعة الزرقاء  ، الأردن ، سنة 2015 .</w:t>
      </w:r>
    </w:p>
    <w:p w:rsidR="00C47CCC" w:rsidRPr="00C47CCC" w:rsidRDefault="00C47CCC" w:rsidP="00C47CCC">
      <w:pPr>
        <w:bidi/>
        <w:jc w:val="lowKashida"/>
        <w:rPr>
          <w:rFonts w:ascii="Simplified Arabic" w:hAnsi="Simplified Arabic" w:cs="Simplified Arabic"/>
          <w:rtl/>
          <w:lang w:bidi="ar-DZ"/>
        </w:rPr>
      </w:pPr>
      <w:r w:rsidRPr="00C47CCC">
        <w:rPr>
          <w:rFonts w:ascii="Simplified Arabic" w:hAnsi="Simplified Arabic" w:cs="Simplified Arabic"/>
          <w:rtl/>
          <w:lang w:bidi="ar-DZ"/>
        </w:rPr>
        <w:lastRenderedPageBreak/>
        <w:t xml:space="preserve">  تكون مجتمع الدراسة من مستهلكي الكهرباء في محافظة العاصمة عمان ، حيث تم توزيع 586 إستبانة على أفراد العينة ، وقد</w:t>
      </w:r>
      <w:r w:rsidRPr="00C47CCC">
        <w:rPr>
          <w:rFonts w:ascii="Simplified Arabic" w:hAnsi="Simplified Arabic" w:cs="Simplified Arabic" w:hint="cs"/>
          <w:rtl/>
          <w:lang w:bidi="ar-DZ"/>
        </w:rPr>
        <w:t xml:space="preserve"> </w:t>
      </w:r>
      <w:r w:rsidRPr="00C47CCC">
        <w:rPr>
          <w:rFonts w:ascii="Simplified Arabic" w:hAnsi="Simplified Arabic" w:cs="Simplified Arabic"/>
          <w:rtl/>
          <w:lang w:bidi="ar-DZ"/>
        </w:rPr>
        <w:t xml:space="preserve"> هدفت</w:t>
      </w:r>
      <w:r w:rsidRPr="00C47CCC">
        <w:rPr>
          <w:rFonts w:ascii="Simplified Arabic" w:hAnsi="Simplified Arabic" w:cs="Simplified Arabic" w:hint="cs"/>
          <w:rtl/>
          <w:lang w:bidi="ar-DZ"/>
        </w:rPr>
        <w:t xml:space="preserve"> </w:t>
      </w:r>
      <w:r w:rsidRPr="00C47CCC">
        <w:rPr>
          <w:rFonts w:ascii="Simplified Arabic" w:hAnsi="Simplified Arabic" w:cs="Simplified Arabic"/>
          <w:rtl/>
          <w:lang w:bidi="ar-DZ"/>
        </w:rPr>
        <w:t xml:space="preserve"> هذه الدراسة إلى</w:t>
      </w:r>
      <w:r w:rsidRPr="00C47CCC">
        <w:rPr>
          <w:rFonts w:ascii="Simplified Arabic" w:hAnsi="Simplified Arabic" w:cs="Simplified Arabic" w:hint="cs"/>
          <w:rtl/>
          <w:lang w:bidi="ar-DZ"/>
        </w:rPr>
        <w:t xml:space="preserve"> </w:t>
      </w:r>
      <w:r w:rsidRPr="00C47CCC">
        <w:rPr>
          <w:rFonts w:ascii="Simplified Arabic" w:hAnsi="Simplified Arabic" w:cs="Simplified Arabic"/>
          <w:rtl/>
          <w:lang w:bidi="ar-DZ"/>
        </w:rPr>
        <w:t xml:space="preserve"> التعرف على إمكانية تطبيق استراتيجيه التسويق العكسي في ترشيد استهلاك الطاقة الكهربائية .</w:t>
      </w:r>
    </w:p>
    <w:p w:rsidR="00C47CCC" w:rsidRPr="00C47CCC" w:rsidRDefault="00C47CCC" w:rsidP="00C47CCC">
      <w:pPr>
        <w:bidi/>
        <w:jc w:val="lowKashida"/>
        <w:rPr>
          <w:rFonts w:ascii="Simplified Arabic" w:hAnsi="Simplified Arabic" w:cs="Simplified Arabic"/>
          <w:rtl/>
          <w:lang w:bidi="ar-DZ"/>
        </w:rPr>
      </w:pPr>
      <w:r w:rsidRPr="00C47CCC">
        <w:rPr>
          <w:rFonts w:ascii="Simplified Arabic" w:hAnsi="Simplified Arabic" w:cs="Simplified Arabic"/>
          <w:rtl/>
          <w:lang w:bidi="ar-DZ"/>
        </w:rPr>
        <w:t xml:space="preserve">  وقد توصلت نتائج البحث إلى أن لتطبيق أنشطة التسويق العكسي دورا مهما في ترشيد استهلاك الكهرباء ، وان عملية رفع أسعار  وحدات الكهرباء لا يؤثر بشكل كبير على ترشيد استهلاكها.</w:t>
      </w:r>
    </w:p>
    <w:p w:rsidR="00C47CCC" w:rsidRPr="0090209F" w:rsidRDefault="00C47CCC" w:rsidP="00C47CCC">
      <w:pPr>
        <w:pStyle w:val="Paragraphedeliste"/>
        <w:numPr>
          <w:ilvl w:val="0"/>
          <w:numId w:val="11"/>
        </w:numPr>
        <w:ind w:left="-2" w:firstLine="141"/>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bidi="ar-DZ"/>
        </w:rPr>
        <w:t>دراسة زكية مقري ، اسية شنه ،</w:t>
      </w:r>
      <w:r w:rsidRPr="0090209F">
        <w:rPr>
          <w:rFonts w:ascii="Simplified Arabic" w:hAnsi="Simplified Arabic" w:cs="Simplified Arabic"/>
          <w:b/>
          <w:bCs/>
          <w:sz w:val="28"/>
          <w:szCs w:val="28"/>
          <w:u w:val="single"/>
          <w:rtl/>
          <w:lang w:val="fr-FR" w:bidi="ar-DZ"/>
        </w:rPr>
        <w:t>التسويق العكسي كالية لترشيد الاستهلاك المنزلي للطاقة الكهربائية ، دراسة استطلاعية لعينة من المستهلكين في مدينة باتنة</w:t>
      </w:r>
      <w:r w:rsidRPr="0090209F">
        <w:rPr>
          <w:rFonts w:ascii="Simplified Arabic" w:hAnsi="Simplified Arabic" w:cs="Simplified Arabic"/>
          <w:sz w:val="28"/>
          <w:szCs w:val="28"/>
          <w:rtl/>
          <w:lang w:val="fr-FR" w:bidi="ar-DZ"/>
        </w:rPr>
        <w:t xml:space="preserve"> ، مجلة العلوم الاجتماعية والإنسانية ، جامعة الحاج لخضر، باتنة ، العدد 31 ديسمبر 2014.</w:t>
      </w:r>
    </w:p>
    <w:p w:rsidR="00C47CCC" w:rsidRPr="00C47CCC" w:rsidRDefault="00C47CCC" w:rsidP="00C47CCC">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Pr="00C47CCC">
        <w:rPr>
          <w:rFonts w:ascii="Simplified Arabic" w:hAnsi="Simplified Arabic" w:cs="Simplified Arabic"/>
          <w:rtl/>
          <w:lang w:bidi="ar-DZ"/>
        </w:rPr>
        <w:t xml:space="preserve"> هدفت هذه الدراسة لاختبار مدى صلاحية إستراتيجية التسويق العكسي كنموذج ملائم من اجل تحقيق مسعى شركات الطاقة لترشيد استهلاك الطاقة الكهربائية  ، وقد تم جمع البيانات من 300 مفردة عن طريق الاستبانة تم استرجاع منها 200 استبانة .</w:t>
      </w:r>
    </w:p>
    <w:p w:rsidR="00C47CCC" w:rsidRPr="00C47CCC" w:rsidRDefault="00C47CCC" w:rsidP="00C47CCC">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Pr="00C47CCC">
        <w:rPr>
          <w:rFonts w:ascii="Simplified Arabic" w:hAnsi="Simplified Arabic" w:cs="Simplified Arabic"/>
          <w:rtl/>
          <w:lang w:bidi="ar-DZ"/>
        </w:rPr>
        <w:t xml:space="preserve"> وبينت النتائج أن عينة البحث ترى بان عوامل إستراتيجية التسويق العكسي يمكنها إحداث التغيير المطلوب في ترشيد استهلاك الكهرباء ، و أن هناك ارتباط معنوي بين استراتيجيات التسويق العكسي وترشيد استهلاك الطاقة .</w:t>
      </w:r>
    </w:p>
    <w:p w:rsidR="00C47CCC" w:rsidRPr="00C47CCC" w:rsidRDefault="00C47CCC" w:rsidP="00C47CCC">
      <w:pPr>
        <w:pStyle w:val="Paragraphedeliste"/>
        <w:numPr>
          <w:ilvl w:val="0"/>
          <w:numId w:val="11"/>
        </w:numPr>
        <w:ind w:left="-2" w:firstLine="141"/>
        <w:jc w:val="lowKashida"/>
        <w:rPr>
          <w:rFonts w:ascii="Simplified Arabic" w:hAnsi="Simplified Arabic" w:cs="Simplified Arabic"/>
          <w:sz w:val="28"/>
          <w:szCs w:val="28"/>
          <w:rtl/>
          <w:lang w:bidi="ar-DZ"/>
        </w:rPr>
      </w:pPr>
      <w:r w:rsidRPr="00C47CCC">
        <w:rPr>
          <w:rFonts w:ascii="Simplified Arabic" w:hAnsi="Simplified Arabic" w:cs="Simplified Arabic"/>
          <w:sz w:val="28"/>
          <w:szCs w:val="28"/>
          <w:rtl/>
          <w:lang w:bidi="ar-DZ"/>
        </w:rPr>
        <w:t xml:space="preserve">دراسة </w:t>
      </w:r>
      <w:r w:rsidRPr="00C47CCC">
        <w:rPr>
          <w:rFonts w:ascii="Simplified Arabic" w:hAnsi="Simplified Arabic" w:cs="Simplified Arabic" w:hint="cs"/>
          <w:sz w:val="28"/>
          <w:szCs w:val="28"/>
          <w:rtl/>
          <w:lang w:bidi="ar-DZ"/>
        </w:rPr>
        <w:t>عبد الله فتحي عكيل الحديدي</w:t>
      </w:r>
      <w:r w:rsidRPr="00C47CCC">
        <w:rPr>
          <w:rFonts w:ascii="Simplified Arabic" w:hAnsi="Simplified Arabic" w:cs="Simplified Arabic"/>
          <w:sz w:val="28"/>
          <w:szCs w:val="28"/>
          <w:rtl/>
          <w:lang w:bidi="ar-DZ"/>
        </w:rPr>
        <w:t xml:space="preserve"> ، </w:t>
      </w:r>
      <w:r w:rsidRPr="00C47CCC">
        <w:rPr>
          <w:rFonts w:ascii="Simplified Arabic" w:hAnsi="Simplified Arabic" w:cs="Simplified Arabic" w:hint="cs"/>
          <w:b/>
          <w:bCs/>
          <w:sz w:val="28"/>
          <w:szCs w:val="28"/>
          <w:u w:val="single"/>
          <w:rtl/>
          <w:lang w:bidi="ar-DZ"/>
        </w:rPr>
        <w:t xml:space="preserve">التسويق العكسي ودوره في تحديد مواقف المستفيدين </w:t>
      </w:r>
      <w:r w:rsidRPr="00C47CCC">
        <w:rPr>
          <w:rFonts w:ascii="Simplified Arabic" w:hAnsi="Simplified Arabic" w:cs="Simplified Arabic"/>
          <w:b/>
          <w:bCs/>
          <w:sz w:val="28"/>
          <w:szCs w:val="28"/>
          <w:u w:val="single"/>
          <w:rtl/>
          <w:lang w:bidi="ar-DZ"/>
        </w:rPr>
        <w:t>–</w:t>
      </w:r>
      <w:r w:rsidRPr="00C47CCC">
        <w:rPr>
          <w:rFonts w:ascii="Simplified Arabic" w:hAnsi="Simplified Arabic" w:cs="Simplified Arabic" w:hint="cs"/>
          <w:b/>
          <w:bCs/>
          <w:sz w:val="28"/>
          <w:szCs w:val="28"/>
          <w:u w:val="single"/>
          <w:rtl/>
          <w:lang w:bidi="ar-DZ"/>
        </w:rPr>
        <w:t xml:space="preserve"> دراسة استطلاعية لأراء عينة من المستفيدين من ماء مديرية محافظة نينوي </w:t>
      </w:r>
      <w:r w:rsidRPr="00C47CCC">
        <w:rPr>
          <w:rFonts w:ascii="Simplified Arabic" w:hAnsi="Simplified Arabic" w:cs="Simplified Arabic"/>
          <w:b/>
          <w:bCs/>
          <w:sz w:val="28"/>
          <w:szCs w:val="28"/>
          <w:u w:val="single"/>
          <w:rtl/>
          <w:lang w:bidi="ar-DZ"/>
        </w:rPr>
        <w:t xml:space="preserve"> </w:t>
      </w:r>
      <w:r w:rsidRPr="00C47CCC">
        <w:rPr>
          <w:rFonts w:ascii="Simplified Arabic" w:hAnsi="Simplified Arabic" w:cs="Simplified Arabic"/>
          <w:sz w:val="28"/>
          <w:szCs w:val="28"/>
          <w:rtl/>
          <w:lang w:bidi="ar-DZ"/>
        </w:rPr>
        <w:t xml:space="preserve">، رسالة استكمال متطلبات درجة الماجستير في </w:t>
      </w:r>
      <w:r w:rsidRPr="00C47CCC">
        <w:rPr>
          <w:rFonts w:ascii="Simplified Arabic" w:hAnsi="Simplified Arabic" w:cs="Simplified Arabic" w:hint="cs"/>
          <w:sz w:val="28"/>
          <w:szCs w:val="28"/>
          <w:rtl/>
          <w:lang w:bidi="ar-DZ"/>
        </w:rPr>
        <w:t>إدارة الأعمال</w:t>
      </w:r>
      <w:r w:rsidRPr="00C47CCC">
        <w:rPr>
          <w:rFonts w:ascii="Simplified Arabic" w:hAnsi="Simplified Arabic" w:cs="Simplified Arabic"/>
          <w:sz w:val="28"/>
          <w:szCs w:val="28"/>
          <w:rtl/>
          <w:lang w:bidi="ar-DZ"/>
        </w:rPr>
        <w:t xml:space="preserve"> ، الجامعة الإسلامية، 2012 .</w:t>
      </w:r>
    </w:p>
    <w:p w:rsidR="00C47CCC" w:rsidRPr="00C47CCC" w:rsidRDefault="00C47CCC" w:rsidP="00C47CCC">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Pr="00C47CCC">
        <w:rPr>
          <w:rFonts w:ascii="Simplified Arabic" w:hAnsi="Simplified Arabic" w:cs="Simplified Arabic"/>
          <w:rtl/>
          <w:lang w:bidi="ar-DZ"/>
        </w:rPr>
        <w:t xml:space="preserve"> هدفت هذه الدراسة إلى </w:t>
      </w:r>
      <w:r w:rsidRPr="00C47CCC">
        <w:rPr>
          <w:rFonts w:ascii="Simplified Arabic" w:hAnsi="Simplified Arabic" w:cs="Simplified Arabic" w:hint="cs"/>
          <w:rtl/>
          <w:lang w:bidi="ar-DZ"/>
        </w:rPr>
        <w:t>إظهار دور التسويق العكسي في تحديد مواقف المستفيدين ، وتقع هذه الدراسة في جزأين رئيسين ، اذ تضمن الجزء الأول تاطير نظريا لأبعادها ومتغيراتها، أما الجزء الثاني فقد تناول الدراسة الميدانية والإطار التحليلي لفرضياتها</w:t>
      </w:r>
      <w:r w:rsidRPr="00C47CCC">
        <w:rPr>
          <w:rFonts w:ascii="Simplified Arabic" w:hAnsi="Simplified Arabic" w:cs="Simplified Arabic"/>
          <w:rtl/>
          <w:lang w:bidi="ar-DZ"/>
        </w:rPr>
        <w:t>.</w:t>
      </w:r>
    </w:p>
    <w:p w:rsidR="00C47CCC" w:rsidRPr="00C47CCC" w:rsidRDefault="00C47CCC" w:rsidP="00C47CCC">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Pr="00C47CCC">
        <w:rPr>
          <w:rFonts w:ascii="Simplified Arabic" w:hAnsi="Simplified Arabic" w:cs="Simplified Arabic" w:hint="cs"/>
          <w:rtl/>
          <w:lang w:bidi="ar-DZ"/>
        </w:rPr>
        <w:t xml:space="preserve"> بنيت هذه الدراسة على ثلاثة فرضيات </w:t>
      </w:r>
      <w:proofErr w:type="gramStart"/>
      <w:r w:rsidRPr="00C47CCC">
        <w:rPr>
          <w:rFonts w:ascii="Simplified Arabic" w:hAnsi="Simplified Arabic" w:cs="Simplified Arabic" w:hint="cs"/>
          <w:rtl/>
          <w:lang w:bidi="ar-DZ"/>
        </w:rPr>
        <w:t>رئيسية</w:t>
      </w:r>
      <w:proofErr w:type="gramEnd"/>
      <w:r w:rsidRPr="00C47CCC">
        <w:rPr>
          <w:rFonts w:ascii="Simplified Arabic" w:hAnsi="Simplified Arabic" w:cs="Simplified Arabic" w:hint="cs"/>
          <w:rtl/>
          <w:lang w:bidi="ar-DZ"/>
        </w:rPr>
        <w:t xml:space="preserve"> تتخللها مجموعة من الفرضيات الفرعية تعكس العلاقة </w:t>
      </w:r>
    </w:p>
    <w:p w:rsidR="00C47CCC" w:rsidRPr="00C47CCC" w:rsidRDefault="00C47CCC" w:rsidP="00C47CCC">
      <w:pPr>
        <w:bidi/>
        <w:jc w:val="lowKashida"/>
        <w:rPr>
          <w:rFonts w:ascii="Simplified Arabic" w:hAnsi="Simplified Arabic" w:cs="Simplified Arabic"/>
          <w:rtl/>
          <w:lang w:bidi="ar-DZ"/>
        </w:rPr>
      </w:pPr>
      <w:r w:rsidRPr="00C47CCC">
        <w:rPr>
          <w:rFonts w:ascii="Simplified Arabic" w:hAnsi="Simplified Arabic" w:cs="Simplified Arabic" w:hint="cs"/>
          <w:rtl/>
          <w:lang w:bidi="ar-DZ"/>
        </w:rPr>
        <w:t>بين التسويق العكسي ومواقف المستفيدين .</w:t>
      </w:r>
    </w:p>
    <w:p w:rsidR="00C47CCC" w:rsidRPr="00C47CCC" w:rsidRDefault="00C47CCC" w:rsidP="00C47CCC">
      <w:pPr>
        <w:bidi/>
        <w:jc w:val="lowKashida"/>
        <w:rPr>
          <w:rFonts w:ascii="Simplified Arabic" w:hAnsi="Simplified Arabic" w:cs="Simplified Arabic"/>
          <w:rtl/>
          <w:lang w:bidi="ar-DZ"/>
        </w:rPr>
      </w:pPr>
      <w:r w:rsidRPr="00C47CCC">
        <w:rPr>
          <w:rFonts w:ascii="Simplified Arabic" w:hAnsi="Simplified Arabic" w:cs="Simplified Arabic" w:hint="cs"/>
          <w:rtl/>
          <w:lang w:bidi="ar-DZ"/>
        </w:rPr>
        <w:lastRenderedPageBreak/>
        <w:t xml:space="preserve"> وقد توصلت الدراسة الى مجموعة من النتائج اهمها :</w:t>
      </w:r>
    </w:p>
    <w:p w:rsidR="00C47CCC" w:rsidRPr="00C47CCC" w:rsidRDefault="00C47CCC" w:rsidP="00C47CCC">
      <w:pPr>
        <w:bidi/>
        <w:jc w:val="lowKashida"/>
        <w:rPr>
          <w:rFonts w:ascii="Simplified Arabic" w:hAnsi="Simplified Arabic" w:cs="Simplified Arabic"/>
          <w:rtl/>
          <w:lang w:bidi="ar-DZ"/>
        </w:rPr>
      </w:pPr>
      <w:r w:rsidRPr="00C47CCC">
        <w:rPr>
          <w:rFonts w:ascii="Simplified Arabic" w:hAnsi="Simplified Arabic" w:cs="Simplified Arabic" w:hint="cs"/>
          <w:rtl/>
          <w:lang w:bidi="ar-DZ"/>
        </w:rPr>
        <w:t>- توجد علاقة ارتباط موجبة بين بعدي الدراسة .</w:t>
      </w:r>
    </w:p>
    <w:p w:rsidR="00C47CCC" w:rsidRPr="00C47CCC" w:rsidRDefault="00C47CCC" w:rsidP="00C47CCC">
      <w:pPr>
        <w:bidi/>
        <w:jc w:val="lowKashida"/>
        <w:rPr>
          <w:rFonts w:ascii="Simplified Arabic" w:hAnsi="Simplified Arabic" w:cs="Simplified Arabic"/>
          <w:rtl/>
          <w:lang w:bidi="ar-DZ"/>
        </w:rPr>
      </w:pPr>
      <w:r w:rsidRPr="00C47CCC">
        <w:rPr>
          <w:rFonts w:ascii="Simplified Arabic" w:hAnsi="Simplified Arabic" w:cs="Simplified Arabic" w:hint="cs"/>
          <w:rtl/>
          <w:lang w:bidi="ar-DZ"/>
        </w:rPr>
        <w:t>- وجود تأثير معنوي لاستراتيجيات التسويق العكسي و متغيراته في مواقف المستفيدين .</w:t>
      </w:r>
      <w:r w:rsidRPr="00C47CCC">
        <w:rPr>
          <w:rFonts w:ascii="Simplified Arabic" w:hAnsi="Simplified Arabic" w:cs="Simplified Arabic"/>
          <w:rtl/>
          <w:lang w:bidi="ar-DZ"/>
        </w:rPr>
        <w:t xml:space="preserve"> </w:t>
      </w:r>
    </w:p>
    <w:p w:rsidR="00C47CCC" w:rsidRPr="00C47CCC" w:rsidRDefault="00C47CCC" w:rsidP="00C47CCC">
      <w:pPr>
        <w:pStyle w:val="Paragraphedeliste"/>
        <w:numPr>
          <w:ilvl w:val="0"/>
          <w:numId w:val="11"/>
        </w:numPr>
        <w:autoSpaceDE w:val="0"/>
        <w:autoSpaceDN w:val="0"/>
        <w:adjustRightInd w:val="0"/>
        <w:spacing w:after="0"/>
        <w:ind w:left="-2" w:firstLine="141"/>
        <w:jc w:val="lowKashida"/>
        <w:rPr>
          <w:rFonts w:ascii="Simplified Arabic" w:hAnsi="Simplified Arabic" w:cs="Simplified Arabic"/>
          <w:b/>
          <w:bCs/>
          <w:sz w:val="28"/>
          <w:szCs w:val="28"/>
          <w:rtl/>
          <w:lang w:bidi="ar-DZ"/>
        </w:rPr>
      </w:pPr>
      <w:r w:rsidRPr="00C47CCC">
        <w:rPr>
          <w:rFonts w:ascii="Simplified Arabic" w:hAnsi="Simplified Arabic" w:cs="Simplified Arabic"/>
          <w:sz w:val="28"/>
          <w:szCs w:val="28"/>
          <w:rtl/>
          <w:lang w:bidi="ar-DZ"/>
        </w:rPr>
        <w:t>دراسة ميسر احمد حسن ومصدق نجيب صالح ،</w:t>
      </w:r>
      <w:r w:rsidRPr="00C47CCC">
        <w:rPr>
          <w:rFonts w:ascii="Simplified Arabic" w:hAnsi="Simplified Arabic" w:cs="Simplified Arabic"/>
          <w:b/>
          <w:bCs/>
          <w:sz w:val="28"/>
          <w:szCs w:val="28"/>
          <w:u w:val="single"/>
          <w:rtl/>
          <w:lang w:bidi="ar-DZ"/>
        </w:rPr>
        <w:t>إمكانية تطبيـق استراتيجيات التسويق العكسـي في ترشيد استهلاك الكهرباء</w:t>
      </w:r>
      <w:r w:rsidRPr="00C47CCC">
        <w:rPr>
          <w:rFonts w:ascii="Simplified Arabic" w:hAnsi="Simplified Arabic" w:cs="Simplified Arabic"/>
          <w:b/>
          <w:bCs/>
          <w:sz w:val="28"/>
          <w:szCs w:val="28"/>
          <w:rtl/>
          <w:lang w:bidi="ar-DZ"/>
        </w:rPr>
        <w:t>،</w:t>
      </w:r>
      <w:r w:rsidRPr="00C47CCC">
        <w:rPr>
          <w:rFonts w:ascii="Simplified Arabic" w:hAnsi="Simplified Arabic" w:cs="Simplified Arabic"/>
          <w:sz w:val="28"/>
          <w:szCs w:val="28"/>
          <w:rtl/>
          <w:lang w:bidi="ar-DZ"/>
        </w:rPr>
        <w:t xml:space="preserve"> بحث في إقليم كردستان العراق ، حالة محافظة دهوك ، مجلة تكريت للعلوم الإدارية والاقتصادية  - جامعة تكريت ، 2012 المجلد :08 الإصدار 24.</w:t>
      </w:r>
    </w:p>
    <w:p w:rsidR="00C47CCC" w:rsidRPr="00C47CCC" w:rsidRDefault="00C47CCC" w:rsidP="00C47CCC">
      <w:pPr>
        <w:autoSpaceDE w:val="0"/>
        <w:autoSpaceDN w:val="0"/>
        <w:bidi/>
        <w:adjustRightInd w:val="0"/>
        <w:spacing w:after="0"/>
        <w:ind w:left="-2" w:firstLine="141"/>
        <w:jc w:val="lowKashida"/>
        <w:rPr>
          <w:rFonts w:ascii="Simplified Arabic" w:hAnsi="Simplified Arabic" w:cs="Simplified Arabic"/>
          <w:b/>
          <w:bCs/>
          <w:rtl/>
          <w:lang w:bidi="ar-DZ"/>
        </w:rPr>
      </w:pPr>
      <w:r w:rsidRPr="00C47CCC">
        <w:rPr>
          <w:rFonts w:ascii="Simplified Arabic" w:hAnsi="Simplified Arabic" w:cs="Simplified Arabic"/>
          <w:rtl/>
          <w:lang w:bidi="ar-DZ"/>
        </w:rPr>
        <w:t xml:space="preserve">      تهدف الدراسة إلى التعرف على إمكانية تطبيق استراتيجيه التسويق العكسي في ترشيد استهلاك الطاقة الكهربائية من اجل السيطرة على الاستهلاك الغير منظم والعشوائي للكهرباء، والعمل على ترشيده حيث قام الباحثان بإجراء دراسة مسحية للتعرف على مدى تأثير اعتماد أنشطة التسويق العكسي في ترشيد الاستهلاك، والدور الذي تلعبه عملية رفع سعر وحدات الكهرباء .</w:t>
      </w:r>
    </w:p>
    <w:p w:rsidR="00435F5D" w:rsidRPr="00C47CCC" w:rsidRDefault="00C47CCC" w:rsidP="00C47CCC">
      <w:pPr>
        <w:autoSpaceDE w:val="0"/>
        <w:autoSpaceDN w:val="0"/>
        <w:bidi/>
        <w:adjustRightInd w:val="0"/>
        <w:spacing w:after="0"/>
        <w:jc w:val="lowKashida"/>
        <w:rPr>
          <w:rFonts w:ascii="Simplified Arabic" w:hAnsi="Simplified Arabic" w:cs="Simplified Arabic"/>
          <w:lang w:bidi="ar-DZ"/>
        </w:rPr>
      </w:pPr>
      <w:r w:rsidRPr="00C47CCC">
        <w:rPr>
          <w:rFonts w:ascii="Simplified Arabic" w:hAnsi="Simplified Arabic" w:cs="Simplified Arabic"/>
          <w:rtl/>
          <w:lang w:bidi="ar-DZ"/>
        </w:rPr>
        <w:t xml:space="preserve">   وقد توصلت نتائج البحث إلى أن لتطبيق أنشطة التسويق العكسي دورا مهما في ترشيد الاستهلاك والاعتماد على أسلوب القطع المبرمج والعمل على رفع أسعار وحدات الكهرباء يلعب دور مهما وأساسيا في ترشيد استهلاك </w:t>
      </w:r>
      <w:proofErr w:type="gramStart"/>
      <w:r w:rsidRPr="00C47CCC">
        <w:rPr>
          <w:rFonts w:ascii="Simplified Arabic" w:hAnsi="Simplified Arabic" w:cs="Simplified Arabic"/>
          <w:rtl/>
          <w:lang w:bidi="ar-DZ"/>
        </w:rPr>
        <w:t>الكهرباء .</w:t>
      </w:r>
      <w:proofErr w:type="gramEnd"/>
    </w:p>
    <w:p w:rsidR="0088123E" w:rsidRPr="0090209F" w:rsidRDefault="0088123E" w:rsidP="0088123E">
      <w:pPr>
        <w:pStyle w:val="Paragraphedeliste"/>
        <w:numPr>
          <w:ilvl w:val="0"/>
          <w:numId w:val="11"/>
        </w:numPr>
        <w:autoSpaceDE w:val="0"/>
        <w:autoSpaceDN w:val="0"/>
        <w:adjustRightInd w:val="0"/>
        <w:spacing w:after="0"/>
        <w:ind w:left="139" w:firstLine="0"/>
        <w:jc w:val="lowKashida"/>
        <w:rPr>
          <w:rFonts w:ascii="Simplified Arabic" w:hAnsi="Simplified Arabic" w:cs="Simplified Arabic"/>
          <w:sz w:val="28"/>
          <w:szCs w:val="28"/>
          <w:rtl/>
          <w:lang w:val="fr-FR" w:bidi="ar-DZ"/>
        </w:rPr>
      </w:pPr>
      <w:r w:rsidRPr="0090209F">
        <w:rPr>
          <w:rFonts w:ascii="Simplified Arabic" w:hAnsi="Simplified Arabic" w:cs="Simplified Arabic"/>
          <w:sz w:val="28"/>
          <w:szCs w:val="28"/>
          <w:rtl/>
          <w:lang w:val="fr-FR" w:bidi="ar-DZ"/>
        </w:rPr>
        <w:t xml:space="preserve">دراسة درمان سليمان صادق ، </w:t>
      </w:r>
      <w:r w:rsidRPr="0090209F">
        <w:rPr>
          <w:rFonts w:ascii="Simplified Arabic" w:hAnsi="Simplified Arabic" w:cs="Simplified Arabic"/>
          <w:b/>
          <w:bCs/>
          <w:sz w:val="28"/>
          <w:szCs w:val="28"/>
          <w:u w:val="single"/>
          <w:rtl/>
          <w:lang w:val="fr-FR" w:bidi="ar-DZ"/>
        </w:rPr>
        <w:t>دور التسويق العكسي -</w:t>
      </w:r>
      <w:r w:rsidRPr="0090209F">
        <w:rPr>
          <w:rFonts w:ascii="Simplified Arabic" w:hAnsi="Simplified Arabic" w:cs="Simplified Arabic"/>
          <w:b/>
          <w:bCs/>
          <w:sz w:val="28"/>
          <w:szCs w:val="28"/>
          <w:u w:val="single"/>
          <w:lang w:val="fr-FR" w:bidi="ar-DZ"/>
        </w:rPr>
        <w:t>Demarketing-</w:t>
      </w:r>
      <w:r w:rsidRPr="0090209F">
        <w:rPr>
          <w:rFonts w:ascii="Simplified Arabic" w:hAnsi="Simplified Arabic" w:cs="Simplified Arabic"/>
          <w:b/>
          <w:bCs/>
          <w:sz w:val="28"/>
          <w:szCs w:val="28"/>
          <w:u w:val="single"/>
          <w:rtl/>
          <w:lang w:val="fr-FR" w:bidi="ar-DZ"/>
        </w:rPr>
        <w:t xml:space="preserve"> - في منع أو تقنين استخدام المنتجات ، دراسة استطلاعية لأراء عينة من المدخنين في مدينة الموصل</w:t>
      </w:r>
      <w:r w:rsidRPr="0090209F">
        <w:rPr>
          <w:rFonts w:ascii="Simplified Arabic" w:hAnsi="Simplified Arabic" w:cs="Simplified Arabic"/>
          <w:sz w:val="28"/>
          <w:szCs w:val="28"/>
          <w:rtl/>
          <w:lang w:val="fr-FR" w:bidi="ar-DZ"/>
        </w:rPr>
        <w:t xml:space="preserve"> ، المجلة العراقية للعلوم الإدارية ، العدد 24 ،</w:t>
      </w:r>
      <w:r w:rsidRPr="0090209F">
        <w:rPr>
          <w:rFonts w:ascii="Simplified Arabic" w:hAnsi="Simplified Arabic" w:cs="Simplified Arabic"/>
          <w:sz w:val="28"/>
          <w:szCs w:val="28"/>
          <w:lang w:val="fr-FR" w:bidi="ar-DZ"/>
        </w:rPr>
        <w:t>2009</w:t>
      </w:r>
      <w:r w:rsidRPr="0090209F">
        <w:rPr>
          <w:rFonts w:ascii="Simplified Arabic" w:hAnsi="Simplified Arabic" w:cs="Simplified Arabic"/>
          <w:sz w:val="28"/>
          <w:szCs w:val="28"/>
          <w:rtl/>
          <w:lang w:val="fr-FR" w:bidi="ar-DZ"/>
        </w:rPr>
        <w:t xml:space="preserve"> .</w:t>
      </w:r>
    </w:p>
    <w:p w:rsidR="00F01B23" w:rsidRPr="0088123E" w:rsidRDefault="0088123E" w:rsidP="00F01B23">
      <w:pPr>
        <w:autoSpaceDE w:val="0"/>
        <w:autoSpaceDN w:val="0"/>
        <w:bidi/>
        <w:adjustRightInd w:val="0"/>
        <w:spacing w:after="0"/>
        <w:jc w:val="lowKashida"/>
        <w:rPr>
          <w:rFonts w:ascii="Simplified Arabic" w:hAnsi="Simplified Arabic" w:cs="Simplified Arabic"/>
          <w:b/>
          <w:bCs/>
          <w:rtl/>
          <w:lang w:bidi="ar-DZ"/>
        </w:rPr>
      </w:pPr>
      <w:r w:rsidRPr="0090209F">
        <w:rPr>
          <w:rFonts w:ascii="Simplified Arabic" w:hAnsi="Simplified Arabic" w:cs="Simplified Arabic"/>
          <w:rtl/>
          <w:lang w:bidi="ar-DZ"/>
        </w:rPr>
        <w:t xml:space="preserve">هدفت هذه الدراسة إلى التعرف على دور التسويق العكسي في السيطرة </w:t>
      </w:r>
      <w:r w:rsidRPr="0090209F">
        <w:rPr>
          <w:rFonts w:ascii="Simplified Arabic" w:hAnsi="Simplified Arabic" w:cs="Simplified Arabic" w:hint="cs"/>
          <w:rtl/>
          <w:lang w:bidi="ar-DZ"/>
        </w:rPr>
        <w:t>أو</w:t>
      </w:r>
      <w:r>
        <w:rPr>
          <w:rFonts w:ascii="Simplified Arabic" w:hAnsi="Simplified Arabic" w:cs="Simplified Arabic"/>
          <w:rtl/>
          <w:lang w:bidi="ar-DZ"/>
        </w:rPr>
        <w:t xml:space="preserve"> الحد من ظاهرة التدخين</w:t>
      </w:r>
      <w:r w:rsidR="00F01B23" w:rsidRPr="0090209F">
        <w:rPr>
          <w:rFonts w:ascii="Simplified Arabic" w:hAnsi="Simplified Arabic" w:cs="Simplified Arabic"/>
          <w:rtl/>
          <w:lang w:bidi="ar-DZ"/>
        </w:rPr>
        <w:t xml:space="preserve">  وقد قام الباحث باختيار عينة من المدخنين مكونة من 511 مدخن في محافظة الموصل لاختبار مدى فعالية استخدام أنشطة التسويق العكسي للحد من الطلب على السجائر ، وإبراز الضرر الحاصل من استهلاكها.</w:t>
      </w:r>
    </w:p>
    <w:p w:rsidR="00F01B23" w:rsidRPr="0090209F" w:rsidRDefault="00F01B23" w:rsidP="00F01B23">
      <w:pPr>
        <w:autoSpaceDE w:val="0"/>
        <w:autoSpaceDN w:val="0"/>
        <w:bidi/>
        <w:adjustRightInd w:val="0"/>
        <w:spacing w:after="0"/>
        <w:ind w:left="-2"/>
        <w:jc w:val="lowKashida"/>
        <w:rPr>
          <w:rFonts w:ascii="Simplified Arabic" w:hAnsi="Simplified Arabic" w:cs="Simplified Arabic"/>
          <w:b/>
          <w:bCs/>
          <w:rtl/>
          <w:lang w:bidi="ar-DZ"/>
        </w:rPr>
      </w:pPr>
      <w:r>
        <w:rPr>
          <w:rFonts w:ascii="Simplified Arabic" w:hAnsi="Simplified Arabic" w:cs="Simplified Arabic"/>
          <w:rtl/>
          <w:lang w:bidi="ar-DZ"/>
        </w:rPr>
        <w:t xml:space="preserve"> </w:t>
      </w:r>
      <w:r w:rsidRPr="0090209F">
        <w:rPr>
          <w:rFonts w:ascii="Simplified Arabic" w:hAnsi="Simplified Arabic" w:cs="Simplified Arabic"/>
          <w:rtl/>
          <w:lang w:bidi="ar-DZ"/>
        </w:rPr>
        <w:t xml:space="preserve">  وقد توصل الباحث إلى أن العوامل الديمغرافية تلعب دورا مهما في تحديد أنشطة التسويق العكسي ، وان الإعلانات المضادة أو العكسية والتحذيرات تلعب دورا مهما في التأثير على سلوك المدخن ، إذا ما أعدت هذه الإعلانات بشكل جيد وتم توجيهها بشكل صحيح ، وتشير نتائج هذه الدراسة إلى أن رفع سعر السجائر لا يلعب دورا كبيرا في دفع المدخنين إلى تقليل عدد السجائر المستهلكة أو الإقلاع عن التدخين.</w:t>
      </w:r>
    </w:p>
    <w:bookmarkEnd w:id="0"/>
    <w:p w:rsidR="00B1192C" w:rsidRPr="007352DA" w:rsidRDefault="00F24749" w:rsidP="00DF2157">
      <w:pPr>
        <w:bidi/>
        <w:outlineLvl w:val="0"/>
        <w:rPr>
          <w:rFonts w:ascii="Simplified Arabic" w:hAnsi="Simplified Arabic" w:cs="Simplified Arabic"/>
          <w:b/>
          <w:bCs/>
          <w:rtl/>
          <w:lang w:bidi="ar-DZ"/>
        </w:rPr>
      </w:pPr>
      <w:r w:rsidRPr="007352DA">
        <w:rPr>
          <w:rFonts w:ascii="Simplified Arabic" w:hAnsi="Simplified Arabic" w:cs="Simplified Arabic"/>
          <w:b/>
          <w:bCs/>
          <w:u w:val="single"/>
          <w:rtl/>
          <w:lang w:bidi="ar-DZ"/>
        </w:rPr>
        <w:t xml:space="preserve">المطلب </w:t>
      </w:r>
      <w:proofErr w:type="gramStart"/>
      <w:r w:rsidRPr="007352DA">
        <w:rPr>
          <w:rFonts w:ascii="Simplified Arabic" w:hAnsi="Simplified Arabic" w:cs="Simplified Arabic"/>
          <w:b/>
          <w:bCs/>
          <w:u w:val="single"/>
          <w:rtl/>
          <w:lang w:bidi="ar-DZ"/>
        </w:rPr>
        <w:t>الثاني :</w:t>
      </w:r>
      <w:proofErr w:type="gramEnd"/>
      <w:r w:rsidRPr="007352DA">
        <w:rPr>
          <w:rFonts w:ascii="Simplified Arabic" w:hAnsi="Simplified Arabic" w:cs="Simplified Arabic"/>
          <w:b/>
          <w:bCs/>
          <w:u w:val="single"/>
          <w:rtl/>
          <w:lang w:bidi="ar-DZ"/>
        </w:rPr>
        <w:t xml:space="preserve"> الدراسات باللغة الأجنبية</w:t>
      </w:r>
      <w:r w:rsidRPr="007352DA">
        <w:rPr>
          <w:rFonts w:ascii="Simplified Arabic" w:hAnsi="Simplified Arabic" w:cs="Simplified Arabic"/>
          <w:b/>
          <w:bCs/>
          <w:rtl/>
          <w:lang w:bidi="ar-DZ"/>
        </w:rPr>
        <w:t xml:space="preserve"> :</w:t>
      </w:r>
    </w:p>
    <w:p w:rsidR="00C47CCC" w:rsidRPr="0090209F" w:rsidRDefault="00F24749" w:rsidP="00C47CCC">
      <w:pPr>
        <w:bidi/>
        <w:rPr>
          <w:rFonts w:ascii="Simplified Arabic" w:hAnsi="Simplified Arabic" w:cs="Simplified Arabic"/>
          <w:rtl/>
          <w:lang w:bidi="ar-DZ"/>
        </w:rPr>
      </w:pPr>
      <w:r w:rsidRPr="0090209F">
        <w:rPr>
          <w:rFonts w:ascii="Simplified Arabic" w:hAnsi="Simplified Arabic" w:cs="Simplified Arabic"/>
          <w:rtl/>
          <w:lang w:bidi="ar-DZ"/>
        </w:rPr>
        <w:lastRenderedPageBreak/>
        <w:t>01</w:t>
      </w:r>
      <w:r w:rsidR="00C47CCC" w:rsidRPr="00C47CCC">
        <w:rPr>
          <w:rFonts w:ascii="Simplified Arabic" w:hAnsi="Simplified Arabic" w:cs="Simplified Arabic"/>
          <w:rtl/>
          <w:lang w:bidi="ar-DZ"/>
        </w:rPr>
        <w:t xml:space="preserve"> </w:t>
      </w:r>
      <w:r w:rsidR="00C47CCC">
        <w:rPr>
          <w:rFonts w:ascii="Simplified Arabic" w:hAnsi="Simplified Arabic" w:cs="Simplified Arabic" w:hint="cs"/>
          <w:rtl/>
          <w:lang w:bidi="ar-DZ"/>
        </w:rPr>
        <w:t xml:space="preserve">- </w:t>
      </w:r>
      <w:r w:rsidR="00C47CCC" w:rsidRPr="0090209F">
        <w:rPr>
          <w:rFonts w:ascii="Simplified Arabic" w:hAnsi="Simplified Arabic" w:cs="Simplified Arabic"/>
          <w:rtl/>
          <w:lang w:bidi="ar-DZ"/>
        </w:rPr>
        <w:t xml:space="preserve">دراسة </w:t>
      </w:r>
      <w:proofErr w:type="gramStart"/>
      <w:r w:rsidR="00C47CCC" w:rsidRPr="00B1192C">
        <w:rPr>
          <w:rFonts w:asciiTheme="majorBidi" w:hAnsiTheme="majorBidi"/>
          <w:lang w:bidi="ar-DZ"/>
        </w:rPr>
        <w:t>Sarvary</w:t>
      </w:r>
      <w:r w:rsidR="00C47CCC" w:rsidRPr="00B1192C">
        <w:rPr>
          <w:rFonts w:asciiTheme="majorBidi" w:hAnsiTheme="majorBidi"/>
          <w:rtl/>
          <w:lang w:bidi="ar-DZ"/>
        </w:rPr>
        <w:t xml:space="preserve">  </w:t>
      </w:r>
      <w:r w:rsidR="00C47CCC" w:rsidRPr="00B1192C">
        <w:rPr>
          <w:rFonts w:asciiTheme="majorBidi" w:hAnsiTheme="majorBidi"/>
          <w:lang w:bidi="ar-DZ"/>
        </w:rPr>
        <w:t>Miklos</w:t>
      </w:r>
      <w:proofErr w:type="gramEnd"/>
      <w:r w:rsidR="00C47CCC" w:rsidRPr="00B1192C">
        <w:rPr>
          <w:rFonts w:asciiTheme="majorBidi" w:hAnsiTheme="majorBidi"/>
          <w:rtl/>
          <w:lang w:bidi="ar-DZ"/>
        </w:rPr>
        <w:t>،</w:t>
      </w:r>
      <w:r w:rsidR="00C47CCC" w:rsidRPr="0090209F">
        <w:rPr>
          <w:rFonts w:ascii="Simplified Arabic" w:hAnsi="Simplified Arabic" w:cs="Simplified Arabic"/>
          <w:rtl/>
          <w:lang w:bidi="ar-DZ"/>
        </w:rPr>
        <w:t xml:space="preserve"> </w:t>
      </w:r>
      <w:r w:rsidR="00C47CCC" w:rsidRPr="00560774">
        <w:rPr>
          <w:rFonts w:ascii="Simplified Arabic" w:hAnsi="Simplified Arabic" w:cs="Simplified Arabic"/>
          <w:b/>
          <w:bCs/>
          <w:u w:val="single"/>
          <w:rtl/>
          <w:lang w:bidi="ar-DZ"/>
        </w:rPr>
        <w:t>تأثير مزيج التسويق العكسي على صناعة التبغ والإقلاع على التدخين</w:t>
      </w:r>
      <w:r w:rsidR="00C47CCC" w:rsidRPr="0090209F">
        <w:rPr>
          <w:rFonts w:ascii="Simplified Arabic" w:hAnsi="Simplified Arabic" w:cs="Simplified Arabic"/>
          <w:rtl/>
          <w:lang w:bidi="ar-DZ"/>
        </w:rPr>
        <w:t xml:space="preserve">  ،2015.</w:t>
      </w:r>
    </w:p>
    <w:p w:rsidR="00C47CCC" w:rsidRDefault="00C47CCC" w:rsidP="00C47CCC">
      <w:pPr>
        <w:bidi/>
        <w:jc w:val="lowKashida"/>
        <w:rPr>
          <w:rFonts w:ascii="Simplified Arabic" w:hAnsi="Simplified Arabic" w:cs="Simplified Arabic"/>
          <w:rtl/>
          <w:lang w:bidi="ar-DZ"/>
        </w:rPr>
      </w:pPr>
      <w:r w:rsidRPr="0090209F">
        <w:rPr>
          <w:rFonts w:ascii="Simplified Arabic" w:hAnsi="Simplified Arabic" w:cs="Simplified Arabic"/>
          <w:rtl/>
          <w:lang w:bidi="ar-DZ"/>
        </w:rPr>
        <w:t xml:space="preserve">        هدفت هذه الدراسة إلى إقامة مشروع خاص يتناول مكافحة التبغ الدولية بدراسة تأثير مزيج التسويق العكسي على صناعة التبغ والإقلاع على التدخين ، حيث توصلت الدراسة إلى استخدام عناصر المزيج التسويقي من حيث استبدال المنتج والترشيد على استهلاك التدخين والعلاج بسائل النيكوتين وبرامج الدعم السلوكية هو اقل فاعلية ، من حيث تغير موقف المدخنين تجاه التدخين والنية لتركه ، أما بالنسبة للقيود المفروضة على التدخين في مكان العمل والأماكن العامة لم تأثر على مواقفهم في ترك التدخين ولكن لديها تأثير صغير والمتمثل في احترام القيود .</w:t>
      </w:r>
    </w:p>
    <w:p w:rsidR="00C47CCC" w:rsidRPr="00B1192C" w:rsidRDefault="00C47CCC" w:rsidP="00C47CCC">
      <w:pPr>
        <w:bidi/>
        <w:outlineLvl w:val="0"/>
        <w:rPr>
          <w:rFonts w:asciiTheme="majorBidi" w:hAnsiTheme="majorBidi"/>
          <w:rtl/>
          <w:lang w:bidi="ar-DZ"/>
        </w:rPr>
      </w:pPr>
      <w:r>
        <w:rPr>
          <w:rFonts w:ascii="Simplified Arabic" w:hAnsi="Simplified Arabic" w:cs="Simplified Arabic" w:hint="cs"/>
          <w:rtl/>
          <w:lang w:bidi="ar-DZ"/>
        </w:rPr>
        <w:t>02-</w:t>
      </w:r>
      <w:r w:rsidRPr="00C47CCC">
        <w:rPr>
          <w:rFonts w:asciiTheme="majorBidi" w:hAnsiTheme="majorBidi"/>
          <w:rtl/>
          <w:lang w:bidi="ar-DZ"/>
        </w:rPr>
        <w:t xml:space="preserve"> </w:t>
      </w:r>
      <w:proofErr w:type="gramStart"/>
      <w:r w:rsidRPr="00B1192C">
        <w:rPr>
          <w:rFonts w:asciiTheme="majorBidi" w:hAnsiTheme="majorBidi"/>
          <w:rtl/>
          <w:lang w:bidi="ar-DZ"/>
        </w:rPr>
        <w:t>دراسة</w:t>
      </w:r>
      <w:proofErr w:type="gramEnd"/>
      <w:r w:rsidRPr="00B1192C">
        <w:rPr>
          <w:rFonts w:asciiTheme="majorBidi" w:hAnsiTheme="majorBidi"/>
          <w:rtl/>
          <w:lang w:bidi="ar-DZ"/>
        </w:rPr>
        <w:t xml:space="preserve">  </w:t>
      </w:r>
      <w:r w:rsidRPr="00B1192C">
        <w:rPr>
          <w:rFonts w:asciiTheme="majorBidi" w:hAnsiTheme="majorBidi"/>
          <w:lang w:bidi="ar-DZ"/>
        </w:rPr>
        <w:t xml:space="preserve"> Mahmood Jasim Alsamydai</w:t>
      </w:r>
    </w:p>
    <w:p w:rsidR="00C47CCC" w:rsidRPr="00B1192C" w:rsidRDefault="00C47CCC" w:rsidP="00C47CCC">
      <w:pPr>
        <w:bidi/>
        <w:jc w:val="right"/>
        <w:rPr>
          <w:rFonts w:asciiTheme="majorBidi" w:hAnsiTheme="majorBidi"/>
          <w:lang w:bidi="ar-DZ"/>
        </w:rPr>
      </w:pPr>
      <w:r w:rsidRPr="00B1192C">
        <w:rPr>
          <w:rFonts w:asciiTheme="majorBidi" w:hAnsiTheme="majorBidi"/>
          <w:b/>
          <w:bCs/>
          <w:u w:val="single"/>
          <w:lang w:bidi="ar-DZ"/>
        </w:rPr>
        <w:t>The Impact Of Ostensible  Demarketing Startregy An Inproving Product Reputation In Customer s</w:t>
      </w:r>
      <w:r w:rsidRPr="00B1192C">
        <w:rPr>
          <w:rFonts w:asciiTheme="majorBidi" w:hAnsiTheme="majorBidi"/>
          <w:lang w:bidi="ar-DZ"/>
        </w:rPr>
        <w:t xml:space="preserve"> .2015 .</w:t>
      </w:r>
    </w:p>
    <w:p w:rsidR="00C47CCC" w:rsidRPr="0090209F" w:rsidRDefault="00C47CCC" w:rsidP="00C47CCC">
      <w:pPr>
        <w:bidi/>
        <w:jc w:val="both"/>
        <w:rPr>
          <w:rFonts w:ascii="Simplified Arabic" w:hAnsi="Simplified Arabic" w:cs="Simplified Arabic"/>
          <w:lang w:bidi="ar-DZ"/>
        </w:rPr>
      </w:pPr>
      <w:r w:rsidRPr="0090209F">
        <w:rPr>
          <w:rFonts w:ascii="Simplified Arabic" w:hAnsi="Simplified Arabic" w:cs="Simplified Arabic"/>
          <w:rtl/>
          <w:lang w:bidi="ar-DZ"/>
        </w:rPr>
        <w:t xml:space="preserve">    يتكون مجتمع الدراسة من العملاء في مدينة عمان –الأردن ، حيث تم توزيع 350 استبانة ، هدفت هذه الدراسة إلى اكتشاف وفهم دور إستراتيجية التسويق العكسي في تحسين سمعة المنتج في أذهان العملاء ، وأظهرت هده الدراسة وجود علاقة ايجابية بين متغيرات الدراسة التي تضمنها نموذج الدراسة ، ولكن هذه الدراسة ظهرت في معامل الارتباط المستخدم ، وهذه التغيرات تم توزيعها على أساس تأثيراتها ودورها في إدراك العملاء لقيمة المنتج ، ومن تم تحسين سمعة المنتج في أذهان العملاء ، حيث اعتمدت لدراسة ذلك على العوامل التالية : الحد من الطلب ، الحد من العرض ، ارتفاع الأسعار ، التوزيع المحدود  الإعلان المحدود ، تصور العملاء من المنتجات ، الجودة ،تحسين سمعة المنتج في أذهان العملاء.</w:t>
      </w:r>
    </w:p>
    <w:p w:rsidR="00C47CCC" w:rsidRPr="0090209F" w:rsidRDefault="00C47CCC" w:rsidP="00C47CCC">
      <w:pPr>
        <w:bidi/>
        <w:jc w:val="lowKashida"/>
        <w:rPr>
          <w:rFonts w:ascii="Simplified Arabic" w:hAnsi="Simplified Arabic" w:cs="Simplified Arabic"/>
          <w:rtl/>
          <w:lang w:bidi="ar-DZ"/>
        </w:rPr>
      </w:pPr>
      <w:r>
        <w:rPr>
          <w:rFonts w:ascii="Simplified Arabic" w:hAnsi="Simplified Arabic" w:cs="Simplified Arabic" w:hint="cs"/>
          <w:rtl/>
          <w:lang w:bidi="ar-DZ"/>
        </w:rPr>
        <w:t>03-</w:t>
      </w:r>
      <w:r w:rsidRPr="00C47CCC">
        <w:rPr>
          <w:rFonts w:ascii="Simplified Arabic" w:hAnsi="Simplified Arabic" w:cs="Simplified Arabic"/>
          <w:rtl/>
          <w:lang w:bidi="ar-DZ"/>
        </w:rPr>
        <w:t xml:space="preserve"> </w:t>
      </w:r>
      <w:r w:rsidRPr="0090209F">
        <w:rPr>
          <w:rFonts w:ascii="Simplified Arabic" w:hAnsi="Simplified Arabic" w:cs="Simplified Arabic"/>
          <w:rtl/>
          <w:lang w:bidi="ar-DZ"/>
        </w:rPr>
        <w:t xml:space="preserve">دراسة </w:t>
      </w:r>
      <w:r w:rsidRPr="00B1192C">
        <w:rPr>
          <w:rFonts w:asciiTheme="majorBidi" w:hAnsiTheme="majorBidi"/>
          <w:lang w:bidi="ar-DZ"/>
        </w:rPr>
        <w:t xml:space="preserve">Rotimi </w:t>
      </w:r>
      <w:proofErr w:type="gramStart"/>
      <w:r w:rsidRPr="00B1192C">
        <w:rPr>
          <w:rFonts w:asciiTheme="majorBidi" w:hAnsiTheme="majorBidi"/>
          <w:lang w:bidi="ar-DZ"/>
        </w:rPr>
        <w:t>A .</w:t>
      </w:r>
      <w:proofErr w:type="gramEnd"/>
      <w:r w:rsidRPr="00B1192C">
        <w:rPr>
          <w:rFonts w:asciiTheme="majorBidi" w:hAnsiTheme="majorBidi"/>
          <w:lang w:bidi="ar-DZ"/>
        </w:rPr>
        <w:t>Gbadeyan</w:t>
      </w:r>
      <w:r w:rsidRPr="00B1192C">
        <w:rPr>
          <w:rFonts w:asciiTheme="majorBidi" w:hAnsiTheme="majorBidi"/>
          <w:rtl/>
          <w:lang w:bidi="ar-DZ"/>
        </w:rPr>
        <w:t xml:space="preserve"> </w:t>
      </w:r>
      <w:r w:rsidRPr="0090209F">
        <w:rPr>
          <w:rFonts w:ascii="Simplified Arabic" w:hAnsi="Simplified Arabic" w:cs="Simplified Arabic"/>
          <w:u w:val="single"/>
          <w:rtl/>
          <w:lang w:bidi="ar-DZ"/>
        </w:rPr>
        <w:t xml:space="preserve">التسويق العكسي للمنتجات الضارة في نيجيريا </w:t>
      </w:r>
      <w:r w:rsidRPr="0090209F">
        <w:rPr>
          <w:rFonts w:ascii="Simplified Arabic" w:hAnsi="Simplified Arabic" w:cs="Simplified Arabic"/>
          <w:rtl/>
          <w:lang w:bidi="ar-DZ"/>
        </w:rPr>
        <w:t>، مجلة باكستان للعلوم الاجتماعية ، 2010.</w:t>
      </w:r>
    </w:p>
    <w:p w:rsidR="00C47CCC" w:rsidRPr="00C47CCC" w:rsidRDefault="00C47CCC" w:rsidP="00C47CCC">
      <w:pPr>
        <w:bidi/>
        <w:jc w:val="lowKashida"/>
        <w:rPr>
          <w:rFonts w:ascii="Simplified Arabic" w:hAnsi="Simplified Arabic" w:cs="Simplified Arabic"/>
          <w:b/>
          <w:bCs/>
          <w:rtl/>
          <w:lang w:bidi="ar-DZ"/>
        </w:rPr>
      </w:pPr>
      <w:r>
        <w:rPr>
          <w:rFonts w:ascii="Simplified Arabic" w:hAnsi="Simplified Arabic" w:cs="Simplified Arabic"/>
          <w:rtl/>
          <w:lang w:bidi="ar-DZ"/>
        </w:rPr>
        <w:t xml:space="preserve">    </w:t>
      </w:r>
      <w:r w:rsidRPr="0090209F">
        <w:rPr>
          <w:rFonts w:ascii="Simplified Arabic" w:hAnsi="Simplified Arabic" w:cs="Simplified Arabic"/>
          <w:rtl/>
          <w:lang w:bidi="ar-DZ"/>
        </w:rPr>
        <w:t xml:space="preserve"> هدفت هذه الدراسة إلى إبراز جهود الحكومة في منع الترويج للمنتجات الضارة وسعيها إلى تطبيق التسويق العكسي ، مع مواجهة مشكلة عدم وجود التشريعات التي تنص على إيقاف تلك المنتجات الضارة  وركزت الدراسة على مختلف الجهود المبذولة من طرف الحكومة والقطاع الخاص في تطبيق التسويق </w:t>
      </w:r>
      <w:r w:rsidRPr="0090209F">
        <w:rPr>
          <w:rFonts w:ascii="Simplified Arabic" w:hAnsi="Simplified Arabic" w:cs="Simplified Arabic"/>
          <w:rtl/>
          <w:lang w:bidi="ar-DZ"/>
        </w:rPr>
        <w:lastRenderedPageBreak/>
        <w:t>العكسي على المنتجات الضارة في نيجيريا ، وقد تم اختيار 1227 فرد عشوائيا للدراسة وتمثلت نتائج الدراسة في : زيادة جهود الحكومة من اجل الخفض آو إحداث حضر تام يمنع بيع الكحول والتبغ ، والقضاء على تسويق بعض المنتجات من مواد غدائية ومواد أخرى استهلاكية بسبب تكرار الإبلاغ عن حالات التسمم الغدائي واكتساح الأسواق للمنتجات الملوثة ، ووجود مجموعة من  الأفراد الذين ياخدون الرشوة والتصدي لهم عن طريق سن القوانين والتشريعات وتطبيقها الخاصة بالتقليل من التسويق من المنتجات الضارة ، إذ تعتبر المشكلة الرئيسية التي تواجه الحكومة في الحد من هذه الظاهرة، بالإضافة إلى فرض ضرائب مرتفعة على الشركات المنتجة للكحول والتبغ أدى إلى ارتفاع الأسعار بصورة كبيرة  ومنه حدوث نقص في تلك المنتجات .</w:t>
      </w:r>
    </w:p>
    <w:p w:rsidR="00F24749" w:rsidRPr="0090209F" w:rsidRDefault="00C47CCC" w:rsidP="00C47CCC">
      <w:pPr>
        <w:bidi/>
        <w:ind w:left="139"/>
        <w:jc w:val="lowKashida"/>
        <w:rPr>
          <w:rFonts w:ascii="Simplified Arabic" w:hAnsi="Simplified Arabic" w:cs="Simplified Arabic"/>
          <w:rtl/>
          <w:lang w:bidi="ar-DZ"/>
        </w:rPr>
      </w:pPr>
      <w:r>
        <w:rPr>
          <w:rFonts w:ascii="Simplified Arabic" w:hAnsi="Simplified Arabic" w:cs="Simplified Arabic" w:hint="cs"/>
          <w:rtl/>
          <w:lang w:bidi="ar-DZ"/>
        </w:rPr>
        <w:t>04</w:t>
      </w:r>
      <w:r w:rsidR="00F24749" w:rsidRPr="0090209F">
        <w:rPr>
          <w:rFonts w:ascii="Simplified Arabic" w:hAnsi="Simplified Arabic" w:cs="Simplified Arabic"/>
          <w:rtl/>
          <w:lang w:bidi="ar-DZ"/>
        </w:rPr>
        <w:t>-</w:t>
      </w:r>
      <w:r>
        <w:rPr>
          <w:rFonts w:ascii="Simplified Arabic" w:hAnsi="Simplified Arabic" w:cs="Simplified Arabic" w:hint="cs"/>
          <w:rtl/>
          <w:lang w:bidi="ar-DZ"/>
        </w:rPr>
        <w:t xml:space="preserve"> </w:t>
      </w:r>
      <w:r w:rsidR="00F24749" w:rsidRPr="0090209F">
        <w:rPr>
          <w:rFonts w:ascii="Simplified Arabic" w:hAnsi="Simplified Arabic" w:cs="Simplified Arabic"/>
          <w:rtl/>
          <w:lang w:bidi="ar-DZ"/>
        </w:rPr>
        <w:t xml:space="preserve"> دراسة</w:t>
      </w:r>
      <w:r w:rsidR="00F24749" w:rsidRPr="0090209F">
        <w:rPr>
          <w:rFonts w:ascii="Simplified Arabic" w:hAnsi="Simplified Arabic" w:cs="Simplified Arabic"/>
          <w:lang w:bidi="ar-DZ"/>
        </w:rPr>
        <w:t xml:space="preserve"> </w:t>
      </w:r>
      <w:r w:rsidR="00F24749" w:rsidRPr="0090209F">
        <w:rPr>
          <w:rFonts w:ascii="Simplified Arabic" w:hAnsi="Simplified Arabic" w:cs="Simplified Arabic"/>
          <w:rtl/>
          <w:lang w:bidi="ar-DZ"/>
        </w:rPr>
        <w:t xml:space="preserve"> </w:t>
      </w:r>
      <w:r w:rsidR="00F24749" w:rsidRPr="00B1192C">
        <w:rPr>
          <w:rFonts w:asciiTheme="majorBidi" w:hAnsiTheme="majorBidi"/>
          <w:lang w:bidi="ar-DZ"/>
        </w:rPr>
        <w:t>Umesh Raut Prafulla Pawar</w:t>
      </w:r>
      <w:r w:rsidR="00F24749" w:rsidRPr="00B1192C">
        <w:rPr>
          <w:rFonts w:asciiTheme="majorBidi" w:hAnsiTheme="majorBidi"/>
          <w:rtl/>
          <w:lang w:bidi="ar-DZ"/>
        </w:rPr>
        <w:t xml:space="preserve"> ، </w:t>
      </w:r>
      <w:r w:rsidR="00F24749" w:rsidRPr="0090209F">
        <w:rPr>
          <w:rFonts w:ascii="Simplified Arabic" w:hAnsi="Simplified Arabic" w:cs="Simplified Arabic"/>
          <w:u w:val="single"/>
          <w:rtl/>
          <w:lang w:bidi="ar-DZ"/>
        </w:rPr>
        <w:t>ستة سياسات لعكس وباء التبغ</w:t>
      </w:r>
      <w:r w:rsidR="00F24749" w:rsidRPr="0090209F">
        <w:rPr>
          <w:rFonts w:ascii="Simplified Arabic" w:hAnsi="Simplified Arabic" w:cs="Simplified Arabic"/>
          <w:rtl/>
          <w:lang w:bidi="ar-DZ"/>
        </w:rPr>
        <w:t xml:space="preserve"> ، جامعة كورفينوس ، بوادست المجر ،2008 .</w:t>
      </w:r>
    </w:p>
    <w:p w:rsidR="0088123E" w:rsidRDefault="00F24749" w:rsidP="00B1192C">
      <w:pPr>
        <w:bidi/>
        <w:jc w:val="lowKashida"/>
        <w:rPr>
          <w:rFonts w:ascii="Simplified Arabic" w:hAnsi="Simplified Arabic" w:cs="Simplified Arabic"/>
          <w:rtl/>
          <w:lang w:bidi="ar-DZ"/>
        </w:rPr>
      </w:pPr>
      <w:r w:rsidRPr="0090209F">
        <w:rPr>
          <w:rFonts w:ascii="Simplified Arabic" w:hAnsi="Simplified Arabic" w:cs="Simplified Arabic"/>
          <w:rtl/>
          <w:lang w:bidi="ar-DZ"/>
        </w:rPr>
        <w:t xml:space="preserve">     تم توزيع 271 استبانة على مجموعة من مستهلكي منتجات التبغ ، وهدفت هذه الدراسة إلى : - </w:t>
      </w:r>
    </w:p>
    <w:p w:rsidR="00F24749" w:rsidRPr="0090209F" w:rsidRDefault="00F24749" w:rsidP="0088123E">
      <w:pPr>
        <w:bidi/>
        <w:jc w:val="lowKashida"/>
        <w:rPr>
          <w:rFonts w:ascii="Simplified Arabic" w:hAnsi="Simplified Arabic" w:cs="Simplified Arabic"/>
          <w:b/>
          <w:bCs/>
          <w:rtl/>
          <w:lang w:bidi="ar-DZ"/>
        </w:rPr>
      </w:pPr>
      <w:r w:rsidRPr="0090209F">
        <w:rPr>
          <w:rFonts w:ascii="Simplified Arabic" w:hAnsi="Simplified Arabic" w:cs="Simplified Arabic"/>
          <w:rtl/>
          <w:lang w:bidi="ar-DZ"/>
        </w:rPr>
        <w:t>تسليط الضوء على مفهوم التسويق العكسي وتأثيره ايجابيا في معالجة مشكلة أمراض التدخين في الهند ، وكذلك معرفة تأثير التسويق العكسي على مستخدمي التبغ ونية تركهم لتلك المنتجات،ومعرفة فعالية استراتيجيات التسويق العكسي للتقليل أو الحد من استهلاك منتجات التبغ ومكافحتها ، بالإضافة إلى رفع الوعي حول أضرار استخدام منتجات التبغ .</w:t>
      </w:r>
    </w:p>
    <w:p w:rsidR="00B926DA" w:rsidRDefault="00F24749" w:rsidP="00C17307">
      <w:pPr>
        <w:bidi/>
        <w:rPr>
          <w:rFonts w:ascii="Simplified Arabic" w:hAnsi="Simplified Arabic" w:cs="Simplified Arabic"/>
          <w:rtl/>
          <w:lang w:bidi="ar-DZ"/>
        </w:rPr>
      </w:pPr>
      <w:r w:rsidRPr="0090209F">
        <w:rPr>
          <w:rFonts w:ascii="Simplified Arabic" w:hAnsi="Simplified Arabic" w:cs="Simplified Arabic"/>
          <w:rtl/>
          <w:lang w:bidi="ar-DZ"/>
        </w:rPr>
        <w:t xml:space="preserve">      وتمثلت نتائج الدراسة في :- وجود تصور ايجابي في ذهن مستخدمي منتجات التبغ حول ضرورة التوقف عن استهلاك هذه الأخيرة ووعي مستخدمي منتجات التبغ بالضرار الناجمة عن استهلاكه.  </w:t>
      </w:r>
    </w:p>
    <w:p w:rsidR="005F4DA4" w:rsidRPr="00B1192C" w:rsidRDefault="005F4DA4" w:rsidP="00B1192C">
      <w:pPr>
        <w:bidi/>
        <w:ind w:left="-2"/>
        <w:rPr>
          <w:rFonts w:ascii="Simplified Arabic" w:hAnsi="Simplified Arabic" w:cs="Simplified Arabic"/>
          <w:b/>
          <w:bCs/>
          <w:rtl/>
          <w:lang w:bidi="ar-DZ"/>
        </w:rPr>
      </w:pPr>
      <w:r w:rsidRPr="00B1192C">
        <w:rPr>
          <w:rFonts w:ascii="Simplified Arabic" w:hAnsi="Simplified Arabic" w:cs="Simplified Arabic"/>
          <w:b/>
          <w:bCs/>
          <w:rtl/>
          <w:lang w:bidi="ar-DZ"/>
        </w:rPr>
        <w:t xml:space="preserve">المطلب </w:t>
      </w:r>
      <w:proofErr w:type="gramStart"/>
      <w:r w:rsidRPr="00B1192C">
        <w:rPr>
          <w:rFonts w:ascii="Simplified Arabic" w:hAnsi="Simplified Arabic" w:cs="Simplified Arabic"/>
          <w:b/>
          <w:bCs/>
          <w:rtl/>
          <w:lang w:bidi="ar-DZ"/>
        </w:rPr>
        <w:t>الثالث :</w:t>
      </w:r>
      <w:proofErr w:type="gramEnd"/>
      <w:r w:rsidRPr="00B1192C">
        <w:rPr>
          <w:rFonts w:ascii="Simplified Arabic" w:hAnsi="Simplified Arabic" w:cs="Simplified Arabic"/>
          <w:b/>
          <w:bCs/>
          <w:rtl/>
          <w:lang w:bidi="ar-DZ"/>
        </w:rPr>
        <w:t xml:space="preserve"> المقارنة مع الدراسات السابقة</w:t>
      </w:r>
      <w:r w:rsidR="00AD0561" w:rsidRPr="00B1192C">
        <w:rPr>
          <w:rFonts w:ascii="Simplified Arabic" w:hAnsi="Simplified Arabic" w:cs="Simplified Arabic" w:hint="cs"/>
          <w:b/>
          <w:bCs/>
          <w:rtl/>
          <w:lang w:bidi="ar-DZ"/>
        </w:rPr>
        <w:t xml:space="preserve"> :</w:t>
      </w:r>
    </w:p>
    <w:p w:rsidR="005F4DA4" w:rsidRPr="00B1192C" w:rsidRDefault="005F4DA4" w:rsidP="00B1192C">
      <w:pPr>
        <w:bidi/>
        <w:ind w:left="-2"/>
        <w:rPr>
          <w:rFonts w:ascii="Simplified Arabic" w:hAnsi="Simplified Arabic" w:cs="Simplified Arabic"/>
          <w:b/>
          <w:bCs/>
          <w:rtl/>
          <w:lang w:bidi="ar-DZ"/>
        </w:rPr>
      </w:pPr>
      <w:r w:rsidRPr="00B1192C">
        <w:rPr>
          <w:rFonts w:ascii="Simplified Arabic" w:hAnsi="Simplified Arabic" w:cs="Simplified Arabic" w:hint="cs"/>
          <w:b/>
          <w:bCs/>
          <w:sz w:val="32"/>
          <w:szCs w:val="32"/>
          <w:rtl/>
          <w:lang w:bidi="ar-DZ"/>
        </w:rPr>
        <w:t>أولا :أوجه</w:t>
      </w:r>
      <w:r w:rsidRPr="00B1192C">
        <w:rPr>
          <w:rFonts w:ascii="Simplified Arabic" w:hAnsi="Simplified Arabic" w:cs="Simplified Arabic"/>
          <w:b/>
          <w:bCs/>
          <w:sz w:val="32"/>
          <w:szCs w:val="32"/>
          <w:rtl/>
          <w:lang w:bidi="ar-DZ"/>
        </w:rPr>
        <w:t xml:space="preserve"> التشابه </w:t>
      </w:r>
      <w:r w:rsidRPr="00B1192C">
        <w:rPr>
          <w:rFonts w:ascii="Simplified Arabic" w:hAnsi="Simplified Arabic" w:cs="Simplified Arabic"/>
          <w:b/>
          <w:bCs/>
          <w:rtl/>
          <w:lang w:bidi="ar-DZ"/>
        </w:rPr>
        <w:t xml:space="preserve">: </w:t>
      </w:r>
    </w:p>
    <w:p w:rsidR="005F4DA4" w:rsidRPr="00A85071" w:rsidRDefault="005F4DA4" w:rsidP="00B20EF3">
      <w:pPr>
        <w:pStyle w:val="Paragraphedeliste"/>
        <w:numPr>
          <w:ilvl w:val="0"/>
          <w:numId w:val="60"/>
        </w:numPr>
        <w:spacing w:after="0"/>
        <w:jc w:val="lowKashida"/>
        <w:rPr>
          <w:rFonts w:ascii="Simplified Arabic" w:hAnsi="Simplified Arabic" w:cs="Simplified Arabic"/>
          <w:b/>
          <w:bCs/>
          <w:sz w:val="28"/>
          <w:szCs w:val="28"/>
          <w:lang w:bidi="ar-DZ"/>
        </w:rPr>
      </w:pPr>
      <w:r w:rsidRPr="00A85071">
        <w:rPr>
          <w:rFonts w:ascii="Simplified Arabic" w:hAnsi="Simplified Arabic" w:cs="Simplified Arabic"/>
          <w:sz w:val="28"/>
          <w:szCs w:val="28"/>
          <w:rtl/>
          <w:lang w:bidi="ar-DZ"/>
        </w:rPr>
        <w:t>تتفق هذه الدراسة دراسة ميسر احمد حسن ومصدق نجيب صالح (2012)  في الدور المهم لأنشطة التسويق العكسي في ترشيد الاستهلاك ، وان اسعار الكهرباء تلعب دور مهم في ترشيد استهلاك الطاقة الكهربائية .</w:t>
      </w:r>
    </w:p>
    <w:p w:rsidR="005F4DA4" w:rsidRPr="00A85071" w:rsidRDefault="005F4DA4" w:rsidP="00B20EF3">
      <w:pPr>
        <w:pStyle w:val="Paragraphedeliste"/>
        <w:numPr>
          <w:ilvl w:val="0"/>
          <w:numId w:val="60"/>
        </w:numPr>
        <w:spacing w:after="0"/>
        <w:jc w:val="lowKashida"/>
        <w:rPr>
          <w:rFonts w:ascii="Simplified Arabic" w:hAnsi="Simplified Arabic" w:cs="Simplified Arabic"/>
          <w:b/>
          <w:bCs/>
          <w:sz w:val="28"/>
          <w:szCs w:val="28"/>
          <w:lang w:bidi="ar-DZ"/>
        </w:rPr>
      </w:pPr>
      <w:r w:rsidRPr="00A85071">
        <w:rPr>
          <w:rFonts w:ascii="Simplified Arabic" w:hAnsi="Simplified Arabic" w:cs="Simplified Arabic"/>
          <w:sz w:val="28"/>
          <w:szCs w:val="28"/>
          <w:rtl/>
          <w:lang w:bidi="ar-DZ"/>
        </w:rPr>
        <w:lastRenderedPageBreak/>
        <w:t xml:space="preserve">تتفق هذه الدراسة مع دراسة عبد الله فتحي عكيل الحديدي ( 2012) في وجود  علاقة ارتباط موجبة بين بعدي الدراسة , و وجود تأثير معنوي لاستراتيجيات التسويق العكسي على المتغير التابع للدراسة </w:t>
      </w:r>
    </w:p>
    <w:p w:rsidR="005F4DA4" w:rsidRPr="00A85071" w:rsidRDefault="005F4DA4" w:rsidP="00B20EF3">
      <w:pPr>
        <w:pStyle w:val="Paragraphedeliste"/>
        <w:numPr>
          <w:ilvl w:val="0"/>
          <w:numId w:val="60"/>
        </w:numPr>
        <w:spacing w:after="0"/>
        <w:jc w:val="lowKashida"/>
        <w:rPr>
          <w:rFonts w:ascii="Simplified Arabic" w:hAnsi="Simplified Arabic" w:cs="Simplified Arabic"/>
          <w:b/>
          <w:bCs/>
          <w:sz w:val="28"/>
          <w:szCs w:val="28"/>
          <w:rtl/>
          <w:lang w:bidi="ar-DZ"/>
        </w:rPr>
      </w:pPr>
      <w:r w:rsidRPr="00A85071">
        <w:rPr>
          <w:rFonts w:ascii="Simplified Arabic" w:hAnsi="Simplified Arabic" w:cs="Simplified Arabic"/>
          <w:sz w:val="28"/>
          <w:szCs w:val="28"/>
          <w:rtl/>
          <w:lang w:bidi="ar-DZ"/>
        </w:rPr>
        <w:t xml:space="preserve"> تتفق هذه الدراسة مع دراسة زكية مقري ، اسية شنه (2014 ) بان عوامل إستراتيجية التسويق العكسي يمكنها إحداث التغيير المطلوب في ترشيد استهلاك الكهرباء ، و أن هناك ارتباط معنوي بين استراتيجيات التسويق العكسي وترشيد استهلاك الطاقة .</w:t>
      </w:r>
    </w:p>
    <w:p w:rsidR="005F4DA4" w:rsidRPr="00A85071" w:rsidRDefault="005F4DA4" w:rsidP="00B20EF3">
      <w:pPr>
        <w:pStyle w:val="Paragraphedeliste"/>
        <w:numPr>
          <w:ilvl w:val="0"/>
          <w:numId w:val="60"/>
        </w:numPr>
        <w:spacing w:after="0"/>
        <w:jc w:val="lowKashida"/>
        <w:rPr>
          <w:rFonts w:ascii="Simplified Arabic" w:hAnsi="Simplified Arabic" w:cs="Simplified Arabic"/>
          <w:b/>
          <w:bCs/>
          <w:sz w:val="28"/>
          <w:szCs w:val="28"/>
          <w:lang w:bidi="ar-DZ"/>
        </w:rPr>
      </w:pPr>
      <w:r w:rsidRPr="00A85071">
        <w:rPr>
          <w:rFonts w:ascii="Simplified Arabic" w:hAnsi="Simplified Arabic" w:cs="Simplified Arabic"/>
          <w:sz w:val="28"/>
          <w:szCs w:val="28"/>
          <w:rtl/>
          <w:lang w:bidi="ar-DZ"/>
        </w:rPr>
        <w:t xml:space="preserve">تتفق هذه الدراسة </w:t>
      </w:r>
      <w:r w:rsidRPr="00A85071">
        <w:rPr>
          <w:rFonts w:ascii="Simplified Arabic" w:hAnsi="Simplified Arabic" w:cs="Simplified Arabic" w:hint="cs"/>
          <w:sz w:val="28"/>
          <w:szCs w:val="28"/>
          <w:rtl/>
          <w:lang w:bidi="ar-DZ"/>
        </w:rPr>
        <w:t xml:space="preserve">دراسة </w:t>
      </w:r>
      <w:r w:rsidRPr="00A85071">
        <w:rPr>
          <w:rFonts w:ascii="Simplified Arabic" w:hAnsi="Simplified Arabic" w:cs="Simplified Arabic"/>
          <w:sz w:val="28"/>
          <w:szCs w:val="28"/>
          <w:rtl/>
          <w:lang w:bidi="ar-DZ"/>
        </w:rPr>
        <w:t xml:space="preserve"> مع فارس محمد شحادة سلمان( 2015)  على أن لتطبيق أنشطة التسويق العكسي دورا مهما في ترشيد استهلاك الكهرباء.</w:t>
      </w:r>
    </w:p>
    <w:p w:rsidR="005F4DA4" w:rsidRPr="00A85071" w:rsidRDefault="005F4DA4" w:rsidP="00B20EF3">
      <w:pPr>
        <w:pStyle w:val="Paragraphedeliste"/>
        <w:numPr>
          <w:ilvl w:val="0"/>
          <w:numId w:val="60"/>
        </w:numPr>
        <w:spacing w:after="0"/>
        <w:jc w:val="lowKashida"/>
        <w:rPr>
          <w:rFonts w:ascii="Simplified Arabic" w:hAnsi="Simplified Arabic" w:cs="Simplified Arabic"/>
          <w:b/>
          <w:bCs/>
          <w:sz w:val="28"/>
          <w:szCs w:val="28"/>
          <w:lang w:bidi="ar-DZ"/>
        </w:rPr>
      </w:pPr>
      <w:r w:rsidRPr="00A85071">
        <w:rPr>
          <w:rFonts w:ascii="Simplified Arabic" w:hAnsi="Simplified Arabic" w:cs="Simplified Arabic" w:hint="cs"/>
          <w:sz w:val="28"/>
          <w:szCs w:val="28"/>
          <w:rtl/>
          <w:lang w:bidi="ar-DZ"/>
        </w:rPr>
        <w:t xml:space="preserve"> تتفق هذه الدراسة مع  </w:t>
      </w:r>
      <w:r w:rsidRPr="00A85071">
        <w:rPr>
          <w:rFonts w:ascii="Simplified Arabic" w:hAnsi="Simplified Arabic" w:cs="Simplified Arabic"/>
          <w:sz w:val="28"/>
          <w:szCs w:val="28"/>
          <w:rtl/>
          <w:lang w:bidi="ar-DZ"/>
        </w:rPr>
        <w:t>دراسة بوفنش وسيلة</w:t>
      </w:r>
      <w:r w:rsidRPr="00A85071">
        <w:rPr>
          <w:rFonts w:ascii="Simplified Arabic" w:hAnsi="Simplified Arabic" w:cs="Simplified Arabic" w:hint="cs"/>
          <w:sz w:val="28"/>
          <w:szCs w:val="28"/>
          <w:rtl/>
          <w:lang w:bidi="ar-DZ"/>
        </w:rPr>
        <w:t xml:space="preserve"> (2015) ،على  </w:t>
      </w:r>
      <w:r w:rsidRPr="00A85071">
        <w:rPr>
          <w:rFonts w:ascii="Simplified Arabic" w:hAnsi="Simplified Arabic" w:cs="Simplified Arabic"/>
          <w:sz w:val="28"/>
          <w:szCs w:val="28"/>
          <w:rtl/>
          <w:lang w:bidi="ar-DZ"/>
        </w:rPr>
        <w:t>توعية المستهلكين بضرورة الاستعمال العقلاني للأجهزة الكهرومنزلية</w:t>
      </w:r>
      <w:r w:rsidRPr="00A85071">
        <w:rPr>
          <w:rFonts w:ascii="Simplified Arabic" w:hAnsi="Simplified Arabic" w:cs="Simplified Arabic" w:hint="cs"/>
          <w:sz w:val="28"/>
          <w:szCs w:val="28"/>
          <w:rtl/>
          <w:lang w:bidi="ar-DZ"/>
        </w:rPr>
        <w:t xml:space="preserve"> </w:t>
      </w:r>
      <w:r w:rsidRPr="00A85071">
        <w:rPr>
          <w:rFonts w:ascii="Simplified Arabic" w:hAnsi="Simplified Arabic" w:cs="Simplified Arabic"/>
          <w:sz w:val="28"/>
          <w:szCs w:val="28"/>
          <w:rtl/>
          <w:lang w:bidi="ar-DZ"/>
        </w:rPr>
        <w:t xml:space="preserve"> بالإضافة إلى خفض الاستهلاك في أوقات الذروة</w:t>
      </w:r>
      <w:r w:rsidRPr="00A85071">
        <w:rPr>
          <w:rFonts w:ascii="Simplified Arabic" w:hAnsi="Simplified Arabic" w:cs="Simplified Arabic" w:hint="cs"/>
          <w:sz w:val="28"/>
          <w:szCs w:val="28"/>
          <w:rtl/>
          <w:lang w:bidi="ar-DZ"/>
        </w:rPr>
        <w:t xml:space="preserve"> .</w:t>
      </w:r>
    </w:p>
    <w:p w:rsidR="005F4DA4" w:rsidRPr="00A85071" w:rsidRDefault="005F4DA4" w:rsidP="00B20EF3">
      <w:pPr>
        <w:pStyle w:val="Paragraphedeliste"/>
        <w:numPr>
          <w:ilvl w:val="0"/>
          <w:numId w:val="60"/>
        </w:numPr>
        <w:spacing w:after="0"/>
        <w:jc w:val="lowKashida"/>
        <w:rPr>
          <w:rFonts w:ascii="Simplified Arabic" w:hAnsi="Simplified Arabic" w:cs="Simplified Arabic"/>
          <w:b/>
          <w:bCs/>
          <w:sz w:val="28"/>
          <w:szCs w:val="28"/>
          <w:lang w:bidi="ar-DZ"/>
        </w:rPr>
      </w:pPr>
      <w:r w:rsidRPr="00A85071">
        <w:rPr>
          <w:rFonts w:ascii="Simplified Arabic" w:hAnsi="Simplified Arabic" w:cs="Simplified Arabic"/>
          <w:sz w:val="28"/>
          <w:szCs w:val="28"/>
          <w:rtl/>
          <w:lang w:bidi="ar-DZ"/>
        </w:rPr>
        <w:t>تتفق هذه الدراسة مع دراسة عتروس سهيلة ، عتروس صبرينة ( 2018) على  أن تطبيق أساليب واستراتيجيات التسويق العكسي ستؤثر على سلوك استهلاك الطاقة الكهربائية وتعمل على ترشيد الطلب عليها .</w:t>
      </w:r>
    </w:p>
    <w:p w:rsidR="005F4DA4" w:rsidRPr="00A85071" w:rsidRDefault="005F4DA4" w:rsidP="00B20EF3">
      <w:pPr>
        <w:pStyle w:val="Paragraphedeliste"/>
        <w:numPr>
          <w:ilvl w:val="0"/>
          <w:numId w:val="60"/>
        </w:numPr>
        <w:spacing w:after="0"/>
        <w:jc w:val="lowKashida"/>
        <w:rPr>
          <w:rFonts w:ascii="Simplified Arabic" w:hAnsi="Simplified Arabic" w:cs="Simplified Arabic"/>
          <w:b/>
          <w:bCs/>
          <w:sz w:val="28"/>
          <w:szCs w:val="28"/>
          <w:lang w:bidi="ar-DZ"/>
        </w:rPr>
      </w:pPr>
      <w:r w:rsidRPr="00A85071">
        <w:rPr>
          <w:rFonts w:ascii="Simplified Arabic" w:hAnsi="Simplified Arabic" w:cs="Simplified Arabic" w:hint="cs"/>
          <w:sz w:val="28"/>
          <w:szCs w:val="28"/>
          <w:rtl/>
          <w:lang w:bidi="ar-DZ"/>
        </w:rPr>
        <w:t xml:space="preserve">تتفق هذه الدراسة مع دراسة هالة فاضل حسين (2017) في اختيار عينة الدراسة ، حيث ان عينة البحث والدراسة لهالة فاضل  حسين كانت  </w:t>
      </w:r>
      <w:r w:rsidRPr="00A85071">
        <w:rPr>
          <w:rFonts w:ascii="Simplified Arabic" w:hAnsi="Simplified Arabic" w:cs="Simplified Arabic"/>
          <w:sz w:val="28"/>
          <w:szCs w:val="28"/>
          <w:rtl/>
          <w:lang w:bidi="ar-DZ"/>
        </w:rPr>
        <w:t>استطلاع أراء عينة من المسؤولين في شركة بغداد للمشروبات الغازي</w:t>
      </w:r>
      <w:r w:rsidRPr="00A85071">
        <w:rPr>
          <w:rFonts w:ascii="Simplified Arabic" w:hAnsi="Simplified Arabic" w:cs="Simplified Arabic" w:hint="cs"/>
          <w:sz w:val="28"/>
          <w:szCs w:val="28"/>
          <w:rtl/>
          <w:lang w:bidi="ar-DZ"/>
        </w:rPr>
        <w:t xml:space="preserve">ة ، أما عينة بحثنا فكانت </w:t>
      </w:r>
      <w:r w:rsidRPr="00A85071">
        <w:rPr>
          <w:rFonts w:ascii="Simplified Arabic" w:hAnsi="Simplified Arabic" w:cs="Simplified Arabic"/>
          <w:sz w:val="28"/>
          <w:szCs w:val="28"/>
          <w:rtl/>
          <w:lang w:bidi="ar-DZ"/>
        </w:rPr>
        <w:t xml:space="preserve">استطلاع أراء عينة من </w:t>
      </w:r>
      <w:r w:rsidRPr="00A85071">
        <w:rPr>
          <w:rFonts w:ascii="Simplified Arabic" w:hAnsi="Simplified Arabic" w:cs="Simplified Arabic" w:hint="cs"/>
          <w:sz w:val="28"/>
          <w:szCs w:val="28"/>
          <w:rtl/>
          <w:lang w:bidi="ar-DZ"/>
        </w:rPr>
        <w:t xml:space="preserve">الموظفين في مؤسسة توزيع الكهرباء والغاز </w:t>
      </w:r>
      <w:r w:rsidRPr="00A85071">
        <w:rPr>
          <w:rFonts w:ascii="Simplified Arabic" w:hAnsi="Simplified Arabic" w:cs="Simplified Arabic"/>
          <w:sz w:val="28"/>
          <w:szCs w:val="28"/>
          <w:rtl/>
          <w:lang w:bidi="ar-DZ"/>
        </w:rPr>
        <w:t>–</w:t>
      </w:r>
      <w:r w:rsidRPr="00A85071">
        <w:rPr>
          <w:rFonts w:ascii="Simplified Arabic" w:hAnsi="Simplified Arabic" w:cs="Simplified Arabic" w:hint="cs"/>
          <w:sz w:val="28"/>
          <w:szCs w:val="28"/>
          <w:rtl/>
          <w:lang w:bidi="ar-DZ"/>
        </w:rPr>
        <w:t xml:space="preserve"> مديرية غرداية </w:t>
      </w:r>
      <w:r w:rsidRPr="00A85071">
        <w:rPr>
          <w:rFonts w:ascii="Simplified Arabic" w:hAnsi="Simplified Arabic" w:cs="Simplified Arabic"/>
          <w:sz w:val="28"/>
          <w:szCs w:val="28"/>
          <w:rtl/>
          <w:lang w:bidi="ar-DZ"/>
        </w:rPr>
        <w:t xml:space="preserve"> </w:t>
      </w:r>
      <w:r w:rsidRPr="00A85071">
        <w:rPr>
          <w:rFonts w:ascii="Simplified Arabic" w:hAnsi="Simplified Arabic" w:cs="Simplified Arabic" w:hint="cs"/>
          <w:sz w:val="28"/>
          <w:szCs w:val="28"/>
          <w:rtl/>
          <w:lang w:bidi="ar-DZ"/>
        </w:rPr>
        <w:t>- حيث ركزت كلا الدراستين على المستهلك الصناعي .</w:t>
      </w:r>
    </w:p>
    <w:p w:rsidR="005F4DA4" w:rsidRPr="00C17307" w:rsidRDefault="005F4DA4" w:rsidP="00C17307">
      <w:pPr>
        <w:pStyle w:val="Paragraphedeliste"/>
        <w:numPr>
          <w:ilvl w:val="0"/>
          <w:numId w:val="60"/>
        </w:numPr>
        <w:spacing w:after="0"/>
        <w:jc w:val="lowKashida"/>
        <w:rPr>
          <w:rFonts w:ascii="Simplified Arabic" w:hAnsi="Simplified Arabic" w:cs="Simplified Arabic"/>
          <w:b/>
          <w:bCs/>
          <w:sz w:val="28"/>
          <w:szCs w:val="28"/>
          <w:rtl/>
          <w:lang w:bidi="ar-DZ"/>
        </w:rPr>
      </w:pPr>
      <w:r w:rsidRPr="00A85071">
        <w:rPr>
          <w:rFonts w:ascii="Simplified Arabic" w:hAnsi="Simplified Arabic" w:cs="Simplified Arabic" w:hint="cs"/>
          <w:sz w:val="28"/>
          <w:szCs w:val="28"/>
          <w:rtl/>
          <w:lang w:bidi="ar-DZ"/>
        </w:rPr>
        <w:t xml:space="preserve">تتفق هذه الدراسة مع </w:t>
      </w:r>
      <w:r w:rsidRPr="00A85071">
        <w:rPr>
          <w:rFonts w:ascii="Simplified Arabic" w:hAnsi="Simplified Arabic" w:cs="Simplified Arabic"/>
          <w:sz w:val="28"/>
          <w:szCs w:val="28"/>
          <w:rtl/>
          <w:lang w:bidi="ar-DZ"/>
        </w:rPr>
        <w:t>دراسة رجب عبد السلام العموري</w:t>
      </w:r>
      <w:r w:rsidRPr="00A85071">
        <w:rPr>
          <w:rFonts w:ascii="Simplified Arabic" w:hAnsi="Simplified Arabic" w:cs="Simplified Arabic" w:hint="cs"/>
          <w:sz w:val="28"/>
          <w:szCs w:val="28"/>
          <w:rtl/>
          <w:lang w:bidi="ar-DZ"/>
        </w:rPr>
        <w:t xml:space="preserve"> (2019) في اختيار عينة الدراسة ، حيث ان عينة البحث والدراسة </w:t>
      </w:r>
      <w:r w:rsidRPr="00A85071">
        <w:rPr>
          <w:rFonts w:ascii="Simplified Arabic" w:hAnsi="Simplified Arabic" w:cs="Simplified Arabic"/>
          <w:sz w:val="28"/>
          <w:szCs w:val="28"/>
          <w:rtl/>
          <w:lang w:bidi="ar-DZ"/>
        </w:rPr>
        <w:t>رجب عبد السلام العموري</w:t>
      </w:r>
      <w:r w:rsidR="00E73ADC">
        <w:rPr>
          <w:rFonts w:ascii="Simplified Arabic" w:hAnsi="Simplified Arabic" w:cs="Simplified Arabic" w:hint="cs"/>
          <w:sz w:val="28"/>
          <w:szCs w:val="28"/>
          <w:rtl/>
          <w:lang w:bidi="ar-DZ"/>
        </w:rPr>
        <w:t xml:space="preserve"> </w:t>
      </w:r>
      <w:r w:rsidRPr="00A85071">
        <w:rPr>
          <w:rFonts w:ascii="Simplified Arabic" w:hAnsi="Simplified Arabic" w:cs="Simplified Arabic" w:hint="cs"/>
          <w:sz w:val="28"/>
          <w:szCs w:val="28"/>
          <w:rtl/>
          <w:lang w:bidi="ar-DZ"/>
        </w:rPr>
        <w:t xml:space="preserve"> كانت  </w:t>
      </w:r>
      <w:r w:rsidRPr="00A85071">
        <w:rPr>
          <w:rFonts w:ascii="Simplified Arabic" w:hAnsi="Simplified Arabic" w:cs="Simplified Arabic"/>
          <w:sz w:val="28"/>
          <w:szCs w:val="28"/>
          <w:rtl/>
          <w:lang w:bidi="ar-DZ"/>
        </w:rPr>
        <w:t xml:space="preserve">استطلاع أراء عينة من </w:t>
      </w:r>
      <w:r w:rsidRPr="00A85071">
        <w:rPr>
          <w:rFonts w:ascii="Simplified Arabic" w:hAnsi="Simplified Arabic" w:cs="Simplified Arabic" w:hint="cs"/>
          <w:sz w:val="28"/>
          <w:szCs w:val="28"/>
          <w:rtl/>
          <w:lang w:bidi="ar-DZ"/>
        </w:rPr>
        <w:t xml:space="preserve">العاملين بالشركة العامة للكهرباء </w:t>
      </w:r>
      <w:r w:rsidRPr="00A85071">
        <w:rPr>
          <w:rFonts w:ascii="Simplified Arabic" w:hAnsi="Simplified Arabic" w:cs="Simplified Arabic"/>
          <w:sz w:val="28"/>
          <w:szCs w:val="28"/>
          <w:rtl/>
          <w:lang w:bidi="ar-DZ"/>
        </w:rPr>
        <w:t>،مدينة الزاوية ليبيا</w:t>
      </w:r>
      <w:r w:rsidRPr="00A85071">
        <w:rPr>
          <w:rFonts w:ascii="Simplified Arabic" w:hAnsi="Simplified Arabic" w:cs="Simplified Arabic" w:hint="cs"/>
          <w:sz w:val="28"/>
          <w:szCs w:val="28"/>
          <w:rtl/>
          <w:lang w:bidi="ar-DZ"/>
        </w:rPr>
        <w:t xml:space="preserve"> ، أما عينة بحثنا فكانت </w:t>
      </w:r>
      <w:r w:rsidRPr="00A85071">
        <w:rPr>
          <w:rFonts w:ascii="Simplified Arabic" w:hAnsi="Simplified Arabic" w:cs="Simplified Arabic"/>
          <w:sz w:val="28"/>
          <w:szCs w:val="28"/>
          <w:rtl/>
          <w:lang w:bidi="ar-DZ"/>
        </w:rPr>
        <w:t xml:space="preserve">استطلاع أراء عينة من </w:t>
      </w:r>
      <w:r w:rsidRPr="00A85071">
        <w:rPr>
          <w:rFonts w:ascii="Simplified Arabic" w:hAnsi="Simplified Arabic" w:cs="Simplified Arabic" w:hint="cs"/>
          <w:sz w:val="28"/>
          <w:szCs w:val="28"/>
          <w:rtl/>
          <w:lang w:bidi="ar-DZ"/>
        </w:rPr>
        <w:t xml:space="preserve">الموظفين في مؤسسة توزيع الكهرباء والغاز </w:t>
      </w:r>
      <w:r w:rsidRPr="00A85071">
        <w:rPr>
          <w:rFonts w:ascii="Simplified Arabic" w:hAnsi="Simplified Arabic" w:cs="Simplified Arabic"/>
          <w:sz w:val="28"/>
          <w:szCs w:val="28"/>
          <w:rtl/>
          <w:lang w:bidi="ar-DZ"/>
        </w:rPr>
        <w:t>–</w:t>
      </w:r>
      <w:r w:rsidRPr="00A85071">
        <w:rPr>
          <w:rFonts w:ascii="Simplified Arabic" w:hAnsi="Simplified Arabic" w:cs="Simplified Arabic" w:hint="cs"/>
          <w:sz w:val="28"/>
          <w:szCs w:val="28"/>
          <w:rtl/>
          <w:lang w:bidi="ar-DZ"/>
        </w:rPr>
        <w:t xml:space="preserve"> مديرية غرداية </w:t>
      </w:r>
      <w:r w:rsidRPr="00A85071">
        <w:rPr>
          <w:rFonts w:ascii="Simplified Arabic" w:hAnsi="Simplified Arabic" w:cs="Simplified Arabic"/>
          <w:sz w:val="28"/>
          <w:szCs w:val="28"/>
          <w:rtl/>
          <w:lang w:bidi="ar-DZ"/>
        </w:rPr>
        <w:t xml:space="preserve"> </w:t>
      </w:r>
      <w:r w:rsidRPr="00A85071">
        <w:rPr>
          <w:rFonts w:ascii="Simplified Arabic" w:hAnsi="Simplified Arabic" w:cs="Simplified Arabic" w:hint="cs"/>
          <w:sz w:val="28"/>
          <w:szCs w:val="28"/>
          <w:rtl/>
          <w:lang w:bidi="ar-DZ"/>
        </w:rPr>
        <w:t>- حيث ركزت كلا الدراستين على المستهلك الصناعي .</w:t>
      </w:r>
    </w:p>
    <w:p w:rsidR="005F4DA4" w:rsidRPr="00B1192C" w:rsidRDefault="005F4DA4" w:rsidP="00B1192C">
      <w:pPr>
        <w:pStyle w:val="Paragraphedeliste"/>
        <w:ind w:left="-2"/>
        <w:rPr>
          <w:rFonts w:ascii="Simplified Arabic" w:hAnsi="Simplified Arabic" w:cs="Simplified Arabic"/>
          <w:b/>
          <w:bCs/>
          <w:sz w:val="28"/>
          <w:szCs w:val="28"/>
          <w:rtl/>
          <w:lang w:bidi="ar-DZ"/>
        </w:rPr>
      </w:pPr>
      <w:r w:rsidRPr="00B1192C">
        <w:rPr>
          <w:rFonts w:ascii="Simplified Arabic" w:hAnsi="Simplified Arabic" w:cs="Simplified Arabic" w:hint="cs"/>
          <w:b/>
          <w:bCs/>
          <w:sz w:val="28"/>
          <w:szCs w:val="28"/>
          <w:rtl/>
          <w:lang w:bidi="ar-DZ"/>
        </w:rPr>
        <w:t>ثانيا : أوجه الاختلاف :</w:t>
      </w:r>
    </w:p>
    <w:p w:rsidR="005F4DA4" w:rsidRPr="00A85071" w:rsidRDefault="005F4DA4" w:rsidP="00B1192C">
      <w:pPr>
        <w:tabs>
          <w:tab w:val="right" w:pos="-2"/>
        </w:tabs>
        <w:bidi/>
        <w:jc w:val="lowKashida"/>
        <w:rPr>
          <w:rFonts w:ascii="Simplified Arabic" w:hAnsi="Simplified Arabic" w:cs="Simplified Arabic"/>
          <w:b/>
          <w:bCs/>
          <w:rtl/>
          <w:lang w:bidi="ar-DZ"/>
        </w:rPr>
      </w:pPr>
      <w:r w:rsidRPr="00E61A71">
        <w:rPr>
          <w:rFonts w:ascii="Simplified Arabic" w:hAnsi="Simplified Arabic" w:cs="Simplified Arabic" w:hint="cs"/>
          <w:rtl/>
          <w:lang w:bidi="ar-DZ"/>
        </w:rPr>
        <w:t>1</w:t>
      </w:r>
      <w:r w:rsidRPr="00A85071">
        <w:rPr>
          <w:rFonts w:ascii="Simplified Arabic" w:hAnsi="Simplified Arabic" w:cs="Simplified Arabic" w:hint="cs"/>
          <w:rtl/>
          <w:lang w:bidi="ar-DZ"/>
        </w:rPr>
        <w:t xml:space="preserve">- تختلف مع </w:t>
      </w:r>
      <w:r w:rsidRPr="00A85071">
        <w:rPr>
          <w:rFonts w:ascii="Simplified Arabic" w:hAnsi="Simplified Arabic" w:cs="Simplified Arabic"/>
          <w:rtl/>
          <w:lang w:bidi="ar-DZ"/>
        </w:rPr>
        <w:t>دراسة درمان سليمان صادق</w:t>
      </w:r>
      <w:r w:rsidRPr="00A85071">
        <w:rPr>
          <w:rFonts w:ascii="Simplified Arabic" w:hAnsi="Simplified Arabic" w:cs="Simplified Arabic" w:hint="cs"/>
          <w:rtl/>
          <w:lang w:bidi="ar-DZ"/>
        </w:rPr>
        <w:t xml:space="preserve"> (2009) من حيت تأثير الأسعار على الاستهلاك ، حيث أن دراسة درمان سلمان صادق توصلت  </w:t>
      </w:r>
      <w:r w:rsidRPr="00A85071">
        <w:rPr>
          <w:rFonts w:ascii="Simplified Arabic" w:hAnsi="Simplified Arabic" w:cs="Simplified Arabic"/>
          <w:rtl/>
          <w:lang w:bidi="ar-DZ"/>
        </w:rPr>
        <w:t xml:space="preserve">إلى أن رفع سعر السجائر لا يلعب دورا كبيرا في دفع المدخنين </w:t>
      </w:r>
      <w:r w:rsidRPr="00A85071">
        <w:rPr>
          <w:rFonts w:ascii="Simplified Arabic" w:hAnsi="Simplified Arabic" w:cs="Simplified Arabic"/>
          <w:rtl/>
          <w:lang w:bidi="ar-DZ"/>
        </w:rPr>
        <w:lastRenderedPageBreak/>
        <w:t>إلى تقليل عدد السجائر المستهلكة أو الإقلاع عن التدخين</w:t>
      </w:r>
      <w:r w:rsidRPr="00A85071">
        <w:rPr>
          <w:rFonts w:ascii="Simplified Arabic" w:hAnsi="Simplified Arabic" w:cs="Simplified Arabic" w:hint="cs"/>
          <w:rtl/>
          <w:lang w:bidi="ar-DZ"/>
        </w:rPr>
        <w:t xml:space="preserve"> ، أما دراستنا فتوصلت إلى أن للأسعار دور في ترشيد استهلاك الطاقة الكهربائية .</w:t>
      </w:r>
    </w:p>
    <w:p w:rsidR="005F4DA4" w:rsidRPr="00A85071" w:rsidRDefault="005F4DA4" w:rsidP="00B1192C">
      <w:pPr>
        <w:tabs>
          <w:tab w:val="right" w:pos="-2"/>
          <w:tab w:val="right" w:pos="139"/>
        </w:tabs>
        <w:autoSpaceDE w:val="0"/>
        <w:autoSpaceDN w:val="0"/>
        <w:bidi/>
        <w:adjustRightInd w:val="0"/>
        <w:ind w:left="139" w:hanging="141"/>
        <w:jc w:val="lowKashida"/>
        <w:rPr>
          <w:rFonts w:ascii="Simplified Arabic" w:hAnsi="Simplified Arabic" w:cs="Simplified Arabic"/>
          <w:b/>
          <w:bCs/>
          <w:rtl/>
          <w:lang w:bidi="ar-DZ"/>
        </w:rPr>
      </w:pPr>
      <w:r w:rsidRPr="00A85071">
        <w:rPr>
          <w:rFonts w:ascii="Simplified Arabic" w:hAnsi="Simplified Arabic" w:cs="Simplified Arabic" w:hint="cs"/>
          <w:rtl/>
          <w:lang w:bidi="ar-DZ"/>
        </w:rPr>
        <w:t xml:space="preserve">2- تختلف مع </w:t>
      </w:r>
      <w:r w:rsidRPr="00A85071">
        <w:rPr>
          <w:rFonts w:ascii="Simplified Arabic" w:hAnsi="Simplified Arabic" w:cs="Simplified Arabic"/>
          <w:rtl/>
          <w:lang w:bidi="ar-DZ"/>
        </w:rPr>
        <w:t>دراسة ميسر احمد حسن ومصدق نجيب صالح</w:t>
      </w:r>
      <w:r w:rsidRPr="00A85071">
        <w:rPr>
          <w:rFonts w:ascii="Simplified Arabic" w:hAnsi="Simplified Arabic" w:cs="Simplified Arabic" w:hint="cs"/>
          <w:rtl/>
          <w:lang w:bidi="ar-DZ"/>
        </w:rPr>
        <w:t xml:space="preserve"> (2012 ) من حيت تأثير أسلوب القطع المبرمج ، حيث أن دراسة</w:t>
      </w:r>
      <w:r w:rsidRPr="00A85071">
        <w:rPr>
          <w:rFonts w:ascii="Simplified Arabic" w:hAnsi="Simplified Arabic" w:cs="Simplified Arabic"/>
          <w:rtl/>
          <w:lang w:bidi="ar-DZ"/>
        </w:rPr>
        <w:t xml:space="preserve"> ميسر احمد حسن ومصدق نجيب صالح</w:t>
      </w:r>
      <w:r w:rsidRPr="00A85071">
        <w:rPr>
          <w:rFonts w:ascii="Simplified Arabic" w:hAnsi="Simplified Arabic" w:cs="Simplified Arabic" w:hint="cs"/>
          <w:rtl/>
          <w:lang w:bidi="ar-DZ"/>
        </w:rPr>
        <w:t xml:space="preserve"> توصلت إلى أن أسلوب القطع المبرمج</w:t>
      </w:r>
      <w:r w:rsidRPr="00A85071">
        <w:rPr>
          <w:rFonts w:ascii="Simplified Arabic" w:hAnsi="Simplified Arabic" w:cs="Simplified Arabic"/>
          <w:rtl/>
          <w:lang w:bidi="ar-DZ"/>
        </w:rPr>
        <w:t xml:space="preserve"> </w:t>
      </w:r>
      <w:r w:rsidRPr="00A85071">
        <w:rPr>
          <w:rFonts w:ascii="Simplified Arabic" w:hAnsi="Simplified Arabic" w:cs="Simplified Arabic" w:hint="cs"/>
          <w:rtl/>
          <w:lang w:bidi="ar-DZ"/>
        </w:rPr>
        <w:t>ل</w:t>
      </w:r>
      <w:r w:rsidRPr="00A85071">
        <w:rPr>
          <w:rFonts w:ascii="Simplified Arabic" w:hAnsi="Simplified Arabic" w:cs="Simplified Arabic"/>
          <w:rtl/>
          <w:lang w:bidi="ar-DZ"/>
        </w:rPr>
        <w:t xml:space="preserve">لكهرباء يلعب دور مهما وأساسيا في ترشيد استهلاك الكهرباء </w:t>
      </w:r>
      <w:r w:rsidRPr="00A85071">
        <w:rPr>
          <w:rFonts w:ascii="Simplified Arabic" w:hAnsi="Simplified Arabic" w:cs="Simplified Arabic" w:hint="cs"/>
          <w:rtl/>
          <w:lang w:bidi="ar-DZ"/>
        </w:rPr>
        <w:t xml:space="preserve">، أما دراستنا فقد </w:t>
      </w:r>
    </w:p>
    <w:p w:rsidR="005F4DA4" w:rsidRPr="00A85071" w:rsidRDefault="005F4DA4" w:rsidP="00B1192C">
      <w:pPr>
        <w:tabs>
          <w:tab w:val="right" w:pos="-2"/>
        </w:tabs>
        <w:autoSpaceDE w:val="0"/>
        <w:autoSpaceDN w:val="0"/>
        <w:bidi/>
        <w:adjustRightInd w:val="0"/>
        <w:ind w:left="139" w:hanging="141"/>
        <w:jc w:val="lowKashida"/>
        <w:rPr>
          <w:rFonts w:ascii="Simplified Arabic" w:hAnsi="Simplified Arabic" w:cs="Simplified Arabic"/>
          <w:b/>
          <w:bCs/>
          <w:rtl/>
          <w:lang w:bidi="ar-DZ"/>
        </w:rPr>
      </w:pPr>
      <w:r w:rsidRPr="00A85071">
        <w:rPr>
          <w:rFonts w:ascii="Simplified Arabic" w:hAnsi="Simplified Arabic" w:cs="Simplified Arabic" w:hint="cs"/>
          <w:rtl/>
          <w:lang w:bidi="ar-DZ"/>
        </w:rPr>
        <w:t>إلى عدم وجود تأثير لهذا الأسلوب .</w:t>
      </w:r>
    </w:p>
    <w:p w:rsidR="005F4DA4" w:rsidRPr="00A85071" w:rsidRDefault="005F4DA4" w:rsidP="00B1192C">
      <w:pPr>
        <w:tabs>
          <w:tab w:val="right" w:pos="-2"/>
        </w:tabs>
        <w:bidi/>
        <w:jc w:val="lowKashida"/>
        <w:rPr>
          <w:rFonts w:ascii="Simplified Arabic" w:hAnsi="Simplified Arabic" w:cs="Simplified Arabic"/>
          <w:b/>
          <w:bCs/>
          <w:rtl/>
          <w:lang w:bidi="ar-DZ"/>
        </w:rPr>
      </w:pPr>
      <w:r w:rsidRPr="00A85071">
        <w:rPr>
          <w:rFonts w:ascii="Simplified Arabic" w:hAnsi="Simplified Arabic" w:cs="Simplified Arabic" w:hint="cs"/>
          <w:rtl/>
          <w:lang w:bidi="ar-DZ"/>
        </w:rPr>
        <w:t xml:space="preserve">3- تختلف مع دراسة </w:t>
      </w:r>
      <w:r w:rsidRPr="00A85071">
        <w:rPr>
          <w:rFonts w:ascii="Simplified Arabic" w:hAnsi="Simplified Arabic" w:cs="Simplified Arabic"/>
          <w:rtl/>
          <w:lang w:bidi="ar-DZ"/>
        </w:rPr>
        <w:t xml:space="preserve">فارس محمد شحادة سلمان( 2015) </w:t>
      </w:r>
      <w:r w:rsidRPr="00A85071">
        <w:rPr>
          <w:rFonts w:ascii="Simplified Arabic" w:hAnsi="Simplified Arabic" w:cs="Simplified Arabic" w:hint="cs"/>
          <w:rtl/>
          <w:lang w:bidi="ar-DZ"/>
        </w:rPr>
        <w:t xml:space="preserve">، حيث توصلت دراسة </w:t>
      </w:r>
      <w:r w:rsidRPr="00A85071">
        <w:rPr>
          <w:rFonts w:ascii="Simplified Arabic" w:hAnsi="Simplified Arabic" w:cs="Simplified Arabic"/>
          <w:rtl/>
          <w:lang w:bidi="ar-DZ"/>
        </w:rPr>
        <w:t xml:space="preserve">فارس محمد شحادة سلمان </w:t>
      </w:r>
      <w:r w:rsidRPr="00A85071">
        <w:rPr>
          <w:rFonts w:ascii="Simplified Arabic" w:hAnsi="Simplified Arabic" w:cs="Simplified Arabic" w:hint="cs"/>
          <w:rtl/>
          <w:lang w:bidi="ar-DZ"/>
        </w:rPr>
        <w:t xml:space="preserve">إلى أن </w:t>
      </w:r>
      <w:r w:rsidRPr="00A85071">
        <w:rPr>
          <w:rFonts w:ascii="Simplified Arabic" w:hAnsi="Simplified Arabic" w:cs="Simplified Arabic"/>
          <w:rtl/>
          <w:lang w:bidi="ar-DZ"/>
        </w:rPr>
        <w:t>رفع أسعار  وحدات الكهرباء لا يؤثر بشكل كبير على ترشيد استهلاكها</w:t>
      </w:r>
      <w:r w:rsidRPr="00A85071">
        <w:rPr>
          <w:rFonts w:ascii="Simplified Arabic" w:hAnsi="Simplified Arabic" w:cs="Simplified Arabic" w:hint="cs"/>
          <w:rtl/>
          <w:lang w:bidi="ar-DZ"/>
        </w:rPr>
        <w:t xml:space="preserve"> ، أما دراستنا ، أما دراستنا فتوصلت إلى أن للأسعار دور في ترشيد استهلاك الطاقة الكهربائية .</w:t>
      </w:r>
    </w:p>
    <w:p w:rsidR="005F4DA4" w:rsidRPr="00A85071" w:rsidRDefault="005F4DA4" w:rsidP="00B1192C">
      <w:pPr>
        <w:tabs>
          <w:tab w:val="right" w:pos="-2"/>
        </w:tabs>
        <w:bidi/>
        <w:jc w:val="lowKashida"/>
        <w:rPr>
          <w:rFonts w:ascii="Simplified Arabic" w:hAnsi="Simplified Arabic" w:cs="Simplified Arabic"/>
          <w:b/>
          <w:bCs/>
          <w:rtl/>
          <w:lang w:bidi="ar-DZ"/>
        </w:rPr>
      </w:pPr>
      <w:r w:rsidRPr="00A85071">
        <w:rPr>
          <w:rFonts w:ascii="Simplified Arabic" w:hAnsi="Simplified Arabic" w:cs="Simplified Arabic" w:hint="cs"/>
          <w:rtl/>
          <w:lang w:bidi="ar-DZ"/>
        </w:rPr>
        <w:t xml:space="preserve">4- </w:t>
      </w:r>
      <w:proofErr w:type="gramStart"/>
      <w:r w:rsidRPr="00A85071">
        <w:rPr>
          <w:rFonts w:ascii="Simplified Arabic" w:hAnsi="Simplified Arabic" w:cs="Simplified Arabic" w:hint="cs"/>
          <w:rtl/>
          <w:lang w:bidi="ar-DZ"/>
        </w:rPr>
        <w:t>تختلف  مع</w:t>
      </w:r>
      <w:proofErr w:type="gramEnd"/>
      <w:r w:rsidRPr="00A85071">
        <w:rPr>
          <w:rFonts w:ascii="Simplified Arabic" w:hAnsi="Simplified Arabic" w:cs="Simplified Arabic" w:hint="cs"/>
          <w:rtl/>
          <w:lang w:bidi="ar-DZ"/>
        </w:rPr>
        <w:t xml:space="preserve"> دراسة هالة فاضل حسين (2017) ، حيث توصلت دراسة  هالة فاضل  حسين</w:t>
      </w:r>
    </w:p>
    <w:p w:rsidR="005F4DA4" w:rsidRPr="00A85071" w:rsidRDefault="005F4DA4" w:rsidP="00B1192C">
      <w:pPr>
        <w:pStyle w:val="Paragraphedeliste"/>
        <w:tabs>
          <w:tab w:val="right" w:pos="-2"/>
        </w:tabs>
        <w:ind w:left="358"/>
        <w:jc w:val="lowKashida"/>
        <w:rPr>
          <w:rFonts w:ascii="Simplified Arabic" w:hAnsi="Simplified Arabic" w:cs="Simplified Arabic"/>
          <w:b/>
          <w:bCs/>
          <w:sz w:val="28"/>
          <w:szCs w:val="28"/>
          <w:lang w:bidi="ar-DZ"/>
        </w:rPr>
      </w:pPr>
      <w:r w:rsidRPr="00A85071">
        <w:rPr>
          <w:rFonts w:ascii="Simplified Arabic" w:hAnsi="Simplified Arabic" w:cs="Simplified Arabic" w:hint="cs"/>
          <w:sz w:val="28"/>
          <w:szCs w:val="28"/>
          <w:rtl/>
          <w:lang w:bidi="ar-DZ"/>
        </w:rPr>
        <w:t xml:space="preserve">إلى </w:t>
      </w:r>
      <w:r w:rsidRPr="00A85071">
        <w:rPr>
          <w:rFonts w:ascii="Simplified Arabic" w:hAnsi="Simplified Arabic" w:cs="Simplified Arabic"/>
          <w:sz w:val="28"/>
          <w:szCs w:val="28"/>
          <w:rtl/>
          <w:lang w:bidi="ar-DZ"/>
        </w:rPr>
        <w:t>عدم ميل وتقبل المسؤولين في الشركة المبحوثة نحو ممارسات أساليب التسويق العكسي ، وأن هناك فروق ذات دلالة إحصائية في اتجاهات المسؤولين تعزي للموقع الوظيفي</w:t>
      </w:r>
      <w:r w:rsidRPr="00A85071">
        <w:rPr>
          <w:rFonts w:ascii="Simplified Arabic" w:hAnsi="Simplified Arabic" w:cs="Simplified Arabic" w:hint="cs"/>
          <w:sz w:val="28"/>
          <w:szCs w:val="28"/>
          <w:rtl/>
          <w:lang w:bidi="ar-DZ"/>
        </w:rPr>
        <w:t>، أما دراستنا فقد توصلت إلى إدراك أفراد عينة البحث والدراسة لدور وأهمية التسويق العكسي في ترشيد استهلاك الطاقة الكهربائية</w:t>
      </w:r>
      <w:r w:rsidRPr="00A85071">
        <w:rPr>
          <w:rFonts w:ascii="Simplified Arabic" w:hAnsi="Simplified Arabic" w:cs="Simplified Arabic"/>
          <w:sz w:val="28"/>
          <w:szCs w:val="28"/>
          <w:rtl/>
          <w:lang w:bidi="ar-DZ"/>
        </w:rPr>
        <w:t xml:space="preserve"> </w:t>
      </w:r>
      <w:r w:rsidRPr="00A85071">
        <w:rPr>
          <w:rFonts w:ascii="Simplified Arabic" w:hAnsi="Simplified Arabic" w:cs="Simplified Arabic" w:hint="cs"/>
          <w:sz w:val="28"/>
          <w:szCs w:val="28"/>
          <w:rtl/>
          <w:lang w:bidi="ar-DZ"/>
        </w:rPr>
        <w:t>،</w:t>
      </w:r>
      <w:r w:rsidRPr="00A85071">
        <w:rPr>
          <w:rFonts w:ascii="Simplified Arabic" w:hAnsi="Simplified Arabic" w:cs="Simplified Arabic"/>
          <w:sz w:val="28"/>
          <w:szCs w:val="28"/>
          <w:rtl/>
          <w:lang w:bidi="ar-DZ"/>
        </w:rPr>
        <w:t xml:space="preserve"> وأن</w:t>
      </w:r>
      <w:r w:rsidRPr="00A85071">
        <w:rPr>
          <w:rFonts w:ascii="Simplified Arabic" w:hAnsi="Simplified Arabic" w:cs="Simplified Arabic" w:hint="cs"/>
          <w:sz w:val="28"/>
          <w:szCs w:val="28"/>
          <w:rtl/>
          <w:lang w:bidi="ar-DZ"/>
        </w:rPr>
        <w:t xml:space="preserve">ه لا توجد </w:t>
      </w:r>
      <w:r w:rsidRPr="00A85071">
        <w:rPr>
          <w:rFonts w:ascii="Simplified Arabic" w:hAnsi="Simplified Arabic" w:cs="Simplified Arabic"/>
          <w:sz w:val="28"/>
          <w:szCs w:val="28"/>
          <w:rtl/>
          <w:lang w:bidi="ar-DZ"/>
        </w:rPr>
        <w:t xml:space="preserve"> فروق ذات دلالة إحصائية </w:t>
      </w:r>
      <w:r w:rsidRPr="00A85071">
        <w:rPr>
          <w:rFonts w:ascii="Simplified Arabic" w:hAnsi="Simplified Arabic" w:cs="Simplified Arabic" w:hint="cs"/>
          <w:sz w:val="28"/>
          <w:szCs w:val="28"/>
          <w:rtl/>
          <w:lang w:bidi="ar-DZ"/>
        </w:rPr>
        <w:t xml:space="preserve">لاستراتيجيات التسويق العكسي في ترشيد استهلاك الطاقة الكهربائية </w:t>
      </w:r>
      <w:r w:rsidRPr="00A85071">
        <w:rPr>
          <w:rFonts w:ascii="Simplified Arabic" w:hAnsi="Simplified Arabic" w:cs="Simplified Arabic"/>
          <w:sz w:val="28"/>
          <w:szCs w:val="28"/>
          <w:rtl/>
          <w:lang w:bidi="ar-DZ"/>
        </w:rPr>
        <w:t xml:space="preserve"> تعزي للموقع الوظيفي</w:t>
      </w:r>
      <w:r w:rsidRPr="00A85071">
        <w:rPr>
          <w:rFonts w:ascii="Simplified Arabic" w:hAnsi="Simplified Arabic" w:cs="Simplified Arabic" w:hint="cs"/>
          <w:sz w:val="28"/>
          <w:szCs w:val="28"/>
          <w:rtl/>
          <w:lang w:bidi="ar-DZ"/>
        </w:rPr>
        <w:t xml:space="preserve"> .</w:t>
      </w:r>
    </w:p>
    <w:p w:rsidR="00DF2157" w:rsidRDefault="00A85071" w:rsidP="00B1192C">
      <w:pPr>
        <w:tabs>
          <w:tab w:val="right" w:pos="-2"/>
        </w:tabs>
        <w:bidi/>
        <w:spacing w:after="0"/>
        <w:jc w:val="lowKashida"/>
        <w:rPr>
          <w:rFonts w:ascii="Simplified Arabic" w:hAnsi="Simplified Arabic" w:cs="Simplified Arabic"/>
          <w:rtl/>
          <w:lang w:bidi="ar-DZ"/>
        </w:rPr>
      </w:pPr>
      <w:r>
        <w:rPr>
          <w:rFonts w:ascii="Simplified Arabic" w:hAnsi="Simplified Arabic" w:cs="Simplified Arabic" w:hint="cs"/>
          <w:rtl/>
          <w:lang w:bidi="ar-DZ"/>
        </w:rPr>
        <w:t xml:space="preserve">5- </w:t>
      </w:r>
      <w:r w:rsidR="005F4DA4" w:rsidRPr="00A85071">
        <w:rPr>
          <w:rFonts w:ascii="Simplified Arabic" w:hAnsi="Simplified Arabic" w:cs="Simplified Arabic" w:hint="cs"/>
          <w:rtl/>
          <w:lang w:bidi="ar-DZ"/>
        </w:rPr>
        <w:t xml:space="preserve">تختلف مع </w:t>
      </w:r>
      <w:r w:rsidR="005F4DA4" w:rsidRPr="00A85071">
        <w:rPr>
          <w:rFonts w:ascii="Simplified Arabic" w:hAnsi="Simplified Arabic" w:cs="Simplified Arabic"/>
          <w:rtl/>
          <w:lang w:bidi="ar-DZ"/>
        </w:rPr>
        <w:t>دراسة رجب عبد السلام العموري</w:t>
      </w:r>
      <w:r w:rsidR="005F4DA4" w:rsidRPr="00A85071">
        <w:rPr>
          <w:rFonts w:ascii="Simplified Arabic" w:hAnsi="Simplified Arabic" w:cs="Simplified Arabic" w:hint="cs"/>
          <w:rtl/>
          <w:lang w:bidi="ar-DZ"/>
        </w:rPr>
        <w:t xml:space="preserve"> (2019) ،حيث ان دراسة </w:t>
      </w:r>
      <w:r w:rsidR="005F4DA4" w:rsidRPr="00A85071">
        <w:rPr>
          <w:rFonts w:ascii="Simplified Arabic" w:hAnsi="Simplified Arabic" w:cs="Simplified Arabic"/>
          <w:rtl/>
          <w:lang w:bidi="ar-DZ"/>
        </w:rPr>
        <w:t>رجب عبد السلام العموري</w:t>
      </w:r>
      <w:r w:rsidR="005F4DA4" w:rsidRPr="00A85071">
        <w:rPr>
          <w:rFonts w:ascii="Simplified Arabic" w:hAnsi="Simplified Arabic" w:cs="Simplified Arabic" w:hint="cs"/>
          <w:rtl/>
          <w:lang w:bidi="ar-DZ"/>
        </w:rPr>
        <w:t xml:space="preserve"> توصلت إلى عدم  إدراك أفراد عينة البحث والدراسة لدور وأهمية التسويق العكسي في ترشيد استهلاك الطاقة الكهربائية ، أما دراستنا فقد توصلت إلى إدراك أفراد عينة البحث والدراسة لدور وأهمية التسويق </w:t>
      </w:r>
    </w:p>
    <w:p w:rsidR="005F4DA4" w:rsidRPr="00A85071" w:rsidRDefault="005F4DA4" w:rsidP="00DF2157">
      <w:pPr>
        <w:tabs>
          <w:tab w:val="right" w:pos="-2"/>
        </w:tabs>
        <w:bidi/>
        <w:spacing w:after="0"/>
        <w:jc w:val="lowKashida"/>
        <w:rPr>
          <w:rFonts w:ascii="Simplified Arabic" w:hAnsi="Simplified Arabic" w:cs="Simplified Arabic"/>
          <w:b/>
          <w:bCs/>
          <w:rtl/>
          <w:lang w:bidi="ar-DZ"/>
        </w:rPr>
      </w:pPr>
      <w:r w:rsidRPr="00A85071">
        <w:rPr>
          <w:rFonts w:ascii="Simplified Arabic" w:hAnsi="Simplified Arabic" w:cs="Simplified Arabic" w:hint="cs"/>
          <w:rtl/>
          <w:lang w:bidi="ar-DZ"/>
        </w:rPr>
        <w:t>العكسي في ترشيد استهلاك الطاقة الكهربائية .</w:t>
      </w:r>
    </w:p>
    <w:p w:rsidR="00737465" w:rsidRDefault="00737465" w:rsidP="00B1192C">
      <w:pPr>
        <w:bidi/>
        <w:rPr>
          <w:rFonts w:ascii="Simplified Arabic" w:hAnsi="Simplified Arabic" w:cs="Simplified Arabic"/>
          <w:rtl/>
          <w:lang w:bidi="ar-DZ"/>
        </w:rPr>
      </w:pPr>
    </w:p>
    <w:p w:rsidR="00C47CCC" w:rsidRDefault="00C47CCC" w:rsidP="00C47CCC">
      <w:pPr>
        <w:bidi/>
        <w:rPr>
          <w:rFonts w:ascii="Simplified Arabic" w:hAnsi="Simplified Arabic" w:cs="Simplified Arabic"/>
          <w:rtl/>
          <w:lang w:bidi="ar-DZ"/>
        </w:rPr>
      </w:pPr>
    </w:p>
    <w:p w:rsidR="00B926DA" w:rsidRDefault="00B926DA" w:rsidP="00B926DA">
      <w:pPr>
        <w:bidi/>
        <w:rPr>
          <w:rFonts w:ascii="Simplified Arabic" w:hAnsi="Simplified Arabic" w:cs="Simplified Arabic"/>
          <w:rtl/>
          <w:lang w:bidi="ar-DZ"/>
        </w:rPr>
      </w:pPr>
    </w:p>
    <w:p w:rsidR="00B926DA" w:rsidRDefault="00B926DA" w:rsidP="00B926DA">
      <w:pPr>
        <w:bidi/>
        <w:rPr>
          <w:rFonts w:ascii="Simplified Arabic" w:hAnsi="Simplified Arabic" w:cs="Simplified Arabic"/>
          <w:rtl/>
          <w:lang w:bidi="ar-DZ"/>
        </w:rPr>
      </w:pPr>
    </w:p>
    <w:p w:rsidR="00B926DA" w:rsidRDefault="00B926DA" w:rsidP="00B926DA">
      <w:pPr>
        <w:bidi/>
        <w:rPr>
          <w:rFonts w:ascii="Simplified Arabic" w:hAnsi="Simplified Arabic" w:cs="Simplified Arabic"/>
          <w:rtl/>
          <w:lang w:bidi="ar-DZ"/>
        </w:rPr>
      </w:pPr>
    </w:p>
    <w:p w:rsidR="00B926DA" w:rsidRDefault="00B926DA" w:rsidP="00B926DA">
      <w:pPr>
        <w:bidi/>
        <w:rPr>
          <w:rFonts w:ascii="Simplified Arabic" w:hAnsi="Simplified Arabic" w:cs="Simplified Arabic"/>
          <w:rtl/>
          <w:lang w:bidi="ar-DZ"/>
        </w:rPr>
      </w:pPr>
    </w:p>
    <w:p w:rsidR="00B926DA" w:rsidRDefault="00B926DA" w:rsidP="00B926DA">
      <w:pPr>
        <w:bidi/>
        <w:rPr>
          <w:rFonts w:ascii="Simplified Arabic" w:hAnsi="Simplified Arabic" w:cs="Simplified Arabic"/>
          <w:rtl/>
          <w:lang w:bidi="ar-DZ"/>
        </w:rPr>
      </w:pPr>
    </w:p>
    <w:p w:rsidR="00B926DA" w:rsidRDefault="00B926DA" w:rsidP="00B926DA">
      <w:pPr>
        <w:bidi/>
        <w:rPr>
          <w:rFonts w:ascii="Simplified Arabic" w:hAnsi="Simplified Arabic" w:cs="Simplified Arabic"/>
          <w:rtl/>
          <w:lang w:bidi="ar-DZ"/>
        </w:rPr>
      </w:pPr>
    </w:p>
    <w:p w:rsidR="00C47CCC" w:rsidRPr="0090209F" w:rsidRDefault="00C47CCC" w:rsidP="00C47CCC">
      <w:pPr>
        <w:bidi/>
        <w:rPr>
          <w:rFonts w:ascii="Simplified Arabic" w:hAnsi="Simplified Arabic" w:cs="Simplified Arabic"/>
          <w:rtl/>
          <w:lang w:bidi="ar-DZ"/>
        </w:rPr>
      </w:pPr>
    </w:p>
    <w:p w:rsidR="00D16E4B" w:rsidRDefault="00F24749" w:rsidP="00B1192C">
      <w:pPr>
        <w:autoSpaceDE w:val="0"/>
        <w:autoSpaceDN w:val="0"/>
        <w:bidi/>
        <w:adjustRightInd w:val="0"/>
        <w:spacing w:after="0"/>
        <w:jc w:val="lowKashida"/>
        <w:rPr>
          <w:rFonts w:ascii="Simplified Arabic" w:hAnsi="Simplified Arabic" w:cs="Simplified Arabic"/>
          <w:b/>
          <w:bCs/>
          <w:rtl/>
          <w:lang w:bidi="ar-DZ"/>
        </w:rPr>
      </w:pPr>
      <w:r w:rsidRPr="00560774">
        <w:rPr>
          <w:rFonts w:ascii="Simplified Arabic" w:hAnsi="Simplified Arabic" w:cs="Simplified Arabic"/>
          <w:b/>
          <w:bCs/>
          <w:rtl/>
          <w:lang w:bidi="ar-DZ"/>
        </w:rPr>
        <w:t xml:space="preserve">خلاصة الفصل </w:t>
      </w:r>
      <w:r w:rsidR="00F0258E">
        <w:rPr>
          <w:rFonts w:ascii="Simplified Arabic" w:hAnsi="Simplified Arabic" w:cs="Simplified Arabic" w:hint="cs"/>
          <w:b/>
          <w:bCs/>
          <w:rtl/>
          <w:lang w:bidi="ar-DZ"/>
        </w:rPr>
        <w:t xml:space="preserve">الأول </w:t>
      </w:r>
    </w:p>
    <w:p w:rsidR="00B1192C" w:rsidRPr="00D16E4B" w:rsidRDefault="00B1192C" w:rsidP="00B1192C">
      <w:pPr>
        <w:autoSpaceDE w:val="0"/>
        <w:autoSpaceDN w:val="0"/>
        <w:bidi/>
        <w:adjustRightInd w:val="0"/>
        <w:spacing w:after="0"/>
        <w:jc w:val="lowKashida"/>
        <w:rPr>
          <w:rFonts w:ascii="Simplified Arabic" w:hAnsi="Simplified Arabic" w:cs="Simplified Arabic"/>
          <w:b/>
          <w:bCs/>
          <w:rtl/>
          <w:lang w:bidi="ar-DZ"/>
        </w:rPr>
      </w:pPr>
    </w:p>
    <w:p w:rsidR="00F24749" w:rsidRPr="0090209F" w:rsidRDefault="00F24749" w:rsidP="00B1192C">
      <w:pPr>
        <w:autoSpaceDE w:val="0"/>
        <w:autoSpaceDN w:val="0"/>
        <w:bidi/>
        <w:adjustRightInd w:val="0"/>
        <w:spacing w:after="0"/>
        <w:jc w:val="lowKashida"/>
        <w:rPr>
          <w:rFonts w:ascii="Simplified Arabic" w:hAnsi="Simplified Arabic" w:cs="Simplified Arabic"/>
          <w:b/>
          <w:bCs/>
          <w:rtl/>
          <w:lang w:bidi="ar-DZ"/>
        </w:rPr>
      </w:pPr>
      <w:r w:rsidRPr="0090209F">
        <w:rPr>
          <w:rFonts w:ascii="Simplified Arabic" w:hAnsi="Simplified Arabic" w:cs="Simplified Arabic"/>
          <w:rtl/>
          <w:lang w:bidi="ar-DZ"/>
        </w:rPr>
        <w:t xml:space="preserve">      من خلال الفصل الأول يمكن القول أن التسويق العكسي ظهر لمعالجة المشكلات التي أصبحت تواجه </w:t>
      </w:r>
      <w:proofErr w:type="gramStart"/>
      <w:r w:rsidRPr="0090209F">
        <w:rPr>
          <w:rFonts w:ascii="Simplified Arabic" w:hAnsi="Simplified Arabic" w:cs="Simplified Arabic"/>
          <w:rtl/>
          <w:lang w:bidi="ar-DZ"/>
        </w:rPr>
        <w:t>المؤسسات ،</w:t>
      </w:r>
      <w:proofErr w:type="gramEnd"/>
      <w:r w:rsidRPr="0090209F">
        <w:rPr>
          <w:rFonts w:ascii="Simplified Arabic" w:hAnsi="Simplified Arabic" w:cs="Simplified Arabic"/>
          <w:rtl/>
          <w:lang w:bidi="ar-DZ"/>
        </w:rPr>
        <w:t xml:space="preserve"> لينتشر فيما بعد إلى عدة مجالات منها مجالات  الرعاية الصحية ، و في المجال الاقتصادي  اعتبر كأهم الأدوات التسويقية التي تهدف إلى ترشيد استهلاك الطاقات الناضبة .</w:t>
      </w:r>
    </w:p>
    <w:p w:rsidR="00F24749" w:rsidRPr="0090209F" w:rsidRDefault="00F24749" w:rsidP="00B1192C">
      <w:pPr>
        <w:autoSpaceDE w:val="0"/>
        <w:autoSpaceDN w:val="0"/>
        <w:bidi/>
        <w:adjustRightInd w:val="0"/>
        <w:spacing w:after="0"/>
        <w:jc w:val="lowKashida"/>
        <w:rPr>
          <w:rFonts w:ascii="Simplified Arabic" w:hAnsi="Simplified Arabic" w:cs="Simplified Arabic"/>
          <w:b/>
          <w:bCs/>
          <w:rtl/>
          <w:lang w:bidi="ar-DZ"/>
        </w:rPr>
      </w:pPr>
    </w:p>
    <w:p w:rsidR="00F24749" w:rsidRPr="0090209F" w:rsidRDefault="00F24749" w:rsidP="00B1192C">
      <w:pPr>
        <w:autoSpaceDE w:val="0"/>
        <w:autoSpaceDN w:val="0"/>
        <w:bidi/>
        <w:adjustRightInd w:val="0"/>
        <w:spacing w:after="0"/>
        <w:jc w:val="lowKashida"/>
        <w:rPr>
          <w:rFonts w:ascii="Simplified Arabic" w:hAnsi="Simplified Arabic" w:cs="Simplified Arabic"/>
          <w:b/>
          <w:bCs/>
          <w:rtl/>
          <w:lang w:bidi="ar-DZ"/>
        </w:rPr>
      </w:pPr>
      <w:r w:rsidRPr="0090209F">
        <w:rPr>
          <w:rFonts w:ascii="Simplified Arabic" w:hAnsi="Simplified Arabic" w:cs="Simplified Arabic"/>
          <w:rtl/>
          <w:lang w:bidi="ar-DZ"/>
        </w:rPr>
        <w:t xml:space="preserve">       في ظل هذه الظروف تبنت العديد من المؤسسات الاقتصادية التسويق العكسي من خلال تطبيق استراتيجيات تسويقية لكن في الاتجاه المعاكس ، تهدف في الأساس إلى ترشيد الاستهلاك الذي أخد اتجاهات غير متوازنة ،فقد طبق للحد من أساليب الاستهلاك الضارة وتشجيع السلوك الايجابي الذي يعود بالنفع على الفرد والبيئة والمجتمع باستخدام مزيج تسويقي عكسي .</w:t>
      </w:r>
    </w:p>
    <w:p w:rsidR="00F24749" w:rsidRPr="0090209F" w:rsidRDefault="00F24749" w:rsidP="00B1192C">
      <w:pPr>
        <w:autoSpaceDE w:val="0"/>
        <w:autoSpaceDN w:val="0"/>
        <w:bidi/>
        <w:adjustRightInd w:val="0"/>
        <w:spacing w:after="0"/>
        <w:jc w:val="lowKashida"/>
        <w:rPr>
          <w:rFonts w:ascii="Simplified Arabic" w:hAnsi="Simplified Arabic" w:cs="Simplified Arabic"/>
          <w:b/>
          <w:bCs/>
          <w:rtl/>
          <w:lang w:bidi="ar-DZ"/>
        </w:rPr>
      </w:pPr>
    </w:p>
    <w:p w:rsidR="0085345A" w:rsidRDefault="00F24749" w:rsidP="00B1192C">
      <w:pPr>
        <w:autoSpaceDE w:val="0"/>
        <w:autoSpaceDN w:val="0"/>
        <w:bidi/>
        <w:adjustRightInd w:val="0"/>
        <w:spacing w:after="0"/>
        <w:jc w:val="lowKashida"/>
        <w:rPr>
          <w:rFonts w:ascii="Simplified Arabic" w:hAnsi="Simplified Arabic" w:cs="Simplified Arabic"/>
          <w:rtl/>
          <w:lang w:bidi="ar-DZ"/>
        </w:rPr>
      </w:pPr>
      <w:r w:rsidRPr="0090209F">
        <w:rPr>
          <w:rFonts w:ascii="Simplified Arabic" w:hAnsi="Simplified Arabic" w:cs="Simplified Arabic"/>
          <w:rtl/>
          <w:lang w:bidi="ar-DZ"/>
        </w:rPr>
        <w:t xml:space="preserve">    وبعد الإدراك البالغ لأهمية الطاقة الكهربائية كمصدر حيوي في الحياة اليومية وسير الأنشطة الاقتصادية ، ونظرا لتنامي الطلب على الطاقة الكهربائية ، وجب ضرورة التكييف بين العرض والطلب لتفادي الانقطاع المتكرر للتيار الكهربائي من خلال تطبيق استراتيجيات التسويق العكسي من اجل </w:t>
      </w:r>
      <w:r w:rsidR="0085345A">
        <w:rPr>
          <w:rFonts w:ascii="Simplified Arabic" w:hAnsi="Simplified Arabic" w:cs="Simplified Arabic"/>
          <w:rtl/>
          <w:lang w:bidi="ar-DZ"/>
        </w:rPr>
        <w:t>ترشيد استهلاك الطاقة الكهربائ</w:t>
      </w:r>
      <w:r w:rsidR="0085345A">
        <w:rPr>
          <w:rFonts w:ascii="Simplified Arabic" w:hAnsi="Simplified Arabic" w:cs="Simplified Arabic" w:hint="cs"/>
          <w:rtl/>
          <w:lang w:bidi="ar-DZ"/>
        </w:rPr>
        <w:t>ية .</w:t>
      </w:r>
    </w:p>
    <w:p w:rsidR="0085345A" w:rsidRPr="0085345A" w:rsidRDefault="0085345A" w:rsidP="00B1192C">
      <w:pPr>
        <w:bidi/>
        <w:rPr>
          <w:rFonts w:ascii="Simplified Arabic" w:hAnsi="Simplified Arabic" w:cs="Simplified Arabic"/>
          <w:rtl/>
          <w:lang w:bidi="ar-DZ"/>
        </w:rPr>
      </w:pPr>
    </w:p>
    <w:p w:rsidR="0085345A" w:rsidRDefault="0085345A" w:rsidP="00B1192C">
      <w:pPr>
        <w:bidi/>
        <w:rPr>
          <w:rFonts w:ascii="Simplified Arabic" w:hAnsi="Simplified Arabic" w:cs="Simplified Arabic"/>
          <w:rtl/>
          <w:lang w:bidi="ar-DZ"/>
        </w:rPr>
      </w:pPr>
    </w:p>
    <w:p w:rsidR="0085345A" w:rsidRDefault="0085345A" w:rsidP="00B1192C">
      <w:pPr>
        <w:tabs>
          <w:tab w:val="left" w:pos="7087"/>
        </w:tabs>
        <w:bidi/>
        <w:rPr>
          <w:rFonts w:ascii="Simplified Arabic" w:hAnsi="Simplified Arabic" w:cs="Simplified Arabic"/>
          <w:rtl/>
          <w:lang w:bidi="ar-DZ"/>
        </w:rPr>
        <w:sectPr w:rsidR="0085345A" w:rsidSect="00A84449">
          <w:footnotePr>
            <w:numRestart w:val="eachPage"/>
          </w:footnotePr>
          <w:type w:val="continuous"/>
          <w:pgSz w:w="11906" w:h="16838" w:code="9"/>
          <w:pgMar w:top="1418" w:right="1985" w:bottom="1418" w:left="851" w:header="737" w:footer="709" w:gutter="0"/>
          <w:cols w:space="708"/>
          <w:bidi/>
          <w:rtlGutter/>
          <w:docGrid w:linePitch="360"/>
        </w:sectPr>
      </w:pPr>
      <w:r>
        <w:rPr>
          <w:rFonts w:ascii="Simplified Arabic" w:hAnsi="Simplified Arabic" w:cs="Simplified Arabic"/>
          <w:rtl/>
          <w:lang w:bidi="ar-DZ"/>
        </w:rPr>
        <w:lastRenderedPageBreak/>
        <w:tab/>
      </w:r>
    </w:p>
    <w:p w:rsidR="0085345A" w:rsidRDefault="0085345A" w:rsidP="0085345A">
      <w:pPr>
        <w:tabs>
          <w:tab w:val="left" w:pos="7087"/>
        </w:tabs>
        <w:bidi/>
        <w:rPr>
          <w:rFonts w:ascii="Simplified Arabic" w:hAnsi="Simplified Arabic" w:cs="Simplified Arabic"/>
          <w:rtl/>
          <w:lang w:bidi="ar-DZ"/>
        </w:rPr>
      </w:pPr>
    </w:p>
    <w:p w:rsidR="00765409" w:rsidRDefault="00765409" w:rsidP="0085345A">
      <w:pPr>
        <w:bidi/>
        <w:rPr>
          <w:rFonts w:ascii="Simplified Arabic" w:hAnsi="Simplified Arabic" w:cs="Simplified Arabic"/>
          <w:rtl/>
          <w:lang w:bidi="ar-DZ"/>
        </w:rPr>
      </w:pPr>
    </w:p>
    <w:p w:rsidR="004B024B" w:rsidRPr="0085345A" w:rsidRDefault="00CF509A" w:rsidP="004B024B">
      <w:pPr>
        <w:bidi/>
        <w:rPr>
          <w:rFonts w:ascii="Simplified Arabic" w:hAnsi="Simplified Arabic" w:cs="Simplified Arabic"/>
          <w:rtl/>
          <w:lang w:bidi="ar-DZ"/>
        </w:rPr>
        <w:sectPr w:rsidR="004B024B" w:rsidRPr="0085345A" w:rsidSect="0085345A">
          <w:headerReference w:type="default" r:id="rId17"/>
          <w:pgSz w:w="11906" w:h="16838" w:code="9"/>
          <w:pgMar w:top="1418" w:right="1985" w:bottom="1418" w:left="851" w:header="737" w:footer="709" w:gutter="0"/>
          <w:cols w:space="708"/>
          <w:titlePg/>
          <w:bidi/>
          <w:rtlGutter/>
          <w:docGrid w:linePitch="381"/>
        </w:sectPr>
      </w:pPr>
      <w:r>
        <w:rPr>
          <w:rFonts w:ascii="Simplified Arabic" w:hAnsi="Simplified Arabic" w:cs="Simplified Arabic"/>
          <w:noProof/>
          <w:rtl/>
          <w:lang w:eastAsia="fr-FR"/>
        </w:rPr>
        <w:pict>
          <v:shape id="_x0000_s1075" type="#_x0000_t62" style="position:absolute;left:0;text-align:left;margin-left:25.55pt;margin-top:67.6pt;width:461.45pt;height:294.85pt;z-index:251665408" adj="-398,24534" fillcolor="#92cddc [1944]" strokecolor="#92cddc [1944]" strokeweight="1pt">
            <v:fill color2="#daeef3 [664]" angle="-45" focus="-50%" type="gradient"/>
            <v:shadow on="t" type="perspective" color="#205867 [1608]" opacity=".5" offset="1pt" offset2="-3pt"/>
            <v:textbox style="mso-next-textbox:#_x0000_s1075">
              <w:txbxContent>
                <w:p w:rsidR="00CD2E7B" w:rsidRPr="00807B59" w:rsidRDefault="00CD2E7B" w:rsidP="004B024B">
                  <w:pPr>
                    <w:jc w:val="center"/>
                    <w:rPr>
                      <w:color w:val="365F91" w:themeColor="accent1" w:themeShade="BF"/>
                      <w:sz w:val="96"/>
                      <w:szCs w:val="96"/>
                      <w:rtl/>
                      <w:lang w:bidi="ar-DZ"/>
                    </w:rPr>
                  </w:pPr>
                  <w:proofErr w:type="gramStart"/>
                  <w:r w:rsidRPr="00807B59">
                    <w:rPr>
                      <w:rFonts w:hint="cs"/>
                      <w:color w:val="365F91" w:themeColor="accent1" w:themeShade="BF"/>
                      <w:sz w:val="96"/>
                      <w:szCs w:val="96"/>
                      <w:rtl/>
                      <w:lang w:bidi="ar-DZ"/>
                    </w:rPr>
                    <w:t>الفصل</w:t>
                  </w:r>
                  <w:proofErr w:type="gramEnd"/>
                  <w:r w:rsidRPr="00807B59">
                    <w:rPr>
                      <w:rFonts w:hint="cs"/>
                      <w:color w:val="365F91" w:themeColor="accent1" w:themeShade="BF"/>
                      <w:sz w:val="96"/>
                      <w:szCs w:val="96"/>
                      <w:rtl/>
                      <w:lang w:bidi="ar-DZ"/>
                    </w:rPr>
                    <w:t xml:space="preserve"> الثاني</w:t>
                  </w:r>
                </w:p>
                <w:p w:rsidR="00CD2E7B" w:rsidRDefault="00CD2E7B" w:rsidP="00DD22BF">
                  <w:pPr>
                    <w:jc w:val="center"/>
                    <w:rPr>
                      <w:color w:val="365F91" w:themeColor="accent1" w:themeShade="BF"/>
                      <w:sz w:val="96"/>
                      <w:szCs w:val="96"/>
                      <w:rtl/>
                      <w:lang w:bidi="ar-DZ"/>
                    </w:rPr>
                  </w:pPr>
                  <w:r>
                    <w:rPr>
                      <w:rFonts w:hint="cs"/>
                      <w:color w:val="365F91" w:themeColor="accent1" w:themeShade="BF"/>
                      <w:sz w:val="96"/>
                      <w:szCs w:val="96"/>
                      <w:rtl/>
                      <w:lang w:bidi="ar-DZ"/>
                    </w:rPr>
                    <w:t xml:space="preserve">دراسة حالة شركة توزيع الكهرباء والغاز للوسط </w:t>
                  </w:r>
                </w:p>
                <w:p w:rsidR="00CD2E7B" w:rsidRDefault="00CD2E7B" w:rsidP="00DD22BF">
                  <w:pPr>
                    <w:jc w:val="center"/>
                    <w:rPr>
                      <w:color w:val="365F91" w:themeColor="accent1" w:themeShade="BF"/>
                      <w:sz w:val="96"/>
                      <w:szCs w:val="96"/>
                      <w:rtl/>
                      <w:lang w:bidi="ar-DZ"/>
                    </w:rPr>
                  </w:pPr>
                  <w:r>
                    <w:rPr>
                      <w:rFonts w:hint="cs"/>
                      <w:color w:val="365F91" w:themeColor="accent1" w:themeShade="BF"/>
                      <w:sz w:val="96"/>
                      <w:szCs w:val="96"/>
                      <w:rtl/>
                      <w:lang w:bidi="ar-DZ"/>
                    </w:rPr>
                    <w:t>-مديرية غرداية</w:t>
                  </w:r>
                </w:p>
                <w:p w:rsidR="00CD2E7B" w:rsidRDefault="00CD2E7B" w:rsidP="004B024B"/>
              </w:txbxContent>
            </v:textbox>
          </v:shape>
        </w:pict>
      </w:r>
    </w:p>
    <w:p w:rsidR="00F01B23" w:rsidRDefault="00F01B23" w:rsidP="00697DED">
      <w:pPr>
        <w:tabs>
          <w:tab w:val="left" w:pos="7426"/>
        </w:tabs>
        <w:bidi/>
        <w:spacing w:line="360" w:lineRule="auto"/>
        <w:jc w:val="lowKashida"/>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lastRenderedPageBreak/>
        <w:t>تمهيد</w:t>
      </w:r>
      <w:proofErr w:type="gramEnd"/>
    </w:p>
    <w:p w:rsidR="0085345A" w:rsidRPr="0085345A" w:rsidRDefault="0085345A" w:rsidP="00F01B23">
      <w:pPr>
        <w:tabs>
          <w:tab w:val="left" w:pos="7426"/>
        </w:tabs>
        <w:bidi/>
        <w:spacing w:line="360" w:lineRule="auto"/>
        <w:jc w:val="lowKashida"/>
        <w:rPr>
          <w:rFonts w:ascii="Simplified Arabic" w:hAnsi="Simplified Arabic" w:cs="Simplified Arabic"/>
          <w:rtl/>
          <w:lang w:bidi="ar-DZ"/>
        </w:rPr>
      </w:pPr>
      <w:r w:rsidRPr="00710170">
        <w:rPr>
          <w:rFonts w:ascii="Simplified Arabic" w:hAnsi="Simplified Arabic" w:cs="Simplified Arabic"/>
          <w:rtl/>
          <w:lang w:bidi="ar-DZ"/>
        </w:rPr>
        <w:t xml:space="preserve">   </w:t>
      </w:r>
      <w:r w:rsidRPr="00710170">
        <w:rPr>
          <w:rFonts w:ascii="Simplified Arabic" w:hAnsi="Simplified Arabic" w:cs="Simplified Arabic"/>
          <w:lang w:bidi="ar-DZ"/>
        </w:rPr>
        <w:t xml:space="preserve">    </w:t>
      </w:r>
      <w:r w:rsidRPr="00710170">
        <w:rPr>
          <w:rFonts w:ascii="Simplified Arabic" w:hAnsi="Simplified Arabic" w:cs="Simplified Arabic"/>
          <w:rtl/>
          <w:lang w:bidi="ar-DZ"/>
        </w:rPr>
        <w:t xml:space="preserve"> إن تطبيق أساليب واستراتيجيات التسويق العكسي يؤثر على استهلاك الطاقة الكهربائية ويعمل على ترشيد الطلب عليها ، حيث يعتبر التسويق العكسي من أهم الاستراتيجيات الفعالة في ترشيد استهلاك الطاقة الكهربائية  ، والتي تعتبر دعامة أساسية للنشاط البشري والنشاط الاقتصادي ، و</w:t>
      </w:r>
      <w:r>
        <w:rPr>
          <w:rFonts w:ascii="Simplified Arabic" w:hAnsi="Simplified Arabic" w:cs="Simplified Arabic"/>
          <w:rtl/>
          <w:lang w:bidi="ar-DZ"/>
        </w:rPr>
        <w:t>عليه فان الإسراف في استهلاكه</w:t>
      </w:r>
      <w:r>
        <w:rPr>
          <w:rFonts w:ascii="Simplified Arabic" w:hAnsi="Simplified Arabic" w:cs="Simplified Arabic" w:hint="cs"/>
          <w:rtl/>
          <w:lang w:bidi="ar-DZ"/>
        </w:rPr>
        <w:t xml:space="preserve"> </w:t>
      </w:r>
      <w:r w:rsidRPr="00710170">
        <w:rPr>
          <w:rFonts w:ascii="Simplified Arabic" w:hAnsi="Simplified Arabic" w:cs="Simplified Arabic"/>
          <w:rtl/>
          <w:lang w:bidi="ar-DZ"/>
        </w:rPr>
        <w:t>سيعود بنتائج سلبية على التنمية والاقتصاد ككل .</w:t>
      </w:r>
      <w:r w:rsidRPr="00710170">
        <w:rPr>
          <w:rFonts w:ascii="Simplified Arabic" w:hAnsi="Simplified Arabic" w:cs="Simplified Arabic"/>
          <w:lang w:bidi="ar-DZ"/>
        </w:rPr>
        <w:t xml:space="preserve"> </w:t>
      </w:r>
    </w:p>
    <w:p w:rsidR="0085345A" w:rsidRPr="00710170" w:rsidRDefault="0085345A" w:rsidP="00697DED">
      <w:pPr>
        <w:bidi/>
        <w:spacing w:line="360" w:lineRule="auto"/>
        <w:jc w:val="lowKashida"/>
        <w:rPr>
          <w:rFonts w:ascii="Simplified Arabic" w:hAnsi="Simplified Arabic" w:cs="Simplified Arabic"/>
          <w:b/>
          <w:bCs/>
          <w:rtl/>
          <w:lang w:bidi="ar-DZ"/>
        </w:rPr>
      </w:pPr>
      <w:r w:rsidRPr="00710170">
        <w:rPr>
          <w:rFonts w:ascii="Simplified Arabic" w:hAnsi="Simplified Arabic" w:cs="Simplified Arabic"/>
          <w:rtl/>
          <w:lang w:bidi="ar-DZ"/>
        </w:rPr>
        <w:t>نحاول في هذا الفصل  إسقاط للفصل النظري على واقع مؤسسة جزائرية لها مكانة اقتصادية مميزة ومدعومة من الدولة ، للوقوف على  مجموعة من الحقائق الميدانية والملموسة لمدى مساهمة التسويق العكسي في ترشيد استهلاك الطاقة الكهربائية وتحقيق التنمية المستدامة  وهي مؤسسة توزيع الكهرباء والغاز</w:t>
      </w:r>
      <w:r w:rsidRPr="00710170">
        <w:rPr>
          <w:rFonts w:ascii="Simplified Arabic" w:hAnsi="Simplified Arabic" w:cs="Simplified Arabic" w:hint="cs"/>
          <w:rtl/>
          <w:lang w:bidi="ar-DZ"/>
        </w:rPr>
        <w:t xml:space="preserve"> للوسط - مديرية</w:t>
      </w:r>
      <w:r w:rsidRPr="00710170">
        <w:rPr>
          <w:rFonts w:ascii="Simplified Arabic" w:hAnsi="Simplified Arabic" w:cs="Simplified Arabic"/>
          <w:rtl/>
          <w:lang w:bidi="ar-DZ"/>
        </w:rPr>
        <w:t xml:space="preserve"> غرداية .</w:t>
      </w:r>
    </w:p>
    <w:p w:rsidR="00697DED" w:rsidRDefault="0085345A" w:rsidP="00697DED">
      <w:pPr>
        <w:tabs>
          <w:tab w:val="left" w:pos="1544"/>
        </w:tabs>
        <w:bidi/>
        <w:spacing w:line="360" w:lineRule="auto"/>
        <w:jc w:val="both"/>
        <w:rPr>
          <w:rFonts w:ascii="Simplified Arabic" w:hAnsi="Simplified Arabic" w:cs="Simplified Arabic"/>
          <w:rtl/>
          <w:lang w:bidi="ar-DZ"/>
        </w:rPr>
        <w:sectPr w:rsidR="00697DED" w:rsidSect="00765409">
          <w:pgSz w:w="11906" w:h="16838" w:code="9"/>
          <w:pgMar w:top="1418" w:right="1985" w:bottom="1418" w:left="851" w:header="737" w:footer="709" w:gutter="0"/>
          <w:cols w:space="708"/>
          <w:bidi/>
          <w:rtlGutter/>
          <w:docGrid w:linePitch="360"/>
        </w:sectPr>
      </w:pPr>
      <w:r w:rsidRPr="00710170">
        <w:rPr>
          <w:rFonts w:ascii="Simplified Arabic" w:hAnsi="Simplified Arabic" w:cs="Simplified Arabic"/>
          <w:rtl/>
          <w:lang w:bidi="ar-DZ"/>
        </w:rPr>
        <w:t xml:space="preserve">       نتناول في هذا الفصل الجانب الميداني للدراسة من خلال مبحثين ، حيث تضمن المبحث الأول الطرق المنهجية للدراسة  حيث تطرقنا فيه إلى التعريف بالمؤسسة محل الدراسة  و أساليب ومناهج الدراسة ، أما المبحث الثاني، تضمن عرض نتائج الدراسة  وتحليلها ،حيث تطرقنا فيه إلى  تحليل نتائج </w:t>
      </w:r>
    </w:p>
    <w:p w:rsidR="006857C4" w:rsidRDefault="006857C4" w:rsidP="006857C4">
      <w:pPr>
        <w:tabs>
          <w:tab w:val="left" w:pos="1544"/>
        </w:tabs>
        <w:bidi/>
        <w:spacing w:line="360" w:lineRule="auto"/>
        <w:jc w:val="both"/>
        <w:rPr>
          <w:rFonts w:ascii="Simplified Arabic" w:hAnsi="Simplified Arabic" w:cs="Simplified Arabic"/>
          <w:rtl/>
          <w:lang w:bidi="ar-DZ"/>
        </w:rPr>
      </w:pPr>
      <w:r>
        <w:rPr>
          <w:rFonts w:ascii="Simplified Arabic" w:hAnsi="Simplified Arabic" w:cs="Simplified Arabic"/>
          <w:rtl/>
          <w:lang w:bidi="ar-DZ"/>
        </w:rPr>
        <w:lastRenderedPageBreak/>
        <w:t>الدراس</w:t>
      </w:r>
      <w:r>
        <w:rPr>
          <w:rFonts w:ascii="Simplified Arabic" w:hAnsi="Simplified Arabic" w:cs="Simplified Arabic" w:hint="cs"/>
          <w:rtl/>
          <w:lang w:bidi="ar-DZ"/>
        </w:rPr>
        <w:t xml:space="preserve">ة </w:t>
      </w:r>
      <w:r w:rsidR="0085345A" w:rsidRPr="00710170">
        <w:rPr>
          <w:rFonts w:ascii="Simplified Arabic" w:hAnsi="Simplified Arabic" w:cs="Simplified Arabic"/>
          <w:rtl/>
          <w:lang w:bidi="ar-DZ"/>
        </w:rPr>
        <w:t>و</w:t>
      </w:r>
      <w:r>
        <w:rPr>
          <w:rFonts w:ascii="Simplified Arabic" w:hAnsi="Simplified Arabic" w:cs="Simplified Arabic" w:hint="cs"/>
          <w:rtl/>
          <w:lang w:bidi="ar-DZ"/>
        </w:rPr>
        <w:t xml:space="preserve"> </w:t>
      </w:r>
      <w:r w:rsidR="0085345A" w:rsidRPr="00710170">
        <w:rPr>
          <w:rFonts w:ascii="Simplified Arabic" w:hAnsi="Simplified Arabic" w:cs="Simplified Arabic"/>
          <w:rtl/>
          <w:lang w:bidi="ar-DZ"/>
        </w:rPr>
        <w:t>اختبار</w:t>
      </w:r>
      <w:r>
        <w:rPr>
          <w:rFonts w:ascii="Simplified Arabic" w:hAnsi="Simplified Arabic" w:cs="Simplified Arabic" w:hint="cs"/>
          <w:rtl/>
          <w:lang w:bidi="ar-DZ"/>
        </w:rPr>
        <w:t xml:space="preserve"> </w:t>
      </w:r>
      <w:r w:rsidR="0085345A" w:rsidRPr="00710170">
        <w:rPr>
          <w:rFonts w:ascii="Simplified Arabic" w:hAnsi="Simplified Arabic" w:cs="Simplified Arabic"/>
          <w:rtl/>
          <w:lang w:bidi="ar-DZ"/>
        </w:rPr>
        <w:t>الفرضي</w:t>
      </w:r>
      <w:r w:rsidR="00697DED">
        <w:rPr>
          <w:rFonts w:ascii="Simplified Arabic" w:hAnsi="Simplified Arabic" w:cs="Simplified Arabic" w:hint="cs"/>
          <w:rtl/>
          <w:lang w:bidi="ar-DZ"/>
        </w:rPr>
        <w:t>ات</w:t>
      </w:r>
      <w:r>
        <w:rPr>
          <w:rFonts w:ascii="Simplified Arabic" w:hAnsi="Simplified Arabic" w:cs="Simplified Arabic" w:hint="cs"/>
          <w:rtl/>
          <w:lang w:bidi="ar-DZ"/>
        </w:rPr>
        <w:t xml:space="preserve">. </w:t>
      </w:r>
    </w:p>
    <w:p w:rsidR="0085345A" w:rsidRPr="00697DED" w:rsidRDefault="006857C4" w:rsidP="006857C4">
      <w:pPr>
        <w:tabs>
          <w:tab w:val="left" w:pos="1544"/>
        </w:tabs>
        <w:bidi/>
        <w:spacing w:line="360" w:lineRule="auto"/>
        <w:jc w:val="both"/>
        <w:rPr>
          <w:rFonts w:ascii="Simplified Arabic" w:hAnsi="Simplified Arabic" w:cs="Simplified Arabic"/>
          <w:rtl/>
          <w:lang w:bidi="ar-DZ"/>
        </w:rPr>
        <w:sectPr w:rsidR="0085345A" w:rsidRPr="00697DED" w:rsidSect="00697DED">
          <w:type w:val="continuous"/>
          <w:pgSz w:w="11906" w:h="16838" w:code="9"/>
          <w:pgMar w:top="1418" w:right="1985" w:bottom="1418" w:left="851" w:header="737" w:footer="709" w:gutter="0"/>
          <w:cols w:space="708"/>
          <w:bidi/>
          <w:rtlGutter/>
          <w:docGrid w:linePitch="360"/>
        </w:sectPr>
      </w:pPr>
      <w:r>
        <w:rPr>
          <w:rFonts w:ascii="Simplified Arabic" w:hAnsi="Simplified Arabic" w:cs="Simplified Arabic" w:hint="cs"/>
          <w:rtl/>
          <w:lang w:bidi="ar-DZ"/>
        </w:rPr>
        <w:t xml:space="preserve">                    </w:t>
      </w:r>
    </w:p>
    <w:p w:rsidR="00697DED" w:rsidRDefault="00697DED" w:rsidP="0085345A">
      <w:pPr>
        <w:tabs>
          <w:tab w:val="left" w:pos="7807"/>
        </w:tabs>
        <w:bidi/>
        <w:rPr>
          <w:rFonts w:ascii="Simplified Arabic" w:hAnsi="Simplified Arabic" w:cs="Simplified Arabic"/>
          <w:rtl/>
          <w:lang w:bidi="ar-DZ"/>
        </w:rPr>
        <w:sectPr w:rsidR="00697DED" w:rsidSect="0085345A">
          <w:type w:val="continuous"/>
          <w:pgSz w:w="11906" w:h="16838" w:code="9"/>
          <w:pgMar w:top="1418" w:right="1985" w:bottom="1418" w:left="851" w:header="737" w:footer="709" w:gutter="0"/>
          <w:cols w:space="708"/>
          <w:bidi/>
          <w:rtlGutter/>
          <w:docGrid w:linePitch="360"/>
        </w:sectPr>
      </w:pPr>
    </w:p>
    <w:p w:rsidR="00B1192C" w:rsidRPr="00B1192C" w:rsidRDefault="005F5CD2" w:rsidP="00DF2157">
      <w:pPr>
        <w:tabs>
          <w:tab w:val="left" w:pos="1544"/>
        </w:tabs>
        <w:jc w:val="right"/>
        <w:rPr>
          <w:rFonts w:ascii="Simplified Arabic" w:hAnsi="Simplified Arabic" w:cs="Simplified Arabic"/>
          <w:b/>
          <w:bCs/>
          <w:rtl/>
          <w:lang w:bidi="ar-DZ"/>
        </w:rPr>
      </w:pPr>
      <w:r w:rsidRPr="00B1192C">
        <w:rPr>
          <w:rFonts w:ascii="Simplified Arabic" w:hAnsi="Simplified Arabic" w:cs="Simplified Arabic"/>
          <w:b/>
          <w:bCs/>
          <w:rtl/>
          <w:lang w:bidi="ar-DZ"/>
        </w:rPr>
        <w:lastRenderedPageBreak/>
        <w:t xml:space="preserve">المبحث </w:t>
      </w:r>
      <w:proofErr w:type="gramStart"/>
      <w:r w:rsidRPr="00B1192C">
        <w:rPr>
          <w:rFonts w:ascii="Simplified Arabic" w:hAnsi="Simplified Arabic" w:cs="Simplified Arabic"/>
          <w:b/>
          <w:bCs/>
          <w:rtl/>
          <w:lang w:bidi="ar-DZ"/>
        </w:rPr>
        <w:t>الأول :</w:t>
      </w:r>
      <w:proofErr w:type="gramEnd"/>
      <w:r w:rsidRPr="00B1192C">
        <w:rPr>
          <w:rFonts w:ascii="Simplified Arabic" w:hAnsi="Simplified Arabic" w:cs="Simplified Arabic"/>
          <w:b/>
          <w:bCs/>
          <w:rtl/>
          <w:lang w:bidi="ar-DZ"/>
        </w:rPr>
        <w:t xml:space="preserve"> الطرق المنهجية للدراسة:</w:t>
      </w:r>
    </w:p>
    <w:p w:rsidR="00B1192C" w:rsidRPr="00DF2157" w:rsidRDefault="00710170" w:rsidP="00DF2157">
      <w:pPr>
        <w:tabs>
          <w:tab w:val="left" w:pos="1544"/>
        </w:tabs>
        <w:bidi/>
        <w:jc w:val="lowKashida"/>
        <w:rPr>
          <w:rFonts w:ascii="Simplified Arabic" w:hAnsi="Simplified Arabic" w:cs="Simplified Arabic"/>
          <w:rtl/>
          <w:lang w:bidi="ar-DZ"/>
        </w:rPr>
      </w:pPr>
      <w:r w:rsidRPr="00710170">
        <w:rPr>
          <w:rFonts w:ascii="Simplified Arabic" w:hAnsi="Simplified Arabic" w:cs="Simplified Arabic"/>
          <w:rtl/>
          <w:lang w:bidi="ar-DZ"/>
        </w:rPr>
        <w:t xml:space="preserve"> </w:t>
      </w:r>
      <w:r w:rsidRPr="00710170">
        <w:rPr>
          <w:rFonts w:ascii="Simplified Arabic" w:hAnsi="Simplified Arabic" w:cs="Simplified Arabic"/>
          <w:lang w:bidi="ar-DZ"/>
        </w:rPr>
        <w:t xml:space="preserve">   </w:t>
      </w:r>
      <w:r w:rsidRPr="00710170">
        <w:rPr>
          <w:rFonts w:ascii="Simplified Arabic" w:hAnsi="Simplified Arabic" w:cs="Simplified Arabic"/>
          <w:rtl/>
          <w:lang w:bidi="ar-DZ"/>
        </w:rPr>
        <w:t xml:space="preserve">   كان لابد من التطرق إلى التعريف بشركة  سونلغاز وأساليب ومناهج الدراسة ،  حيث إن موضوع الدراسة معني بمساهمة التسويق العكسي في ترشيد استهلاك الطاقة الكهربائية</w:t>
      </w:r>
      <w:r>
        <w:rPr>
          <w:rFonts w:ascii="Simplified Arabic" w:hAnsi="Simplified Arabic" w:cs="Simplified Arabic"/>
          <w:lang w:bidi="ar-DZ"/>
        </w:rPr>
        <w:t xml:space="preserve"> </w:t>
      </w:r>
      <w:r>
        <w:rPr>
          <w:rFonts w:ascii="Simplified Arabic" w:hAnsi="Simplified Arabic" w:cs="Simplified Arabic" w:hint="cs"/>
          <w:rtl/>
          <w:lang w:bidi="ar-DZ"/>
        </w:rPr>
        <w:t>.</w:t>
      </w:r>
    </w:p>
    <w:p w:rsidR="00710170" w:rsidRPr="00B1192C" w:rsidRDefault="00710170" w:rsidP="00B1192C">
      <w:pPr>
        <w:tabs>
          <w:tab w:val="left" w:pos="1544"/>
        </w:tabs>
        <w:jc w:val="right"/>
        <w:rPr>
          <w:rFonts w:ascii="Simplified Arabic" w:hAnsi="Simplified Arabic" w:cs="Simplified Arabic"/>
          <w:b/>
          <w:bCs/>
          <w:rtl/>
          <w:lang w:bidi="ar-DZ"/>
        </w:rPr>
      </w:pPr>
      <w:r w:rsidRPr="00B1192C">
        <w:rPr>
          <w:rFonts w:ascii="Simplified Arabic" w:hAnsi="Simplified Arabic" w:cs="Simplified Arabic"/>
          <w:b/>
          <w:bCs/>
          <w:rtl/>
          <w:lang w:bidi="ar-DZ"/>
        </w:rPr>
        <w:t xml:space="preserve">المطلب </w:t>
      </w:r>
      <w:proofErr w:type="gramStart"/>
      <w:r w:rsidRPr="00B1192C">
        <w:rPr>
          <w:rFonts w:ascii="Simplified Arabic" w:hAnsi="Simplified Arabic" w:cs="Simplified Arabic"/>
          <w:b/>
          <w:bCs/>
          <w:rtl/>
          <w:lang w:bidi="ar-DZ"/>
        </w:rPr>
        <w:t>الأول :</w:t>
      </w:r>
      <w:proofErr w:type="gramEnd"/>
      <w:r w:rsidRPr="00B1192C">
        <w:rPr>
          <w:rFonts w:ascii="Simplified Arabic" w:hAnsi="Simplified Arabic" w:cs="Simplified Arabic"/>
          <w:b/>
          <w:bCs/>
          <w:rtl/>
          <w:lang w:bidi="ar-DZ"/>
        </w:rPr>
        <w:t xml:space="preserve"> التعريف بالمؤسسة محل الدراسة:</w:t>
      </w:r>
    </w:p>
    <w:p w:rsidR="00710170" w:rsidRPr="00B1192C" w:rsidRDefault="001C753A" w:rsidP="00B20EF3">
      <w:pPr>
        <w:pStyle w:val="Paragraphedeliste"/>
        <w:numPr>
          <w:ilvl w:val="0"/>
          <w:numId w:val="41"/>
        </w:numPr>
        <w:tabs>
          <w:tab w:val="right" w:pos="139"/>
          <w:tab w:val="right" w:pos="423"/>
        </w:tabs>
        <w:ind w:left="-2" w:firstLine="0"/>
        <w:rPr>
          <w:rFonts w:ascii="Simplified Arabic" w:hAnsi="Simplified Arabic" w:cs="Simplified Arabic"/>
          <w:b/>
          <w:bCs/>
          <w:sz w:val="28"/>
          <w:szCs w:val="28"/>
          <w:lang w:bidi="ar-DZ"/>
        </w:rPr>
      </w:pPr>
      <w:r w:rsidRPr="00B1192C">
        <w:rPr>
          <w:rFonts w:ascii="Simplified Arabic" w:hAnsi="Simplified Arabic" w:cs="Simplified Arabic" w:hint="cs"/>
          <w:b/>
          <w:bCs/>
          <w:sz w:val="28"/>
          <w:szCs w:val="28"/>
          <w:rtl/>
          <w:lang w:bidi="ar-DZ"/>
        </w:rPr>
        <w:t>التعريف بالمؤسسة الوطنية لتوزيع الكهرباء والغاز ( سونلغاز ) :</w:t>
      </w:r>
    </w:p>
    <w:p w:rsidR="001C753A" w:rsidRPr="00B1192C" w:rsidRDefault="001C753A" w:rsidP="00B20EF3">
      <w:pPr>
        <w:pStyle w:val="Paragraphedeliste"/>
        <w:numPr>
          <w:ilvl w:val="1"/>
          <w:numId w:val="42"/>
        </w:numPr>
        <w:tabs>
          <w:tab w:val="right" w:pos="139"/>
          <w:tab w:val="right" w:pos="281"/>
          <w:tab w:val="right" w:pos="423"/>
          <w:tab w:val="right" w:pos="706"/>
          <w:tab w:val="right" w:pos="848"/>
        </w:tabs>
        <w:ind w:left="139" w:hanging="141"/>
        <w:rPr>
          <w:rFonts w:ascii="Simplified Arabic" w:hAnsi="Simplified Arabic" w:cs="Simplified Arabic"/>
          <w:b/>
          <w:bCs/>
          <w:sz w:val="28"/>
          <w:szCs w:val="28"/>
          <w:rtl/>
          <w:lang w:bidi="ar-DZ"/>
        </w:rPr>
      </w:pPr>
      <w:r w:rsidRPr="00B1192C">
        <w:rPr>
          <w:rFonts w:ascii="Simplified Arabic" w:hAnsi="Simplified Arabic" w:cs="Simplified Arabic" w:hint="cs"/>
          <w:b/>
          <w:bCs/>
          <w:sz w:val="28"/>
          <w:szCs w:val="28"/>
          <w:rtl/>
          <w:lang w:bidi="ar-DZ"/>
        </w:rPr>
        <w:t>التطور التاريخي لمؤسسة سونلغاز :</w:t>
      </w:r>
    </w:p>
    <w:p w:rsidR="00710170" w:rsidRPr="00710170" w:rsidRDefault="001C753A" w:rsidP="00B90FA8">
      <w:pPr>
        <w:bidi/>
        <w:jc w:val="lowKashida"/>
        <w:rPr>
          <w:rFonts w:ascii="Simplified Arabic" w:hAnsi="Simplified Arabic" w:cs="Simplified Arabic"/>
          <w:b/>
          <w:bCs/>
          <w:rtl/>
          <w:lang w:bidi="ar-DZ"/>
        </w:rPr>
      </w:pPr>
      <w:r>
        <w:rPr>
          <w:rFonts w:ascii="Simplified Arabic" w:hAnsi="Simplified Arabic" w:cs="Simplified Arabic"/>
          <w:rtl/>
          <w:lang w:bidi="ar-DZ"/>
        </w:rPr>
        <w:t xml:space="preserve"> </w:t>
      </w:r>
      <w:r w:rsidR="00710170" w:rsidRPr="00710170">
        <w:rPr>
          <w:rFonts w:ascii="Simplified Arabic" w:hAnsi="Simplified Arabic" w:cs="Simplified Arabic"/>
          <w:rtl/>
          <w:lang w:bidi="ar-DZ"/>
        </w:rPr>
        <w:t xml:space="preserve">    بدأت الإضاءة في الجزائر منذ سنة 1929 ،  والتي تجسدت الشبكة الكهربائية  بين سنة 1927 و 1929 مجموعة قدرها 6000 كلم بين المتوسط والعالي والمنخفض ولهذا اعتبرت سونلغاز عاملا تاريخيا في مجال تمويل الطاقة الكهربائية والغازية في الجزائر، وتمثلت مهامها في الإنتاج  والنقل والتوزيع عبر قنوات ، حيث أن قوانينها الجديدة أعطت لها إمكانية توسيع نشاطها نحو مجالات أخرى للنهوض بقطاع الصناعة  ، مقدمة لفائدة المؤسسة في مجال تجارة الكهرباء والغاز إلى الخارج وقد مرت سونلغاز بمراحل عديدة ، في ذكرها فيما يلي  :</w:t>
      </w:r>
      <w:r w:rsidR="00B90FA8">
        <w:rPr>
          <w:rStyle w:val="Appelnotedebasdep"/>
          <w:rFonts w:ascii="Simplified Arabic" w:hAnsi="Simplified Arabic" w:cs="Simplified Arabic"/>
          <w:rtl/>
          <w:lang w:bidi="ar-DZ"/>
        </w:rPr>
        <w:footnoteReference w:id="52"/>
      </w:r>
    </w:p>
    <w:p w:rsidR="00710170" w:rsidRDefault="00710170" w:rsidP="00B20EF3">
      <w:pPr>
        <w:pStyle w:val="Paragraphedeliste"/>
        <w:numPr>
          <w:ilvl w:val="0"/>
          <w:numId w:val="33"/>
        </w:numPr>
        <w:tabs>
          <w:tab w:val="left" w:pos="281"/>
        </w:tabs>
        <w:ind w:left="139" w:firstLine="0"/>
        <w:jc w:val="lowKashida"/>
        <w:rPr>
          <w:rFonts w:ascii="Simplified Arabic" w:hAnsi="Simplified Arabic" w:cs="Simplified Arabic"/>
          <w:sz w:val="28"/>
          <w:szCs w:val="28"/>
          <w:lang w:bidi="ar-DZ"/>
        </w:rPr>
      </w:pPr>
      <w:r w:rsidRPr="00710170">
        <w:rPr>
          <w:rFonts w:ascii="Simplified Arabic" w:hAnsi="Simplified Arabic" w:cs="Simplified Arabic"/>
          <w:b/>
          <w:bCs/>
          <w:sz w:val="28"/>
          <w:szCs w:val="28"/>
          <w:rtl/>
          <w:lang w:bidi="ar-DZ"/>
        </w:rPr>
        <w:t>سنة  1947 :</w:t>
      </w:r>
      <w:r w:rsidRPr="00710170">
        <w:rPr>
          <w:rFonts w:ascii="Simplified Arabic" w:hAnsi="Simplified Arabic" w:cs="Simplified Arabic"/>
          <w:sz w:val="28"/>
          <w:szCs w:val="28"/>
          <w:rtl/>
          <w:lang w:bidi="ar-DZ"/>
        </w:rPr>
        <w:t xml:space="preserve"> تم إنشاء  المؤسسة العمومية " كهرباء وغاز الجزائر " المعروفة اختصارا  باسم  </w:t>
      </w:r>
      <w:r w:rsidRPr="00710170">
        <w:rPr>
          <w:rFonts w:ascii="Simplified Arabic" w:hAnsi="Simplified Arabic" w:cs="Simplified Arabic"/>
          <w:sz w:val="28"/>
          <w:szCs w:val="28"/>
          <w:lang w:bidi="ar-DZ"/>
        </w:rPr>
        <w:t>(EGA)</w:t>
      </w:r>
      <w:r w:rsidRPr="00710170">
        <w:rPr>
          <w:rFonts w:ascii="Simplified Arabic" w:hAnsi="Simplified Arabic" w:cs="Simplified Arabic"/>
          <w:sz w:val="28"/>
          <w:szCs w:val="28"/>
          <w:rtl/>
          <w:lang w:bidi="ar-DZ"/>
        </w:rPr>
        <w:t xml:space="preserve"> والتي اسند إليها إحتكار إنتاج الكهرباء ونقلها وتوزيعها وكذلك توزيع الغاز ، وتضم </w:t>
      </w:r>
      <w:r w:rsidRPr="00710170">
        <w:rPr>
          <w:rFonts w:ascii="Simplified Arabic" w:hAnsi="Simplified Arabic" w:cs="Simplified Arabic"/>
          <w:sz w:val="28"/>
          <w:szCs w:val="28"/>
          <w:lang w:bidi="ar-DZ"/>
        </w:rPr>
        <w:t>EGA</w:t>
      </w:r>
      <w:r w:rsidRPr="00710170">
        <w:rPr>
          <w:rFonts w:ascii="Simplified Arabic" w:hAnsi="Simplified Arabic" w:cs="Simplified Arabic"/>
          <w:sz w:val="28"/>
          <w:szCs w:val="28"/>
          <w:rtl/>
          <w:lang w:bidi="ar-DZ"/>
        </w:rPr>
        <w:t xml:space="preserve"> المؤسسات السابقة  للإنتاج والتوزيع ، وقد كانت  تندرج تحت قانون أساسي خاص ب لوبون</w:t>
      </w:r>
      <w:r w:rsidRPr="00710170">
        <w:rPr>
          <w:rFonts w:ascii="Simplified Arabic" w:hAnsi="Simplified Arabic" w:cs="Simplified Arabic"/>
          <w:sz w:val="28"/>
          <w:szCs w:val="28"/>
          <w:lang w:bidi="ar-DZ"/>
        </w:rPr>
        <w:t xml:space="preserve"> </w:t>
      </w:r>
      <w:r w:rsidRPr="00710170">
        <w:rPr>
          <w:rFonts w:ascii="Simplified Arabic" w:hAnsi="Simplified Arabic" w:cs="Simplified Arabic"/>
          <w:sz w:val="28"/>
          <w:szCs w:val="28"/>
          <w:rtl/>
          <w:lang w:bidi="ar-DZ"/>
        </w:rPr>
        <w:t>(</w:t>
      </w:r>
      <w:r w:rsidRPr="00710170">
        <w:rPr>
          <w:rFonts w:ascii="Simplified Arabic" w:hAnsi="Simplified Arabic" w:cs="Simplified Arabic"/>
          <w:sz w:val="28"/>
          <w:szCs w:val="28"/>
          <w:lang w:bidi="ar-DZ"/>
        </w:rPr>
        <w:t>LEBON</w:t>
      </w:r>
      <w:r w:rsidRPr="00710170">
        <w:rPr>
          <w:rFonts w:ascii="Simplified Arabic" w:hAnsi="Simplified Arabic" w:cs="Simplified Arabic"/>
          <w:sz w:val="28"/>
          <w:szCs w:val="28"/>
          <w:rtl/>
          <w:lang w:bidi="ar-DZ"/>
        </w:rPr>
        <w:t xml:space="preserve"> ) وشركائه </w:t>
      </w:r>
      <w:r w:rsidRPr="00710170">
        <w:rPr>
          <w:rFonts w:ascii="Simplified Arabic" w:hAnsi="Simplified Arabic" w:cs="Simplified Arabic"/>
          <w:sz w:val="28"/>
          <w:szCs w:val="28"/>
          <w:lang w:bidi="ar-DZ"/>
        </w:rPr>
        <w:t>SAE</w:t>
      </w:r>
      <w:r w:rsidRPr="00710170">
        <w:rPr>
          <w:rFonts w:ascii="Simplified Arabic" w:hAnsi="Simplified Arabic" w:cs="Simplified Arabic"/>
          <w:sz w:val="28"/>
          <w:szCs w:val="28"/>
          <w:rtl/>
          <w:lang w:bidi="ar-DZ"/>
        </w:rPr>
        <w:t xml:space="preserve"> ( الشركة الجزائرية للكهرباء والغاز ) ، ثم وقعت تحت مفعول  قانون التامين الذي أصدرته الدولة الفرنسية سنة 1946.</w:t>
      </w:r>
    </w:p>
    <w:p w:rsidR="00F80CD2" w:rsidRPr="00710170" w:rsidRDefault="00F80CD2" w:rsidP="00F80CD2">
      <w:pPr>
        <w:pStyle w:val="Paragraphedeliste"/>
        <w:tabs>
          <w:tab w:val="left" w:pos="281"/>
        </w:tabs>
        <w:ind w:left="139"/>
        <w:jc w:val="lowKashida"/>
        <w:rPr>
          <w:rFonts w:ascii="Simplified Arabic" w:hAnsi="Simplified Arabic" w:cs="Simplified Arabic"/>
          <w:sz w:val="28"/>
          <w:szCs w:val="28"/>
          <w:rtl/>
          <w:lang w:bidi="ar-DZ"/>
        </w:rPr>
      </w:pPr>
    </w:p>
    <w:p w:rsidR="00710170" w:rsidRPr="00710170" w:rsidRDefault="00710170" w:rsidP="00B20EF3">
      <w:pPr>
        <w:pStyle w:val="Paragraphedeliste"/>
        <w:numPr>
          <w:ilvl w:val="0"/>
          <w:numId w:val="34"/>
        </w:numPr>
        <w:ind w:left="-2" w:firstLine="65"/>
        <w:jc w:val="lowKashida"/>
        <w:rPr>
          <w:rFonts w:ascii="Simplified Arabic" w:hAnsi="Simplified Arabic" w:cs="Simplified Arabic"/>
          <w:sz w:val="28"/>
          <w:szCs w:val="28"/>
          <w:rtl/>
          <w:lang w:bidi="ar-DZ"/>
        </w:rPr>
      </w:pPr>
      <w:r w:rsidRPr="00710170">
        <w:rPr>
          <w:rFonts w:ascii="Simplified Arabic" w:hAnsi="Simplified Arabic" w:cs="Simplified Arabic"/>
          <w:b/>
          <w:bCs/>
          <w:sz w:val="28"/>
          <w:szCs w:val="28"/>
          <w:rtl/>
          <w:lang w:bidi="ar-DZ"/>
        </w:rPr>
        <w:t>بعد الاستقلال 1962 :</w:t>
      </w:r>
      <w:r w:rsidRPr="00710170">
        <w:rPr>
          <w:rFonts w:ascii="Simplified Arabic" w:hAnsi="Simplified Arabic" w:cs="Simplified Arabic"/>
          <w:sz w:val="28"/>
          <w:szCs w:val="28"/>
          <w:rtl/>
          <w:lang w:bidi="ar-DZ"/>
        </w:rPr>
        <w:t xml:space="preserve">   تكفلت الدولة الجزائرية المستقلة بمؤسسة </w:t>
      </w:r>
      <w:r w:rsidRPr="00710170">
        <w:rPr>
          <w:rFonts w:ascii="Simplified Arabic" w:hAnsi="Simplified Arabic" w:cs="Simplified Arabic"/>
          <w:sz w:val="28"/>
          <w:szCs w:val="28"/>
          <w:lang w:bidi="ar-DZ"/>
        </w:rPr>
        <w:t>(EGA)</w:t>
      </w:r>
      <w:r w:rsidRPr="00710170">
        <w:rPr>
          <w:rFonts w:ascii="Simplified Arabic" w:hAnsi="Simplified Arabic" w:cs="Simplified Arabic"/>
          <w:sz w:val="28"/>
          <w:szCs w:val="28"/>
          <w:rtl/>
          <w:lang w:bidi="ar-DZ"/>
        </w:rPr>
        <w:t xml:space="preserve"> فبعد بضع سنوات من ذلك وبفضل مجهودات معتبرة بذلت في سبيل التكوين في تأطير للعمال الجزائرين من اجل التكفل بتسسير المؤسسة ومسايرة تطورات العصر .</w:t>
      </w:r>
    </w:p>
    <w:p w:rsidR="00F80CD2" w:rsidRPr="0047278F" w:rsidRDefault="00710170" w:rsidP="0047278F">
      <w:pPr>
        <w:pStyle w:val="Paragraphedeliste"/>
        <w:numPr>
          <w:ilvl w:val="1"/>
          <w:numId w:val="35"/>
        </w:numPr>
        <w:tabs>
          <w:tab w:val="left" w:pos="281"/>
        </w:tabs>
        <w:ind w:left="-2" w:firstLine="2"/>
        <w:jc w:val="lowKashida"/>
        <w:rPr>
          <w:rFonts w:ascii="Simplified Arabic" w:hAnsi="Simplified Arabic" w:cs="Simplified Arabic"/>
          <w:sz w:val="28"/>
          <w:szCs w:val="28"/>
          <w:rtl/>
          <w:lang w:bidi="ar-DZ"/>
        </w:rPr>
      </w:pPr>
      <w:r w:rsidRPr="00710170">
        <w:rPr>
          <w:rFonts w:ascii="Simplified Arabic" w:hAnsi="Simplified Arabic" w:cs="Simplified Arabic"/>
          <w:b/>
          <w:bCs/>
          <w:sz w:val="28"/>
          <w:szCs w:val="28"/>
          <w:rtl/>
          <w:lang w:bidi="ar-DZ"/>
        </w:rPr>
        <w:lastRenderedPageBreak/>
        <w:t>سنة 1969 :</w:t>
      </w:r>
      <w:r w:rsidRPr="00710170">
        <w:rPr>
          <w:rFonts w:ascii="Simplified Arabic" w:hAnsi="Simplified Arabic" w:cs="Simplified Arabic"/>
          <w:sz w:val="28"/>
          <w:szCs w:val="28"/>
          <w:rtl/>
          <w:lang w:bidi="ar-DZ"/>
        </w:rPr>
        <w:t xml:space="preserve"> تحولت </w:t>
      </w:r>
      <w:r w:rsidRPr="00710170">
        <w:rPr>
          <w:rFonts w:ascii="Simplified Arabic" w:hAnsi="Simplified Arabic" w:cs="Simplified Arabic"/>
          <w:sz w:val="28"/>
          <w:szCs w:val="28"/>
          <w:lang w:bidi="ar-DZ"/>
        </w:rPr>
        <w:t>(EGA)</w:t>
      </w:r>
      <w:r w:rsidRPr="00710170">
        <w:rPr>
          <w:rFonts w:ascii="Simplified Arabic" w:hAnsi="Simplified Arabic" w:cs="Simplified Arabic"/>
          <w:sz w:val="28"/>
          <w:szCs w:val="28"/>
          <w:rtl/>
          <w:lang w:bidi="ar-DZ"/>
        </w:rPr>
        <w:t xml:space="preserve"> إلى سونلغاز ( الشركة الوطنية للكهرباء والغاز) طبقا للمرسوم 59/69 المؤرخ في 28/07/1969 ، وما لبث أن أضحت مؤسسة ذات حجم هام  فقد بلغ عدد العاملين بها حوالي 6000 عون ، وكان الهدف من تحويل الشركة هو إعطاء المؤسسة قدرات تنظيمية وتسييرية لكي يكون في مقدورها مرافقة ومساندة التنمية الاقتصادية في البلاد والمقصود بوجه خاص هو التنمية الصناعية وحصول عدد كبير من السكان على الطاقة الكهربائية ( الإنارة الريفية ) وهو مشروع يندرج في مخطط التنمية الذي أعدته السلطات العمومية .</w:t>
      </w:r>
    </w:p>
    <w:p w:rsidR="00710170" w:rsidRPr="00710170" w:rsidRDefault="00710170" w:rsidP="00B20EF3">
      <w:pPr>
        <w:pStyle w:val="Paragraphedeliste"/>
        <w:numPr>
          <w:ilvl w:val="1"/>
          <w:numId w:val="35"/>
        </w:numPr>
        <w:tabs>
          <w:tab w:val="left" w:pos="139"/>
        </w:tabs>
        <w:spacing w:line="360" w:lineRule="auto"/>
        <w:jc w:val="lowKashida"/>
        <w:rPr>
          <w:rFonts w:ascii="Simplified Arabic" w:hAnsi="Simplified Arabic" w:cs="Simplified Arabic"/>
          <w:sz w:val="28"/>
          <w:szCs w:val="28"/>
          <w:rtl/>
          <w:lang w:bidi="ar-DZ"/>
        </w:rPr>
      </w:pPr>
      <w:r w:rsidRPr="00710170">
        <w:rPr>
          <w:rFonts w:ascii="Simplified Arabic" w:hAnsi="Simplified Arabic" w:cs="Simplified Arabic"/>
          <w:b/>
          <w:bCs/>
          <w:sz w:val="28"/>
          <w:szCs w:val="28"/>
          <w:rtl/>
          <w:lang w:bidi="ar-DZ"/>
        </w:rPr>
        <w:t xml:space="preserve">سنة </w:t>
      </w:r>
      <w:proofErr w:type="gramStart"/>
      <w:r w:rsidRPr="00710170">
        <w:rPr>
          <w:rFonts w:ascii="Simplified Arabic" w:hAnsi="Simplified Arabic" w:cs="Simplified Arabic"/>
          <w:b/>
          <w:bCs/>
          <w:sz w:val="28"/>
          <w:szCs w:val="28"/>
          <w:rtl/>
          <w:lang w:bidi="ar-DZ"/>
        </w:rPr>
        <w:t>1983 :</w:t>
      </w:r>
      <w:proofErr w:type="gramEnd"/>
      <w:r w:rsidRPr="00710170">
        <w:rPr>
          <w:rFonts w:ascii="Simplified Arabic" w:hAnsi="Simplified Arabic" w:cs="Simplified Arabic"/>
          <w:sz w:val="28"/>
          <w:szCs w:val="28"/>
          <w:rtl/>
          <w:lang w:bidi="ar-DZ"/>
        </w:rPr>
        <w:t xml:space="preserve"> تزودت الشركة بخمس شركات فرعية للأشغال المتخصصة وهي :</w:t>
      </w:r>
      <w:r w:rsidR="007917AB">
        <w:rPr>
          <w:rStyle w:val="Appelnotedebasdep"/>
          <w:rFonts w:ascii="Simplified Arabic" w:hAnsi="Simplified Arabic" w:cs="Simplified Arabic"/>
          <w:sz w:val="28"/>
          <w:szCs w:val="28"/>
          <w:rtl/>
          <w:lang w:bidi="ar-DZ"/>
        </w:rPr>
        <w:footnoteReference w:id="53"/>
      </w:r>
    </w:p>
    <w:p w:rsidR="00710170" w:rsidRPr="00710170" w:rsidRDefault="00710170" w:rsidP="00B1192C">
      <w:pPr>
        <w:pStyle w:val="Paragraphedeliste"/>
        <w:numPr>
          <w:ilvl w:val="0"/>
          <w:numId w:val="17"/>
        </w:numPr>
        <w:tabs>
          <w:tab w:val="left" w:pos="423"/>
        </w:tabs>
        <w:ind w:hanging="1213"/>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كهريف للإنارة وإيصال الكهرباء .</w:t>
      </w:r>
    </w:p>
    <w:p w:rsidR="00710170" w:rsidRPr="00710170" w:rsidRDefault="00710170" w:rsidP="00B1192C">
      <w:pPr>
        <w:pStyle w:val="Paragraphedeliste"/>
        <w:numPr>
          <w:ilvl w:val="0"/>
          <w:numId w:val="17"/>
        </w:numPr>
        <w:tabs>
          <w:tab w:val="left" w:pos="423"/>
        </w:tabs>
        <w:ind w:hanging="1213"/>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كهركيب للتركيبات والمنشات الكهربائية .</w:t>
      </w:r>
    </w:p>
    <w:p w:rsidR="00710170" w:rsidRPr="00710170" w:rsidRDefault="00710170" w:rsidP="00B1192C">
      <w:pPr>
        <w:pStyle w:val="Paragraphedeliste"/>
        <w:numPr>
          <w:ilvl w:val="0"/>
          <w:numId w:val="17"/>
        </w:numPr>
        <w:tabs>
          <w:tab w:val="left" w:pos="423"/>
        </w:tabs>
        <w:ind w:hanging="1213"/>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قنا غاز لانجاز شبكات نقل الغاز .</w:t>
      </w:r>
    </w:p>
    <w:p w:rsidR="00710170" w:rsidRPr="00710170" w:rsidRDefault="00710170" w:rsidP="00B1192C">
      <w:pPr>
        <w:pStyle w:val="Paragraphedeliste"/>
        <w:numPr>
          <w:ilvl w:val="0"/>
          <w:numId w:val="17"/>
        </w:numPr>
        <w:tabs>
          <w:tab w:val="left" w:pos="423"/>
        </w:tabs>
        <w:ind w:hanging="1213"/>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إينرغا للهندسة المدنية .</w:t>
      </w:r>
    </w:p>
    <w:p w:rsidR="00710170" w:rsidRPr="00710170" w:rsidRDefault="00710170" w:rsidP="00B1192C">
      <w:pPr>
        <w:pStyle w:val="Paragraphedeliste"/>
        <w:numPr>
          <w:ilvl w:val="0"/>
          <w:numId w:val="17"/>
        </w:numPr>
        <w:tabs>
          <w:tab w:val="left" w:pos="423"/>
        </w:tabs>
        <w:ind w:hanging="1213"/>
        <w:jc w:val="lowKashida"/>
        <w:rPr>
          <w:rFonts w:ascii="Simplified Arabic" w:hAnsi="Simplified Arabic" w:cs="Simplified Arabic"/>
          <w:sz w:val="28"/>
          <w:szCs w:val="28"/>
          <w:lang w:bidi="ar-DZ"/>
        </w:rPr>
      </w:pPr>
      <w:r w:rsidRPr="00710170">
        <w:rPr>
          <w:rFonts w:ascii="Simplified Arabic" w:hAnsi="Simplified Arabic" w:cs="Simplified Arabic"/>
          <w:sz w:val="28"/>
          <w:szCs w:val="28"/>
          <w:lang w:bidi="ar-DZ"/>
        </w:rPr>
        <w:t>AMC</w:t>
      </w:r>
      <w:r w:rsidRPr="00710170">
        <w:rPr>
          <w:rFonts w:ascii="Simplified Arabic" w:hAnsi="Simplified Arabic" w:cs="Simplified Arabic"/>
          <w:sz w:val="28"/>
          <w:szCs w:val="28"/>
          <w:rtl/>
          <w:lang w:bidi="ar-DZ"/>
        </w:rPr>
        <w:t xml:space="preserve"> المؤسسة الوطنية لصنع العدادات وأجهزة </w:t>
      </w:r>
      <w:proofErr w:type="gramStart"/>
      <w:r w:rsidRPr="00710170">
        <w:rPr>
          <w:rFonts w:ascii="Simplified Arabic" w:hAnsi="Simplified Arabic" w:cs="Simplified Arabic"/>
          <w:sz w:val="28"/>
          <w:szCs w:val="28"/>
          <w:rtl/>
          <w:lang w:bidi="ar-DZ"/>
        </w:rPr>
        <w:t>القياس .</w:t>
      </w:r>
      <w:proofErr w:type="gramEnd"/>
    </w:p>
    <w:p w:rsidR="00F80CD2" w:rsidRPr="00DF2157" w:rsidRDefault="00710170" w:rsidP="00DF2157">
      <w:pPr>
        <w:tabs>
          <w:tab w:val="left" w:pos="1544"/>
        </w:tabs>
        <w:bidi/>
        <w:jc w:val="lowKashida"/>
        <w:rPr>
          <w:rFonts w:ascii="Simplified Arabic" w:hAnsi="Simplified Arabic" w:cs="Simplified Arabic"/>
          <w:rtl/>
          <w:lang w:bidi="ar-DZ"/>
        </w:rPr>
      </w:pPr>
      <w:r w:rsidRPr="00710170">
        <w:rPr>
          <w:rFonts w:ascii="Simplified Arabic" w:hAnsi="Simplified Arabic" w:cs="Simplified Arabic"/>
          <w:rtl/>
          <w:lang w:bidi="ar-DZ"/>
        </w:rPr>
        <w:t>فبفضل هذه الشركات المتفرعة أصبحت شركة  سونلغاز تمتلك حاليا منشات أساسية</w:t>
      </w:r>
      <w:r w:rsidRPr="00710170">
        <w:rPr>
          <w:rFonts w:ascii="Simplified Arabic" w:hAnsi="Simplified Arabic" w:cs="Simplified Arabic"/>
          <w:lang w:bidi="ar-DZ"/>
        </w:rPr>
        <w:t xml:space="preserve"> </w:t>
      </w:r>
      <w:r w:rsidRPr="00710170">
        <w:rPr>
          <w:rFonts w:ascii="Simplified Arabic" w:hAnsi="Simplified Arabic" w:cs="Simplified Arabic"/>
          <w:rtl/>
          <w:lang w:bidi="ar-DZ"/>
        </w:rPr>
        <w:t>كهربائية وغازية تفي باحتياجات التنمية الاقتصادية والاجتماعية للبلاد .</w:t>
      </w:r>
    </w:p>
    <w:p w:rsidR="00710170" w:rsidRPr="00710170" w:rsidRDefault="00710170" w:rsidP="00B20EF3">
      <w:pPr>
        <w:pStyle w:val="Paragraphedeliste"/>
        <w:numPr>
          <w:ilvl w:val="0"/>
          <w:numId w:val="36"/>
        </w:numPr>
        <w:tabs>
          <w:tab w:val="left" w:pos="139"/>
          <w:tab w:val="right" w:pos="281"/>
        </w:tabs>
        <w:ind w:left="-2" w:hanging="77"/>
        <w:jc w:val="lowKashida"/>
        <w:rPr>
          <w:rFonts w:ascii="Simplified Arabic" w:hAnsi="Simplified Arabic" w:cs="Simplified Arabic"/>
          <w:sz w:val="28"/>
          <w:szCs w:val="28"/>
          <w:lang w:bidi="ar-DZ"/>
        </w:rPr>
      </w:pPr>
      <w:r w:rsidRPr="00710170">
        <w:rPr>
          <w:rFonts w:ascii="Simplified Arabic" w:hAnsi="Simplified Arabic" w:cs="Simplified Arabic"/>
          <w:b/>
          <w:bCs/>
          <w:sz w:val="28"/>
          <w:szCs w:val="28"/>
          <w:rtl/>
          <w:lang w:bidi="ar-DZ"/>
        </w:rPr>
        <w:t>سنة 1991 :</w:t>
      </w:r>
      <w:r w:rsidRPr="00710170">
        <w:rPr>
          <w:rFonts w:ascii="Simplified Arabic" w:hAnsi="Simplified Arabic" w:cs="Simplified Arabic"/>
          <w:sz w:val="28"/>
          <w:szCs w:val="28"/>
          <w:rtl/>
          <w:lang w:bidi="ar-DZ"/>
        </w:rPr>
        <w:t xml:space="preserve"> في  14/12/1991 وطبقا للمرسوم رقم 475/91 تحولت  سونلغاز إلى مؤسسة عمومية ذات طابع صناعي وتجاري (</w:t>
      </w:r>
      <w:r w:rsidRPr="00710170">
        <w:rPr>
          <w:rFonts w:ascii="Simplified Arabic" w:hAnsi="Simplified Arabic" w:cs="Simplified Arabic"/>
          <w:sz w:val="28"/>
          <w:szCs w:val="28"/>
          <w:lang w:bidi="ar-DZ"/>
        </w:rPr>
        <w:t>EPIC</w:t>
      </w:r>
      <w:r w:rsidRPr="00710170">
        <w:rPr>
          <w:rFonts w:ascii="Simplified Arabic" w:hAnsi="Simplified Arabic" w:cs="Simplified Arabic"/>
          <w:sz w:val="28"/>
          <w:szCs w:val="28"/>
          <w:rtl/>
          <w:lang w:bidi="ar-DZ"/>
        </w:rPr>
        <w:t xml:space="preserve"> ) .</w:t>
      </w:r>
    </w:p>
    <w:p w:rsidR="00710170" w:rsidRPr="00DF2157" w:rsidRDefault="00710170" w:rsidP="00DF2157">
      <w:pPr>
        <w:tabs>
          <w:tab w:val="left" w:pos="1544"/>
        </w:tabs>
        <w:bidi/>
        <w:jc w:val="lowKashida"/>
        <w:rPr>
          <w:rFonts w:ascii="Simplified Arabic" w:hAnsi="Simplified Arabic" w:cs="Simplified Arabic"/>
          <w:rtl/>
          <w:lang w:bidi="ar-DZ"/>
        </w:rPr>
      </w:pPr>
      <w:r w:rsidRPr="00710170">
        <w:rPr>
          <w:rFonts w:ascii="Simplified Arabic" w:hAnsi="Simplified Arabic" w:cs="Simplified Arabic"/>
          <w:rtl/>
          <w:lang w:bidi="ar-DZ"/>
        </w:rPr>
        <w:t xml:space="preserve">  إن إعادة النظر في القانون الأساسي يثبت أن للمؤسسة مهمة الخدمة العمومية الذي يطرح ضرورة التسيير الاقتصادي والتكفل بالجانب التجاري</w:t>
      </w:r>
    </w:p>
    <w:p w:rsidR="00710170" w:rsidRDefault="00710170" w:rsidP="00B20EF3">
      <w:pPr>
        <w:pStyle w:val="Paragraphedeliste"/>
        <w:numPr>
          <w:ilvl w:val="1"/>
          <w:numId w:val="37"/>
        </w:numPr>
        <w:tabs>
          <w:tab w:val="left" w:pos="281"/>
        </w:tabs>
        <w:ind w:left="-2" w:firstLine="0"/>
        <w:jc w:val="lowKashida"/>
        <w:rPr>
          <w:rFonts w:ascii="Simplified Arabic" w:hAnsi="Simplified Arabic" w:cs="Simplified Arabic"/>
          <w:sz w:val="28"/>
          <w:szCs w:val="28"/>
          <w:lang w:bidi="ar-DZ"/>
        </w:rPr>
      </w:pPr>
      <w:r w:rsidRPr="00710170">
        <w:rPr>
          <w:rFonts w:ascii="Simplified Arabic" w:hAnsi="Simplified Arabic" w:cs="Simplified Arabic"/>
          <w:b/>
          <w:bCs/>
          <w:sz w:val="28"/>
          <w:szCs w:val="28"/>
          <w:rtl/>
          <w:lang w:bidi="ar-DZ"/>
        </w:rPr>
        <w:t>سنة 2002 :</w:t>
      </w:r>
      <w:r w:rsidRPr="00710170">
        <w:rPr>
          <w:rFonts w:ascii="Simplified Arabic" w:hAnsi="Simplified Arabic" w:cs="Simplified Arabic"/>
          <w:sz w:val="28"/>
          <w:szCs w:val="28"/>
          <w:rtl/>
          <w:lang w:bidi="ar-DZ"/>
        </w:rPr>
        <w:t xml:space="preserve"> وضمن الهدف نفسه أصبحت المؤسسة في سنة 2002 شركة مساهمة (</w:t>
      </w:r>
      <w:r w:rsidRPr="00710170">
        <w:rPr>
          <w:rFonts w:ascii="Simplified Arabic" w:hAnsi="Simplified Arabic" w:cs="Simplified Arabic"/>
          <w:sz w:val="28"/>
          <w:szCs w:val="28"/>
          <w:lang w:bidi="ar-DZ"/>
        </w:rPr>
        <w:t>SPA</w:t>
      </w:r>
      <w:r w:rsidRPr="00710170">
        <w:rPr>
          <w:rFonts w:ascii="Simplified Arabic" w:hAnsi="Simplified Arabic" w:cs="Simplified Arabic"/>
          <w:sz w:val="28"/>
          <w:szCs w:val="28"/>
          <w:rtl/>
          <w:lang w:bidi="ar-DZ"/>
        </w:rPr>
        <w:t xml:space="preserve"> )</w:t>
      </w:r>
      <w:r w:rsidRPr="00710170">
        <w:rPr>
          <w:rFonts w:ascii="Simplified Arabic" w:hAnsi="Simplified Arabic" w:cs="Simplified Arabic"/>
          <w:sz w:val="28"/>
          <w:szCs w:val="28"/>
          <w:lang w:bidi="ar-DZ"/>
        </w:rPr>
        <w:t xml:space="preserve"> </w:t>
      </w:r>
      <w:r w:rsidRPr="00710170">
        <w:rPr>
          <w:rFonts w:ascii="Simplified Arabic" w:hAnsi="Simplified Arabic" w:cs="Simplified Arabic"/>
          <w:sz w:val="28"/>
          <w:szCs w:val="28"/>
          <w:rtl/>
          <w:lang w:bidi="ar-DZ"/>
        </w:rPr>
        <w:t>، فهذا التغيير منح لشركة  سونلغاز إمكانية توسيع نشاطها ليشمل ميادين أخرى تابعة لقطاع للطاقة ،  كما أتاح لها إمكانية التدخل خارج حدود الجزائر ، وباعتبارها شركة مساهمة فانه يتعين عليها حيازة حافظة أسهم وقيم أخرى منقولة مع إمكانية امتلاك أسهم في شركات أخرى ، وهذا ينبئ عن تطورها حيث أضحت مجمعا أو شركة قابضة (هولدينغ) .</w:t>
      </w:r>
    </w:p>
    <w:p w:rsidR="00F80CD2" w:rsidRPr="00710170" w:rsidRDefault="00F80CD2" w:rsidP="00F80CD2">
      <w:pPr>
        <w:pStyle w:val="Paragraphedeliste"/>
        <w:tabs>
          <w:tab w:val="left" w:pos="281"/>
        </w:tabs>
        <w:ind w:left="-2"/>
        <w:jc w:val="lowKashida"/>
        <w:rPr>
          <w:rFonts w:ascii="Simplified Arabic" w:hAnsi="Simplified Arabic" w:cs="Simplified Arabic"/>
          <w:sz w:val="28"/>
          <w:szCs w:val="28"/>
          <w:rtl/>
          <w:lang w:bidi="ar-DZ"/>
        </w:rPr>
      </w:pPr>
    </w:p>
    <w:p w:rsidR="00710170" w:rsidRPr="00710170" w:rsidRDefault="00710170" w:rsidP="00B20EF3">
      <w:pPr>
        <w:pStyle w:val="Paragraphedeliste"/>
        <w:numPr>
          <w:ilvl w:val="1"/>
          <w:numId w:val="38"/>
        </w:numPr>
        <w:tabs>
          <w:tab w:val="left" w:pos="139"/>
          <w:tab w:val="right" w:pos="281"/>
        </w:tabs>
        <w:ind w:left="-2" w:firstLine="2"/>
        <w:jc w:val="lowKashida"/>
        <w:rPr>
          <w:rFonts w:ascii="Simplified Arabic" w:hAnsi="Simplified Arabic" w:cs="Simplified Arabic"/>
          <w:sz w:val="28"/>
          <w:szCs w:val="28"/>
          <w:rtl/>
          <w:lang w:bidi="ar-DZ"/>
        </w:rPr>
      </w:pPr>
      <w:r w:rsidRPr="00710170">
        <w:rPr>
          <w:rFonts w:ascii="Simplified Arabic" w:hAnsi="Simplified Arabic" w:cs="Simplified Arabic"/>
          <w:b/>
          <w:bCs/>
          <w:sz w:val="28"/>
          <w:szCs w:val="28"/>
          <w:rtl/>
          <w:lang w:bidi="ar-DZ"/>
        </w:rPr>
        <w:t xml:space="preserve">سنة 2004 : </w:t>
      </w:r>
      <w:r w:rsidRPr="00710170">
        <w:rPr>
          <w:rFonts w:ascii="Simplified Arabic" w:hAnsi="Simplified Arabic" w:cs="Simplified Arabic"/>
          <w:sz w:val="28"/>
          <w:szCs w:val="28"/>
          <w:rtl/>
          <w:lang w:bidi="ar-DZ"/>
        </w:rPr>
        <w:t>أصبحت سونلغاز مجمع اقتصادي وصناعي للعديد من المؤسسات وفروع النشاطات القاعدية ، حيث أن هذه الفروع مكلفة بالنشاطات الأساسية للمؤسسة وهي:</w:t>
      </w:r>
    </w:p>
    <w:p w:rsidR="00710170" w:rsidRPr="00710170" w:rsidRDefault="00710170" w:rsidP="00B1192C">
      <w:pPr>
        <w:pStyle w:val="Paragraphedeliste"/>
        <w:numPr>
          <w:ilvl w:val="0"/>
          <w:numId w:val="19"/>
        </w:numPr>
        <w:tabs>
          <w:tab w:val="left" w:pos="706"/>
        </w:tabs>
        <w:ind w:left="423" w:firstLine="0"/>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سونلغاز إنتاج الكهرباء (</w:t>
      </w:r>
      <w:r w:rsidRPr="00710170">
        <w:rPr>
          <w:rFonts w:ascii="Simplified Arabic" w:hAnsi="Simplified Arabic" w:cs="Simplified Arabic"/>
          <w:sz w:val="28"/>
          <w:szCs w:val="28"/>
          <w:lang w:bidi="ar-DZ"/>
        </w:rPr>
        <w:t>SPE</w:t>
      </w:r>
      <w:r w:rsidRPr="00710170">
        <w:rPr>
          <w:rFonts w:ascii="Simplified Arabic" w:hAnsi="Simplified Arabic" w:cs="Simplified Arabic"/>
          <w:sz w:val="28"/>
          <w:szCs w:val="28"/>
          <w:rtl/>
          <w:lang w:bidi="ar-DZ"/>
        </w:rPr>
        <w:t xml:space="preserve"> )</w:t>
      </w:r>
    </w:p>
    <w:p w:rsidR="00710170" w:rsidRPr="00710170" w:rsidRDefault="00710170" w:rsidP="00B1192C">
      <w:pPr>
        <w:pStyle w:val="Paragraphedeliste"/>
        <w:numPr>
          <w:ilvl w:val="0"/>
          <w:numId w:val="19"/>
        </w:numPr>
        <w:tabs>
          <w:tab w:val="left" w:pos="706"/>
        </w:tabs>
        <w:ind w:left="423" w:firstLine="0"/>
        <w:jc w:val="lowKashida"/>
        <w:rPr>
          <w:rFonts w:ascii="Simplified Arabic" w:hAnsi="Simplified Arabic" w:cs="Simplified Arabic"/>
          <w:sz w:val="28"/>
          <w:szCs w:val="28"/>
          <w:lang w:bidi="ar-DZ"/>
        </w:rPr>
      </w:pPr>
      <w:proofErr w:type="gramStart"/>
      <w:r w:rsidRPr="00710170">
        <w:rPr>
          <w:rFonts w:ascii="Simplified Arabic" w:hAnsi="Simplified Arabic" w:cs="Simplified Arabic"/>
          <w:sz w:val="28"/>
          <w:szCs w:val="28"/>
          <w:rtl/>
          <w:lang w:bidi="ar-DZ"/>
        </w:rPr>
        <w:t>مسير</w:t>
      </w:r>
      <w:proofErr w:type="gramEnd"/>
      <w:r w:rsidRPr="00710170">
        <w:rPr>
          <w:rFonts w:ascii="Simplified Arabic" w:hAnsi="Simplified Arabic" w:cs="Simplified Arabic"/>
          <w:sz w:val="28"/>
          <w:szCs w:val="28"/>
          <w:rtl/>
          <w:lang w:bidi="ar-DZ"/>
        </w:rPr>
        <w:t xml:space="preserve"> شبكة نقل الكهرباء (</w:t>
      </w:r>
      <w:r w:rsidRPr="00710170">
        <w:rPr>
          <w:rFonts w:ascii="Simplified Arabic" w:hAnsi="Simplified Arabic" w:cs="Simplified Arabic"/>
          <w:sz w:val="28"/>
          <w:szCs w:val="28"/>
          <w:lang w:bidi="ar-DZ"/>
        </w:rPr>
        <w:t>GRTE</w:t>
      </w:r>
      <w:r w:rsidRPr="00710170">
        <w:rPr>
          <w:rFonts w:ascii="Simplified Arabic" w:hAnsi="Simplified Arabic" w:cs="Simplified Arabic"/>
          <w:sz w:val="28"/>
          <w:szCs w:val="28"/>
          <w:rtl/>
          <w:lang w:bidi="ar-DZ"/>
        </w:rPr>
        <w:t xml:space="preserve"> )</w:t>
      </w:r>
    </w:p>
    <w:p w:rsidR="00710170" w:rsidRDefault="00710170" w:rsidP="00B1192C">
      <w:pPr>
        <w:pStyle w:val="Paragraphedeliste"/>
        <w:numPr>
          <w:ilvl w:val="0"/>
          <w:numId w:val="19"/>
        </w:numPr>
        <w:tabs>
          <w:tab w:val="left" w:pos="706"/>
        </w:tabs>
        <w:ind w:left="423" w:firstLine="0"/>
        <w:jc w:val="lowKashida"/>
        <w:rPr>
          <w:rFonts w:ascii="Simplified Arabic" w:hAnsi="Simplified Arabic" w:cs="Simplified Arabic"/>
          <w:sz w:val="28"/>
          <w:szCs w:val="28"/>
          <w:lang w:bidi="ar-DZ"/>
        </w:rPr>
      </w:pPr>
      <w:proofErr w:type="gramStart"/>
      <w:r w:rsidRPr="00710170">
        <w:rPr>
          <w:rFonts w:ascii="Simplified Arabic" w:hAnsi="Simplified Arabic" w:cs="Simplified Arabic"/>
          <w:sz w:val="28"/>
          <w:szCs w:val="28"/>
          <w:rtl/>
          <w:lang w:bidi="ar-DZ"/>
        </w:rPr>
        <w:t>مسير</w:t>
      </w:r>
      <w:proofErr w:type="gramEnd"/>
      <w:r w:rsidRPr="00710170">
        <w:rPr>
          <w:rFonts w:ascii="Simplified Arabic" w:hAnsi="Simplified Arabic" w:cs="Simplified Arabic"/>
          <w:sz w:val="28"/>
          <w:szCs w:val="28"/>
          <w:rtl/>
          <w:lang w:bidi="ar-DZ"/>
        </w:rPr>
        <w:t xml:space="preserve"> شبكة نقل الغاز (</w:t>
      </w:r>
      <w:r w:rsidRPr="00710170">
        <w:rPr>
          <w:rFonts w:ascii="Simplified Arabic" w:hAnsi="Simplified Arabic" w:cs="Simplified Arabic"/>
          <w:sz w:val="28"/>
          <w:szCs w:val="28"/>
          <w:lang w:bidi="ar-DZ"/>
        </w:rPr>
        <w:t>GRTG</w:t>
      </w:r>
      <w:r w:rsidRPr="00710170">
        <w:rPr>
          <w:rFonts w:ascii="Simplified Arabic" w:hAnsi="Simplified Arabic" w:cs="Simplified Arabic"/>
          <w:sz w:val="28"/>
          <w:szCs w:val="28"/>
          <w:rtl/>
          <w:lang w:bidi="ar-DZ"/>
        </w:rPr>
        <w:t xml:space="preserve"> )</w:t>
      </w:r>
    </w:p>
    <w:p w:rsidR="00F80CD2" w:rsidRPr="00710170" w:rsidRDefault="00F80CD2" w:rsidP="00F80CD2">
      <w:pPr>
        <w:pStyle w:val="Paragraphedeliste"/>
        <w:tabs>
          <w:tab w:val="left" w:pos="706"/>
        </w:tabs>
        <w:ind w:left="423"/>
        <w:jc w:val="lowKashida"/>
        <w:rPr>
          <w:rFonts w:ascii="Simplified Arabic" w:hAnsi="Simplified Arabic" w:cs="Simplified Arabic"/>
          <w:sz w:val="28"/>
          <w:szCs w:val="28"/>
          <w:lang w:bidi="ar-DZ"/>
        </w:rPr>
      </w:pPr>
    </w:p>
    <w:p w:rsidR="00710170" w:rsidRPr="00710170" w:rsidRDefault="00710170" w:rsidP="00B20EF3">
      <w:pPr>
        <w:pStyle w:val="Paragraphedeliste"/>
        <w:numPr>
          <w:ilvl w:val="1"/>
          <w:numId w:val="37"/>
        </w:numPr>
        <w:tabs>
          <w:tab w:val="left" w:pos="1544"/>
        </w:tabs>
        <w:jc w:val="lowKashida"/>
        <w:rPr>
          <w:rFonts w:ascii="Simplified Arabic" w:hAnsi="Simplified Arabic" w:cs="Simplified Arabic"/>
          <w:sz w:val="28"/>
          <w:szCs w:val="28"/>
          <w:u w:val="single"/>
          <w:rtl/>
          <w:lang w:bidi="ar-DZ"/>
        </w:rPr>
      </w:pPr>
      <w:r w:rsidRPr="00710170">
        <w:rPr>
          <w:rFonts w:ascii="Simplified Arabic" w:hAnsi="Simplified Arabic" w:cs="Simplified Arabic"/>
          <w:b/>
          <w:bCs/>
          <w:sz w:val="28"/>
          <w:szCs w:val="28"/>
          <w:rtl/>
          <w:lang w:bidi="ar-DZ"/>
        </w:rPr>
        <w:t xml:space="preserve">سنة </w:t>
      </w:r>
      <w:proofErr w:type="gramStart"/>
      <w:r w:rsidRPr="00710170">
        <w:rPr>
          <w:rFonts w:ascii="Simplified Arabic" w:hAnsi="Simplified Arabic" w:cs="Simplified Arabic"/>
          <w:b/>
          <w:bCs/>
          <w:sz w:val="28"/>
          <w:szCs w:val="28"/>
          <w:rtl/>
          <w:lang w:bidi="ar-DZ"/>
        </w:rPr>
        <w:t>2006 :</w:t>
      </w:r>
      <w:proofErr w:type="gramEnd"/>
      <w:r w:rsidRPr="00710170">
        <w:rPr>
          <w:rFonts w:ascii="Simplified Arabic" w:hAnsi="Simplified Arabic" w:cs="Simplified Arabic"/>
          <w:sz w:val="28"/>
          <w:szCs w:val="28"/>
          <w:u w:val="single"/>
          <w:rtl/>
          <w:lang w:bidi="ar-DZ"/>
        </w:rPr>
        <w:t xml:space="preserve"> </w:t>
      </w:r>
      <w:r w:rsidRPr="00710170">
        <w:rPr>
          <w:rFonts w:ascii="Simplified Arabic" w:hAnsi="Simplified Arabic" w:cs="Simplified Arabic"/>
          <w:sz w:val="28"/>
          <w:szCs w:val="28"/>
          <w:rtl/>
          <w:lang w:bidi="ar-DZ"/>
        </w:rPr>
        <w:t xml:space="preserve">تمت هيكلة وظيفة التوزيع في أربعة شركات فرعية : </w:t>
      </w:r>
      <w:r w:rsidR="007917AB">
        <w:rPr>
          <w:rStyle w:val="Appelnotedebasdep"/>
          <w:rFonts w:ascii="Simplified Arabic" w:hAnsi="Simplified Arabic" w:cs="Simplified Arabic"/>
          <w:sz w:val="28"/>
          <w:szCs w:val="28"/>
          <w:rtl/>
          <w:lang w:bidi="ar-DZ"/>
        </w:rPr>
        <w:footnoteReference w:id="54"/>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سونلغاز توزيع الجزائر (</w:t>
      </w:r>
      <w:r w:rsidRPr="00710170">
        <w:rPr>
          <w:rFonts w:ascii="Simplified Arabic" w:hAnsi="Simplified Arabic" w:cs="Simplified Arabic"/>
          <w:sz w:val="28"/>
          <w:szCs w:val="28"/>
          <w:lang w:bidi="ar-DZ"/>
        </w:rPr>
        <w:t>SDA</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سونلغاز توزيع الوسط (</w:t>
      </w:r>
      <w:r w:rsidRPr="00710170">
        <w:rPr>
          <w:rFonts w:ascii="Simplified Arabic" w:hAnsi="Simplified Arabic" w:cs="Simplified Arabic"/>
          <w:sz w:val="28"/>
          <w:szCs w:val="28"/>
          <w:lang w:bidi="ar-DZ"/>
        </w:rPr>
        <w:t>SDC</w:t>
      </w:r>
      <w:r w:rsidRPr="00710170">
        <w:rPr>
          <w:rFonts w:ascii="Simplified Arabic" w:hAnsi="Simplified Arabic" w:cs="Simplified Arabic"/>
          <w:sz w:val="28"/>
          <w:szCs w:val="28"/>
          <w:rtl/>
          <w:lang w:bidi="ar-DZ"/>
        </w:rPr>
        <w:t>)</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سونلغاز توزيع الشرق (</w:t>
      </w:r>
      <w:r w:rsidRPr="00710170">
        <w:rPr>
          <w:rFonts w:ascii="Simplified Arabic" w:hAnsi="Simplified Arabic" w:cs="Simplified Arabic"/>
          <w:sz w:val="28"/>
          <w:szCs w:val="28"/>
          <w:lang w:bidi="ar-DZ"/>
        </w:rPr>
        <w:t>SDE</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سونلغاز توزيع الغرب (</w:t>
      </w:r>
      <w:r w:rsidRPr="00710170">
        <w:rPr>
          <w:rFonts w:ascii="Simplified Arabic" w:hAnsi="Simplified Arabic" w:cs="Simplified Arabic"/>
          <w:sz w:val="28"/>
          <w:szCs w:val="28"/>
          <w:lang w:bidi="ar-DZ"/>
        </w:rPr>
        <w:t>SDE</w:t>
      </w:r>
      <w:r w:rsidRPr="00710170">
        <w:rPr>
          <w:rFonts w:ascii="Simplified Arabic" w:hAnsi="Simplified Arabic" w:cs="Simplified Arabic"/>
          <w:sz w:val="28"/>
          <w:szCs w:val="28"/>
          <w:rtl/>
          <w:lang w:bidi="ar-DZ"/>
        </w:rPr>
        <w:t xml:space="preserve"> )</w:t>
      </w:r>
    </w:p>
    <w:p w:rsidR="00710170" w:rsidRPr="00710170" w:rsidRDefault="00710170" w:rsidP="00B1192C">
      <w:pPr>
        <w:tabs>
          <w:tab w:val="left" w:pos="139"/>
        </w:tabs>
        <w:bidi/>
        <w:rPr>
          <w:rFonts w:ascii="Simplified Arabic" w:hAnsi="Simplified Arabic" w:cs="Simplified Arabic"/>
          <w:b/>
          <w:bCs/>
          <w:rtl/>
          <w:lang w:bidi="ar-DZ"/>
        </w:rPr>
      </w:pPr>
      <w:r w:rsidRPr="00710170">
        <w:rPr>
          <w:rFonts w:ascii="Simplified Arabic" w:hAnsi="Simplified Arabic" w:cs="Simplified Arabic"/>
          <w:rtl/>
          <w:lang w:bidi="ar-DZ"/>
        </w:rPr>
        <w:t>كما انقسمت إلى فروع ملحقة وهي :</w:t>
      </w:r>
    </w:p>
    <w:p w:rsidR="00710170" w:rsidRPr="00710170" w:rsidRDefault="00710170" w:rsidP="00787996">
      <w:pPr>
        <w:pStyle w:val="Paragraphedeliste"/>
        <w:numPr>
          <w:ilvl w:val="0"/>
          <w:numId w:val="20"/>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شركة النقل والصيانة الخاصة بالمعدات الصناعية والكهربائية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شركة صناعة المعدات الصناعية(</w:t>
      </w:r>
      <w:r w:rsidRPr="00710170">
        <w:rPr>
          <w:rFonts w:ascii="Simplified Arabic" w:hAnsi="Simplified Arabic" w:cs="Simplified Arabic"/>
          <w:sz w:val="28"/>
          <w:szCs w:val="28"/>
          <w:lang w:bidi="ar-DZ"/>
        </w:rPr>
        <w:t>MEI</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الشركة الجزائرية تقنيات المعلومات  (</w:t>
      </w:r>
      <w:r w:rsidRPr="00710170">
        <w:rPr>
          <w:rFonts w:ascii="Simplified Arabic" w:hAnsi="Simplified Arabic" w:cs="Simplified Arabic"/>
          <w:sz w:val="28"/>
          <w:szCs w:val="28"/>
          <w:lang w:bidi="ar-DZ"/>
        </w:rPr>
        <w:t>SAT-INFO</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شركة الوقاية والامن (</w:t>
      </w:r>
      <w:r w:rsidRPr="00710170">
        <w:rPr>
          <w:rFonts w:ascii="Simplified Arabic" w:hAnsi="Simplified Arabic" w:cs="Simplified Arabic"/>
          <w:sz w:val="28"/>
          <w:szCs w:val="28"/>
          <w:lang w:bidi="ar-DZ"/>
        </w:rPr>
        <w:t>SPAS</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المستودع الجزائري لعتاد الكهرباء والغاز(</w:t>
      </w:r>
      <w:r w:rsidRPr="00710170">
        <w:rPr>
          <w:rFonts w:ascii="Simplified Arabic" w:hAnsi="Simplified Arabic" w:cs="Simplified Arabic"/>
          <w:sz w:val="28"/>
          <w:szCs w:val="28"/>
          <w:lang w:bidi="ar-DZ"/>
        </w:rPr>
        <w:t>CAMEG</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مركز البحوث وتطوير الكهرباء والغاز(</w:t>
      </w:r>
      <w:r w:rsidRPr="00710170">
        <w:rPr>
          <w:rFonts w:ascii="Simplified Arabic" w:hAnsi="Simplified Arabic" w:cs="Simplified Arabic"/>
          <w:sz w:val="28"/>
          <w:szCs w:val="28"/>
          <w:lang w:bidi="ar-DZ"/>
        </w:rPr>
        <w:t>CREDEG</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سونلغاز صيانة الخدمات السيارات (</w:t>
      </w:r>
      <w:r w:rsidRPr="00710170">
        <w:rPr>
          <w:rFonts w:ascii="Simplified Arabic" w:hAnsi="Simplified Arabic" w:cs="Simplified Arabic"/>
          <w:sz w:val="28"/>
          <w:szCs w:val="28"/>
          <w:lang w:bidi="ar-DZ"/>
        </w:rPr>
        <w:t>MPV</w:t>
      </w:r>
      <w:r w:rsidRPr="00710170">
        <w:rPr>
          <w:rFonts w:ascii="Simplified Arabic" w:hAnsi="Simplified Arabic" w:cs="Simplified Arabic"/>
          <w:sz w:val="28"/>
          <w:szCs w:val="28"/>
          <w:rtl/>
          <w:lang w:bidi="ar-DZ"/>
        </w:rPr>
        <w:t>)</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proofErr w:type="gramStart"/>
      <w:r w:rsidRPr="00710170">
        <w:rPr>
          <w:rFonts w:ascii="Simplified Arabic" w:hAnsi="Simplified Arabic" w:cs="Simplified Arabic"/>
          <w:sz w:val="28"/>
          <w:szCs w:val="28"/>
          <w:rtl/>
          <w:lang w:bidi="ar-DZ"/>
        </w:rPr>
        <w:t>شركة</w:t>
      </w:r>
      <w:proofErr w:type="gramEnd"/>
      <w:r w:rsidRPr="00710170">
        <w:rPr>
          <w:rFonts w:ascii="Simplified Arabic" w:hAnsi="Simplified Arabic" w:cs="Simplified Arabic"/>
          <w:sz w:val="28"/>
          <w:szCs w:val="28"/>
          <w:rtl/>
          <w:lang w:bidi="ar-DZ"/>
        </w:rPr>
        <w:t xml:space="preserve"> خدمات المحولات الكهربائية (</w:t>
      </w:r>
      <w:r w:rsidRPr="00710170">
        <w:rPr>
          <w:rFonts w:ascii="Simplified Arabic" w:hAnsi="Simplified Arabic" w:cs="Simplified Arabic"/>
          <w:sz w:val="28"/>
          <w:szCs w:val="28"/>
          <w:lang w:bidi="ar-DZ"/>
        </w:rPr>
        <w:t>SKMK</w:t>
      </w:r>
      <w:r w:rsidRPr="00710170">
        <w:rPr>
          <w:rFonts w:ascii="Simplified Arabic" w:hAnsi="Simplified Arabic" w:cs="Simplified Arabic"/>
          <w:sz w:val="28"/>
          <w:szCs w:val="28"/>
          <w:rtl/>
          <w:lang w:bidi="ar-DZ"/>
        </w:rPr>
        <w:t>)</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سونلغاز طلب العمل (</w:t>
      </w:r>
      <w:r w:rsidRPr="00710170">
        <w:rPr>
          <w:rFonts w:ascii="Simplified Arabic" w:hAnsi="Simplified Arabic" w:cs="Simplified Arabic"/>
          <w:sz w:val="28"/>
          <w:szCs w:val="28"/>
          <w:lang w:bidi="ar-DZ"/>
        </w:rPr>
        <w:t>SMT</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صندوق الخدمات الاجتماعية والثقافية سونلغاز (</w:t>
      </w:r>
      <w:r w:rsidRPr="00710170">
        <w:rPr>
          <w:rFonts w:ascii="Simplified Arabic" w:hAnsi="Simplified Arabic" w:cs="Simplified Arabic"/>
          <w:sz w:val="28"/>
          <w:szCs w:val="28"/>
          <w:lang w:bidi="ar-DZ"/>
        </w:rPr>
        <w:t>FOSC</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lastRenderedPageBreak/>
        <w:t>معهد التكوين في الكهرباء والغاز(</w:t>
      </w:r>
      <w:r w:rsidRPr="00710170">
        <w:rPr>
          <w:rFonts w:ascii="Simplified Arabic" w:hAnsi="Simplified Arabic" w:cs="Simplified Arabic"/>
          <w:sz w:val="28"/>
          <w:szCs w:val="28"/>
          <w:lang w:bidi="ar-DZ"/>
        </w:rPr>
        <w:t>IFEG</w:t>
      </w:r>
      <w:r w:rsidRPr="00710170">
        <w:rPr>
          <w:rFonts w:ascii="Simplified Arabic" w:hAnsi="Simplified Arabic" w:cs="Simplified Arabic"/>
          <w:sz w:val="28"/>
          <w:szCs w:val="28"/>
          <w:rtl/>
          <w:lang w:bidi="ar-DZ"/>
        </w:rPr>
        <w:t>)</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مركز تكوين بن عكنون (</w:t>
      </w:r>
      <w:r w:rsidRPr="00710170">
        <w:rPr>
          <w:rFonts w:ascii="Simplified Arabic" w:hAnsi="Simplified Arabic" w:cs="Simplified Arabic"/>
          <w:sz w:val="28"/>
          <w:szCs w:val="28"/>
          <w:lang w:bidi="ar-DZ"/>
        </w:rPr>
        <w:t>CBA</w:t>
      </w:r>
      <w:r w:rsidRPr="00710170">
        <w:rPr>
          <w:rFonts w:ascii="Simplified Arabic" w:hAnsi="Simplified Arabic" w:cs="Simplified Arabic"/>
          <w:sz w:val="28"/>
          <w:szCs w:val="28"/>
          <w:rtl/>
          <w:lang w:bidi="ar-DZ"/>
        </w:rPr>
        <w:t xml:space="preserve"> )</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المدرسة التقنية البليدة (</w:t>
      </w:r>
      <w:r w:rsidRPr="00710170">
        <w:rPr>
          <w:rFonts w:ascii="Simplified Arabic" w:hAnsi="Simplified Arabic" w:cs="Simplified Arabic"/>
          <w:sz w:val="28"/>
          <w:szCs w:val="28"/>
          <w:lang w:bidi="ar-DZ"/>
        </w:rPr>
        <w:t>ETB</w:t>
      </w:r>
      <w:r w:rsidRPr="00710170">
        <w:rPr>
          <w:rFonts w:ascii="Simplified Arabic" w:hAnsi="Simplified Arabic" w:cs="Simplified Arabic"/>
          <w:sz w:val="28"/>
          <w:szCs w:val="28"/>
          <w:rtl/>
          <w:lang w:bidi="ar-DZ"/>
        </w:rPr>
        <w:t>)</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مركز تكوين عين ميلة (</w:t>
      </w:r>
      <w:r w:rsidRPr="00710170">
        <w:rPr>
          <w:rFonts w:ascii="Simplified Arabic" w:hAnsi="Simplified Arabic" w:cs="Simplified Arabic"/>
          <w:sz w:val="28"/>
          <w:szCs w:val="28"/>
          <w:lang w:bidi="ar-DZ"/>
        </w:rPr>
        <w:t>CAM</w:t>
      </w:r>
      <w:r w:rsidRPr="00710170">
        <w:rPr>
          <w:rFonts w:ascii="Simplified Arabic" w:hAnsi="Simplified Arabic" w:cs="Simplified Arabic"/>
          <w:sz w:val="28"/>
          <w:szCs w:val="28"/>
          <w:rtl/>
          <w:lang w:bidi="ar-DZ"/>
        </w:rPr>
        <w:t>)</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شكة الاشغال الكهربائية (</w:t>
      </w:r>
      <w:r w:rsidRPr="00710170">
        <w:rPr>
          <w:rFonts w:ascii="Simplified Arabic" w:hAnsi="Simplified Arabic" w:cs="Simplified Arabic"/>
          <w:sz w:val="28"/>
          <w:szCs w:val="28"/>
          <w:lang w:bidi="ar-DZ"/>
        </w:rPr>
        <w:t>KAHRIF</w:t>
      </w:r>
      <w:r w:rsidRPr="00710170">
        <w:rPr>
          <w:rFonts w:ascii="Simplified Arabic" w:hAnsi="Simplified Arabic" w:cs="Simplified Arabic"/>
          <w:sz w:val="28"/>
          <w:szCs w:val="28"/>
          <w:rtl/>
          <w:lang w:bidi="ar-DZ"/>
        </w:rPr>
        <w:t>)</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شركة انجاز القنوات (</w:t>
      </w:r>
      <w:r w:rsidRPr="00710170">
        <w:rPr>
          <w:rFonts w:ascii="Simplified Arabic" w:hAnsi="Simplified Arabic" w:cs="Simplified Arabic"/>
          <w:sz w:val="28"/>
          <w:szCs w:val="28"/>
          <w:lang w:bidi="ar-DZ"/>
        </w:rPr>
        <w:t>CANAGAZ</w:t>
      </w:r>
      <w:r w:rsidRPr="00710170">
        <w:rPr>
          <w:rFonts w:ascii="Simplified Arabic" w:hAnsi="Simplified Arabic" w:cs="Simplified Arabic"/>
          <w:sz w:val="28"/>
          <w:szCs w:val="28"/>
          <w:rtl/>
          <w:lang w:bidi="ar-DZ"/>
        </w:rPr>
        <w:t>)</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شركة الهياكل القاعدية (</w:t>
      </w:r>
      <w:r w:rsidRPr="00710170">
        <w:rPr>
          <w:rFonts w:ascii="Simplified Arabic" w:hAnsi="Simplified Arabic" w:cs="Simplified Arabic"/>
          <w:sz w:val="28"/>
          <w:szCs w:val="28"/>
          <w:lang w:bidi="ar-DZ"/>
        </w:rPr>
        <w:t>ENERGA</w:t>
      </w:r>
      <w:r w:rsidRPr="00710170">
        <w:rPr>
          <w:rFonts w:ascii="Simplified Arabic" w:hAnsi="Simplified Arabic" w:cs="Simplified Arabic"/>
          <w:sz w:val="28"/>
          <w:szCs w:val="28"/>
          <w:rtl/>
          <w:lang w:bidi="ar-DZ"/>
        </w:rPr>
        <w:t>)</w:t>
      </w:r>
    </w:p>
    <w:p w:rsidR="00710170" w:rsidRPr="00710170" w:rsidRDefault="00710170" w:rsidP="00787996">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شركة التركيب الصناعي (</w:t>
      </w:r>
      <w:r w:rsidRPr="00710170">
        <w:rPr>
          <w:rFonts w:ascii="Simplified Arabic" w:hAnsi="Simplified Arabic" w:cs="Simplified Arabic"/>
          <w:sz w:val="28"/>
          <w:szCs w:val="28"/>
          <w:lang w:bidi="ar-DZ"/>
        </w:rPr>
        <w:t>ETTERKIB</w:t>
      </w:r>
      <w:r w:rsidRPr="00710170">
        <w:rPr>
          <w:rFonts w:ascii="Simplified Arabic" w:hAnsi="Simplified Arabic" w:cs="Simplified Arabic"/>
          <w:sz w:val="28"/>
          <w:szCs w:val="28"/>
          <w:rtl/>
          <w:lang w:bidi="ar-DZ"/>
        </w:rPr>
        <w:t xml:space="preserve"> )</w:t>
      </w:r>
    </w:p>
    <w:p w:rsidR="0083028A" w:rsidRDefault="00710170" w:rsidP="009D22D9">
      <w:pPr>
        <w:pStyle w:val="Paragraphedeliste"/>
        <w:numPr>
          <w:ilvl w:val="0"/>
          <w:numId w:val="18"/>
        </w:numPr>
        <w:tabs>
          <w:tab w:val="left" w:pos="139"/>
        </w:tabs>
        <w:ind w:left="706"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شركة الأشغال والتركيب الكهربائي (</w:t>
      </w:r>
      <w:r w:rsidRPr="00710170">
        <w:rPr>
          <w:rFonts w:ascii="Simplified Arabic" w:hAnsi="Simplified Arabic" w:cs="Simplified Arabic"/>
          <w:sz w:val="28"/>
          <w:szCs w:val="28"/>
          <w:lang w:bidi="ar-DZ"/>
        </w:rPr>
        <w:t>KAHRAKIB</w:t>
      </w:r>
      <w:r w:rsidRPr="00710170">
        <w:rPr>
          <w:rFonts w:ascii="Simplified Arabic" w:hAnsi="Simplified Arabic" w:cs="Simplified Arabic"/>
          <w:sz w:val="28"/>
          <w:szCs w:val="28"/>
          <w:rtl/>
          <w:lang w:bidi="ar-DZ"/>
        </w:rPr>
        <w:t xml:space="preserve"> )</w:t>
      </w:r>
    </w:p>
    <w:p w:rsidR="009D22D9" w:rsidRPr="009D22D9" w:rsidRDefault="009D22D9" w:rsidP="009D22D9">
      <w:pPr>
        <w:pStyle w:val="Paragraphedeliste"/>
        <w:tabs>
          <w:tab w:val="left" w:pos="139"/>
        </w:tabs>
        <w:ind w:left="706"/>
        <w:rPr>
          <w:rFonts w:ascii="Simplified Arabic" w:hAnsi="Simplified Arabic" w:cs="Simplified Arabic"/>
          <w:sz w:val="28"/>
          <w:szCs w:val="28"/>
          <w:lang w:bidi="ar-DZ"/>
        </w:rPr>
      </w:pPr>
    </w:p>
    <w:p w:rsidR="00F80CD2" w:rsidRPr="00DF2157" w:rsidRDefault="00F80CD2" w:rsidP="00DF2157">
      <w:pPr>
        <w:pStyle w:val="Paragraphedeliste"/>
        <w:numPr>
          <w:ilvl w:val="1"/>
          <w:numId w:val="18"/>
        </w:numPr>
        <w:tabs>
          <w:tab w:val="left" w:pos="139"/>
          <w:tab w:val="right" w:pos="423"/>
        </w:tabs>
        <w:ind w:left="-2" w:firstLine="0"/>
        <w:jc w:val="lowKashida"/>
        <w:rPr>
          <w:rFonts w:ascii="Simplified Arabic" w:hAnsi="Simplified Arabic" w:cs="Simplified Arabic"/>
          <w:sz w:val="28"/>
          <w:szCs w:val="28"/>
          <w:lang w:bidi="ar-DZ"/>
        </w:rPr>
      </w:pPr>
      <w:r w:rsidRPr="00D16E4B">
        <w:rPr>
          <w:rFonts w:ascii="Simplified Arabic" w:hAnsi="Simplified Arabic" w:cs="Simplified Arabic"/>
          <w:b/>
          <w:bCs/>
          <w:sz w:val="28"/>
          <w:szCs w:val="28"/>
          <w:rtl/>
          <w:lang w:bidi="ar-DZ"/>
        </w:rPr>
        <w:t>سنة 2017:</w:t>
      </w:r>
      <w:r w:rsidRPr="00D16E4B">
        <w:rPr>
          <w:rFonts w:ascii="Simplified Arabic" w:hAnsi="Simplified Arabic" w:cs="Simplified Arabic"/>
          <w:sz w:val="28"/>
          <w:szCs w:val="28"/>
          <w:rtl/>
          <w:lang w:bidi="ar-DZ"/>
        </w:rPr>
        <w:t xml:space="preserve"> أقر المخطط الجديد المعد من طرف السلطات العمومية أنشاء الشركة الجزائرية لتوزيع الكهرباء والغاز المسماة بإختصار </w:t>
      </w:r>
      <w:r w:rsidRPr="00D16E4B">
        <w:rPr>
          <w:rFonts w:ascii="Simplified Arabic" w:hAnsi="Simplified Arabic" w:cs="Simplified Arabic"/>
          <w:sz w:val="28"/>
          <w:szCs w:val="28"/>
          <w:lang w:bidi="ar-DZ"/>
        </w:rPr>
        <w:t>SDC</w:t>
      </w:r>
      <w:r w:rsidRPr="00D16E4B">
        <w:rPr>
          <w:rFonts w:ascii="Simplified Arabic" w:hAnsi="Simplified Arabic" w:cs="Simplified Arabic"/>
          <w:sz w:val="28"/>
          <w:szCs w:val="28"/>
          <w:rtl/>
          <w:lang w:bidi="ar-DZ"/>
        </w:rPr>
        <w:t xml:space="preserve"> شركة ذات اسهم كنتيجة لضم شركات التوزيع للشرق والوسط والغرب من جهة والحاق شركة توزيع الجزائر كفرع من جهة أخرى ، حيث انشات الشركة الجزائرية لتوزيع الكهرباء والغاز </w:t>
      </w:r>
      <w:r w:rsidRPr="00D16E4B">
        <w:rPr>
          <w:rFonts w:ascii="Simplified Arabic" w:hAnsi="Simplified Arabic" w:cs="Simplified Arabic"/>
          <w:sz w:val="28"/>
          <w:szCs w:val="28"/>
          <w:lang w:bidi="ar-DZ"/>
        </w:rPr>
        <w:t>SDC</w:t>
      </w:r>
      <w:r w:rsidRPr="00D16E4B">
        <w:rPr>
          <w:rFonts w:ascii="Simplified Arabic" w:hAnsi="Simplified Arabic" w:cs="Simplified Arabic"/>
          <w:sz w:val="28"/>
          <w:szCs w:val="28"/>
          <w:rtl/>
          <w:lang w:bidi="ar-DZ"/>
        </w:rPr>
        <w:t xml:space="preserve"> شركة ذات أسهم بتاريخ 04/04/2007 برأس مال يفوق 64 مليار دينار جزائري ، يتواجد مقرها الاجتماعي بنهج محمد بوضياف بالبليدة تسير عبر 52 مديرية للتوزيع موزعة على 48 ولاية عبر التراب الوطني ،</w:t>
      </w:r>
      <w:r w:rsidR="00A46B54">
        <w:rPr>
          <w:rStyle w:val="Appelnotedebasdep"/>
          <w:rFonts w:ascii="Simplified Arabic" w:hAnsi="Simplified Arabic" w:cs="Simplified Arabic"/>
          <w:sz w:val="28"/>
          <w:szCs w:val="28"/>
          <w:rtl/>
          <w:lang w:bidi="ar-DZ"/>
        </w:rPr>
        <w:footnoteReference w:id="55"/>
      </w:r>
      <w:r w:rsidRPr="00D16E4B">
        <w:rPr>
          <w:rFonts w:ascii="Simplified Arabic" w:hAnsi="Simplified Arabic" w:cs="Simplified Arabic"/>
          <w:sz w:val="28"/>
          <w:szCs w:val="28"/>
          <w:rtl/>
          <w:lang w:bidi="ar-DZ"/>
        </w:rPr>
        <w:t xml:space="preserve"> ومنها مديرية التوزيع لولاية غرداية  التي هي محل دراستنا . </w:t>
      </w:r>
    </w:p>
    <w:p w:rsidR="00F80CD2" w:rsidRPr="00DF2157" w:rsidRDefault="00710170" w:rsidP="00DF2157">
      <w:pPr>
        <w:tabs>
          <w:tab w:val="left" w:pos="1544"/>
        </w:tabs>
        <w:bidi/>
        <w:jc w:val="lowKashida"/>
        <w:rPr>
          <w:rFonts w:ascii="Simplified Arabic" w:hAnsi="Simplified Arabic" w:cs="Simplified Arabic"/>
          <w:rtl/>
          <w:lang w:bidi="ar-DZ"/>
        </w:rPr>
      </w:pPr>
      <w:r w:rsidRPr="00710170">
        <w:rPr>
          <w:rFonts w:ascii="Simplified Arabic" w:hAnsi="Simplified Arabic" w:cs="Simplified Arabic"/>
          <w:rtl/>
          <w:lang w:bidi="ar-DZ"/>
        </w:rPr>
        <w:t xml:space="preserve"> على غرار هذه التحولات يبقى تأمين الخدمة العمومية المهمة الأساسية لسونلغاز بالإضافة إلى توسيع النشاطات وتحسين التسيير التجاري .</w:t>
      </w:r>
    </w:p>
    <w:p w:rsidR="00710170" w:rsidRPr="00787996" w:rsidRDefault="00AE4360" w:rsidP="00787996">
      <w:pPr>
        <w:tabs>
          <w:tab w:val="left" w:pos="1544"/>
        </w:tabs>
        <w:bidi/>
        <w:jc w:val="lowKashida"/>
        <w:rPr>
          <w:rFonts w:ascii="Simplified Arabic" w:hAnsi="Simplified Arabic" w:cs="Simplified Arabic"/>
          <w:b/>
          <w:bCs/>
          <w:rtl/>
          <w:lang w:bidi="ar-DZ"/>
        </w:rPr>
      </w:pPr>
      <w:r w:rsidRPr="00787996">
        <w:rPr>
          <w:rFonts w:ascii="Simplified Arabic" w:hAnsi="Simplified Arabic" w:cs="Simplified Arabic" w:hint="cs"/>
          <w:b/>
          <w:bCs/>
          <w:rtl/>
          <w:lang w:bidi="ar-DZ"/>
        </w:rPr>
        <w:t xml:space="preserve">1-2- </w:t>
      </w:r>
      <w:r w:rsidR="00710170" w:rsidRPr="00787996">
        <w:rPr>
          <w:rFonts w:ascii="Simplified Arabic" w:hAnsi="Simplified Arabic" w:cs="Simplified Arabic"/>
          <w:b/>
          <w:bCs/>
          <w:rtl/>
          <w:lang w:bidi="ar-DZ"/>
        </w:rPr>
        <w:t xml:space="preserve"> وظائف</w:t>
      </w:r>
      <w:r w:rsidRPr="00787996">
        <w:rPr>
          <w:rFonts w:ascii="Simplified Arabic" w:hAnsi="Simplified Arabic" w:cs="Simplified Arabic" w:hint="cs"/>
          <w:b/>
          <w:bCs/>
          <w:rtl/>
          <w:lang w:bidi="ar-DZ"/>
        </w:rPr>
        <w:t xml:space="preserve">  مؤسسة سونلغاز و أهدافها</w:t>
      </w:r>
      <w:r w:rsidR="00710170" w:rsidRPr="00787996">
        <w:rPr>
          <w:rFonts w:ascii="Simplified Arabic" w:hAnsi="Simplified Arabic" w:cs="Simplified Arabic"/>
          <w:b/>
          <w:bCs/>
          <w:rtl/>
          <w:lang w:bidi="ar-DZ"/>
        </w:rPr>
        <w:t xml:space="preserve">: </w:t>
      </w:r>
    </w:p>
    <w:p w:rsidR="00710170" w:rsidRPr="00787996" w:rsidRDefault="00710170" w:rsidP="00B20EF3">
      <w:pPr>
        <w:pStyle w:val="Paragraphedeliste"/>
        <w:numPr>
          <w:ilvl w:val="0"/>
          <w:numId w:val="39"/>
        </w:numPr>
        <w:tabs>
          <w:tab w:val="left" w:pos="139"/>
        </w:tabs>
        <w:jc w:val="lowKashida"/>
        <w:rPr>
          <w:rFonts w:ascii="Simplified Arabic" w:hAnsi="Simplified Arabic" w:cs="Simplified Arabic"/>
          <w:b/>
          <w:bCs/>
          <w:sz w:val="28"/>
          <w:szCs w:val="28"/>
          <w:lang w:bidi="ar-DZ"/>
        </w:rPr>
      </w:pPr>
      <w:r w:rsidRPr="00787996">
        <w:rPr>
          <w:rFonts w:ascii="Simplified Arabic" w:hAnsi="Simplified Arabic" w:cs="Simplified Arabic"/>
          <w:b/>
          <w:bCs/>
          <w:sz w:val="28"/>
          <w:szCs w:val="28"/>
          <w:rtl/>
          <w:lang w:bidi="ar-DZ"/>
        </w:rPr>
        <w:t>وظائف</w:t>
      </w:r>
      <w:r w:rsidR="00AE4360" w:rsidRPr="00787996">
        <w:rPr>
          <w:rFonts w:ascii="Simplified Arabic" w:hAnsi="Simplified Arabic" w:cs="Simplified Arabic" w:hint="cs"/>
          <w:b/>
          <w:bCs/>
          <w:sz w:val="28"/>
          <w:szCs w:val="28"/>
          <w:rtl/>
          <w:lang w:bidi="ar-DZ"/>
        </w:rPr>
        <w:t xml:space="preserve"> مؤسسة سونلغاز</w:t>
      </w:r>
      <w:r w:rsidRPr="00787996">
        <w:rPr>
          <w:rFonts w:ascii="Simplified Arabic" w:hAnsi="Simplified Arabic" w:cs="Simplified Arabic"/>
          <w:b/>
          <w:bCs/>
          <w:sz w:val="28"/>
          <w:szCs w:val="28"/>
          <w:rtl/>
          <w:lang w:bidi="ar-DZ"/>
        </w:rPr>
        <w:t xml:space="preserve"> : </w:t>
      </w:r>
    </w:p>
    <w:p w:rsidR="0083028A" w:rsidRDefault="00710170" w:rsidP="00787996">
      <w:pPr>
        <w:tabs>
          <w:tab w:val="left" w:pos="1544"/>
        </w:tabs>
        <w:bidi/>
        <w:ind w:left="-285"/>
        <w:jc w:val="lowKashida"/>
        <w:rPr>
          <w:rFonts w:ascii="Simplified Arabic" w:hAnsi="Simplified Arabic" w:cs="Simplified Arabic"/>
          <w:rtl/>
          <w:lang w:bidi="ar-DZ"/>
        </w:rPr>
      </w:pPr>
      <w:r w:rsidRPr="00710170">
        <w:rPr>
          <w:rFonts w:ascii="Simplified Arabic" w:hAnsi="Simplified Arabic" w:cs="Simplified Arabic"/>
          <w:rtl/>
          <w:lang w:bidi="ar-DZ"/>
        </w:rPr>
        <w:t xml:space="preserve"> من خلال التطورات التي عرفتها شركة سونلغاز أصبحت تقوم بمجموعة من الوظائف والمهام و من </w:t>
      </w:r>
      <w:r w:rsidRPr="00710170">
        <w:rPr>
          <w:rFonts w:ascii="Simplified Arabic" w:hAnsi="Simplified Arabic" w:cs="Simplified Arabic"/>
          <w:lang w:bidi="ar-DZ"/>
        </w:rPr>
        <w:t xml:space="preserve"> </w:t>
      </w:r>
      <w:r w:rsidRPr="00710170">
        <w:rPr>
          <w:rFonts w:ascii="Simplified Arabic" w:hAnsi="Simplified Arabic" w:cs="Simplified Arabic"/>
          <w:rtl/>
          <w:lang w:bidi="ar-DZ"/>
        </w:rPr>
        <w:t>خلال المادة 6 من الجريدة الرسمية رقم 54 في ديسمبر 1995 ،</w:t>
      </w:r>
      <w:r w:rsidR="0083028A">
        <w:rPr>
          <w:rFonts w:ascii="Simplified Arabic" w:hAnsi="Simplified Arabic" w:cs="Simplified Arabic" w:hint="cs"/>
          <w:rtl/>
          <w:lang w:bidi="ar-DZ"/>
        </w:rPr>
        <w:t xml:space="preserve"> </w:t>
      </w:r>
      <w:r w:rsidRPr="00710170">
        <w:rPr>
          <w:rFonts w:ascii="Simplified Arabic" w:hAnsi="Simplified Arabic" w:cs="Simplified Arabic"/>
          <w:rtl/>
          <w:lang w:bidi="ar-DZ"/>
        </w:rPr>
        <w:t xml:space="preserve">وفي إطار الأهداف المسطرة والخدمات العمومية </w:t>
      </w:r>
    </w:p>
    <w:p w:rsidR="00710170" w:rsidRPr="00710170" w:rsidRDefault="00710170" w:rsidP="0083028A">
      <w:pPr>
        <w:tabs>
          <w:tab w:val="left" w:pos="1544"/>
        </w:tabs>
        <w:bidi/>
        <w:ind w:left="-285"/>
        <w:jc w:val="lowKashida"/>
        <w:rPr>
          <w:rFonts w:ascii="Simplified Arabic" w:hAnsi="Simplified Arabic" w:cs="Simplified Arabic"/>
          <w:b/>
          <w:bCs/>
          <w:rtl/>
          <w:lang w:bidi="ar-DZ"/>
        </w:rPr>
      </w:pPr>
      <w:r w:rsidRPr="00710170">
        <w:rPr>
          <w:rFonts w:ascii="Simplified Arabic" w:hAnsi="Simplified Arabic" w:cs="Simplified Arabic"/>
          <w:rtl/>
          <w:lang w:bidi="ar-DZ"/>
        </w:rPr>
        <w:lastRenderedPageBreak/>
        <w:t>تقوم المؤسسة بمجموعة من الوظائف والمهام  نذكر منها :</w:t>
      </w:r>
      <w:r w:rsidR="0083028A">
        <w:rPr>
          <w:rStyle w:val="Appelnotedebasdep"/>
          <w:rFonts w:ascii="Simplified Arabic" w:hAnsi="Simplified Arabic" w:cs="Simplified Arabic"/>
          <w:rtl/>
          <w:lang w:bidi="ar-DZ"/>
        </w:rPr>
        <w:footnoteReference w:id="56"/>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 xml:space="preserve">ضمان نوعية إنتاج نقل وتوزيع الطاقة الكهربائية وكذا ضمان توزيع الغاز في احترام شروط الحماية والأمن وبأقل </w:t>
      </w:r>
      <w:proofErr w:type="gramStart"/>
      <w:r w:rsidRPr="00710170">
        <w:rPr>
          <w:rFonts w:ascii="Simplified Arabic" w:hAnsi="Simplified Arabic" w:cs="Simplified Arabic"/>
          <w:sz w:val="28"/>
          <w:szCs w:val="28"/>
          <w:rtl/>
          <w:lang w:bidi="ar-DZ"/>
        </w:rPr>
        <w:t>التكاليف .</w:t>
      </w:r>
      <w:proofErr w:type="gramEnd"/>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تركيب وتصليح ، صيانة وإعادة تجديد مراكز الإنتاج ونقل وتوزيع الطاقة الكهربائية بالإضافة إلى مراكز التوزيع العمومي للغاز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التخطيط ووضع البرامج السنوية وكذا المراكز المعدة لسنوات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ضمان التموين اللازم لتحقيق وتنفيذ البرامج المسطرة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توفير المنشآت الضرورية (التجهيزات ، الهياكل البنائية) لضمان سير مهمتها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التحديد والتعريف بالكيفيات والإمكانيات المتعلقة بالتطبيق (التجهيزات ،التركيبات الكهربائية والغازية ) وكذا المتعلقة بأجهزة القياس والحاسب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ضمان التحكم في السير الحسن للبرامج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تساهم في السياسة المنتهجة من طرف المديرية العامة فيما يخص الأداءات المقدمة للعملاء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ضمان السياسة التجارية للمؤسسة ومراقبتها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 xml:space="preserve">ضمان تطبيق التنمية فيما يخص البناء والإصلاح واستغلال </w:t>
      </w:r>
      <w:proofErr w:type="gramStart"/>
      <w:r w:rsidRPr="00710170">
        <w:rPr>
          <w:rFonts w:ascii="Simplified Arabic" w:hAnsi="Simplified Arabic" w:cs="Simplified Arabic"/>
          <w:sz w:val="28"/>
          <w:szCs w:val="28"/>
          <w:rtl/>
          <w:lang w:bidi="ar-DZ"/>
        </w:rPr>
        <w:t>الموارد .</w:t>
      </w:r>
      <w:proofErr w:type="gramEnd"/>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ضمان التسيير الحسن للموارد البشرية والعتاد اللازم للعمل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ضمان امن الأشخاص والمواد التي لها علاقة مع نشاط العمل والتوزيع .</w:t>
      </w:r>
    </w:p>
    <w:p w:rsidR="00710170" w:rsidRPr="00710170" w:rsidRDefault="00710170" w:rsidP="00787996">
      <w:pPr>
        <w:pStyle w:val="Paragraphedeliste"/>
        <w:numPr>
          <w:ilvl w:val="0"/>
          <w:numId w:val="21"/>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ضمان تمثيل سونلغاز على المستوى المحلي أحسن تمثيل .</w:t>
      </w:r>
    </w:p>
    <w:p w:rsidR="0083028A" w:rsidRDefault="00710170" w:rsidP="00DA6FF7">
      <w:pPr>
        <w:tabs>
          <w:tab w:val="left" w:pos="1544"/>
        </w:tabs>
        <w:bidi/>
        <w:jc w:val="lowKashida"/>
        <w:rPr>
          <w:rFonts w:ascii="Simplified Arabic" w:hAnsi="Simplified Arabic" w:cs="Simplified Arabic"/>
          <w:rtl/>
          <w:lang w:bidi="ar-DZ"/>
        </w:rPr>
      </w:pPr>
      <w:r>
        <w:rPr>
          <w:rFonts w:ascii="Simplified Arabic" w:hAnsi="Simplified Arabic" w:cs="Simplified Arabic"/>
          <w:rtl/>
          <w:lang w:bidi="ar-DZ"/>
        </w:rPr>
        <w:t xml:space="preserve"> </w:t>
      </w:r>
      <w:r w:rsidRPr="00710170">
        <w:rPr>
          <w:rFonts w:ascii="Simplified Arabic" w:hAnsi="Simplified Arabic" w:cs="Simplified Arabic"/>
          <w:rtl/>
          <w:lang w:bidi="ar-DZ"/>
        </w:rPr>
        <w:t xml:space="preserve">   وعموما فان شركة سونلغاز تضمن تحقيق الاستثمارات للمؤسسة والتحكم في الطاقة وهو عامل ضروري للاقتصاد العام وبصفة خاصة الدراسات والرقابة وتحقيق ميزة إستراتيجية في التطور الاقتصادي والصناعي للوطن .</w:t>
      </w:r>
    </w:p>
    <w:p w:rsidR="009D22D9" w:rsidRPr="00DA6FF7" w:rsidRDefault="009D22D9" w:rsidP="009D22D9">
      <w:pPr>
        <w:tabs>
          <w:tab w:val="left" w:pos="1544"/>
        </w:tabs>
        <w:bidi/>
        <w:jc w:val="lowKashida"/>
        <w:rPr>
          <w:rFonts w:ascii="Simplified Arabic" w:hAnsi="Simplified Arabic" w:cs="Simplified Arabic"/>
          <w:rtl/>
          <w:lang w:bidi="ar-DZ"/>
        </w:rPr>
      </w:pPr>
    </w:p>
    <w:p w:rsidR="00710170" w:rsidRPr="005231B0" w:rsidRDefault="00710170" w:rsidP="00B20EF3">
      <w:pPr>
        <w:pStyle w:val="Paragraphedeliste"/>
        <w:numPr>
          <w:ilvl w:val="0"/>
          <w:numId w:val="39"/>
        </w:numPr>
        <w:jc w:val="lowKashida"/>
        <w:rPr>
          <w:rFonts w:ascii="Simplified Arabic" w:hAnsi="Simplified Arabic" w:cs="Simplified Arabic"/>
          <w:b/>
          <w:bCs/>
          <w:sz w:val="24"/>
          <w:szCs w:val="24"/>
          <w:rtl/>
          <w:lang w:bidi="ar-DZ"/>
        </w:rPr>
      </w:pPr>
      <w:r w:rsidRPr="005231B0">
        <w:rPr>
          <w:rFonts w:ascii="Simplified Arabic" w:hAnsi="Simplified Arabic" w:cs="Simplified Arabic"/>
          <w:b/>
          <w:bCs/>
          <w:sz w:val="32"/>
          <w:szCs w:val="32"/>
          <w:rtl/>
          <w:lang w:bidi="ar-DZ"/>
        </w:rPr>
        <w:t>أهداف</w:t>
      </w:r>
      <w:r w:rsidR="00AE4360" w:rsidRPr="005231B0">
        <w:rPr>
          <w:rFonts w:ascii="Simplified Arabic" w:hAnsi="Simplified Arabic" w:cs="Simplified Arabic" w:hint="cs"/>
          <w:b/>
          <w:bCs/>
          <w:sz w:val="32"/>
          <w:szCs w:val="32"/>
          <w:rtl/>
          <w:lang w:bidi="ar-DZ"/>
        </w:rPr>
        <w:t xml:space="preserve"> مؤسسة</w:t>
      </w:r>
      <w:r w:rsidRPr="005231B0">
        <w:rPr>
          <w:rFonts w:ascii="Simplified Arabic" w:hAnsi="Simplified Arabic" w:cs="Simplified Arabic"/>
          <w:b/>
          <w:bCs/>
          <w:sz w:val="32"/>
          <w:szCs w:val="32"/>
          <w:lang w:bidi="ar-DZ"/>
        </w:rPr>
        <w:t xml:space="preserve"> </w:t>
      </w:r>
      <w:r w:rsidRPr="005231B0">
        <w:rPr>
          <w:rFonts w:ascii="Simplified Arabic" w:hAnsi="Simplified Arabic" w:cs="Simplified Arabic"/>
          <w:b/>
          <w:bCs/>
          <w:sz w:val="32"/>
          <w:szCs w:val="32"/>
          <w:rtl/>
          <w:lang w:bidi="ar-DZ"/>
        </w:rPr>
        <w:t xml:space="preserve"> سونلغاز </w:t>
      </w:r>
      <w:r w:rsidRPr="005231B0">
        <w:rPr>
          <w:rFonts w:ascii="Simplified Arabic" w:hAnsi="Simplified Arabic" w:cs="Simplified Arabic"/>
          <w:b/>
          <w:bCs/>
          <w:sz w:val="24"/>
          <w:szCs w:val="24"/>
          <w:rtl/>
          <w:lang w:bidi="ar-DZ"/>
        </w:rPr>
        <w:t xml:space="preserve">: </w:t>
      </w:r>
    </w:p>
    <w:p w:rsidR="0083028A" w:rsidRDefault="00710170" w:rsidP="00787996">
      <w:pPr>
        <w:tabs>
          <w:tab w:val="left" w:pos="1544"/>
        </w:tabs>
        <w:bidi/>
        <w:jc w:val="lowKashida"/>
        <w:rPr>
          <w:rFonts w:ascii="Simplified Arabic" w:hAnsi="Simplified Arabic" w:cs="Simplified Arabic"/>
          <w:rtl/>
          <w:lang w:bidi="ar-DZ"/>
        </w:rPr>
      </w:pPr>
      <w:r w:rsidRPr="00710170">
        <w:rPr>
          <w:rFonts w:ascii="Simplified Arabic" w:hAnsi="Simplified Arabic" w:cs="Simplified Arabic"/>
          <w:lang w:bidi="ar-DZ"/>
        </w:rPr>
        <w:t xml:space="preserve"> </w:t>
      </w:r>
      <w:r w:rsidRPr="00710170">
        <w:rPr>
          <w:rFonts w:ascii="Simplified Arabic" w:hAnsi="Simplified Arabic" w:cs="Simplified Arabic"/>
          <w:rtl/>
          <w:lang w:bidi="ar-DZ"/>
        </w:rPr>
        <w:t xml:space="preserve">تسعى الشركة من خلال الوظائف التي تمارسها إلى تحقيق جملة من الأهداف </w:t>
      </w:r>
      <w:proofErr w:type="gramStart"/>
      <w:r w:rsidRPr="00710170">
        <w:rPr>
          <w:rFonts w:ascii="Simplified Arabic" w:hAnsi="Simplified Arabic" w:cs="Simplified Arabic"/>
          <w:rtl/>
          <w:lang w:bidi="ar-DZ"/>
        </w:rPr>
        <w:t>والنتائج ،</w:t>
      </w:r>
      <w:proofErr w:type="gramEnd"/>
      <w:r w:rsidRPr="00710170">
        <w:rPr>
          <w:rFonts w:ascii="Simplified Arabic" w:hAnsi="Simplified Arabic" w:cs="Simplified Arabic"/>
          <w:rtl/>
          <w:lang w:bidi="ar-DZ"/>
        </w:rPr>
        <w:t xml:space="preserve"> ولقد حددت </w:t>
      </w:r>
    </w:p>
    <w:p w:rsidR="00710170" w:rsidRPr="00710170" w:rsidRDefault="00710170" w:rsidP="0083028A">
      <w:pPr>
        <w:tabs>
          <w:tab w:val="left" w:pos="1544"/>
        </w:tabs>
        <w:bidi/>
        <w:jc w:val="lowKashida"/>
        <w:rPr>
          <w:rFonts w:ascii="Simplified Arabic" w:hAnsi="Simplified Arabic" w:cs="Simplified Arabic"/>
          <w:b/>
          <w:bCs/>
          <w:rtl/>
          <w:lang w:bidi="ar-DZ"/>
        </w:rPr>
      </w:pPr>
      <w:r w:rsidRPr="00710170">
        <w:rPr>
          <w:rFonts w:ascii="Simplified Arabic" w:hAnsi="Simplified Arabic" w:cs="Simplified Arabic"/>
          <w:rtl/>
          <w:lang w:bidi="ar-DZ"/>
        </w:rPr>
        <w:lastRenderedPageBreak/>
        <w:t xml:space="preserve">أهداف تسعى إلى بلوغها وتتمثل </w:t>
      </w:r>
      <w:proofErr w:type="gramStart"/>
      <w:r w:rsidRPr="00710170">
        <w:rPr>
          <w:rFonts w:ascii="Simplified Arabic" w:hAnsi="Simplified Arabic" w:cs="Simplified Arabic"/>
          <w:rtl/>
          <w:lang w:bidi="ar-DZ"/>
        </w:rPr>
        <w:t>في :</w:t>
      </w:r>
      <w:proofErr w:type="gramEnd"/>
      <w:r w:rsidR="0083028A">
        <w:rPr>
          <w:rStyle w:val="Appelnotedebasdep"/>
          <w:rFonts w:ascii="Simplified Arabic" w:hAnsi="Simplified Arabic" w:cs="Simplified Arabic"/>
          <w:rtl/>
          <w:lang w:bidi="ar-DZ"/>
        </w:rPr>
        <w:footnoteReference w:id="57"/>
      </w:r>
    </w:p>
    <w:p w:rsidR="00710170" w:rsidRPr="00710170" w:rsidRDefault="00710170" w:rsidP="00B20EF3">
      <w:pPr>
        <w:pStyle w:val="Paragraphedeliste"/>
        <w:numPr>
          <w:ilvl w:val="1"/>
          <w:numId w:val="24"/>
        </w:numPr>
        <w:tabs>
          <w:tab w:val="left" w:pos="281"/>
        </w:tabs>
        <w:ind w:left="281" w:hanging="283"/>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التحكم في الاستعمال الأمثل للوسائل والتقنيات بهدف الترقية والتحسن الدائم لصورة علامتها .</w:t>
      </w:r>
    </w:p>
    <w:p w:rsidR="00710170" w:rsidRPr="00710170" w:rsidRDefault="00710170" w:rsidP="00787996">
      <w:pPr>
        <w:pStyle w:val="Paragraphedeliste"/>
        <w:numPr>
          <w:ilvl w:val="0"/>
          <w:numId w:val="23"/>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 xml:space="preserve">تلبية الحاجيات </w:t>
      </w:r>
      <w:proofErr w:type="gramStart"/>
      <w:r w:rsidRPr="00710170">
        <w:rPr>
          <w:rFonts w:ascii="Simplified Arabic" w:hAnsi="Simplified Arabic" w:cs="Simplified Arabic"/>
          <w:sz w:val="28"/>
          <w:szCs w:val="28"/>
          <w:rtl/>
          <w:lang w:bidi="ar-DZ"/>
        </w:rPr>
        <w:t>الوطنية .</w:t>
      </w:r>
      <w:proofErr w:type="gramEnd"/>
    </w:p>
    <w:p w:rsidR="00710170" w:rsidRPr="00710170" w:rsidRDefault="00710170" w:rsidP="00787996">
      <w:pPr>
        <w:pStyle w:val="Paragraphedeliste"/>
        <w:numPr>
          <w:ilvl w:val="0"/>
          <w:numId w:val="23"/>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توصيل التكامل الوطني بتقوية الدعم للقواعد الصناعية وتنويع منتجاتها .</w:t>
      </w:r>
    </w:p>
    <w:p w:rsidR="00710170" w:rsidRPr="00710170" w:rsidRDefault="00710170" w:rsidP="00787996">
      <w:pPr>
        <w:pStyle w:val="Paragraphedeliste"/>
        <w:numPr>
          <w:ilvl w:val="0"/>
          <w:numId w:val="23"/>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المشاركة في الانجازات الصناعية والتجارية في الخارج حتى تكون باقرب من الزبون النهائي .</w:t>
      </w:r>
    </w:p>
    <w:p w:rsidR="00710170" w:rsidRPr="00710170" w:rsidRDefault="00710170" w:rsidP="00787996">
      <w:pPr>
        <w:pStyle w:val="Paragraphedeliste"/>
        <w:numPr>
          <w:ilvl w:val="0"/>
          <w:numId w:val="23"/>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 xml:space="preserve">استقلالية التسيير </w:t>
      </w:r>
      <w:r w:rsidR="00CE6008" w:rsidRPr="00710170">
        <w:rPr>
          <w:rFonts w:ascii="Simplified Arabic" w:hAnsi="Simplified Arabic" w:cs="Simplified Arabic" w:hint="cs"/>
          <w:sz w:val="28"/>
          <w:szCs w:val="28"/>
          <w:rtl/>
          <w:lang w:bidi="ar-DZ"/>
        </w:rPr>
        <w:t>وإدخال</w:t>
      </w:r>
      <w:r w:rsidRPr="00710170">
        <w:rPr>
          <w:rFonts w:ascii="Simplified Arabic" w:hAnsi="Simplified Arabic" w:cs="Simplified Arabic"/>
          <w:sz w:val="28"/>
          <w:szCs w:val="28"/>
          <w:rtl/>
          <w:lang w:bidi="ar-DZ"/>
        </w:rPr>
        <w:t xml:space="preserve"> قواعد ذات طابع تجاري .</w:t>
      </w:r>
    </w:p>
    <w:p w:rsidR="00710170" w:rsidRPr="00710170" w:rsidRDefault="00710170" w:rsidP="00787996">
      <w:pPr>
        <w:pStyle w:val="Paragraphedeliste"/>
        <w:numPr>
          <w:ilvl w:val="0"/>
          <w:numId w:val="23"/>
        </w:numPr>
        <w:tabs>
          <w:tab w:val="left" w:pos="1544"/>
        </w:tabs>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 xml:space="preserve">الحصول على حصة في السوقي العالمي . </w:t>
      </w:r>
    </w:p>
    <w:p w:rsidR="00710170" w:rsidRPr="00710170" w:rsidRDefault="00710170" w:rsidP="00787996">
      <w:pPr>
        <w:pStyle w:val="Paragraphedeliste"/>
        <w:numPr>
          <w:ilvl w:val="0"/>
          <w:numId w:val="23"/>
        </w:numPr>
        <w:tabs>
          <w:tab w:val="left" w:pos="1544"/>
        </w:tabs>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الرغبة في أن تصبح أكثر تنافسية والتمكن من مواجهة المنافسة المحتملة في المستقبل ، حيث تعتبر شركة سونلغاز من أحسن خمس مؤسسات الكهرباء والغاز في حوض الأبيض المتوسط .</w:t>
      </w:r>
    </w:p>
    <w:p w:rsidR="00710170" w:rsidRPr="00710170" w:rsidRDefault="00710170" w:rsidP="00787996">
      <w:pPr>
        <w:pStyle w:val="Paragraphedeliste"/>
        <w:numPr>
          <w:ilvl w:val="0"/>
          <w:numId w:val="22"/>
        </w:numPr>
        <w:tabs>
          <w:tab w:val="left" w:pos="281"/>
        </w:tabs>
        <w:ind w:hanging="504"/>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إنتاج الكهرباء سواءا في الجزائر أو في الخارج ونقلها وتوزيعها وتسويقها .</w:t>
      </w:r>
    </w:p>
    <w:p w:rsidR="00710170" w:rsidRPr="00710170" w:rsidRDefault="00710170" w:rsidP="00787996">
      <w:pPr>
        <w:pStyle w:val="Paragraphedeliste"/>
        <w:numPr>
          <w:ilvl w:val="0"/>
          <w:numId w:val="22"/>
        </w:numPr>
        <w:tabs>
          <w:tab w:val="left" w:pos="281"/>
          <w:tab w:val="left" w:pos="706"/>
        </w:tabs>
        <w:ind w:hanging="504"/>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 xml:space="preserve"> نقل الغاز لتلبية السوق الوطنية .</w:t>
      </w:r>
    </w:p>
    <w:p w:rsidR="00710170" w:rsidRPr="00710170" w:rsidRDefault="00710170" w:rsidP="00787996">
      <w:pPr>
        <w:pStyle w:val="Paragraphedeliste"/>
        <w:numPr>
          <w:ilvl w:val="0"/>
          <w:numId w:val="22"/>
        </w:numPr>
        <w:tabs>
          <w:tab w:val="left" w:pos="281"/>
          <w:tab w:val="left" w:pos="1544"/>
        </w:tabs>
        <w:ind w:hanging="504"/>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 xml:space="preserve">توزيع الغاز عن طريق القنوات سواء في الجزائر أو الخارج </w:t>
      </w:r>
      <w:proofErr w:type="gramStart"/>
      <w:r w:rsidRPr="00710170">
        <w:rPr>
          <w:rFonts w:ascii="Simplified Arabic" w:hAnsi="Simplified Arabic" w:cs="Simplified Arabic"/>
          <w:sz w:val="28"/>
          <w:szCs w:val="28"/>
          <w:rtl/>
          <w:lang w:bidi="ar-DZ"/>
        </w:rPr>
        <w:t>وتسويقها .</w:t>
      </w:r>
      <w:proofErr w:type="gramEnd"/>
    </w:p>
    <w:p w:rsidR="00710170" w:rsidRPr="00710170" w:rsidRDefault="00710170" w:rsidP="00787996">
      <w:pPr>
        <w:pStyle w:val="Paragraphedeliste"/>
        <w:numPr>
          <w:ilvl w:val="0"/>
          <w:numId w:val="22"/>
        </w:numPr>
        <w:tabs>
          <w:tab w:val="left" w:pos="281"/>
          <w:tab w:val="left" w:pos="1544"/>
        </w:tabs>
        <w:ind w:hanging="504"/>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تطوير وتقديم الخدمات الطاقوية وترقيتها وتنميتها .</w:t>
      </w:r>
    </w:p>
    <w:p w:rsidR="00710170" w:rsidRPr="00710170" w:rsidRDefault="00710170" w:rsidP="00787996">
      <w:pPr>
        <w:pStyle w:val="Paragraphedeliste"/>
        <w:numPr>
          <w:ilvl w:val="0"/>
          <w:numId w:val="22"/>
        </w:numPr>
        <w:tabs>
          <w:tab w:val="left" w:pos="281"/>
          <w:tab w:val="left" w:pos="1544"/>
        </w:tabs>
        <w:ind w:left="281" w:hanging="283"/>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إنشاء فروع واخذ مساهمات وحيازة كل حقيبة أسهم وغيرها من القي</w:t>
      </w:r>
      <w:r w:rsidR="00787996">
        <w:rPr>
          <w:rFonts w:ascii="Simplified Arabic" w:hAnsi="Simplified Arabic" w:cs="Simplified Arabic"/>
          <w:sz w:val="28"/>
          <w:szCs w:val="28"/>
          <w:rtl/>
          <w:lang w:bidi="ar-DZ"/>
        </w:rPr>
        <w:t>م المنقولة في كل شركة موجودة أو</w:t>
      </w:r>
      <w:r w:rsidRPr="00710170">
        <w:rPr>
          <w:rFonts w:ascii="Simplified Arabic" w:hAnsi="Simplified Arabic" w:cs="Simplified Arabic"/>
          <w:sz w:val="28"/>
          <w:szCs w:val="28"/>
          <w:rtl/>
          <w:lang w:bidi="ar-DZ"/>
        </w:rPr>
        <w:t>يتم إنشاؤها في الجزائر أو في الخارج .</w:t>
      </w:r>
    </w:p>
    <w:p w:rsidR="002D12E0" w:rsidRPr="009D22D9" w:rsidRDefault="00710170" w:rsidP="009D22D9">
      <w:pPr>
        <w:pStyle w:val="Paragraphedeliste"/>
        <w:numPr>
          <w:ilvl w:val="0"/>
          <w:numId w:val="22"/>
        </w:numPr>
        <w:tabs>
          <w:tab w:val="left" w:pos="1544"/>
        </w:tabs>
        <w:ind w:left="139" w:hanging="141"/>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تطوير كل نشاط له علاقة مباشرة أو غير مباشرة بالصناعات الكهربائية والغازية وكل نشاط يمكن أن تترتب عنه فائدة سونلغاز .</w:t>
      </w:r>
    </w:p>
    <w:p w:rsidR="00710170" w:rsidRPr="00F80CD2" w:rsidRDefault="0003174B" w:rsidP="00F46EDC">
      <w:pPr>
        <w:tabs>
          <w:tab w:val="left" w:pos="139"/>
        </w:tabs>
        <w:bidi/>
        <w:jc w:val="lowKashida"/>
        <w:rPr>
          <w:rFonts w:ascii="Simplified Arabic" w:hAnsi="Simplified Arabic" w:cs="Simplified Arabic"/>
          <w:b/>
          <w:bCs/>
          <w:rtl/>
          <w:lang w:bidi="ar-DZ"/>
        </w:rPr>
      </w:pPr>
      <w:r w:rsidRPr="00F80CD2">
        <w:rPr>
          <w:rFonts w:ascii="Simplified Arabic" w:hAnsi="Simplified Arabic" w:cs="Simplified Arabic" w:hint="cs"/>
          <w:b/>
          <w:bCs/>
          <w:rtl/>
          <w:lang w:bidi="ar-DZ"/>
        </w:rPr>
        <w:t>2-</w:t>
      </w:r>
      <w:r w:rsidR="00F46EDC">
        <w:rPr>
          <w:rFonts w:ascii="Simplified Arabic" w:hAnsi="Simplified Arabic" w:cs="Simplified Arabic" w:hint="cs"/>
          <w:b/>
          <w:bCs/>
          <w:rtl/>
          <w:lang w:bidi="ar-DZ"/>
        </w:rPr>
        <w:t xml:space="preserve">مؤسسة </w:t>
      </w:r>
      <w:r w:rsidRPr="00F80CD2">
        <w:rPr>
          <w:rFonts w:ascii="Simplified Arabic" w:hAnsi="Simplified Arabic" w:cs="Simplified Arabic"/>
          <w:b/>
          <w:bCs/>
          <w:rtl/>
          <w:lang w:bidi="ar-DZ"/>
        </w:rPr>
        <w:t xml:space="preserve"> </w:t>
      </w:r>
      <w:r w:rsidR="00710170" w:rsidRPr="00F80CD2">
        <w:rPr>
          <w:rFonts w:ascii="Simplified Arabic" w:hAnsi="Simplified Arabic" w:cs="Simplified Arabic"/>
          <w:b/>
          <w:bCs/>
          <w:rtl/>
          <w:lang w:bidi="ar-DZ"/>
        </w:rPr>
        <w:t xml:space="preserve">توزيع </w:t>
      </w:r>
      <w:r w:rsidRPr="00F80CD2">
        <w:rPr>
          <w:rFonts w:ascii="Simplified Arabic" w:hAnsi="Simplified Arabic" w:cs="Simplified Arabic" w:hint="cs"/>
          <w:b/>
          <w:bCs/>
          <w:rtl/>
          <w:lang w:bidi="ar-DZ"/>
        </w:rPr>
        <w:t>الكهرباء والغاز</w:t>
      </w:r>
      <w:r w:rsidR="00F46EDC">
        <w:rPr>
          <w:rFonts w:ascii="Simplified Arabic" w:hAnsi="Simplified Arabic" w:cs="Simplified Arabic" w:hint="cs"/>
          <w:b/>
          <w:bCs/>
          <w:rtl/>
          <w:lang w:bidi="ar-DZ"/>
        </w:rPr>
        <w:t xml:space="preserve"> للوسط</w:t>
      </w:r>
      <w:r w:rsidRPr="00F80CD2">
        <w:rPr>
          <w:rFonts w:ascii="Simplified Arabic" w:hAnsi="Simplified Arabic" w:cs="Simplified Arabic" w:hint="cs"/>
          <w:b/>
          <w:bCs/>
          <w:rtl/>
          <w:lang w:bidi="ar-DZ"/>
        </w:rPr>
        <w:t xml:space="preserve"> </w:t>
      </w:r>
      <w:r w:rsidRPr="00F80CD2">
        <w:rPr>
          <w:rFonts w:ascii="Simplified Arabic" w:hAnsi="Simplified Arabic" w:cs="Simplified Arabic"/>
          <w:b/>
          <w:bCs/>
          <w:rtl/>
          <w:lang w:bidi="ar-DZ"/>
        </w:rPr>
        <w:t>–</w:t>
      </w:r>
      <w:r w:rsidRPr="00F80CD2">
        <w:rPr>
          <w:rFonts w:ascii="Simplified Arabic" w:hAnsi="Simplified Arabic" w:cs="Simplified Arabic" w:hint="cs"/>
          <w:b/>
          <w:bCs/>
          <w:rtl/>
          <w:lang w:bidi="ar-DZ"/>
        </w:rPr>
        <w:t xml:space="preserve"> مديرية </w:t>
      </w:r>
      <w:r w:rsidR="00710170" w:rsidRPr="00F80CD2">
        <w:rPr>
          <w:rFonts w:ascii="Simplified Arabic" w:hAnsi="Simplified Arabic" w:cs="Simplified Arabic"/>
          <w:b/>
          <w:bCs/>
          <w:rtl/>
          <w:lang w:bidi="ar-DZ"/>
        </w:rPr>
        <w:t>غرداية :</w:t>
      </w:r>
    </w:p>
    <w:p w:rsidR="002D12E0" w:rsidRDefault="00710170" w:rsidP="00F80CD2">
      <w:pPr>
        <w:tabs>
          <w:tab w:val="left" w:pos="139"/>
        </w:tabs>
        <w:bidi/>
        <w:jc w:val="lowKashida"/>
        <w:rPr>
          <w:rFonts w:ascii="Simplified Arabic" w:hAnsi="Simplified Arabic" w:cs="Simplified Arabic"/>
          <w:rtl/>
          <w:lang w:bidi="ar-DZ"/>
        </w:rPr>
      </w:pPr>
      <w:r w:rsidRPr="00D16E4B">
        <w:rPr>
          <w:rFonts w:ascii="Simplified Arabic" w:hAnsi="Simplified Arabic" w:cs="Simplified Arabic"/>
          <w:lang w:bidi="ar-DZ"/>
        </w:rPr>
        <w:t xml:space="preserve">   </w:t>
      </w:r>
      <w:r w:rsidRPr="00D16E4B">
        <w:rPr>
          <w:rFonts w:ascii="Simplified Arabic" w:hAnsi="Simplified Arabic" w:cs="Simplified Arabic"/>
          <w:rtl/>
          <w:lang w:bidi="ar-DZ"/>
        </w:rPr>
        <w:t xml:space="preserve">   تأسست المديرية الجهوية للتوزيع بغرداية بمقتضى القرار 478 المعد من طرف المديرية العامة المؤرخ في 16 ماي 2007 المتضمن إنشاء المديريات الجهوية  للتوزيع التابعة لفروع التوزيع ،التي </w:t>
      </w:r>
    </w:p>
    <w:p w:rsidR="00710170" w:rsidRPr="00D16E4B" w:rsidRDefault="00710170" w:rsidP="002D12E0">
      <w:pPr>
        <w:tabs>
          <w:tab w:val="left" w:pos="139"/>
        </w:tabs>
        <w:bidi/>
        <w:jc w:val="lowKashida"/>
        <w:rPr>
          <w:rFonts w:ascii="Simplified Arabic" w:hAnsi="Simplified Arabic" w:cs="Simplified Arabic"/>
          <w:b/>
          <w:bCs/>
          <w:rtl/>
          <w:lang w:bidi="ar-DZ"/>
        </w:rPr>
      </w:pPr>
      <w:r w:rsidRPr="00D16E4B">
        <w:rPr>
          <w:rFonts w:ascii="Simplified Arabic" w:hAnsi="Simplified Arabic" w:cs="Simplified Arabic"/>
          <w:rtl/>
          <w:lang w:bidi="ar-DZ"/>
        </w:rPr>
        <w:t>تأسست بمقتضى القرار رقم 463 المؤرخ في 7جوان 2004 .</w:t>
      </w:r>
      <w:r w:rsidR="00935F23">
        <w:rPr>
          <w:rStyle w:val="Appelnotedebasdep"/>
          <w:rFonts w:ascii="Simplified Arabic" w:hAnsi="Simplified Arabic" w:cs="Simplified Arabic"/>
          <w:rtl/>
          <w:lang w:bidi="ar-DZ"/>
        </w:rPr>
        <w:footnoteReference w:id="58"/>
      </w:r>
    </w:p>
    <w:p w:rsidR="00710170" w:rsidRPr="00D16E4B" w:rsidRDefault="00710170" w:rsidP="00F80CD2">
      <w:pPr>
        <w:tabs>
          <w:tab w:val="left" w:pos="139"/>
        </w:tabs>
        <w:bidi/>
        <w:jc w:val="lowKashida"/>
        <w:rPr>
          <w:rFonts w:ascii="Simplified Arabic" w:hAnsi="Simplified Arabic" w:cs="Simplified Arabic"/>
          <w:b/>
          <w:bCs/>
          <w:rtl/>
          <w:lang w:bidi="ar-DZ"/>
        </w:rPr>
      </w:pPr>
      <w:r w:rsidRPr="00D16E4B">
        <w:rPr>
          <w:rFonts w:ascii="Simplified Arabic" w:hAnsi="Simplified Arabic" w:cs="Simplified Arabic"/>
          <w:rtl/>
          <w:lang w:bidi="ar-DZ"/>
        </w:rPr>
        <w:lastRenderedPageBreak/>
        <w:t xml:space="preserve">وتدخل المديرية الجهوية للتوزيع  بغرداية ضمن شركة توزيع الوسط " </w:t>
      </w:r>
      <w:r w:rsidRPr="00D16E4B">
        <w:rPr>
          <w:rFonts w:ascii="Simplified Arabic" w:hAnsi="Simplified Arabic" w:cs="Simplified Arabic"/>
          <w:lang w:bidi="ar-DZ"/>
        </w:rPr>
        <w:t>SDC</w:t>
      </w:r>
      <w:r w:rsidRPr="00D16E4B">
        <w:rPr>
          <w:rFonts w:ascii="Simplified Arabic" w:hAnsi="Simplified Arabic" w:cs="Simplified Arabic"/>
          <w:rtl/>
          <w:lang w:bidi="ar-DZ"/>
        </w:rPr>
        <w:t>"</w:t>
      </w:r>
    </w:p>
    <w:p w:rsidR="00710170" w:rsidRPr="00710170" w:rsidRDefault="00710170" w:rsidP="00F80CD2">
      <w:pPr>
        <w:pStyle w:val="Paragraphedeliste"/>
        <w:tabs>
          <w:tab w:val="left" w:pos="139"/>
        </w:tabs>
        <w:ind w:left="-2"/>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تنحصر مهمتها في بيع وتوزيع الكهرباء المنخفض </w:t>
      </w:r>
      <w:proofErr w:type="gramStart"/>
      <w:r w:rsidRPr="00710170">
        <w:rPr>
          <w:rFonts w:ascii="Simplified Arabic" w:hAnsi="Simplified Arabic" w:cs="Simplified Arabic"/>
          <w:sz w:val="28"/>
          <w:szCs w:val="28"/>
          <w:rtl/>
          <w:lang w:bidi="ar-DZ"/>
        </w:rPr>
        <w:t>والمتوسط  والعالي</w:t>
      </w:r>
      <w:proofErr w:type="gramEnd"/>
      <w:r w:rsidRPr="00710170">
        <w:rPr>
          <w:rFonts w:ascii="Simplified Arabic" w:hAnsi="Simplified Arabic" w:cs="Simplified Arabic"/>
          <w:sz w:val="28"/>
          <w:szCs w:val="28"/>
          <w:rtl/>
          <w:lang w:bidi="ar-DZ"/>
        </w:rPr>
        <w:t xml:space="preserve"> الضغط إلى الزبائن وربطهم بالطاقة وهذا ضمن الصلاحيات المنصوص عليها وكذا الغاز.</w:t>
      </w:r>
    </w:p>
    <w:p w:rsidR="00710170" w:rsidRPr="00710170" w:rsidRDefault="00710170" w:rsidP="00F80CD2">
      <w:pPr>
        <w:tabs>
          <w:tab w:val="left" w:pos="139"/>
        </w:tabs>
        <w:bidi/>
        <w:jc w:val="lowKashida"/>
        <w:rPr>
          <w:rFonts w:ascii="Simplified Arabic" w:hAnsi="Simplified Arabic" w:cs="Simplified Arabic"/>
          <w:b/>
          <w:bCs/>
          <w:rtl/>
          <w:lang w:bidi="ar-DZ"/>
        </w:rPr>
      </w:pPr>
      <w:r w:rsidRPr="00710170">
        <w:rPr>
          <w:rFonts w:ascii="Simplified Arabic" w:hAnsi="Simplified Arabic" w:cs="Simplified Arabic"/>
          <w:rtl/>
          <w:lang w:bidi="ar-DZ"/>
        </w:rPr>
        <w:t>وتنبثق عنها المهام التالية:</w:t>
      </w:r>
    </w:p>
    <w:p w:rsidR="00710170" w:rsidRPr="00710170" w:rsidRDefault="00710170" w:rsidP="00B20EF3">
      <w:pPr>
        <w:pStyle w:val="Paragraphedeliste"/>
        <w:numPr>
          <w:ilvl w:val="0"/>
          <w:numId w:val="63"/>
        </w:numPr>
        <w:tabs>
          <w:tab w:val="left" w:pos="281"/>
        </w:tabs>
        <w:ind w:left="281" w:hanging="283"/>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المساهمة في سير المديرية العامة للتوزيع الوسط في </w:t>
      </w:r>
      <w:proofErr w:type="gramStart"/>
      <w:r w:rsidRPr="00710170">
        <w:rPr>
          <w:rFonts w:ascii="Simplified Arabic" w:hAnsi="Simplified Arabic" w:cs="Simplified Arabic"/>
          <w:sz w:val="28"/>
          <w:szCs w:val="28"/>
          <w:rtl/>
          <w:lang w:bidi="ar-DZ"/>
        </w:rPr>
        <w:t xml:space="preserve">مجال </w:t>
      </w:r>
      <w:r w:rsidR="00E413C3">
        <w:rPr>
          <w:rFonts w:ascii="Simplified Arabic" w:hAnsi="Simplified Arabic" w:cs="Simplified Arabic"/>
          <w:sz w:val="28"/>
          <w:szCs w:val="28"/>
          <w:rtl/>
          <w:lang w:bidi="ar-DZ"/>
        </w:rPr>
        <w:t>:</w:t>
      </w:r>
      <w:proofErr w:type="gramEnd"/>
      <w:r w:rsidR="00E413C3">
        <w:rPr>
          <w:rFonts w:ascii="Simplified Arabic" w:hAnsi="Simplified Arabic" w:cs="Simplified Arabic"/>
          <w:sz w:val="28"/>
          <w:szCs w:val="28"/>
          <w:rtl/>
          <w:lang w:bidi="ar-DZ"/>
        </w:rPr>
        <w:t>الخدمات المقدمة ، تحصيل الديون</w:t>
      </w:r>
      <w:r w:rsidR="00E413C3">
        <w:rPr>
          <w:rFonts w:ascii="Simplified Arabic" w:hAnsi="Simplified Arabic" w:cs="Simplified Arabic" w:hint="cs"/>
          <w:sz w:val="28"/>
          <w:szCs w:val="28"/>
          <w:rtl/>
          <w:lang w:bidi="ar-DZ"/>
        </w:rPr>
        <w:t>...</w:t>
      </w:r>
    </w:p>
    <w:p w:rsidR="00710170" w:rsidRPr="00710170" w:rsidRDefault="00710170" w:rsidP="00B20EF3">
      <w:pPr>
        <w:pStyle w:val="Paragraphedeliste"/>
        <w:numPr>
          <w:ilvl w:val="0"/>
          <w:numId w:val="63"/>
        </w:numPr>
        <w:tabs>
          <w:tab w:val="left" w:pos="281"/>
        </w:tabs>
        <w:ind w:left="281" w:hanging="283"/>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تطبيق السياسة التجارية للشركة على أكمل وجه.</w:t>
      </w:r>
    </w:p>
    <w:p w:rsidR="00710170" w:rsidRPr="00710170" w:rsidRDefault="00710170" w:rsidP="00B20EF3">
      <w:pPr>
        <w:pStyle w:val="Paragraphedeliste"/>
        <w:numPr>
          <w:ilvl w:val="0"/>
          <w:numId w:val="63"/>
        </w:numPr>
        <w:tabs>
          <w:tab w:val="left" w:pos="281"/>
        </w:tabs>
        <w:ind w:left="281" w:hanging="283"/>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توفير كل الشروط الملائمة للتكفل بطلبات الزبائن في المواعيد المحددة أيضا وإرشادهم وتوعيتهم . </w:t>
      </w:r>
    </w:p>
    <w:p w:rsidR="00710170" w:rsidRPr="00710170" w:rsidRDefault="00710170" w:rsidP="00B20EF3">
      <w:pPr>
        <w:pStyle w:val="Paragraphedeliste"/>
        <w:numPr>
          <w:ilvl w:val="0"/>
          <w:numId w:val="63"/>
        </w:numPr>
        <w:tabs>
          <w:tab w:val="left" w:pos="281"/>
        </w:tabs>
        <w:ind w:left="281" w:hanging="283"/>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ضمان التسيير المحكم لشبكات الكهرباء والغاز وتطويرها ومختلف عمليات الصيانة بها .</w:t>
      </w:r>
    </w:p>
    <w:p w:rsidR="00710170" w:rsidRPr="00710170" w:rsidRDefault="00F80CD2" w:rsidP="00B20EF3">
      <w:pPr>
        <w:pStyle w:val="Paragraphedeliste"/>
        <w:numPr>
          <w:ilvl w:val="1"/>
          <w:numId w:val="63"/>
        </w:numPr>
        <w:tabs>
          <w:tab w:val="left" w:pos="281"/>
        </w:tabs>
        <w:ind w:left="281" w:hanging="283"/>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10170" w:rsidRPr="00710170">
        <w:rPr>
          <w:rFonts w:ascii="Simplified Arabic" w:hAnsi="Simplified Arabic" w:cs="Simplified Arabic"/>
          <w:sz w:val="28"/>
          <w:szCs w:val="28"/>
          <w:rtl/>
          <w:lang w:bidi="ar-DZ"/>
        </w:rPr>
        <w:t>وضع برامج الأشغال وضمان تنفيذها .</w:t>
      </w:r>
    </w:p>
    <w:p w:rsidR="00710170" w:rsidRPr="00710170" w:rsidRDefault="00710170" w:rsidP="00B20EF3">
      <w:pPr>
        <w:pStyle w:val="Paragraphedeliste"/>
        <w:numPr>
          <w:ilvl w:val="0"/>
          <w:numId w:val="63"/>
        </w:numPr>
        <w:tabs>
          <w:tab w:val="left" w:pos="281"/>
        </w:tabs>
        <w:ind w:left="281" w:hanging="283"/>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تسيير الموارد البشرية وتوفيرهم بكل الإمكانيات المادية الضرورية لسير مهامهم .</w:t>
      </w:r>
    </w:p>
    <w:p w:rsidR="00F80CD2" w:rsidRPr="00EB77FB" w:rsidRDefault="00710170" w:rsidP="00EB77FB">
      <w:pPr>
        <w:pStyle w:val="Paragraphedeliste"/>
        <w:numPr>
          <w:ilvl w:val="0"/>
          <w:numId w:val="63"/>
        </w:numPr>
        <w:tabs>
          <w:tab w:val="left" w:pos="281"/>
        </w:tabs>
        <w:ind w:left="281" w:hanging="283"/>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ضمان امن الأشخاص والممتلكات التي لها علاقة بالتوزيع وتوعية المواطنين بالقواعد الأمنية الضرورية .</w:t>
      </w:r>
    </w:p>
    <w:p w:rsidR="00710170" w:rsidRPr="00710170" w:rsidRDefault="00710170" w:rsidP="00B20EF3">
      <w:pPr>
        <w:pStyle w:val="Paragraphedeliste"/>
        <w:numPr>
          <w:ilvl w:val="0"/>
          <w:numId w:val="39"/>
        </w:numPr>
        <w:tabs>
          <w:tab w:val="left" w:pos="-2"/>
        </w:tabs>
        <w:jc w:val="lowKashida"/>
        <w:rPr>
          <w:rFonts w:ascii="Simplified Arabic" w:hAnsi="Simplified Arabic" w:cs="Simplified Arabic"/>
          <w:sz w:val="28"/>
          <w:szCs w:val="28"/>
          <w:rtl/>
          <w:lang w:bidi="ar-DZ"/>
        </w:rPr>
      </w:pPr>
      <w:r w:rsidRPr="004C5491">
        <w:rPr>
          <w:rFonts w:ascii="Simplified Arabic" w:hAnsi="Simplified Arabic" w:cs="Simplified Arabic"/>
          <w:b/>
          <w:bCs/>
          <w:sz w:val="28"/>
          <w:szCs w:val="28"/>
          <w:rtl/>
          <w:lang w:bidi="ar-DZ"/>
        </w:rPr>
        <w:t xml:space="preserve">الأقسام الرئيسية </w:t>
      </w:r>
      <w:proofErr w:type="gramStart"/>
      <w:r w:rsidRPr="004C5491">
        <w:rPr>
          <w:rFonts w:ascii="Simplified Arabic" w:hAnsi="Simplified Arabic" w:cs="Simplified Arabic"/>
          <w:b/>
          <w:bCs/>
          <w:sz w:val="28"/>
          <w:szCs w:val="28"/>
          <w:rtl/>
          <w:lang w:bidi="ar-DZ"/>
        </w:rPr>
        <w:t>للمديرية :</w:t>
      </w:r>
      <w:proofErr w:type="gramEnd"/>
      <w:r w:rsidRPr="00710170">
        <w:rPr>
          <w:rFonts w:ascii="Simplified Arabic" w:hAnsi="Simplified Arabic" w:cs="Simplified Arabic"/>
          <w:sz w:val="28"/>
          <w:szCs w:val="28"/>
          <w:rtl/>
          <w:lang w:bidi="ar-DZ"/>
        </w:rPr>
        <w:t xml:space="preserve"> تحوي المديرية سبعة أقسام رئيسية وهي :</w:t>
      </w:r>
    </w:p>
    <w:p w:rsidR="00710170" w:rsidRPr="00710170" w:rsidRDefault="00710170" w:rsidP="00B20EF3">
      <w:pPr>
        <w:pStyle w:val="Paragraphedeliste"/>
        <w:numPr>
          <w:ilvl w:val="1"/>
          <w:numId w:val="25"/>
        </w:numPr>
        <w:tabs>
          <w:tab w:val="left" w:pos="139"/>
        </w:tabs>
        <w:ind w:left="423" w:hanging="284"/>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قسم استغلال الكهرباء</w:t>
      </w:r>
    </w:p>
    <w:p w:rsidR="00710170" w:rsidRPr="00710170" w:rsidRDefault="00710170" w:rsidP="00B20EF3">
      <w:pPr>
        <w:pStyle w:val="Paragraphedeliste"/>
        <w:numPr>
          <w:ilvl w:val="1"/>
          <w:numId w:val="26"/>
        </w:numPr>
        <w:tabs>
          <w:tab w:val="left" w:pos="139"/>
        </w:tabs>
        <w:ind w:left="423" w:hanging="284"/>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قسم استغلال الغاز</w:t>
      </w:r>
    </w:p>
    <w:p w:rsidR="00710170" w:rsidRPr="00710170" w:rsidRDefault="00710170" w:rsidP="00B20EF3">
      <w:pPr>
        <w:pStyle w:val="Paragraphedeliste"/>
        <w:numPr>
          <w:ilvl w:val="1"/>
          <w:numId w:val="27"/>
        </w:numPr>
        <w:tabs>
          <w:tab w:val="left" w:pos="139"/>
        </w:tabs>
        <w:ind w:left="423" w:hanging="284"/>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قسم الأشغال </w:t>
      </w:r>
    </w:p>
    <w:p w:rsidR="00710170" w:rsidRPr="00710170" w:rsidRDefault="00710170" w:rsidP="00B20EF3">
      <w:pPr>
        <w:pStyle w:val="Paragraphedeliste"/>
        <w:numPr>
          <w:ilvl w:val="1"/>
          <w:numId w:val="28"/>
        </w:numPr>
        <w:tabs>
          <w:tab w:val="left" w:pos="139"/>
        </w:tabs>
        <w:ind w:left="423" w:hanging="284"/>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قسم العلاقات التجارية </w:t>
      </w:r>
    </w:p>
    <w:p w:rsidR="00710170" w:rsidRPr="00710170" w:rsidRDefault="00710170" w:rsidP="00B20EF3">
      <w:pPr>
        <w:pStyle w:val="Paragraphedeliste"/>
        <w:numPr>
          <w:ilvl w:val="1"/>
          <w:numId w:val="29"/>
        </w:numPr>
        <w:tabs>
          <w:tab w:val="left" w:pos="139"/>
        </w:tabs>
        <w:ind w:left="423" w:hanging="284"/>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قسم المعلوماتية</w:t>
      </w:r>
    </w:p>
    <w:p w:rsidR="00710170" w:rsidRPr="00710170" w:rsidRDefault="00710170" w:rsidP="00B20EF3">
      <w:pPr>
        <w:pStyle w:val="Paragraphedeliste"/>
        <w:numPr>
          <w:ilvl w:val="1"/>
          <w:numId w:val="30"/>
        </w:numPr>
        <w:tabs>
          <w:tab w:val="left" w:pos="139"/>
        </w:tabs>
        <w:ind w:left="423" w:hanging="284"/>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قسم المالية والمحاسبة </w:t>
      </w:r>
    </w:p>
    <w:p w:rsidR="00F80CD2" w:rsidRPr="00DF2157" w:rsidRDefault="00710170" w:rsidP="00B20EF3">
      <w:pPr>
        <w:pStyle w:val="Paragraphedeliste"/>
        <w:numPr>
          <w:ilvl w:val="1"/>
          <w:numId w:val="31"/>
        </w:numPr>
        <w:tabs>
          <w:tab w:val="left" w:pos="139"/>
        </w:tabs>
        <w:ind w:left="423" w:hanging="284"/>
        <w:jc w:val="lowKashida"/>
        <w:rPr>
          <w:rFonts w:ascii="Simplified Arabic" w:hAnsi="Simplified Arabic" w:cs="Simplified Arabic"/>
          <w:sz w:val="28"/>
          <w:szCs w:val="28"/>
          <w:lang w:bidi="ar-DZ"/>
        </w:rPr>
      </w:pPr>
      <w:r w:rsidRPr="00710170">
        <w:rPr>
          <w:rFonts w:ascii="Simplified Arabic" w:hAnsi="Simplified Arabic" w:cs="Simplified Arabic"/>
          <w:sz w:val="28"/>
          <w:szCs w:val="28"/>
          <w:rtl/>
          <w:lang w:bidi="ar-DZ"/>
        </w:rPr>
        <w:t>قسم الموارد البشرية .</w:t>
      </w:r>
    </w:p>
    <w:p w:rsidR="00710170" w:rsidRPr="005231B0" w:rsidRDefault="00710170" w:rsidP="00B20EF3">
      <w:pPr>
        <w:pStyle w:val="Paragraphedeliste"/>
        <w:numPr>
          <w:ilvl w:val="0"/>
          <w:numId w:val="39"/>
        </w:numPr>
        <w:tabs>
          <w:tab w:val="left" w:pos="139"/>
        </w:tabs>
        <w:jc w:val="lowKashida"/>
        <w:rPr>
          <w:rFonts w:ascii="Simplified Arabic" w:hAnsi="Simplified Arabic" w:cs="Simplified Arabic"/>
          <w:b/>
          <w:bCs/>
          <w:sz w:val="32"/>
          <w:szCs w:val="32"/>
          <w:lang w:bidi="ar-DZ"/>
        </w:rPr>
      </w:pPr>
      <w:r w:rsidRPr="005231B0">
        <w:rPr>
          <w:rFonts w:ascii="Simplified Arabic" w:hAnsi="Simplified Arabic" w:cs="Simplified Arabic"/>
          <w:b/>
          <w:bCs/>
          <w:sz w:val="32"/>
          <w:szCs w:val="32"/>
          <w:rtl/>
          <w:lang w:bidi="ar-DZ"/>
        </w:rPr>
        <w:t>دراسة قسم العلاقات التجارية :</w:t>
      </w:r>
    </w:p>
    <w:p w:rsidR="00710170" w:rsidRPr="00710170" w:rsidRDefault="00710170" w:rsidP="00F80CD2">
      <w:pPr>
        <w:tabs>
          <w:tab w:val="left" w:pos="139"/>
        </w:tabs>
        <w:bidi/>
        <w:ind w:left="139"/>
        <w:jc w:val="lowKashida"/>
        <w:rPr>
          <w:rFonts w:ascii="Simplified Arabic" w:hAnsi="Simplified Arabic" w:cs="Simplified Arabic"/>
          <w:b/>
          <w:bCs/>
          <w:rtl/>
          <w:lang w:bidi="ar-DZ"/>
        </w:rPr>
      </w:pPr>
      <w:r w:rsidRPr="00710170">
        <w:rPr>
          <w:rFonts w:ascii="Simplified Arabic" w:hAnsi="Simplified Arabic" w:cs="Simplified Arabic"/>
          <w:rtl/>
          <w:lang w:bidi="ar-DZ"/>
        </w:rPr>
        <w:t xml:space="preserve"> تمت دراستنا في مصلحة العلاقات التجارية ، وتقوم هذه المصلحة بض</w:t>
      </w:r>
      <w:r w:rsidR="00D16E4B">
        <w:rPr>
          <w:rFonts w:ascii="Simplified Arabic" w:hAnsi="Simplified Arabic" w:cs="Simplified Arabic"/>
          <w:rtl/>
          <w:lang w:bidi="ar-DZ"/>
        </w:rPr>
        <w:t>مان المهام في المجالات التالية</w:t>
      </w:r>
      <w:r w:rsidR="00D16E4B">
        <w:rPr>
          <w:rFonts w:ascii="Simplified Arabic" w:hAnsi="Simplified Arabic" w:cs="Simplified Arabic" w:hint="cs"/>
          <w:rtl/>
          <w:lang w:bidi="ar-DZ"/>
        </w:rPr>
        <w:t>:</w:t>
      </w:r>
      <w:r w:rsidR="00D16E4B">
        <w:rPr>
          <w:rFonts w:ascii="Simplified Arabic" w:hAnsi="Simplified Arabic" w:cs="Simplified Arabic"/>
          <w:rtl/>
          <w:lang w:bidi="ar-DZ"/>
        </w:rPr>
        <w:t xml:space="preserve"> </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احترام  إجراءات التوصيل للزبائن الجدد وأشغال الخدمات المعوضة .....بما في ذلك عقود </w:t>
      </w:r>
      <w:r w:rsidR="00F44AD4">
        <w:rPr>
          <w:rFonts w:ascii="Simplified Arabic" w:hAnsi="Simplified Arabic" w:cs="Simplified Arabic" w:hint="cs"/>
          <w:sz w:val="28"/>
          <w:szCs w:val="28"/>
          <w:rtl/>
          <w:lang w:bidi="ar-DZ"/>
        </w:rPr>
        <w:t xml:space="preserve">   </w:t>
      </w:r>
      <w:r w:rsidR="00F44AD4">
        <w:rPr>
          <w:rFonts w:ascii="Simplified Arabic" w:hAnsi="Simplified Arabic" w:cs="Simplified Arabic"/>
          <w:sz w:val="28"/>
          <w:szCs w:val="28"/>
          <w:lang w:bidi="ar-DZ"/>
        </w:rPr>
        <w:t xml:space="preserve">       </w:t>
      </w:r>
      <w:r w:rsidRPr="00710170">
        <w:rPr>
          <w:rFonts w:ascii="Simplified Arabic" w:hAnsi="Simplified Arabic" w:cs="Simplified Arabic"/>
          <w:sz w:val="28"/>
          <w:szCs w:val="28"/>
          <w:rtl/>
          <w:lang w:bidi="ar-DZ"/>
        </w:rPr>
        <w:t>الأشغال وطلبات الزبائن إلى غاية وضعهم بالخدمة  .</w:t>
      </w:r>
    </w:p>
    <w:p w:rsidR="00710170" w:rsidRPr="00710170" w:rsidRDefault="00710170" w:rsidP="00B20EF3">
      <w:pPr>
        <w:pStyle w:val="Paragraphedeliste"/>
        <w:numPr>
          <w:ilvl w:val="0"/>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lastRenderedPageBreak/>
        <w:t xml:space="preserve">إعداد عقود المشتركين من </w:t>
      </w:r>
      <w:proofErr w:type="gramStart"/>
      <w:r w:rsidRPr="00710170">
        <w:rPr>
          <w:rFonts w:ascii="Simplified Arabic" w:hAnsi="Simplified Arabic" w:cs="Simplified Arabic"/>
          <w:sz w:val="28"/>
          <w:szCs w:val="28"/>
          <w:rtl/>
          <w:lang w:bidi="ar-DZ"/>
        </w:rPr>
        <w:t>ذوي</w:t>
      </w:r>
      <w:proofErr w:type="gramEnd"/>
      <w:r w:rsidRPr="00710170">
        <w:rPr>
          <w:rFonts w:ascii="Simplified Arabic" w:hAnsi="Simplified Arabic" w:cs="Simplified Arabic"/>
          <w:sz w:val="28"/>
          <w:szCs w:val="28"/>
          <w:rtl/>
          <w:lang w:bidi="ar-DZ"/>
        </w:rPr>
        <w:t xml:space="preserve"> التوتر والضغط المتوسطين والمنخفضين ومطابقتهم </w:t>
      </w:r>
    </w:p>
    <w:p w:rsidR="00710170" w:rsidRPr="00710170" w:rsidRDefault="00710170" w:rsidP="00B20EF3">
      <w:pPr>
        <w:pStyle w:val="Paragraphedeliste"/>
        <w:numPr>
          <w:ilvl w:val="0"/>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تسيير حسابات الزبائن بما في ذلك </w:t>
      </w:r>
      <w:proofErr w:type="gramStart"/>
      <w:r w:rsidRPr="00710170">
        <w:rPr>
          <w:rFonts w:ascii="Simplified Arabic" w:hAnsi="Simplified Arabic" w:cs="Simplified Arabic"/>
          <w:sz w:val="28"/>
          <w:szCs w:val="28"/>
          <w:rtl/>
          <w:lang w:bidi="ar-DZ"/>
        </w:rPr>
        <w:t>الجدد .</w:t>
      </w:r>
      <w:proofErr w:type="gramEnd"/>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تسيير المشتركين ذوي التوتر والضغط المنخفضين من خلال عملية التعداد و الفوترة والتحصيل .</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إعداد و تسيير الفوترة على أساس المذكرات </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فوترة مختلف الخدمات </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القيام بتحريات حول الزبائن</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proofErr w:type="gramStart"/>
      <w:r w:rsidRPr="00710170">
        <w:rPr>
          <w:rFonts w:ascii="Simplified Arabic" w:hAnsi="Simplified Arabic" w:cs="Simplified Arabic"/>
          <w:sz w:val="28"/>
          <w:szCs w:val="28"/>
          <w:rtl/>
          <w:lang w:bidi="ar-DZ"/>
        </w:rPr>
        <w:t>اقتراح</w:t>
      </w:r>
      <w:proofErr w:type="gramEnd"/>
      <w:r w:rsidRPr="00710170">
        <w:rPr>
          <w:rFonts w:ascii="Simplified Arabic" w:hAnsi="Simplified Arabic" w:cs="Simplified Arabic"/>
          <w:sz w:val="28"/>
          <w:szCs w:val="28"/>
          <w:rtl/>
          <w:lang w:bidi="ar-DZ"/>
        </w:rPr>
        <w:t xml:space="preserve"> خدمات جديدة مقدمة للزبائن</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إعداد فواتير الإيصالات الخاصة بتوصيل الزبائن الجدد</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proofErr w:type="gramStart"/>
      <w:r w:rsidRPr="00710170">
        <w:rPr>
          <w:rFonts w:ascii="Simplified Arabic" w:hAnsi="Simplified Arabic" w:cs="Simplified Arabic"/>
          <w:sz w:val="28"/>
          <w:szCs w:val="28"/>
          <w:rtl/>
          <w:lang w:bidi="ar-DZ"/>
        </w:rPr>
        <w:t>إعداد</w:t>
      </w:r>
      <w:proofErr w:type="gramEnd"/>
      <w:r w:rsidRPr="00710170">
        <w:rPr>
          <w:rFonts w:ascii="Simplified Arabic" w:hAnsi="Simplified Arabic" w:cs="Simplified Arabic"/>
          <w:sz w:val="28"/>
          <w:szCs w:val="28"/>
          <w:rtl/>
          <w:lang w:bidi="ar-DZ"/>
        </w:rPr>
        <w:t xml:space="preserve"> الميزانية النهائية</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 xml:space="preserve">متابعة تحليل ديون الزبائن حساب بحساب </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التدخل في إعداد بعض دراسة الشبكات</w:t>
      </w:r>
    </w:p>
    <w:p w:rsidR="00710170" w:rsidRPr="00710170" w:rsidRDefault="00710170" w:rsidP="00B20EF3">
      <w:pPr>
        <w:pStyle w:val="Paragraphedeliste"/>
        <w:numPr>
          <w:ilvl w:val="1"/>
          <w:numId w:val="64"/>
        </w:numPr>
        <w:tabs>
          <w:tab w:val="left" w:pos="139"/>
        </w:tabs>
        <w:ind w:left="281" w:firstLine="0"/>
        <w:jc w:val="lowKashida"/>
        <w:rPr>
          <w:rFonts w:ascii="Simplified Arabic" w:hAnsi="Simplified Arabic" w:cs="Simplified Arabic"/>
          <w:sz w:val="28"/>
          <w:szCs w:val="28"/>
          <w:rtl/>
          <w:lang w:bidi="ar-DZ"/>
        </w:rPr>
      </w:pPr>
      <w:r w:rsidRPr="00710170">
        <w:rPr>
          <w:rFonts w:ascii="Simplified Arabic" w:hAnsi="Simplified Arabic" w:cs="Simplified Arabic"/>
          <w:sz w:val="28"/>
          <w:szCs w:val="28"/>
          <w:rtl/>
          <w:lang w:bidi="ar-DZ"/>
        </w:rPr>
        <w:t>احترام رزنامة التعداد ونوعية التعداد ومتابعته دوريا</w:t>
      </w:r>
    </w:p>
    <w:p w:rsidR="00DD2D3A" w:rsidRDefault="00F44AD4" w:rsidP="00B20EF3">
      <w:pPr>
        <w:pStyle w:val="Paragraphedeliste"/>
        <w:numPr>
          <w:ilvl w:val="1"/>
          <w:numId w:val="64"/>
        </w:numPr>
        <w:tabs>
          <w:tab w:val="left" w:pos="139"/>
        </w:tabs>
        <w:ind w:left="423" w:hanging="142"/>
        <w:jc w:val="lowKashida"/>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00710170" w:rsidRPr="00710170">
        <w:rPr>
          <w:rFonts w:ascii="Simplified Arabic" w:hAnsi="Simplified Arabic" w:cs="Simplified Arabic"/>
          <w:sz w:val="28"/>
          <w:szCs w:val="28"/>
          <w:rtl/>
          <w:lang w:bidi="ar-DZ"/>
        </w:rPr>
        <w:t xml:space="preserve">القطع والوضع بالخدمة للعدادات التدخل </w:t>
      </w:r>
      <w:r w:rsidR="00DD2D3A">
        <w:rPr>
          <w:rFonts w:ascii="Simplified Arabic" w:hAnsi="Simplified Arabic" w:cs="Simplified Arabic"/>
          <w:sz w:val="28"/>
          <w:szCs w:val="28"/>
          <w:rtl/>
          <w:lang w:bidi="ar-DZ"/>
        </w:rPr>
        <w:t xml:space="preserve">في حالة حدوث عطب خاص بالعداد . </w:t>
      </w:r>
    </w:p>
    <w:p w:rsidR="009D22D9" w:rsidRDefault="009D22D9" w:rsidP="009D22D9">
      <w:pPr>
        <w:pStyle w:val="Paragraphedeliste"/>
        <w:tabs>
          <w:tab w:val="left" w:pos="139"/>
        </w:tabs>
        <w:ind w:left="423"/>
        <w:jc w:val="lowKashida"/>
        <w:rPr>
          <w:rFonts w:ascii="Simplified Arabic" w:hAnsi="Simplified Arabic" w:cs="Simplified Arabic"/>
          <w:sz w:val="28"/>
          <w:szCs w:val="28"/>
          <w:rtl/>
          <w:lang w:bidi="ar-DZ"/>
        </w:rPr>
      </w:pPr>
    </w:p>
    <w:p w:rsidR="009D22D9" w:rsidRPr="00DF2157" w:rsidRDefault="009D22D9" w:rsidP="009D22D9">
      <w:pPr>
        <w:pStyle w:val="Paragraphedeliste"/>
        <w:tabs>
          <w:tab w:val="left" w:pos="139"/>
        </w:tabs>
        <w:ind w:left="423"/>
        <w:jc w:val="lowKashida"/>
        <w:rPr>
          <w:rFonts w:ascii="Simplified Arabic" w:hAnsi="Simplified Arabic" w:cs="Simplified Arabic"/>
          <w:sz w:val="28"/>
          <w:szCs w:val="28"/>
          <w:lang w:bidi="ar-DZ"/>
        </w:rPr>
      </w:pPr>
    </w:p>
    <w:p w:rsidR="00710170" w:rsidRPr="00DD2D3A" w:rsidRDefault="0003174B" w:rsidP="00710170">
      <w:pPr>
        <w:bidi/>
        <w:spacing w:line="360" w:lineRule="auto"/>
        <w:ind w:left="-2"/>
        <w:jc w:val="lowKashida"/>
        <w:rPr>
          <w:rFonts w:ascii="Simplified Arabic" w:hAnsi="Simplified Arabic" w:cs="Simplified Arabic"/>
          <w:b/>
          <w:bCs/>
          <w:rtl/>
          <w:lang w:bidi="ar-DZ"/>
        </w:rPr>
      </w:pPr>
      <w:r w:rsidRPr="00DD2D3A">
        <w:rPr>
          <w:rFonts w:ascii="Simplified Arabic" w:hAnsi="Simplified Arabic" w:cs="Simplified Arabic" w:hint="cs"/>
          <w:b/>
          <w:bCs/>
          <w:rtl/>
          <w:lang w:bidi="ar-DZ"/>
        </w:rPr>
        <w:t xml:space="preserve">3- </w:t>
      </w:r>
      <w:r w:rsidR="00710170" w:rsidRPr="00DD2D3A">
        <w:rPr>
          <w:rFonts w:ascii="Simplified Arabic" w:hAnsi="Simplified Arabic" w:cs="Simplified Arabic"/>
          <w:b/>
          <w:bCs/>
          <w:rtl/>
          <w:lang w:bidi="ar-DZ"/>
        </w:rPr>
        <w:t>مراحل تطور مؤسسة توزيع الكهرباء والغاز للوسط - مديرية غرداية :</w:t>
      </w:r>
    </w:p>
    <w:p w:rsidR="00710170" w:rsidRDefault="00710170" w:rsidP="00DD2D3A">
      <w:pPr>
        <w:bidi/>
        <w:ind w:left="-2"/>
        <w:jc w:val="lowKashida"/>
        <w:rPr>
          <w:rFonts w:ascii="Simplified Arabic" w:hAnsi="Simplified Arabic" w:cs="Simplified Arabic"/>
          <w:rtl/>
          <w:lang w:bidi="ar-DZ"/>
        </w:rPr>
      </w:pPr>
      <w:r w:rsidRPr="00710170">
        <w:rPr>
          <w:rFonts w:ascii="Simplified Arabic" w:hAnsi="Simplified Arabic" w:cs="Simplified Arabic"/>
          <w:rtl/>
          <w:lang w:bidi="ar-DZ"/>
        </w:rPr>
        <w:t xml:space="preserve">  لقد  مرت مؤسسة توزيع الكهرباء والغاز للوسط – مديرية غرداية بمراحل تطور من حيث التجهيز والقدرة وكذلك السوق المستهدف وعدد الزبائن خلال السنوات الأخيرة كل ذلك يمكن توضيحه في :</w:t>
      </w:r>
    </w:p>
    <w:p w:rsidR="009D22D9" w:rsidRPr="00710170" w:rsidRDefault="009D22D9" w:rsidP="009D22D9">
      <w:pPr>
        <w:bidi/>
        <w:ind w:left="-2"/>
        <w:jc w:val="lowKashida"/>
        <w:rPr>
          <w:rFonts w:ascii="Simplified Arabic" w:hAnsi="Simplified Arabic" w:cs="Simplified Arabic"/>
          <w:b/>
          <w:bCs/>
          <w:rtl/>
          <w:lang w:bidi="ar-DZ"/>
        </w:rPr>
      </w:pPr>
    </w:p>
    <w:p w:rsidR="00D16E4B" w:rsidRPr="00DD2D3A" w:rsidRDefault="0003174B" w:rsidP="00DD2D3A">
      <w:pPr>
        <w:bidi/>
        <w:jc w:val="lowKashida"/>
        <w:rPr>
          <w:rFonts w:ascii="Simplified Arabic" w:hAnsi="Simplified Arabic" w:cs="Simplified Arabic"/>
          <w:rtl/>
          <w:lang w:bidi="ar-DZ"/>
        </w:rPr>
      </w:pPr>
      <w:r w:rsidRPr="00DD2D3A">
        <w:rPr>
          <w:rFonts w:ascii="Simplified Arabic" w:hAnsi="Simplified Arabic" w:cs="Simplified Arabic" w:hint="cs"/>
          <w:b/>
          <w:bCs/>
          <w:rtl/>
          <w:lang w:bidi="ar-DZ"/>
        </w:rPr>
        <w:t>3</w:t>
      </w:r>
      <w:r w:rsidRPr="00DD2D3A">
        <w:rPr>
          <w:rFonts w:ascii="Simplified Arabic" w:hAnsi="Simplified Arabic" w:cs="Simplified Arabic" w:hint="cs"/>
          <w:rtl/>
          <w:lang w:bidi="ar-DZ"/>
        </w:rPr>
        <w:t>-</w:t>
      </w:r>
      <w:r w:rsidRPr="00DD2D3A">
        <w:rPr>
          <w:rFonts w:ascii="Simplified Arabic" w:hAnsi="Simplified Arabic" w:cs="Simplified Arabic" w:hint="cs"/>
          <w:b/>
          <w:bCs/>
          <w:rtl/>
          <w:lang w:bidi="ar-DZ"/>
        </w:rPr>
        <w:t>1</w:t>
      </w:r>
      <w:r w:rsidR="00710170" w:rsidRPr="00DD2D3A">
        <w:rPr>
          <w:rFonts w:ascii="Simplified Arabic" w:hAnsi="Simplified Arabic" w:cs="Simplified Arabic"/>
          <w:b/>
          <w:bCs/>
          <w:rtl/>
          <w:lang w:bidi="ar-DZ"/>
        </w:rPr>
        <w:t>–</w:t>
      </w:r>
      <w:r w:rsidR="00710170" w:rsidRPr="00DD2D3A">
        <w:rPr>
          <w:rFonts w:ascii="Simplified Arabic" w:hAnsi="Simplified Arabic" w:cs="Simplified Arabic" w:hint="cs"/>
          <w:b/>
          <w:bCs/>
          <w:rtl/>
          <w:lang w:bidi="ar-DZ"/>
        </w:rPr>
        <w:t xml:space="preserve"> نمو وتطور عدد </w:t>
      </w:r>
      <w:proofErr w:type="gramStart"/>
      <w:r w:rsidR="00710170" w:rsidRPr="00DD2D3A">
        <w:rPr>
          <w:rFonts w:ascii="Simplified Arabic" w:hAnsi="Simplified Arabic" w:cs="Simplified Arabic" w:hint="cs"/>
          <w:b/>
          <w:bCs/>
          <w:rtl/>
          <w:lang w:bidi="ar-DZ"/>
        </w:rPr>
        <w:t>الزبائن :</w:t>
      </w:r>
      <w:proofErr w:type="gramEnd"/>
      <w:r w:rsidR="00710170" w:rsidRPr="00DD2D3A">
        <w:rPr>
          <w:rFonts w:ascii="Simplified Arabic" w:hAnsi="Simplified Arabic" w:cs="Simplified Arabic" w:hint="cs"/>
          <w:rtl/>
          <w:lang w:bidi="ar-DZ"/>
        </w:rPr>
        <w:t xml:space="preserve"> </w:t>
      </w:r>
      <w:r w:rsidR="00163094">
        <w:rPr>
          <w:rStyle w:val="Appelnotedebasdep"/>
          <w:rFonts w:ascii="Simplified Arabic" w:hAnsi="Simplified Arabic" w:cs="Simplified Arabic"/>
          <w:rtl/>
          <w:lang w:bidi="ar-DZ"/>
        </w:rPr>
        <w:footnoteReference w:id="59"/>
      </w:r>
    </w:p>
    <w:p w:rsidR="00BA112D" w:rsidRDefault="0003174B" w:rsidP="00533B28">
      <w:pPr>
        <w:bidi/>
        <w:spacing w:line="240" w:lineRule="auto"/>
        <w:ind w:left="-2"/>
        <w:rPr>
          <w:rFonts w:ascii="Simplified Arabic" w:hAnsi="Simplified Arabic" w:cs="Simplified Arabic"/>
          <w:color w:val="000000"/>
          <w:rtl/>
        </w:rPr>
      </w:pPr>
      <w:r w:rsidRPr="00710170">
        <w:rPr>
          <w:rFonts w:ascii="Simplified Arabic" w:hAnsi="Simplified Arabic" w:cs="Simplified Arabic"/>
          <w:color w:val="000000"/>
          <w:rtl/>
        </w:rPr>
        <w:t xml:space="preserve">بلغ عدد عملاء </w:t>
      </w:r>
      <w:proofErr w:type="gramStart"/>
      <w:r w:rsidRPr="00710170">
        <w:rPr>
          <w:rFonts w:ascii="Simplified Arabic" w:hAnsi="Simplified Arabic" w:cs="Simplified Arabic"/>
          <w:color w:val="000000"/>
          <w:rtl/>
        </w:rPr>
        <w:t>الكهرباء  447</w:t>
      </w:r>
      <w:proofErr w:type="gramEnd"/>
      <w:r w:rsidRPr="00710170">
        <w:rPr>
          <w:rFonts w:ascii="Simplified Arabic" w:hAnsi="Simplified Arabic" w:cs="Simplified Arabic"/>
          <w:color w:val="000000"/>
          <w:rtl/>
        </w:rPr>
        <w:t xml:space="preserve"> 130  عميلًا في نوفمبر 2017 ، بتطور قدره 3.37٪</w:t>
      </w:r>
    </w:p>
    <w:p w:rsidR="002D12E0" w:rsidRPr="00BA112D" w:rsidRDefault="002D12E0" w:rsidP="00657AA3">
      <w:pPr>
        <w:bidi/>
        <w:spacing w:line="240" w:lineRule="auto"/>
        <w:rPr>
          <w:rFonts w:ascii="Simplified Arabic" w:hAnsi="Simplified Arabic" w:cs="Simplified Arabic"/>
          <w:color w:val="000000"/>
          <w:rtl/>
        </w:rPr>
      </w:pPr>
    </w:p>
    <w:p w:rsidR="00537325" w:rsidRDefault="004C5491" w:rsidP="000469E4">
      <w:pPr>
        <w:tabs>
          <w:tab w:val="left" w:pos="848"/>
          <w:tab w:val="right" w:pos="1273"/>
        </w:tabs>
        <w:bidi/>
        <w:spacing w:after="0" w:line="240" w:lineRule="auto"/>
        <w:ind w:left="848"/>
        <w:jc w:val="center"/>
        <w:rPr>
          <w:rFonts w:ascii="Simplified Arabic" w:hAnsi="Simplified Arabic" w:cs="Simplified Arabic"/>
          <w:b/>
          <w:bCs/>
          <w:sz w:val="24"/>
          <w:szCs w:val="24"/>
          <w:lang w:bidi="ar-DZ"/>
        </w:rPr>
      </w:pPr>
      <w:r w:rsidRPr="00537325">
        <w:rPr>
          <w:rFonts w:ascii="Simplified Arabic" w:hAnsi="Simplified Arabic" w:cs="Simplified Arabic" w:hint="cs"/>
          <w:b/>
          <w:bCs/>
          <w:sz w:val="24"/>
          <w:szCs w:val="24"/>
          <w:rtl/>
          <w:lang w:bidi="ar-DZ"/>
        </w:rPr>
        <w:lastRenderedPageBreak/>
        <w:t xml:space="preserve">جدول رقم ( </w:t>
      </w:r>
      <w:proofErr w:type="gramStart"/>
      <w:r w:rsidR="000177A3">
        <w:rPr>
          <w:rFonts w:ascii="Simplified Arabic" w:hAnsi="Simplified Arabic" w:cs="Simplified Arabic" w:hint="cs"/>
          <w:b/>
          <w:bCs/>
          <w:sz w:val="24"/>
          <w:szCs w:val="24"/>
          <w:rtl/>
          <w:lang w:bidi="ar-DZ"/>
        </w:rPr>
        <w:t>03</w:t>
      </w:r>
      <w:r w:rsidRPr="00537325">
        <w:rPr>
          <w:rFonts w:ascii="Simplified Arabic" w:hAnsi="Simplified Arabic" w:cs="Simplified Arabic" w:hint="cs"/>
          <w:b/>
          <w:bCs/>
          <w:sz w:val="24"/>
          <w:szCs w:val="24"/>
          <w:rtl/>
          <w:lang w:bidi="ar-DZ"/>
        </w:rPr>
        <w:t>)</w:t>
      </w:r>
      <w:r w:rsidR="00710170" w:rsidRPr="00537325">
        <w:rPr>
          <w:rFonts w:ascii="Simplified Arabic" w:hAnsi="Simplified Arabic" w:cs="Simplified Arabic" w:hint="cs"/>
          <w:b/>
          <w:bCs/>
          <w:sz w:val="24"/>
          <w:szCs w:val="24"/>
          <w:rtl/>
          <w:lang w:bidi="ar-DZ"/>
        </w:rPr>
        <w:t xml:space="preserve"> :</w:t>
      </w:r>
      <w:proofErr w:type="gramEnd"/>
      <w:r w:rsidR="00710170" w:rsidRPr="00537325">
        <w:rPr>
          <w:rFonts w:ascii="Simplified Arabic" w:hAnsi="Simplified Arabic" w:cs="Simplified Arabic" w:hint="cs"/>
          <w:b/>
          <w:bCs/>
          <w:sz w:val="24"/>
          <w:szCs w:val="24"/>
          <w:rtl/>
          <w:lang w:bidi="ar-DZ"/>
        </w:rPr>
        <w:t xml:space="preserve"> جدول يوضح مقارنة بين  عدد زبائن مؤسسة توزيع الكهرباء والغاز</w:t>
      </w:r>
    </w:p>
    <w:p w:rsidR="00710170" w:rsidRPr="00537325" w:rsidRDefault="00710170" w:rsidP="000469E4">
      <w:pPr>
        <w:tabs>
          <w:tab w:val="left" w:pos="848"/>
          <w:tab w:val="right" w:pos="1273"/>
        </w:tabs>
        <w:bidi/>
        <w:spacing w:after="0" w:line="240" w:lineRule="auto"/>
        <w:ind w:left="848"/>
        <w:jc w:val="center"/>
        <w:rPr>
          <w:rFonts w:ascii="Simplified Arabic" w:hAnsi="Simplified Arabic" w:cs="Simplified Arabic"/>
          <w:b/>
          <w:bCs/>
          <w:sz w:val="22"/>
          <w:szCs w:val="22"/>
          <w:rtl/>
          <w:lang w:bidi="ar-DZ"/>
        </w:rPr>
      </w:pPr>
      <w:r w:rsidRPr="00537325">
        <w:rPr>
          <w:rFonts w:ascii="Simplified Arabic" w:hAnsi="Simplified Arabic" w:cs="Simplified Arabic" w:hint="cs"/>
          <w:b/>
          <w:bCs/>
          <w:sz w:val="24"/>
          <w:szCs w:val="24"/>
          <w:rtl/>
          <w:lang w:bidi="ar-DZ"/>
        </w:rPr>
        <w:t xml:space="preserve">للوسط  </w:t>
      </w:r>
      <w:r w:rsidRPr="00537325">
        <w:rPr>
          <w:rFonts w:ascii="Simplified Arabic" w:hAnsi="Simplified Arabic" w:cs="Simplified Arabic"/>
          <w:b/>
          <w:bCs/>
          <w:sz w:val="24"/>
          <w:szCs w:val="24"/>
          <w:rtl/>
          <w:lang w:bidi="ar-DZ"/>
        </w:rPr>
        <w:t>–</w:t>
      </w:r>
      <w:r w:rsidRPr="00537325">
        <w:rPr>
          <w:rFonts w:ascii="Simplified Arabic" w:hAnsi="Simplified Arabic" w:cs="Simplified Arabic" w:hint="cs"/>
          <w:b/>
          <w:bCs/>
          <w:sz w:val="24"/>
          <w:szCs w:val="24"/>
          <w:rtl/>
          <w:lang w:bidi="ar-DZ"/>
        </w:rPr>
        <w:t xml:space="preserve"> مديرية غرداية بين  سنة 2016/2017 حسب نوعية الزبائن</w:t>
      </w:r>
    </w:p>
    <w:tbl>
      <w:tblPr>
        <w:tblStyle w:val="Grilledutableau"/>
        <w:bidiVisual/>
        <w:tblW w:w="0" w:type="auto"/>
        <w:tblInd w:w="247" w:type="dxa"/>
        <w:tblLook w:val="04A0"/>
      </w:tblPr>
      <w:tblGrid>
        <w:gridCol w:w="3261"/>
        <w:gridCol w:w="1701"/>
        <w:gridCol w:w="1701"/>
        <w:gridCol w:w="1701"/>
      </w:tblGrid>
      <w:tr w:rsidR="00710170" w:rsidRPr="006E3E4E" w:rsidTr="00D16E4B">
        <w:tc>
          <w:tcPr>
            <w:tcW w:w="3261" w:type="dxa"/>
            <w:shd w:val="clear" w:color="auto" w:fill="C6D9F1" w:themeFill="text2" w:themeFillTint="33"/>
          </w:tcPr>
          <w:p w:rsidR="00710170" w:rsidRPr="006E3E4E" w:rsidRDefault="00710170" w:rsidP="007A7842">
            <w:pPr>
              <w:bidi/>
              <w:jc w:val="center"/>
              <w:rPr>
                <w:rtl/>
                <w:lang w:bidi="ar-DZ"/>
              </w:rPr>
            </w:pPr>
          </w:p>
        </w:tc>
        <w:tc>
          <w:tcPr>
            <w:tcW w:w="1701" w:type="dxa"/>
            <w:shd w:val="clear" w:color="auto" w:fill="C6D9F1" w:themeFill="text2" w:themeFillTint="33"/>
          </w:tcPr>
          <w:p w:rsidR="00710170" w:rsidRPr="006E3E4E" w:rsidRDefault="00710170" w:rsidP="007A7842">
            <w:pPr>
              <w:bidi/>
              <w:jc w:val="center"/>
              <w:rPr>
                <w:rFonts w:ascii="Simplified Arabic" w:hAnsi="Simplified Arabic" w:cs="Simplified Arabic"/>
                <w:b/>
                <w:bCs/>
                <w:rtl/>
                <w:lang w:bidi="ar-DZ"/>
              </w:rPr>
            </w:pPr>
            <w:proofErr w:type="gramStart"/>
            <w:r w:rsidRPr="006E3E4E">
              <w:rPr>
                <w:rFonts w:ascii="Simplified Arabic" w:hAnsi="Simplified Arabic" w:cs="Simplified Arabic"/>
                <w:rtl/>
                <w:lang w:bidi="ar-DZ"/>
              </w:rPr>
              <w:t>نوفمبر</w:t>
            </w:r>
            <w:proofErr w:type="gramEnd"/>
            <w:r w:rsidRPr="006E3E4E">
              <w:rPr>
                <w:rFonts w:ascii="Simplified Arabic" w:hAnsi="Simplified Arabic" w:cs="Simplified Arabic"/>
                <w:rtl/>
                <w:lang w:bidi="ar-DZ"/>
              </w:rPr>
              <w:t xml:space="preserve"> 2016</w:t>
            </w:r>
          </w:p>
        </w:tc>
        <w:tc>
          <w:tcPr>
            <w:tcW w:w="1701" w:type="dxa"/>
            <w:shd w:val="clear" w:color="auto" w:fill="C6D9F1" w:themeFill="text2" w:themeFillTint="33"/>
          </w:tcPr>
          <w:p w:rsidR="00710170" w:rsidRPr="006E3E4E" w:rsidRDefault="00710170" w:rsidP="007A7842">
            <w:pPr>
              <w:bidi/>
              <w:jc w:val="center"/>
              <w:rPr>
                <w:rFonts w:ascii="Simplified Arabic" w:hAnsi="Simplified Arabic" w:cs="Simplified Arabic"/>
                <w:b/>
                <w:bCs/>
                <w:rtl/>
                <w:lang w:bidi="ar-DZ"/>
              </w:rPr>
            </w:pPr>
            <w:proofErr w:type="gramStart"/>
            <w:r w:rsidRPr="006E3E4E">
              <w:rPr>
                <w:rFonts w:ascii="Simplified Arabic" w:hAnsi="Simplified Arabic" w:cs="Simplified Arabic"/>
                <w:rtl/>
                <w:lang w:bidi="ar-DZ"/>
              </w:rPr>
              <w:t>نوفمبر</w:t>
            </w:r>
            <w:proofErr w:type="gramEnd"/>
            <w:r w:rsidRPr="006E3E4E">
              <w:rPr>
                <w:rFonts w:ascii="Simplified Arabic" w:hAnsi="Simplified Arabic" w:cs="Simplified Arabic"/>
                <w:rtl/>
                <w:lang w:bidi="ar-DZ"/>
              </w:rPr>
              <w:t xml:space="preserve"> 2017</w:t>
            </w:r>
          </w:p>
        </w:tc>
        <w:tc>
          <w:tcPr>
            <w:tcW w:w="1701" w:type="dxa"/>
            <w:shd w:val="clear" w:color="auto" w:fill="C6D9F1" w:themeFill="text2" w:themeFillTint="33"/>
          </w:tcPr>
          <w:p w:rsidR="00710170" w:rsidRPr="006E3E4E" w:rsidRDefault="00710170" w:rsidP="007A7842">
            <w:pPr>
              <w:bidi/>
              <w:jc w:val="center"/>
              <w:rPr>
                <w:rFonts w:ascii="Simplified Arabic" w:hAnsi="Simplified Arabic" w:cs="Simplified Arabic"/>
                <w:b/>
                <w:bCs/>
                <w:rtl/>
                <w:lang w:bidi="ar-DZ"/>
              </w:rPr>
            </w:pPr>
            <w:r w:rsidRPr="006E3E4E">
              <w:rPr>
                <w:rFonts w:ascii="Simplified Arabic" w:hAnsi="Simplified Arabic" w:cs="Simplified Arabic"/>
                <w:rtl/>
                <w:lang w:bidi="ar-DZ"/>
              </w:rPr>
              <w:t>نسبة الزيادة %</w:t>
            </w:r>
          </w:p>
        </w:tc>
      </w:tr>
      <w:tr w:rsidR="00710170" w:rsidRPr="006E3E4E" w:rsidTr="00D16E4B">
        <w:tc>
          <w:tcPr>
            <w:tcW w:w="3261" w:type="dxa"/>
            <w:shd w:val="clear" w:color="auto" w:fill="C6D9F1" w:themeFill="text2" w:themeFillTint="33"/>
          </w:tcPr>
          <w:p w:rsidR="00710170" w:rsidRPr="006E3E4E" w:rsidRDefault="00710170" w:rsidP="007A7842">
            <w:pPr>
              <w:bidi/>
              <w:jc w:val="center"/>
              <w:rPr>
                <w:rFonts w:ascii="Simplified Arabic" w:hAnsi="Simplified Arabic" w:cs="Simplified Arabic"/>
                <w:b/>
                <w:bCs/>
                <w:rtl/>
                <w:lang w:bidi="ar-DZ"/>
              </w:rPr>
            </w:pPr>
            <w:proofErr w:type="gramStart"/>
            <w:r w:rsidRPr="006E3E4E">
              <w:rPr>
                <w:rFonts w:ascii="Simplified Arabic" w:hAnsi="Simplified Arabic" w:cs="Simplified Arabic"/>
                <w:rtl/>
                <w:lang w:bidi="ar-DZ"/>
              </w:rPr>
              <w:t>زبائن</w:t>
            </w:r>
            <w:proofErr w:type="gramEnd"/>
            <w:r w:rsidRPr="006E3E4E">
              <w:rPr>
                <w:rFonts w:ascii="Simplified Arabic" w:hAnsi="Simplified Arabic" w:cs="Simplified Arabic"/>
                <w:rtl/>
                <w:lang w:bidi="ar-DZ"/>
              </w:rPr>
              <w:t xml:space="preserve"> الضغط المنخفض </w:t>
            </w:r>
            <w:r w:rsidRPr="006E3E4E">
              <w:rPr>
                <w:rFonts w:ascii="Simplified Arabic" w:hAnsi="Simplified Arabic" w:cs="Simplified Arabic"/>
                <w:lang w:bidi="ar-DZ"/>
              </w:rPr>
              <w:t>BT</w:t>
            </w:r>
          </w:p>
        </w:tc>
        <w:tc>
          <w:tcPr>
            <w:tcW w:w="1701" w:type="dxa"/>
          </w:tcPr>
          <w:p w:rsidR="00710170" w:rsidRPr="006E3E4E" w:rsidRDefault="00710170" w:rsidP="007A7842">
            <w:pPr>
              <w:bidi/>
              <w:jc w:val="center"/>
              <w:rPr>
                <w:rFonts w:ascii="Simplified Arabic" w:hAnsi="Simplified Arabic" w:cs="Simplified Arabic"/>
                <w:rtl/>
                <w:lang w:bidi="ar-DZ"/>
              </w:rPr>
            </w:pPr>
            <w:r w:rsidRPr="006E3E4E">
              <w:rPr>
                <w:rFonts w:ascii="Simplified Arabic" w:hAnsi="Simplified Arabic" w:cs="Simplified Arabic"/>
                <w:lang w:eastAsia="fr-FR"/>
              </w:rPr>
              <w:t>125 291</w:t>
            </w:r>
          </w:p>
        </w:tc>
        <w:tc>
          <w:tcPr>
            <w:tcW w:w="1701" w:type="dxa"/>
          </w:tcPr>
          <w:p w:rsidR="00710170" w:rsidRPr="006E3E4E" w:rsidRDefault="00710170" w:rsidP="007A7842">
            <w:pPr>
              <w:bidi/>
              <w:jc w:val="center"/>
              <w:rPr>
                <w:rFonts w:ascii="Simplified Arabic" w:hAnsi="Simplified Arabic" w:cs="Simplified Arabic"/>
                <w:rtl/>
                <w:lang w:bidi="ar-DZ"/>
              </w:rPr>
            </w:pPr>
            <w:r w:rsidRPr="006E3E4E">
              <w:rPr>
                <w:rFonts w:ascii="Simplified Arabic" w:hAnsi="Simplified Arabic" w:cs="Simplified Arabic"/>
                <w:lang w:eastAsia="fr-FR"/>
              </w:rPr>
              <w:t>129 441</w:t>
            </w:r>
          </w:p>
        </w:tc>
        <w:tc>
          <w:tcPr>
            <w:tcW w:w="1701" w:type="dxa"/>
          </w:tcPr>
          <w:p w:rsidR="00710170" w:rsidRPr="006E3E4E" w:rsidRDefault="00710170" w:rsidP="007A7842">
            <w:pPr>
              <w:bidi/>
              <w:jc w:val="center"/>
              <w:rPr>
                <w:rFonts w:ascii="Simplified Arabic" w:hAnsi="Simplified Arabic" w:cs="Simplified Arabic"/>
                <w:rtl/>
                <w:lang w:bidi="ar-DZ"/>
              </w:rPr>
            </w:pPr>
            <w:r w:rsidRPr="006E3E4E">
              <w:rPr>
                <w:rFonts w:ascii="Simplified Arabic" w:hAnsi="Simplified Arabic" w:cs="Simplified Arabic"/>
                <w:lang w:eastAsia="fr-FR"/>
              </w:rPr>
              <w:t>3,3</w:t>
            </w:r>
            <w:r w:rsidRPr="006E3E4E">
              <w:rPr>
                <w:rFonts w:ascii="Simplified Arabic" w:hAnsi="Simplified Arabic" w:cs="Simplified Arabic"/>
                <w:rtl/>
                <w:lang w:eastAsia="fr-FR"/>
              </w:rPr>
              <w:t xml:space="preserve"> </w:t>
            </w:r>
            <w:r w:rsidRPr="006E3E4E">
              <w:rPr>
                <w:rFonts w:ascii="Simplified Arabic" w:hAnsi="Simplified Arabic" w:cs="Simplified Arabic"/>
                <w:lang w:eastAsia="fr-FR"/>
              </w:rPr>
              <w:t>%</w:t>
            </w:r>
          </w:p>
        </w:tc>
      </w:tr>
      <w:tr w:rsidR="00710170" w:rsidRPr="006E3E4E" w:rsidTr="00D16E4B">
        <w:tc>
          <w:tcPr>
            <w:tcW w:w="3261" w:type="dxa"/>
            <w:shd w:val="clear" w:color="auto" w:fill="C6D9F1" w:themeFill="text2" w:themeFillTint="33"/>
          </w:tcPr>
          <w:p w:rsidR="00710170" w:rsidRPr="006E3E4E" w:rsidRDefault="00710170" w:rsidP="007A7842">
            <w:pPr>
              <w:bidi/>
              <w:jc w:val="center"/>
              <w:rPr>
                <w:rFonts w:ascii="Simplified Arabic" w:hAnsi="Simplified Arabic" w:cs="Simplified Arabic"/>
                <w:b/>
                <w:bCs/>
                <w:lang w:bidi="ar-DZ"/>
              </w:rPr>
            </w:pPr>
            <w:proofErr w:type="gramStart"/>
            <w:r w:rsidRPr="006E3E4E">
              <w:rPr>
                <w:rFonts w:ascii="Simplified Arabic" w:hAnsi="Simplified Arabic" w:cs="Simplified Arabic"/>
                <w:rtl/>
                <w:lang w:bidi="ar-DZ"/>
              </w:rPr>
              <w:t>زبائن</w:t>
            </w:r>
            <w:proofErr w:type="gramEnd"/>
            <w:r w:rsidRPr="006E3E4E">
              <w:rPr>
                <w:rFonts w:ascii="Simplified Arabic" w:hAnsi="Simplified Arabic" w:cs="Simplified Arabic"/>
                <w:rtl/>
                <w:lang w:bidi="ar-DZ"/>
              </w:rPr>
              <w:t xml:space="preserve"> الضغط المتوسط</w:t>
            </w:r>
            <w:r w:rsidR="00D16E4B">
              <w:rPr>
                <w:rFonts w:ascii="Simplified Arabic" w:hAnsi="Simplified Arabic" w:cs="Simplified Arabic" w:hint="cs"/>
                <w:rtl/>
                <w:lang w:bidi="ar-DZ"/>
              </w:rPr>
              <w:t xml:space="preserve">   </w:t>
            </w:r>
            <w:r w:rsidR="00D16E4B">
              <w:rPr>
                <w:rFonts w:ascii="Simplified Arabic" w:hAnsi="Simplified Arabic" w:cs="Simplified Arabic"/>
                <w:lang w:bidi="ar-DZ"/>
              </w:rPr>
              <w:t xml:space="preserve">  </w:t>
            </w:r>
            <w:r w:rsidRPr="006E3E4E">
              <w:rPr>
                <w:rFonts w:ascii="Simplified Arabic" w:hAnsi="Simplified Arabic" w:cs="Simplified Arabic"/>
                <w:lang w:bidi="ar-DZ"/>
              </w:rPr>
              <w:t xml:space="preserve"> HTA</w:t>
            </w:r>
          </w:p>
        </w:tc>
        <w:tc>
          <w:tcPr>
            <w:tcW w:w="1701" w:type="dxa"/>
          </w:tcPr>
          <w:p w:rsidR="00710170" w:rsidRPr="006E3E4E" w:rsidRDefault="00710170" w:rsidP="007A7842">
            <w:pPr>
              <w:bidi/>
              <w:jc w:val="center"/>
              <w:rPr>
                <w:rFonts w:ascii="Simplified Arabic" w:hAnsi="Simplified Arabic" w:cs="Simplified Arabic"/>
                <w:rtl/>
                <w:lang w:bidi="ar-DZ"/>
              </w:rPr>
            </w:pPr>
            <w:r w:rsidRPr="006E3E4E">
              <w:rPr>
                <w:rFonts w:ascii="Simplified Arabic" w:hAnsi="Simplified Arabic" w:cs="Simplified Arabic"/>
                <w:lang w:eastAsia="fr-FR"/>
              </w:rPr>
              <w:t>938</w:t>
            </w:r>
          </w:p>
        </w:tc>
        <w:tc>
          <w:tcPr>
            <w:tcW w:w="1701" w:type="dxa"/>
          </w:tcPr>
          <w:p w:rsidR="00710170" w:rsidRPr="006E3E4E" w:rsidRDefault="00710170" w:rsidP="007A7842">
            <w:pPr>
              <w:bidi/>
              <w:jc w:val="center"/>
              <w:rPr>
                <w:rFonts w:ascii="Simplified Arabic" w:hAnsi="Simplified Arabic" w:cs="Simplified Arabic"/>
                <w:rtl/>
                <w:lang w:bidi="ar-DZ"/>
              </w:rPr>
            </w:pPr>
            <w:r w:rsidRPr="006E3E4E">
              <w:rPr>
                <w:rFonts w:ascii="Simplified Arabic" w:hAnsi="Simplified Arabic" w:cs="Simplified Arabic"/>
                <w:lang w:eastAsia="fr-FR"/>
              </w:rPr>
              <w:t>1036</w:t>
            </w:r>
          </w:p>
        </w:tc>
        <w:tc>
          <w:tcPr>
            <w:tcW w:w="1701" w:type="dxa"/>
          </w:tcPr>
          <w:p w:rsidR="00710170" w:rsidRPr="006E3E4E" w:rsidRDefault="00710170" w:rsidP="007A7842">
            <w:pPr>
              <w:bidi/>
              <w:jc w:val="center"/>
              <w:rPr>
                <w:rFonts w:ascii="Simplified Arabic" w:hAnsi="Simplified Arabic" w:cs="Simplified Arabic"/>
                <w:rtl/>
                <w:lang w:bidi="ar-DZ"/>
              </w:rPr>
            </w:pPr>
            <w:r w:rsidRPr="006E3E4E">
              <w:rPr>
                <w:rFonts w:ascii="Simplified Arabic" w:hAnsi="Simplified Arabic" w:cs="Simplified Arabic"/>
                <w:lang w:eastAsia="fr-FR"/>
              </w:rPr>
              <w:t>10.4</w:t>
            </w:r>
            <w:r w:rsidRPr="006E3E4E">
              <w:rPr>
                <w:rFonts w:ascii="Simplified Arabic" w:hAnsi="Simplified Arabic" w:cs="Simplified Arabic"/>
                <w:rtl/>
                <w:lang w:eastAsia="fr-FR"/>
              </w:rPr>
              <w:t xml:space="preserve"> </w:t>
            </w:r>
            <w:r w:rsidRPr="006E3E4E">
              <w:rPr>
                <w:rFonts w:ascii="Simplified Arabic" w:hAnsi="Simplified Arabic" w:cs="Simplified Arabic"/>
                <w:lang w:eastAsia="fr-FR"/>
              </w:rPr>
              <w:t>%</w:t>
            </w:r>
          </w:p>
        </w:tc>
      </w:tr>
      <w:tr w:rsidR="00710170" w:rsidRPr="006E3E4E" w:rsidTr="00D16E4B">
        <w:tc>
          <w:tcPr>
            <w:tcW w:w="3261" w:type="dxa"/>
            <w:shd w:val="clear" w:color="auto" w:fill="C6D9F1" w:themeFill="text2" w:themeFillTint="33"/>
          </w:tcPr>
          <w:p w:rsidR="00710170" w:rsidRPr="006E3E4E" w:rsidRDefault="00710170" w:rsidP="007A7842">
            <w:pPr>
              <w:bidi/>
              <w:jc w:val="center"/>
              <w:rPr>
                <w:rFonts w:ascii="Simplified Arabic" w:hAnsi="Simplified Arabic" w:cs="Simplified Arabic"/>
                <w:b/>
                <w:bCs/>
                <w:rtl/>
                <w:lang w:bidi="ar-DZ"/>
              </w:rPr>
            </w:pPr>
            <w:proofErr w:type="gramStart"/>
            <w:r w:rsidRPr="006E3E4E">
              <w:rPr>
                <w:rFonts w:ascii="Simplified Arabic" w:hAnsi="Simplified Arabic" w:cs="Simplified Arabic"/>
                <w:rtl/>
                <w:lang w:bidi="ar-DZ"/>
              </w:rPr>
              <w:t>زبائن</w:t>
            </w:r>
            <w:proofErr w:type="gramEnd"/>
            <w:r w:rsidRPr="006E3E4E">
              <w:rPr>
                <w:rFonts w:ascii="Simplified Arabic" w:hAnsi="Simplified Arabic" w:cs="Simplified Arabic"/>
                <w:rtl/>
                <w:lang w:bidi="ar-DZ"/>
              </w:rPr>
              <w:t xml:space="preserve"> الضغط العالي </w:t>
            </w:r>
            <w:r w:rsidRPr="006E3E4E">
              <w:rPr>
                <w:rFonts w:ascii="Simplified Arabic" w:hAnsi="Simplified Arabic" w:cs="Simplified Arabic"/>
                <w:lang w:bidi="ar-DZ"/>
              </w:rPr>
              <w:t>HTB</w:t>
            </w:r>
          </w:p>
        </w:tc>
        <w:tc>
          <w:tcPr>
            <w:tcW w:w="1701" w:type="dxa"/>
          </w:tcPr>
          <w:p w:rsidR="00710170" w:rsidRPr="006E3E4E" w:rsidRDefault="00710170" w:rsidP="007A7842">
            <w:pPr>
              <w:bidi/>
              <w:jc w:val="center"/>
              <w:rPr>
                <w:rFonts w:ascii="Simplified Arabic" w:hAnsi="Simplified Arabic" w:cs="Simplified Arabic"/>
                <w:rtl/>
                <w:lang w:bidi="ar-DZ"/>
              </w:rPr>
            </w:pPr>
            <w:r w:rsidRPr="006E3E4E">
              <w:rPr>
                <w:rFonts w:ascii="Simplified Arabic" w:hAnsi="Simplified Arabic" w:cs="Simplified Arabic"/>
                <w:lang w:eastAsia="fr-FR"/>
              </w:rPr>
              <w:t>0</w:t>
            </w:r>
          </w:p>
        </w:tc>
        <w:tc>
          <w:tcPr>
            <w:tcW w:w="1701" w:type="dxa"/>
          </w:tcPr>
          <w:p w:rsidR="00710170" w:rsidRPr="006E3E4E" w:rsidRDefault="00710170" w:rsidP="007A7842">
            <w:pPr>
              <w:bidi/>
              <w:jc w:val="center"/>
              <w:rPr>
                <w:rFonts w:ascii="Simplified Arabic" w:hAnsi="Simplified Arabic" w:cs="Simplified Arabic"/>
                <w:rtl/>
                <w:lang w:bidi="ar-DZ"/>
              </w:rPr>
            </w:pPr>
            <w:r w:rsidRPr="006E3E4E">
              <w:rPr>
                <w:rFonts w:ascii="Simplified Arabic" w:hAnsi="Simplified Arabic" w:cs="Simplified Arabic"/>
                <w:lang w:eastAsia="fr-FR"/>
              </w:rPr>
              <w:t>0</w:t>
            </w:r>
          </w:p>
        </w:tc>
        <w:tc>
          <w:tcPr>
            <w:tcW w:w="1701" w:type="dxa"/>
          </w:tcPr>
          <w:p w:rsidR="00710170" w:rsidRPr="006E3E4E" w:rsidRDefault="00710170" w:rsidP="007A7842">
            <w:pPr>
              <w:bidi/>
              <w:jc w:val="center"/>
              <w:rPr>
                <w:rFonts w:ascii="Simplified Arabic" w:hAnsi="Simplified Arabic" w:cs="Simplified Arabic"/>
                <w:rtl/>
                <w:lang w:bidi="ar-DZ"/>
              </w:rPr>
            </w:pPr>
            <w:r w:rsidRPr="006E3E4E">
              <w:rPr>
                <w:rFonts w:ascii="Simplified Arabic" w:hAnsi="Simplified Arabic" w:cs="Simplified Arabic"/>
                <w:rtl/>
                <w:lang w:bidi="ar-DZ"/>
              </w:rPr>
              <w:t>-</w:t>
            </w:r>
          </w:p>
        </w:tc>
      </w:tr>
    </w:tbl>
    <w:p w:rsidR="005231B0" w:rsidRPr="007A7842" w:rsidRDefault="00710170" w:rsidP="007A7842">
      <w:pPr>
        <w:bidi/>
        <w:spacing w:after="0" w:line="360" w:lineRule="auto"/>
        <w:jc w:val="lowKashida"/>
        <w:rPr>
          <w:rFonts w:ascii="Simplified Arabic" w:hAnsi="Simplified Arabic" w:cs="Simplified Arabic"/>
          <w:b/>
          <w:bCs/>
          <w:sz w:val="24"/>
          <w:szCs w:val="24"/>
          <w:rtl/>
          <w:lang w:bidi="ar-DZ"/>
        </w:rPr>
      </w:pPr>
      <w:r w:rsidRPr="004C5491">
        <w:rPr>
          <w:rFonts w:ascii="Simplified Arabic" w:hAnsi="Simplified Arabic" w:cs="Simplified Arabic" w:hint="cs"/>
          <w:b/>
          <w:bCs/>
          <w:sz w:val="24"/>
          <w:szCs w:val="24"/>
          <w:rtl/>
          <w:lang w:bidi="ar-DZ"/>
        </w:rPr>
        <w:t xml:space="preserve">     </w:t>
      </w:r>
      <w:r w:rsidRPr="004C5491">
        <w:rPr>
          <w:rFonts w:ascii="Simplified Arabic" w:hAnsi="Simplified Arabic" w:cs="Simplified Arabic"/>
          <w:b/>
          <w:bCs/>
          <w:sz w:val="24"/>
          <w:szCs w:val="24"/>
          <w:u w:val="single"/>
          <w:rtl/>
          <w:lang w:bidi="ar-DZ"/>
        </w:rPr>
        <w:t>المصدر :</w:t>
      </w:r>
      <w:r w:rsidRPr="00710170">
        <w:rPr>
          <w:rFonts w:ascii="Simplified Arabic" w:hAnsi="Simplified Arabic" w:cs="Simplified Arabic"/>
          <w:sz w:val="24"/>
          <w:szCs w:val="24"/>
          <w:rtl/>
          <w:lang w:bidi="ar-DZ"/>
        </w:rPr>
        <w:t xml:space="preserve"> من إعداد الطالب بالاعتماد على إحصائيات مؤسسة توزيع الكهرباء والغاز للوسط – مديرية غرداية</w:t>
      </w:r>
    </w:p>
    <w:p w:rsidR="00710170" w:rsidRPr="008F435C" w:rsidRDefault="00710170" w:rsidP="005231B0">
      <w:pPr>
        <w:tabs>
          <w:tab w:val="left" w:pos="1126"/>
        </w:tabs>
        <w:bidi/>
        <w:rPr>
          <w:rFonts w:ascii="Simplified Arabic" w:hAnsi="Simplified Arabic" w:cs="Simplified Arabic"/>
          <w:rtl/>
          <w:lang w:bidi="ar-DZ"/>
        </w:rPr>
      </w:pPr>
      <w:r w:rsidRPr="008F435C">
        <w:rPr>
          <w:rFonts w:ascii="Simplified Arabic" w:hAnsi="Simplified Arabic" w:cs="Simplified Arabic" w:hint="cs"/>
          <w:rtl/>
          <w:lang w:bidi="ar-DZ"/>
        </w:rPr>
        <w:t>من الجدول السابق نلاحظ  ما</w:t>
      </w:r>
      <w:r w:rsidR="008F435C">
        <w:rPr>
          <w:rFonts w:ascii="Simplified Arabic" w:hAnsi="Simplified Arabic" w:cs="Simplified Arabic" w:hint="cs"/>
          <w:rtl/>
          <w:lang w:bidi="ar-DZ"/>
        </w:rPr>
        <w:t xml:space="preserve"> </w:t>
      </w:r>
      <w:r w:rsidRPr="008F435C">
        <w:rPr>
          <w:rFonts w:ascii="Simplified Arabic" w:hAnsi="Simplified Arabic" w:cs="Simplified Arabic" w:hint="cs"/>
          <w:rtl/>
          <w:lang w:bidi="ar-DZ"/>
        </w:rPr>
        <w:t>يلي :</w:t>
      </w:r>
    </w:p>
    <w:p w:rsidR="00710170" w:rsidRPr="006E3E4E" w:rsidRDefault="00710170" w:rsidP="007A7842">
      <w:pPr>
        <w:pStyle w:val="Paragraphedeliste"/>
        <w:numPr>
          <w:ilvl w:val="1"/>
          <w:numId w:val="23"/>
        </w:numPr>
        <w:spacing w:after="0"/>
        <w:ind w:left="360"/>
        <w:jc w:val="lowKashida"/>
        <w:rPr>
          <w:rFonts w:ascii="Simplified Arabic" w:hAnsi="Simplified Arabic" w:cs="Simplified Arabic"/>
          <w:sz w:val="28"/>
          <w:szCs w:val="28"/>
          <w:lang w:bidi="ar-DZ"/>
        </w:rPr>
      </w:pPr>
      <w:r w:rsidRPr="006E3E4E">
        <w:rPr>
          <w:rFonts w:ascii="Simplified Arabic" w:hAnsi="Simplified Arabic" w:cs="Simplified Arabic" w:hint="cs"/>
          <w:sz w:val="28"/>
          <w:szCs w:val="28"/>
          <w:rtl/>
          <w:lang w:bidi="ar-DZ"/>
        </w:rPr>
        <w:t>هناك زيادة في عدد  زبائن الضغط المنخفض بمقدار 4150 زبون خلال سنة واحدة ، بنسبة زيادة بلغت</w:t>
      </w:r>
      <w:r w:rsidRPr="006E3E4E">
        <w:rPr>
          <w:rFonts w:ascii="Simplified Arabic" w:hAnsi="Simplified Arabic" w:cs="Simplified Arabic"/>
          <w:sz w:val="28"/>
          <w:szCs w:val="28"/>
          <w:lang w:eastAsia="fr-FR"/>
        </w:rPr>
        <w:t>3,3</w:t>
      </w:r>
      <w:r w:rsidRPr="006E3E4E">
        <w:rPr>
          <w:rFonts w:ascii="Simplified Arabic" w:hAnsi="Simplified Arabic" w:cs="Simplified Arabic"/>
          <w:sz w:val="28"/>
          <w:szCs w:val="28"/>
          <w:rtl/>
          <w:lang w:eastAsia="fr-FR"/>
        </w:rPr>
        <w:t xml:space="preserve"> </w:t>
      </w:r>
      <w:r w:rsidRPr="006E3E4E">
        <w:rPr>
          <w:rFonts w:ascii="Simplified Arabic" w:hAnsi="Simplified Arabic" w:cs="Simplified Arabic"/>
          <w:sz w:val="28"/>
          <w:szCs w:val="28"/>
          <w:lang w:eastAsia="fr-FR"/>
        </w:rPr>
        <w:t>%</w:t>
      </w:r>
      <w:r w:rsidRPr="006E3E4E">
        <w:rPr>
          <w:rFonts w:ascii="Simplified Arabic" w:hAnsi="Simplified Arabic" w:cs="Simplified Arabic" w:hint="cs"/>
          <w:sz w:val="28"/>
          <w:szCs w:val="28"/>
          <w:rtl/>
          <w:lang w:bidi="ar-DZ"/>
        </w:rPr>
        <w:t xml:space="preserve">  ، والتي تؤثر بالزيادة في حجم الطلب.</w:t>
      </w:r>
    </w:p>
    <w:p w:rsidR="00710170" w:rsidRPr="0003174B" w:rsidRDefault="00710170" w:rsidP="007A7842">
      <w:pPr>
        <w:pStyle w:val="Paragraphedeliste"/>
        <w:numPr>
          <w:ilvl w:val="1"/>
          <w:numId w:val="23"/>
        </w:numPr>
        <w:spacing w:after="0"/>
        <w:ind w:left="360"/>
        <w:jc w:val="lowKashida"/>
        <w:rPr>
          <w:rFonts w:ascii="Simplified Arabic" w:hAnsi="Simplified Arabic" w:cs="Simplified Arabic"/>
          <w:sz w:val="28"/>
          <w:szCs w:val="28"/>
          <w:rtl/>
          <w:lang w:bidi="ar-DZ"/>
        </w:rPr>
      </w:pPr>
      <w:r w:rsidRPr="006E3E4E">
        <w:rPr>
          <w:rFonts w:ascii="Simplified Arabic" w:hAnsi="Simplified Arabic" w:cs="Simplified Arabic" w:hint="cs"/>
          <w:sz w:val="28"/>
          <w:szCs w:val="28"/>
          <w:rtl/>
          <w:lang w:bidi="ar-DZ"/>
        </w:rPr>
        <w:t xml:space="preserve"> هناك زيادة في عدد  زبائن الضغط المتوسط بمقدار 98 زبون خلال سنة واحدة ، بنسبة زيادة بلغت</w:t>
      </w:r>
      <w:r w:rsidRPr="006E3E4E">
        <w:rPr>
          <w:rFonts w:ascii="Simplified Arabic" w:hAnsi="Simplified Arabic" w:cs="Simplified Arabic" w:hint="cs"/>
          <w:sz w:val="28"/>
          <w:szCs w:val="28"/>
          <w:rtl/>
          <w:lang w:eastAsia="fr-FR"/>
        </w:rPr>
        <w:t xml:space="preserve"> </w:t>
      </w:r>
      <w:r w:rsidRPr="006E3E4E">
        <w:rPr>
          <w:rFonts w:ascii="Simplified Arabic" w:hAnsi="Simplified Arabic" w:cs="Simplified Arabic" w:hint="cs"/>
          <w:sz w:val="28"/>
          <w:szCs w:val="28"/>
          <w:rtl/>
          <w:lang w:bidi="ar-DZ"/>
        </w:rPr>
        <w:t xml:space="preserve"> </w:t>
      </w:r>
      <w:r w:rsidRPr="006E3E4E">
        <w:rPr>
          <w:rFonts w:ascii="Simplified Arabic" w:hAnsi="Simplified Arabic" w:cs="Simplified Arabic"/>
          <w:sz w:val="28"/>
          <w:szCs w:val="28"/>
          <w:lang w:eastAsia="fr-FR"/>
        </w:rPr>
        <w:t>10.4</w:t>
      </w:r>
      <w:r w:rsidRPr="006E3E4E">
        <w:rPr>
          <w:rFonts w:ascii="Simplified Arabic" w:hAnsi="Simplified Arabic" w:cs="Simplified Arabic"/>
          <w:sz w:val="28"/>
          <w:szCs w:val="28"/>
          <w:rtl/>
          <w:lang w:eastAsia="fr-FR"/>
        </w:rPr>
        <w:t xml:space="preserve"> </w:t>
      </w:r>
      <w:r w:rsidRPr="006E3E4E">
        <w:rPr>
          <w:rFonts w:ascii="Simplified Arabic" w:hAnsi="Simplified Arabic" w:cs="Simplified Arabic"/>
          <w:sz w:val="28"/>
          <w:szCs w:val="28"/>
          <w:lang w:eastAsia="fr-FR"/>
        </w:rPr>
        <w:t>%</w:t>
      </w:r>
      <w:r w:rsidRPr="006E3E4E">
        <w:rPr>
          <w:rFonts w:ascii="Simplified Arabic" w:hAnsi="Simplified Arabic" w:cs="Simplified Arabic" w:hint="cs"/>
          <w:sz w:val="28"/>
          <w:szCs w:val="28"/>
          <w:rtl/>
          <w:lang w:bidi="ar-DZ"/>
        </w:rPr>
        <w:t xml:space="preserve"> ، وهي تؤثر بالزيادة في حجم الطلب.</w:t>
      </w:r>
    </w:p>
    <w:p w:rsidR="007A7842" w:rsidRDefault="007A7842" w:rsidP="000177A3">
      <w:pPr>
        <w:bidi/>
        <w:spacing w:after="0" w:line="240" w:lineRule="auto"/>
        <w:rPr>
          <w:rFonts w:ascii="Simplified Arabic" w:hAnsi="Simplified Arabic" w:cs="Simplified Arabic"/>
          <w:b/>
          <w:bCs/>
          <w:sz w:val="24"/>
          <w:szCs w:val="24"/>
          <w:lang w:bidi="ar-DZ"/>
        </w:rPr>
      </w:pPr>
      <w:r>
        <w:rPr>
          <w:rFonts w:ascii="Simplified Arabic" w:hAnsi="Simplified Arabic" w:cs="Simplified Arabic"/>
          <w:b/>
          <w:bCs/>
          <w:lang w:bidi="ar-DZ"/>
        </w:rPr>
        <w:t xml:space="preserve">                </w:t>
      </w:r>
      <w:r w:rsidR="0003174B" w:rsidRPr="004C5491">
        <w:rPr>
          <w:rFonts w:ascii="Simplified Arabic" w:hAnsi="Simplified Arabic" w:cs="Simplified Arabic" w:hint="cs"/>
          <w:b/>
          <w:bCs/>
          <w:rtl/>
          <w:lang w:bidi="ar-DZ"/>
        </w:rPr>
        <w:t xml:space="preserve">     </w:t>
      </w:r>
      <w:r w:rsidR="00710170" w:rsidRPr="007A7842">
        <w:rPr>
          <w:rFonts w:ascii="Simplified Arabic" w:hAnsi="Simplified Arabic" w:cs="Simplified Arabic" w:hint="cs"/>
          <w:b/>
          <w:bCs/>
          <w:sz w:val="24"/>
          <w:szCs w:val="24"/>
          <w:rtl/>
          <w:lang w:bidi="ar-DZ"/>
        </w:rPr>
        <w:t xml:space="preserve">جدول رقم </w:t>
      </w:r>
      <w:r w:rsidR="004C5491" w:rsidRPr="007A7842">
        <w:rPr>
          <w:rFonts w:ascii="Simplified Arabic" w:hAnsi="Simplified Arabic" w:cs="Simplified Arabic" w:hint="cs"/>
          <w:b/>
          <w:bCs/>
          <w:sz w:val="24"/>
          <w:szCs w:val="24"/>
          <w:rtl/>
          <w:lang w:bidi="ar-DZ"/>
        </w:rPr>
        <w:t>(0</w:t>
      </w:r>
      <w:r w:rsidR="000177A3">
        <w:rPr>
          <w:rFonts w:ascii="Simplified Arabic" w:hAnsi="Simplified Arabic" w:cs="Simplified Arabic" w:hint="cs"/>
          <w:b/>
          <w:bCs/>
          <w:sz w:val="24"/>
          <w:szCs w:val="24"/>
          <w:rtl/>
          <w:lang w:bidi="ar-DZ"/>
        </w:rPr>
        <w:t>4</w:t>
      </w:r>
      <w:r w:rsidR="004C5491" w:rsidRPr="007A7842">
        <w:rPr>
          <w:rFonts w:ascii="Simplified Arabic" w:hAnsi="Simplified Arabic" w:cs="Simplified Arabic" w:hint="cs"/>
          <w:b/>
          <w:bCs/>
          <w:sz w:val="24"/>
          <w:szCs w:val="24"/>
          <w:rtl/>
          <w:lang w:bidi="ar-DZ"/>
        </w:rPr>
        <w:t xml:space="preserve"> </w:t>
      </w:r>
      <w:proofErr w:type="gramStart"/>
      <w:r w:rsidR="004C5491" w:rsidRPr="007A7842">
        <w:rPr>
          <w:rFonts w:ascii="Simplified Arabic" w:hAnsi="Simplified Arabic" w:cs="Simplified Arabic" w:hint="cs"/>
          <w:b/>
          <w:bCs/>
          <w:sz w:val="24"/>
          <w:szCs w:val="24"/>
          <w:rtl/>
          <w:lang w:bidi="ar-DZ"/>
        </w:rPr>
        <w:t>)</w:t>
      </w:r>
      <w:r w:rsidR="00710170" w:rsidRPr="007A7842">
        <w:rPr>
          <w:rFonts w:ascii="Simplified Arabic" w:hAnsi="Simplified Arabic" w:cs="Simplified Arabic" w:hint="cs"/>
          <w:b/>
          <w:bCs/>
          <w:sz w:val="24"/>
          <w:szCs w:val="24"/>
          <w:rtl/>
          <w:lang w:bidi="ar-DZ"/>
        </w:rPr>
        <w:t xml:space="preserve"> :</w:t>
      </w:r>
      <w:proofErr w:type="gramEnd"/>
      <w:r w:rsidR="00710170" w:rsidRPr="007A7842">
        <w:rPr>
          <w:rFonts w:ascii="Simplified Arabic" w:hAnsi="Simplified Arabic" w:cs="Simplified Arabic" w:hint="cs"/>
          <w:b/>
          <w:bCs/>
          <w:sz w:val="24"/>
          <w:szCs w:val="24"/>
          <w:rtl/>
          <w:lang w:bidi="ar-DZ"/>
        </w:rPr>
        <w:t xml:space="preserve"> جدول يوضح تطور زبائن الضغط المنخفض ونمو الطاقة</w:t>
      </w:r>
    </w:p>
    <w:p w:rsidR="00710170" w:rsidRPr="007A7842" w:rsidRDefault="00710170" w:rsidP="007A7842">
      <w:pPr>
        <w:bidi/>
        <w:spacing w:after="0" w:line="240" w:lineRule="auto"/>
        <w:jc w:val="center"/>
        <w:rPr>
          <w:rFonts w:ascii="Simplified Arabic" w:hAnsi="Simplified Arabic" w:cs="Simplified Arabic"/>
          <w:b/>
          <w:bCs/>
          <w:sz w:val="24"/>
          <w:szCs w:val="24"/>
          <w:rtl/>
          <w:lang w:bidi="ar-DZ"/>
        </w:rPr>
      </w:pPr>
      <w:r w:rsidRPr="007A7842">
        <w:rPr>
          <w:rFonts w:ascii="Simplified Arabic" w:hAnsi="Simplified Arabic" w:cs="Simplified Arabic" w:hint="cs"/>
          <w:b/>
          <w:bCs/>
          <w:sz w:val="24"/>
          <w:szCs w:val="24"/>
          <w:rtl/>
          <w:lang w:bidi="ar-DZ"/>
        </w:rPr>
        <w:t xml:space="preserve"> المستهلكة لمؤسسة توزيع الكهرباء والغاز للوسط </w:t>
      </w:r>
      <w:r w:rsidRPr="007A7842">
        <w:rPr>
          <w:rFonts w:ascii="Simplified Arabic" w:hAnsi="Simplified Arabic" w:cs="Simplified Arabic"/>
          <w:b/>
          <w:bCs/>
          <w:sz w:val="24"/>
          <w:szCs w:val="24"/>
          <w:rtl/>
          <w:lang w:bidi="ar-DZ"/>
        </w:rPr>
        <w:t>–</w:t>
      </w:r>
      <w:r w:rsidRPr="007A7842">
        <w:rPr>
          <w:rFonts w:ascii="Simplified Arabic" w:hAnsi="Simplified Arabic" w:cs="Simplified Arabic" w:hint="cs"/>
          <w:b/>
          <w:bCs/>
          <w:sz w:val="24"/>
          <w:szCs w:val="24"/>
          <w:rtl/>
          <w:lang w:bidi="ar-DZ"/>
        </w:rPr>
        <w:t xml:space="preserve"> مديرية غرداية</w:t>
      </w:r>
    </w:p>
    <w:tbl>
      <w:tblPr>
        <w:tblStyle w:val="Grilledutableau"/>
        <w:tblpPr w:leftFromText="141" w:rightFromText="141" w:vertAnchor="text" w:horzAnchor="margin" w:tblpXSpec="right" w:tblpY="37"/>
        <w:bidiVisual/>
        <w:tblW w:w="0" w:type="auto"/>
        <w:tblLook w:val="04A0"/>
      </w:tblPr>
      <w:tblGrid>
        <w:gridCol w:w="2659"/>
        <w:gridCol w:w="2835"/>
        <w:gridCol w:w="3403"/>
      </w:tblGrid>
      <w:tr w:rsidR="00710170" w:rsidRPr="00746495" w:rsidTr="00710170">
        <w:tc>
          <w:tcPr>
            <w:tcW w:w="2659" w:type="dxa"/>
            <w:shd w:val="clear" w:color="auto" w:fill="C6D9F1" w:themeFill="text2" w:themeFillTint="33"/>
          </w:tcPr>
          <w:p w:rsidR="00710170" w:rsidRPr="00D452E9" w:rsidRDefault="00710170" w:rsidP="00710170">
            <w:pPr>
              <w:bidi/>
              <w:jc w:val="center"/>
              <w:rPr>
                <w:rFonts w:ascii="Simplified Arabic" w:hAnsi="Simplified Arabic" w:cs="Simplified Arabic"/>
                <w:b/>
                <w:bCs/>
                <w:rtl/>
                <w:lang w:bidi="ar-DZ"/>
              </w:rPr>
            </w:pPr>
            <w:proofErr w:type="gramStart"/>
            <w:r w:rsidRPr="00D452E9">
              <w:rPr>
                <w:rFonts w:ascii="Simplified Arabic" w:hAnsi="Simplified Arabic" w:cs="Simplified Arabic" w:hint="cs"/>
                <w:b/>
                <w:bCs/>
                <w:rtl/>
                <w:lang w:bidi="ar-DZ"/>
              </w:rPr>
              <w:t>السنة</w:t>
            </w:r>
            <w:proofErr w:type="gramEnd"/>
          </w:p>
        </w:tc>
        <w:tc>
          <w:tcPr>
            <w:tcW w:w="2835" w:type="dxa"/>
            <w:shd w:val="clear" w:color="auto" w:fill="C6D9F1" w:themeFill="text2" w:themeFillTint="33"/>
          </w:tcPr>
          <w:p w:rsidR="00710170" w:rsidRPr="00D452E9" w:rsidRDefault="00710170" w:rsidP="00710170">
            <w:pPr>
              <w:bidi/>
              <w:jc w:val="center"/>
              <w:rPr>
                <w:rFonts w:ascii="Simplified Arabic" w:hAnsi="Simplified Arabic" w:cs="Simplified Arabic"/>
                <w:b/>
                <w:bCs/>
                <w:rtl/>
                <w:lang w:bidi="ar-DZ"/>
              </w:rPr>
            </w:pPr>
            <w:proofErr w:type="gramStart"/>
            <w:r w:rsidRPr="00D452E9">
              <w:rPr>
                <w:rFonts w:ascii="Simplified Arabic" w:hAnsi="Simplified Arabic" w:cs="Simplified Arabic" w:hint="cs"/>
                <w:b/>
                <w:bCs/>
                <w:rtl/>
                <w:lang w:bidi="ar-DZ"/>
              </w:rPr>
              <w:t>عملاء</w:t>
            </w:r>
            <w:proofErr w:type="gramEnd"/>
            <w:r w:rsidRPr="00D452E9">
              <w:rPr>
                <w:rFonts w:ascii="Simplified Arabic" w:hAnsi="Simplified Arabic" w:cs="Simplified Arabic" w:hint="cs"/>
                <w:b/>
                <w:bCs/>
                <w:rtl/>
                <w:lang w:bidi="ar-DZ"/>
              </w:rPr>
              <w:t xml:space="preserve"> الضغط المنخفض </w:t>
            </w:r>
            <w:r w:rsidRPr="00D452E9">
              <w:rPr>
                <w:rFonts w:ascii="Simplified Arabic" w:hAnsi="Simplified Arabic" w:cs="Simplified Arabic"/>
                <w:b/>
                <w:bCs/>
                <w:lang w:bidi="ar-DZ"/>
              </w:rPr>
              <w:t>BT</w:t>
            </w:r>
          </w:p>
        </w:tc>
        <w:tc>
          <w:tcPr>
            <w:tcW w:w="3403" w:type="dxa"/>
            <w:shd w:val="clear" w:color="auto" w:fill="C6D9F1" w:themeFill="text2" w:themeFillTint="33"/>
          </w:tcPr>
          <w:p w:rsidR="00710170" w:rsidRPr="00D452E9" w:rsidRDefault="00710170" w:rsidP="00710170">
            <w:pPr>
              <w:bidi/>
              <w:jc w:val="center"/>
              <w:rPr>
                <w:rFonts w:ascii="Simplified Arabic" w:hAnsi="Simplified Arabic" w:cs="Simplified Arabic"/>
                <w:b/>
                <w:bCs/>
                <w:rtl/>
                <w:lang w:bidi="ar-DZ"/>
              </w:rPr>
            </w:pPr>
            <w:r w:rsidRPr="00D452E9">
              <w:rPr>
                <w:rFonts w:ascii="Simplified Arabic" w:hAnsi="Simplified Arabic" w:cs="Simplified Arabic" w:hint="cs"/>
                <w:b/>
                <w:bCs/>
                <w:rtl/>
                <w:lang w:bidi="ar-DZ"/>
              </w:rPr>
              <w:t>استهلاك معين  (كيلوواط ساعي)</w:t>
            </w:r>
          </w:p>
        </w:tc>
      </w:tr>
      <w:tr w:rsidR="00710170" w:rsidRPr="00746495" w:rsidTr="00710170">
        <w:tc>
          <w:tcPr>
            <w:tcW w:w="2659" w:type="dxa"/>
            <w:shd w:val="clear" w:color="auto" w:fill="C6D9F1" w:themeFill="text2" w:themeFillTint="33"/>
          </w:tcPr>
          <w:p w:rsidR="00710170" w:rsidRPr="00D452E9" w:rsidRDefault="00710170" w:rsidP="00710170">
            <w:pPr>
              <w:bidi/>
              <w:jc w:val="center"/>
              <w:rPr>
                <w:rFonts w:ascii="Simplified Arabic" w:hAnsi="Simplified Arabic" w:cs="Simplified Arabic"/>
                <w:b/>
                <w:bCs/>
                <w:rtl/>
                <w:lang w:bidi="ar-DZ"/>
              </w:rPr>
            </w:pPr>
            <w:proofErr w:type="gramStart"/>
            <w:r w:rsidRPr="00D452E9">
              <w:rPr>
                <w:rFonts w:ascii="Simplified Arabic" w:hAnsi="Simplified Arabic" w:cs="Simplified Arabic"/>
                <w:b/>
                <w:bCs/>
                <w:rtl/>
                <w:lang w:bidi="ar-DZ"/>
              </w:rPr>
              <w:t>ديسمبر</w:t>
            </w:r>
            <w:proofErr w:type="gramEnd"/>
            <w:r w:rsidRPr="00D452E9">
              <w:rPr>
                <w:rFonts w:ascii="Simplified Arabic" w:hAnsi="Simplified Arabic" w:cs="Simplified Arabic"/>
                <w:b/>
                <w:bCs/>
                <w:rtl/>
                <w:lang w:bidi="ar-DZ"/>
              </w:rPr>
              <w:t xml:space="preserve"> 2012</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104 518</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3 629,47</w:t>
            </w:r>
          </w:p>
        </w:tc>
      </w:tr>
      <w:tr w:rsidR="00710170" w:rsidRPr="00746495" w:rsidTr="00710170">
        <w:tc>
          <w:tcPr>
            <w:tcW w:w="2659" w:type="dxa"/>
            <w:shd w:val="clear" w:color="auto" w:fill="C6D9F1" w:themeFill="text2" w:themeFillTint="33"/>
          </w:tcPr>
          <w:p w:rsidR="00710170" w:rsidRPr="00D452E9" w:rsidRDefault="00710170" w:rsidP="00710170">
            <w:pPr>
              <w:ind w:left="-118" w:firstLine="118"/>
              <w:jc w:val="center"/>
              <w:rPr>
                <w:rFonts w:ascii="Simplified Arabic" w:hAnsi="Simplified Arabic" w:cs="Simplified Arabic"/>
                <w:b/>
                <w:bCs/>
              </w:rPr>
            </w:pPr>
            <w:proofErr w:type="gramStart"/>
            <w:r w:rsidRPr="00D452E9">
              <w:rPr>
                <w:rFonts w:ascii="Simplified Arabic" w:hAnsi="Simplified Arabic" w:cs="Simplified Arabic"/>
                <w:b/>
                <w:bCs/>
                <w:rtl/>
                <w:lang w:bidi="ar-DZ"/>
              </w:rPr>
              <w:t>ديسمبر</w:t>
            </w:r>
            <w:proofErr w:type="gramEnd"/>
            <w:r w:rsidRPr="00D452E9">
              <w:rPr>
                <w:rFonts w:ascii="Simplified Arabic" w:hAnsi="Simplified Arabic" w:cs="Simplified Arabic"/>
                <w:b/>
                <w:bCs/>
                <w:rtl/>
                <w:lang w:bidi="ar-DZ"/>
              </w:rPr>
              <w:t xml:space="preserve"> 2013</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109 862</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3 497,67</w:t>
            </w:r>
          </w:p>
        </w:tc>
      </w:tr>
      <w:tr w:rsidR="00710170" w:rsidRPr="00746495" w:rsidTr="00710170">
        <w:tc>
          <w:tcPr>
            <w:tcW w:w="2659" w:type="dxa"/>
            <w:shd w:val="clear" w:color="auto" w:fill="C6D9F1" w:themeFill="text2" w:themeFillTint="33"/>
          </w:tcPr>
          <w:p w:rsidR="00710170" w:rsidRPr="00D452E9" w:rsidRDefault="00710170" w:rsidP="00710170">
            <w:pPr>
              <w:ind w:left="-118" w:firstLine="118"/>
              <w:jc w:val="center"/>
              <w:rPr>
                <w:rFonts w:ascii="Simplified Arabic" w:hAnsi="Simplified Arabic" w:cs="Simplified Arabic"/>
                <w:b/>
                <w:bCs/>
              </w:rPr>
            </w:pPr>
            <w:proofErr w:type="gramStart"/>
            <w:r w:rsidRPr="00D452E9">
              <w:rPr>
                <w:rFonts w:ascii="Simplified Arabic" w:hAnsi="Simplified Arabic" w:cs="Simplified Arabic"/>
                <w:b/>
                <w:bCs/>
                <w:rtl/>
                <w:lang w:bidi="ar-DZ"/>
              </w:rPr>
              <w:t>ديسمبر</w:t>
            </w:r>
            <w:proofErr w:type="gramEnd"/>
            <w:r w:rsidRPr="00D452E9">
              <w:rPr>
                <w:rFonts w:ascii="Simplified Arabic" w:hAnsi="Simplified Arabic" w:cs="Simplified Arabic"/>
                <w:b/>
                <w:bCs/>
                <w:rtl/>
                <w:lang w:bidi="ar-DZ"/>
              </w:rPr>
              <w:t xml:space="preserve"> 2014</w:t>
            </w:r>
          </w:p>
        </w:tc>
        <w:tc>
          <w:tcPr>
            <w:tcW w:w="2835" w:type="dxa"/>
            <w:vAlign w:val="bottom"/>
          </w:tcPr>
          <w:p w:rsidR="00710170" w:rsidRPr="006E3E4E" w:rsidRDefault="00710170" w:rsidP="00710170">
            <w:pPr>
              <w:ind w:left="218" w:hanging="425"/>
              <w:jc w:val="center"/>
              <w:rPr>
                <w:rFonts w:ascii="Simplified Arabic" w:hAnsi="Simplified Arabic" w:cs="Simplified Arabic"/>
              </w:rPr>
            </w:pPr>
            <w:r w:rsidRPr="006E3E4E">
              <w:rPr>
                <w:rFonts w:ascii="Simplified Arabic" w:hAnsi="Simplified Arabic" w:cs="Simplified Arabic"/>
              </w:rPr>
              <w:t>114 961</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3 773,28</w:t>
            </w:r>
          </w:p>
        </w:tc>
      </w:tr>
      <w:tr w:rsidR="00710170" w:rsidRPr="00746495" w:rsidTr="00710170">
        <w:tc>
          <w:tcPr>
            <w:tcW w:w="2659" w:type="dxa"/>
            <w:shd w:val="clear" w:color="auto" w:fill="C6D9F1" w:themeFill="text2" w:themeFillTint="33"/>
          </w:tcPr>
          <w:p w:rsidR="00710170" w:rsidRPr="00D452E9" w:rsidRDefault="00710170" w:rsidP="00710170">
            <w:pPr>
              <w:ind w:left="-118" w:firstLine="118"/>
              <w:jc w:val="center"/>
              <w:rPr>
                <w:rFonts w:ascii="Simplified Arabic" w:hAnsi="Simplified Arabic" w:cs="Simplified Arabic"/>
                <w:b/>
                <w:bCs/>
              </w:rPr>
            </w:pPr>
            <w:proofErr w:type="gramStart"/>
            <w:r w:rsidRPr="00D452E9">
              <w:rPr>
                <w:rFonts w:ascii="Simplified Arabic" w:hAnsi="Simplified Arabic" w:cs="Simplified Arabic"/>
                <w:b/>
                <w:bCs/>
                <w:rtl/>
                <w:lang w:bidi="ar-DZ"/>
              </w:rPr>
              <w:t>ديسمبر</w:t>
            </w:r>
            <w:proofErr w:type="gramEnd"/>
            <w:r w:rsidRPr="00D452E9">
              <w:rPr>
                <w:rFonts w:ascii="Simplified Arabic" w:hAnsi="Simplified Arabic" w:cs="Simplified Arabic"/>
                <w:b/>
                <w:bCs/>
                <w:rtl/>
                <w:lang w:bidi="ar-DZ"/>
              </w:rPr>
              <w:t xml:space="preserve"> 2015</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114 961</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3 899,88</w:t>
            </w:r>
          </w:p>
        </w:tc>
      </w:tr>
      <w:tr w:rsidR="00710170" w:rsidRPr="00746495" w:rsidTr="00710170">
        <w:tc>
          <w:tcPr>
            <w:tcW w:w="2659" w:type="dxa"/>
            <w:shd w:val="clear" w:color="auto" w:fill="C6D9F1" w:themeFill="text2" w:themeFillTint="33"/>
          </w:tcPr>
          <w:p w:rsidR="00710170" w:rsidRPr="00D452E9" w:rsidRDefault="00710170" w:rsidP="00710170">
            <w:pPr>
              <w:ind w:left="-118" w:firstLine="118"/>
              <w:jc w:val="center"/>
              <w:rPr>
                <w:rFonts w:ascii="Simplified Arabic" w:hAnsi="Simplified Arabic" w:cs="Simplified Arabic"/>
                <w:b/>
                <w:bCs/>
              </w:rPr>
            </w:pPr>
            <w:proofErr w:type="gramStart"/>
            <w:r w:rsidRPr="00D452E9">
              <w:rPr>
                <w:rFonts w:ascii="Simplified Arabic" w:hAnsi="Simplified Arabic" w:cs="Simplified Arabic"/>
                <w:b/>
                <w:bCs/>
                <w:rtl/>
                <w:lang w:bidi="ar-DZ"/>
              </w:rPr>
              <w:t>نوفمبر</w:t>
            </w:r>
            <w:proofErr w:type="gramEnd"/>
            <w:r w:rsidRPr="00D452E9">
              <w:rPr>
                <w:rFonts w:ascii="Simplified Arabic" w:hAnsi="Simplified Arabic" w:cs="Simplified Arabic"/>
                <w:b/>
                <w:bCs/>
                <w:rtl/>
                <w:lang w:bidi="ar-DZ"/>
              </w:rPr>
              <w:t xml:space="preserve"> 2016</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120 288</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3 798,32</w:t>
            </w:r>
          </w:p>
        </w:tc>
      </w:tr>
      <w:tr w:rsidR="00710170" w:rsidRPr="00746495" w:rsidTr="00710170">
        <w:tc>
          <w:tcPr>
            <w:tcW w:w="2659" w:type="dxa"/>
            <w:shd w:val="clear" w:color="auto" w:fill="C6D9F1" w:themeFill="text2" w:themeFillTint="33"/>
          </w:tcPr>
          <w:p w:rsidR="00710170" w:rsidRPr="00D452E9" w:rsidRDefault="00710170" w:rsidP="00710170">
            <w:pPr>
              <w:ind w:left="-118" w:firstLine="118"/>
              <w:jc w:val="center"/>
              <w:rPr>
                <w:rFonts w:ascii="Simplified Arabic" w:hAnsi="Simplified Arabic" w:cs="Simplified Arabic"/>
                <w:b/>
                <w:bCs/>
              </w:rPr>
            </w:pPr>
            <w:proofErr w:type="gramStart"/>
            <w:r w:rsidRPr="00D452E9">
              <w:rPr>
                <w:rFonts w:ascii="Simplified Arabic" w:hAnsi="Simplified Arabic" w:cs="Simplified Arabic"/>
                <w:b/>
                <w:bCs/>
                <w:rtl/>
                <w:lang w:bidi="ar-DZ"/>
              </w:rPr>
              <w:t>ديسمبر</w:t>
            </w:r>
            <w:proofErr w:type="gramEnd"/>
            <w:r w:rsidRPr="00D452E9">
              <w:rPr>
                <w:rFonts w:ascii="Simplified Arabic" w:hAnsi="Simplified Arabic" w:cs="Simplified Arabic"/>
                <w:b/>
                <w:bCs/>
                <w:rtl/>
                <w:lang w:bidi="ar-DZ"/>
              </w:rPr>
              <w:t xml:space="preserve"> 2016</w:t>
            </w:r>
          </w:p>
        </w:tc>
        <w:tc>
          <w:tcPr>
            <w:tcW w:w="2835" w:type="dxa"/>
            <w:vAlign w:val="bottom"/>
          </w:tcPr>
          <w:p w:rsidR="00710170" w:rsidRPr="006E3E4E" w:rsidRDefault="00710170" w:rsidP="00710170">
            <w:pPr>
              <w:jc w:val="center"/>
              <w:rPr>
                <w:rFonts w:ascii="Simplified Arabic" w:hAnsi="Simplified Arabic" w:cs="Simplified Arabic"/>
              </w:rPr>
            </w:pPr>
            <w:r w:rsidRPr="006E3E4E">
              <w:rPr>
                <w:rFonts w:ascii="Simplified Arabic" w:hAnsi="Simplified Arabic" w:cs="Simplified Arabic"/>
              </w:rPr>
              <w:t>125 291</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4 019,79</w:t>
            </w:r>
          </w:p>
        </w:tc>
      </w:tr>
      <w:tr w:rsidR="00710170" w:rsidRPr="00746495" w:rsidTr="00710170">
        <w:tc>
          <w:tcPr>
            <w:tcW w:w="2659" w:type="dxa"/>
            <w:shd w:val="clear" w:color="auto" w:fill="C6D9F1" w:themeFill="text2" w:themeFillTint="33"/>
          </w:tcPr>
          <w:p w:rsidR="00710170" w:rsidRPr="00D452E9" w:rsidRDefault="00710170" w:rsidP="00710170">
            <w:pPr>
              <w:ind w:left="-118" w:firstLine="118"/>
              <w:jc w:val="center"/>
              <w:rPr>
                <w:rFonts w:ascii="Simplified Arabic" w:hAnsi="Simplified Arabic" w:cs="Simplified Arabic"/>
                <w:b/>
                <w:bCs/>
              </w:rPr>
            </w:pPr>
            <w:proofErr w:type="gramStart"/>
            <w:r w:rsidRPr="00D452E9">
              <w:rPr>
                <w:rFonts w:ascii="Simplified Arabic" w:hAnsi="Simplified Arabic" w:cs="Simplified Arabic"/>
                <w:b/>
                <w:bCs/>
                <w:rtl/>
                <w:lang w:bidi="ar-DZ"/>
              </w:rPr>
              <w:t>نوفمبر</w:t>
            </w:r>
            <w:proofErr w:type="gramEnd"/>
            <w:r w:rsidRPr="00D452E9">
              <w:rPr>
                <w:rFonts w:ascii="Simplified Arabic" w:hAnsi="Simplified Arabic" w:cs="Simplified Arabic"/>
                <w:b/>
                <w:bCs/>
                <w:rtl/>
                <w:lang w:bidi="ar-DZ"/>
              </w:rPr>
              <w:t xml:space="preserve"> 2017</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lang w:eastAsia="fr-FR"/>
              </w:rPr>
              <w:t>129 441</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3 878,68</w:t>
            </w:r>
          </w:p>
        </w:tc>
      </w:tr>
      <w:tr w:rsidR="00710170" w:rsidRPr="00746495" w:rsidTr="00710170">
        <w:tc>
          <w:tcPr>
            <w:tcW w:w="2659" w:type="dxa"/>
            <w:shd w:val="clear" w:color="auto" w:fill="C6D9F1" w:themeFill="text2" w:themeFillTint="33"/>
          </w:tcPr>
          <w:p w:rsidR="00710170" w:rsidRPr="00D452E9" w:rsidRDefault="00710170" w:rsidP="00710170">
            <w:pPr>
              <w:bidi/>
              <w:jc w:val="center"/>
              <w:rPr>
                <w:rFonts w:ascii="Simplified Arabic" w:hAnsi="Simplified Arabic" w:cs="Simplified Arabic"/>
                <w:b/>
                <w:bCs/>
                <w:rtl/>
                <w:lang w:bidi="ar-DZ"/>
              </w:rPr>
            </w:pPr>
            <w:r w:rsidRPr="00D452E9">
              <w:rPr>
                <w:rFonts w:ascii="Simplified Arabic" w:hAnsi="Simplified Arabic" w:cs="Simplified Arabic"/>
                <w:b/>
                <w:bCs/>
                <w:rtl/>
                <w:lang w:bidi="ar-DZ"/>
              </w:rPr>
              <w:t>نسبة الزيادة من 12/13</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5,11</w:t>
            </w:r>
            <w:r>
              <w:rPr>
                <w:rFonts w:ascii="Simplified Arabic" w:hAnsi="Simplified Arabic" w:cs="Simplified Arabic" w:hint="cs"/>
                <w:rtl/>
              </w:rPr>
              <w:t xml:space="preserve"> </w:t>
            </w:r>
            <w:r w:rsidRPr="006E3E4E">
              <w:rPr>
                <w:rFonts w:ascii="Simplified Arabic" w:hAnsi="Simplified Arabic" w:cs="Simplified Arabic"/>
                <w:lang w:eastAsia="fr-FR"/>
              </w:rPr>
              <w:t>%</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3,63</w:t>
            </w:r>
            <w:r>
              <w:rPr>
                <w:rFonts w:ascii="Simplified Arabic" w:hAnsi="Simplified Arabic" w:cs="Simplified Arabic" w:hint="cs"/>
                <w:rtl/>
              </w:rPr>
              <w:t xml:space="preserve"> </w:t>
            </w:r>
            <w:r w:rsidRPr="006E3E4E">
              <w:rPr>
                <w:rFonts w:ascii="Simplified Arabic" w:hAnsi="Simplified Arabic" w:cs="Simplified Arabic"/>
                <w:lang w:eastAsia="fr-FR"/>
              </w:rPr>
              <w:t>%</w:t>
            </w:r>
          </w:p>
        </w:tc>
      </w:tr>
      <w:tr w:rsidR="00710170" w:rsidRPr="00746495" w:rsidTr="00710170">
        <w:tc>
          <w:tcPr>
            <w:tcW w:w="2659" w:type="dxa"/>
            <w:shd w:val="clear" w:color="auto" w:fill="C6D9F1" w:themeFill="text2" w:themeFillTint="33"/>
          </w:tcPr>
          <w:p w:rsidR="00710170" w:rsidRPr="00D452E9" w:rsidRDefault="00710170" w:rsidP="00710170">
            <w:pPr>
              <w:bidi/>
              <w:jc w:val="center"/>
              <w:rPr>
                <w:rFonts w:ascii="Simplified Arabic" w:hAnsi="Simplified Arabic" w:cs="Simplified Arabic"/>
                <w:b/>
                <w:bCs/>
                <w:rtl/>
                <w:lang w:bidi="ar-DZ"/>
              </w:rPr>
            </w:pPr>
            <w:r w:rsidRPr="00D452E9">
              <w:rPr>
                <w:rFonts w:ascii="Simplified Arabic" w:hAnsi="Simplified Arabic" w:cs="Simplified Arabic"/>
                <w:b/>
                <w:bCs/>
                <w:rtl/>
                <w:lang w:bidi="ar-DZ"/>
              </w:rPr>
              <w:t>نسبة الزيادة من 13/14</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4,64</w:t>
            </w:r>
            <w:r>
              <w:rPr>
                <w:rFonts w:ascii="Simplified Arabic" w:hAnsi="Simplified Arabic" w:cs="Simplified Arabic" w:hint="cs"/>
                <w:rtl/>
              </w:rPr>
              <w:t xml:space="preserve"> </w:t>
            </w:r>
            <w:r w:rsidRPr="006E3E4E">
              <w:rPr>
                <w:rFonts w:ascii="Simplified Arabic" w:hAnsi="Simplified Arabic" w:cs="Simplified Arabic"/>
                <w:lang w:eastAsia="fr-FR"/>
              </w:rPr>
              <w:t>%</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7,88</w:t>
            </w:r>
            <w:r>
              <w:rPr>
                <w:rFonts w:ascii="Simplified Arabic" w:hAnsi="Simplified Arabic" w:cs="Simplified Arabic" w:hint="cs"/>
                <w:rtl/>
              </w:rPr>
              <w:t xml:space="preserve"> </w:t>
            </w:r>
            <w:r w:rsidRPr="006E3E4E">
              <w:rPr>
                <w:rFonts w:ascii="Simplified Arabic" w:hAnsi="Simplified Arabic" w:cs="Simplified Arabic"/>
                <w:lang w:eastAsia="fr-FR"/>
              </w:rPr>
              <w:t>%</w:t>
            </w:r>
          </w:p>
        </w:tc>
      </w:tr>
      <w:tr w:rsidR="00710170" w:rsidRPr="00746495" w:rsidTr="00710170">
        <w:tc>
          <w:tcPr>
            <w:tcW w:w="2659" w:type="dxa"/>
            <w:shd w:val="clear" w:color="auto" w:fill="C6D9F1" w:themeFill="text2" w:themeFillTint="33"/>
          </w:tcPr>
          <w:p w:rsidR="00710170" w:rsidRPr="00D452E9" w:rsidRDefault="00710170" w:rsidP="00710170">
            <w:pPr>
              <w:bidi/>
              <w:jc w:val="center"/>
              <w:rPr>
                <w:rFonts w:ascii="Simplified Arabic" w:hAnsi="Simplified Arabic" w:cs="Simplified Arabic"/>
                <w:b/>
                <w:bCs/>
                <w:rtl/>
                <w:lang w:bidi="ar-DZ"/>
              </w:rPr>
            </w:pPr>
            <w:r w:rsidRPr="00D452E9">
              <w:rPr>
                <w:rFonts w:ascii="Simplified Arabic" w:hAnsi="Simplified Arabic" w:cs="Simplified Arabic"/>
                <w:b/>
                <w:bCs/>
                <w:rtl/>
                <w:lang w:bidi="ar-DZ"/>
              </w:rPr>
              <w:t>نسبة الزيادة من 14/15</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4,63</w:t>
            </w:r>
            <w:r>
              <w:rPr>
                <w:rFonts w:ascii="Simplified Arabic" w:hAnsi="Simplified Arabic" w:cs="Simplified Arabic" w:hint="cs"/>
                <w:rtl/>
              </w:rPr>
              <w:t xml:space="preserve"> </w:t>
            </w:r>
            <w:r w:rsidRPr="006E3E4E">
              <w:rPr>
                <w:rFonts w:ascii="Simplified Arabic" w:hAnsi="Simplified Arabic" w:cs="Simplified Arabic"/>
                <w:lang w:eastAsia="fr-FR"/>
              </w:rPr>
              <w:t>%</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3,36</w:t>
            </w:r>
            <w:r>
              <w:rPr>
                <w:rFonts w:ascii="Simplified Arabic" w:hAnsi="Simplified Arabic" w:cs="Simplified Arabic" w:hint="cs"/>
                <w:rtl/>
              </w:rPr>
              <w:t xml:space="preserve"> </w:t>
            </w:r>
            <w:r w:rsidRPr="006E3E4E">
              <w:rPr>
                <w:rFonts w:ascii="Simplified Arabic" w:hAnsi="Simplified Arabic" w:cs="Simplified Arabic"/>
                <w:lang w:eastAsia="fr-FR"/>
              </w:rPr>
              <w:t>%</w:t>
            </w:r>
          </w:p>
        </w:tc>
      </w:tr>
      <w:tr w:rsidR="00710170" w:rsidRPr="00746495" w:rsidTr="00710170">
        <w:tc>
          <w:tcPr>
            <w:tcW w:w="2659" w:type="dxa"/>
            <w:shd w:val="clear" w:color="auto" w:fill="C6D9F1" w:themeFill="text2" w:themeFillTint="33"/>
          </w:tcPr>
          <w:p w:rsidR="00710170" w:rsidRPr="00D452E9" w:rsidRDefault="00710170" w:rsidP="00710170">
            <w:pPr>
              <w:bidi/>
              <w:jc w:val="center"/>
              <w:rPr>
                <w:rFonts w:ascii="Simplified Arabic" w:hAnsi="Simplified Arabic" w:cs="Simplified Arabic"/>
                <w:b/>
                <w:bCs/>
                <w:rtl/>
                <w:lang w:bidi="ar-DZ"/>
              </w:rPr>
            </w:pPr>
            <w:r w:rsidRPr="00D452E9">
              <w:rPr>
                <w:rFonts w:ascii="Simplified Arabic" w:hAnsi="Simplified Arabic" w:cs="Simplified Arabic"/>
                <w:b/>
                <w:bCs/>
                <w:rtl/>
                <w:lang w:bidi="ar-DZ"/>
              </w:rPr>
              <w:t>نسبة الزيادة من15/16</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4,36</w:t>
            </w:r>
            <w:r>
              <w:rPr>
                <w:rFonts w:ascii="Simplified Arabic" w:hAnsi="Simplified Arabic" w:cs="Simplified Arabic" w:hint="cs"/>
                <w:rtl/>
              </w:rPr>
              <w:t xml:space="preserve"> </w:t>
            </w:r>
            <w:r w:rsidRPr="006E3E4E">
              <w:rPr>
                <w:rFonts w:ascii="Simplified Arabic" w:hAnsi="Simplified Arabic" w:cs="Simplified Arabic"/>
                <w:lang w:eastAsia="fr-FR"/>
              </w:rPr>
              <w:t>%</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3,07</w:t>
            </w:r>
            <w:r>
              <w:rPr>
                <w:rFonts w:ascii="Simplified Arabic" w:hAnsi="Simplified Arabic" w:cs="Simplified Arabic" w:hint="cs"/>
                <w:rtl/>
              </w:rPr>
              <w:t xml:space="preserve"> </w:t>
            </w:r>
            <w:r w:rsidRPr="006E3E4E">
              <w:rPr>
                <w:rFonts w:ascii="Simplified Arabic" w:hAnsi="Simplified Arabic" w:cs="Simplified Arabic"/>
                <w:lang w:eastAsia="fr-FR"/>
              </w:rPr>
              <w:t>%</w:t>
            </w:r>
          </w:p>
        </w:tc>
      </w:tr>
      <w:tr w:rsidR="00710170" w:rsidRPr="00746495" w:rsidTr="00710170">
        <w:tc>
          <w:tcPr>
            <w:tcW w:w="2659" w:type="dxa"/>
            <w:shd w:val="clear" w:color="auto" w:fill="C6D9F1" w:themeFill="text2" w:themeFillTint="33"/>
          </w:tcPr>
          <w:p w:rsidR="00710170" w:rsidRPr="00D452E9" w:rsidRDefault="00710170" w:rsidP="00710170">
            <w:pPr>
              <w:bidi/>
              <w:jc w:val="center"/>
              <w:rPr>
                <w:rFonts w:ascii="Simplified Arabic" w:hAnsi="Simplified Arabic" w:cs="Simplified Arabic"/>
                <w:b/>
                <w:bCs/>
                <w:rtl/>
                <w:lang w:bidi="ar-DZ"/>
              </w:rPr>
            </w:pPr>
            <w:r w:rsidRPr="00D452E9">
              <w:rPr>
                <w:rFonts w:ascii="Simplified Arabic" w:hAnsi="Simplified Arabic" w:cs="Simplified Arabic"/>
                <w:b/>
                <w:bCs/>
                <w:rtl/>
                <w:lang w:bidi="ar-DZ"/>
              </w:rPr>
              <w:t>نسبة الزيادة من 16/17</w:t>
            </w:r>
          </w:p>
        </w:tc>
        <w:tc>
          <w:tcPr>
            <w:tcW w:w="2835"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3,31</w:t>
            </w:r>
            <w:r>
              <w:rPr>
                <w:rFonts w:ascii="Simplified Arabic" w:hAnsi="Simplified Arabic" w:cs="Simplified Arabic" w:hint="cs"/>
                <w:rtl/>
              </w:rPr>
              <w:t xml:space="preserve"> </w:t>
            </w:r>
            <w:r w:rsidRPr="006E3E4E">
              <w:rPr>
                <w:rFonts w:ascii="Simplified Arabic" w:hAnsi="Simplified Arabic" w:cs="Simplified Arabic"/>
                <w:lang w:eastAsia="fr-FR"/>
              </w:rPr>
              <w:t>%</w:t>
            </w:r>
          </w:p>
        </w:tc>
        <w:tc>
          <w:tcPr>
            <w:tcW w:w="3403" w:type="dxa"/>
          </w:tcPr>
          <w:p w:rsidR="00710170" w:rsidRPr="006E3E4E" w:rsidRDefault="00710170" w:rsidP="00710170">
            <w:pPr>
              <w:bidi/>
              <w:jc w:val="center"/>
              <w:rPr>
                <w:rFonts w:ascii="Simplified Arabic" w:hAnsi="Simplified Arabic" w:cs="Simplified Arabic"/>
                <w:rtl/>
                <w:lang w:bidi="ar-DZ"/>
              </w:rPr>
            </w:pPr>
            <w:r w:rsidRPr="006E3E4E">
              <w:rPr>
                <w:rFonts w:ascii="Simplified Arabic" w:hAnsi="Simplified Arabic" w:cs="Simplified Arabic"/>
              </w:rPr>
              <w:t>2,12</w:t>
            </w:r>
            <w:r>
              <w:rPr>
                <w:rFonts w:ascii="Simplified Arabic" w:hAnsi="Simplified Arabic" w:cs="Simplified Arabic" w:hint="cs"/>
                <w:rtl/>
              </w:rPr>
              <w:t xml:space="preserve"> </w:t>
            </w:r>
            <w:r w:rsidRPr="006E3E4E">
              <w:rPr>
                <w:rFonts w:ascii="Simplified Arabic" w:hAnsi="Simplified Arabic" w:cs="Simplified Arabic"/>
                <w:lang w:eastAsia="fr-FR"/>
              </w:rPr>
              <w:t>%</w:t>
            </w:r>
          </w:p>
        </w:tc>
      </w:tr>
    </w:tbl>
    <w:p w:rsidR="00FD3799" w:rsidRPr="007A7842" w:rsidRDefault="00710170" w:rsidP="007A7842">
      <w:pPr>
        <w:bidi/>
        <w:spacing w:after="0" w:line="240" w:lineRule="auto"/>
        <w:jc w:val="lowKashida"/>
        <w:rPr>
          <w:rFonts w:ascii="Simplified Arabic" w:hAnsi="Simplified Arabic" w:cs="Simplified Arabic"/>
          <w:sz w:val="24"/>
          <w:szCs w:val="24"/>
          <w:rtl/>
          <w:lang w:bidi="ar-DZ"/>
        </w:rPr>
      </w:pPr>
      <w:r w:rsidRPr="004C5491">
        <w:rPr>
          <w:rFonts w:ascii="Simplified Arabic" w:hAnsi="Simplified Arabic" w:cs="Simplified Arabic"/>
          <w:b/>
          <w:bCs/>
          <w:sz w:val="24"/>
          <w:szCs w:val="24"/>
          <w:u w:val="single"/>
          <w:rtl/>
          <w:lang w:bidi="ar-DZ"/>
        </w:rPr>
        <w:t>المصدر :</w:t>
      </w:r>
      <w:r w:rsidRPr="004C5491">
        <w:rPr>
          <w:rFonts w:ascii="Simplified Arabic" w:hAnsi="Simplified Arabic" w:cs="Simplified Arabic"/>
          <w:sz w:val="24"/>
          <w:szCs w:val="24"/>
          <w:rtl/>
          <w:lang w:bidi="ar-DZ"/>
        </w:rPr>
        <w:t xml:space="preserve"> من إعداد الطالب بالاعتماد على إحصائيات مؤسسة توزيع الكهرباء والغاز للوسط – مديرية غرداية</w:t>
      </w:r>
      <w:r w:rsidRPr="004C5491">
        <w:rPr>
          <w:rFonts w:ascii="Simplified Arabic" w:hAnsi="Simplified Arabic" w:cs="Simplified Arabic" w:hint="cs"/>
          <w:sz w:val="24"/>
          <w:szCs w:val="24"/>
          <w:rtl/>
          <w:lang w:bidi="ar-DZ"/>
        </w:rPr>
        <w:t>.</w:t>
      </w:r>
    </w:p>
    <w:p w:rsidR="008F435C" w:rsidRPr="007A7842" w:rsidRDefault="008F435C" w:rsidP="00C54065">
      <w:pPr>
        <w:tabs>
          <w:tab w:val="left" w:pos="848"/>
          <w:tab w:val="right" w:pos="1273"/>
        </w:tabs>
        <w:bidi/>
        <w:spacing w:after="0" w:line="240" w:lineRule="auto"/>
        <w:ind w:left="848"/>
        <w:jc w:val="center"/>
        <w:rPr>
          <w:rFonts w:ascii="Simplified Arabic" w:hAnsi="Simplified Arabic" w:cs="Simplified Arabic"/>
          <w:b/>
          <w:bCs/>
          <w:sz w:val="24"/>
          <w:szCs w:val="24"/>
          <w:rtl/>
          <w:lang w:bidi="ar-DZ"/>
        </w:rPr>
      </w:pPr>
      <w:r w:rsidRPr="007A7842">
        <w:rPr>
          <w:rFonts w:ascii="Simplified Arabic" w:hAnsi="Simplified Arabic" w:cs="Simplified Arabic" w:hint="cs"/>
          <w:b/>
          <w:bCs/>
          <w:sz w:val="24"/>
          <w:szCs w:val="24"/>
          <w:rtl/>
          <w:lang w:bidi="ar-DZ"/>
        </w:rPr>
        <w:lastRenderedPageBreak/>
        <w:t xml:space="preserve">شكل رقم </w:t>
      </w:r>
      <w:r w:rsidR="00C54065" w:rsidRPr="007A7842">
        <w:rPr>
          <w:rFonts w:ascii="Simplified Arabic" w:hAnsi="Simplified Arabic" w:cs="Simplified Arabic" w:hint="cs"/>
          <w:b/>
          <w:bCs/>
          <w:sz w:val="24"/>
          <w:szCs w:val="24"/>
          <w:rtl/>
          <w:lang w:bidi="ar-DZ"/>
        </w:rPr>
        <w:t>(01)</w:t>
      </w:r>
      <w:r w:rsidRPr="007A7842">
        <w:rPr>
          <w:rFonts w:ascii="Simplified Arabic" w:hAnsi="Simplified Arabic" w:cs="Simplified Arabic" w:hint="cs"/>
          <w:b/>
          <w:bCs/>
          <w:sz w:val="24"/>
          <w:szCs w:val="24"/>
          <w:rtl/>
          <w:lang w:bidi="ar-DZ"/>
        </w:rPr>
        <w:t xml:space="preserve">  : شكل يمثل تطور عدد زبائن الضغط المنخفض  لمؤسسة توزيع الكهرباء والغاز</w:t>
      </w:r>
      <w:r w:rsidRPr="007A7842">
        <w:rPr>
          <w:rFonts w:ascii="Simplified Arabic" w:hAnsi="Simplified Arabic" w:cs="Simplified Arabic"/>
          <w:b/>
          <w:bCs/>
          <w:sz w:val="24"/>
          <w:szCs w:val="24"/>
          <w:rtl/>
          <w:lang w:bidi="ar-DZ"/>
        </w:rPr>
        <w:t>–</w:t>
      </w:r>
      <w:r w:rsidRPr="007A7842">
        <w:rPr>
          <w:rFonts w:ascii="Simplified Arabic" w:hAnsi="Simplified Arabic" w:cs="Simplified Arabic" w:hint="cs"/>
          <w:b/>
          <w:bCs/>
          <w:sz w:val="24"/>
          <w:szCs w:val="24"/>
          <w:rtl/>
          <w:lang w:bidi="ar-DZ"/>
        </w:rPr>
        <w:t xml:space="preserve"> مديرية غرداية بين  سنة 2012/2017</w:t>
      </w:r>
    </w:p>
    <w:p w:rsidR="008F435C" w:rsidRPr="006E3E4E" w:rsidRDefault="008F435C" w:rsidP="008F435C">
      <w:pPr>
        <w:bidi/>
        <w:spacing w:after="0" w:line="360" w:lineRule="auto"/>
        <w:jc w:val="lowKashida"/>
        <w:rPr>
          <w:rFonts w:ascii="Simplified Arabic" w:hAnsi="Simplified Arabic" w:cs="Simplified Arabic"/>
          <w:b/>
          <w:bCs/>
          <w:sz w:val="24"/>
          <w:szCs w:val="24"/>
          <w:rtl/>
          <w:lang w:bidi="ar-DZ"/>
        </w:rPr>
      </w:pPr>
      <w:r>
        <w:rPr>
          <w:noProof/>
          <w:lang w:eastAsia="fr-FR"/>
        </w:rPr>
        <w:drawing>
          <wp:inline distT="0" distB="0" distL="0" distR="0">
            <wp:extent cx="5444120" cy="2740545"/>
            <wp:effectExtent l="6091" t="6090" r="7614" b="609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95342" w:rsidRPr="00D14261" w:rsidRDefault="008F435C" w:rsidP="00FD3799">
      <w:pPr>
        <w:bidi/>
        <w:spacing w:after="0" w:line="360" w:lineRule="auto"/>
        <w:jc w:val="lowKashida"/>
        <w:rPr>
          <w:rFonts w:ascii="Simplified Arabic" w:hAnsi="Simplified Arabic" w:cs="Simplified Arabic"/>
          <w:b/>
          <w:bCs/>
          <w:sz w:val="24"/>
          <w:szCs w:val="24"/>
          <w:rtl/>
          <w:lang w:bidi="ar-DZ"/>
        </w:rPr>
      </w:pPr>
      <w:r w:rsidRPr="004C5491">
        <w:rPr>
          <w:rFonts w:ascii="Simplified Arabic" w:hAnsi="Simplified Arabic" w:cs="Simplified Arabic" w:hint="cs"/>
          <w:b/>
          <w:bCs/>
          <w:sz w:val="24"/>
          <w:szCs w:val="24"/>
          <w:rtl/>
          <w:lang w:bidi="ar-DZ"/>
        </w:rPr>
        <w:t xml:space="preserve">     </w:t>
      </w:r>
      <w:r w:rsidRPr="004C5491">
        <w:rPr>
          <w:rFonts w:ascii="Simplified Arabic" w:hAnsi="Simplified Arabic" w:cs="Simplified Arabic"/>
          <w:b/>
          <w:bCs/>
          <w:sz w:val="24"/>
          <w:szCs w:val="24"/>
          <w:u w:val="single"/>
          <w:rtl/>
          <w:lang w:bidi="ar-DZ"/>
        </w:rPr>
        <w:t>المصدر :</w:t>
      </w:r>
      <w:r w:rsidRPr="00710170">
        <w:rPr>
          <w:rFonts w:ascii="Simplified Arabic" w:hAnsi="Simplified Arabic" w:cs="Simplified Arabic"/>
          <w:sz w:val="24"/>
          <w:szCs w:val="24"/>
          <w:rtl/>
          <w:lang w:bidi="ar-DZ"/>
        </w:rPr>
        <w:t xml:space="preserve"> من إعداد الطالب بالاعتماد على إحصائيات مؤ</w:t>
      </w:r>
      <w:r w:rsidR="00FD3799">
        <w:rPr>
          <w:rFonts w:ascii="Simplified Arabic" w:hAnsi="Simplified Arabic" w:cs="Simplified Arabic"/>
          <w:sz w:val="24"/>
          <w:szCs w:val="24"/>
          <w:rtl/>
          <w:lang w:bidi="ar-DZ"/>
        </w:rPr>
        <w:t>سسة توزيع الكهرباء والغاز</w:t>
      </w:r>
      <w:r w:rsidRPr="00710170">
        <w:rPr>
          <w:rFonts w:ascii="Simplified Arabic" w:hAnsi="Simplified Arabic" w:cs="Simplified Arabic"/>
          <w:sz w:val="24"/>
          <w:szCs w:val="24"/>
          <w:rtl/>
          <w:lang w:bidi="ar-DZ"/>
        </w:rPr>
        <w:t>– مديرية غرداية</w:t>
      </w:r>
    </w:p>
    <w:p w:rsidR="00AC032F" w:rsidRDefault="00AC032F" w:rsidP="00755406">
      <w:pPr>
        <w:tabs>
          <w:tab w:val="left" w:pos="7800"/>
        </w:tabs>
        <w:bidi/>
        <w:spacing w:after="0" w:line="240" w:lineRule="auto"/>
        <w:jc w:val="center"/>
        <w:rPr>
          <w:rFonts w:ascii="Simplified Arabic" w:hAnsi="Simplified Arabic" w:cs="Simplified Arabic"/>
          <w:b/>
          <w:bCs/>
          <w:color w:val="000000"/>
          <w:sz w:val="24"/>
          <w:szCs w:val="24"/>
        </w:rPr>
      </w:pPr>
      <w:r>
        <w:rPr>
          <w:rFonts w:ascii="Simplified Arabic" w:hAnsi="Simplified Arabic" w:cs="Simplified Arabic"/>
          <w:b/>
          <w:bCs/>
          <w:sz w:val="24"/>
          <w:szCs w:val="24"/>
          <w:lang w:bidi="ar-DZ"/>
        </w:rPr>
        <w:t xml:space="preserve">           </w:t>
      </w:r>
      <w:r w:rsidR="00710170" w:rsidRPr="00AC032F">
        <w:rPr>
          <w:rFonts w:ascii="Simplified Arabic" w:hAnsi="Simplified Arabic" w:cs="Simplified Arabic"/>
          <w:b/>
          <w:bCs/>
          <w:sz w:val="24"/>
          <w:szCs w:val="24"/>
          <w:rtl/>
          <w:lang w:bidi="ar-DZ"/>
        </w:rPr>
        <w:t xml:space="preserve">شكل رقم </w:t>
      </w:r>
      <w:proofErr w:type="gramStart"/>
      <w:r w:rsidR="00C54065" w:rsidRPr="00AC032F">
        <w:rPr>
          <w:rFonts w:ascii="Simplified Arabic" w:hAnsi="Simplified Arabic" w:cs="Simplified Arabic" w:hint="cs"/>
          <w:b/>
          <w:bCs/>
          <w:sz w:val="24"/>
          <w:szCs w:val="24"/>
          <w:rtl/>
          <w:lang w:bidi="ar-DZ"/>
        </w:rPr>
        <w:t>(02)</w:t>
      </w:r>
      <w:r w:rsidR="00710170" w:rsidRPr="00AC032F">
        <w:rPr>
          <w:rFonts w:ascii="Simplified Arabic" w:hAnsi="Simplified Arabic" w:cs="Simplified Arabic"/>
          <w:b/>
          <w:bCs/>
          <w:sz w:val="24"/>
          <w:szCs w:val="24"/>
          <w:rtl/>
          <w:lang w:bidi="ar-DZ"/>
        </w:rPr>
        <w:t xml:space="preserve">   :</w:t>
      </w:r>
      <w:proofErr w:type="gramEnd"/>
      <w:r w:rsidR="00710170" w:rsidRPr="00AC032F">
        <w:rPr>
          <w:rFonts w:ascii="Simplified Arabic" w:hAnsi="Simplified Arabic" w:cs="Simplified Arabic"/>
          <w:b/>
          <w:bCs/>
          <w:sz w:val="24"/>
          <w:szCs w:val="24"/>
          <w:rtl/>
          <w:lang w:bidi="ar-DZ"/>
        </w:rPr>
        <w:t xml:space="preserve"> شكل ي</w:t>
      </w:r>
      <w:r w:rsidR="00755406" w:rsidRPr="00AC032F">
        <w:rPr>
          <w:rFonts w:ascii="Simplified Arabic" w:hAnsi="Simplified Arabic" w:cs="Simplified Arabic" w:hint="cs"/>
          <w:b/>
          <w:bCs/>
          <w:sz w:val="24"/>
          <w:szCs w:val="24"/>
          <w:rtl/>
          <w:lang w:bidi="ar-DZ"/>
        </w:rPr>
        <w:t>مثل</w:t>
      </w:r>
      <w:r w:rsidR="00710170" w:rsidRPr="00AC032F">
        <w:rPr>
          <w:rFonts w:ascii="Simplified Arabic" w:hAnsi="Simplified Arabic" w:cs="Simplified Arabic"/>
          <w:b/>
          <w:bCs/>
          <w:sz w:val="24"/>
          <w:szCs w:val="24"/>
          <w:rtl/>
          <w:lang w:bidi="ar-DZ"/>
        </w:rPr>
        <w:t xml:space="preserve">  </w:t>
      </w:r>
      <w:r w:rsidR="00710170" w:rsidRPr="00AC032F">
        <w:rPr>
          <w:rFonts w:ascii="Simplified Arabic" w:hAnsi="Simplified Arabic" w:cs="Simplified Arabic"/>
          <w:b/>
          <w:bCs/>
          <w:color w:val="000000"/>
          <w:sz w:val="24"/>
          <w:szCs w:val="24"/>
          <w:rtl/>
        </w:rPr>
        <w:t xml:space="preserve">تطور </w:t>
      </w:r>
      <w:r w:rsidR="00710170" w:rsidRPr="00AC032F">
        <w:rPr>
          <w:rFonts w:ascii="Simplified Arabic" w:hAnsi="Simplified Arabic" w:cs="Simplified Arabic" w:hint="cs"/>
          <w:b/>
          <w:bCs/>
          <w:color w:val="000000"/>
          <w:sz w:val="24"/>
          <w:szCs w:val="24"/>
          <w:rtl/>
        </w:rPr>
        <w:t>حجم الاستهلاك المعين</w:t>
      </w:r>
      <w:r w:rsidR="00710170" w:rsidRPr="00AC032F">
        <w:rPr>
          <w:rFonts w:ascii="Simplified Arabic" w:hAnsi="Simplified Arabic" w:cs="Simplified Arabic"/>
          <w:b/>
          <w:bCs/>
          <w:color w:val="000000"/>
          <w:sz w:val="24"/>
          <w:szCs w:val="24"/>
          <w:rtl/>
        </w:rPr>
        <w:t xml:space="preserve"> على مدى 5</w:t>
      </w:r>
      <w:r w:rsidR="00710170" w:rsidRPr="00AC032F">
        <w:rPr>
          <w:rFonts w:ascii="Simplified Arabic" w:hAnsi="Simplified Arabic" w:cs="Simplified Arabic"/>
          <w:b/>
          <w:bCs/>
          <w:color w:val="000000"/>
          <w:sz w:val="24"/>
          <w:szCs w:val="24"/>
        </w:rPr>
        <w:t xml:space="preserve">  </w:t>
      </w:r>
      <w:r w:rsidR="00710170" w:rsidRPr="00AC032F">
        <w:rPr>
          <w:rFonts w:ascii="Simplified Arabic" w:hAnsi="Simplified Arabic" w:cs="Simplified Arabic"/>
          <w:b/>
          <w:bCs/>
          <w:color w:val="000000"/>
          <w:sz w:val="24"/>
          <w:szCs w:val="24"/>
          <w:rtl/>
        </w:rPr>
        <w:t xml:space="preserve">سنوات لمؤسسة </w:t>
      </w:r>
    </w:p>
    <w:p w:rsidR="00710170" w:rsidRPr="00AC032F" w:rsidRDefault="00710170" w:rsidP="00AC032F">
      <w:pPr>
        <w:tabs>
          <w:tab w:val="left" w:pos="7800"/>
        </w:tabs>
        <w:bidi/>
        <w:spacing w:after="0" w:line="240" w:lineRule="auto"/>
        <w:jc w:val="center"/>
        <w:rPr>
          <w:rFonts w:ascii="Simplified Arabic" w:hAnsi="Simplified Arabic" w:cs="Simplified Arabic"/>
          <w:b/>
          <w:bCs/>
          <w:color w:val="000000"/>
          <w:rtl/>
        </w:rPr>
      </w:pPr>
      <w:r w:rsidRPr="00AC032F">
        <w:rPr>
          <w:rFonts w:ascii="Simplified Arabic" w:hAnsi="Simplified Arabic" w:cs="Simplified Arabic"/>
          <w:b/>
          <w:bCs/>
          <w:color w:val="000000"/>
          <w:sz w:val="24"/>
          <w:szCs w:val="24"/>
          <w:rtl/>
        </w:rPr>
        <w:t xml:space="preserve">توزيع الكهرباء </w:t>
      </w:r>
      <w:r w:rsidRPr="00AC032F">
        <w:rPr>
          <w:rFonts w:ascii="Simplified Arabic" w:hAnsi="Simplified Arabic" w:cs="Simplified Arabic" w:hint="cs"/>
          <w:b/>
          <w:bCs/>
          <w:color w:val="000000"/>
          <w:sz w:val="24"/>
          <w:szCs w:val="24"/>
          <w:rtl/>
        </w:rPr>
        <w:t>والغاز- مديرية غرداية</w:t>
      </w:r>
    </w:p>
    <w:p w:rsidR="00710170" w:rsidRPr="006E3E4E" w:rsidRDefault="00710170" w:rsidP="00710170">
      <w:pPr>
        <w:bidi/>
        <w:spacing w:after="0" w:line="240" w:lineRule="auto"/>
        <w:jc w:val="lowKashida"/>
        <w:rPr>
          <w:rFonts w:ascii="Simplified Arabic" w:hAnsi="Simplified Arabic" w:cs="Simplified Arabic"/>
          <w:lang w:bidi="ar-DZ"/>
        </w:rPr>
      </w:pPr>
      <w:r w:rsidRPr="006E3E4E">
        <w:rPr>
          <w:rFonts w:ascii="Simplified Arabic" w:hAnsi="Simplified Arabic" w:cs="Simplified Arabic"/>
          <w:noProof/>
          <w:rtl/>
          <w:lang w:eastAsia="fr-FR"/>
        </w:rPr>
        <w:drawing>
          <wp:inline distT="0" distB="0" distL="0" distR="0">
            <wp:extent cx="5848350" cy="2752725"/>
            <wp:effectExtent l="19050" t="0" r="19050" b="0"/>
            <wp:docPr id="7"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231B0" w:rsidRPr="00513E56" w:rsidRDefault="00710170" w:rsidP="00513E56">
      <w:pPr>
        <w:bidi/>
        <w:spacing w:after="0" w:line="360" w:lineRule="auto"/>
        <w:jc w:val="lowKashida"/>
        <w:rPr>
          <w:rFonts w:ascii="Simplified Arabic" w:hAnsi="Simplified Arabic" w:cs="Simplified Arabic"/>
          <w:b/>
          <w:bCs/>
          <w:sz w:val="24"/>
          <w:szCs w:val="24"/>
          <w:rtl/>
          <w:lang w:bidi="ar-DZ"/>
        </w:rPr>
      </w:pPr>
      <w:r w:rsidRPr="00C54065">
        <w:rPr>
          <w:rFonts w:ascii="Simplified Arabic" w:hAnsi="Simplified Arabic" w:cs="Simplified Arabic"/>
          <w:b/>
          <w:bCs/>
          <w:sz w:val="24"/>
          <w:szCs w:val="24"/>
          <w:u w:val="single"/>
          <w:rtl/>
          <w:lang w:bidi="ar-DZ"/>
        </w:rPr>
        <w:t>المصدر :</w:t>
      </w:r>
      <w:r w:rsidRPr="006E3E4E">
        <w:rPr>
          <w:rFonts w:ascii="Simplified Arabic" w:hAnsi="Simplified Arabic" w:cs="Simplified Arabic"/>
          <w:sz w:val="24"/>
          <w:szCs w:val="24"/>
          <w:rtl/>
          <w:lang w:bidi="ar-DZ"/>
        </w:rPr>
        <w:t xml:space="preserve"> من إعداد الطالب بالاعتماد على إحصائيات مؤ</w:t>
      </w:r>
      <w:r w:rsidR="00FD3799">
        <w:rPr>
          <w:rFonts w:ascii="Simplified Arabic" w:hAnsi="Simplified Arabic" w:cs="Simplified Arabic"/>
          <w:sz w:val="24"/>
          <w:szCs w:val="24"/>
          <w:rtl/>
          <w:lang w:bidi="ar-DZ"/>
        </w:rPr>
        <w:t xml:space="preserve">سسة توزيع الكهرباء والغاز </w:t>
      </w:r>
      <w:r w:rsidRPr="006E3E4E">
        <w:rPr>
          <w:rFonts w:ascii="Simplified Arabic" w:hAnsi="Simplified Arabic" w:cs="Simplified Arabic"/>
          <w:sz w:val="24"/>
          <w:szCs w:val="24"/>
          <w:rtl/>
          <w:lang w:bidi="ar-DZ"/>
        </w:rPr>
        <w:t>– مديرية غرداية</w:t>
      </w:r>
    </w:p>
    <w:p w:rsidR="00710170" w:rsidRPr="008F435C" w:rsidRDefault="00710170" w:rsidP="00513E56">
      <w:pPr>
        <w:bidi/>
        <w:jc w:val="lowKashida"/>
        <w:rPr>
          <w:rFonts w:ascii="Simplified Arabic" w:hAnsi="Simplified Arabic" w:cs="Simplified Arabic"/>
          <w:b/>
          <w:bCs/>
          <w:rtl/>
          <w:lang w:bidi="ar-DZ"/>
        </w:rPr>
      </w:pPr>
      <w:r w:rsidRPr="008F435C">
        <w:rPr>
          <w:rFonts w:ascii="Simplified Arabic" w:hAnsi="Simplified Arabic" w:cs="Simplified Arabic" w:hint="cs"/>
          <w:rtl/>
          <w:lang w:bidi="ar-DZ"/>
        </w:rPr>
        <w:t>من الجدول السابق نلاحظ ما يلي :</w:t>
      </w:r>
    </w:p>
    <w:p w:rsidR="004C5491" w:rsidRPr="004C5491" w:rsidRDefault="00710170" w:rsidP="00B20EF3">
      <w:pPr>
        <w:pStyle w:val="Paragraphedeliste"/>
        <w:numPr>
          <w:ilvl w:val="1"/>
          <w:numId w:val="34"/>
        </w:numPr>
        <w:spacing w:after="0"/>
        <w:jc w:val="lowKashida"/>
        <w:rPr>
          <w:rFonts w:ascii="Simplified Arabic" w:hAnsi="Simplified Arabic" w:cs="Simplified Arabic"/>
          <w:rtl/>
          <w:lang w:bidi="ar-DZ"/>
        </w:rPr>
      </w:pPr>
      <w:r w:rsidRPr="004C5491">
        <w:rPr>
          <w:rFonts w:ascii="Simplified Arabic" w:hAnsi="Simplified Arabic" w:cs="Simplified Arabic" w:hint="cs"/>
          <w:sz w:val="28"/>
          <w:szCs w:val="28"/>
          <w:rtl/>
          <w:lang w:bidi="ar-DZ"/>
        </w:rPr>
        <w:t xml:space="preserve">هناك زيادة في عدد  زبائن الضغط المنخفض بمقدار 24923 زبون خلال 5 سنوات ، بنسبة زيادة بلغت </w:t>
      </w:r>
      <w:r w:rsidRPr="004C5491">
        <w:rPr>
          <w:rFonts w:ascii="Simplified Arabic" w:hAnsi="Simplified Arabic" w:cs="Simplified Arabic" w:hint="cs"/>
          <w:sz w:val="28"/>
          <w:szCs w:val="28"/>
          <w:rtl/>
          <w:lang w:eastAsia="fr-FR"/>
        </w:rPr>
        <w:t>22,05</w:t>
      </w:r>
      <w:r w:rsidRPr="004C5491">
        <w:rPr>
          <w:rFonts w:ascii="Simplified Arabic" w:hAnsi="Simplified Arabic" w:cs="Simplified Arabic"/>
          <w:sz w:val="28"/>
          <w:szCs w:val="28"/>
          <w:rtl/>
          <w:lang w:eastAsia="fr-FR"/>
        </w:rPr>
        <w:t xml:space="preserve"> </w:t>
      </w:r>
      <w:r w:rsidRPr="004C5491">
        <w:rPr>
          <w:rFonts w:ascii="Simplified Arabic" w:hAnsi="Simplified Arabic" w:cs="Simplified Arabic"/>
          <w:sz w:val="28"/>
          <w:szCs w:val="28"/>
          <w:lang w:eastAsia="fr-FR"/>
        </w:rPr>
        <w:t>%</w:t>
      </w:r>
      <w:r w:rsidRPr="004C5491">
        <w:rPr>
          <w:rFonts w:ascii="Simplified Arabic" w:hAnsi="Simplified Arabic" w:cs="Simplified Arabic" w:hint="cs"/>
          <w:sz w:val="28"/>
          <w:szCs w:val="28"/>
          <w:rtl/>
          <w:lang w:bidi="ar-DZ"/>
        </w:rPr>
        <w:t xml:space="preserve">  ، والتي تؤثر بالزيادة في حجم الطلب</w:t>
      </w:r>
      <w:r w:rsidRPr="004C5491">
        <w:rPr>
          <w:rFonts w:ascii="Simplified Arabic" w:hAnsi="Simplified Arabic" w:cs="Simplified Arabic" w:hint="cs"/>
          <w:rtl/>
          <w:lang w:bidi="ar-DZ"/>
        </w:rPr>
        <w:t>.</w:t>
      </w:r>
    </w:p>
    <w:p w:rsidR="00710170" w:rsidRPr="00513E56" w:rsidRDefault="00710170" w:rsidP="00B20EF3">
      <w:pPr>
        <w:pStyle w:val="Paragraphedeliste"/>
        <w:numPr>
          <w:ilvl w:val="1"/>
          <w:numId w:val="34"/>
        </w:numPr>
        <w:spacing w:after="0" w:line="360" w:lineRule="auto"/>
        <w:jc w:val="lowKashida"/>
        <w:rPr>
          <w:rFonts w:ascii="Simplified Arabic" w:hAnsi="Simplified Arabic" w:cs="Simplified Arabic"/>
          <w:sz w:val="28"/>
          <w:szCs w:val="28"/>
          <w:lang w:bidi="ar-DZ"/>
        </w:rPr>
      </w:pPr>
      <w:r w:rsidRPr="004C5491">
        <w:rPr>
          <w:rFonts w:ascii="Simplified Arabic" w:hAnsi="Simplified Arabic" w:cs="Simplified Arabic" w:hint="cs"/>
          <w:sz w:val="28"/>
          <w:szCs w:val="28"/>
          <w:rtl/>
          <w:lang w:bidi="ar-DZ"/>
        </w:rPr>
        <w:t xml:space="preserve">هناك زيادة الاستهلاك المعين  بنسبة زيادة بلغت </w:t>
      </w:r>
      <w:r w:rsidRPr="004C5491">
        <w:rPr>
          <w:rFonts w:ascii="Simplified Arabic" w:hAnsi="Simplified Arabic" w:cs="Simplified Arabic" w:hint="cs"/>
          <w:sz w:val="28"/>
          <w:szCs w:val="28"/>
          <w:rtl/>
          <w:lang w:eastAsia="fr-FR"/>
        </w:rPr>
        <w:t>20</w:t>
      </w:r>
      <w:r w:rsidRPr="004C5491">
        <w:rPr>
          <w:rFonts w:ascii="Simplified Arabic" w:hAnsi="Simplified Arabic" w:cs="Simplified Arabic"/>
          <w:sz w:val="28"/>
          <w:szCs w:val="28"/>
          <w:rtl/>
          <w:lang w:eastAsia="fr-FR"/>
        </w:rPr>
        <w:t xml:space="preserve"> </w:t>
      </w:r>
      <w:r w:rsidRPr="004C5491">
        <w:rPr>
          <w:rFonts w:ascii="Simplified Arabic" w:hAnsi="Simplified Arabic" w:cs="Simplified Arabic"/>
          <w:sz w:val="28"/>
          <w:szCs w:val="28"/>
          <w:lang w:eastAsia="fr-FR"/>
        </w:rPr>
        <w:t>%</w:t>
      </w:r>
      <w:r w:rsidRPr="004C5491">
        <w:rPr>
          <w:rFonts w:ascii="Simplified Arabic" w:hAnsi="Simplified Arabic" w:cs="Simplified Arabic" w:hint="cs"/>
          <w:sz w:val="28"/>
          <w:szCs w:val="28"/>
          <w:rtl/>
          <w:lang w:bidi="ar-DZ"/>
        </w:rPr>
        <w:t xml:space="preserve"> .</w:t>
      </w:r>
    </w:p>
    <w:p w:rsidR="00710170" w:rsidRPr="00513E56" w:rsidRDefault="00710170" w:rsidP="0047278F">
      <w:pPr>
        <w:pStyle w:val="Paragraphedeliste"/>
        <w:numPr>
          <w:ilvl w:val="1"/>
          <w:numId w:val="43"/>
        </w:numPr>
        <w:tabs>
          <w:tab w:val="right" w:pos="848"/>
        </w:tabs>
        <w:spacing w:after="0" w:line="240" w:lineRule="auto"/>
        <w:ind w:left="565" w:hanging="567"/>
        <w:jc w:val="lowKashida"/>
        <w:rPr>
          <w:rFonts w:ascii="Simplified Arabic" w:hAnsi="Simplified Arabic" w:cs="Simplified Arabic"/>
          <w:b/>
          <w:bCs/>
          <w:sz w:val="28"/>
          <w:szCs w:val="28"/>
          <w:lang w:bidi="ar-DZ"/>
        </w:rPr>
      </w:pPr>
      <w:r w:rsidRPr="00513E56">
        <w:rPr>
          <w:rFonts w:ascii="Simplified Arabic" w:hAnsi="Simplified Arabic" w:cs="Simplified Arabic"/>
          <w:b/>
          <w:bCs/>
          <w:sz w:val="28"/>
          <w:szCs w:val="28"/>
          <w:rtl/>
          <w:lang w:bidi="ar-DZ"/>
        </w:rPr>
        <w:lastRenderedPageBreak/>
        <w:t>تطور الكمية الموزعة من الطاقة الكهربائية:</w:t>
      </w:r>
      <w:r w:rsidR="00AD1DE1">
        <w:rPr>
          <w:rStyle w:val="Appelnotedebasdep"/>
          <w:rFonts w:ascii="Simplified Arabic" w:hAnsi="Simplified Arabic" w:cs="Simplified Arabic"/>
          <w:b/>
          <w:bCs/>
          <w:sz w:val="28"/>
          <w:szCs w:val="28"/>
          <w:rtl/>
          <w:lang w:bidi="ar-DZ"/>
        </w:rPr>
        <w:footnoteReference w:id="60"/>
      </w:r>
    </w:p>
    <w:p w:rsidR="005C4B9C" w:rsidRDefault="00FD3799" w:rsidP="0047278F">
      <w:pPr>
        <w:bidi/>
        <w:spacing w:after="0" w:line="240" w:lineRule="auto"/>
        <w:ind w:left="-2"/>
        <w:jc w:val="center"/>
        <w:rPr>
          <w:rFonts w:ascii="Simplified Arabic" w:hAnsi="Simplified Arabic" w:cs="Simplified Arabic"/>
          <w:b/>
          <w:bCs/>
          <w:sz w:val="24"/>
          <w:szCs w:val="24"/>
          <w:lang w:bidi="ar-DZ"/>
        </w:rPr>
      </w:pPr>
      <w:r w:rsidRPr="005C4B9C">
        <w:rPr>
          <w:rFonts w:ascii="Simplified Arabic" w:hAnsi="Simplified Arabic" w:cs="Simplified Arabic" w:hint="cs"/>
          <w:b/>
          <w:bCs/>
          <w:sz w:val="22"/>
          <w:szCs w:val="22"/>
          <w:rtl/>
          <w:lang w:bidi="ar-DZ"/>
        </w:rPr>
        <w:t xml:space="preserve">               </w:t>
      </w:r>
      <w:r w:rsidR="00710170" w:rsidRPr="005C4B9C">
        <w:rPr>
          <w:rFonts w:ascii="Simplified Arabic" w:hAnsi="Simplified Arabic" w:cs="Simplified Arabic"/>
          <w:b/>
          <w:bCs/>
          <w:sz w:val="24"/>
          <w:szCs w:val="24"/>
          <w:rtl/>
          <w:lang w:bidi="ar-DZ"/>
        </w:rPr>
        <w:t>جدول رقم</w:t>
      </w:r>
      <w:r w:rsidR="004C5491" w:rsidRPr="005C4B9C">
        <w:rPr>
          <w:rFonts w:ascii="Simplified Arabic" w:hAnsi="Simplified Arabic" w:cs="Simplified Arabic" w:hint="cs"/>
          <w:b/>
          <w:bCs/>
          <w:sz w:val="24"/>
          <w:szCs w:val="24"/>
          <w:rtl/>
          <w:lang w:bidi="ar-DZ"/>
        </w:rPr>
        <w:t xml:space="preserve"> ( </w:t>
      </w:r>
      <w:proofErr w:type="gramStart"/>
      <w:r w:rsidR="004C5491" w:rsidRPr="005C4B9C">
        <w:rPr>
          <w:rFonts w:ascii="Simplified Arabic" w:hAnsi="Simplified Arabic" w:cs="Simplified Arabic" w:hint="cs"/>
          <w:b/>
          <w:bCs/>
          <w:sz w:val="24"/>
          <w:szCs w:val="24"/>
          <w:rtl/>
          <w:lang w:bidi="ar-DZ"/>
        </w:rPr>
        <w:t>0</w:t>
      </w:r>
      <w:r w:rsidR="000177A3">
        <w:rPr>
          <w:rFonts w:ascii="Simplified Arabic" w:hAnsi="Simplified Arabic" w:cs="Simplified Arabic" w:hint="cs"/>
          <w:b/>
          <w:bCs/>
          <w:sz w:val="24"/>
          <w:szCs w:val="24"/>
          <w:rtl/>
          <w:lang w:bidi="ar-DZ"/>
        </w:rPr>
        <w:t>5</w:t>
      </w:r>
      <w:r w:rsidR="004C5491" w:rsidRPr="005C4B9C">
        <w:rPr>
          <w:rFonts w:ascii="Simplified Arabic" w:hAnsi="Simplified Arabic" w:cs="Simplified Arabic" w:hint="cs"/>
          <w:b/>
          <w:bCs/>
          <w:sz w:val="24"/>
          <w:szCs w:val="24"/>
          <w:rtl/>
          <w:lang w:bidi="ar-DZ"/>
        </w:rPr>
        <w:t>)</w:t>
      </w:r>
      <w:r w:rsidR="00710170" w:rsidRPr="005C4B9C">
        <w:rPr>
          <w:rFonts w:ascii="Simplified Arabic" w:hAnsi="Simplified Arabic" w:cs="Simplified Arabic"/>
          <w:b/>
          <w:bCs/>
          <w:sz w:val="24"/>
          <w:szCs w:val="24"/>
          <w:rtl/>
          <w:lang w:bidi="ar-DZ"/>
        </w:rPr>
        <w:t xml:space="preserve">   :</w:t>
      </w:r>
      <w:proofErr w:type="gramEnd"/>
      <w:r w:rsidR="00755406" w:rsidRPr="005C4B9C">
        <w:rPr>
          <w:rFonts w:ascii="Simplified Arabic" w:hAnsi="Simplified Arabic" w:cs="Simplified Arabic" w:hint="cs"/>
          <w:b/>
          <w:bCs/>
          <w:sz w:val="24"/>
          <w:szCs w:val="24"/>
          <w:rtl/>
          <w:lang w:bidi="ar-DZ"/>
        </w:rPr>
        <w:t xml:space="preserve">جدول يوضح </w:t>
      </w:r>
      <w:r w:rsidR="00710170" w:rsidRPr="005C4B9C">
        <w:rPr>
          <w:rFonts w:ascii="Simplified Arabic" w:hAnsi="Simplified Arabic" w:cs="Simplified Arabic"/>
          <w:b/>
          <w:bCs/>
          <w:sz w:val="24"/>
          <w:szCs w:val="24"/>
          <w:rtl/>
          <w:lang w:bidi="ar-DZ"/>
        </w:rPr>
        <w:t xml:space="preserve"> كمية الطاقة الكهربائية الموزعة من طرف مؤسسة</w:t>
      </w:r>
    </w:p>
    <w:p w:rsidR="00710170" w:rsidRPr="005C4B9C" w:rsidRDefault="00710170" w:rsidP="0047278F">
      <w:pPr>
        <w:bidi/>
        <w:spacing w:after="0" w:line="240" w:lineRule="auto"/>
        <w:ind w:left="-2"/>
        <w:jc w:val="center"/>
        <w:rPr>
          <w:rFonts w:ascii="Simplified Arabic" w:hAnsi="Simplified Arabic" w:cs="Simplified Arabic"/>
          <w:b/>
          <w:bCs/>
          <w:sz w:val="22"/>
          <w:szCs w:val="22"/>
          <w:rtl/>
          <w:lang w:bidi="ar-DZ"/>
        </w:rPr>
      </w:pPr>
      <w:r w:rsidRPr="005C4B9C">
        <w:rPr>
          <w:rFonts w:ascii="Simplified Arabic" w:hAnsi="Simplified Arabic" w:cs="Simplified Arabic"/>
          <w:b/>
          <w:bCs/>
          <w:sz w:val="24"/>
          <w:szCs w:val="24"/>
          <w:rtl/>
          <w:lang w:bidi="ar-DZ"/>
        </w:rPr>
        <w:t xml:space="preserve"> توزيع الكهرباء</w:t>
      </w:r>
      <w:r w:rsidR="004C5491" w:rsidRPr="005C4B9C">
        <w:rPr>
          <w:rFonts w:ascii="Simplified Arabic" w:hAnsi="Simplified Arabic" w:cs="Simplified Arabic" w:hint="cs"/>
          <w:b/>
          <w:bCs/>
          <w:sz w:val="24"/>
          <w:szCs w:val="24"/>
          <w:rtl/>
          <w:lang w:bidi="ar-DZ"/>
        </w:rPr>
        <w:t xml:space="preserve">  </w:t>
      </w:r>
      <w:r w:rsidRPr="005C4B9C">
        <w:rPr>
          <w:rFonts w:ascii="Simplified Arabic" w:hAnsi="Simplified Arabic" w:cs="Simplified Arabic"/>
          <w:b/>
          <w:bCs/>
          <w:sz w:val="24"/>
          <w:szCs w:val="24"/>
          <w:rtl/>
          <w:lang w:bidi="ar-DZ"/>
        </w:rPr>
        <w:t>والغاز</w:t>
      </w:r>
      <w:r w:rsidRPr="005C4B9C">
        <w:rPr>
          <w:rFonts w:ascii="Simplified Arabic" w:hAnsi="Simplified Arabic" w:cs="Simplified Arabic"/>
          <w:b/>
          <w:bCs/>
          <w:sz w:val="24"/>
          <w:szCs w:val="24"/>
          <w:lang w:bidi="ar-DZ"/>
        </w:rPr>
        <w:t xml:space="preserve"> </w:t>
      </w:r>
      <w:r w:rsidRPr="005C4B9C">
        <w:rPr>
          <w:rFonts w:ascii="Simplified Arabic" w:hAnsi="Simplified Arabic" w:cs="Simplified Arabic"/>
          <w:b/>
          <w:bCs/>
          <w:sz w:val="24"/>
          <w:szCs w:val="24"/>
          <w:rtl/>
          <w:lang w:bidi="ar-DZ"/>
        </w:rPr>
        <w:t xml:space="preserve">– مديرية غرداية من سنة 2012 </w:t>
      </w:r>
      <w:r w:rsidRPr="005C4B9C">
        <w:rPr>
          <w:rFonts w:ascii="Simplified Arabic" w:hAnsi="Simplified Arabic" w:cs="Simplified Arabic" w:hint="cs"/>
          <w:b/>
          <w:bCs/>
          <w:sz w:val="24"/>
          <w:szCs w:val="24"/>
          <w:rtl/>
          <w:lang w:bidi="ar-DZ"/>
        </w:rPr>
        <w:t>إلى</w:t>
      </w:r>
      <w:r w:rsidRPr="005C4B9C">
        <w:rPr>
          <w:rFonts w:ascii="Simplified Arabic" w:hAnsi="Simplified Arabic" w:cs="Simplified Arabic"/>
          <w:b/>
          <w:bCs/>
          <w:sz w:val="24"/>
          <w:szCs w:val="24"/>
          <w:rtl/>
          <w:lang w:bidi="ar-DZ"/>
        </w:rPr>
        <w:t xml:space="preserve"> 2017 :</w:t>
      </w:r>
    </w:p>
    <w:tbl>
      <w:tblPr>
        <w:tblStyle w:val="Grilledutableau"/>
        <w:bidiVisual/>
        <w:tblW w:w="0" w:type="auto"/>
        <w:tblInd w:w="-36" w:type="dxa"/>
        <w:tblLook w:val="04A0"/>
      </w:tblPr>
      <w:tblGrid>
        <w:gridCol w:w="2552"/>
        <w:gridCol w:w="1701"/>
        <w:gridCol w:w="1843"/>
        <w:gridCol w:w="1701"/>
        <w:gridCol w:w="1525"/>
      </w:tblGrid>
      <w:tr w:rsidR="00710170" w:rsidTr="00710170">
        <w:tc>
          <w:tcPr>
            <w:tcW w:w="2552" w:type="dxa"/>
            <w:shd w:val="clear" w:color="auto" w:fill="C6D9F1" w:themeFill="text2" w:themeFillTint="33"/>
          </w:tcPr>
          <w:p w:rsidR="00710170" w:rsidRPr="00D452E9" w:rsidRDefault="00710170" w:rsidP="005C4B9C">
            <w:pPr>
              <w:bidi/>
              <w:jc w:val="center"/>
              <w:rPr>
                <w:rFonts w:ascii="Simplified Arabic" w:hAnsi="Simplified Arabic" w:cs="Simplified Arabic"/>
                <w:b/>
                <w:bCs/>
                <w:sz w:val="24"/>
                <w:szCs w:val="24"/>
                <w:rtl/>
                <w:lang w:bidi="ar-DZ"/>
              </w:rPr>
            </w:pPr>
            <w:proofErr w:type="gramStart"/>
            <w:r w:rsidRPr="00D452E9">
              <w:rPr>
                <w:rFonts w:ascii="Simplified Arabic" w:hAnsi="Simplified Arabic" w:cs="Simplified Arabic" w:hint="cs"/>
                <w:b/>
                <w:bCs/>
                <w:sz w:val="24"/>
                <w:szCs w:val="24"/>
                <w:rtl/>
                <w:lang w:bidi="ar-DZ"/>
              </w:rPr>
              <w:t>السنة</w:t>
            </w:r>
            <w:proofErr w:type="gramEnd"/>
          </w:p>
        </w:tc>
        <w:tc>
          <w:tcPr>
            <w:tcW w:w="1701" w:type="dxa"/>
            <w:shd w:val="clear" w:color="auto" w:fill="C6D9F1" w:themeFill="text2" w:themeFillTint="33"/>
          </w:tcPr>
          <w:p w:rsidR="00710170" w:rsidRPr="00D452E9" w:rsidRDefault="00710170" w:rsidP="008F435C">
            <w:pPr>
              <w:bidi/>
              <w:jc w:val="center"/>
              <w:rPr>
                <w:rFonts w:ascii="Simplified Arabic" w:hAnsi="Simplified Arabic" w:cs="Simplified Arabic"/>
                <w:b/>
                <w:bCs/>
                <w:sz w:val="24"/>
                <w:szCs w:val="24"/>
                <w:rtl/>
                <w:lang w:bidi="ar-DZ"/>
              </w:rPr>
            </w:pPr>
            <w:proofErr w:type="gramStart"/>
            <w:r w:rsidRPr="00D452E9">
              <w:rPr>
                <w:rFonts w:ascii="Simplified Arabic" w:hAnsi="Simplified Arabic" w:cs="Simplified Arabic" w:hint="cs"/>
                <w:b/>
                <w:bCs/>
                <w:sz w:val="24"/>
                <w:szCs w:val="24"/>
                <w:rtl/>
                <w:lang w:bidi="ar-DZ"/>
              </w:rPr>
              <w:t>زبائن</w:t>
            </w:r>
            <w:proofErr w:type="gramEnd"/>
            <w:r w:rsidRPr="00D452E9">
              <w:rPr>
                <w:rFonts w:ascii="Simplified Arabic" w:hAnsi="Simplified Arabic" w:cs="Simplified Arabic" w:hint="cs"/>
                <w:b/>
                <w:bCs/>
                <w:sz w:val="24"/>
                <w:szCs w:val="24"/>
                <w:rtl/>
                <w:lang w:bidi="ar-DZ"/>
              </w:rPr>
              <w:t xml:space="preserve"> الضغط المتوسط </w:t>
            </w:r>
            <w:r w:rsidRPr="00D452E9">
              <w:rPr>
                <w:rFonts w:ascii="Simplified Arabic" w:hAnsi="Simplified Arabic" w:cs="Simplified Arabic"/>
                <w:b/>
                <w:bCs/>
                <w:sz w:val="24"/>
                <w:szCs w:val="24"/>
                <w:lang w:bidi="ar-DZ"/>
              </w:rPr>
              <w:t>MT</w:t>
            </w:r>
          </w:p>
        </w:tc>
        <w:tc>
          <w:tcPr>
            <w:tcW w:w="1843" w:type="dxa"/>
            <w:shd w:val="clear" w:color="auto" w:fill="C6D9F1" w:themeFill="text2" w:themeFillTint="33"/>
          </w:tcPr>
          <w:p w:rsidR="00710170" w:rsidRPr="00D452E9" w:rsidRDefault="00710170" w:rsidP="008F435C">
            <w:pPr>
              <w:bidi/>
              <w:jc w:val="center"/>
              <w:rPr>
                <w:rFonts w:ascii="Simplified Arabic" w:hAnsi="Simplified Arabic" w:cs="Simplified Arabic"/>
                <w:b/>
                <w:bCs/>
                <w:sz w:val="24"/>
                <w:szCs w:val="24"/>
                <w:rtl/>
                <w:lang w:bidi="ar-DZ"/>
              </w:rPr>
            </w:pPr>
            <w:proofErr w:type="gramStart"/>
            <w:r w:rsidRPr="00D452E9">
              <w:rPr>
                <w:rFonts w:ascii="Simplified Arabic" w:hAnsi="Simplified Arabic" w:cs="Simplified Arabic" w:hint="cs"/>
                <w:b/>
                <w:bCs/>
                <w:sz w:val="24"/>
                <w:szCs w:val="24"/>
                <w:rtl/>
                <w:lang w:bidi="ar-DZ"/>
              </w:rPr>
              <w:t>زبائن</w:t>
            </w:r>
            <w:proofErr w:type="gramEnd"/>
            <w:r w:rsidRPr="00D452E9">
              <w:rPr>
                <w:rFonts w:ascii="Simplified Arabic" w:hAnsi="Simplified Arabic" w:cs="Simplified Arabic" w:hint="cs"/>
                <w:b/>
                <w:bCs/>
                <w:sz w:val="24"/>
                <w:szCs w:val="24"/>
                <w:rtl/>
                <w:lang w:bidi="ar-DZ"/>
              </w:rPr>
              <w:t xml:space="preserve"> الضغط المنخفض </w:t>
            </w:r>
            <w:r w:rsidRPr="00D452E9">
              <w:rPr>
                <w:rFonts w:ascii="Simplified Arabic" w:hAnsi="Simplified Arabic" w:cs="Simplified Arabic"/>
                <w:b/>
                <w:bCs/>
                <w:sz w:val="24"/>
                <w:szCs w:val="24"/>
                <w:lang w:bidi="ar-DZ"/>
              </w:rPr>
              <w:t>BT</w:t>
            </w:r>
          </w:p>
        </w:tc>
        <w:tc>
          <w:tcPr>
            <w:tcW w:w="1701" w:type="dxa"/>
            <w:shd w:val="clear" w:color="auto" w:fill="C6D9F1" w:themeFill="text2" w:themeFillTint="33"/>
          </w:tcPr>
          <w:p w:rsidR="00710170" w:rsidRPr="00D452E9" w:rsidRDefault="00710170" w:rsidP="008F435C">
            <w:pPr>
              <w:bidi/>
              <w:jc w:val="center"/>
              <w:rPr>
                <w:rFonts w:ascii="Simplified Arabic" w:hAnsi="Simplified Arabic" w:cs="Simplified Arabic"/>
                <w:b/>
                <w:bCs/>
                <w:sz w:val="24"/>
                <w:szCs w:val="24"/>
                <w:rtl/>
                <w:lang w:bidi="ar-DZ"/>
              </w:rPr>
            </w:pPr>
            <w:proofErr w:type="gramStart"/>
            <w:r w:rsidRPr="00D452E9">
              <w:rPr>
                <w:rFonts w:ascii="Simplified Arabic" w:hAnsi="Simplified Arabic" w:cs="Simplified Arabic" w:hint="cs"/>
                <w:b/>
                <w:bCs/>
                <w:sz w:val="24"/>
                <w:szCs w:val="24"/>
                <w:rtl/>
                <w:lang w:bidi="ar-DZ"/>
              </w:rPr>
              <w:t>مبيعات</w:t>
            </w:r>
            <w:proofErr w:type="gramEnd"/>
          </w:p>
          <w:p w:rsidR="00710170" w:rsidRPr="00D452E9" w:rsidRDefault="00710170" w:rsidP="008F435C">
            <w:pPr>
              <w:bidi/>
              <w:jc w:val="center"/>
              <w:rPr>
                <w:rFonts w:ascii="Simplified Arabic" w:hAnsi="Simplified Arabic" w:cs="Simplified Arabic"/>
                <w:b/>
                <w:bCs/>
                <w:sz w:val="24"/>
                <w:szCs w:val="24"/>
                <w:rtl/>
                <w:lang w:bidi="ar-DZ"/>
              </w:rPr>
            </w:pPr>
            <w:proofErr w:type="gramStart"/>
            <w:r w:rsidRPr="00D452E9">
              <w:rPr>
                <w:rFonts w:ascii="Simplified Arabic" w:hAnsi="Simplified Arabic" w:cs="Simplified Arabic" w:hint="cs"/>
                <w:b/>
                <w:bCs/>
                <w:sz w:val="24"/>
                <w:szCs w:val="24"/>
                <w:rtl/>
                <w:lang w:bidi="ar-DZ"/>
              </w:rPr>
              <w:t>الكهرباء</w:t>
            </w:r>
            <w:proofErr w:type="gramEnd"/>
          </w:p>
        </w:tc>
        <w:tc>
          <w:tcPr>
            <w:tcW w:w="1525" w:type="dxa"/>
            <w:shd w:val="clear" w:color="auto" w:fill="C6D9F1" w:themeFill="text2" w:themeFillTint="33"/>
          </w:tcPr>
          <w:p w:rsidR="00710170" w:rsidRPr="00D452E9" w:rsidRDefault="00710170" w:rsidP="008F435C">
            <w:pPr>
              <w:bidi/>
              <w:jc w:val="center"/>
              <w:rPr>
                <w:rFonts w:ascii="Simplified Arabic" w:hAnsi="Simplified Arabic" w:cs="Simplified Arabic"/>
                <w:b/>
                <w:bCs/>
                <w:sz w:val="24"/>
                <w:szCs w:val="24"/>
                <w:rtl/>
                <w:lang w:bidi="ar-DZ"/>
              </w:rPr>
            </w:pPr>
            <w:proofErr w:type="gramStart"/>
            <w:r w:rsidRPr="00D452E9">
              <w:rPr>
                <w:rFonts w:ascii="Simplified Arabic" w:hAnsi="Simplified Arabic" w:cs="Simplified Arabic" w:hint="cs"/>
                <w:b/>
                <w:bCs/>
                <w:sz w:val="24"/>
                <w:szCs w:val="24"/>
                <w:rtl/>
                <w:lang w:bidi="ar-DZ"/>
              </w:rPr>
              <w:t>مشتريات</w:t>
            </w:r>
            <w:proofErr w:type="gramEnd"/>
          </w:p>
          <w:p w:rsidR="00710170" w:rsidRPr="00D452E9" w:rsidRDefault="00710170" w:rsidP="008F435C">
            <w:pPr>
              <w:bidi/>
              <w:jc w:val="center"/>
              <w:rPr>
                <w:rFonts w:ascii="Simplified Arabic" w:hAnsi="Simplified Arabic" w:cs="Simplified Arabic"/>
                <w:b/>
                <w:bCs/>
                <w:sz w:val="24"/>
                <w:szCs w:val="24"/>
                <w:rtl/>
                <w:lang w:bidi="ar-DZ"/>
              </w:rPr>
            </w:pPr>
            <w:proofErr w:type="gramStart"/>
            <w:r w:rsidRPr="00D452E9">
              <w:rPr>
                <w:rFonts w:ascii="Simplified Arabic" w:hAnsi="Simplified Arabic" w:cs="Simplified Arabic" w:hint="cs"/>
                <w:b/>
                <w:bCs/>
                <w:sz w:val="24"/>
                <w:szCs w:val="24"/>
                <w:rtl/>
                <w:lang w:bidi="ar-DZ"/>
              </w:rPr>
              <w:t>الكهرباء</w:t>
            </w:r>
            <w:proofErr w:type="gramEnd"/>
          </w:p>
        </w:tc>
      </w:tr>
      <w:tr w:rsidR="00710170" w:rsidTr="00710170">
        <w:tc>
          <w:tcPr>
            <w:tcW w:w="2552" w:type="dxa"/>
            <w:shd w:val="clear" w:color="auto" w:fill="C6D9F1" w:themeFill="text2" w:themeFillTint="33"/>
          </w:tcPr>
          <w:p w:rsidR="00710170" w:rsidRPr="00D452E9" w:rsidRDefault="00710170" w:rsidP="008F435C">
            <w:pPr>
              <w:bidi/>
              <w:spacing w:line="276" w:lineRule="auto"/>
              <w:jc w:val="center"/>
              <w:rPr>
                <w:rFonts w:ascii="Simplified Arabic" w:hAnsi="Simplified Arabic" w:cs="Simplified Arabic"/>
                <w:b/>
                <w:bCs/>
                <w:sz w:val="24"/>
                <w:szCs w:val="24"/>
                <w:rtl/>
                <w:lang w:bidi="ar-DZ"/>
              </w:rPr>
            </w:pPr>
            <w:proofErr w:type="gramStart"/>
            <w:r w:rsidRPr="00D452E9">
              <w:rPr>
                <w:rFonts w:ascii="Simplified Arabic" w:hAnsi="Simplified Arabic" w:cs="Simplified Arabic"/>
                <w:b/>
                <w:bCs/>
                <w:sz w:val="24"/>
                <w:szCs w:val="24"/>
                <w:rtl/>
                <w:lang w:bidi="ar-DZ"/>
              </w:rPr>
              <w:t>ديسمبر</w:t>
            </w:r>
            <w:proofErr w:type="gramEnd"/>
            <w:r w:rsidRPr="00D452E9">
              <w:rPr>
                <w:rFonts w:ascii="Simplified Arabic" w:hAnsi="Simplified Arabic" w:cs="Simplified Arabic"/>
                <w:b/>
                <w:bCs/>
                <w:sz w:val="24"/>
                <w:szCs w:val="24"/>
                <w:rtl/>
                <w:lang w:bidi="ar-DZ"/>
              </w:rPr>
              <w:t xml:space="preserve"> 2012</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170,60</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379,34</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549,94</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645,74</w:t>
            </w:r>
          </w:p>
        </w:tc>
      </w:tr>
      <w:tr w:rsidR="00710170" w:rsidTr="00710170">
        <w:tc>
          <w:tcPr>
            <w:tcW w:w="2552" w:type="dxa"/>
            <w:shd w:val="clear" w:color="auto" w:fill="C6D9F1" w:themeFill="text2" w:themeFillTint="33"/>
          </w:tcPr>
          <w:p w:rsidR="00710170" w:rsidRPr="00D452E9" w:rsidRDefault="00710170" w:rsidP="008F435C">
            <w:pPr>
              <w:spacing w:line="276" w:lineRule="auto"/>
              <w:ind w:left="-118" w:firstLine="118"/>
              <w:jc w:val="center"/>
              <w:rPr>
                <w:rFonts w:ascii="Simplified Arabic" w:hAnsi="Simplified Arabic" w:cs="Simplified Arabic"/>
                <w:b/>
                <w:bCs/>
                <w:sz w:val="24"/>
                <w:szCs w:val="24"/>
              </w:rPr>
            </w:pPr>
            <w:proofErr w:type="gramStart"/>
            <w:r w:rsidRPr="00D452E9">
              <w:rPr>
                <w:rFonts w:ascii="Simplified Arabic" w:hAnsi="Simplified Arabic" w:cs="Simplified Arabic"/>
                <w:b/>
                <w:bCs/>
                <w:sz w:val="24"/>
                <w:szCs w:val="24"/>
                <w:rtl/>
                <w:lang w:bidi="ar-DZ"/>
              </w:rPr>
              <w:t>ديسمبر</w:t>
            </w:r>
            <w:proofErr w:type="gramEnd"/>
            <w:r w:rsidRPr="00D452E9">
              <w:rPr>
                <w:rFonts w:ascii="Simplified Arabic" w:hAnsi="Simplified Arabic" w:cs="Simplified Arabic"/>
                <w:b/>
                <w:bCs/>
                <w:sz w:val="24"/>
                <w:szCs w:val="24"/>
                <w:rtl/>
                <w:lang w:bidi="ar-DZ"/>
              </w:rPr>
              <w:t xml:space="preserve"> 2013</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182,76</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384,26</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567,02</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660,84</w:t>
            </w:r>
          </w:p>
        </w:tc>
      </w:tr>
      <w:tr w:rsidR="00710170" w:rsidTr="00710170">
        <w:tc>
          <w:tcPr>
            <w:tcW w:w="2552" w:type="dxa"/>
            <w:shd w:val="clear" w:color="auto" w:fill="C6D9F1" w:themeFill="text2" w:themeFillTint="33"/>
          </w:tcPr>
          <w:p w:rsidR="00710170" w:rsidRPr="00D452E9" w:rsidRDefault="00710170" w:rsidP="008F435C">
            <w:pPr>
              <w:spacing w:line="276" w:lineRule="auto"/>
              <w:ind w:left="-118" w:firstLine="118"/>
              <w:jc w:val="center"/>
              <w:rPr>
                <w:rFonts w:ascii="Simplified Arabic" w:hAnsi="Simplified Arabic" w:cs="Simplified Arabic"/>
                <w:b/>
                <w:bCs/>
                <w:sz w:val="24"/>
                <w:szCs w:val="24"/>
              </w:rPr>
            </w:pPr>
            <w:proofErr w:type="gramStart"/>
            <w:r w:rsidRPr="00D452E9">
              <w:rPr>
                <w:rFonts w:ascii="Simplified Arabic" w:hAnsi="Simplified Arabic" w:cs="Simplified Arabic"/>
                <w:b/>
                <w:bCs/>
                <w:sz w:val="24"/>
                <w:szCs w:val="24"/>
                <w:rtl/>
                <w:lang w:bidi="ar-DZ"/>
              </w:rPr>
              <w:t>ديسمبر</w:t>
            </w:r>
            <w:proofErr w:type="gramEnd"/>
            <w:r w:rsidRPr="00D452E9">
              <w:rPr>
                <w:rFonts w:ascii="Simplified Arabic" w:hAnsi="Simplified Arabic" w:cs="Simplified Arabic"/>
                <w:b/>
                <w:bCs/>
                <w:sz w:val="24"/>
                <w:szCs w:val="24"/>
                <w:rtl/>
                <w:lang w:bidi="ar-DZ"/>
              </w:rPr>
              <w:t xml:space="preserve"> 2014</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193,48</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433,78</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627,26</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729,53</w:t>
            </w:r>
          </w:p>
        </w:tc>
      </w:tr>
      <w:tr w:rsidR="00710170" w:rsidTr="00710170">
        <w:tc>
          <w:tcPr>
            <w:tcW w:w="2552" w:type="dxa"/>
            <w:shd w:val="clear" w:color="auto" w:fill="C6D9F1" w:themeFill="text2" w:themeFillTint="33"/>
          </w:tcPr>
          <w:p w:rsidR="00710170" w:rsidRPr="00D452E9" w:rsidRDefault="00710170" w:rsidP="008F435C">
            <w:pPr>
              <w:spacing w:line="276" w:lineRule="auto"/>
              <w:ind w:left="-118" w:firstLine="118"/>
              <w:jc w:val="center"/>
              <w:rPr>
                <w:rFonts w:ascii="Simplified Arabic" w:hAnsi="Simplified Arabic" w:cs="Simplified Arabic"/>
                <w:b/>
                <w:bCs/>
                <w:sz w:val="24"/>
                <w:szCs w:val="24"/>
              </w:rPr>
            </w:pPr>
            <w:proofErr w:type="gramStart"/>
            <w:r w:rsidRPr="00D452E9">
              <w:rPr>
                <w:rFonts w:ascii="Simplified Arabic" w:hAnsi="Simplified Arabic" w:cs="Simplified Arabic"/>
                <w:b/>
                <w:bCs/>
                <w:sz w:val="24"/>
                <w:szCs w:val="24"/>
                <w:rtl/>
                <w:lang w:bidi="ar-DZ"/>
              </w:rPr>
              <w:t>ديسمبر</w:t>
            </w:r>
            <w:proofErr w:type="gramEnd"/>
            <w:r w:rsidRPr="00D452E9">
              <w:rPr>
                <w:rFonts w:ascii="Simplified Arabic" w:hAnsi="Simplified Arabic" w:cs="Simplified Arabic"/>
                <w:b/>
                <w:bCs/>
                <w:sz w:val="24"/>
                <w:szCs w:val="24"/>
                <w:rtl/>
                <w:lang w:bidi="ar-DZ"/>
              </w:rPr>
              <w:t xml:space="preserve"> 2015</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211,86</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469,11</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680,97</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790,31</w:t>
            </w:r>
          </w:p>
        </w:tc>
      </w:tr>
      <w:tr w:rsidR="00710170" w:rsidTr="00710170">
        <w:tc>
          <w:tcPr>
            <w:tcW w:w="2552" w:type="dxa"/>
            <w:shd w:val="clear" w:color="auto" w:fill="C6D9F1" w:themeFill="text2" w:themeFillTint="33"/>
          </w:tcPr>
          <w:p w:rsidR="00710170" w:rsidRPr="00D452E9" w:rsidRDefault="00710170" w:rsidP="008F435C">
            <w:pPr>
              <w:spacing w:line="276" w:lineRule="auto"/>
              <w:ind w:left="-118" w:firstLine="118"/>
              <w:jc w:val="center"/>
              <w:rPr>
                <w:rFonts w:ascii="Simplified Arabic" w:hAnsi="Simplified Arabic" w:cs="Simplified Arabic"/>
                <w:b/>
                <w:bCs/>
                <w:sz w:val="24"/>
                <w:szCs w:val="24"/>
              </w:rPr>
            </w:pPr>
            <w:proofErr w:type="gramStart"/>
            <w:r w:rsidRPr="00D452E9">
              <w:rPr>
                <w:rFonts w:ascii="Simplified Arabic" w:hAnsi="Simplified Arabic" w:cs="Simplified Arabic"/>
                <w:b/>
                <w:bCs/>
                <w:sz w:val="24"/>
                <w:szCs w:val="24"/>
                <w:rtl/>
                <w:lang w:bidi="ar-DZ"/>
              </w:rPr>
              <w:t>ديسمبر</w:t>
            </w:r>
            <w:proofErr w:type="gramEnd"/>
            <w:r w:rsidRPr="00D452E9">
              <w:rPr>
                <w:rFonts w:ascii="Simplified Arabic" w:hAnsi="Simplified Arabic" w:cs="Simplified Arabic"/>
                <w:b/>
                <w:bCs/>
                <w:sz w:val="24"/>
                <w:szCs w:val="24"/>
                <w:rtl/>
                <w:lang w:bidi="ar-DZ"/>
              </w:rPr>
              <w:t xml:space="preserve"> 2016</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207,53</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504,60</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712,14</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827,23</w:t>
            </w:r>
          </w:p>
        </w:tc>
      </w:tr>
      <w:tr w:rsidR="00710170" w:rsidTr="00710170">
        <w:tc>
          <w:tcPr>
            <w:tcW w:w="2552" w:type="dxa"/>
            <w:shd w:val="clear" w:color="auto" w:fill="C6D9F1" w:themeFill="text2" w:themeFillTint="33"/>
          </w:tcPr>
          <w:p w:rsidR="00710170" w:rsidRPr="00D452E9" w:rsidRDefault="00710170" w:rsidP="008F435C">
            <w:pPr>
              <w:spacing w:line="276" w:lineRule="auto"/>
              <w:ind w:left="-118" w:firstLine="118"/>
              <w:jc w:val="center"/>
              <w:rPr>
                <w:rFonts w:ascii="Simplified Arabic" w:hAnsi="Simplified Arabic" w:cs="Simplified Arabic"/>
                <w:b/>
                <w:bCs/>
                <w:sz w:val="24"/>
                <w:szCs w:val="24"/>
              </w:rPr>
            </w:pPr>
            <w:proofErr w:type="gramStart"/>
            <w:r w:rsidRPr="00D452E9">
              <w:rPr>
                <w:rFonts w:ascii="Simplified Arabic" w:hAnsi="Simplified Arabic" w:cs="Simplified Arabic"/>
                <w:b/>
                <w:bCs/>
                <w:sz w:val="24"/>
                <w:szCs w:val="24"/>
                <w:rtl/>
                <w:lang w:bidi="ar-DZ"/>
              </w:rPr>
              <w:t>نوفمبر</w:t>
            </w:r>
            <w:proofErr w:type="gramEnd"/>
            <w:r w:rsidRPr="00D452E9">
              <w:rPr>
                <w:rFonts w:ascii="Simplified Arabic" w:hAnsi="Simplified Arabic" w:cs="Simplified Arabic"/>
                <w:b/>
                <w:bCs/>
                <w:sz w:val="24"/>
                <w:szCs w:val="24"/>
                <w:rtl/>
                <w:lang w:bidi="ar-DZ"/>
              </w:rPr>
              <w:t xml:space="preserve"> 2016</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191,18</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475,90</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667,08</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770,17</w:t>
            </w:r>
          </w:p>
        </w:tc>
      </w:tr>
      <w:tr w:rsidR="00710170" w:rsidTr="00710170">
        <w:tc>
          <w:tcPr>
            <w:tcW w:w="2552" w:type="dxa"/>
            <w:shd w:val="clear" w:color="auto" w:fill="C6D9F1" w:themeFill="text2" w:themeFillTint="33"/>
          </w:tcPr>
          <w:p w:rsidR="00710170" w:rsidRPr="00D452E9" w:rsidRDefault="00710170" w:rsidP="008F435C">
            <w:pPr>
              <w:spacing w:line="276" w:lineRule="auto"/>
              <w:ind w:left="-118" w:firstLine="118"/>
              <w:jc w:val="center"/>
              <w:rPr>
                <w:rFonts w:ascii="Simplified Arabic" w:hAnsi="Simplified Arabic" w:cs="Simplified Arabic"/>
                <w:b/>
                <w:bCs/>
                <w:sz w:val="24"/>
                <w:szCs w:val="24"/>
              </w:rPr>
            </w:pPr>
            <w:proofErr w:type="gramStart"/>
            <w:r w:rsidRPr="00D452E9">
              <w:rPr>
                <w:rFonts w:ascii="Simplified Arabic" w:hAnsi="Simplified Arabic" w:cs="Simplified Arabic"/>
                <w:b/>
                <w:bCs/>
                <w:sz w:val="24"/>
                <w:szCs w:val="24"/>
                <w:rtl/>
                <w:lang w:bidi="ar-DZ"/>
              </w:rPr>
              <w:t>نوفمبر</w:t>
            </w:r>
            <w:proofErr w:type="gramEnd"/>
            <w:r w:rsidRPr="00D452E9">
              <w:rPr>
                <w:rFonts w:ascii="Simplified Arabic" w:hAnsi="Simplified Arabic" w:cs="Simplified Arabic"/>
                <w:b/>
                <w:bCs/>
                <w:sz w:val="24"/>
                <w:szCs w:val="24"/>
                <w:rtl/>
                <w:lang w:bidi="ar-DZ"/>
              </w:rPr>
              <w:t xml:space="preserve"> 2017</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201,01</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502,06</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703,07</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802,68</w:t>
            </w:r>
          </w:p>
        </w:tc>
      </w:tr>
      <w:tr w:rsidR="00710170" w:rsidTr="00710170">
        <w:tc>
          <w:tcPr>
            <w:tcW w:w="2552" w:type="dxa"/>
            <w:shd w:val="clear" w:color="auto" w:fill="C6D9F1" w:themeFill="text2" w:themeFillTint="33"/>
          </w:tcPr>
          <w:p w:rsidR="00710170" w:rsidRPr="00D452E9" w:rsidRDefault="00710170" w:rsidP="008F435C">
            <w:pPr>
              <w:bidi/>
              <w:spacing w:line="276" w:lineRule="auto"/>
              <w:jc w:val="center"/>
              <w:rPr>
                <w:rFonts w:ascii="Simplified Arabic" w:hAnsi="Simplified Arabic" w:cs="Simplified Arabic"/>
                <w:b/>
                <w:bCs/>
                <w:sz w:val="24"/>
                <w:szCs w:val="24"/>
                <w:rtl/>
                <w:lang w:bidi="ar-DZ"/>
              </w:rPr>
            </w:pPr>
            <w:r w:rsidRPr="00D452E9">
              <w:rPr>
                <w:rFonts w:ascii="Simplified Arabic" w:hAnsi="Simplified Arabic" w:cs="Simplified Arabic"/>
                <w:b/>
                <w:bCs/>
                <w:sz w:val="24"/>
                <w:szCs w:val="24"/>
                <w:rtl/>
                <w:lang w:bidi="ar-DZ"/>
              </w:rPr>
              <w:t>نسبة الزيادة من 12/13</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7,13</w:t>
            </w:r>
            <w:r w:rsidRPr="008F435C">
              <w:rPr>
                <w:rFonts w:ascii="Simplified Arabic" w:hAnsi="Simplified Arabic" w:cs="Simplified Arabic"/>
                <w:rtl/>
                <w:lang w:bidi="ar-DZ"/>
              </w:rPr>
              <w:t>%</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1,30</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3,11</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2,34</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r>
      <w:tr w:rsidR="00710170" w:rsidTr="00710170">
        <w:tc>
          <w:tcPr>
            <w:tcW w:w="2552" w:type="dxa"/>
            <w:shd w:val="clear" w:color="auto" w:fill="C6D9F1" w:themeFill="text2" w:themeFillTint="33"/>
          </w:tcPr>
          <w:p w:rsidR="00710170" w:rsidRPr="00D452E9" w:rsidRDefault="00710170" w:rsidP="008F435C">
            <w:pPr>
              <w:bidi/>
              <w:spacing w:line="276" w:lineRule="auto"/>
              <w:jc w:val="center"/>
              <w:rPr>
                <w:rFonts w:ascii="Simplified Arabic" w:hAnsi="Simplified Arabic" w:cs="Simplified Arabic"/>
                <w:b/>
                <w:bCs/>
                <w:sz w:val="24"/>
                <w:szCs w:val="24"/>
                <w:rtl/>
                <w:lang w:bidi="ar-DZ"/>
              </w:rPr>
            </w:pPr>
            <w:r w:rsidRPr="00D452E9">
              <w:rPr>
                <w:rFonts w:ascii="Simplified Arabic" w:hAnsi="Simplified Arabic" w:cs="Simplified Arabic"/>
                <w:b/>
                <w:bCs/>
                <w:sz w:val="24"/>
                <w:szCs w:val="24"/>
                <w:rtl/>
                <w:lang w:bidi="ar-DZ"/>
              </w:rPr>
              <w:t>نسبة الزيادة من 13/14</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5,87</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12,89</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10,62</w:t>
            </w:r>
            <w:r w:rsidRPr="008F435C">
              <w:rPr>
                <w:rFonts w:ascii="Simplified Arabic" w:hAnsi="Simplified Arabic" w:cs="Simplified Arabic"/>
                <w:rtl/>
                <w:lang w:bidi="ar-DZ"/>
              </w:rPr>
              <w:t>%</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10,39</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r>
      <w:tr w:rsidR="00710170" w:rsidTr="00710170">
        <w:tc>
          <w:tcPr>
            <w:tcW w:w="2552" w:type="dxa"/>
            <w:shd w:val="clear" w:color="auto" w:fill="C6D9F1" w:themeFill="text2" w:themeFillTint="33"/>
          </w:tcPr>
          <w:p w:rsidR="00710170" w:rsidRPr="00D452E9" w:rsidRDefault="00710170" w:rsidP="008F435C">
            <w:pPr>
              <w:bidi/>
              <w:spacing w:line="276" w:lineRule="auto"/>
              <w:jc w:val="center"/>
              <w:rPr>
                <w:rFonts w:ascii="Simplified Arabic" w:hAnsi="Simplified Arabic" w:cs="Simplified Arabic"/>
                <w:b/>
                <w:bCs/>
                <w:sz w:val="24"/>
                <w:szCs w:val="24"/>
                <w:rtl/>
                <w:lang w:bidi="ar-DZ"/>
              </w:rPr>
            </w:pPr>
            <w:r w:rsidRPr="00D452E9">
              <w:rPr>
                <w:rFonts w:ascii="Simplified Arabic" w:hAnsi="Simplified Arabic" w:cs="Simplified Arabic"/>
                <w:b/>
                <w:bCs/>
                <w:sz w:val="24"/>
                <w:szCs w:val="24"/>
                <w:rtl/>
                <w:lang w:bidi="ar-DZ"/>
              </w:rPr>
              <w:t>نسبة الزيادة من 14/15</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9,50</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8,14</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8,56</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8,33</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r>
      <w:tr w:rsidR="00710170" w:rsidTr="00710170">
        <w:tc>
          <w:tcPr>
            <w:tcW w:w="2552" w:type="dxa"/>
            <w:shd w:val="clear" w:color="auto" w:fill="C6D9F1" w:themeFill="text2" w:themeFillTint="33"/>
          </w:tcPr>
          <w:p w:rsidR="00710170" w:rsidRPr="00D452E9" w:rsidRDefault="00710170" w:rsidP="008F435C">
            <w:pPr>
              <w:bidi/>
              <w:spacing w:line="276" w:lineRule="auto"/>
              <w:jc w:val="center"/>
              <w:rPr>
                <w:rFonts w:ascii="Simplified Arabic" w:hAnsi="Simplified Arabic" w:cs="Simplified Arabic"/>
                <w:b/>
                <w:bCs/>
                <w:sz w:val="24"/>
                <w:szCs w:val="24"/>
                <w:rtl/>
                <w:lang w:bidi="ar-DZ"/>
              </w:rPr>
            </w:pPr>
            <w:r w:rsidRPr="00D452E9">
              <w:rPr>
                <w:rFonts w:ascii="Simplified Arabic" w:hAnsi="Simplified Arabic" w:cs="Simplified Arabic"/>
                <w:b/>
                <w:bCs/>
                <w:sz w:val="24"/>
                <w:szCs w:val="24"/>
                <w:rtl/>
                <w:lang w:bidi="ar-DZ"/>
              </w:rPr>
              <w:t>نسبة الزيادة من15/16</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2,04</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7,57</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4,58</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4,67</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r>
      <w:tr w:rsidR="00710170" w:rsidTr="00710170">
        <w:tc>
          <w:tcPr>
            <w:tcW w:w="2552" w:type="dxa"/>
            <w:shd w:val="clear" w:color="auto" w:fill="C6D9F1" w:themeFill="text2" w:themeFillTint="33"/>
          </w:tcPr>
          <w:p w:rsidR="00710170" w:rsidRPr="00D452E9" w:rsidRDefault="00710170" w:rsidP="008F435C">
            <w:pPr>
              <w:bidi/>
              <w:spacing w:line="276" w:lineRule="auto"/>
              <w:jc w:val="center"/>
              <w:rPr>
                <w:rFonts w:ascii="Simplified Arabic" w:hAnsi="Simplified Arabic" w:cs="Simplified Arabic"/>
                <w:b/>
                <w:bCs/>
                <w:sz w:val="24"/>
                <w:szCs w:val="24"/>
                <w:rtl/>
                <w:lang w:bidi="ar-DZ"/>
              </w:rPr>
            </w:pPr>
            <w:r w:rsidRPr="00D452E9">
              <w:rPr>
                <w:rFonts w:ascii="Simplified Arabic" w:hAnsi="Simplified Arabic" w:cs="Simplified Arabic"/>
                <w:b/>
                <w:bCs/>
                <w:sz w:val="24"/>
                <w:szCs w:val="24"/>
                <w:rtl/>
                <w:lang w:bidi="ar-DZ"/>
              </w:rPr>
              <w:t>نسبة الزيادة من 16/17</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5,14</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843"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5,50</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701"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5,40</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c>
          <w:tcPr>
            <w:tcW w:w="1525" w:type="dxa"/>
          </w:tcPr>
          <w:p w:rsidR="00710170" w:rsidRPr="008F435C" w:rsidRDefault="00710170" w:rsidP="008F435C">
            <w:pPr>
              <w:bidi/>
              <w:spacing w:line="276" w:lineRule="auto"/>
              <w:jc w:val="center"/>
              <w:rPr>
                <w:rFonts w:ascii="Simplified Arabic" w:hAnsi="Simplified Arabic" w:cs="Simplified Arabic"/>
                <w:b/>
                <w:bCs/>
                <w:rtl/>
                <w:lang w:bidi="ar-DZ"/>
              </w:rPr>
            </w:pPr>
            <w:r w:rsidRPr="008F435C">
              <w:rPr>
                <w:rFonts w:ascii="Simplified Arabic" w:hAnsi="Simplified Arabic" w:cs="Simplified Arabic"/>
              </w:rPr>
              <w:t>4,22</w:t>
            </w:r>
            <w:r w:rsidRPr="008F435C">
              <w:rPr>
                <w:rFonts w:ascii="Simplified Arabic" w:hAnsi="Simplified Arabic" w:cs="Simplified Arabic" w:hint="cs"/>
                <w:rtl/>
              </w:rPr>
              <w:t xml:space="preserve"> </w:t>
            </w:r>
            <w:r w:rsidRPr="008F435C">
              <w:rPr>
                <w:rFonts w:ascii="Simplified Arabic" w:hAnsi="Simplified Arabic" w:cs="Simplified Arabic"/>
                <w:rtl/>
                <w:lang w:bidi="ar-DZ"/>
              </w:rPr>
              <w:t>%</w:t>
            </w:r>
          </w:p>
        </w:tc>
      </w:tr>
    </w:tbl>
    <w:p w:rsidR="00710170" w:rsidRPr="0023226D" w:rsidRDefault="00710170" w:rsidP="0023226D">
      <w:pPr>
        <w:bidi/>
        <w:spacing w:after="0" w:line="240" w:lineRule="auto"/>
        <w:jc w:val="lowKashida"/>
        <w:rPr>
          <w:rFonts w:ascii="Simplified Arabic" w:hAnsi="Simplified Arabic" w:cs="Simplified Arabic"/>
          <w:sz w:val="20"/>
          <w:szCs w:val="20"/>
          <w:rtl/>
          <w:lang w:bidi="ar-DZ"/>
        </w:rPr>
      </w:pPr>
      <w:r w:rsidRPr="0023226D">
        <w:rPr>
          <w:rFonts w:ascii="Simplified Arabic" w:hAnsi="Simplified Arabic" w:cs="Simplified Arabic"/>
          <w:b/>
          <w:bCs/>
          <w:sz w:val="20"/>
          <w:szCs w:val="20"/>
          <w:u w:val="single"/>
          <w:rtl/>
          <w:lang w:bidi="ar-DZ"/>
        </w:rPr>
        <w:t>المصدر :</w:t>
      </w:r>
      <w:r w:rsidRPr="0023226D">
        <w:rPr>
          <w:rFonts w:ascii="Simplified Arabic" w:hAnsi="Simplified Arabic" w:cs="Simplified Arabic"/>
          <w:sz w:val="20"/>
          <w:szCs w:val="20"/>
          <w:rtl/>
          <w:lang w:bidi="ar-DZ"/>
        </w:rPr>
        <w:t xml:space="preserve"> من إعداد الطالب بالاعتماد على إحصائيات مؤسسة </w:t>
      </w:r>
      <w:r w:rsidR="0023226D" w:rsidRPr="0023226D">
        <w:rPr>
          <w:rFonts w:ascii="Simplified Arabic" w:hAnsi="Simplified Arabic" w:cs="Simplified Arabic"/>
          <w:sz w:val="20"/>
          <w:szCs w:val="20"/>
          <w:rtl/>
          <w:lang w:bidi="ar-DZ"/>
        </w:rPr>
        <w:t>توزيع الكهرباء والغاز – مديرية غرداية</w:t>
      </w:r>
      <w:r w:rsidR="0023226D">
        <w:rPr>
          <w:rFonts w:ascii="Simplified Arabic" w:hAnsi="Simplified Arabic" w:cs="Simplified Arabic" w:hint="cs"/>
          <w:sz w:val="20"/>
          <w:szCs w:val="20"/>
          <w:rtl/>
          <w:lang w:bidi="ar-DZ"/>
        </w:rPr>
        <w:t xml:space="preserve">     </w:t>
      </w:r>
      <w:r w:rsidR="0023226D">
        <w:rPr>
          <w:rFonts w:ascii="Simplified Arabic" w:hAnsi="Simplified Arabic" w:cs="Simplified Arabic"/>
          <w:sz w:val="20"/>
          <w:szCs w:val="20"/>
          <w:lang w:bidi="ar-DZ"/>
        </w:rPr>
        <w:t xml:space="preserve">        </w:t>
      </w:r>
      <w:r w:rsidRPr="0023226D">
        <w:rPr>
          <w:rFonts w:ascii="Simplified Arabic" w:hAnsi="Simplified Arabic" w:cs="Simplified Arabic" w:hint="cs"/>
          <w:b/>
          <w:bCs/>
          <w:sz w:val="20"/>
          <w:szCs w:val="20"/>
          <w:rtl/>
          <w:lang w:bidi="ar-DZ"/>
        </w:rPr>
        <w:t>الوحدة :</w:t>
      </w:r>
      <w:r w:rsidRPr="0023226D">
        <w:rPr>
          <w:rFonts w:ascii="Simplified Arabic" w:hAnsi="Simplified Arabic" w:cs="Simplified Arabic" w:hint="cs"/>
          <w:sz w:val="20"/>
          <w:szCs w:val="20"/>
          <w:rtl/>
          <w:lang w:bidi="ar-DZ"/>
        </w:rPr>
        <w:t xml:space="preserve"> مليون كيلوواط ساعي</w:t>
      </w:r>
    </w:p>
    <w:p w:rsidR="005C4B9C" w:rsidRDefault="00710170" w:rsidP="005C4B9C">
      <w:pPr>
        <w:bidi/>
        <w:spacing w:after="0" w:line="240" w:lineRule="auto"/>
        <w:ind w:firstLine="708"/>
        <w:jc w:val="center"/>
        <w:rPr>
          <w:rFonts w:ascii="Simplified Arabic" w:hAnsi="Simplified Arabic" w:cs="Simplified Arabic"/>
          <w:b/>
          <w:bCs/>
          <w:color w:val="000000"/>
          <w:sz w:val="24"/>
          <w:szCs w:val="24"/>
        </w:rPr>
      </w:pPr>
      <w:r w:rsidRPr="005C4B9C">
        <w:rPr>
          <w:rFonts w:ascii="Simplified Arabic" w:hAnsi="Simplified Arabic" w:cs="Simplified Arabic"/>
          <w:b/>
          <w:bCs/>
          <w:sz w:val="24"/>
          <w:szCs w:val="24"/>
          <w:rtl/>
          <w:lang w:bidi="ar-DZ"/>
        </w:rPr>
        <w:t xml:space="preserve">الشكل رقم </w:t>
      </w:r>
      <w:proofErr w:type="gramStart"/>
      <w:r w:rsidR="00755406" w:rsidRPr="005C4B9C">
        <w:rPr>
          <w:rFonts w:ascii="Simplified Arabic" w:hAnsi="Simplified Arabic" w:cs="Simplified Arabic" w:hint="cs"/>
          <w:b/>
          <w:bCs/>
          <w:sz w:val="24"/>
          <w:szCs w:val="24"/>
          <w:rtl/>
          <w:lang w:bidi="ar-DZ"/>
        </w:rPr>
        <w:t>(03)</w:t>
      </w:r>
      <w:r w:rsidRPr="005C4B9C">
        <w:rPr>
          <w:rFonts w:ascii="Simplified Arabic" w:hAnsi="Simplified Arabic" w:cs="Simplified Arabic"/>
          <w:b/>
          <w:bCs/>
          <w:sz w:val="24"/>
          <w:szCs w:val="24"/>
          <w:rtl/>
          <w:lang w:bidi="ar-DZ"/>
        </w:rPr>
        <w:t xml:space="preserve">   :</w:t>
      </w:r>
      <w:proofErr w:type="gramEnd"/>
      <w:r w:rsidRPr="005C4B9C">
        <w:rPr>
          <w:rFonts w:ascii="Simplified Arabic" w:hAnsi="Simplified Arabic" w:cs="Simplified Arabic"/>
          <w:b/>
          <w:bCs/>
          <w:sz w:val="24"/>
          <w:szCs w:val="24"/>
          <w:rtl/>
          <w:lang w:bidi="ar-DZ"/>
        </w:rPr>
        <w:t xml:space="preserve"> شكل يوضح  </w:t>
      </w:r>
      <w:r w:rsidRPr="005C4B9C">
        <w:rPr>
          <w:rFonts w:ascii="Simplified Arabic" w:hAnsi="Simplified Arabic" w:cs="Simplified Arabic"/>
          <w:b/>
          <w:bCs/>
          <w:color w:val="000000"/>
          <w:sz w:val="24"/>
          <w:szCs w:val="24"/>
          <w:rtl/>
        </w:rPr>
        <w:t>تطور المشتريات والمبيعات حسب نوع العملاء</w:t>
      </w:r>
    </w:p>
    <w:p w:rsidR="00710170" w:rsidRPr="005C4B9C" w:rsidRDefault="005C4B9C" w:rsidP="005C4B9C">
      <w:pPr>
        <w:bidi/>
        <w:spacing w:after="0" w:line="240" w:lineRule="auto"/>
        <w:ind w:firstLine="708"/>
        <w:jc w:val="center"/>
        <w:rPr>
          <w:rFonts w:ascii="Simplified Arabic" w:hAnsi="Simplified Arabic" w:cs="Simplified Arabic"/>
          <w:b/>
          <w:bCs/>
          <w:rtl/>
          <w:lang w:bidi="ar-DZ"/>
        </w:rPr>
      </w:pPr>
      <w:r>
        <w:rPr>
          <w:rFonts w:ascii="Simplified Arabic" w:hAnsi="Simplified Arabic" w:cs="Simplified Arabic"/>
          <w:b/>
          <w:bCs/>
          <w:color w:val="000000"/>
          <w:sz w:val="24"/>
          <w:szCs w:val="24"/>
          <w:rtl/>
        </w:rPr>
        <w:t>على مدى</w:t>
      </w:r>
      <w:r w:rsidR="00710170" w:rsidRPr="005C4B9C">
        <w:rPr>
          <w:rFonts w:ascii="Simplified Arabic" w:hAnsi="Simplified Arabic" w:cs="Simplified Arabic"/>
          <w:b/>
          <w:bCs/>
          <w:color w:val="000000"/>
          <w:sz w:val="24"/>
          <w:szCs w:val="24"/>
        </w:rPr>
        <w:t xml:space="preserve"> </w:t>
      </w:r>
      <w:r w:rsidR="00755406" w:rsidRPr="005C4B9C">
        <w:rPr>
          <w:rFonts w:ascii="Simplified Arabic" w:hAnsi="Simplified Arabic" w:cs="Simplified Arabic" w:hint="cs"/>
          <w:b/>
          <w:bCs/>
          <w:color w:val="000000"/>
          <w:sz w:val="24"/>
          <w:szCs w:val="24"/>
          <w:rtl/>
        </w:rPr>
        <w:t xml:space="preserve">5 </w:t>
      </w:r>
      <w:r w:rsidR="00710170" w:rsidRPr="005C4B9C">
        <w:rPr>
          <w:rFonts w:ascii="Simplified Arabic" w:hAnsi="Simplified Arabic" w:cs="Simplified Arabic"/>
          <w:b/>
          <w:bCs/>
          <w:color w:val="000000"/>
          <w:sz w:val="24"/>
          <w:szCs w:val="24"/>
          <w:rtl/>
        </w:rPr>
        <w:t xml:space="preserve">سنوات لمؤسسة توزيع الكهرباء والغاز </w:t>
      </w:r>
      <w:r w:rsidR="00FD3799" w:rsidRPr="005C4B9C">
        <w:rPr>
          <w:rFonts w:ascii="Simplified Arabic" w:hAnsi="Simplified Arabic" w:cs="Simplified Arabic"/>
          <w:b/>
          <w:bCs/>
          <w:color w:val="000000"/>
          <w:sz w:val="24"/>
          <w:szCs w:val="24"/>
          <w:rtl/>
        </w:rPr>
        <w:t>–</w:t>
      </w:r>
      <w:r w:rsidR="00FD3799" w:rsidRPr="005C4B9C">
        <w:rPr>
          <w:rFonts w:ascii="Simplified Arabic" w:hAnsi="Simplified Arabic" w:cs="Simplified Arabic" w:hint="cs"/>
          <w:b/>
          <w:bCs/>
          <w:color w:val="000000"/>
          <w:sz w:val="24"/>
          <w:szCs w:val="24"/>
          <w:rtl/>
        </w:rPr>
        <w:t xml:space="preserve"> مديرية </w:t>
      </w:r>
      <w:r w:rsidR="00710170" w:rsidRPr="005C4B9C">
        <w:rPr>
          <w:rFonts w:ascii="Simplified Arabic" w:hAnsi="Simplified Arabic" w:cs="Simplified Arabic"/>
          <w:b/>
          <w:bCs/>
          <w:color w:val="000000"/>
          <w:sz w:val="24"/>
          <w:szCs w:val="24"/>
          <w:rtl/>
        </w:rPr>
        <w:t>غرداية</w:t>
      </w:r>
    </w:p>
    <w:p w:rsidR="00710170" w:rsidRDefault="00710170" w:rsidP="00710170">
      <w:pPr>
        <w:bidi/>
        <w:spacing w:after="0"/>
        <w:jc w:val="lowKashida"/>
        <w:rPr>
          <w:rFonts w:ascii="Simplified Arabic" w:hAnsi="Simplified Arabic" w:cs="Simplified Arabic"/>
          <w:rtl/>
          <w:lang w:bidi="ar-DZ"/>
        </w:rPr>
      </w:pPr>
      <w:r w:rsidRPr="008C0008">
        <w:rPr>
          <w:rFonts w:ascii="Simplified Arabic" w:hAnsi="Simplified Arabic" w:cs="Simplified Arabic"/>
          <w:noProof/>
          <w:rtl/>
          <w:lang w:eastAsia="fr-FR"/>
        </w:rPr>
        <w:drawing>
          <wp:inline distT="0" distB="0" distL="0" distR="0">
            <wp:extent cx="5772981" cy="1943100"/>
            <wp:effectExtent l="19050" t="0" r="18219" b="0"/>
            <wp:docPr id="8"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10170" w:rsidRDefault="00710170" w:rsidP="00AD2DD6">
      <w:pPr>
        <w:bidi/>
        <w:jc w:val="lowKashida"/>
        <w:rPr>
          <w:rFonts w:ascii="Simplified Arabic" w:hAnsi="Simplified Arabic" w:cs="Simplified Arabic"/>
          <w:rtl/>
          <w:lang w:bidi="ar-DZ"/>
        </w:rPr>
      </w:pPr>
      <w:r w:rsidRPr="004C5491">
        <w:rPr>
          <w:rFonts w:ascii="Simplified Arabic" w:hAnsi="Simplified Arabic" w:cs="Simplified Arabic"/>
          <w:b/>
          <w:bCs/>
          <w:sz w:val="24"/>
          <w:szCs w:val="24"/>
          <w:u w:val="single"/>
          <w:rtl/>
          <w:lang w:bidi="ar-DZ"/>
        </w:rPr>
        <w:t>المصدر :</w:t>
      </w:r>
      <w:r w:rsidRPr="008C0008">
        <w:rPr>
          <w:rFonts w:ascii="Simplified Arabic" w:hAnsi="Simplified Arabic" w:cs="Simplified Arabic"/>
          <w:sz w:val="24"/>
          <w:szCs w:val="24"/>
          <w:rtl/>
          <w:lang w:bidi="ar-DZ"/>
        </w:rPr>
        <w:t xml:space="preserve"> من إعداد الطالب بالاعتماد على إحصائيات مؤسسة توزيع الكهرباء والغاز للوسط – مديرية غرداية</w:t>
      </w:r>
    </w:p>
    <w:p w:rsidR="00710170" w:rsidRPr="00FD3799" w:rsidRDefault="008F435C" w:rsidP="005C4B9C">
      <w:pPr>
        <w:bidi/>
        <w:jc w:val="lowKashida"/>
        <w:rPr>
          <w:rFonts w:ascii="Simplified Arabic" w:hAnsi="Simplified Arabic" w:cs="Simplified Arabic"/>
          <w:b/>
          <w:bCs/>
          <w:lang w:bidi="ar-DZ"/>
        </w:rPr>
      </w:pPr>
      <w:r w:rsidRPr="00FD3799">
        <w:rPr>
          <w:rFonts w:ascii="Simplified Arabic" w:hAnsi="Simplified Arabic" w:cs="Simplified Arabic" w:hint="cs"/>
          <w:rtl/>
          <w:lang w:bidi="ar-DZ"/>
        </w:rPr>
        <w:lastRenderedPageBreak/>
        <w:t>نلاحظ</w:t>
      </w:r>
      <w:r w:rsidR="00710170" w:rsidRPr="00FD3799">
        <w:rPr>
          <w:rFonts w:ascii="Simplified Arabic" w:hAnsi="Simplified Arabic" w:cs="Simplified Arabic" w:hint="cs"/>
          <w:rtl/>
          <w:lang w:bidi="ar-DZ"/>
        </w:rPr>
        <w:t xml:space="preserve"> من </w:t>
      </w:r>
      <w:r w:rsidR="00710170" w:rsidRPr="00FD3799">
        <w:rPr>
          <w:rFonts w:ascii="Simplified Arabic" w:hAnsi="Simplified Arabic" w:cs="Simplified Arabic"/>
          <w:rtl/>
          <w:lang w:bidi="ar-DZ"/>
        </w:rPr>
        <w:t xml:space="preserve"> </w:t>
      </w:r>
      <w:r w:rsidR="00710170" w:rsidRPr="00FD3799">
        <w:rPr>
          <w:rFonts w:ascii="Simplified Arabic" w:hAnsi="Simplified Arabic" w:cs="Simplified Arabic" w:hint="cs"/>
          <w:rtl/>
          <w:lang w:bidi="ar-DZ"/>
        </w:rPr>
        <w:t>ال</w:t>
      </w:r>
      <w:r w:rsidRPr="00FD3799">
        <w:rPr>
          <w:rFonts w:ascii="Simplified Arabic" w:hAnsi="Simplified Arabic" w:cs="Simplified Arabic" w:hint="cs"/>
          <w:rtl/>
          <w:lang w:bidi="ar-DZ"/>
        </w:rPr>
        <w:t>جدو</w:t>
      </w:r>
      <w:r w:rsidR="00710170" w:rsidRPr="00FD3799">
        <w:rPr>
          <w:rFonts w:ascii="Simplified Arabic" w:hAnsi="Simplified Arabic" w:cs="Simplified Arabic" w:hint="cs"/>
          <w:rtl/>
          <w:lang w:bidi="ar-DZ"/>
        </w:rPr>
        <w:t>ل السابق</w:t>
      </w:r>
      <w:r w:rsidRPr="00FD3799">
        <w:rPr>
          <w:rFonts w:ascii="Simplified Arabic" w:hAnsi="Simplified Arabic" w:cs="Simplified Arabic" w:hint="cs"/>
          <w:rtl/>
          <w:lang w:bidi="ar-DZ"/>
        </w:rPr>
        <w:t xml:space="preserve"> ما</w:t>
      </w:r>
      <w:r w:rsidR="00710170" w:rsidRPr="00FD3799">
        <w:rPr>
          <w:rFonts w:ascii="Simplified Arabic" w:hAnsi="Simplified Arabic" w:cs="Simplified Arabic" w:hint="cs"/>
          <w:rtl/>
          <w:lang w:bidi="ar-DZ"/>
        </w:rPr>
        <w:t xml:space="preserve"> يلي :</w:t>
      </w:r>
    </w:p>
    <w:p w:rsidR="00710170" w:rsidRPr="003D62FC" w:rsidRDefault="00710170" w:rsidP="00B20EF3">
      <w:pPr>
        <w:pStyle w:val="Paragraphedeliste"/>
        <w:numPr>
          <w:ilvl w:val="0"/>
          <w:numId w:val="40"/>
        </w:numPr>
        <w:tabs>
          <w:tab w:val="right" w:pos="281"/>
        </w:tabs>
        <w:ind w:left="-2" w:firstLine="0"/>
        <w:jc w:val="lowKashida"/>
        <w:rPr>
          <w:lang w:bidi="ar-DZ"/>
        </w:rPr>
      </w:pPr>
      <w:r w:rsidRPr="004C5491">
        <w:rPr>
          <w:rFonts w:ascii="Simplified Arabic" w:hAnsi="Simplified Arabic" w:cs="Simplified Arabic" w:hint="cs"/>
          <w:b/>
          <w:bCs/>
          <w:sz w:val="28"/>
          <w:szCs w:val="28"/>
          <w:rtl/>
          <w:lang w:bidi="ar-DZ"/>
        </w:rPr>
        <w:t xml:space="preserve">زبائن الضغط المنخفض </w:t>
      </w:r>
      <w:r w:rsidRPr="004C5491">
        <w:rPr>
          <w:rFonts w:ascii="Simplified Arabic" w:hAnsi="Simplified Arabic" w:cs="Simplified Arabic"/>
          <w:b/>
          <w:bCs/>
          <w:sz w:val="24"/>
          <w:szCs w:val="24"/>
          <w:lang w:bidi="ar-DZ"/>
        </w:rPr>
        <w:t>BT</w:t>
      </w:r>
      <w:r w:rsidRPr="004C5491">
        <w:rPr>
          <w:rFonts w:ascii="Simplified Arabic" w:hAnsi="Simplified Arabic" w:cs="Simplified Arabic" w:hint="cs"/>
          <w:b/>
          <w:bCs/>
          <w:sz w:val="28"/>
          <w:szCs w:val="28"/>
          <w:rtl/>
          <w:lang w:bidi="ar-DZ"/>
        </w:rPr>
        <w:t>:</w:t>
      </w:r>
      <w:r w:rsidRPr="003D62FC">
        <w:rPr>
          <w:rFonts w:ascii="Simplified Arabic" w:hAnsi="Simplified Arabic" w:cs="Simplified Arabic" w:hint="cs"/>
          <w:sz w:val="28"/>
          <w:szCs w:val="28"/>
          <w:rtl/>
          <w:lang w:bidi="ar-DZ"/>
        </w:rPr>
        <w:t xml:space="preserve"> وهم إجمالي الزبائن العاديين (</w:t>
      </w:r>
      <w:r w:rsidRPr="003D62FC">
        <w:rPr>
          <w:rFonts w:ascii="Simplified Arabic" w:hAnsi="Simplified Arabic" w:cs="Simplified Arabic"/>
          <w:sz w:val="28"/>
          <w:szCs w:val="28"/>
          <w:lang w:bidi="ar-DZ"/>
        </w:rPr>
        <w:t>AO</w:t>
      </w:r>
      <w:r w:rsidRPr="003D62FC">
        <w:rPr>
          <w:rFonts w:ascii="Simplified Arabic" w:hAnsi="Simplified Arabic" w:cs="Simplified Arabic" w:hint="cs"/>
          <w:sz w:val="28"/>
          <w:szCs w:val="28"/>
          <w:rtl/>
          <w:lang w:bidi="ar-DZ"/>
        </w:rPr>
        <w:t>) والزبائن المفوترة بواسطة مذكرة (</w:t>
      </w:r>
      <w:r w:rsidRPr="003D62FC">
        <w:rPr>
          <w:rFonts w:ascii="Simplified Arabic" w:hAnsi="Simplified Arabic" w:cs="Simplified Arabic"/>
          <w:sz w:val="28"/>
          <w:szCs w:val="28"/>
          <w:lang w:bidi="ar-DZ"/>
        </w:rPr>
        <w:t>FSM</w:t>
      </w:r>
      <w:r w:rsidRPr="003D62FC">
        <w:rPr>
          <w:rFonts w:ascii="Simplified Arabic" w:hAnsi="Simplified Arabic" w:cs="Simplified Arabic" w:hint="cs"/>
          <w:sz w:val="28"/>
          <w:szCs w:val="28"/>
          <w:rtl/>
          <w:lang w:bidi="ar-DZ"/>
        </w:rPr>
        <w:t xml:space="preserve"> ) ، والذين يرغبون في تموينهم بالطاقة الكهربائية ذات الضغط المنخفض ، ومن الجدول يلاحظ زيادة معتبرة في مبيعات الكهرباء خلال هذه الخمس سنوات ، حيث بلغت نسبة الزيادة 30 </w:t>
      </w:r>
      <w:r w:rsidRPr="003D62FC">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والتي تعبر عن توزيع ما قدره 122,72 مليون كيلوواط ساعي إضافي .</w:t>
      </w:r>
      <w:r w:rsidRPr="003D62FC">
        <w:rPr>
          <w:rFonts w:ascii="Simplified Arabic" w:hAnsi="Simplified Arabic" w:cs="Simplified Arabic" w:hint="cs"/>
          <w:sz w:val="28"/>
          <w:szCs w:val="28"/>
          <w:rtl/>
          <w:lang w:bidi="ar-DZ"/>
        </w:rPr>
        <w:t xml:space="preserve"> </w:t>
      </w:r>
    </w:p>
    <w:p w:rsidR="00710170" w:rsidRPr="00681539" w:rsidRDefault="00710170" w:rsidP="00B20EF3">
      <w:pPr>
        <w:pStyle w:val="Paragraphedeliste"/>
        <w:numPr>
          <w:ilvl w:val="0"/>
          <w:numId w:val="40"/>
        </w:numPr>
        <w:tabs>
          <w:tab w:val="right" w:pos="281"/>
        </w:tabs>
        <w:ind w:left="-2" w:firstLine="0"/>
        <w:jc w:val="lowKashida"/>
        <w:rPr>
          <w:lang w:bidi="ar-DZ"/>
        </w:rPr>
      </w:pPr>
      <w:r w:rsidRPr="006C2FA0">
        <w:rPr>
          <w:rFonts w:ascii="Simplified Arabic" w:hAnsi="Simplified Arabic" w:cs="Simplified Arabic" w:hint="cs"/>
          <w:b/>
          <w:bCs/>
          <w:sz w:val="28"/>
          <w:szCs w:val="28"/>
          <w:rtl/>
          <w:lang w:bidi="ar-DZ"/>
        </w:rPr>
        <w:t xml:space="preserve">زبائن الضغط المتوسط </w:t>
      </w:r>
      <w:r w:rsidRPr="006C2FA0">
        <w:rPr>
          <w:rFonts w:ascii="Simplified Arabic" w:hAnsi="Simplified Arabic" w:cs="Simplified Arabic"/>
          <w:b/>
          <w:bCs/>
          <w:sz w:val="24"/>
          <w:szCs w:val="24"/>
          <w:lang w:bidi="ar-DZ"/>
        </w:rPr>
        <w:t>MT</w:t>
      </w:r>
      <w:r w:rsidRPr="006C2FA0">
        <w:rPr>
          <w:rFonts w:ascii="Simplified Arabic" w:hAnsi="Simplified Arabic" w:cs="Simplified Arabic" w:hint="cs"/>
          <w:b/>
          <w:bCs/>
          <w:sz w:val="24"/>
          <w:szCs w:val="24"/>
          <w:rtl/>
          <w:lang w:bidi="ar-DZ"/>
        </w:rPr>
        <w:t xml:space="preserve"> : </w:t>
      </w:r>
      <w:r w:rsidRPr="004C5491">
        <w:rPr>
          <w:rFonts w:ascii="Simplified Arabic" w:hAnsi="Simplified Arabic" w:cs="Simplified Arabic" w:hint="cs"/>
          <w:sz w:val="28"/>
          <w:szCs w:val="28"/>
          <w:rtl/>
          <w:lang w:bidi="ar-DZ"/>
        </w:rPr>
        <w:t>وهم إجمالي الزبائن الذين يستهلكون الطاقة الكهربائية بكميات متوس</w:t>
      </w:r>
      <w:r w:rsidR="004C5491">
        <w:rPr>
          <w:rFonts w:ascii="Simplified Arabic" w:hAnsi="Simplified Arabic" w:cs="Simplified Arabic" w:hint="cs"/>
          <w:sz w:val="28"/>
          <w:szCs w:val="28"/>
          <w:rtl/>
          <w:lang w:bidi="ar-DZ"/>
        </w:rPr>
        <w:t>طة</w:t>
      </w:r>
      <w:r w:rsidRPr="004C5491">
        <w:rPr>
          <w:rFonts w:ascii="Simplified Arabic" w:hAnsi="Simplified Arabic" w:cs="Simplified Arabic" w:hint="cs"/>
          <w:sz w:val="28"/>
          <w:szCs w:val="28"/>
          <w:rtl/>
          <w:lang w:bidi="ar-DZ"/>
        </w:rPr>
        <w:t xml:space="preserve">، </w:t>
      </w:r>
      <w:r w:rsidR="004C5491" w:rsidRPr="004C5491">
        <w:rPr>
          <w:rFonts w:ascii="Simplified Arabic" w:hAnsi="Simplified Arabic" w:cs="Simplified Arabic" w:hint="cs"/>
          <w:sz w:val="28"/>
          <w:szCs w:val="28"/>
          <w:rtl/>
          <w:lang w:bidi="ar-DZ"/>
        </w:rPr>
        <w:t>أي</w:t>
      </w:r>
      <w:r w:rsidRPr="004C5491">
        <w:rPr>
          <w:rFonts w:ascii="Simplified Arabic" w:hAnsi="Simplified Arabic" w:cs="Simplified Arabic" w:hint="cs"/>
          <w:sz w:val="28"/>
          <w:szCs w:val="28"/>
          <w:rtl/>
          <w:lang w:bidi="ar-DZ"/>
        </w:rPr>
        <w:t xml:space="preserve"> بكمية مابين 30 - 15000 كيلوواط ، فمن الملاحظ </w:t>
      </w:r>
      <w:r w:rsidR="008368BE" w:rsidRPr="004C5491">
        <w:rPr>
          <w:rFonts w:ascii="Simplified Arabic" w:hAnsi="Simplified Arabic" w:cs="Simplified Arabic" w:hint="cs"/>
          <w:sz w:val="28"/>
          <w:szCs w:val="28"/>
          <w:rtl/>
          <w:lang w:bidi="ar-DZ"/>
        </w:rPr>
        <w:t>أن</w:t>
      </w:r>
      <w:r w:rsidRPr="004C5491">
        <w:rPr>
          <w:rFonts w:ascii="Simplified Arabic" w:hAnsi="Simplified Arabic" w:cs="Simplified Arabic" w:hint="cs"/>
          <w:sz w:val="28"/>
          <w:szCs w:val="28"/>
          <w:rtl/>
          <w:lang w:bidi="ar-DZ"/>
        </w:rPr>
        <w:t xml:space="preserve"> الكمية الموزعة على هذه الفئة عرفت</w:t>
      </w:r>
      <w:r w:rsidRPr="006C2FA0">
        <w:rPr>
          <w:rFonts w:ascii="Simplified Arabic" w:hAnsi="Simplified Arabic" w:cs="Simplified Arabic" w:hint="cs"/>
          <w:sz w:val="28"/>
          <w:szCs w:val="28"/>
          <w:rtl/>
          <w:lang w:bidi="ar-DZ"/>
        </w:rPr>
        <w:t xml:space="preserve"> زيادة مابين سنة 2012 </w:t>
      </w:r>
      <w:r w:rsidR="008368BE" w:rsidRPr="006C2FA0">
        <w:rPr>
          <w:rFonts w:ascii="Simplified Arabic" w:hAnsi="Simplified Arabic" w:cs="Simplified Arabic" w:hint="cs"/>
          <w:sz w:val="28"/>
          <w:szCs w:val="28"/>
          <w:rtl/>
          <w:lang w:bidi="ar-DZ"/>
        </w:rPr>
        <w:t>إلى</w:t>
      </w:r>
      <w:r w:rsidRPr="006C2FA0">
        <w:rPr>
          <w:rFonts w:ascii="Simplified Arabic" w:hAnsi="Simplified Arabic" w:cs="Simplified Arabic" w:hint="cs"/>
          <w:sz w:val="28"/>
          <w:szCs w:val="28"/>
          <w:rtl/>
          <w:lang w:bidi="ar-DZ"/>
        </w:rPr>
        <w:t xml:space="preserve"> 2015 ، بنسبة زيادة 22,5</w:t>
      </w:r>
      <w:r w:rsidRPr="006C2FA0">
        <w:rPr>
          <w:rFonts w:ascii="Simplified Arabic" w:hAnsi="Simplified Arabic" w:cs="Simplified Arabic"/>
          <w:sz w:val="28"/>
          <w:szCs w:val="28"/>
          <w:rtl/>
          <w:lang w:bidi="ar-DZ"/>
        </w:rPr>
        <w:t>%</w:t>
      </w:r>
      <w:r w:rsidRPr="006C2FA0">
        <w:rPr>
          <w:rFonts w:ascii="Simplified Arabic" w:hAnsi="Simplified Arabic" w:cs="Simplified Arabic" w:hint="cs"/>
          <w:sz w:val="28"/>
          <w:szCs w:val="28"/>
          <w:rtl/>
          <w:lang w:bidi="ar-DZ"/>
        </w:rPr>
        <w:t xml:space="preserve">  والتي تعبر عن توزيع ما قدره 20,58   مليون كيلوواط ساعي إضافي لتشهد انخفاضا خلال السنتين الأخيرتين .</w:t>
      </w:r>
    </w:p>
    <w:p w:rsidR="00710170" w:rsidRPr="00681539" w:rsidRDefault="00710170" w:rsidP="00B20EF3">
      <w:pPr>
        <w:pStyle w:val="Paragraphedeliste"/>
        <w:numPr>
          <w:ilvl w:val="0"/>
          <w:numId w:val="40"/>
        </w:numPr>
        <w:tabs>
          <w:tab w:val="right" w:pos="281"/>
        </w:tabs>
        <w:ind w:left="-2" w:firstLine="0"/>
        <w:jc w:val="lowKashida"/>
        <w:rPr>
          <w:lang w:bidi="ar-DZ"/>
        </w:rPr>
      </w:pPr>
      <w:r>
        <w:rPr>
          <w:rFonts w:ascii="Simplified Arabic" w:hAnsi="Simplified Arabic" w:cs="Simplified Arabic" w:hint="cs"/>
          <w:b/>
          <w:bCs/>
          <w:sz w:val="28"/>
          <w:szCs w:val="28"/>
          <w:rtl/>
          <w:lang w:bidi="ar-DZ"/>
        </w:rPr>
        <w:t>مبيعات الكهرباء</w:t>
      </w:r>
      <w:r w:rsidRPr="003D62F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وهي تمثل الكمية الموزعة ( المستهلكة ) من الكهرباء والتي عرفت زيادة معتبرة خلال هذه السنوات ، بنسبة زيادة بلغت  32,27</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 والتي تعبر عن توزيع ما قدره 153,13 مليون كيلوواط ساعي إضافي .</w:t>
      </w:r>
      <w:r w:rsidRPr="003D62FC">
        <w:rPr>
          <w:rFonts w:ascii="Simplified Arabic" w:hAnsi="Simplified Arabic" w:cs="Simplified Arabic" w:hint="cs"/>
          <w:sz w:val="28"/>
          <w:szCs w:val="28"/>
          <w:rtl/>
          <w:lang w:bidi="ar-DZ"/>
        </w:rPr>
        <w:t xml:space="preserve"> </w:t>
      </w:r>
    </w:p>
    <w:p w:rsidR="00710170" w:rsidRPr="00681539" w:rsidRDefault="00710170" w:rsidP="00B20EF3">
      <w:pPr>
        <w:pStyle w:val="Paragraphedeliste"/>
        <w:numPr>
          <w:ilvl w:val="0"/>
          <w:numId w:val="40"/>
        </w:numPr>
        <w:tabs>
          <w:tab w:val="right" w:pos="281"/>
        </w:tabs>
        <w:ind w:left="-2" w:firstLine="0"/>
        <w:jc w:val="lowKashida"/>
        <w:rPr>
          <w:lang w:bidi="ar-DZ"/>
        </w:rPr>
      </w:pPr>
      <w:r>
        <w:rPr>
          <w:rFonts w:ascii="Simplified Arabic" w:hAnsi="Simplified Arabic" w:cs="Simplified Arabic" w:hint="cs"/>
          <w:b/>
          <w:bCs/>
          <w:sz w:val="28"/>
          <w:szCs w:val="28"/>
          <w:rtl/>
          <w:lang w:bidi="ar-DZ"/>
        </w:rPr>
        <w:t xml:space="preserve">مشتريات الكهرباء : </w:t>
      </w:r>
      <w:r>
        <w:rPr>
          <w:rFonts w:ascii="Simplified Arabic" w:hAnsi="Simplified Arabic" w:cs="Simplified Arabic" w:hint="cs"/>
          <w:sz w:val="28"/>
          <w:szCs w:val="28"/>
          <w:rtl/>
          <w:lang w:bidi="ar-DZ"/>
        </w:rPr>
        <w:t>وهي تمثل الكمية المشتراة من الكهرباء والتي عرفت زيادة معتبرة خلال هذه السنوات ، بنسبة زيادة بلغت  32,27</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 والتي تعبر زيادة في الكمية المشتراة ب 156,94 مليون كيلوواط ساعي إضافي ، وهذا لتلبية حاجات الزبائن المتزايدة.</w:t>
      </w:r>
      <w:r w:rsidRPr="003D62FC">
        <w:rPr>
          <w:rFonts w:ascii="Simplified Arabic" w:hAnsi="Simplified Arabic" w:cs="Simplified Arabic" w:hint="cs"/>
          <w:sz w:val="28"/>
          <w:szCs w:val="28"/>
          <w:rtl/>
          <w:lang w:bidi="ar-DZ"/>
        </w:rPr>
        <w:t xml:space="preserve"> </w:t>
      </w:r>
    </w:p>
    <w:p w:rsidR="00710170" w:rsidRPr="00FD3799" w:rsidRDefault="00710170" w:rsidP="005C4B9C">
      <w:pPr>
        <w:tabs>
          <w:tab w:val="right" w:pos="281"/>
        </w:tabs>
        <w:bidi/>
        <w:ind w:left="-2"/>
        <w:jc w:val="lowKashida"/>
        <w:rPr>
          <w:b/>
          <w:bCs/>
          <w:rtl/>
          <w:lang w:bidi="ar-DZ"/>
        </w:rPr>
      </w:pPr>
      <w:r>
        <w:rPr>
          <w:rFonts w:ascii="Simplified Arabic" w:hAnsi="Simplified Arabic" w:cs="Simplified Arabic" w:hint="cs"/>
          <w:rtl/>
          <w:lang w:bidi="ar-DZ"/>
        </w:rPr>
        <w:t xml:space="preserve">   </w:t>
      </w:r>
      <w:r w:rsidRPr="008F435C">
        <w:rPr>
          <w:rFonts w:ascii="Simplified Arabic" w:hAnsi="Simplified Arabic" w:cs="Simplified Arabic"/>
          <w:rtl/>
          <w:lang w:bidi="ar-DZ"/>
        </w:rPr>
        <w:t xml:space="preserve">من خلال كل الجداول والبيانات السابقة يمكن الوصول </w:t>
      </w:r>
      <w:r w:rsidR="00FD3799" w:rsidRPr="008F435C">
        <w:rPr>
          <w:rFonts w:ascii="Simplified Arabic" w:hAnsi="Simplified Arabic" w:cs="Simplified Arabic" w:hint="cs"/>
          <w:rtl/>
          <w:lang w:bidi="ar-DZ"/>
        </w:rPr>
        <w:t>إلى</w:t>
      </w:r>
      <w:r w:rsidRPr="008F435C">
        <w:rPr>
          <w:rFonts w:ascii="Simplified Arabic" w:hAnsi="Simplified Arabic" w:cs="Simplified Arabic"/>
          <w:rtl/>
          <w:lang w:bidi="ar-DZ"/>
        </w:rPr>
        <w:t xml:space="preserve"> نتيجة مفادها انه هناك زيادة كبيرة في عدد الزبائن يقابلها زيادة في الكمية المشتراة من الطاقة الكهربائية وزيادة الكميات الموزعة منها </w:t>
      </w:r>
      <w:proofErr w:type="gramStart"/>
      <w:r w:rsidRPr="008F435C">
        <w:rPr>
          <w:rFonts w:ascii="Simplified Arabic" w:hAnsi="Simplified Arabic" w:cs="Simplified Arabic"/>
          <w:rtl/>
          <w:lang w:bidi="ar-DZ"/>
        </w:rPr>
        <w:t>(  المباعة</w:t>
      </w:r>
      <w:proofErr w:type="gramEnd"/>
      <w:r w:rsidRPr="008F435C">
        <w:rPr>
          <w:rFonts w:ascii="Simplified Arabic" w:hAnsi="Simplified Arabic" w:cs="Simplified Arabic"/>
          <w:rtl/>
          <w:lang w:bidi="ar-DZ"/>
        </w:rPr>
        <w:t xml:space="preserve"> )</w:t>
      </w:r>
      <w:r w:rsidRPr="008F435C">
        <w:rPr>
          <w:rFonts w:ascii="Simplified Arabic" w:hAnsi="Simplified Arabic" w:cs="Simplified Arabic" w:hint="cs"/>
          <w:rtl/>
          <w:lang w:bidi="ar-DZ"/>
        </w:rPr>
        <w:t xml:space="preserve"> و زيادة </w:t>
      </w:r>
      <w:r w:rsidR="00FD3799">
        <w:rPr>
          <w:rFonts w:ascii="Simplified Arabic" w:hAnsi="Simplified Arabic" w:cs="Simplified Arabic" w:hint="cs"/>
          <w:rtl/>
          <w:lang w:bidi="ar-DZ"/>
        </w:rPr>
        <w:t xml:space="preserve"> ونمو الطلب السريع على الكهرباء. </w:t>
      </w:r>
    </w:p>
    <w:p w:rsidR="00710170" w:rsidRPr="008368BE" w:rsidRDefault="00FD3799" w:rsidP="008368BE">
      <w:pPr>
        <w:tabs>
          <w:tab w:val="right" w:pos="281"/>
        </w:tabs>
        <w:bidi/>
        <w:ind w:left="142"/>
        <w:jc w:val="lowKashida"/>
        <w:rPr>
          <w:rFonts w:ascii="Simplified Arabic" w:hAnsi="Simplified Arabic" w:cs="Simplified Arabic"/>
          <w:rtl/>
          <w:lang w:bidi="ar-DZ"/>
        </w:rPr>
      </w:pPr>
      <w:r w:rsidRPr="008368BE">
        <w:rPr>
          <w:rFonts w:ascii="Simplified Arabic" w:hAnsi="Simplified Arabic" w:cs="Simplified Arabic" w:hint="cs"/>
          <w:b/>
          <w:bCs/>
          <w:rtl/>
          <w:lang w:bidi="ar-DZ"/>
        </w:rPr>
        <w:t>3-3</w:t>
      </w:r>
      <w:r w:rsidRPr="008368BE">
        <w:rPr>
          <w:rFonts w:ascii="Simplified Arabic" w:hAnsi="Simplified Arabic" w:cs="Simplified Arabic" w:hint="cs"/>
          <w:rtl/>
          <w:lang w:bidi="ar-DZ"/>
        </w:rPr>
        <w:t>-</w:t>
      </w:r>
      <w:r w:rsidRPr="008368BE">
        <w:rPr>
          <w:rFonts w:ascii="Simplified Arabic" w:hAnsi="Simplified Arabic" w:cs="Simplified Arabic" w:hint="cs"/>
          <w:b/>
          <w:bCs/>
          <w:rtl/>
          <w:lang w:bidi="ar-DZ"/>
        </w:rPr>
        <w:t xml:space="preserve"> </w:t>
      </w:r>
      <w:r w:rsidR="00710170" w:rsidRPr="008368BE">
        <w:rPr>
          <w:rFonts w:ascii="Simplified Arabic" w:hAnsi="Simplified Arabic" w:cs="Simplified Arabic" w:hint="cs"/>
          <w:b/>
          <w:bCs/>
          <w:rtl/>
          <w:lang w:bidi="ar-DZ"/>
        </w:rPr>
        <w:t>جهود مؤسسة توزيع الكهرباء والغاز</w:t>
      </w:r>
      <w:r w:rsidR="008368BE">
        <w:rPr>
          <w:rFonts w:ascii="Simplified Arabic" w:hAnsi="Simplified Arabic" w:cs="Simplified Arabic"/>
          <w:b/>
          <w:bCs/>
          <w:lang w:bidi="ar-DZ"/>
        </w:rPr>
        <w:t xml:space="preserve"> </w:t>
      </w:r>
      <w:r w:rsidR="008368BE">
        <w:rPr>
          <w:rFonts w:ascii="Simplified Arabic" w:hAnsi="Simplified Arabic" w:cs="Simplified Arabic" w:hint="cs"/>
          <w:b/>
          <w:bCs/>
          <w:rtl/>
          <w:lang w:bidi="ar-DZ"/>
        </w:rPr>
        <w:t>للوسط</w:t>
      </w:r>
      <w:r w:rsidRPr="008368BE">
        <w:rPr>
          <w:rFonts w:ascii="Simplified Arabic" w:hAnsi="Simplified Arabic" w:cs="Simplified Arabic" w:hint="cs"/>
          <w:b/>
          <w:bCs/>
          <w:rtl/>
          <w:lang w:bidi="ar-DZ"/>
        </w:rPr>
        <w:t xml:space="preserve">- </w:t>
      </w:r>
      <w:r w:rsidR="00710170" w:rsidRPr="008368BE">
        <w:rPr>
          <w:rFonts w:ascii="Simplified Arabic" w:hAnsi="Simplified Arabic" w:cs="Simplified Arabic" w:hint="cs"/>
          <w:b/>
          <w:bCs/>
          <w:rtl/>
          <w:lang w:bidi="ar-DZ"/>
        </w:rPr>
        <w:t>مديرية غرداية</w:t>
      </w:r>
      <w:r w:rsidR="008368BE">
        <w:rPr>
          <w:rFonts w:ascii="Simplified Arabic" w:hAnsi="Simplified Arabic" w:cs="Simplified Arabic" w:hint="cs"/>
          <w:b/>
          <w:bCs/>
          <w:rtl/>
          <w:lang w:bidi="ar-DZ"/>
        </w:rPr>
        <w:t xml:space="preserve">- </w:t>
      </w:r>
      <w:r w:rsidR="00710170" w:rsidRPr="008368BE">
        <w:rPr>
          <w:rFonts w:ascii="Simplified Arabic" w:hAnsi="Simplified Arabic" w:cs="Simplified Arabic" w:hint="cs"/>
          <w:b/>
          <w:bCs/>
          <w:rtl/>
          <w:lang w:bidi="ar-DZ"/>
        </w:rPr>
        <w:t xml:space="preserve"> لترشيد استهلاك الطاقة </w:t>
      </w:r>
      <w:r w:rsidR="00774966" w:rsidRPr="008368BE">
        <w:rPr>
          <w:rFonts w:ascii="Simplified Arabic" w:hAnsi="Simplified Arabic" w:cs="Simplified Arabic" w:hint="cs"/>
          <w:b/>
          <w:bCs/>
          <w:rtl/>
          <w:lang w:bidi="ar-DZ"/>
        </w:rPr>
        <w:t xml:space="preserve">    </w:t>
      </w:r>
      <w:r w:rsidR="00774966" w:rsidRPr="008368BE">
        <w:rPr>
          <w:rFonts w:ascii="Simplified Arabic" w:hAnsi="Simplified Arabic" w:cs="Simplified Arabic"/>
          <w:b/>
          <w:bCs/>
          <w:lang w:bidi="ar-DZ"/>
        </w:rPr>
        <w:t xml:space="preserve">        </w:t>
      </w:r>
      <w:r w:rsidR="00710170" w:rsidRPr="008368BE">
        <w:rPr>
          <w:rFonts w:ascii="Simplified Arabic" w:hAnsi="Simplified Arabic" w:cs="Simplified Arabic" w:hint="cs"/>
          <w:b/>
          <w:bCs/>
          <w:rtl/>
          <w:lang w:bidi="ar-DZ"/>
        </w:rPr>
        <w:t>الكهربائية :</w:t>
      </w:r>
    </w:p>
    <w:p w:rsidR="00AD2DD6" w:rsidRDefault="00FD3799" w:rsidP="008368BE">
      <w:pPr>
        <w:tabs>
          <w:tab w:val="right" w:pos="281"/>
        </w:tabs>
        <w:bidi/>
        <w:ind w:left="-2"/>
        <w:jc w:val="lowKashida"/>
        <w:rPr>
          <w:rFonts w:ascii="Simplified Arabic" w:hAnsi="Simplified Arabic" w:cs="Simplified Arabic"/>
          <w:rtl/>
          <w:lang w:bidi="ar-DZ"/>
        </w:rPr>
      </w:pPr>
      <w:r>
        <w:rPr>
          <w:rFonts w:ascii="Simplified Arabic" w:hAnsi="Simplified Arabic" w:cs="Simplified Arabic" w:hint="cs"/>
          <w:rtl/>
          <w:lang w:bidi="ar-DZ"/>
        </w:rPr>
        <w:t>حيث</w:t>
      </w:r>
      <w:r w:rsidRPr="008F435C">
        <w:rPr>
          <w:rFonts w:ascii="Simplified Arabic" w:hAnsi="Simplified Arabic" w:cs="Simplified Arabic"/>
          <w:rtl/>
          <w:lang w:bidi="ar-DZ"/>
        </w:rPr>
        <w:t xml:space="preserve"> </w:t>
      </w:r>
      <w:r w:rsidRPr="008F435C">
        <w:rPr>
          <w:rFonts w:ascii="Simplified Arabic" w:hAnsi="Simplified Arabic" w:cs="Simplified Arabic" w:hint="cs"/>
          <w:rtl/>
          <w:lang w:bidi="ar-DZ"/>
        </w:rPr>
        <w:t xml:space="preserve">قامت مؤسسة توزيع الكهرباء والغاز للوسط </w:t>
      </w:r>
      <w:r w:rsidRPr="008F435C">
        <w:rPr>
          <w:rFonts w:ascii="Simplified Arabic" w:hAnsi="Simplified Arabic" w:cs="Simplified Arabic"/>
          <w:rtl/>
          <w:lang w:bidi="ar-DZ"/>
        </w:rPr>
        <w:t>–</w:t>
      </w:r>
      <w:r w:rsidRPr="008F435C">
        <w:rPr>
          <w:rFonts w:ascii="Simplified Arabic" w:hAnsi="Simplified Arabic" w:cs="Simplified Arabic" w:hint="cs"/>
          <w:rtl/>
          <w:lang w:bidi="ar-DZ"/>
        </w:rPr>
        <w:t xml:space="preserve"> مديرية غرداية </w:t>
      </w:r>
      <w:r w:rsidRPr="008F435C">
        <w:rPr>
          <w:rFonts w:ascii="Simplified Arabic" w:hAnsi="Simplified Arabic" w:cs="Simplified Arabic"/>
          <w:rtl/>
          <w:lang w:bidi="ar-DZ"/>
        </w:rPr>
        <w:t>–</w:t>
      </w:r>
      <w:r w:rsidRPr="008F435C">
        <w:rPr>
          <w:rFonts w:ascii="Simplified Arabic" w:hAnsi="Simplified Arabic" w:cs="Simplified Arabic" w:hint="cs"/>
          <w:rtl/>
          <w:lang w:bidi="ar-DZ"/>
        </w:rPr>
        <w:t xml:space="preserve"> بمجهودات جبارة من اجل ضمان خدمة توزيع الكهرباء لزبائنها وفي أحسن الظروف ،</w:t>
      </w:r>
      <w:r>
        <w:rPr>
          <w:rFonts w:ascii="Simplified Arabic" w:hAnsi="Simplified Arabic" w:cs="Simplified Arabic" w:hint="cs"/>
          <w:rtl/>
          <w:lang w:bidi="ar-DZ"/>
        </w:rPr>
        <w:t xml:space="preserve"> ورغم التطورات الكبيرة التي عرفتها المؤسسة في جانب التجهيز </w:t>
      </w:r>
      <w:r w:rsidRPr="008F435C">
        <w:rPr>
          <w:rFonts w:ascii="Simplified Arabic" w:hAnsi="Simplified Arabic" w:cs="Simplified Arabic" w:hint="cs"/>
          <w:rtl/>
          <w:lang w:bidi="ar-DZ"/>
        </w:rPr>
        <w:t xml:space="preserve"> إلا أنها لم تتمكن من تغطية هذا الطلب المتزايد والذي يعود جزء منه إلى الاستهلاك الغير عقلاني للكهرباء ، مما دفعها إلى ابتكار مجموعة من الإجراءات التي تهدف إلى ترشيد استهلاك </w:t>
      </w:r>
    </w:p>
    <w:p w:rsidR="00866187" w:rsidRDefault="00FD3799" w:rsidP="00AD2DD6">
      <w:pPr>
        <w:tabs>
          <w:tab w:val="right" w:pos="281"/>
        </w:tabs>
        <w:bidi/>
        <w:ind w:left="-2"/>
        <w:jc w:val="lowKashida"/>
        <w:rPr>
          <w:rFonts w:ascii="Simplified Arabic" w:hAnsi="Simplified Arabic" w:cs="Simplified Arabic"/>
          <w:rtl/>
          <w:lang w:bidi="ar-DZ"/>
        </w:rPr>
      </w:pPr>
      <w:r w:rsidRPr="008F435C">
        <w:rPr>
          <w:rFonts w:ascii="Simplified Arabic" w:hAnsi="Simplified Arabic" w:cs="Simplified Arabic" w:hint="cs"/>
          <w:rtl/>
          <w:lang w:bidi="ar-DZ"/>
        </w:rPr>
        <w:lastRenderedPageBreak/>
        <w:t xml:space="preserve">الطاقة </w:t>
      </w:r>
      <w:proofErr w:type="gramStart"/>
      <w:r w:rsidRPr="008F435C">
        <w:rPr>
          <w:rFonts w:ascii="Simplified Arabic" w:hAnsi="Simplified Arabic" w:cs="Simplified Arabic" w:hint="cs"/>
          <w:rtl/>
          <w:lang w:bidi="ar-DZ"/>
        </w:rPr>
        <w:t>الكهربائية .</w:t>
      </w:r>
      <w:proofErr w:type="gramEnd"/>
    </w:p>
    <w:p w:rsidR="001C13CC" w:rsidRPr="00774966" w:rsidRDefault="001C13CC" w:rsidP="001C13CC">
      <w:pPr>
        <w:pStyle w:val="Paragraphedeliste"/>
        <w:numPr>
          <w:ilvl w:val="1"/>
          <w:numId w:val="23"/>
        </w:numPr>
        <w:tabs>
          <w:tab w:val="right" w:pos="139"/>
          <w:tab w:val="right" w:pos="423"/>
        </w:tabs>
        <w:ind w:left="360"/>
        <w:jc w:val="lowKashida"/>
        <w:rPr>
          <w:rFonts w:ascii="Simplified Arabic" w:hAnsi="Simplified Arabic" w:cs="Simplified Arabic"/>
          <w:sz w:val="28"/>
          <w:szCs w:val="28"/>
          <w:lang w:bidi="ar-DZ"/>
        </w:rPr>
      </w:pPr>
      <w:r w:rsidRPr="005F0179">
        <w:rPr>
          <w:rFonts w:ascii="Simplified Arabic" w:hAnsi="Simplified Arabic" w:cs="Simplified Arabic" w:hint="cs"/>
          <w:b/>
          <w:bCs/>
          <w:sz w:val="28"/>
          <w:szCs w:val="28"/>
          <w:rtl/>
          <w:lang w:bidi="ar-DZ"/>
        </w:rPr>
        <w:t xml:space="preserve">إستراتيجية </w:t>
      </w:r>
      <w:proofErr w:type="gramStart"/>
      <w:r w:rsidRPr="005F0179">
        <w:rPr>
          <w:rFonts w:ascii="Simplified Arabic" w:hAnsi="Simplified Arabic" w:cs="Simplified Arabic" w:hint="cs"/>
          <w:b/>
          <w:bCs/>
          <w:sz w:val="28"/>
          <w:szCs w:val="28"/>
          <w:rtl/>
          <w:lang w:bidi="ar-DZ"/>
        </w:rPr>
        <w:t>المنتج :</w:t>
      </w:r>
      <w:proofErr w:type="gramEnd"/>
      <w:r>
        <w:rPr>
          <w:rFonts w:ascii="Simplified Arabic" w:hAnsi="Simplified Arabic" w:cs="Simplified Arabic" w:hint="cs"/>
          <w:b/>
          <w:bCs/>
          <w:sz w:val="28"/>
          <w:szCs w:val="28"/>
          <w:rtl/>
          <w:lang w:bidi="ar-DZ"/>
        </w:rPr>
        <w:t xml:space="preserve"> </w:t>
      </w:r>
    </w:p>
    <w:p w:rsidR="001C13CC" w:rsidRDefault="001C13CC" w:rsidP="001C13CC">
      <w:pPr>
        <w:tabs>
          <w:tab w:val="right" w:pos="139"/>
          <w:tab w:val="right" w:pos="423"/>
        </w:tabs>
        <w:bidi/>
        <w:jc w:val="lowKashida"/>
        <w:rPr>
          <w:rFonts w:ascii="Simplified Arabic" w:hAnsi="Simplified Arabic" w:cs="Simplified Arabic"/>
          <w:rtl/>
          <w:lang w:bidi="ar-DZ"/>
        </w:rPr>
      </w:pPr>
      <w:r w:rsidRPr="00774966">
        <w:rPr>
          <w:rFonts w:ascii="Simplified Arabic" w:hAnsi="Simplified Arabic" w:cs="Simplified Arabic" w:hint="cs"/>
          <w:rtl/>
          <w:lang w:bidi="ar-DZ"/>
        </w:rPr>
        <w:t>من بين السياسات المستعملة في هذه الإستراتيجية إستراتيجية  القطع المبرمج الذي تلجا له الشركة لضمان استمرار توزيع الطاقة الكهربائية على زبائنها بالتقسيم العادل للقطع في أوقات الذروة باستثناء المناطق الصناعية والعسكرية ، إلا أن المؤسسة ألغت هذا النظام منذ سنة 2012 نظرا للاستثمارات الجبارة التي قامت بها من إنشاء مراكز لتوليد الطاقة الكهربائية وصيانة المراكز القديمة وكذا تحسين عملية التوزيع بخلق خطوط جديدة .</w:t>
      </w:r>
    </w:p>
    <w:p w:rsidR="008368BE" w:rsidRDefault="001C13CC" w:rsidP="00B20EF3">
      <w:pPr>
        <w:pStyle w:val="Paragraphedeliste"/>
        <w:numPr>
          <w:ilvl w:val="1"/>
          <w:numId w:val="34"/>
        </w:numPr>
        <w:tabs>
          <w:tab w:val="right" w:pos="281"/>
          <w:tab w:val="right" w:pos="423"/>
        </w:tabs>
        <w:ind w:left="281" w:firstLine="0"/>
        <w:jc w:val="lowKashida"/>
        <w:rPr>
          <w:rFonts w:ascii="Simplified Arabic" w:hAnsi="Simplified Arabic" w:cs="Simplified Arabic"/>
          <w:sz w:val="28"/>
          <w:szCs w:val="28"/>
          <w:lang w:bidi="ar-DZ"/>
        </w:rPr>
      </w:pPr>
      <w:r w:rsidRPr="00774966">
        <w:rPr>
          <w:rFonts w:ascii="Simplified Arabic" w:hAnsi="Simplified Arabic" w:cs="Simplified Arabic" w:hint="cs"/>
          <w:rtl/>
          <w:lang w:bidi="ar-DZ"/>
        </w:rPr>
        <w:t xml:space="preserve"> </w:t>
      </w:r>
      <w:r w:rsidRPr="005F586C">
        <w:rPr>
          <w:rFonts w:ascii="Simplified Arabic" w:hAnsi="Simplified Arabic" w:cs="Simplified Arabic" w:hint="cs"/>
          <w:sz w:val="28"/>
          <w:szCs w:val="28"/>
          <w:rtl/>
          <w:lang w:bidi="ar-DZ"/>
        </w:rPr>
        <w:t xml:space="preserve">توجيه المستهلك نحو اقتناء أجهزة ومعدات ذات كفاءة في ترشيد استهلاك </w:t>
      </w:r>
      <w:proofErr w:type="gramStart"/>
      <w:r w:rsidRPr="005F586C">
        <w:rPr>
          <w:rFonts w:ascii="Simplified Arabic" w:hAnsi="Simplified Arabic" w:cs="Simplified Arabic" w:hint="cs"/>
          <w:sz w:val="28"/>
          <w:szCs w:val="28"/>
          <w:rtl/>
          <w:lang w:bidi="ar-DZ"/>
        </w:rPr>
        <w:t>الكهرباء .</w:t>
      </w:r>
      <w:proofErr w:type="gramEnd"/>
      <w:r w:rsidRPr="005F586C">
        <w:rPr>
          <w:rFonts w:ascii="Simplified Arabic" w:hAnsi="Simplified Arabic" w:cs="Simplified Arabic" w:hint="cs"/>
          <w:sz w:val="28"/>
          <w:szCs w:val="28"/>
          <w:rtl/>
          <w:lang w:bidi="ar-DZ"/>
        </w:rPr>
        <w:t xml:space="preserve"> </w:t>
      </w:r>
    </w:p>
    <w:p w:rsidR="001C13CC" w:rsidRPr="001C13CC" w:rsidRDefault="001C13CC" w:rsidP="001C13CC">
      <w:pPr>
        <w:pStyle w:val="Paragraphedeliste"/>
        <w:tabs>
          <w:tab w:val="right" w:pos="281"/>
          <w:tab w:val="right" w:pos="423"/>
        </w:tabs>
        <w:ind w:left="281"/>
        <w:jc w:val="lowKashida"/>
        <w:rPr>
          <w:rFonts w:ascii="Simplified Arabic" w:hAnsi="Simplified Arabic" w:cs="Simplified Arabic"/>
          <w:sz w:val="28"/>
          <w:szCs w:val="28"/>
          <w:rtl/>
          <w:lang w:bidi="ar-DZ"/>
        </w:rPr>
      </w:pPr>
    </w:p>
    <w:p w:rsidR="00774966" w:rsidRPr="003C02E6" w:rsidRDefault="00E95342" w:rsidP="008368BE">
      <w:pPr>
        <w:pStyle w:val="Paragraphedeliste"/>
        <w:numPr>
          <w:ilvl w:val="1"/>
          <w:numId w:val="23"/>
        </w:numPr>
        <w:tabs>
          <w:tab w:val="right" w:pos="281"/>
        </w:tabs>
        <w:ind w:left="360"/>
        <w:jc w:val="lowKashida"/>
        <w:rPr>
          <w:rFonts w:ascii="Simplified Arabic" w:hAnsi="Simplified Arabic" w:cs="Simplified Arabic"/>
          <w:b/>
          <w:bCs/>
          <w:sz w:val="28"/>
          <w:szCs w:val="28"/>
          <w:lang w:bidi="ar-DZ"/>
        </w:rPr>
      </w:pPr>
      <w:r w:rsidRPr="003C02E6">
        <w:rPr>
          <w:rFonts w:ascii="Simplified Arabic" w:hAnsi="Simplified Arabic" w:cs="Simplified Arabic" w:hint="cs"/>
          <w:b/>
          <w:bCs/>
          <w:sz w:val="28"/>
          <w:szCs w:val="28"/>
          <w:rtl/>
          <w:lang w:bidi="ar-DZ"/>
        </w:rPr>
        <w:t>إستراتيجية</w:t>
      </w:r>
      <w:r w:rsidR="00710170" w:rsidRPr="003C02E6">
        <w:rPr>
          <w:rFonts w:ascii="Simplified Arabic" w:hAnsi="Simplified Arabic" w:cs="Simplified Arabic" w:hint="cs"/>
          <w:b/>
          <w:bCs/>
          <w:sz w:val="28"/>
          <w:szCs w:val="28"/>
          <w:rtl/>
          <w:lang w:bidi="ar-DZ"/>
        </w:rPr>
        <w:t xml:space="preserve"> الأسعار :</w:t>
      </w:r>
    </w:p>
    <w:p w:rsidR="00866187" w:rsidRDefault="00710170" w:rsidP="008368BE">
      <w:pPr>
        <w:tabs>
          <w:tab w:val="right" w:pos="281"/>
        </w:tabs>
        <w:bidi/>
        <w:jc w:val="lowKashida"/>
        <w:rPr>
          <w:rFonts w:ascii="Simplified Arabic" w:hAnsi="Simplified Arabic" w:cs="Simplified Arabic"/>
          <w:rtl/>
          <w:lang w:bidi="ar-DZ"/>
        </w:rPr>
      </w:pPr>
      <w:r w:rsidRPr="00774966">
        <w:rPr>
          <w:rFonts w:ascii="Simplified Arabic" w:hAnsi="Simplified Arabic" w:cs="Simplified Arabic" w:hint="cs"/>
          <w:rtl/>
          <w:lang w:bidi="ar-DZ"/>
        </w:rPr>
        <w:t xml:space="preserve"> </w:t>
      </w:r>
      <w:r w:rsidR="00AB6D8B" w:rsidRPr="00774966">
        <w:rPr>
          <w:rFonts w:ascii="Simplified Arabic" w:hAnsi="Simplified Arabic" w:cs="Simplified Arabic" w:hint="cs"/>
          <w:rtl/>
          <w:lang w:bidi="ar-DZ"/>
        </w:rPr>
        <w:t xml:space="preserve">يعتبر من أهم وسائل التسويق العكسي و الذي يهدف إلى تخفيض الطلب، اعتمدته المؤسسة خلال </w:t>
      </w:r>
    </w:p>
    <w:p w:rsidR="00AB6D8B" w:rsidRPr="00774966" w:rsidRDefault="00AB6D8B" w:rsidP="008368BE">
      <w:pPr>
        <w:tabs>
          <w:tab w:val="right" w:pos="281"/>
        </w:tabs>
        <w:bidi/>
        <w:jc w:val="lowKashida"/>
        <w:rPr>
          <w:rFonts w:ascii="Simplified Arabic" w:hAnsi="Simplified Arabic" w:cs="Simplified Arabic"/>
          <w:lang w:bidi="ar-DZ"/>
        </w:rPr>
      </w:pPr>
      <w:r w:rsidRPr="00774966">
        <w:rPr>
          <w:rFonts w:ascii="Simplified Arabic" w:hAnsi="Simplified Arabic" w:cs="Simplified Arabic" w:hint="cs"/>
          <w:rtl/>
          <w:lang w:bidi="ar-DZ"/>
        </w:rPr>
        <w:t>السنوات الأخيرة</w:t>
      </w:r>
      <w:r w:rsidR="00224D26" w:rsidRPr="00774966">
        <w:rPr>
          <w:rFonts w:ascii="Simplified Arabic" w:hAnsi="Simplified Arabic" w:cs="Simplified Arabic" w:hint="cs"/>
          <w:rtl/>
          <w:lang w:bidi="ar-DZ"/>
        </w:rPr>
        <w:t>، ويتكون نظام التسعير مما يلي</w:t>
      </w:r>
      <w:r w:rsidRPr="00774966">
        <w:rPr>
          <w:rFonts w:ascii="Simplified Arabic" w:hAnsi="Simplified Arabic" w:cs="Simplified Arabic" w:hint="cs"/>
          <w:rtl/>
          <w:lang w:bidi="ar-DZ"/>
        </w:rPr>
        <w:t xml:space="preserve"> :</w:t>
      </w:r>
    </w:p>
    <w:p w:rsidR="00AB6D8B" w:rsidRDefault="00AB6D8B" w:rsidP="00B20EF3">
      <w:pPr>
        <w:pStyle w:val="Paragraphedeliste"/>
        <w:numPr>
          <w:ilvl w:val="0"/>
          <w:numId w:val="54"/>
        </w:numPr>
        <w:tabs>
          <w:tab w:val="right" w:pos="281"/>
        </w:tabs>
        <w:ind w:left="139" w:firstLine="0"/>
        <w:jc w:val="lowKashida"/>
        <w:rPr>
          <w:rFonts w:ascii="Simplified Arabic" w:hAnsi="Simplified Arabic" w:cs="Simplified Arabic"/>
          <w:sz w:val="28"/>
          <w:szCs w:val="28"/>
          <w:rtl/>
          <w:lang w:bidi="ar-DZ"/>
        </w:rPr>
      </w:pPr>
      <w:r w:rsidRPr="00D452E9">
        <w:rPr>
          <w:rFonts w:ascii="Simplified Arabic" w:hAnsi="Simplified Arabic" w:cs="Simplified Arabic" w:hint="cs"/>
          <w:b/>
          <w:bCs/>
          <w:sz w:val="28"/>
          <w:szCs w:val="28"/>
          <w:rtl/>
          <w:lang w:bidi="ar-DZ"/>
        </w:rPr>
        <w:t xml:space="preserve">أقسام الوحدات </w:t>
      </w:r>
      <w:proofErr w:type="gramStart"/>
      <w:r w:rsidRPr="00D452E9">
        <w:rPr>
          <w:rFonts w:ascii="Simplified Arabic" w:hAnsi="Simplified Arabic" w:cs="Simplified Arabic" w:hint="cs"/>
          <w:b/>
          <w:bCs/>
          <w:sz w:val="28"/>
          <w:szCs w:val="28"/>
          <w:rtl/>
          <w:lang w:bidi="ar-DZ"/>
        </w:rPr>
        <w:t>الكهربائية :</w:t>
      </w:r>
      <w:proofErr w:type="gramEnd"/>
      <w:r>
        <w:rPr>
          <w:rFonts w:ascii="Simplified Arabic" w:hAnsi="Simplified Arabic" w:cs="Simplified Arabic" w:hint="cs"/>
          <w:sz w:val="28"/>
          <w:szCs w:val="28"/>
          <w:rtl/>
          <w:lang w:bidi="ar-DZ"/>
        </w:rPr>
        <w:t xml:space="preserve"> كانت التسعيرة القديمة المعمول بها من طرف مؤسسة توزيع الكهرباء والغاز مقسمة إلى شريحتين موضحة كما يلي :</w:t>
      </w:r>
    </w:p>
    <w:p w:rsidR="00AB6D8B" w:rsidRDefault="00AB6D8B" w:rsidP="00B20EF3">
      <w:pPr>
        <w:pStyle w:val="Paragraphedeliste"/>
        <w:numPr>
          <w:ilvl w:val="1"/>
          <w:numId w:val="34"/>
        </w:numPr>
        <w:tabs>
          <w:tab w:val="right" w:pos="281"/>
        </w:tabs>
        <w:ind w:left="423" w:hanging="142"/>
        <w:jc w:val="lowKashida"/>
        <w:rPr>
          <w:rFonts w:ascii="Simplified Arabic" w:hAnsi="Simplified Arabic" w:cs="Simplified Arabic"/>
          <w:sz w:val="28"/>
          <w:szCs w:val="28"/>
          <w:lang w:bidi="ar-DZ"/>
        </w:rPr>
      </w:pPr>
      <w:r w:rsidRPr="001C753A">
        <w:rPr>
          <w:rFonts w:ascii="Simplified Arabic" w:hAnsi="Simplified Arabic" w:cs="Simplified Arabic" w:hint="cs"/>
          <w:b/>
          <w:bCs/>
          <w:sz w:val="28"/>
          <w:szCs w:val="28"/>
          <w:rtl/>
          <w:lang w:bidi="ar-DZ"/>
        </w:rPr>
        <w:t>الشريحة الأولى</w:t>
      </w:r>
      <w:r>
        <w:rPr>
          <w:rFonts w:ascii="Simplified Arabic" w:hAnsi="Simplified Arabic" w:cs="Simplified Arabic" w:hint="cs"/>
          <w:sz w:val="28"/>
          <w:szCs w:val="28"/>
          <w:rtl/>
          <w:lang w:bidi="ar-DZ"/>
        </w:rPr>
        <w:t xml:space="preserve"> : 0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 xml:space="preserve"> </w:t>
      </w:r>
      <w:r w:rsidR="001C753A">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125</w:t>
      </w:r>
      <w:r w:rsidRPr="00023522">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بسعر 1,7787 دج .</w:t>
      </w:r>
    </w:p>
    <w:p w:rsidR="001C753A" w:rsidRPr="001C753A" w:rsidRDefault="001C753A" w:rsidP="00B20EF3">
      <w:pPr>
        <w:pStyle w:val="Paragraphedeliste"/>
        <w:numPr>
          <w:ilvl w:val="1"/>
          <w:numId w:val="34"/>
        </w:numPr>
        <w:tabs>
          <w:tab w:val="right" w:pos="281"/>
        </w:tabs>
        <w:ind w:left="423" w:hanging="142"/>
        <w:jc w:val="lowKashida"/>
        <w:rPr>
          <w:rFonts w:ascii="Simplified Arabic" w:hAnsi="Simplified Arabic" w:cs="Simplified Arabic"/>
          <w:sz w:val="28"/>
          <w:szCs w:val="28"/>
          <w:lang w:bidi="ar-DZ"/>
        </w:rPr>
      </w:pPr>
      <w:r w:rsidRPr="001C753A">
        <w:rPr>
          <w:rFonts w:ascii="Simplified Arabic" w:hAnsi="Simplified Arabic" w:cs="Simplified Arabic" w:hint="cs"/>
          <w:b/>
          <w:bCs/>
          <w:sz w:val="28"/>
          <w:szCs w:val="28"/>
          <w:rtl/>
          <w:lang w:bidi="ar-DZ"/>
        </w:rPr>
        <w:t>الشريحة الثانية :</w:t>
      </w:r>
      <w:r>
        <w:rPr>
          <w:rFonts w:ascii="Simplified Arabic" w:hAnsi="Simplified Arabic" w:cs="Simplified Arabic" w:hint="cs"/>
          <w:sz w:val="28"/>
          <w:szCs w:val="28"/>
          <w:rtl/>
          <w:lang w:bidi="ar-DZ"/>
        </w:rPr>
        <w:t xml:space="preserve"> 125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 xml:space="preserve"> فما فوق بسعر 4,1790 دج .</w:t>
      </w:r>
    </w:p>
    <w:p w:rsidR="00710170" w:rsidRDefault="001C753A" w:rsidP="008368BE">
      <w:pPr>
        <w:pStyle w:val="Paragraphedeliste"/>
        <w:tabs>
          <w:tab w:val="right" w:pos="281"/>
        </w:tabs>
        <w:ind w:left="36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أما </w:t>
      </w:r>
      <w:r w:rsidR="00AB6D8B">
        <w:rPr>
          <w:rFonts w:ascii="Simplified Arabic" w:hAnsi="Simplified Arabic" w:cs="Simplified Arabic" w:hint="cs"/>
          <w:sz w:val="28"/>
          <w:szCs w:val="28"/>
          <w:rtl/>
          <w:lang w:bidi="ar-DZ"/>
        </w:rPr>
        <w:t>بخصوص التسعيرة الجديدة فقد قسمت</w:t>
      </w:r>
      <w:r w:rsidR="00710170">
        <w:rPr>
          <w:rFonts w:ascii="Simplified Arabic" w:hAnsi="Simplified Arabic" w:cs="Simplified Arabic" w:hint="cs"/>
          <w:sz w:val="28"/>
          <w:szCs w:val="28"/>
          <w:rtl/>
          <w:lang w:bidi="ar-DZ"/>
        </w:rPr>
        <w:t xml:space="preserve"> </w:t>
      </w:r>
      <w:r w:rsidR="00E95342">
        <w:rPr>
          <w:rFonts w:ascii="Simplified Arabic" w:hAnsi="Simplified Arabic" w:cs="Simplified Arabic" w:hint="cs"/>
          <w:sz w:val="28"/>
          <w:szCs w:val="28"/>
          <w:rtl/>
          <w:lang w:bidi="ar-DZ"/>
        </w:rPr>
        <w:t>إلى</w:t>
      </w:r>
      <w:r w:rsidR="00710170">
        <w:rPr>
          <w:rFonts w:ascii="Simplified Arabic" w:hAnsi="Simplified Arabic" w:cs="Simplified Arabic" w:hint="cs"/>
          <w:sz w:val="28"/>
          <w:szCs w:val="28"/>
          <w:rtl/>
          <w:lang w:bidi="ar-DZ"/>
        </w:rPr>
        <w:t xml:space="preserve"> </w:t>
      </w:r>
      <w:r w:rsidR="00E95342">
        <w:rPr>
          <w:rFonts w:ascii="Simplified Arabic" w:hAnsi="Simplified Arabic" w:cs="Simplified Arabic" w:hint="cs"/>
          <w:sz w:val="28"/>
          <w:szCs w:val="28"/>
          <w:rtl/>
          <w:lang w:bidi="ar-DZ"/>
        </w:rPr>
        <w:t>أربعة</w:t>
      </w:r>
      <w:r w:rsidR="00710170">
        <w:rPr>
          <w:rFonts w:ascii="Simplified Arabic" w:hAnsi="Simplified Arabic" w:cs="Simplified Arabic" w:hint="cs"/>
          <w:sz w:val="28"/>
          <w:szCs w:val="28"/>
          <w:rtl/>
          <w:lang w:bidi="ar-DZ"/>
        </w:rPr>
        <w:t xml:space="preserve"> </w:t>
      </w:r>
      <w:proofErr w:type="gramStart"/>
      <w:r w:rsidR="00710170">
        <w:rPr>
          <w:rFonts w:ascii="Simplified Arabic" w:hAnsi="Simplified Arabic" w:cs="Simplified Arabic" w:hint="cs"/>
          <w:sz w:val="28"/>
          <w:szCs w:val="28"/>
          <w:rtl/>
          <w:lang w:bidi="ar-DZ"/>
        </w:rPr>
        <w:t xml:space="preserve">شرائح </w:t>
      </w:r>
      <w:r w:rsidR="00710170">
        <w:rPr>
          <w:rFonts w:ascii="Simplified Arabic" w:hAnsi="Simplified Arabic" w:cs="Simplified Arabic"/>
          <w:sz w:val="28"/>
          <w:szCs w:val="28"/>
          <w:lang w:bidi="ar-DZ"/>
        </w:rPr>
        <w:t xml:space="preserve"> </w:t>
      </w:r>
      <w:r w:rsidR="00710170">
        <w:rPr>
          <w:rFonts w:ascii="Simplified Arabic" w:hAnsi="Simplified Arabic" w:cs="Simplified Arabic" w:hint="cs"/>
          <w:sz w:val="28"/>
          <w:szCs w:val="28"/>
          <w:rtl/>
          <w:lang w:bidi="ar-DZ"/>
        </w:rPr>
        <w:t>حسب</w:t>
      </w:r>
      <w:proofErr w:type="gramEnd"/>
      <w:r w:rsidR="00710170">
        <w:rPr>
          <w:rFonts w:ascii="Simplified Arabic" w:hAnsi="Simplified Arabic" w:cs="Simplified Arabic" w:hint="cs"/>
          <w:sz w:val="28"/>
          <w:szCs w:val="28"/>
          <w:rtl/>
          <w:lang w:bidi="ar-DZ"/>
        </w:rPr>
        <w:t xml:space="preserve"> الاستهلاك كما يلي :</w:t>
      </w:r>
    </w:p>
    <w:p w:rsidR="00710170" w:rsidRDefault="00710170" w:rsidP="00B20EF3">
      <w:pPr>
        <w:pStyle w:val="Paragraphedeliste"/>
        <w:numPr>
          <w:ilvl w:val="1"/>
          <w:numId w:val="34"/>
        </w:numPr>
        <w:tabs>
          <w:tab w:val="right" w:pos="281"/>
        </w:tabs>
        <w:ind w:left="423" w:hanging="142"/>
        <w:jc w:val="lowKashida"/>
        <w:rPr>
          <w:rFonts w:ascii="Simplified Arabic" w:hAnsi="Simplified Arabic" w:cs="Simplified Arabic"/>
          <w:sz w:val="28"/>
          <w:szCs w:val="28"/>
          <w:lang w:bidi="ar-DZ"/>
        </w:rPr>
      </w:pPr>
      <w:r w:rsidRPr="00FD3799">
        <w:rPr>
          <w:rFonts w:ascii="Simplified Arabic" w:hAnsi="Simplified Arabic" w:cs="Simplified Arabic" w:hint="cs"/>
          <w:b/>
          <w:bCs/>
          <w:sz w:val="28"/>
          <w:szCs w:val="28"/>
          <w:rtl/>
          <w:lang w:bidi="ar-DZ"/>
        </w:rPr>
        <w:t>الشريحة الأولى :</w:t>
      </w:r>
      <w:r>
        <w:rPr>
          <w:rFonts w:ascii="Simplified Arabic" w:hAnsi="Simplified Arabic" w:cs="Simplified Arabic" w:hint="cs"/>
          <w:sz w:val="28"/>
          <w:szCs w:val="28"/>
          <w:rtl/>
          <w:lang w:bidi="ar-DZ"/>
        </w:rPr>
        <w:t xml:space="preserve"> 0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 xml:space="preserve"> الى 125</w:t>
      </w:r>
      <w:r w:rsidRPr="00023522">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بسعر 1,7787 دج .</w:t>
      </w:r>
    </w:p>
    <w:p w:rsidR="00710170" w:rsidRDefault="00710170" w:rsidP="00B20EF3">
      <w:pPr>
        <w:pStyle w:val="Paragraphedeliste"/>
        <w:numPr>
          <w:ilvl w:val="1"/>
          <w:numId w:val="34"/>
        </w:numPr>
        <w:tabs>
          <w:tab w:val="right" w:pos="281"/>
        </w:tabs>
        <w:ind w:left="423" w:hanging="142"/>
        <w:jc w:val="lowKashida"/>
        <w:rPr>
          <w:rFonts w:ascii="Simplified Arabic" w:hAnsi="Simplified Arabic" w:cs="Simplified Arabic"/>
          <w:sz w:val="28"/>
          <w:szCs w:val="28"/>
          <w:lang w:bidi="ar-DZ"/>
        </w:rPr>
      </w:pPr>
      <w:r w:rsidRPr="00FD3799">
        <w:rPr>
          <w:rFonts w:ascii="Simplified Arabic" w:hAnsi="Simplified Arabic" w:cs="Simplified Arabic" w:hint="cs"/>
          <w:b/>
          <w:bCs/>
          <w:sz w:val="28"/>
          <w:szCs w:val="28"/>
          <w:rtl/>
          <w:lang w:bidi="ar-DZ"/>
        </w:rPr>
        <w:t>الشريحة الثانية :</w:t>
      </w:r>
      <w:r>
        <w:rPr>
          <w:rFonts w:ascii="Simplified Arabic" w:hAnsi="Simplified Arabic" w:cs="Simplified Arabic" w:hint="cs"/>
          <w:sz w:val="28"/>
          <w:szCs w:val="28"/>
          <w:rtl/>
          <w:lang w:bidi="ar-DZ"/>
        </w:rPr>
        <w:t xml:space="preserve"> 125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 xml:space="preserve"> الى 250</w:t>
      </w:r>
      <w:r w:rsidRPr="00023522">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بسعر 4,1790 دج .</w:t>
      </w:r>
    </w:p>
    <w:p w:rsidR="00710170" w:rsidRDefault="00710170" w:rsidP="00B20EF3">
      <w:pPr>
        <w:pStyle w:val="Paragraphedeliste"/>
        <w:numPr>
          <w:ilvl w:val="1"/>
          <w:numId w:val="34"/>
        </w:numPr>
        <w:tabs>
          <w:tab w:val="right" w:pos="281"/>
        </w:tabs>
        <w:ind w:left="423" w:hanging="142"/>
        <w:jc w:val="lowKashida"/>
        <w:rPr>
          <w:rFonts w:ascii="Simplified Arabic" w:hAnsi="Simplified Arabic" w:cs="Simplified Arabic"/>
          <w:sz w:val="28"/>
          <w:szCs w:val="28"/>
          <w:lang w:bidi="ar-DZ"/>
        </w:rPr>
      </w:pPr>
      <w:r w:rsidRPr="00FD3799">
        <w:rPr>
          <w:rFonts w:ascii="Simplified Arabic" w:hAnsi="Simplified Arabic" w:cs="Simplified Arabic" w:hint="cs"/>
          <w:b/>
          <w:bCs/>
          <w:sz w:val="28"/>
          <w:szCs w:val="28"/>
          <w:rtl/>
          <w:lang w:bidi="ar-DZ"/>
        </w:rPr>
        <w:t>الشريحة الثالثة :</w:t>
      </w:r>
      <w:r>
        <w:rPr>
          <w:rFonts w:ascii="Simplified Arabic" w:hAnsi="Simplified Arabic" w:cs="Simplified Arabic" w:hint="cs"/>
          <w:sz w:val="28"/>
          <w:szCs w:val="28"/>
          <w:rtl/>
          <w:lang w:bidi="ar-DZ"/>
        </w:rPr>
        <w:t xml:space="preserve">250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 xml:space="preserve"> الى 1000</w:t>
      </w:r>
      <w:r w:rsidRPr="00023522">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بسعر 4,8120 دج .</w:t>
      </w:r>
    </w:p>
    <w:p w:rsidR="00710170" w:rsidRDefault="00710170" w:rsidP="00B20EF3">
      <w:pPr>
        <w:pStyle w:val="Paragraphedeliste"/>
        <w:numPr>
          <w:ilvl w:val="1"/>
          <w:numId w:val="34"/>
        </w:numPr>
        <w:tabs>
          <w:tab w:val="right" w:pos="281"/>
        </w:tabs>
        <w:ind w:left="423" w:hanging="142"/>
        <w:jc w:val="lowKashida"/>
        <w:rPr>
          <w:rFonts w:ascii="Simplified Arabic" w:hAnsi="Simplified Arabic" w:cs="Simplified Arabic"/>
          <w:sz w:val="28"/>
          <w:szCs w:val="28"/>
          <w:lang w:bidi="ar-DZ"/>
        </w:rPr>
      </w:pPr>
      <w:r w:rsidRPr="00FD3799">
        <w:rPr>
          <w:rFonts w:ascii="Simplified Arabic" w:hAnsi="Simplified Arabic" w:cs="Simplified Arabic" w:hint="cs"/>
          <w:b/>
          <w:bCs/>
          <w:sz w:val="28"/>
          <w:szCs w:val="28"/>
          <w:rtl/>
          <w:lang w:bidi="ar-DZ"/>
        </w:rPr>
        <w:t>الشريحة الرابعة :</w:t>
      </w:r>
      <w:r>
        <w:rPr>
          <w:rFonts w:ascii="Simplified Arabic" w:hAnsi="Simplified Arabic" w:cs="Simplified Arabic" w:hint="cs"/>
          <w:sz w:val="28"/>
          <w:szCs w:val="28"/>
          <w:rtl/>
          <w:lang w:bidi="ar-DZ"/>
        </w:rPr>
        <w:t xml:space="preserve"> 1000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 xml:space="preserve"> فما فوق بسعر 5,4798 دج .</w:t>
      </w:r>
    </w:p>
    <w:p w:rsidR="00FD3799" w:rsidRPr="00FD3799" w:rsidRDefault="00FD3799" w:rsidP="008368BE">
      <w:pPr>
        <w:pStyle w:val="Paragraphedeliste"/>
        <w:tabs>
          <w:tab w:val="right" w:pos="281"/>
        </w:tabs>
        <w:ind w:left="423"/>
        <w:jc w:val="lowKashida"/>
        <w:rPr>
          <w:rFonts w:ascii="Simplified Arabic" w:hAnsi="Simplified Arabic" w:cs="Simplified Arabic"/>
          <w:sz w:val="28"/>
          <w:szCs w:val="28"/>
          <w:lang w:bidi="ar-DZ"/>
        </w:rPr>
      </w:pPr>
      <w:r w:rsidRPr="00FD3799">
        <w:rPr>
          <w:rFonts w:ascii="Simplified Arabic" w:hAnsi="Simplified Arabic" w:cs="Simplified Arabic" w:hint="cs"/>
          <w:sz w:val="28"/>
          <w:szCs w:val="28"/>
          <w:rtl/>
          <w:lang w:bidi="ar-DZ"/>
        </w:rPr>
        <w:t>مما سبق نستنتج ان مؤسسة سونلغاز استحدثت شريحتين وهى الثالثة والرابعة من اجل تخفيض الاستهلاك من الطاقة الكهربائية ، ورغبة منها في تحجيم الطلب على هذا المنتج .</w:t>
      </w:r>
    </w:p>
    <w:p w:rsidR="00AB6D8B" w:rsidRPr="00D452E9" w:rsidRDefault="00AB6D8B" w:rsidP="00B20EF3">
      <w:pPr>
        <w:pStyle w:val="Paragraphedeliste"/>
        <w:numPr>
          <w:ilvl w:val="0"/>
          <w:numId w:val="55"/>
        </w:numPr>
        <w:tabs>
          <w:tab w:val="right" w:pos="281"/>
        </w:tabs>
        <w:ind w:left="-2" w:firstLine="0"/>
        <w:jc w:val="lowKashida"/>
        <w:rPr>
          <w:rFonts w:ascii="Simplified Arabic" w:hAnsi="Simplified Arabic" w:cs="Simplified Arabic"/>
          <w:b/>
          <w:bCs/>
          <w:sz w:val="28"/>
          <w:szCs w:val="28"/>
          <w:rtl/>
          <w:lang w:bidi="ar-DZ"/>
        </w:rPr>
      </w:pPr>
      <w:r w:rsidRPr="00D452E9">
        <w:rPr>
          <w:rFonts w:ascii="Simplified Arabic" w:hAnsi="Simplified Arabic" w:cs="Simplified Arabic" w:hint="cs"/>
          <w:b/>
          <w:bCs/>
          <w:sz w:val="28"/>
          <w:szCs w:val="28"/>
          <w:rtl/>
          <w:lang w:bidi="ar-DZ"/>
        </w:rPr>
        <w:lastRenderedPageBreak/>
        <w:t xml:space="preserve">الرسم على القيمة </w:t>
      </w:r>
      <w:proofErr w:type="gramStart"/>
      <w:r w:rsidRPr="00D452E9">
        <w:rPr>
          <w:rFonts w:ascii="Simplified Arabic" w:hAnsi="Simplified Arabic" w:cs="Simplified Arabic" w:hint="cs"/>
          <w:b/>
          <w:bCs/>
          <w:sz w:val="28"/>
          <w:szCs w:val="28"/>
          <w:rtl/>
          <w:lang w:bidi="ar-DZ"/>
        </w:rPr>
        <w:t>المضافة :</w:t>
      </w:r>
      <w:proofErr w:type="gramEnd"/>
      <w:r w:rsidRPr="00D452E9">
        <w:rPr>
          <w:rFonts w:ascii="Simplified Arabic" w:hAnsi="Simplified Arabic" w:cs="Simplified Arabic" w:hint="cs"/>
          <w:sz w:val="28"/>
          <w:szCs w:val="28"/>
          <w:rtl/>
          <w:lang w:bidi="ar-DZ"/>
        </w:rPr>
        <w:t xml:space="preserve"> </w:t>
      </w:r>
      <w:r w:rsidR="00FD3799" w:rsidRPr="00D452E9">
        <w:rPr>
          <w:rFonts w:ascii="Simplified Arabic" w:hAnsi="Simplified Arabic" w:cs="Simplified Arabic" w:hint="cs"/>
          <w:sz w:val="28"/>
          <w:szCs w:val="28"/>
          <w:rtl/>
          <w:lang w:bidi="ar-DZ"/>
        </w:rPr>
        <w:t xml:space="preserve">بالنسبة للتسعيرة القديمة كان معدل الرسم على القيمة المضافة يحسب </w:t>
      </w:r>
      <w:r w:rsidR="00224D26" w:rsidRPr="00D452E9">
        <w:rPr>
          <w:rFonts w:ascii="Simplified Arabic" w:hAnsi="Simplified Arabic" w:cs="Simplified Arabic"/>
          <w:sz w:val="28"/>
          <w:szCs w:val="28"/>
          <w:lang w:bidi="ar-DZ"/>
        </w:rPr>
        <w:t xml:space="preserve">(TVA) </w:t>
      </w:r>
      <w:r w:rsidR="00224D26" w:rsidRPr="00D452E9">
        <w:rPr>
          <w:rFonts w:ascii="Simplified Arabic" w:hAnsi="Simplified Arabic" w:cs="Simplified Arabic" w:hint="cs"/>
          <w:sz w:val="28"/>
          <w:szCs w:val="28"/>
          <w:rtl/>
          <w:lang w:bidi="ar-DZ"/>
        </w:rPr>
        <w:t xml:space="preserve"> على </w:t>
      </w:r>
      <w:r w:rsidR="00D452E9" w:rsidRPr="00D452E9">
        <w:rPr>
          <w:rFonts w:ascii="Simplified Arabic" w:hAnsi="Simplified Arabic" w:cs="Simplified Arabic" w:hint="cs"/>
          <w:sz w:val="28"/>
          <w:szCs w:val="28"/>
          <w:rtl/>
          <w:lang w:bidi="ar-DZ"/>
        </w:rPr>
        <w:t>أساس</w:t>
      </w:r>
      <w:r w:rsidR="00224D26" w:rsidRPr="00D452E9">
        <w:rPr>
          <w:rFonts w:ascii="Simplified Arabic" w:hAnsi="Simplified Arabic" w:cs="Simplified Arabic" w:hint="cs"/>
          <w:sz w:val="28"/>
          <w:szCs w:val="28"/>
          <w:rtl/>
          <w:lang w:bidi="ar-DZ"/>
        </w:rPr>
        <w:t xml:space="preserve"> 7 </w:t>
      </w:r>
      <w:r w:rsidR="00224D26" w:rsidRPr="00D452E9">
        <w:rPr>
          <w:rFonts w:ascii="Simplified Arabic" w:hAnsi="Simplified Arabic" w:cs="Simplified Arabic"/>
          <w:sz w:val="28"/>
          <w:szCs w:val="28"/>
          <w:rtl/>
          <w:lang w:bidi="ar-DZ"/>
        </w:rPr>
        <w:t>%</w:t>
      </w:r>
      <w:r w:rsidR="00224D26" w:rsidRPr="00D452E9">
        <w:rPr>
          <w:rFonts w:ascii="Simplified Arabic" w:hAnsi="Simplified Arabic" w:cs="Simplified Arabic" w:hint="cs"/>
          <w:sz w:val="28"/>
          <w:szCs w:val="28"/>
          <w:rtl/>
          <w:lang w:bidi="ar-DZ"/>
        </w:rPr>
        <w:t xml:space="preserve"> لكل من الشريحتين </w:t>
      </w:r>
      <w:r w:rsidR="00D452E9" w:rsidRPr="00D452E9">
        <w:rPr>
          <w:rFonts w:ascii="Simplified Arabic" w:hAnsi="Simplified Arabic" w:cs="Simplified Arabic" w:hint="cs"/>
          <w:sz w:val="28"/>
          <w:szCs w:val="28"/>
          <w:rtl/>
          <w:lang w:bidi="ar-DZ"/>
        </w:rPr>
        <w:t>أما</w:t>
      </w:r>
      <w:r w:rsidR="00224D26" w:rsidRPr="00D452E9">
        <w:rPr>
          <w:rFonts w:ascii="Simplified Arabic" w:hAnsi="Simplified Arabic" w:cs="Simplified Arabic" w:hint="cs"/>
          <w:sz w:val="28"/>
          <w:szCs w:val="28"/>
          <w:rtl/>
          <w:lang w:bidi="ar-DZ"/>
        </w:rPr>
        <w:t xml:space="preserve"> في التسعيرة الجديدة تحسب كما يلي :</w:t>
      </w:r>
    </w:p>
    <w:p w:rsidR="00224D26" w:rsidRDefault="00224D26" w:rsidP="00B20EF3">
      <w:pPr>
        <w:pStyle w:val="Paragraphedeliste"/>
        <w:numPr>
          <w:ilvl w:val="1"/>
          <w:numId w:val="34"/>
        </w:numPr>
        <w:tabs>
          <w:tab w:val="right" w:pos="281"/>
        </w:tabs>
        <w:ind w:left="-2" w:firstLine="0"/>
        <w:jc w:val="lowKashida"/>
        <w:rPr>
          <w:rFonts w:ascii="Simplified Arabic" w:hAnsi="Simplified Arabic" w:cs="Simplified Arabic"/>
          <w:sz w:val="28"/>
          <w:szCs w:val="28"/>
          <w:lang w:bidi="ar-DZ"/>
        </w:rPr>
      </w:pPr>
      <w:r w:rsidRPr="00FD3799">
        <w:rPr>
          <w:rFonts w:ascii="Simplified Arabic" w:hAnsi="Simplified Arabic" w:cs="Simplified Arabic" w:hint="cs"/>
          <w:b/>
          <w:bCs/>
          <w:sz w:val="28"/>
          <w:szCs w:val="28"/>
          <w:rtl/>
          <w:lang w:bidi="ar-DZ"/>
        </w:rPr>
        <w:t xml:space="preserve">الشريحة الأولى </w:t>
      </w:r>
      <w:r w:rsidRPr="00224D26">
        <w:rPr>
          <w:rFonts w:ascii="Simplified Arabic" w:hAnsi="Simplified Arabic" w:cs="Simplified Arabic" w:hint="cs"/>
          <w:b/>
          <w:bCs/>
          <w:sz w:val="28"/>
          <w:szCs w:val="28"/>
          <w:rtl/>
          <w:lang w:bidi="ar-DZ"/>
        </w:rPr>
        <w:t>:</w:t>
      </w:r>
      <w:r w:rsidRPr="00224D26">
        <w:rPr>
          <w:rFonts w:ascii="Simplified Arabic" w:hAnsi="Simplified Arabic" w:cs="Simplified Arabic" w:hint="cs"/>
          <w:sz w:val="28"/>
          <w:szCs w:val="28"/>
          <w:rtl/>
          <w:lang w:bidi="ar-DZ"/>
        </w:rPr>
        <w:t xml:space="preserve"> 0 </w:t>
      </w:r>
      <w:r w:rsidRPr="00224D26">
        <w:rPr>
          <w:rFonts w:ascii="Simplified Arabic" w:hAnsi="Simplified Arabic" w:cs="Simplified Arabic"/>
          <w:sz w:val="28"/>
          <w:szCs w:val="28"/>
          <w:lang w:bidi="ar-DZ"/>
        </w:rPr>
        <w:t>Kw/H</w:t>
      </w:r>
      <w:r w:rsidRPr="00224D26">
        <w:rPr>
          <w:rFonts w:ascii="Simplified Arabic" w:hAnsi="Simplified Arabic" w:cs="Simplified Arabic" w:hint="cs"/>
          <w:sz w:val="28"/>
          <w:szCs w:val="28"/>
          <w:rtl/>
          <w:lang w:bidi="ar-DZ"/>
        </w:rPr>
        <w:t xml:space="preserve"> الى 125</w:t>
      </w:r>
      <w:r w:rsidRPr="00224D26">
        <w:rPr>
          <w:rFonts w:ascii="Simplified Arabic" w:hAnsi="Simplified Arabic" w:cs="Simplified Arabic"/>
          <w:sz w:val="28"/>
          <w:szCs w:val="28"/>
          <w:lang w:bidi="ar-DZ"/>
        </w:rPr>
        <w:t xml:space="preserve"> Kw/H</w:t>
      </w:r>
      <w:r w:rsidRPr="00224D26">
        <w:rPr>
          <w:rFonts w:ascii="Simplified Arabic" w:hAnsi="Simplified Arabic" w:cs="Simplified Arabic" w:hint="cs"/>
          <w:sz w:val="28"/>
          <w:szCs w:val="28"/>
          <w:rtl/>
          <w:lang w:bidi="ar-DZ"/>
        </w:rPr>
        <w:t>، معدل الرسم على القيمة المضافة</w:t>
      </w:r>
      <w:r>
        <w:rPr>
          <w:rFonts w:ascii="Simplified Arabic" w:hAnsi="Simplified Arabic" w:cs="Simplified Arabic" w:hint="cs"/>
          <w:sz w:val="28"/>
          <w:szCs w:val="28"/>
          <w:rtl/>
          <w:lang w:bidi="ar-DZ"/>
        </w:rPr>
        <w:t xml:space="preserve"> </w:t>
      </w:r>
      <w:r w:rsidRPr="00224D26">
        <w:rPr>
          <w:rFonts w:ascii="Simplified Arabic" w:hAnsi="Simplified Arabic" w:cs="Simplified Arabic" w:hint="cs"/>
          <w:sz w:val="28"/>
          <w:szCs w:val="28"/>
          <w:rtl/>
          <w:lang w:bidi="ar-DZ"/>
        </w:rPr>
        <w:t xml:space="preserve"> </w:t>
      </w:r>
      <w:r w:rsidR="00690072">
        <w:rPr>
          <w:rFonts w:ascii="Simplified Arabic" w:hAnsi="Simplified Arabic" w:cs="Simplified Arabic" w:hint="cs"/>
          <w:sz w:val="28"/>
          <w:szCs w:val="28"/>
          <w:rtl/>
          <w:lang w:bidi="ar-DZ"/>
        </w:rPr>
        <w:t>9</w:t>
      </w:r>
      <w:r w:rsidRPr="00224D26">
        <w:rPr>
          <w:rFonts w:ascii="Simplified Arabic" w:hAnsi="Simplified Arabic" w:cs="Simplified Arabic" w:hint="cs"/>
          <w:sz w:val="28"/>
          <w:szCs w:val="28"/>
          <w:rtl/>
          <w:lang w:bidi="ar-DZ"/>
        </w:rPr>
        <w:t xml:space="preserve"> </w:t>
      </w:r>
      <w:r w:rsidRPr="00224D2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hint="cs"/>
          <w:rtl/>
          <w:lang w:bidi="ar-DZ"/>
        </w:rPr>
        <w:t xml:space="preserve"> </w:t>
      </w:r>
      <w:r>
        <w:rPr>
          <w:rFonts w:ascii="Simplified Arabic" w:hAnsi="Simplified Arabic" w:cs="Simplified Arabic" w:hint="cs"/>
          <w:sz w:val="28"/>
          <w:szCs w:val="28"/>
          <w:rtl/>
          <w:lang w:bidi="ar-DZ"/>
        </w:rPr>
        <w:t xml:space="preserve"> </w:t>
      </w:r>
    </w:p>
    <w:p w:rsidR="00224D26" w:rsidRDefault="00224D26" w:rsidP="00B20EF3">
      <w:pPr>
        <w:pStyle w:val="Paragraphedeliste"/>
        <w:numPr>
          <w:ilvl w:val="1"/>
          <w:numId w:val="34"/>
        </w:numPr>
        <w:tabs>
          <w:tab w:val="right" w:pos="281"/>
        </w:tabs>
        <w:ind w:left="423" w:hanging="425"/>
        <w:jc w:val="lowKashida"/>
        <w:rPr>
          <w:rFonts w:ascii="Simplified Arabic" w:hAnsi="Simplified Arabic" w:cs="Simplified Arabic"/>
          <w:sz w:val="28"/>
          <w:szCs w:val="28"/>
          <w:lang w:bidi="ar-DZ"/>
        </w:rPr>
      </w:pPr>
      <w:r w:rsidRPr="00FD3799">
        <w:rPr>
          <w:rFonts w:ascii="Simplified Arabic" w:hAnsi="Simplified Arabic" w:cs="Simplified Arabic" w:hint="cs"/>
          <w:b/>
          <w:bCs/>
          <w:sz w:val="28"/>
          <w:szCs w:val="28"/>
          <w:rtl/>
          <w:lang w:bidi="ar-DZ"/>
        </w:rPr>
        <w:t>الشريحة الثانية :</w:t>
      </w:r>
      <w:r>
        <w:rPr>
          <w:rFonts w:ascii="Simplified Arabic" w:hAnsi="Simplified Arabic" w:cs="Simplified Arabic" w:hint="cs"/>
          <w:sz w:val="28"/>
          <w:szCs w:val="28"/>
          <w:rtl/>
          <w:lang w:bidi="ar-DZ"/>
        </w:rPr>
        <w:t xml:space="preserve"> 125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 xml:space="preserve"> الى 250</w:t>
      </w:r>
      <w:r w:rsidRPr="00023522">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w:t>
      </w:r>
      <w:r w:rsidRPr="00224D26">
        <w:rPr>
          <w:rFonts w:ascii="Simplified Arabic" w:hAnsi="Simplified Arabic" w:cs="Simplified Arabic" w:hint="cs"/>
          <w:sz w:val="28"/>
          <w:szCs w:val="28"/>
          <w:rtl/>
          <w:lang w:bidi="ar-DZ"/>
        </w:rPr>
        <w:t xml:space="preserve"> معدل الرسم على القيمة المضافة</w:t>
      </w:r>
      <w:r>
        <w:rPr>
          <w:rFonts w:ascii="Simplified Arabic" w:hAnsi="Simplified Arabic" w:cs="Simplified Arabic" w:hint="cs"/>
          <w:sz w:val="28"/>
          <w:szCs w:val="28"/>
          <w:rtl/>
          <w:lang w:bidi="ar-DZ"/>
        </w:rPr>
        <w:t xml:space="preserve"> </w:t>
      </w:r>
      <w:r w:rsidR="00690072">
        <w:rPr>
          <w:rFonts w:ascii="Simplified Arabic" w:hAnsi="Simplified Arabic" w:cs="Simplified Arabic" w:hint="cs"/>
          <w:sz w:val="28"/>
          <w:szCs w:val="28"/>
          <w:rtl/>
          <w:lang w:bidi="ar-DZ"/>
        </w:rPr>
        <w:t>9</w:t>
      </w:r>
      <w:r w:rsidRPr="00224D26">
        <w:rPr>
          <w:rFonts w:ascii="Simplified Arabic" w:hAnsi="Simplified Arabic" w:cs="Simplified Arabic" w:hint="cs"/>
          <w:sz w:val="28"/>
          <w:szCs w:val="28"/>
          <w:rtl/>
          <w:lang w:bidi="ar-DZ"/>
        </w:rPr>
        <w:t xml:space="preserve">  </w:t>
      </w:r>
      <w:r w:rsidRPr="00224D2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hint="cs"/>
          <w:rtl/>
          <w:lang w:bidi="ar-DZ"/>
        </w:rPr>
        <w:t xml:space="preserve"> </w:t>
      </w:r>
      <w:r>
        <w:rPr>
          <w:rFonts w:ascii="Simplified Arabic" w:hAnsi="Simplified Arabic" w:cs="Simplified Arabic" w:hint="cs"/>
          <w:sz w:val="28"/>
          <w:szCs w:val="28"/>
          <w:rtl/>
          <w:lang w:bidi="ar-DZ"/>
        </w:rPr>
        <w:t xml:space="preserve">  .</w:t>
      </w:r>
    </w:p>
    <w:p w:rsidR="00224D26" w:rsidRDefault="00224D26" w:rsidP="00B20EF3">
      <w:pPr>
        <w:pStyle w:val="Paragraphedeliste"/>
        <w:numPr>
          <w:ilvl w:val="1"/>
          <w:numId w:val="34"/>
        </w:numPr>
        <w:tabs>
          <w:tab w:val="right" w:pos="281"/>
        </w:tabs>
        <w:ind w:left="423" w:hanging="425"/>
        <w:jc w:val="lowKashida"/>
        <w:rPr>
          <w:rFonts w:ascii="Simplified Arabic" w:hAnsi="Simplified Arabic" w:cs="Simplified Arabic"/>
          <w:sz w:val="28"/>
          <w:szCs w:val="28"/>
          <w:lang w:bidi="ar-DZ"/>
        </w:rPr>
      </w:pPr>
      <w:r w:rsidRPr="00FD3799">
        <w:rPr>
          <w:rFonts w:ascii="Simplified Arabic" w:hAnsi="Simplified Arabic" w:cs="Simplified Arabic" w:hint="cs"/>
          <w:b/>
          <w:bCs/>
          <w:sz w:val="28"/>
          <w:szCs w:val="28"/>
          <w:rtl/>
          <w:lang w:bidi="ar-DZ"/>
        </w:rPr>
        <w:t>الشريحة الثالثة :</w:t>
      </w:r>
      <w:r>
        <w:rPr>
          <w:rFonts w:ascii="Simplified Arabic" w:hAnsi="Simplified Arabic" w:cs="Simplified Arabic" w:hint="cs"/>
          <w:sz w:val="28"/>
          <w:szCs w:val="28"/>
          <w:rtl/>
          <w:lang w:bidi="ar-DZ"/>
        </w:rPr>
        <w:t xml:space="preserve">250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 xml:space="preserve"> الى 1000</w:t>
      </w:r>
      <w:r w:rsidRPr="00023522">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w:t>
      </w:r>
      <w:r w:rsidRPr="00224D26">
        <w:rPr>
          <w:rFonts w:ascii="Simplified Arabic" w:hAnsi="Simplified Arabic" w:cs="Simplified Arabic" w:hint="cs"/>
          <w:sz w:val="28"/>
          <w:szCs w:val="28"/>
          <w:rtl/>
          <w:lang w:bidi="ar-DZ"/>
        </w:rPr>
        <w:t xml:space="preserve"> معدل الرسم على القيمة المضافة</w:t>
      </w:r>
      <w:r>
        <w:rPr>
          <w:rFonts w:ascii="Simplified Arabic" w:hAnsi="Simplified Arabic" w:cs="Simplified Arabic" w:hint="cs"/>
          <w:sz w:val="28"/>
          <w:szCs w:val="28"/>
          <w:rtl/>
          <w:lang w:bidi="ar-DZ"/>
        </w:rPr>
        <w:t xml:space="preserve"> 1</w:t>
      </w:r>
      <w:r w:rsidR="00690072">
        <w:rPr>
          <w:rFonts w:ascii="Simplified Arabic" w:hAnsi="Simplified Arabic" w:cs="Simplified Arabic" w:hint="cs"/>
          <w:sz w:val="28"/>
          <w:szCs w:val="28"/>
          <w:rtl/>
          <w:lang w:bidi="ar-DZ"/>
        </w:rPr>
        <w:t>9</w:t>
      </w:r>
      <w:r w:rsidRPr="00224D26">
        <w:rPr>
          <w:rFonts w:ascii="Simplified Arabic" w:hAnsi="Simplified Arabic" w:cs="Simplified Arabic" w:hint="cs"/>
          <w:sz w:val="28"/>
          <w:szCs w:val="28"/>
          <w:rtl/>
          <w:lang w:bidi="ar-DZ"/>
        </w:rPr>
        <w:t xml:space="preserve">  </w:t>
      </w:r>
      <w:r w:rsidRPr="00224D2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hint="cs"/>
          <w:rtl/>
          <w:lang w:bidi="ar-DZ"/>
        </w:rPr>
        <w:t xml:space="preserve"> </w:t>
      </w:r>
      <w:r>
        <w:rPr>
          <w:rFonts w:ascii="Simplified Arabic" w:hAnsi="Simplified Arabic" w:cs="Simplified Arabic" w:hint="cs"/>
          <w:sz w:val="28"/>
          <w:szCs w:val="28"/>
          <w:rtl/>
          <w:lang w:bidi="ar-DZ"/>
        </w:rPr>
        <w:t xml:space="preserve"> </w:t>
      </w:r>
    </w:p>
    <w:p w:rsidR="00224D26" w:rsidRDefault="00224D26" w:rsidP="00B20EF3">
      <w:pPr>
        <w:pStyle w:val="Paragraphedeliste"/>
        <w:numPr>
          <w:ilvl w:val="1"/>
          <w:numId w:val="34"/>
        </w:numPr>
        <w:tabs>
          <w:tab w:val="right" w:pos="281"/>
        </w:tabs>
        <w:ind w:left="423" w:hanging="425"/>
        <w:jc w:val="lowKashida"/>
        <w:rPr>
          <w:rFonts w:ascii="Simplified Arabic" w:hAnsi="Simplified Arabic" w:cs="Simplified Arabic"/>
          <w:sz w:val="28"/>
          <w:szCs w:val="28"/>
          <w:lang w:bidi="ar-DZ"/>
        </w:rPr>
      </w:pPr>
      <w:r w:rsidRPr="00FD3799">
        <w:rPr>
          <w:rFonts w:ascii="Simplified Arabic" w:hAnsi="Simplified Arabic" w:cs="Simplified Arabic" w:hint="cs"/>
          <w:b/>
          <w:bCs/>
          <w:sz w:val="28"/>
          <w:szCs w:val="28"/>
          <w:rtl/>
          <w:lang w:bidi="ar-DZ"/>
        </w:rPr>
        <w:t xml:space="preserve">الشريحة </w:t>
      </w:r>
      <w:proofErr w:type="gramStart"/>
      <w:r w:rsidRPr="00FD3799">
        <w:rPr>
          <w:rFonts w:ascii="Simplified Arabic" w:hAnsi="Simplified Arabic" w:cs="Simplified Arabic" w:hint="cs"/>
          <w:b/>
          <w:bCs/>
          <w:sz w:val="28"/>
          <w:szCs w:val="28"/>
          <w:rtl/>
          <w:lang w:bidi="ar-DZ"/>
        </w:rPr>
        <w:t>الرابعة :</w:t>
      </w:r>
      <w:proofErr w:type="gramEnd"/>
      <w:r>
        <w:rPr>
          <w:rFonts w:ascii="Simplified Arabic" w:hAnsi="Simplified Arabic" w:cs="Simplified Arabic" w:hint="cs"/>
          <w:sz w:val="28"/>
          <w:szCs w:val="28"/>
          <w:rtl/>
          <w:lang w:bidi="ar-DZ"/>
        </w:rPr>
        <w:t xml:space="preserve"> 1000 </w:t>
      </w:r>
      <w:r>
        <w:rPr>
          <w:rFonts w:ascii="Simplified Arabic" w:hAnsi="Simplified Arabic" w:cs="Simplified Arabic"/>
          <w:sz w:val="28"/>
          <w:szCs w:val="28"/>
          <w:lang w:bidi="ar-DZ"/>
        </w:rPr>
        <w:t>Kw/H</w:t>
      </w:r>
      <w:r>
        <w:rPr>
          <w:rFonts w:ascii="Simplified Arabic" w:hAnsi="Simplified Arabic" w:cs="Simplified Arabic" w:hint="cs"/>
          <w:sz w:val="28"/>
          <w:szCs w:val="28"/>
          <w:rtl/>
          <w:lang w:bidi="ar-DZ"/>
        </w:rPr>
        <w:t xml:space="preserve"> فما فوق ،</w:t>
      </w:r>
      <w:r w:rsidRPr="00224D26">
        <w:rPr>
          <w:rFonts w:ascii="Simplified Arabic" w:hAnsi="Simplified Arabic" w:cs="Simplified Arabic" w:hint="cs"/>
          <w:sz w:val="28"/>
          <w:szCs w:val="28"/>
          <w:rtl/>
          <w:lang w:bidi="ar-DZ"/>
        </w:rPr>
        <w:t xml:space="preserve"> معدل الرسم على القيمة المضافة</w:t>
      </w:r>
      <w:r>
        <w:rPr>
          <w:rFonts w:ascii="Simplified Arabic" w:hAnsi="Simplified Arabic" w:cs="Simplified Arabic" w:hint="cs"/>
          <w:sz w:val="28"/>
          <w:szCs w:val="28"/>
          <w:rtl/>
          <w:lang w:bidi="ar-DZ"/>
        </w:rPr>
        <w:t xml:space="preserve"> 1</w:t>
      </w:r>
      <w:r w:rsidR="00690072">
        <w:rPr>
          <w:rFonts w:ascii="Simplified Arabic" w:hAnsi="Simplified Arabic" w:cs="Simplified Arabic" w:hint="cs"/>
          <w:sz w:val="28"/>
          <w:szCs w:val="28"/>
          <w:rtl/>
          <w:lang w:bidi="ar-DZ"/>
        </w:rPr>
        <w:t>9</w:t>
      </w:r>
      <w:r w:rsidRPr="00224D26">
        <w:rPr>
          <w:rFonts w:ascii="Simplified Arabic" w:hAnsi="Simplified Arabic" w:cs="Simplified Arabic" w:hint="cs"/>
          <w:sz w:val="28"/>
          <w:szCs w:val="28"/>
          <w:rtl/>
          <w:lang w:bidi="ar-DZ"/>
        </w:rPr>
        <w:t xml:space="preserve">  </w:t>
      </w:r>
      <w:r w:rsidRPr="00224D2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hint="cs"/>
          <w:rtl/>
          <w:lang w:bidi="ar-DZ"/>
        </w:rPr>
        <w:t xml:space="preserve"> </w:t>
      </w:r>
      <w:r w:rsidR="008368BE">
        <w:rPr>
          <w:rFonts w:ascii="Simplified Arabic" w:hAnsi="Simplified Arabic" w:cs="Simplified Arabic" w:hint="cs"/>
          <w:sz w:val="28"/>
          <w:szCs w:val="28"/>
          <w:rtl/>
          <w:lang w:bidi="ar-DZ"/>
        </w:rPr>
        <w:t xml:space="preserve"> </w:t>
      </w:r>
    </w:p>
    <w:p w:rsidR="00224D26" w:rsidRPr="00D452E9" w:rsidRDefault="00224D26" w:rsidP="00B20EF3">
      <w:pPr>
        <w:pStyle w:val="Paragraphedeliste"/>
        <w:numPr>
          <w:ilvl w:val="0"/>
          <w:numId w:val="55"/>
        </w:numPr>
        <w:tabs>
          <w:tab w:val="right" w:pos="281"/>
        </w:tabs>
        <w:spacing w:after="0"/>
        <w:ind w:left="-2" w:firstLine="0"/>
        <w:jc w:val="lowKashida"/>
        <w:rPr>
          <w:rFonts w:ascii="Simplified Arabic" w:hAnsi="Simplified Arabic" w:cs="Simplified Arabic"/>
          <w:b/>
          <w:bCs/>
          <w:sz w:val="28"/>
          <w:szCs w:val="28"/>
          <w:rtl/>
          <w:lang w:bidi="ar-DZ"/>
        </w:rPr>
      </w:pPr>
      <w:r w:rsidRPr="00D452E9">
        <w:rPr>
          <w:rFonts w:ascii="Simplified Arabic" w:hAnsi="Simplified Arabic" w:cs="Simplified Arabic" w:hint="cs"/>
          <w:b/>
          <w:bCs/>
          <w:sz w:val="28"/>
          <w:szCs w:val="28"/>
          <w:rtl/>
          <w:lang w:bidi="ar-DZ"/>
        </w:rPr>
        <w:t>ضريبة السكن :</w:t>
      </w:r>
      <w:r w:rsidRPr="00D452E9">
        <w:rPr>
          <w:rFonts w:ascii="Simplified Arabic" w:hAnsi="Simplified Arabic" w:cs="Simplified Arabic" w:hint="cs"/>
          <w:sz w:val="28"/>
          <w:szCs w:val="28"/>
          <w:rtl/>
          <w:lang w:bidi="ar-DZ"/>
        </w:rPr>
        <w:t xml:space="preserve"> هي ليست مرتبطة بنظام الشرائح بل ارتبطت بقرار الزيادة في الأسعار مفصلة كما يلي</w:t>
      </w:r>
      <w:r w:rsidR="000776C8" w:rsidRPr="00D452E9">
        <w:rPr>
          <w:rFonts w:ascii="Simplified Arabic" w:hAnsi="Simplified Arabic" w:cs="Simplified Arabic" w:hint="cs"/>
          <w:sz w:val="28"/>
          <w:szCs w:val="28"/>
          <w:rtl/>
          <w:lang w:bidi="ar-DZ"/>
        </w:rPr>
        <w:t>:</w:t>
      </w:r>
      <w:r w:rsidRPr="00D452E9">
        <w:rPr>
          <w:rFonts w:ascii="Simplified Arabic" w:hAnsi="Simplified Arabic" w:cs="Simplified Arabic" w:hint="cs"/>
          <w:sz w:val="28"/>
          <w:szCs w:val="28"/>
          <w:rtl/>
          <w:lang w:bidi="ar-DZ"/>
        </w:rPr>
        <w:t xml:space="preserve"> </w:t>
      </w:r>
      <w:r w:rsidR="000776C8" w:rsidRPr="00D452E9">
        <w:rPr>
          <w:rFonts w:ascii="Simplified Arabic" w:hAnsi="Simplified Arabic" w:cs="Simplified Arabic" w:hint="cs"/>
          <w:sz w:val="28"/>
          <w:szCs w:val="28"/>
          <w:rtl/>
          <w:lang w:bidi="ar-DZ"/>
        </w:rPr>
        <w:t xml:space="preserve">- ارتفعت من  </w:t>
      </w:r>
      <w:r w:rsidRPr="00D452E9">
        <w:rPr>
          <w:rFonts w:ascii="Simplified Arabic" w:hAnsi="Simplified Arabic" w:cs="Simplified Arabic" w:hint="cs"/>
          <w:sz w:val="28"/>
          <w:szCs w:val="28"/>
          <w:rtl/>
          <w:lang w:bidi="ar-DZ"/>
        </w:rPr>
        <w:t xml:space="preserve">75 دج </w:t>
      </w:r>
      <w:r w:rsidR="000776C8" w:rsidRPr="00D452E9">
        <w:rPr>
          <w:rFonts w:ascii="Simplified Arabic" w:hAnsi="Simplified Arabic" w:cs="Simplified Arabic" w:hint="cs"/>
          <w:sz w:val="28"/>
          <w:szCs w:val="28"/>
          <w:rtl/>
          <w:lang w:bidi="ar-DZ"/>
        </w:rPr>
        <w:t xml:space="preserve">إلى </w:t>
      </w:r>
      <w:r w:rsidRPr="00D452E9">
        <w:rPr>
          <w:rFonts w:ascii="Simplified Arabic" w:hAnsi="Simplified Arabic" w:cs="Simplified Arabic" w:hint="cs"/>
          <w:sz w:val="28"/>
          <w:szCs w:val="28"/>
          <w:rtl/>
          <w:lang w:bidi="ar-DZ"/>
        </w:rPr>
        <w:t xml:space="preserve"> 150 دج</w:t>
      </w:r>
      <w:r w:rsidR="000776C8" w:rsidRPr="00D452E9">
        <w:rPr>
          <w:rFonts w:ascii="Simplified Arabic" w:hAnsi="Simplified Arabic" w:cs="Simplified Arabic" w:hint="cs"/>
          <w:sz w:val="28"/>
          <w:szCs w:val="28"/>
          <w:rtl/>
          <w:lang w:bidi="ar-DZ"/>
        </w:rPr>
        <w:t xml:space="preserve"> بالنسبة لزبائن الضغط المنخفض.</w:t>
      </w:r>
    </w:p>
    <w:p w:rsidR="000315BD" w:rsidRPr="00AD2DD6" w:rsidRDefault="000776C8" w:rsidP="00AD2DD6">
      <w:pPr>
        <w:tabs>
          <w:tab w:val="right" w:pos="281"/>
        </w:tabs>
        <w:bidi/>
        <w:spacing w:after="0"/>
        <w:jc w:val="lowKashida"/>
        <w:rPr>
          <w:rFonts w:ascii="Simplified Arabic" w:hAnsi="Simplified Arabic" w:cs="Simplified Arabic"/>
          <w:rtl/>
          <w:lang w:val="en-US" w:bidi="ar-DZ"/>
        </w:rPr>
      </w:pPr>
      <w:r w:rsidRPr="000776C8">
        <w:rPr>
          <w:rFonts w:ascii="Simplified Arabic" w:hAnsi="Simplified Arabic" w:cs="Simplified Arabic" w:hint="cs"/>
          <w:rtl/>
          <w:lang w:val="en-US" w:bidi="ar-DZ"/>
        </w:rPr>
        <w:t>- ارتفعت من  300 دج إلى  600 دج بالنسبة لزبائن الضغط المتوسط.</w:t>
      </w:r>
    </w:p>
    <w:p w:rsidR="00774966" w:rsidRPr="00774966" w:rsidRDefault="005F0179" w:rsidP="008368BE">
      <w:pPr>
        <w:pStyle w:val="Paragraphedeliste"/>
        <w:numPr>
          <w:ilvl w:val="1"/>
          <w:numId w:val="23"/>
        </w:numPr>
        <w:tabs>
          <w:tab w:val="right" w:pos="281"/>
        </w:tabs>
        <w:ind w:left="360"/>
        <w:jc w:val="lowKashida"/>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إستراتيجية </w:t>
      </w:r>
      <w:proofErr w:type="gramStart"/>
      <w:r w:rsidR="00710170" w:rsidRPr="003A07FE">
        <w:rPr>
          <w:rFonts w:ascii="Simplified Arabic" w:hAnsi="Simplified Arabic" w:cs="Simplified Arabic" w:hint="cs"/>
          <w:b/>
          <w:bCs/>
          <w:sz w:val="28"/>
          <w:szCs w:val="28"/>
          <w:rtl/>
          <w:lang w:bidi="ar-DZ"/>
        </w:rPr>
        <w:t>الترويج :</w:t>
      </w:r>
      <w:proofErr w:type="gramEnd"/>
      <w:r w:rsidR="00755406">
        <w:rPr>
          <w:rFonts w:ascii="Simplified Arabic" w:hAnsi="Simplified Arabic" w:cs="Simplified Arabic" w:hint="cs"/>
          <w:b/>
          <w:bCs/>
          <w:sz w:val="28"/>
          <w:szCs w:val="28"/>
          <w:rtl/>
          <w:lang w:bidi="ar-DZ"/>
        </w:rPr>
        <w:t xml:space="preserve"> </w:t>
      </w:r>
    </w:p>
    <w:p w:rsidR="00710170" w:rsidRPr="00774966" w:rsidRDefault="00710170" w:rsidP="007B2A75">
      <w:pPr>
        <w:tabs>
          <w:tab w:val="right" w:pos="281"/>
        </w:tabs>
        <w:bidi/>
        <w:jc w:val="lowKashida"/>
        <w:rPr>
          <w:rFonts w:ascii="Simplified Arabic" w:hAnsi="Simplified Arabic" w:cs="Simplified Arabic"/>
          <w:lang w:bidi="ar-DZ"/>
        </w:rPr>
      </w:pPr>
      <w:r w:rsidRPr="00774966">
        <w:rPr>
          <w:rFonts w:ascii="Simplified Arabic" w:hAnsi="Simplified Arabic" w:cs="Simplified Arabic" w:hint="cs"/>
          <w:rtl/>
          <w:lang w:bidi="ar-DZ"/>
        </w:rPr>
        <w:t>تقوم المؤسسة بحملات توع</w:t>
      </w:r>
      <w:r w:rsidR="00E95342" w:rsidRPr="00774966">
        <w:rPr>
          <w:rFonts w:ascii="Simplified Arabic" w:hAnsi="Simplified Arabic" w:cs="Simplified Arabic" w:hint="cs"/>
          <w:rtl/>
          <w:lang w:bidi="ar-DZ"/>
        </w:rPr>
        <w:t xml:space="preserve">ية </w:t>
      </w:r>
      <w:r w:rsidRPr="00774966">
        <w:rPr>
          <w:rFonts w:ascii="Simplified Arabic" w:hAnsi="Simplified Arabic" w:cs="Simplified Arabic" w:hint="cs"/>
          <w:rtl/>
          <w:lang w:bidi="ar-DZ"/>
        </w:rPr>
        <w:t xml:space="preserve"> </w:t>
      </w:r>
      <w:r w:rsidR="00E95342" w:rsidRPr="00774966">
        <w:rPr>
          <w:rFonts w:ascii="Simplified Arabic" w:hAnsi="Simplified Arabic" w:cs="Simplified Arabic" w:hint="cs"/>
          <w:rtl/>
          <w:lang w:bidi="ar-DZ"/>
        </w:rPr>
        <w:t xml:space="preserve">و تحسيس  </w:t>
      </w:r>
      <w:r w:rsidRPr="00774966">
        <w:rPr>
          <w:rFonts w:ascii="Simplified Arabic" w:hAnsi="Simplified Arabic" w:cs="Simplified Arabic" w:hint="cs"/>
          <w:rtl/>
          <w:lang w:bidi="ar-DZ"/>
        </w:rPr>
        <w:t>من خلال عملها على نشر الوعي وثقافة ترشيد استهلاك الطاقة الكهربائية ، وذلك بالقيام بأنشطة دعائية وإعلانات مكثفة ، ومن الوسائل التي يمكن استخدامها في هذا المجال نجد :</w:t>
      </w:r>
    </w:p>
    <w:p w:rsidR="00710170" w:rsidRPr="005F586C" w:rsidRDefault="00D469C8" w:rsidP="00B20EF3">
      <w:pPr>
        <w:pStyle w:val="Paragraphedeliste"/>
        <w:numPr>
          <w:ilvl w:val="1"/>
          <w:numId w:val="34"/>
        </w:numPr>
        <w:tabs>
          <w:tab w:val="right" w:pos="281"/>
          <w:tab w:val="right" w:pos="423"/>
        </w:tabs>
        <w:ind w:left="28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10170" w:rsidRPr="005F586C">
        <w:rPr>
          <w:rFonts w:ascii="Simplified Arabic" w:hAnsi="Simplified Arabic" w:cs="Simplified Arabic" w:hint="cs"/>
          <w:sz w:val="28"/>
          <w:szCs w:val="28"/>
          <w:rtl/>
          <w:lang w:bidi="ar-DZ"/>
        </w:rPr>
        <w:t xml:space="preserve">وضع مطويات في متناول الزبائن تبين الفترات الأكثر استهلاكا للكهرباء </w:t>
      </w:r>
      <w:r w:rsidR="00CD001E">
        <w:rPr>
          <w:rFonts w:ascii="Simplified Arabic" w:hAnsi="Simplified Arabic" w:cs="Simplified Arabic" w:hint="cs"/>
          <w:sz w:val="28"/>
          <w:szCs w:val="28"/>
          <w:rtl/>
          <w:lang w:bidi="ar-DZ"/>
        </w:rPr>
        <w:t>(اوقات الذروة )</w:t>
      </w:r>
      <w:r w:rsidR="00710170" w:rsidRPr="005F586C">
        <w:rPr>
          <w:rFonts w:ascii="Simplified Arabic" w:hAnsi="Simplified Arabic" w:cs="Simplified Arabic" w:hint="cs"/>
          <w:sz w:val="28"/>
          <w:szCs w:val="28"/>
          <w:rtl/>
          <w:lang w:bidi="ar-DZ"/>
        </w:rPr>
        <w:t>.</w:t>
      </w:r>
    </w:p>
    <w:p w:rsidR="00D469C8" w:rsidRDefault="00710170" w:rsidP="00B20EF3">
      <w:pPr>
        <w:pStyle w:val="Paragraphedeliste"/>
        <w:numPr>
          <w:ilvl w:val="1"/>
          <w:numId w:val="34"/>
        </w:numPr>
        <w:tabs>
          <w:tab w:val="right" w:pos="565"/>
        </w:tabs>
        <w:spacing w:line="240" w:lineRule="auto"/>
        <w:ind w:hanging="79"/>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القيام باشهارات و حصص توعوية في الإذاعة</w:t>
      </w:r>
      <w:r w:rsidR="00D469C8">
        <w:rPr>
          <w:rFonts w:ascii="Simplified Arabic" w:hAnsi="Simplified Arabic" w:cs="Simplified Arabic" w:hint="cs"/>
          <w:sz w:val="28"/>
          <w:szCs w:val="28"/>
          <w:rtl/>
          <w:lang w:bidi="ar-DZ"/>
        </w:rPr>
        <w:t xml:space="preserve"> .</w:t>
      </w:r>
    </w:p>
    <w:p w:rsidR="00D469C8" w:rsidRDefault="00D469C8" w:rsidP="00B20EF3">
      <w:pPr>
        <w:pStyle w:val="Paragraphedeliste"/>
        <w:numPr>
          <w:ilvl w:val="1"/>
          <w:numId w:val="34"/>
        </w:numPr>
        <w:tabs>
          <w:tab w:val="right" w:pos="281"/>
          <w:tab w:val="right" w:pos="423"/>
        </w:tabs>
        <w:ind w:left="281" w:firstLine="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توعية المستهلك من خلال القيام بسلوكات بسيطة وسهلة تمكن من تقليل الضغط على الشبكة  الكهربائية ، وبالتالي التقليل من الطلب  ومن هذه السلوكات ما يلي:</w:t>
      </w:r>
    </w:p>
    <w:p w:rsidR="00D469C8" w:rsidRDefault="00D469C8" w:rsidP="00B20EF3">
      <w:pPr>
        <w:pStyle w:val="Paragraphedeliste"/>
        <w:numPr>
          <w:ilvl w:val="0"/>
          <w:numId w:val="44"/>
        </w:numPr>
        <w:tabs>
          <w:tab w:val="right" w:pos="281"/>
          <w:tab w:val="right" w:pos="423"/>
        </w:tabs>
        <w:ind w:left="990"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استعمال الإنارة  إلا للضرورة والاستفادة من الإنارة الطبيعية.</w:t>
      </w:r>
    </w:p>
    <w:p w:rsidR="00D469C8" w:rsidRDefault="00D469C8" w:rsidP="00B20EF3">
      <w:pPr>
        <w:pStyle w:val="Paragraphedeliste"/>
        <w:numPr>
          <w:ilvl w:val="0"/>
          <w:numId w:val="44"/>
        </w:numPr>
        <w:tabs>
          <w:tab w:val="right" w:pos="281"/>
          <w:tab w:val="right" w:pos="423"/>
        </w:tabs>
        <w:ind w:left="990"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اختيار المصابيح الموفرة للطاقة.</w:t>
      </w:r>
    </w:p>
    <w:p w:rsidR="00D469C8" w:rsidRDefault="00D469C8" w:rsidP="00B20EF3">
      <w:pPr>
        <w:pStyle w:val="Paragraphedeliste"/>
        <w:numPr>
          <w:ilvl w:val="0"/>
          <w:numId w:val="44"/>
        </w:numPr>
        <w:tabs>
          <w:tab w:val="right" w:pos="281"/>
          <w:tab w:val="right" w:pos="423"/>
        </w:tabs>
        <w:ind w:left="990"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ضبط الثلاجات والمكيفات  عند درجة تبريد معتدلة .</w:t>
      </w:r>
    </w:p>
    <w:p w:rsidR="00D469C8" w:rsidRDefault="00D469C8" w:rsidP="00B20EF3">
      <w:pPr>
        <w:pStyle w:val="Paragraphedeliste"/>
        <w:numPr>
          <w:ilvl w:val="0"/>
          <w:numId w:val="44"/>
        </w:numPr>
        <w:tabs>
          <w:tab w:val="right" w:pos="281"/>
          <w:tab w:val="right" w:pos="423"/>
        </w:tabs>
        <w:ind w:left="990"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استعمال الغاز لاحتياجاتكم من الماء الساخن .</w:t>
      </w:r>
    </w:p>
    <w:p w:rsidR="00D469C8" w:rsidRDefault="00D469C8" w:rsidP="00B20EF3">
      <w:pPr>
        <w:pStyle w:val="Paragraphedeliste"/>
        <w:numPr>
          <w:ilvl w:val="0"/>
          <w:numId w:val="44"/>
        </w:numPr>
        <w:tabs>
          <w:tab w:val="right" w:pos="281"/>
          <w:tab w:val="right" w:pos="423"/>
        </w:tabs>
        <w:ind w:left="990"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استعمال البرنامج الاقتصادي لآلات الغسيل .</w:t>
      </w:r>
    </w:p>
    <w:p w:rsidR="001C13CC" w:rsidRDefault="00D469C8" w:rsidP="007B2A75">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   وهذه بعض الإحصائيات عن الحملات التي قامت بها المؤسسة سنة 2017 بهدف ترشيد استهلاك الطاقة الكهربائية ،</w:t>
      </w:r>
      <w:r w:rsidRPr="00D469C8">
        <w:rPr>
          <w:rFonts w:ascii="Simplified Arabic" w:hAnsi="Simplified Arabic" w:cs="Simplified Arabic"/>
          <w:rtl/>
          <w:lang w:bidi="ar-DZ"/>
        </w:rPr>
        <w:t xml:space="preserve"> موجهة أساسًا لفئة تلاميذ المدارس وربّات البيوت، وذلك باستخدام كل الوسائل الاتصالية الممكنة</w:t>
      </w:r>
      <w:r>
        <w:rPr>
          <w:rFonts w:ascii="Simplified Arabic" w:hAnsi="Simplified Arabic" w:cs="Simplified Arabic" w:hint="cs"/>
          <w:rtl/>
          <w:lang w:bidi="ar-DZ"/>
        </w:rPr>
        <w:t>:</w:t>
      </w:r>
    </w:p>
    <w:p w:rsidR="00BF1BA7" w:rsidRPr="001C13CC" w:rsidRDefault="00D469C8" w:rsidP="00B20EF3">
      <w:pPr>
        <w:pStyle w:val="Paragraphedeliste"/>
        <w:numPr>
          <w:ilvl w:val="0"/>
          <w:numId w:val="55"/>
        </w:numPr>
        <w:jc w:val="lowKashida"/>
        <w:rPr>
          <w:rFonts w:ascii="Simplified Arabic" w:hAnsi="Simplified Arabic" w:cs="Simplified Arabic"/>
          <w:b/>
          <w:bCs/>
          <w:sz w:val="36"/>
          <w:szCs w:val="36"/>
          <w:lang w:bidi="ar-DZ"/>
        </w:rPr>
      </w:pPr>
      <w:r w:rsidRPr="001C13CC">
        <w:rPr>
          <w:rFonts w:ascii="Simplified Arabic" w:hAnsi="Simplified Arabic" w:cs="Simplified Arabic" w:hint="cs"/>
          <w:b/>
          <w:bCs/>
          <w:sz w:val="28"/>
          <w:szCs w:val="28"/>
          <w:rtl/>
          <w:lang w:bidi="ar-DZ"/>
        </w:rPr>
        <w:lastRenderedPageBreak/>
        <w:t>الحملات التحسيسية لتلاميذ المدارس :</w:t>
      </w:r>
      <w:r w:rsidR="001C13CC" w:rsidRPr="001C13CC">
        <w:rPr>
          <w:rFonts w:ascii="Traditional Arabic" w:hAnsi="Traditional Arabic" w:cs="Traditional Arabic" w:hint="cs"/>
          <w:sz w:val="36"/>
          <w:szCs w:val="36"/>
          <w:rtl/>
          <w:lang w:bidi="ar-DZ"/>
        </w:rPr>
        <w:t xml:space="preserve"> نشّطت المديرية حملات تحسيسية حول المواضيع التالية</w:t>
      </w:r>
      <w:r w:rsidR="007B2A75">
        <w:rPr>
          <w:rFonts w:ascii="Traditional Arabic" w:hAnsi="Traditional Arabic" w:cs="Traditional Arabic" w:hint="cs"/>
          <w:sz w:val="36"/>
          <w:szCs w:val="36"/>
          <w:rtl/>
          <w:lang w:bidi="ar-DZ"/>
        </w:rPr>
        <w:t xml:space="preserve"> :</w:t>
      </w:r>
    </w:p>
    <w:p w:rsidR="001C13CC" w:rsidRDefault="001C13CC" w:rsidP="00B20EF3">
      <w:pPr>
        <w:pStyle w:val="Paragraphedeliste"/>
        <w:numPr>
          <w:ilvl w:val="0"/>
          <w:numId w:val="65"/>
        </w:numPr>
        <w:tabs>
          <w:tab w:val="right" w:pos="990"/>
        </w:tabs>
        <w:spacing w:line="240" w:lineRule="auto"/>
        <w:ind w:left="706" w:firstLine="0"/>
        <w:jc w:val="lowKashida"/>
        <w:rPr>
          <w:rFonts w:ascii="Traditional Arabic" w:hAnsi="Traditional Arabic" w:cs="Traditional Arabic"/>
          <w:sz w:val="36"/>
          <w:szCs w:val="36"/>
          <w:lang w:bidi="ar-DZ"/>
        </w:rPr>
      </w:pPr>
      <w:r w:rsidRPr="001C13CC">
        <w:rPr>
          <w:rFonts w:ascii="Traditional Arabic" w:hAnsi="Traditional Arabic" w:cs="Traditional Arabic"/>
          <w:sz w:val="36"/>
          <w:szCs w:val="36"/>
          <w:rtl/>
          <w:lang w:bidi="ar-DZ"/>
        </w:rPr>
        <w:t>الاستعمال</w:t>
      </w:r>
      <w:r>
        <w:rPr>
          <w:rFonts w:ascii="Traditional Arabic" w:hAnsi="Traditional Arabic" w:cs="Traditional Arabic" w:hint="cs"/>
          <w:sz w:val="36"/>
          <w:szCs w:val="36"/>
          <w:rtl/>
          <w:lang w:bidi="ar-DZ"/>
        </w:rPr>
        <w:t xml:space="preserve"> </w:t>
      </w:r>
      <w:r w:rsidRPr="001C13CC">
        <w:rPr>
          <w:rFonts w:ascii="Traditional Arabic" w:hAnsi="Traditional Arabic" w:cs="Traditional Arabic"/>
          <w:sz w:val="36"/>
          <w:szCs w:val="36"/>
          <w:rtl/>
          <w:lang w:bidi="ar-DZ"/>
        </w:rPr>
        <w:t>الآمن للغاز</w:t>
      </w:r>
      <w:r w:rsidR="007B2A75">
        <w:rPr>
          <w:rFonts w:ascii="Traditional Arabic" w:hAnsi="Traditional Arabic" w:cs="Traditional Arabic" w:hint="cs"/>
          <w:sz w:val="36"/>
          <w:szCs w:val="36"/>
          <w:rtl/>
          <w:lang w:bidi="ar-DZ"/>
        </w:rPr>
        <w:t xml:space="preserve">- </w:t>
      </w:r>
      <w:r w:rsidR="007B2A75" w:rsidRPr="001C13CC">
        <w:rPr>
          <w:rFonts w:ascii="Traditional Arabic" w:hAnsi="Traditional Arabic" w:cs="Traditional Arabic"/>
          <w:sz w:val="36"/>
          <w:szCs w:val="36"/>
          <w:rtl/>
          <w:lang w:bidi="ar-DZ"/>
        </w:rPr>
        <w:t>الوقاية من أخطار الكهرباء</w:t>
      </w:r>
      <w:r w:rsidR="007B2A75">
        <w:rPr>
          <w:rFonts w:ascii="Traditional Arabic" w:hAnsi="Traditional Arabic" w:cs="Traditional Arabic" w:hint="cs"/>
          <w:sz w:val="36"/>
          <w:szCs w:val="36"/>
          <w:rtl/>
          <w:lang w:bidi="ar-DZ"/>
        </w:rPr>
        <w:t xml:space="preserve"> - </w:t>
      </w:r>
      <w:r w:rsidR="007B2A75">
        <w:rPr>
          <w:rFonts w:ascii="Traditional Arabic" w:hAnsi="Traditional Arabic" w:cs="Traditional Arabic"/>
          <w:sz w:val="36"/>
          <w:szCs w:val="36"/>
          <w:rtl/>
          <w:lang w:bidi="ar-DZ"/>
        </w:rPr>
        <w:t>ترشيد استهلاك الطاقة.</w:t>
      </w:r>
    </w:p>
    <w:p w:rsidR="007B2A75" w:rsidRPr="007B2A75" w:rsidRDefault="007B2A75" w:rsidP="007B2A75">
      <w:pPr>
        <w:pStyle w:val="Paragraphedeliste"/>
        <w:spacing w:line="240" w:lineRule="auto"/>
        <w:ind w:left="706"/>
        <w:jc w:val="both"/>
        <w:rPr>
          <w:rFonts w:ascii="Traditional Arabic" w:hAnsi="Traditional Arabic" w:cs="Traditional Arabic"/>
          <w:sz w:val="36"/>
          <w:szCs w:val="36"/>
          <w:lang w:bidi="ar-DZ"/>
        </w:rPr>
      </w:pPr>
    </w:p>
    <w:p w:rsidR="001C13CC" w:rsidRPr="001C13CC" w:rsidRDefault="001C13CC" w:rsidP="000177A3">
      <w:pPr>
        <w:pStyle w:val="Paragraphedeliste"/>
        <w:tabs>
          <w:tab w:val="left" w:pos="1531"/>
        </w:tabs>
        <w:spacing w:after="0" w:line="240" w:lineRule="auto"/>
        <w:ind w:left="-2"/>
        <w:jc w:val="center"/>
        <w:rPr>
          <w:rFonts w:ascii="Simplified Arabic" w:hAnsi="Simplified Arabic" w:cs="Simplified Arabic"/>
          <w:b/>
          <w:bCs/>
          <w:sz w:val="24"/>
          <w:szCs w:val="24"/>
          <w:rtl/>
          <w:lang w:bidi="ar-DZ"/>
        </w:rPr>
      </w:pPr>
      <w:r w:rsidRPr="001C13CC">
        <w:rPr>
          <w:rFonts w:ascii="Simplified Arabic" w:hAnsi="Simplified Arabic" w:cs="Simplified Arabic" w:hint="cs"/>
          <w:b/>
          <w:bCs/>
          <w:sz w:val="24"/>
          <w:szCs w:val="24"/>
          <w:rtl/>
          <w:lang w:bidi="ar-DZ"/>
        </w:rPr>
        <w:t xml:space="preserve">جدول رقم </w:t>
      </w:r>
      <w:r w:rsidR="00E413C3">
        <w:rPr>
          <w:rFonts w:ascii="Simplified Arabic" w:hAnsi="Simplified Arabic" w:cs="Simplified Arabic" w:hint="cs"/>
          <w:b/>
          <w:bCs/>
          <w:sz w:val="24"/>
          <w:szCs w:val="24"/>
          <w:rtl/>
          <w:lang w:bidi="ar-DZ"/>
        </w:rPr>
        <w:t>(0</w:t>
      </w:r>
      <w:r w:rsidR="000177A3">
        <w:rPr>
          <w:rFonts w:ascii="Simplified Arabic" w:hAnsi="Simplified Arabic" w:cs="Simplified Arabic" w:hint="cs"/>
          <w:b/>
          <w:bCs/>
          <w:sz w:val="24"/>
          <w:szCs w:val="24"/>
          <w:rtl/>
          <w:lang w:bidi="ar-DZ"/>
        </w:rPr>
        <w:t>6</w:t>
      </w:r>
      <w:r w:rsidR="00E413C3">
        <w:rPr>
          <w:rFonts w:ascii="Simplified Arabic" w:hAnsi="Simplified Arabic" w:cs="Simplified Arabic" w:hint="cs"/>
          <w:b/>
          <w:bCs/>
          <w:sz w:val="24"/>
          <w:szCs w:val="24"/>
          <w:rtl/>
          <w:lang w:bidi="ar-DZ"/>
        </w:rPr>
        <w:t>)</w:t>
      </w:r>
      <w:r w:rsidRPr="001C13CC">
        <w:rPr>
          <w:rFonts w:ascii="Simplified Arabic" w:hAnsi="Simplified Arabic" w:cs="Simplified Arabic" w:hint="cs"/>
          <w:b/>
          <w:bCs/>
          <w:sz w:val="24"/>
          <w:szCs w:val="24"/>
          <w:rtl/>
          <w:lang w:bidi="ar-DZ"/>
        </w:rPr>
        <w:t xml:space="preserve"> : إحصائيات عن الحملات التحسيسية لفائدة تلاميذ المدارس حول ترشيد استهلاك الطاقة الكهربائية</w:t>
      </w:r>
    </w:p>
    <w:tbl>
      <w:tblPr>
        <w:bidiVisual/>
        <w:tblW w:w="8954" w:type="dxa"/>
        <w:jc w:val="center"/>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2"/>
        <w:gridCol w:w="2976"/>
        <w:gridCol w:w="2596"/>
      </w:tblGrid>
      <w:tr w:rsidR="00BF1BA7" w:rsidRPr="00D469C8" w:rsidTr="00BB586C">
        <w:trPr>
          <w:jc w:val="center"/>
        </w:trPr>
        <w:tc>
          <w:tcPr>
            <w:tcW w:w="3382" w:type="dxa"/>
            <w:shd w:val="clear" w:color="auto" w:fill="C6D9F1" w:themeFill="text2" w:themeFillTint="33"/>
            <w:vAlign w:val="center"/>
          </w:tcPr>
          <w:p w:rsidR="00BF1BA7" w:rsidRPr="00D469C8" w:rsidRDefault="00BF1BA7" w:rsidP="007B2A75">
            <w:pPr>
              <w:bidi/>
              <w:spacing w:after="0" w:line="240" w:lineRule="auto"/>
              <w:jc w:val="center"/>
              <w:rPr>
                <w:rFonts w:ascii="Simplified Arabic" w:hAnsi="Simplified Arabic" w:cs="Simplified Arabic"/>
                <w:b/>
                <w:bCs/>
                <w:rtl/>
                <w:lang w:bidi="ar-DZ"/>
              </w:rPr>
            </w:pPr>
            <w:proofErr w:type="gramStart"/>
            <w:r w:rsidRPr="00D469C8">
              <w:rPr>
                <w:rFonts w:ascii="Simplified Arabic" w:hAnsi="Simplified Arabic" w:cs="Simplified Arabic"/>
                <w:b/>
                <w:bCs/>
                <w:rtl/>
                <w:lang w:bidi="ar-DZ"/>
              </w:rPr>
              <w:t>الفئة</w:t>
            </w:r>
            <w:proofErr w:type="gramEnd"/>
            <w:r w:rsidRPr="00D469C8">
              <w:rPr>
                <w:rFonts w:ascii="Simplified Arabic" w:hAnsi="Simplified Arabic" w:cs="Simplified Arabic"/>
                <w:b/>
                <w:bCs/>
                <w:rtl/>
                <w:lang w:bidi="ar-DZ"/>
              </w:rPr>
              <w:t xml:space="preserve"> المستهدفة</w:t>
            </w:r>
          </w:p>
        </w:tc>
        <w:tc>
          <w:tcPr>
            <w:tcW w:w="2976" w:type="dxa"/>
            <w:shd w:val="clear" w:color="auto" w:fill="C6D9F1" w:themeFill="text2" w:themeFillTint="33"/>
            <w:vAlign w:val="center"/>
          </w:tcPr>
          <w:p w:rsidR="00BF1BA7" w:rsidRPr="00D469C8" w:rsidRDefault="00BF1BA7" w:rsidP="00D469C8">
            <w:pPr>
              <w:bidi/>
              <w:spacing w:after="0" w:line="240" w:lineRule="auto"/>
              <w:jc w:val="center"/>
              <w:rPr>
                <w:rFonts w:ascii="Simplified Arabic" w:hAnsi="Simplified Arabic" w:cs="Simplified Arabic"/>
                <w:b/>
                <w:bCs/>
                <w:rtl/>
                <w:lang w:bidi="ar-DZ"/>
              </w:rPr>
            </w:pPr>
            <w:r w:rsidRPr="00D469C8">
              <w:rPr>
                <w:rFonts w:ascii="Simplified Arabic" w:hAnsi="Simplified Arabic" w:cs="Simplified Arabic"/>
                <w:b/>
                <w:bCs/>
                <w:rtl/>
                <w:lang w:bidi="ar-DZ"/>
              </w:rPr>
              <w:t>عدد المؤسسات التربوية</w:t>
            </w:r>
          </w:p>
        </w:tc>
        <w:tc>
          <w:tcPr>
            <w:tcW w:w="2596" w:type="dxa"/>
            <w:shd w:val="clear" w:color="auto" w:fill="C6D9F1" w:themeFill="text2" w:themeFillTint="33"/>
            <w:vAlign w:val="center"/>
          </w:tcPr>
          <w:p w:rsidR="00BF1BA7" w:rsidRPr="00D469C8" w:rsidRDefault="00BF1BA7" w:rsidP="00D469C8">
            <w:pPr>
              <w:bidi/>
              <w:spacing w:after="0" w:line="240" w:lineRule="auto"/>
              <w:jc w:val="center"/>
              <w:rPr>
                <w:rFonts w:ascii="Simplified Arabic" w:hAnsi="Simplified Arabic" w:cs="Simplified Arabic"/>
                <w:b/>
                <w:bCs/>
                <w:rtl/>
                <w:lang w:bidi="ar-DZ"/>
              </w:rPr>
            </w:pPr>
            <w:r w:rsidRPr="00D469C8">
              <w:rPr>
                <w:rFonts w:ascii="Simplified Arabic" w:hAnsi="Simplified Arabic" w:cs="Simplified Arabic"/>
                <w:b/>
                <w:bCs/>
                <w:rtl/>
                <w:lang w:bidi="ar-DZ"/>
              </w:rPr>
              <w:t>عدد الأفراد المستفيدين</w:t>
            </w:r>
          </w:p>
        </w:tc>
      </w:tr>
      <w:tr w:rsidR="00BF1BA7" w:rsidRPr="00D469C8" w:rsidTr="00BB586C">
        <w:trPr>
          <w:jc w:val="center"/>
        </w:trPr>
        <w:tc>
          <w:tcPr>
            <w:tcW w:w="3382" w:type="dxa"/>
            <w:shd w:val="clear" w:color="auto" w:fill="C6D9F1" w:themeFill="text2" w:themeFillTint="33"/>
            <w:vAlign w:val="center"/>
          </w:tcPr>
          <w:p w:rsidR="00BF1BA7" w:rsidRPr="00D469C8" w:rsidRDefault="00BF1BA7" w:rsidP="00D469C8">
            <w:pPr>
              <w:bidi/>
              <w:spacing w:after="0" w:line="240" w:lineRule="auto"/>
              <w:rPr>
                <w:rFonts w:ascii="Simplified Arabic" w:hAnsi="Simplified Arabic" w:cs="Simplified Arabic"/>
                <w:b/>
                <w:bCs/>
                <w:rtl/>
                <w:lang w:bidi="ar-DZ"/>
              </w:rPr>
            </w:pPr>
            <w:r w:rsidRPr="00D469C8">
              <w:rPr>
                <w:rFonts w:ascii="Simplified Arabic" w:hAnsi="Simplified Arabic" w:cs="Simplified Arabic"/>
                <w:b/>
                <w:bCs/>
                <w:rtl/>
                <w:lang w:bidi="ar-DZ"/>
              </w:rPr>
              <w:t>تلاميذ المدراس الابتدائية</w:t>
            </w:r>
          </w:p>
        </w:tc>
        <w:tc>
          <w:tcPr>
            <w:tcW w:w="2976" w:type="dxa"/>
            <w:vAlign w:val="center"/>
          </w:tcPr>
          <w:p w:rsidR="00BF1BA7" w:rsidRPr="00D469C8" w:rsidRDefault="00BF1BA7" w:rsidP="00D469C8">
            <w:pPr>
              <w:bidi/>
              <w:spacing w:after="0" w:line="240" w:lineRule="auto"/>
              <w:jc w:val="center"/>
              <w:rPr>
                <w:rFonts w:ascii="Simplified Arabic" w:hAnsi="Simplified Arabic" w:cs="Simplified Arabic"/>
                <w:rtl/>
                <w:lang w:bidi="ar-DZ"/>
              </w:rPr>
            </w:pPr>
            <w:r w:rsidRPr="00D469C8">
              <w:rPr>
                <w:rFonts w:ascii="Simplified Arabic" w:hAnsi="Simplified Arabic" w:cs="Simplified Arabic"/>
                <w:lang w:bidi="ar-DZ"/>
              </w:rPr>
              <w:t>117</w:t>
            </w:r>
          </w:p>
        </w:tc>
        <w:tc>
          <w:tcPr>
            <w:tcW w:w="2596" w:type="dxa"/>
            <w:vAlign w:val="center"/>
          </w:tcPr>
          <w:p w:rsidR="00BF1BA7" w:rsidRPr="00D469C8" w:rsidRDefault="00BF1BA7" w:rsidP="00D469C8">
            <w:pPr>
              <w:bidi/>
              <w:spacing w:after="0" w:line="240" w:lineRule="auto"/>
              <w:jc w:val="center"/>
              <w:rPr>
                <w:rFonts w:ascii="Simplified Arabic" w:hAnsi="Simplified Arabic" w:cs="Simplified Arabic"/>
                <w:lang w:bidi="ar-DZ"/>
              </w:rPr>
            </w:pPr>
            <w:r w:rsidRPr="00D469C8">
              <w:rPr>
                <w:rFonts w:ascii="Simplified Arabic" w:hAnsi="Simplified Arabic" w:cs="Simplified Arabic"/>
                <w:lang w:bidi="ar-DZ"/>
              </w:rPr>
              <w:t>21 473</w:t>
            </w:r>
          </w:p>
        </w:tc>
      </w:tr>
      <w:tr w:rsidR="00BF1BA7" w:rsidRPr="00D469C8" w:rsidTr="00BB586C">
        <w:trPr>
          <w:jc w:val="center"/>
        </w:trPr>
        <w:tc>
          <w:tcPr>
            <w:tcW w:w="3382" w:type="dxa"/>
            <w:shd w:val="clear" w:color="auto" w:fill="C6D9F1" w:themeFill="text2" w:themeFillTint="33"/>
            <w:vAlign w:val="center"/>
          </w:tcPr>
          <w:p w:rsidR="00BF1BA7" w:rsidRPr="00D469C8" w:rsidRDefault="00BF1BA7" w:rsidP="00D469C8">
            <w:pPr>
              <w:bidi/>
              <w:spacing w:after="0" w:line="240" w:lineRule="auto"/>
              <w:rPr>
                <w:rFonts w:ascii="Simplified Arabic" w:hAnsi="Simplified Arabic" w:cs="Simplified Arabic"/>
                <w:b/>
                <w:bCs/>
                <w:rtl/>
                <w:lang w:bidi="ar-DZ"/>
              </w:rPr>
            </w:pPr>
            <w:proofErr w:type="gramStart"/>
            <w:r w:rsidRPr="00D469C8">
              <w:rPr>
                <w:rFonts w:ascii="Simplified Arabic" w:hAnsi="Simplified Arabic" w:cs="Simplified Arabic"/>
                <w:b/>
                <w:bCs/>
                <w:rtl/>
                <w:lang w:bidi="ar-DZ"/>
              </w:rPr>
              <w:t>تلاميذ</w:t>
            </w:r>
            <w:proofErr w:type="gramEnd"/>
            <w:r w:rsidRPr="00D469C8">
              <w:rPr>
                <w:rFonts w:ascii="Simplified Arabic" w:hAnsi="Simplified Arabic" w:cs="Simplified Arabic"/>
                <w:b/>
                <w:bCs/>
                <w:rtl/>
                <w:lang w:bidi="ar-DZ"/>
              </w:rPr>
              <w:t xml:space="preserve"> المتوسطات</w:t>
            </w:r>
          </w:p>
        </w:tc>
        <w:tc>
          <w:tcPr>
            <w:tcW w:w="2976" w:type="dxa"/>
            <w:vAlign w:val="center"/>
          </w:tcPr>
          <w:p w:rsidR="00BF1BA7" w:rsidRPr="00D469C8" w:rsidRDefault="00BF1BA7" w:rsidP="00D469C8">
            <w:pPr>
              <w:bidi/>
              <w:spacing w:after="0" w:line="240" w:lineRule="auto"/>
              <w:jc w:val="center"/>
              <w:rPr>
                <w:rFonts w:ascii="Simplified Arabic" w:hAnsi="Simplified Arabic" w:cs="Simplified Arabic"/>
                <w:rtl/>
                <w:lang w:bidi="ar-DZ"/>
              </w:rPr>
            </w:pPr>
            <w:r w:rsidRPr="00D469C8">
              <w:rPr>
                <w:rFonts w:ascii="Simplified Arabic" w:hAnsi="Simplified Arabic" w:cs="Simplified Arabic"/>
                <w:lang w:bidi="ar-DZ"/>
              </w:rPr>
              <w:t>33</w:t>
            </w:r>
          </w:p>
        </w:tc>
        <w:tc>
          <w:tcPr>
            <w:tcW w:w="2596" w:type="dxa"/>
            <w:vAlign w:val="center"/>
          </w:tcPr>
          <w:p w:rsidR="00BF1BA7" w:rsidRPr="00D469C8" w:rsidRDefault="00BF1BA7" w:rsidP="00D469C8">
            <w:pPr>
              <w:bidi/>
              <w:spacing w:after="0" w:line="240" w:lineRule="auto"/>
              <w:jc w:val="center"/>
              <w:rPr>
                <w:rFonts w:ascii="Simplified Arabic" w:hAnsi="Simplified Arabic" w:cs="Simplified Arabic"/>
                <w:rtl/>
                <w:lang w:bidi="ar-DZ"/>
              </w:rPr>
            </w:pPr>
            <w:r w:rsidRPr="00D469C8">
              <w:rPr>
                <w:rFonts w:ascii="Simplified Arabic" w:hAnsi="Simplified Arabic" w:cs="Simplified Arabic"/>
                <w:lang w:bidi="ar-DZ"/>
              </w:rPr>
              <w:t>8 977</w:t>
            </w:r>
          </w:p>
        </w:tc>
      </w:tr>
      <w:tr w:rsidR="00BF1BA7" w:rsidRPr="00D469C8" w:rsidTr="00BB586C">
        <w:trPr>
          <w:jc w:val="center"/>
        </w:trPr>
        <w:tc>
          <w:tcPr>
            <w:tcW w:w="3382" w:type="dxa"/>
            <w:shd w:val="clear" w:color="auto" w:fill="C6D9F1" w:themeFill="text2" w:themeFillTint="33"/>
            <w:vAlign w:val="center"/>
          </w:tcPr>
          <w:p w:rsidR="00BF1BA7" w:rsidRPr="00D469C8" w:rsidRDefault="00BF1BA7" w:rsidP="00D469C8">
            <w:pPr>
              <w:bidi/>
              <w:spacing w:after="0" w:line="240" w:lineRule="auto"/>
              <w:jc w:val="center"/>
              <w:rPr>
                <w:rFonts w:ascii="Simplified Arabic" w:hAnsi="Simplified Arabic" w:cs="Simplified Arabic"/>
                <w:b/>
                <w:bCs/>
                <w:rtl/>
                <w:lang w:bidi="ar-DZ"/>
              </w:rPr>
            </w:pPr>
            <w:proofErr w:type="gramStart"/>
            <w:r w:rsidRPr="00D469C8">
              <w:rPr>
                <w:rFonts w:ascii="Simplified Arabic" w:hAnsi="Simplified Arabic" w:cs="Simplified Arabic"/>
                <w:b/>
                <w:bCs/>
                <w:rtl/>
                <w:lang w:bidi="ar-DZ"/>
              </w:rPr>
              <w:t>المجموع</w:t>
            </w:r>
            <w:proofErr w:type="gramEnd"/>
          </w:p>
        </w:tc>
        <w:tc>
          <w:tcPr>
            <w:tcW w:w="2976" w:type="dxa"/>
            <w:shd w:val="clear" w:color="auto" w:fill="C6D9F1" w:themeFill="text2" w:themeFillTint="33"/>
            <w:vAlign w:val="center"/>
          </w:tcPr>
          <w:p w:rsidR="00BF1BA7" w:rsidRPr="00D469C8" w:rsidRDefault="00BF1BA7" w:rsidP="00D469C8">
            <w:pPr>
              <w:bidi/>
              <w:spacing w:after="0" w:line="240" w:lineRule="auto"/>
              <w:jc w:val="center"/>
              <w:rPr>
                <w:rFonts w:ascii="Simplified Arabic" w:hAnsi="Simplified Arabic" w:cs="Simplified Arabic"/>
                <w:b/>
                <w:bCs/>
                <w:rtl/>
                <w:lang w:bidi="ar-DZ"/>
              </w:rPr>
            </w:pPr>
            <w:r w:rsidRPr="00D469C8">
              <w:rPr>
                <w:rFonts w:ascii="Simplified Arabic" w:hAnsi="Simplified Arabic" w:cs="Simplified Arabic"/>
                <w:b/>
                <w:bCs/>
                <w:lang w:bidi="ar-DZ"/>
              </w:rPr>
              <w:t>150</w:t>
            </w:r>
          </w:p>
        </w:tc>
        <w:tc>
          <w:tcPr>
            <w:tcW w:w="2596" w:type="dxa"/>
            <w:shd w:val="clear" w:color="auto" w:fill="C6D9F1" w:themeFill="text2" w:themeFillTint="33"/>
            <w:vAlign w:val="center"/>
          </w:tcPr>
          <w:p w:rsidR="00BF1BA7" w:rsidRPr="00D469C8" w:rsidRDefault="00BF1BA7" w:rsidP="00D469C8">
            <w:pPr>
              <w:bidi/>
              <w:spacing w:after="0" w:line="240" w:lineRule="auto"/>
              <w:jc w:val="center"/>
              <w:rPr>
                <w:rFonts w:ascii="Simplified Arabic" w:hAnsi="Simplified Arabic" w:cs="Simplified Arabic"/>
                <w:b/>
                <w:bCs/>
                <w:rtl/>
                <w:lang w:bidi="ar-DZ"/>
              </w:rPr>
            </w:pPr>
            <w:r w:rsidRPr="00D469C8">
              <w:rPr>
                <w:rFonts w:ascii="Simplified Arabic" w:hAnsi="Simplified Arabic" w:cs="Simplified Arabic"/>
                <w:b/>
                <w:bCs/>
                <w:lang w:bidi="ar-DZ"/>
              </w:rPr>
              <w:t>30 450</w:t>
            </w:r>
          </w:p>
        </w:tc>
      </w:tr>
    </w:tbl>
    <w:p w:rsidR="00BF1BA7" w:rsidRDefault="001C13CC" w:rsidP="00D469C8">
      <w:pPr>
        <w:pStyle w:val="Paragraphedeliste"/>
        <w:spacing w:after="0" w:line="240" w:lineRule="auto"/>
        <w:ind w:left="-2"/>
        <w:rPr>
          <w:rFonts w:ascii="Simplified Arabic" w:eastAsia="Times New Roman" w:hAnsi="Simplified Arabic" w:cs="Simplified Arabic"/>
          <w:sz w:val="24"/>
          <w:szCs w:val="24"/>
          <w:rtl/>
          <w:lang w:eastAsia="fr-FR" w:bidi="ar-DZ"/>
        </w:rPr>
      </w:pPr>
      <w:r w:rsidRPr="001C13CC">
        <w:rPr>
          <w:rFonts w:ascii="Simplified Arabic" w:eastAsia="Times New Roman" w:hAnsi="Simplified Arabic" w:cs="Simplified Arabic" w:hint="cs"/>
          <w:b/>
          <w:bCs/>
          <w:sz w:val="24"/>
          <w:szCs w:val="24"/>
          <w:rtl/>
          <w:lang w:eastAsia="fr-FR" w:bidi="ar-DZ"/>
        </w:rPr>
        <w:t xml:space="preserve">      ا</w:t>
      </w:r>
      <w:r w:rsidRPr="001C13CC">
        <w:rPr>
          <w:rFonts w:ascii="Simplified Arabic" w:eastAsia="Times New Roman" w:hAnsi="Simplified Arabic" w:cs="Simplified Arabic" w:hint="cs"/>
          <w:b/>
          <w:bCs/>
          <w:sz w:val="24"/>
          <w:szCs w:val="24"/>
          <w:u w:val="single"/>
          <w:rtl/>
          <w:lang w:eastAsia="fr-FR" w:bidi="ar-DZ"/>
        </w:rPr>
        <w:t>لمصدر:</w:t>
      </w:r>
      <w:r w:rsidRPr="001C13CC">
        <w:rPr>
          <w:rFonts w:ascii="Simplified Arabic" w:eastAsia="Times New Roman" w:hAnsi="Simplified Arabic" w:cs="Simplified Arabic" w:hint="cs"/>
          <w:b/>
          <w:bCs/>
          <w:color w:val="FF0000"/>
          <w:sz w:val="24"/>
          <w:szCs w:val="24"/>
          <w:rtl/>
          <w:lang w:eastAsia="fr-FR" w:bidi="ar-DZ"/>
        </w:rPr>
        <w:t xml:space="preserve"> </w:t>
      </w:r>
      <w:r w:rsidRPr="001C13CC">
        <w:rPr>
          <w:rFonts w:ascii="Simplified Arabic" w:eastAsia="Times New Roman" w:hAnsi="Simplified Arabic" w:cs="Simplified Arabic" w:hint="cs"/>
          <w:sz w:val="24"/>
          <w:szCs w:val="24"/>
          <w:rtl/>
          <w:lang w:eastAsia="fr-FR" w:bidi="ar-DZ"/>
        </w:rPr>
        <w:t>من اعداد الطالب بناء على إحصائيات المؤسسة .</w:t>
      </w:r>
    </w:p>
    <w:p w:rsidR="007B2A75" w:rsidRPr="00D469C8" w:rsidRDefault="007B2A75" w:rsidP="00D469C8">
      <w:pPr>
        <w:pStyle w:val="Paragraphedeliste"/>
        <w:spacing w:after="0" w:line="240" w:lineRule="auto"/>
        <w:ind w:left="-2"/>
        <w:rPr>
          <w:rFonts w:ascii="Simplified Arabic" w:eastAsia="Times New Roman" w:hAnsi="Simplified Arabic" w:cs="Simplified Arabic"/>
          <w:b/>
          <w:bCs/>
          <w:color w:val="FF0000"/>
          <w:sz w:val="28"/>
          <w:szCs w:val="28"/>
          <w:u w:val="single"/>
          <w:rtl/>
          <w:lang w:eastAsia="fr-FR" w:bidi="ar-DZ"/>
        </w:rPr>
      </w:pPr>
    </w:p>
    <w:p w:rsidR="00BF1BA7" w:rsidRPr="000315BD" w:rsidRDefault="00BF1BA7" w:rsidP="00B20EF3">
      <w:pPr>
        <w:pStyle w:val="Paragraphedeliste"/>
        <w:numPr>
          <w:ilvl w:val="0"/>
          <w:numId w:val="55"/>
        </w:numPr>
        <w:spacing w:line="240" w:lineRule="auto"/>
        <w:ind w:left="281" w:hanging="283"/>
        <w:rPr>
          <w:rFonts w:ascii="Simplified Arabic" w:eastAsia="Times New Roman" w:hAnsi="Simplified Arabic" w:cs="Simplified Arabic"/>
          <w:b/>
          <w:bCs/>
          <w:sz w:val="28"/>
          <w:szCs w:val="28"/>
          <w:rtl/>
          <w:lang w:eastAsia="fr-FR" w:bidi="ar-DZ"/>
        </w:rPr>
      </w:pPr>
      <w:r w:rsidRPr="000315BD">
        <w:rPr>
          <w:rFonts w:ascii="Simplified Arabic" w:eastAsia="Times New Roman" w:hAnsi="Simplified Arabic" w:cs="Simplified Arabic"/>
          <w:b/>
          <w:bCs/>
          <w:sz w:val="28"/>
          <w:szCs w:val="28"/>
          <w:rtl/>
          <w:lang w:eastAsia="fr-FR" w:bidi="ar-DZ"/>
        </w:rPr>
        <w:t>الاتصال عن طريق الإذاعة المحلية بغرداية:</w:t>
      </w:r>
    </w:p>
    <w:p w:rsidR="00BF1BA7" w:rsidRDefault="00BF1BA7" w:rsidP="007B2A75">
      <w:pPr>
        <w:bidi/>
        <w:jc w:val="lowKashida"/>
        <w:rPr>
          <w:rFonts w:ascii="Simplified Arabic" w:hAnsi="Simplified Arabic" w:cs="Simplified Arabic"/>
          <w:rtl/>
          <w:lang w:bidi="ar-DZ"/>
        </w:rPr>
      </w:pPr>
      <w:r w:rsidRPr="00D469C8">
        <w:rPr>
          <w:rFonts w:ascii="Simplified Arabic" w:hAnsi="Simplified Arabic" w:cs="Simplified Arabic"/>
          <w:rtl/>
          <w:lang w:bidi="ar-DZ"/>
        </w:rPr>
        <w:t>تُعتبر إذاعة غرداية المحلية شريك مُهم تعتمد عليه مديرية توزيع الكهرباء والغاز بغرداية في تجسيد مُخططها الاتصالي. وفيما يلي النشاطات الاتصالية المنّظمة عبر الإذاعة خلال سنة 2017:</w:t>
      </w:r>
    </w:p>
    <w:p w:rsidR="001C13CC" w:rsidRPr="00D469C8" w:rsidRDefault="00BB586C" w:rsidP="000177A3">
      <w:pPr>
        <w:bidi/>
        <w:jc w:val="both"/>
        <w:rPr>
          <w:rFonts w:ascii="Simplified Arabic" w:hAnsi="Simplified Arabic" w:cs="Simplified Arabic"/>
          <w:rtl/>
          <w:lang w:bidi="ar-DZ"/>
        </w:rPr>
      </w:pPr>
      <w:r>
        <w:rPr>
          <w:rFonts w:ascii="Simplified Arabic" w:hAnsi="Simplified Arabic" w:cs="Simplified Arabic" w:hint="cs"/>
          <w:b/>
          <w:bCs/>
          <w:sz w:val="24"/>
          <w:szCs w:val="24"/>
          <w:rtl/>
          <w:lang w:bidi="ar-DZ"/>
        </w:rPr>
        <w:t xml:space="preserve">    </w:t>
      </w:r>
      <w:r w:rsidR="001C13CC" w:rsidRPr="001C13CC">
        <w:rPr>
          <w:rFonts w:ascii="Simplified Arabic" w:hAnsi="Simplified Arabic" w:cs="Simplified Arabic" w:hint="cs"/>
          <w:b/>
          <w:bCs/>
          <w:sz w:val="24"/>
          <w:szCs w:val="24"/>
          <w:rtl/>
          <w:lang w:bidi="ar-DZ"/>
        </w:rPr>
        <w:t>جدول رقم</w:t>
      </w:r>
      <w:r w:rsidR="00E413C3">
        <w:rPr>
          <w:rFonts w:ascii="Simplified Arabic" w:hAnsi="Simplified Arabic" w:cs="Simplified Arabic" w:hint="cs"/>
          <w:b/>
          <w:bCs/>
          <w:sz w:val="24"/>
          <w:szCs w:val="24"/>
          <w:rtl/>
          <w:lang w:bidi="ar-DZ"/>
        </w:rPr>
        <w:t xml:space="preserve"> ( 0</w:t>
      </w:r>
      <w:r w:rsidR="000177A3">
        <w:rPr>
          <w:rFonts w:ascii="Simplified Arabic" w:hAnsi="Simplified Arabic" w:cs="Simplified Arabic" w:hint="cs"/>
          <w:b/>
          <w:bCs/>
          <w:sz w:val="24"/>
          <w:szCs w:val="24"/>
          <w:rtl/>
          <w:lang w:bidi="ar-DZ"/>
        </w:rPr>
        <w:t>7</w:t>
      </w:r>
      <w:r w:rsidR="00E413C3">
        <w:rPr>
          <w:rFonts w:ascii="Simplified Arabic" w:hAnsi="Simplified Arabic" w:cs="Simplified Arabic" w:hint="cs"/>
          <w:b/>
          <w:bCs/>
          <w:sz w:val="24"/>
          <w:szCs w:val="24"/>
          <w:rtl/>
          <w:lang w:bidi="ar-DZ"/>
        </w:rPr>
        <w:t>)</w:t>
      </w:r>
      <w:r w:rsidR="001C13CC" w:rsidRPr="001C13CC">
        <w:rPr>
          <w:rFonts w:ascii="Simplified Arabic" w:hAnsi="Simplified Arabic" w:cs="Simplified Arabic" w:hint="cs"/>
          <w:b/>
          <w:bCs/>
          <w:sz w:val="24"/>
          <w:szCs w:val="24"/>
          <w:rtl/>
          <w:lang w:bidi="ar-DZ"/>
        </w:rPr>
        <w:t xml:space="preserve">  : إحصائيات عن الحملات التحسيسية </w:t>
      </w:r>
      <w:r w:rsidR="001C13CC">
        <w:rPr>
          <w:rFonts w:ascii="Simplified Arabic" w:hAnsi="Simplified Arabic" w:cs="Simplified Arabic" w:hint="cs"/>
          <w:b/>
          <w:bCs/>
          <w:sz w:val="24"/>
          <w:szCs w:val="24"/>
          <w:rtl/>
          <w:lang w:bidi="ar-DZ"/>
        </w:rPr>
        <w:t xml:space="preserve">في الإذاعة </w:t>
      </w:r>
      <w:r w:rsidR="001C13CC" w:rsidRPr="001C13CC">
        <w:rPr>
          <w:rFonts w:ascii="Simplified Arabic" w:hAnsi="Simplified Arabic" w:cs="Simplified Arabic" w:hint="cs"/>
          <w:b/>
          <w:bCs/>
          <w:sz w:val="24"/>
          <w:szCs w:val="24"/>
          <w:rtl/>
          <w:lang w:bidi="ar-DZ"/>
        </w:rPr>
        <w:t xml:space="preserve"> حول ترشيد استهلاك الطاقة الكهربائية</w:t>
      </w:r>
    </w:p>
    <w:tbl>
      <w:tblPr>
        <w:bidiVisual/>
        <w:tblW w:w="0" w:type="auto"/>
        <w:jc w:val="center"/>
        <w:tblInd w:w="-3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3472"/>
      </w:tblGrid>
      <w:tr w:rsidR="00BF1BA7" w:rsidRPr="00D469C8" w:rsidTr="00BB586C">
        <w:trPr>
          <w:jc w:val="center"/>
        </w:trPr>
        <w:tc>
          <w:tcPr>
            <w:tcW w:w="5245" w:type="dxa"/>
            <w:shd w:val="clear" w:color="auto" w:fill="C6D9F1" w:themeFill="text2" w:themeFillTint="33"/>
          </w:tcPr>
          <w:p w:rsidR="00BF1BA7" w:rsidRPr="001C13CC" w:rsidRDefault="00BF1BA7" w:rsidP="001C13CC">
            <w:pPr>
              <w:bidi/>
              <w:spacing w:after="0"/>
              <w:jc w:val="center"/>
              <w:rPr>
                <w:rFonts w:ascii="Simplified Arabic" w:hAnsi="Simplified Arabic" w:cs="Simplified Arabic"/>
                <w:b/>
                <w:bCs/>
                <w:rtl/>
                <w:lang w:bidi="ar-DZ"/>
              </w:rPr>
            </w:pPr>
            <w:r w:rsidRPr="001C13CC">
              <w:rPr>
                <w:rFonts w:ascii="Simplified Arabic" w:hAnsi="Simplified Arabic" w:cs="Simplified Arabic"/>
                <w:b/>
                <w:bCs/>
                <w:rtl/>
                <w:lang w:bidi="ar-DZ"/>
              </w:rPr>
              <w:t>النشاط الاتصالي</w:t>
            </w:r>
          </w:p>
        </w:tc>
        <w:tc>
          <w:tcPr>
            <w:tcW w:w="3472" w:type="dxa"/>
            <w:shd w:val="clear" w:color="auto" w:fill="C6D9F1" w:themeFill="text2" w:themeFillTint="33"/>
          </w:tcPr>
          <w:p w:rsidR="00BF1BA7" w:rsidRPr="00D469C8" w:rsidRDefault="00BF1BA7" w:rsidP="001C13CC">
            <w:pPr>
              <w:bidi/>
              <w:spacing w:after="0"/>
              <w:jc w:val="center"/>
              <w:rPr>
                <w:rFonts w:ascii="Simplified Arabic" w:hAnsi="Simplified Arabic" w:cs="Simplified Arabic"/>
                <w:b/>
                <w:bCs/>
                <w:rtl/>
                <w:lang w:bidi="ar-DZ"/>
              </w:rPr>
            </w:pPr>
            <w:proofErr w:type="gramStart"/>
            <w:r w:rsidRPr="00D469C8">
              <w:rPr>
                <w:rFonts w:ascii="Simplified Arabic" w:hAnsi="Simplified Arabic" w:cs="Simplified Arabic"/>
                <w:b/>
                <w:bCs/>
                <w:rtl/>
                <w:lang w:bidi="ar-DZ"/>
              </w:rPr>
              <w:t>العدد</w:t>
            </w:r>
            <w:proofErr w:type="gramEnd"/>
          </w:p>
        </w:tc>
      </w:tr>
      <w:tr w:rsidR="00BF1BA7" w:rsidRPr="00D469C8" w:rsidTr="00BB586C">
        <w:trPr>
          <w:jc w:val="center"/>
        </w:trPr>
        <w:tc>
          <w:tcPr>
            <w:tcW w:w="5245" w:type="dxa"/>
          </w:tcPr>
          <w:p w:rsidR="00BF1BA7" w:rsidRPr="001C13CC" w:rsidRDefault="00BF1BA7" w:rsidP="001C13CC">
            <w:pPr>
              <w:bidi/>
              <w:spacing w:after="0" w:line="240" w:lineRule="auto"/>
              <w:rPr>
                <w:rFonts w:ascii="Simplified Arabic" w:hAnsi="Simplified Arabic" w:cs="Simplified Arabic"/>
                <w:b/>
                <w:bCs/>
                <w:rtl/>
                <w:lang w:bidi="ar-DZ"/>
              </w:rPr>
            </w:pPr>
            <w:proofErr w:type="gramStart"/>
            <w:r w:rsidRPr="001C13CC">
              <w:rPr>
                <w:rFonts w:ascii="Simplified Arabic" w:hAnsi="Simplified Arabic" w:cs="Simplified Arabic"/>
                <w:b/>
                <w:bCs/>
                <w:rtl/>
                <w:lang w:bidi="ar-DZ"/>
              </w:rPr>
              <w:t>حصص</w:t>
            </w:r>
            <w:proofErr w:type="gramEnd"/>
            <w:r w:rsidRPr="001C13CC">
              <w:rPr>
                <w:rFonts w:ascii="Simplified Arabic" w:hAnsi="Simplified Arabic" w:cs="Simplified Arabic"/>
                <w:b/>
                <w:bCs/>
                <w:rtl/>
                <w:lang w:bidi="ar-DZ"/>
              </w:rPr>
              <w:t xml:space="preserve"> إذاعية</w:t>
            </w:r>
          </w:p>
        </w:tc>
        <w:tc>
          <w:tcPr>
            <w:tcW w:w="3472" w:type="dxa"/>
            <w:vAlign w:val="center"/>
          </w:tcPr>
          <w:p w:rsidR="00BF1BA7" w:rsidRPr="00D469C8" w:rsidRDefault="00BF1BA7" w:rsidP="001C13CC">
            <w:pPr>
              <w:bidi/>
              <w:spacing w:after="0" w:line="240" w:lineRule="auto"/>
              <w:jc w:val="center"/>
              <w:rPr>
                <w:rFonts w:ascii="Simplified Arabic" w:hAnsi="Simplified Arabic" w:cs="Simplified Arabic"/>
                <w:rtl/>
                <w:lang w:bidi="ar-DZ"/>
              </w:rPr>
            </w:pPr>
            <w:r w:rsidRPr="00D469C8">
              <w:rPr>
                <w:rFonts w:ascii="Simplified Arabic" w:hAnsi="Simplified Arabic" w:cs="Simplified Arabic"/>
                <w:lang w:bidi="ar-DZ"/>
              </w:rPr>
              <w:t>16</w:t>
            </w:r>
          </w:p>
        </w:tc>
      </w:tr>
      <w:tr w:rsidR="00BF1BA7" w:rsidRPr="00D469C8" w:rsidTr="00BB586C">
        <w:trPr>
          <w:jc w:val="center"/>
        </w:trPr>
        <w:tc>
          <w:tcPr>
            <w:tcW w:w="5245" w:type="dxa"/>
          </w:tcPr>
          <w:p w:rsidR="00BF1BA7" w:rsidRPr="001C13CC" w:rsidRDefault="00BF1BA7" w:rsidP="001C13CC">
            <w:pPr>
              <w:bidi/>
              <w:spacing w:after="0" w:line="240" w:lineRule="auto"/>
              <w:rPr>
                <w:rFonts w:ascii="Simplified Arabic" w:hAnsi="Simplified Arabic" w:cs="Simplified Arabic"/>
                <w:b/>
                <w:bCs/>
                <w:rtl/>
                <w:lang w:bidi="ar-DZ"/>
              </w:rPr>
            </w:pPr>
            <w:proofErr w:type="gramStart"/>
            <w:r w:rsidRPr="001C13CC">
              <w:rPr>
                <w:rFonts w:ascii="Simplified Arabic" w:hAnsi="Simplified Arabic" w:cs="Simplified Arabic"/>
                <w:b/>
                <w:bCs/>
                <w:rtl/>
                <w:lang w:bidi="ar-DZ"/>
              </w:rPr>
              <w:t>نشرات</w:t>
            </w:r>
            <w:proofErr w:type="gramEnd"/>
            <w:r w:rsidRPr="001C13CC">
              <w:rPr>
                <w:rFonts w:ascii="Simplified Arabic" w:hAnsi="Simplified Arabic" w:cs="Simplified Arabic"/>
                <w:b/>
                <w:bCs/>
                <w:rtl/>
                <w:lang w:bidi="ar-DZ"/>
              </w:rPr>
              <w:t xml:space="preserve"> الأخبار الإذاعية</w:t>
            </w:r>
          </w:p>
        </w:tc>
        <w:tc>
          <w:tcPr>
            <w:tcW w:w="3472" w:type="dxa"/>
            <w:vAlign w:val="center"/>
          </w:tcPr>
          <w:p w:rsidR="00BF1BA7" w:rsidRPr="00D469C8" w:rsidRDefault="00BF1BA7" w:rsidP="001C13CC">
            <w:pPr>
              <w:bidi/>
              <w:spacing w:after="0" w:line="240" w:lineRule="auto"/>
              <w:jc w:val="center"/>
              <w:rPr>
                <w:rFonts w:ascii="Simplified Arabic" w:hAnsi="Simplified Arabic" w:cs="Simplified Arabic"/>
                <w:rtl/>
                <w:lang w:bidi="ar-DZ"/>
              </w:rPr>
            </w:pPr>
            <w:r w:rsidRPr="00D469C8">
              <w:rPr>
                <w:rFonts w:ascii="Simplified Arabic" w:hAnsi="Simplified Arabic" w:cs="Simplified Arabic"/>
                <w:lang w:bidi="ar-DZ"/>
              </w:rPr>
              <w:t>40</w:t>
            </w:r>
          </w:p>
        </w:tc>
      </w:tr>
      <w:tr w:rsidR="00BF1BA7" w:rsidRPr="00D469C8" w:rsidTr="00BB586C">
        <w:trPr>
          <w:jc w:val="center"/>
        </w:trPr>
        <w:tc>
          <w:tcPr>
            <w:tcW w:w="5245" w:type="dxa"/>
          </w:tcPr>
          <w:p w:rsidR="00BF1BA7" w:rsidRPr="001C13CC" w:rsidRDefault="00BF1BA7" w:rsidP="001C13CC">
            <w:pPr>
              <w:bidi/>
              <w:spacing w:after="0" w:line="240" w:lineRule="auto"/>
              <w:rPr>
                <w:rFonts w:ascii="Simplified Arabic" w:hAnsi="Simplified Arabic" w:cs="Simplified Arabic"/>
                <w:b/>
                <w:bCs/>
                <w:rtl/>
                <w:lang w:bidi="ar-DZ"/>
              </w:rPr>
            </w:pPr>
            <w:proofErr w:type="gramStart"/>
            <w:r w:rsidRPr="001C13CC">
              <w:rPr>
                <w:rFonts w:ascii="Simplified Arabic" w:hAnsi="Simplified Arabic" w:cs="Simplified Arabic"/>
                <w:b/>
                <w:bCs/>
                <w:rtl/>
                <w:lang w:bidi="ar-DZ"/>
              </w:rPr>
              <w:t>الإعلانات</w:t>
            </w:r>
            <w:proofErr w:type="gramEnd"/>
            <w:r w:rsidRPr="001C13CC">
              <w:rPr>
                <w:rFonts w:ascii="Simplified Arabic" w:hAnsi="Simplified Arabic" w:cs="Simplified Arabic"/>
                <w:b/>
                <w:bCs/>
                <w:rtl/>
                <w:lang w:bidi="ar-DZ"/>
              </w:rPr>
              <w:t xml:space="preserve"> </w:t>
            </w:r>
          </w:p>
        </w:tc>
        <w:tc>
          <w:tcPr>
            <w:tcW w:w="3472" w:type="dxa"/>
            <w:vAlign w:val="center"/>
          </w:tcPr>
          <w:p w:rsidR="00BF1BA7" w:rsidRPr="00D469C8" w:rsidRDefault="00BF1BA7" w:rsidP="001C13CC">
            <w:pPr>
              <w:bidi/>
              <w:spacing w:after="0" w:line="240" w:lineRule="auto"/>
              <w:jc w:val="center"/>
              <w:rPr>
                <w:rFonts w:ascii="Simplified Arabic" w:hAnsi="Simplified Arabic" w:cs="Simplified Arabic"/>
                <w:rtl/>
                <w:lang w:bidi="ar-DZ"/>
              </w:rPr>
            </w:pPr>
            <w:r w:rsidRPr="00D469C8">
              <w:rPr>
                <w:rFonts w:ascii="Simplified Arabic" w:hAnsi="Simplified Arabic" w:cs="Simplified Arabic"/>
                <w:lang w:bidi="ar-DZ"/>
              </w:rPr>
              <w:t>66</w:t>
            </w:r>
          </w:p>
        </w:tc>
      </w:tr>
      <w:tr w:rsidR="00BF1BA7" w:rsidRPr="00D469C8" w:rsidTr="00BB586C">
        <w:trPr>
          <w:jc w:val="center"/>
        </w:trPr>
        <w:tc>
          <w:tcPr>
            <w:tcW w:w="5245" w:type="dxa"/>
          </w:tcPr>
          <w:p w:rsidR="00BF1BA7" w:rsidRPr="001C13CC" w:rsidRDefault="00BF1BA7" w:rsidP="001C13CC">
            <w:pPr>
              <w:bidi/>
              <w:spacing w:after="0" w:line="240" w:lineRule="auto"/>
              <w:rPr>
                <w:rFonts w:ascii="Simplified Arabic" w:hAnsi="Simplified Arabic" w:cs="Simplified Arabic"/>
                <w:b/>
                <w:bCs/>
                <w:rtl/>
                <w:lang w:bidi="ar-DZ"/>
              </w:rPr>
            </w:pPr>
            <w:r w:rsidRPr="001C13CC">
              <w:rPr>
                <w:rFonts w:ascii="Simplified Arabic" w:hAnsi="Simplified Arabic" w:cs="Simplified Arabic"/>
                <w:b/>
                <w:bCs/>
                <w:rtl/>
                <w:lang w:bidi="ar-DZ"/>
              </w:rPr>
              <w:t xml:space="preserve">الإعلان عن </w:t>
            </w:r>
            <w:r w:rsidR="00AD2DD6" w:rsidRPr="001C13CC">
              <w:rPr>
                <w:rFonts w:ascii="Simplified Arabic" w:hAnsi="Simplified Arabic" w:cs="Simplified Arabic" w:hint="cs"/>
                <w:b/>
                <w:bCs/>
                <w:rtl/>
                <w:lang w:bidi="ar-DZ"/>
              </w:rPr>
              <w:t>الانقطاع</w:t>
            </w:r>
            <w:r w:rsidR="00AD2DD6">
              <w:rPr>
                <w:rFonts w:ascii="Simplified Arabic" w:hAnsi="Simplified Arabic" w:cs="Simplified Arabic"/>
                <w:b/>
                <w:bCs/>
                <w:rtl/>
                <w:lang w:bidi="ar-DZ"/>
              </w:rPr>
              <w:t xml:space="preserve"> المبرمج</w:t>
            </w:r>
          </w:p>
        </w:tc>
        <w:tc>
          <w:tcPr>
            <w:tcW w:w="3472" w:type="dxa"/>
            <w:vAlign w:val="center"/>
          </w:tcPr>
          <w:p w:rsidR="00BF1BA7" w:rsidRPr="00D469C8" w:rsidRDefault="00BF1BA7" w:rsidP="001C13CC">
            <w:pPr>
              <w:bidi/>
              <w:spacing w:after="0" w:line="240" w:lineRule="auto"/>
              <w:jc w:val="center"/>
              <w:rPr>
                <w:rFonts w:ascii="Simplified Arabic" w:hAnsi="Simplified Arabic" w:cs="Simplified Arabic"/>
                <w:rtl/>
                <w:lang w:bidi="ar-DZ"/>
              </w:rPr>
            </w:pPr>
            <w:r w:rsidRPr="00D469C8">
              <w:rPr>
                <w:rFonts w:ascii="Simplified Arabic" w:hAnsi="Simplified Arabic" w:cs="Simplified Arabic"/>
                <w:rtl/>
                <w:lang w:bidi="ar-DZ"/>
              </w:rPr>
              <w:t>07</w:t>
            </w:r>
          </w:p>
        </w:tc>
      </w:tr>
      <w:tr w:rsidR="00BF1BA7" w:rsidRPr="00D469C8" w:rsidTr="00BB586C">
        <w:trPr>
          <w:jc w:val="center"/>
        </w:trPr>
        <w:tc>
          <w:tcPr>
            <w:tcW w:w="5245" w:type="dxa"/>
            <w:shd w:val="clear" w:color="auto" w:fill="C6D9F1" w:themeFill="text2" w:themeFillTint="33"/>
          </w:tcPr>
          <w:p w:rsidR="00BF1BA7" w:rsidRPr="001C13CC" w:rsidRDefault="00BF1BA7" w:rsidP="001C13CC">
            <w:pPr>
              <w:bidi/>
              <w:spacing w:after="0" w:line="240" w:lineRule="auto"/>
              <w:jc w:val="center"/>
              <w:rPr>
                <w:rFonts w:ascii="Simplified Arabic" w:hAnsi="Simplified Arabic" w:cs="Simplified Arabic"/>
                <w:b/>
                <w:bCs/>
                <w:rtl/>
                <w:lang w:bidi="ar-DZ"/>
              </w:rPr>
            </w:pPr>
            <w:proofErr w:type="gramStart"/>
            <w:r w:rsidRPr="001C13CC">
              <w:rPr>
                <w:rFonts w:ascii="Simplified Arabic" w:hAnsi="Simplified Arabic" w:cs="Simplified Arabic"/>
                <w:b/>
                <w:bCs/>
                <w:rtl/>
                <w:lang w:bidi="ar-DZ"/>
              </w:rPr>
              <w:t>المجموع</w:t>
            </w:r>
            <w:proofErr w:type="gramEnd"/>
          </w:p>
        </w:tc>
        <w:tc>
          <w:tcPr>
            <w:tcW w:w="3472" w:type="dxa"/>
            <w:shd w:val="clear" w:color="auto" w:fill="C6D9F1" w:themeFill="text2" w:themeFillTint="33"/>
          </w:tcPr>
          <w:p w:rsidR="00BF1BA7" w:rsidRPr="001C13CC" w:rsidRDefault="00BF1BA7" w:rsidP="001C13CC">
            <w:pPr>
              <w:bidi/>
              <w:spacing w:after="0" w:line="240" w:lineRule="auto"/>
              <w:jc w:val="center"/>
              <w:rPr>
                <w:rFonts w:ascii="Simplified Arabic" w:hAnsi="Simplified Arabic" w:cs="Simplified Arabic"/>
                <w:b/>
                <w:bCs/>
                <w:rtl/>
                <w:lang w:bidi="ar-DZ"/>
              </w:rPr>
            </w:pPr>
            <w:r w:rsidRPr="001C13CC">
              <w:rPr>
                <w:rFonts w:ascii="Simplified Arabic" w:hAnsi="Simplified Arabic" w:cs="Simplified Arabic"/>
                <w:b/>
                <w:bCs/>
                <w:lang w:bidi="ar-DZ"/>
              </w:rPr>
              <w:t>129</w:t>
            </w:r>
          </w:p>
        </w:tc>
      </w:tr>
    </w:tbl>
    <w:p w:rsidR="00BF1BA7" w:rsidRPr="007B2A75" w:rsidRDefault="007B2A75" w:rsidP="007B2A75">
      <w:pPr>
        <w:tabs>
          <w:tab w:val="left" w:pos="1704"/>
        </w:tabs>
        <w:bidi/>
        <w:spacing w:line="240" w:lineRule="auto"/>
        <w:rPr>
          <w:rFonts w:ascii="Simplified Arabic" w:eastAsia="Times New Roman" w:hAnsi="Simplified Arabic" w:cs="Simplified Arabic"/>
          <w:b/>
          <w:bCs/>
          <w:rtl/>
          <w:lang w:eastAsia="fr-FR" w:bidi="ar-DZ"/>
        </w:rPr>
      </w:pPr>
      <w:r w:rsidRPr="007B2A75">
        <w:rPr>
          <w:rFonts w:ascii="Simplified Arabic" w:eastAsia="Times New Roman" w:hAnsi="Simplified Arabic" w:cs="Simplified Arabic"/>
          <w:b/>
          <w:bCs/>
          <w:rtl/>
          <w:lang w:eastAsia="fr-FR" w:bidi="ar-DZ"/>
        </w:rPr>
        <w:tab/>
      </w:r>
      <w:r w:rsidRPr="001C13CC">
        <w:rPr>
          <w:rFonts w:ascii="Simplified Arabic" w:eastAsia="Times New Roman" w:hAnsi="Simplified Arabic" w:cs="Simplified Arabic" w:hint="cs"/>
          <w:b/>
          <w:bCs/>
          <w:sz w:val="24"/>
          <w:szCs w:val="24"/>
          <w:rtl/>
          <w:lang w:eastAsia="fr-FR" w:bidi="ar-DZ"/>
        </w:rPr>
        <w:t>ا</w:t>
      </w:r>
      <w:r w:rsidRPr="001C13CC">
        <w:rPr>
          <w:rFonts w:ascii="Simplified Arabic" w:eastAsia="Times New Roman" w:hAnsi="Simplified Arabic" w:cs="Simplified Arabic" w:hint="cs"/>
          <w:b/>
          <w:bCs/>
          <w:sz w:val="24"/>
          <w:szCs w:val="24"/>
          <w:u w:val="single"/>
          <w:rtl/>
          <w:lang w:eastAsia="fr-FR" w:bidi="ar-DZ"/>
        </w:rPr>
        <w:t>لمصدر:</w:t>
      </w:r>
      <w:r w:rsidRPr="001C13CC">
        <w:rPr>
          <w:rFonts w:ascii="Simplified Arabic" w:eastAsia="Times New Roman" w:hAnsi="Simplified Arabic" w:cs="Simplified Arabic" w:hint="cs"/>
          <w:b/>
          <w:bCs/>
          <w:color w:val="FF0000"/>
          <w:sz w:val="24"/>
          <w:szCs w:val="24"/>
          <w:rtl/>
          <w:lang w:eastAsia="fr-FR" w:bidi="ar-DZ"/>
        </w:rPr>
        <w:t xml:space="preserve"> </w:t>
      </w:r>
      <w:r w:rsidRPr="001C13CC">
        <w:rPr>
          <w:rFonts w:ascii="Simplified Arabic" w:eastAsia="Times New Roman" w:hAnsi="Simplified Arabic" w:cs="Simplified Arabic" w:hint="cs"/>
          <w:sz w:val="24"/>
          <w:szCs w:val="24"/>
          <w:rtl/>
          <w:lang w:eastAsia="fr-FR" w:bidi="ar-DZ"/>
        </w:rPr>
        <w:t>من اعداد الطالب بناء على إحصائيات المؤسسة</w:t>
      </w:r>
    </w:p>
    <w:p w:rsidR="00755406" w:rsidRPr="009D22D9" w:rsidRDefault="00BF1BA7" w:rsidP="00B90C65">
      <w:pPr>
        <w:pStyle w:val="Paragraphedeliste"/>
        <w:numPr>
          <w:ilvl w:val="0"/>
          <w:numId w:val="55"/>
        </w:numPr>
        <w:spacing w:line="240" w:lineRule="auto"/>
        <w:ind w:left="139" w:hanging="283"/>
        <w:jc w:val="lowKashida"/>
        <w:rPr>
          <w:rFonts w:ascii="Simplified Arabic" w:eastAsia="Times New Roman" w:hAnsi="Simplified Arabic" w:cs="Simplified Arabic"/>
          <w:b/>
          <w:bCs/>
          <w:sz w:val="28"/>
          <w:szCs w:val="28"/>
          <w:lang w:eastAsia="fr-FR" w:bidi="ar-DZ"/>
        </w:rPr>
      </w:pPr>
      <w:r w:rsidRPr="001C13CC">
        <w:rPr>
          <w:rFonts w:ascii="Simplified Arabic" w:eastAsia="Times New Roman" w:hAnsi="Simplified Arabic" w:cs="Simplified Arabic"/>
          <w:b/>
          <w:bCs/>
          <w:sz w:val="28"/>
          <w:szCs w:val="28"/>
          <w:rtl/>
          <w:lang w:eastAsia="fr-FR" w:bidi="ar-DZ"/>
        </w:rPr>
        <w:t>الاتصال عن طريق الصّحافة المكتوبة:</w:t>
      </w:r>
      <w:r w:rsidR="001C13CC">
        <w:rPr>
          <w:rFonts w:ascii="Simplified Arabic" w:eastAsia="Times New Roman" w:hAnsi="Simplified Arabic" w:cs="Simplified Arabic" w:hint="cs"/>
          <w:b/>
          <w:bCs/>
          <w:sz w:val="28"/>
          <w:szCs w:val="28"/>
          <w:rtl/>
          <w:lang w:eastAsia="fr-FR" w:bidi="ar-DZ"/>
        </w:rPr>
        <w:t xml:space="preserve"> </w:t>
      </w:r>
      <w:r w:rsidRPr="001C13CC">
        <w:rPr>
          <w:rFonts w:ascii="Simplified Arabic" w:hAnsi="Simplified Arabic" w:cs="Simplified Arabic"/>
          <w:sz w:val="28"/>
          <w:szCs w:val="28"/>
          <w:rtl/>
          <w:lang w:bidi="ar-DZ"/>
        </w:rPr>
        <w:t xml:space="preserve">خلال سنة 2017، تمّ استخدام مختلف الجرائد الوطنية كوسيلة للتواصل مع زبائن المديرية، وقد تمّ نشر </w:t>
      </w:r>
      <w:r w:rsidRPr="001C13CC">
        <w:rPr>
          <w:rFonts w:ascii="Simplified Arabic" w:hAnsi="Simplified Arabic" w:cs="Simplified Arabic"/>
          <w:b/>
          <w:bCs/>
          <w:sz w:val="28"/>
          <w:szCs w:val="28"/>
          <w:u w:val="single"/>
          <w:lang w:bidi="ar-DZ"/>
        </w:rPr>
        <w:t>91</w:t>
      </w:r>
      <w:r w:rsidRPr="001C13CC">
        <w:rPr>
          <w:rFonts w:ascii="Simplified Arabic" w:hAnsi="Simplified Arabic" w:cs="Simplified Arabic"/>
          <w:b/>
          <w:bCs/>
          <w:sz w:val="28"/>
          <w:szCs w:val="28"/>
          <w:u w:val="single"/>
          <w:rtl/>
          <w:lang w:bidi="ar-DZ"/>
        </w:rPr>
        <w:t xml:space="preserve"> مقالاً</w:t>
      </w:r>
      <w:r w:rsidRPr="001C13CC">
        <w:rPr>
          <w:rFonts w:ascii="Simplified Arabic" w:hAnsi="Simplified Arabic" w:cs="Simplified Arabic"/>
          <w:sz w:val="28"/>
          <w:szCs w:val="28"/>
          <w:rtl/>
          <w:lang w:bidi="ar-DZ"/>
        </w:rPr>
        <w:t xml:space="preserve"> عبر مختلف الجرائد الوطنية تناولت أساسًا، نشاطات مديرية التوزيع وانجازاتها، إضافة</w:t>
      </w:r>
      <w:r w:rsidR="001C13CC" w:rsidRPr="001C13CC">
        <w:rPr>
          <w:rFonts w:ascii="Simplified Arabic" w:hAnsi="Simplified Arabic" w:cs="Simplified Arabic" w:hint="cs"/>
          <w:rtl/>
          <w:lang w:bidi="ar-DZ"/>
        </w:rPr>
        <w:t xml:space="preserve"> </w:t>
      </w:r>
      <w:r w:rsidRPr="001C13CC">
        <w:rPr>
          <w:rFonts w:ascii="Simplified Arabic" w:hAnsi="Simplified Arabic" w:cs="Simplified Arabic"/>
          <w:sz w:val="28"/>
          <w:szCs w:val="28"/>
          <w:rtl/>
          <w:lang w:bidi="ar-DZ"/>
        </w:rPr>
        <w:t>إلى مقالات أخرى</w:t>
      </w:r>
      <w:r w:rsidR="000315BD">
        <w:rPr>
          <w:rFonts w:ascii="Simplified Arabic" w:hAnsi="Simplified Arabic" w:cs="Simplified Arabic" w:hint="cs"/>
          <w:sz w:val="28"/>
          <w:szCs w:val="28"/>
          <w:rtl/>
          <w:lang w:bidi="ar-DZ"/>
        </w:rPr>
        <w:t xml:space="preserve"> </w:t>
      </w:r>
      <w:r w:rsidRPr="001C13CC">
        <w:rPr>
          <w:rFonts w:ascii="Simplified Arabic" w:hAnsi="Simplified Arabic" w:cs="Simplified Arabic"/>
          <w:sz w:val="28"/>
          <w:szCs w:val="28"/>
          <w:rtl/>
          <w:lang w:bidi="ar-DZ"/>
        </w:rPr>
        <w:t>عبّرت عن انشغالات المواطنين واهتمام</w:t>
      </w:r>
      <w:r w:rsidR="000315BD">
        <w:rPr>
          <w:rFonts w:ascii="Simplified Arabic" w:hAnsi="Simplified Arabic" w:cs="Simplified Arabic" w:hint="cs"/>
          <w:sz w:val="28"/>
          <w:szCs w:val="28"/>
          <w:rtl/>
          <w:lang w:bidi="ar-DZ"/>
        </w:rPr>
        <w:t>اتهم .</w:t>
      </w:r>
    </w:p>
    <w:p w:rsidR="009D22D9" w:rsidRPr="00B90C65" w:rsidRDefault="009D22D9" w:rsidP="009D22D9">
      <w:pPr>
        <w:pStyle w:val="Paragraphedeliste"/>
        <w:spacing w:line="240" w:lineRule="auto"/>
        <w:ind w:left="139"/>
        <w:jc w:val="lowKashida"/>
        <w:rPr>
          <w:rFonts w:ascii="Simplified Arabic" w:eastAsia="Times New Roman" w:hAnsi="Simplified Arabic" w:cs="Simplified Arabic"/>
          <w:b/>
          <w:bCs/>
          <w:sz w:val="28"/>
          <w:szCs w:val="28"/>
          <w:rtl/>
          <w:lang w:eastAsia="fr-FR" w:bidi="ar-DZ"/>
        </w:rPr>
      </w:pPr>
    </w:p>
    <w:p w:rsidR="001A5B8D" w:rsidRPr="00FC1E84" w:rsidRDefault="001A5B8D" w:rsidP="00BB586C">
      <w:pPr>
        <w:tabs>
          <w:tab w:val="right" w:pos="139"/>
          <w:tab w:val="right" w:pos="423"/>
        </w:tabs>
        <w:bidi/>
        <w:spacing w:after="0" w:line="240" w:lineRule="auto"/>
        <w:jc w:val="center"/>
        <w:rPr>
          <w:rFonts w:ascii="Simplified Arabic" w:hAnsi="Simplified Arabic" w:cs="Simplified Arabic"/>
          <w:b/>
          <w:bCs/>
          <w:sz w:val="24"/>
          <w:szCs w:val="24"/>
          <w:rtl/>
          <w:lang w:val="en-US" w:bidi="ar-DZ"/>
        </w:rPr>
      </w:pPr>
      <w:r>
        <w:rPr>
          <w:rFonts w:ascii="Simplified Arabic" w:hAnsi="Simplified Arabic" w:cs="Simplified Arabic" w:hint="cs"/>
          <w:rtl/>
          <w:lang w:val="en-US" w:bidi="ar-DZ"/>
        </w:rPr>
        <w:lastRenderedPageBreak/>
        <w:t xml:space="preserve"> </w:t>
      </w:r>
      <w:r w:rsidRPr="00FC1E84">
        <w:rPr>
          <w:rFonts w:ascii="Simplified Arabic" w:hAnsi="Simplified Arabic" w:cs="Simplified Arabic" w:hint="cs"/>
          <w:b/>
          <w:bCs/>
          <w:sz w:val="24"/>
          <w:szCs w:val="24"/>
          <w:rtl/>
          <w:lang w:val="en-US" w:bidi="ar-DZ"/>
        </w:rPr>
        <w:t>جدول رقم</w:t>
      </w:r>
      <w:r w:rsidR="004965FC">
        <w:rPr>
          <w:rFonts w:ascii="Simplified Arabic" w:hAnsi="Simplified Arabic" w:cs="Simplified Arabic" w:hint="cs"/>
          <w:b/>
          <w:bCs/>
          <w:sz w:val="24"/>
          <w:szCs w:val="24"/>
          <w:rtl/>
          <w:lang w:val="en-US" w:bidi="ar-DZ"/>
        </w:rPr>
        <w:t xml:space="preserve"> (08)</w:t>
      </w:r>
      <w:r w:rsidRPr="00FC1E84">
        <w:rPr>
          <w:rFonts w:ascii="Simplified Arabic" w:hAnsi="Simplified Arabic" w:cs="Simplified Arabic" w:hint="cs"/>
          <w:b/>
          <w:bCs/>
          <w:sz w:val="24"/>
          <w:szCs w:val="24"/>
          <w:rtl/>
          <w:lang w:val="en-US" w:bidi="ar-DZ"/>
        </w:rPr>
        <w:t xml:space="preserve">   :</w:t>
      </w:r>
      <w:r w:rsidRPr="00FC1E84">
        <w:rPr>
          <w:rFonts w:ascii="Simplified Arabic" w:eastAsia="Times New Roman" w:hAnsi="Simplified Arabic" w:cs="Simplified Arabic"/>
          <w:b/>
          <w:bCs/>
          <w:color w:val="000000"/>
          <w:sz w:val="24"/>
          <w:szCs w:val="24"/>
          <w:rtl/>
          <w:lang w:eastAsia="fr-FR"/>
        </w:rPr>
        <w:t xml:space="preserve"> جدول يبين تطور استهلاك الطاقة الكهربائية في ولاية غرداية </w:t>
      </w:r>
      <w:r w:rsidR="00BB586C">
        <w:rPr>
          <w:rFonts w:ascii="Simplified Arabic" w:eastAsia="Times New Roman" w:hAnsi="Simplified Arabic" w:cs="Simplified Arabic"/>
          <w:b/>
          <w:bCs/>
          <w:color w:val="000000"/>
          <w:sz w:val="24"/>
          <w:szCs w:val="24"/>
          <w:rtl/>
          <w:lang w:eastAsia="fr-FR"/>
        </w:rPr>
        <w:t>وأثر الحملات التحسيسية في ترشيد</w:t>
      </w:r>
      <w:r w:rsidRPr="00FC1E84">
        <w:rPr>
          <w:rFonts w:ascii="Simplified Arabic" w:eastAsia="Times New Roman" w:hAnsi="Simplified Arabic" w:cs="Simplified Arabic" w:hint="cs"/>
          <w:b/>
          <w:bCs/>
          <w:color w:val="000000"/>
          <w:sz w:val="24"/>
          <w:szCs w:val="24"/>
          <w:rtl/>
          <w:lang w:eastAsia="fr-FR"/>
        </w:rPr>
        <w:t xml:space="preserve"> </w:t>
      </w:r>
      <w:r w:rsidRPr="00FC1E84">
        <w:rPr>
          <w:rFonts w:ascii="Simplified Arabic" w:eastAsia="Times New Roman" w:hAnsi="Simplified Arabic" w:cs="Simplified Arabic"/>
          <w:b/>
          <w:bCs/>
          <w:color w:val="000000"/>
          <w:sz w:val="24"/>
          <w:szCs w:val="24"/>
          <w:rtl/>
          <w:lang w:eastAsia="fr-FR"/>
        </w:rPr>
        <w:t>الاستهلا</w:t>
      </w:r>
      <w:r w:rsidRPr="00FC1E84">
        <w:rPr>
          <w:rFonts w:ascii="Simplified Arabic" w:eastAsia="Times New Roman" w:hAnsi="Simplified Arabic" w:cs="Simplified Arabic" w:hint="cs"/>
          <w:b/>
          <w:bCs/>
          <w:color w:val="000000"/>
          <w:sz w:val="24"/>
          <w:szCs w:val="24"/>
          <w:rtl/>
          <w:lang w:eastAsia="fr-FR"/>
        </w:rPr>
        <w:t>ك</w:t>
      </w:r>
    </w:p>
    <w:tbl>
      <w:tblPr>
        <w:tblpPr w:leftFromText="141" w:rightFromText="141" w:vertAnchor="page" w:horzAnchor="margin" w:tblpY="2382"/>
        <w:tblW w:w="10055" w:type="dxa"/>
        <w:tblCellMar>
          <w:left w:w="70" w:type="dxa"/>
          <w:right w:w="70" w:type="dxa"/>
        </w:tblCellMar>
        <w:tblLook w:val="04A0"/>
      </w:tblPr>
      <w:tblGrid>
        <w:gridCol w:w="1463"/>
        <w:gridCol w:w="1463"/>
        <w:gridCol w:w="1463"/>
        <w:gridCol w:w="1493"/>
        <w:gridCol w:w="992"/>
        <w:gridCol w:w="3181"/>
      </w:tblGrid>
      <w:tr w:rsidR="001A5B8D" w:rsidRPr="003F3A13" w:rsidTr="00FC1E84">
        <w:trPr>
          <w:trHeight w:val="300"/>
        </w:trPr>
        <w:tc>
          <w:tcPr>
            <w:tcW w:w="146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lang w:eastAsia="fr-FR"/>
              </w:rPr>
              <w:t>2018</w:t>
            </w:r>
          </w:p>
        </w:tc>
        <w:tc>
          <w:tcPr>
            <w:tcW w:w="14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lang w:eastAsia="fr-FR"/>
              </w:rPr>
              <w:t>2017</w:t>
            </w:r>
          </w:p>
        </w:tc>
        <w:tc>
          <w:tcPr>
            <w:tcW w:w="14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lang w:eastAsia="fr-FR"/>
              </w:rPr>
              <w:t>2016</w:t>
            </w:r>
          </w:p>
        </w:tc>
        <w:tc>
          <w:tcPr>
            <w:tcW w:w="149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lang w:eastAsia="fr-FR"/>
              </w:rPr>
              <w:t>2015</w:t>
            </w: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lang w:eastAsia="fr-FR"/>
              </w:rPr>
              <w:t>2014</w:t>
            </w:r>
          </w:p>
        </w:tc>
        <w:tc>
          <w:tcPr>
            <w:tcW w:w="318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bidi/>
              <w:spacing w:after="0"/>
              <w:jc w:val="center"/>
              <w:rPr>
                <w:rFonts w:ascii="Simplified Arabic" w:eastAsia="Times New Roman" w:hAnsi="Simplified Arabic" w:cs="Simplified Arabic"/>
                <w:b/>
                <w:bCs/>
                <w:color w:val="000000"/>
                <w:sz w:val="24"/>
                <w:szCs w:val="24"/>
                <w:lang w:eastAsia="fr-FR"/>
              </w:rPr>
            </w:pPr>
            <w:proofErr w:type="gramStart"/>
            <w:r w:rsidRPr="001A5B8D">
              <w:rPr>
                <w:rFonts w:ascii="Simplified Arabic" w:eastAsia="Times New Roman" w:hAnsi="Simplified Arabic" w:cs="Simplified Arabic"/>
                <w:b/>
                <w:bCs/>
                <w:color w:val="000000"/>
                <w:sz w:val="24"/>
                <w:szCs w:val="24"/>
                <w:rtl/>
                <w:lang w:eastAsia="fr-FR"/>
              </w:rPr>
              <w:t>السنة</w:t>
            </w:r>
            <w:proofErr w:type="gramEnd"/>
          </w:p>
        </w:tc>
      </w:tr>
      <w:tr w:rsidR="001A5B8D" w:rsidRPr="003F3A13" w:rsidTr="00FC1E84">
        <w:trPr>
          <w:trHeight w:val="300"/>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135</w:t>
            </w:r>
            <w:r w:rsidRPr="000A1EFF">
              <w:rPr>
                <w:rFonts w:ascii="Simplified Arabic" w:eastAsia="Times New Roman" w:hAnsi="Simplified Arabic" w:cs="Simplified Arabic"/>
                <w:color w:val="000000"/>
                <w:sz w:val="24"/>
                <w:szCs w:val="24"/>
                <w:rtl/>
                <w:lang w:eastAsia="fr-FR"/>
              </w:rPr>
              <w:t xml:space="preserve"> </w:t>
            </w:r>
            <w:r w:rsidRPr="000A1EFF">
              <w:rPr>
                <w:rFonts w:ascii="Simplified Arabic" w:eastAsia="Times New Roman" w:hAnsi="Simplified Arabic" w:cs="Simplified Arabic"/>
                <w:color w:val="000000"/>
                <w:sz w:val="24"/>
                <w:szCs w:val="24"/>
                <w:lang w:eastAsia="fr-FR"/>
              </w:rPr>
              <w:t>061</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130</w:t>
            </w:r>
            <w:r w:rsidRPr="000A1EFF">
              <w:rPr>
                <w:rFonts w:ascii="Simplified Arabic" w:eastAsia="Times New Roman" w:hAnsi="Simplified Arabic" w:cs="Simplified Arabic"/>
                <w:color w:val="000000"/>
                <w:sz w:val="24"/>
                <w:szCs w:val="24"/>
                <w:rtl/>
                <w:lang w:eastAsia="fr-FR"/>
              </w:rPr>
              <w:t xml:space="preserve"> </w:t>
            </w:r>
            <w:r w:rsidRPr="000A1EFF">
              <w:rPr>
                <w:rFonts w:ascii="Simplified Arabic" w:eastAsia="Times New Roman" w:hAnsi="Simplified Arabic" w:cs="Simplified Arabic"/>
                <w:color w:val="000000"/>
                <w:sz w:val="24"/>
                <w:szCs w:val="24"/>
                <w:lang w:eastAsia="fr-FR"/>
              </w:rPr>
              <w:t>089</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125</w:t>
            </w:r>
            <w:r w:rsidRPr="000A1EFF">
              <w:rPr>
                <w:rFonts w:ascii="Simplified Arabic" w:eastAsia="Times New Roman" w:hAnsi="Simplified Arabic" w:cs="Simplified Arabic"/>
                <w:color w:val="000000"/>
                <w:sz w:val="24"/>
                <w:szCs w:val="24"/>
                <w:rtl/>
                <w:lang w:eastAsia="fr-FR"/>
              </w:rPr>
              <w:t xml:space="preserve"> </w:t>
            </w:r>
            <w:r w:rsidRPr="000A1EFF">
              <w:rPr>
                <w:rFonts w:ascii="Simplified Arabic" w:eastAsia="Times New Roman" w:hAnsi="Simplified Arabic" w:cs="Simplified Arabic"/>
                <w:color w:val="000000"/>
                <w:sz w:val="24"/>
                <w:szCs w:val="24"/>
                <w:lang w:eastAsia="fr-FR"/>
              </w:rPr>
              <w:t>530</w:t>
            </w:r>
          </w:p>
        </w:tc>
        <w:tc>
          <w:tcPr>
            <w:tcW w:w="149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120</w:t>
            </w:r>
            <w:r w:rsidRPr="000A1EFF">
              <w:rPr>
                <w:rFonts w:ascii="Simplified Arabic" w:eastAsia="Times New Roman" w:hAnsi="Simplified Arabic" w:cs="Simplified Arabic"/>
                <w:color w:val="000000"/>
                <w:sz w:val="24"/>
                <w:szCs w:val="24"/>
                <w:rtl/>
                <w:lang w:eastAsia="fr-FR"/>
              </w:rPr>
              <w:t xml:space="preserve"> </w:t>
            </w:r>
            <w:r w:rsidRPr="000A1EFF">
              <w:rPr>
                <w:rFonts w:ascii="Simplified Arabic" w:eastAsia="Times New Roman" w:hAnsi="Simplified Arabic" w:cs="Simplified Arabic"/>
                <w:color w:val="000000"/>
                <w:sz w:val="24"/>
                <w:szCs w:val="24"/>
                <w:lang w:eastAsia="fr-FR"/>
              </w:rPr>
              <w:t>288</w:t>
            </w:r>
          </w:p>
        </w:tc>
        <w:tc>
          <w:tcPr>
            <w:tcW w:w="992"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114</w:t>
            </w:r>
            <w:r w:rsidRPr="000A1EFF">
              <w:rPr>
                <w:rFonts w:ascii="Simplified Arabic" w:eastAsia="Times New Roman" w:hAnsi="Simplified Arabic" w:cs="Simplified Arabic"/>
                <w:color w:val="000000"/>
                <w:sz w:val="24"/>
                <w:szCs w:val="24"/>
                <w:rtl/>
                <w:lang w:eastAsia="fr-FR"/>
              </w:rPr>
              <w:t xml:space="preserve"> </w:t>
            </w:r>
            <w:r w:rsidRPr="000A1EFF">
              <w:rPr>
                <w:rFonts w:ascii="Simplified Arabic" w:eastAsia="Times New Roman" w:hAnsi="Simplified Arabic" w:cs="Simplified Arabic"/>
                <w:color w:val="000000"/>
                <w:sz w:val="24"/>
                <w:szCs w:val="24"/>
                <w:lang w:eastAsia="fr-FR"/>
              </w:rPr>
              <w:t>961</w:t>
            </w:r>
          </w:p>
        </w:tc>
        <w:tc>
          <w:tcPr>
            <w:tcW w:w="3181" w:type="dxa"/>
            <w:tcBorders>
              <w:top w:val="nil"/>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bidi/>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rtl/>
                <w:lang w:eastAsia="fr-FR"/>
              </w:rPr>
              <w:t>عدد زبائن الطاقة الكهربائية</w:t>
            </w:r>
          </w:p>
        </w:tc>
      </w:tr>
      <w:tr w:rsidR="001A5B8D" w:rsidRPr="003F3A13" w:rsidTr="00FC1E84">
        <w:trPr>
          <w:trHeight w:val="300"/>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3,82</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3,63</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4,4</w:t>
            </w:r>
          </w:p>
        </w:tc>
        <w:tc>
          <w:tcPr>
            <w:tcW w:w="149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4,63</w:t>
            </w:r>
          </w:p>
        </w:tc>
        <w:tc>
          <w:tcPr>
            <w:tcW w:w="992"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w:t>
            </w:r>
          </w:p>
        </w:tc>
        <w:tc>
          <w:tcPr>
            <w:tcW w:w="3181" w:type="dxa"/>
            <w:tcBorders>
              <w:top w:val="nil"/>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bidi/>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rtl/>
                <w:lang w:eastAsia="fr-FR"/>
              </w:rPr>
              <w:t>نسبة تطور الزبائن مقارنة بالسنة الماضية (%)</w:t>
            </w:r>
          </w:p>
        </w:tc>
      </w:tr>
      <w:tr w:rsidR="001A5B8D" w:rsidRPr="003F3A13" w:rsidTr="00FC1E84">
        <w:trPr>
          <w:trHeight w:val="300"/>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552</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533</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504,6</w:t>
            </w:r>
          </w:p>
        </w:tc>
        <w:tc>
          <w:tcPr>
            <w:tcW w:w="149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469,1</w:t>
            </w:r>
          </w:p>
        </w:tc>
        <w:tc>
          <w:tcPr>
            <w:tcW w:w="992"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433,8</w:t>
            </w:r>
          </w:p>
        </w:tc>
        <w:tc>
          <w:tcPr>
            <w:tcW w:w="3181" w:type="dxa"/>
            <w:tcBorders>
              <w:top w:val="nil"/>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bidi/>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rtl/>
                <w:lang w:eastAsia="fr-FR"/>
              </w:rPr>
              <w:t>الاستهلاك بالجيقا واط ساعي (</w:t>
            </w:r>
            <w:r w:rsidRPr="001A5B8D">
              <w:rPr>
                <w:rFonts w:ascii="Simplified Arabic" w:eastAsia="Times New Roman" w:hAnsi="Simplified Arabic" w:cs="Simplified Arabic"/>
                <w:b/>
                <w:bCs/>
                <w:color w:val="000000"/>
                <w:sz w:val="24"/>
                <w:szCs w:val="24"/>
                <w:lang w:eastAsia="fr-FR"/>
              </w:rPr>
              <w:t>GWH</w:t>
            </w:r>
            <w:r w:rsidRPr="001A5B8D">
              <w:rPr>
                <w:rFonts w:ascii="Simplified Arabic" w:eastAsia="Times New Roman" w:hAnsi="Simplified Arabic" w:cs="Simplified Arabic"/>
                <w:b/>
                <w:bCs/>
                <w:color w:val="000000"/>
                <w:sz w:val="24"/>
                <w:szCs w:val="24"/>
                <w:rtl/>
                <w:lang w:eastAsia="fr-FR"/>
              </w:rPr>
              <w:t>)</w:t>
            </w:r>
          </w:p>
        </w:tc>
      </w:tr>
      <w:tr w:rsidR="001A5B8D" w:rsidRPr="003F3A13" w:rsidTr="00FC1E84">
        <w:trPr>
          <w:trHeight w:val="300"/>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3,6</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5,6</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7,6</w:t>
            </w:r>
          </w:p>
        </w:tc>
        <w:tc>
          <w:tcPr>
            <w:tcW w:w="149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8,1</w:t>
            </w:r>
          </w:p>
        </w:tc>
        <w:tc>
          <w:tcPr>
            <w:tcW w:w="992"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color w:val="000000"/>
                <w:sz w:val="24"/>
                <w:szCs w:val="24"/>
                <w:lang w:eastAsia="fr-FR"/>
              </w:rPr>
            </w:pPr>
            <w:r w:rsidRPr="000A1EFF">
              <w:rPr>
                <w:rFonts w:ascii="Simplified Arabic" w:eastAsia="Times New Roman" w:hAnsi="Simplified Arabic" w:cs="Simplified Arabic"/>
                <w:color w:val="000000"/>
                <w:sz w:val="24"/>
                <w:szCs w:val="24"/>
                <w:lang w:eastAsia="fr-FR"/>
              </w:rPr>
              <w:t>/</w:t>
            </w:r>
          </w:p>
        </w:tc>
        <w:tc>
          <w:tcPr>
            <w:tcW w:w="3181" w:type="dxa"/>
            <w:tcBorders>
              <w:top w:val="nil"/>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bidi/>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rtl/>
                <w:lang w:eastAsia="fr-FR"/>
              </w:rPr>
              <w:t>نسبة تطور الاستهلاك مقارنة بالسنة الماضية (%)</w:t>
            </w:r>
          </w:p>
        </w:tc>
      </w:tr>
      <w:tr w:rsidR="001A5B8D" w:rsidRPr="003F3A13" w:rsidTr="00FC1E84">
        <w:trPr>
          <w:trHeight w:val="300"/>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sz w:val="24"/>
                <w:szCs w:val="24"/>
                <w:lang w:eastAsia="fr-FR"/>
              </w:rPr>
            </w:pPr>
            <w:r w:rsidRPr="000A1EFF">
              <w:rPr>
                <w:rFonts w:ascii="Simplified Arabic" w:eastAsia="Times New Roman" w:hAnsi="Simplified Arabic" w:cs="Simplified Arabic"/>
                <w:sz w:val="24"/>
                <w:szCs w:val="24"/>
                <w:lang w:eastAsia="fr-FR"/>
              </w:rPr>
              <w:t>0,004087042</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sz w:val="24"/>
                <w:szCs w:val="24"/>
                <w:lang w:eastAsia="fr-FR"/>
              </w:rPr>
            </w:pPr>
            <w:r w:rsidRPr="000A1EFF">
              <w:rPr>
                <w:rFonts w:ascii="Simplified Arabic" w:eastAsia="Times New Roman" w:hAnsi="Simplified Arabic" w:cs="Simplified Arabic"/>
                <w:sz w:val="24"/>
                <w:szCs w:val="24"/>
                <w:lang w:eastAsia="fr-FR"/>
              </w:rPr>
              <w:t>0,004097195</w:t>
            </w:r>
          </w:p>
        </w:tc>
        <w:tc>
          <w:tcPr>
            <w:tcW w:w="146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sz w:val="24"/>
                <w:szCs w:val="24"/>
                <w:lang w:eastAsia="fr-FR"/>
              </w:rPr>
            </w:pPr>
            <w:r w:rsidRPr="000A1EFF">
              <w:rPr>
                <w:rFonts w:ascii="Simplified Arabic" w:eastAsia="Times New Roman" w:hAnsi="Simplified Arabic" w:cs="Simplified Arabic"/>
                <w:sz w:val="24"/>
                <w:szCs w:val="24"/>
                <w:lang w:eastAsia="fr-FR"/>
              </w:rPr>
              <w:t>0,004019756</w:t>
            </w:r>
          </w:p>
        </w:tc>
        <w:tc>
          <w:tcPr>
            <w:tcW w:w="1493"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sz w:val="24"/>
                <w:szCs w:val="24"/>
                <w:lang w:eastAsia="fr-FR"/>
              </w:rPr>
            </w:pPr>
            <w:r w:rsidRPr="000A1EFF">
              <w:rPr>
                <w:rFonts w:ascii="Simplified Arabic" w:eastAsia="Times New Roman" w:hAnsi="Simplified Arabic" w:cs="Simplified Arabic"/>
                <w:sz w:val="24"/>
                <w:szCs w:val="24"/>
                <w:lang w:eastAsia="fr-FR"/>
              </w:rPr>
              <w:t>0,003899807</w:t>
            </w:r>
          </w:p>
        </w:tc>
        <w:tc>
          <w:tcPr>
            <w:tcW w:w="992" w:type="dxa"/>
            <w:tcBorders>
              <w:top w:val="nil"/>
              <w:left w:val="nil"/>
              <w:bottom w:val="single" w:sz="4" w:space="0" w:color="auto"/>
              <w:right w:val="single" w:sz="4" w:space="0" w:color="auto"/>
            </w:tcBorders>
            <w:shd w:val="clear" w:color="auto" w:fill="auto"/>
            <w:noWrap/>
            <w:vAlign w:val="center"/>
            <w:hideMark/>
          </w:tcPr>
          <w:p w:rsidR="001A5B8D" w:rsidRPr="000A1EFF" w:rsidRDefault="001A5B8D" w:rsidP="001A5B8D">
            <w:pPr>
              <w:spacing w:after="0" w:line="240" w:lineRule="auto"/>
              <w:jc w:val="center"/>
              <w:rPr>
                <w:rFonts w:ascii="Simplified Arabic" w:eastAsia="Times New Roman" w:hAnsi="Simplified Arabic" w:cs="Simplified Arabic"/>
                <w:sz w:val="24"/>
                <w:szCs w:val="24"/>
                <w:lang w:eastAsia="fr-FR"/>
              </w:rPr>
            </w:pPr>
            <w:r w:rsidRPr="000A1EFF">
              <w:rPr>
                <w:rFonts w:ascii="Simplified Arabic" w:eastAsia="Times New Roman" w:hAnsi="Simplified Arabic" w:cs="Simplified Arabic"/>
                <w:sz w:val="24"/>
                <w:szCs w:val="24"/>
                <w:lang w:eastAsia="fr-FR"/>
              </w:rPr>
              <w:t>/</w:t>
            </w:r>
          </w:p>
        </w:tc>
        <w:tc>
          <w:tcPr>
            <w:tcW w:w="3181" w:type="dxa"/>
            <w:tcBorders>
              <w:top w:val="nil"/>
              <w:left w:val="nil"/>
              <w:bottom w:val="single" w:sz="4" w:space="0" w:color="auto"/>
              <w:right w:val="single" w:sz="4" w:space="0" w:color="auto"/>
            </w:tcBorders>
            <w:shd w:val="clear" w:color="auto" w:fill="C6D9F1" w:themeFill="text2" w:themeFillTint="33"/>
            <w:noWrap/>
            <w:vAlign w:val="center"/>
            <w:hideMark/>
          </w:tcPr>
          <w:p w:rsidR="001A5B8D" w:rsidRPr="001A5B8D" w:rsidRDefault="001A5B8D" w:rsidP="001A5B8D">
            <w:pPr>
              <w:bidi/>
              <w:spacing w:after="0"/>
              <w:jc w:val="center"/>
              <w:rPr>
                <w:rFonts w:ascii="Simplified Arabic" w:eastAsia="Times New Roman" w:hAnsi="Simplified Arabic" w:cs="Simplified Arabic"/>
                <w:b/>
                <w:bCs/>
                <w:color w:val="000000"/>
                <w:sz w:val="24"/>
                <w:szCs w:val="24"/>
                <w:lang w:eastAsia="fr-FR"/>
              </w:rPr>
            </w:pPr>
            <w:r w:rsidRPr="001A5B8D">
              <w:rPr>
                <w:rFonts w:ascii="Simplified Arabic" w:eastAsia="Times New Roman" w:hAnsi="Simplified Arabic" w:cs="Simplified Arabic"/>
                <w:b/>
                <w:bCs/>
                <w:color w:val="000000"/>
                <w:sz w:val="24"/>
                <w:szCs w:val="24"/>
                <w:rtl/>
                <w:lang w:eastAsia="fr-FR"/>
              </w:rPr>
              <w:t>متوسط استهلاك الزبون الواحد سنويا (</w:t>
            </w:r>
            <w:r w:rsidRPr="001A5B8D">
              <w:rPr>
                <w:rFonts w:ascii="Simplified Arabic" w:eastAsia="Times New Roman" w:hAnsi="Simplified Arabic" w:cs="Simplified Arabic"/>
                <w:b/>
                <w:bCs/>
                <w:color w:val="000000"/>
                <w:sz w:val="24"/>
                <w:szCs w:val="24"/>
                <w:lang w:eastAsia="fr-FR"/>
              </w:rPr>
              <w:t>GWH</w:t>
            </w:r>
            <w:r w:rsidRPr="001A5B8D">
              <w:rPr>
                <w:rFonts w:ascii="Simplified Arabic" w:eastAsia="Times New Roman" w:hAnsi="Simplified Arabic" w:cs="Simplified Arabic"/>
                <w:b/>
                <w:bCs/>
                <w:color w:val="000000"/>
                <w:sz w:val="24"/>
                <w:szCs w:val="24"/>
                <w:rtl/>
                <w:lang w:eastAsia="fr-FR"/>
              </w:rPr>
              <w:t>)</w:t>
            </w:r>
          </w:p>
        </w:tc>
      </w:tr>
    </w:tbl>
    <w:p w:rsidR="001A5B8D" w:rsidRDefault="006A5FC7" w:rsidP="001A5B8D">
      <w:pPr>
        <w:tabs>
          <w:tab w:val="right" w:pos="139"/>
          <w:tab w:val="right" w:pos="423"/>
        </w:tabs>
        <w:bidi/>
        <w:jc w:val="lowKashida"/>
        <w:rPr>
          <w:rFonts w:ascii="Simplified Arabic" w:hAnsi="Simplified Arabic" w:cs="Simplified Arabic"/>
          <w:rtl/>
          <w:lang w:val="en-US" w:bidi="ar-DZ"/>
        </w:rPr>
      </w:pPr>
      <w:r w:rsidRPr="001C13CC">
        <w:rPr>
          <w:rFonts w:ascii="Simplified Arabic" w:eastAsia="Times New Roman" w:hAnsi="Simplified Arabic" w:cs="Simplified Arabic" w:hint="cs"/>
          <w:b/>
          <w:bCs/>
          <w:sz w:val="24"/>
          <w:szCs w:val="24"/>
          <w:rtl/>
          <w:lang w:eastAsia="fr-FR" w:bidi="ar-DZ"/>
        </w:rPr>
        <w:t>ا</w:t>
      </w:r>
      <w:r w:rsidRPr="001C13CC">
        <w:rPr>
          <w:rFonts w:ascii="Simplified Arabic" w:eastAsia="Times New Roman" w:hAnsi="Simplified Arabic" w:cs="Simplified Arabic" w:hint="cs"/>
          <w:b/>
          <w:bCs/>
          <w:sz w:val="24"/>
          <w:szCs w:val="24"/>
          <w:u w:val="single"/>
          <w:rtl/>
          <w:lang w:eastAsia="fr-FR" w:bidi="ar-DZ"/>
        </w:rPr>
        <w:t>لمصدر:</w:t>
      </w:r>
      <w:r w:rsidRPr="001C13CC">
        <w:rPr>
          <w:rFonts w:ascii="Simplified Arabic" w:eastAsia="Times New Roman" w:hAnsi="Simplified Arabic" w:cs="Simplified Arabic" w:hint="cs"/>
          <w:b/>
          <w:bCs/>
          <w:color w:val="FF0000"/>
          <w:sz w:val="24"/>
          <w:szCs w:val="24"/>
          <w:rtl/>
          <w:lang w:eastAsia="fr-FR" w:bidi="ar-DZ"/>
        </w:rPr>
        <w:t xml:space="preserve"> </w:t>
      </w:r>
      <w:r w:rsidRPr="001C13CC">
        <w:rPr>
          <w:rFonts w:ascii="Simplified Arabic" w:eastAsia="Times New Roman" w:hAnsi="Simplified Arabic" w:cs="Simplified Arabic" w:hint="cs"/>
          <w:sz w:val="24"/>
          <w:szCs w:val="24"/>
          <w:rtl/>
          <w:lang w:eastAsia="fr-FR" w:bidi="ar-DZ"/>
        </w:rPr>
        <w:t xml:space="preserve">من </w:t>
      </w:r>
      <w:r w:rsidR="004965FC" w:rsidRPr="001C13CC">
        <w:rPr>
          <w:rFonts w:ascii="Simplified Arabic" w:eastAsia="Times New Roman" w:hAnsi="Simplified Arabic" w:cs="Simplified Arabic" w:hint="cs"/>
          <w:sz w:val="24"/>
          <w:szCs w:val="24"/>
          <w:rtl/>
          <w:lang w:eastAsia="fr-FR" w:bidi="ar-DZ"/>
        </w:rPr>
        <w:t>إعداد</w:t>
      </w:r>
      <w:r w:rsidRPr="001C13CC">
        <w:rPr>
          <w:rFonts w:ascii="Simplified Arabic" w:eastAsia="Times New Roman" w:hAnsi="Simplified Arabic" w:cs="Simplified Arabic" w:hint="cs"/>
          <w:sz w:val="24"/>
          <w:szCs w:val="24"/>
          <w:rtl/>
          <w:lang w:eastAsia="fr-FR" w:bidi="ar-DZ"/>
        </w:rPr>
        <w:t xml:space="preserve"> الطالب بناء على إحصائيات المؤسسة</w:t>
      </w:r>
    </w:p>
    <w:p w:rsidR="006D1242" w:rsidRPr="004965FC" w:rsidRDefault="004965FC" w:rsidP="006D1242">
      <w:pPr>
        <w:bidi/>
        <w:jc w:val="both"/>
        <w:rPr>
          <w:rFonts w:ascii="Simplified Arabic" w:hAnsi="Simplified Arabic" w:cs="Simplified Arabic"/>
          <w:b/>
          <w:bCs/>
          <w:sz w:val="16"/>
          <w:szCs w:val="16"/>
        </w:rPr>
      </w:pPr>
      <w:r>
        <w:rPr>
          <w:rFonts w:ascii="Simplified Arabic" w:eastAsia="Times New Roman" w:hAnsi="Simplified Arabic" w:cs="Simplified Arabic" w:hint="cs"/>
          <w:b/>
          <w:bCs/>
          <w:color w:val="000000"/>
          <w:sz w:val="24"/>
          <w:szCs w:val="24"/>
          <w:rtl/>
          <w:lang w:eastAsia="fr-FR"/>
        </w:rPr>
        <w:t xml:space="preserve">          </w:t>
      </w:r>
      <w:r w:rsidR="006D1242" w:rsidRPr="004965FC">
        <w:rPr>
          <w:rFonts w:ascii="Simplified Arabic" w:eastAsia="Times New Roman" w:hAnsi="Simplified Arabic" w:cs="Simplified Arabic" w:hint="cs"/>
          <w:b/>
          <w:bCs/>
          <w:color w:val="000000"/>
          <w:sz w:val="24"/>
          <w:szCs w:val="24"/>
          <w:rtl/>
          <w:lang w:eastAsia="fr-FR"/>
        </w:rPr>
        <w:t xml:space="preserve">شكل رقم ( </w:t>
      </w:r>
      <w:r w:rsidRPr="004965FC">
        <w:rPr>
          <w:rFonts w:ascii="Simplified Arabic" w:eastAsia="Times New Roman" w:hAnsi="Simplified Arabic" w:cs="Simplified Arabic" w:hint="cs"/>
          <w:b/>
          <w:bCs/>
          <w:color w:val="000000"/>
          <w:sz w:val="24"/>
          <w:szCs w:val="24"/>
          <w:rtl/>
          <w:lang w:eastAsia="fr-FR"/>
        </w:rPr>
        <w:t>04</w:t>
      </w:r>
      <w:r w:rsidR="006D1242" w:rsidRPr="004965FC">
        <w:rPr>
          <w:rFonts w:ascii="Simplified Arabic" w:eastAsia="Times New Roman" w:hAnsi="Simplified Arabic" w:cs="Simplified Arabic" w:hint="cs"/>
          <w:b/>
          <w:bCs/>
          <w:color w:val="000000"/>
          <w:sz w:val="24"/>
          <w:szCs w:val="24"/>
          <w:rtl/>
          <w:lang w:eastAsia="fr-FR"/>
        </w:rPr>
        <w:t xml:space="preserve">) : شكل يمثل نسبة تطور الاستهلاك في الطاقة في ولاية غرداية </w:t>
      </w:r>
    </w:p>
    <w:p w:rsidR="001A5B8D" w:rsidRDefault="006D1242" w:rsidP="001A5B8D">
      <w:pPr>
        <w:tabs>
          <w:tab w:val="right" w:pos="139"/>
          <w:tab w:val="right" w:pos="423"/>
        </w:tabs>
        <w:bidi/>
        <w:jc w:val="lowKashida"/>
        <w:rPr>
          <w:rFonts w:ascii="Simplified Arabic" w:hAnsi="Simplified Arabic" w:cs="Simplified Arabic"/>
          <w:rtl/>
          <w:lang w:bidi="ar-DZ"/>
        </w:rPr>
      </w:pPr>
      <w:r w:rsidRPr="006D1242">
        <w:rPr>
          <w:rFonts w:ascii="Simplified Arabic" w:hAnsi="Simplified Arabic" w:cs="Simplified Arabic"/>
          <w:noProof/>
          <w:rtl/>
          <w:lang w:eastAsia="fr-FR"/>
        </w:rPr>
        <w:drawing>
          <wp:inline distT="0" distB="0" distL="0" distR="0">
            <wp:extent cx="5474872" cy="2083777"/>
            <wp:effectExtent l="19050" t="0" r="11528"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D1242" w:rsidRPr="001A5B8D" w:rsidRDefault="006A5FC7" w:rsidP="006D1242">
      <w:pPr>
        <w:tabs>
          <w:tab w:val="right" w:pos="139"/>
          <w:tab w:val="right" w:pos="423"/>
        </w:tabs>
        <w:bidi/>
        <w:jc w:val="lowKashida"/>
        <w:rPr>
          <w:rFonts w:ascii="Simplified Arabic" w:hAnsi="Simplified Arabic" w:cs="Simplified Arabic"/>
          <w:rtl/>
          <w:lang w:bidi="ar-DZ"/>
        </w:rPr>
      </w:pPr>
      <w:r w:rsidRPr="00F473F9">
        <w:rPr>
          <w:rFonts w:ascii="Simplified Arabic" w:hAnsi="Simplified Arabic" w:cs="Simplified Arabic"/>
          <w:b/>
          <w:bCs/>
          <w:sz w:val="24"/>
          <w:szCs w:val="24"/>
          <w:u w:val="single"/>
          <w:rtl/>
          <w:lang w:bidi="ar-DZ"/>
        </w:rPr>
        <w:t xml:space="preserve">المصدر </w:t>
      </w:r>
      <w:r w:rsidRPr="00F473F9">
        <w:rPr>
          <w:rFonts w:ascii="Simplified Arabic" w:hAnsi="Simplified Arabic" w:cs="Simplified Arabic"/>
          <w:b/>
          <w:bCs/>
          <w:sz w:val="24"/>
          <w:szCs w:val="24"/>
          <w:rtl/>
          <w:lang w:bidi="ar-DZ"/>
        </w:rPr>
        <w:t>:</w:t>
      </w:r>
      <w:r w:rsidRPr="00B93C03">
        <w:rPr>
          <w:rFonts w:ascii="Simplified Arabic" w:hAnsi="Simplified Arabic" w:cs="Simplified Arabic"/>
          <w:sz w:val="24"/>
          <w:szCs w:val="24"/>
          <w:rtl/>
          <w:lang w:bidi="ar-DZ"/>
        </w:rPr>
        <w:t xml:space="preserve"> من إعداد الطالب ب</w:t>
      </w:r>
      <w:r>
        <w:rPr>
          <w:rFonts w:ascii="Simplified Arabic" w:hAnsi="Simplified Arabic" w:cs="Simplified Arabic" w:hint="cs"/>
          <w:sz w:val="24"/>
          <w:szCs w:val="24"/>
          <w:rtl/>
          <w:lang w:bidi="ar-DZ"/>
        </w:rPr>
        <w:t xml:space="preserve">الاعتماد على </w:t>
      </w:r>
      <w:r w:rsidRPr="00B93C03">
        <w:rPr>
          <w:rFonts w:ascii="Simplified Arabic" w:hAnsi="Simplified Arabic" w:cs="Simplified Arabic"/>
          <w:sz w:val="24"/>
          <w:szCs w:val="24"/>
          <w:rtl/>
          <w:lang w:bidi="ar-DZ"/>
        </w:rPr>
        <w:t xml:space="preserve">برنامج </w:t>
      </w:r>
      <w:r w:rsidRPr="00B93C03">
        <w:rPr>
          <w:rFonts w:ascii="Simplified Arabic" w:hAnsi="Simplified Arabic" w:cs="Simplified Arabic"/>
          <w:sz w:val="24"/>
          <w:szCs w:val="24"/>
          <w:lang w:bidi="ar-DZ"/>
        </w:rPr>
        <w:t xml:space="preserve">  EXCEL</w:t>
      </w:r>
    </w:p>
    <w:p w:rsidR="001A5B8D" w:rsidRPr="00FC1E84" w:rsidRDefault="002B68F5" w:rsidP="002B68F5">
      <w:pPr>
        <w:bidi/>
        <w:jc w:val="both"/>
        <w:rPr>
          <w:rFonts w:ascii="Simplified Arabic" w:eastAsia="Times New Roman" w:hAnsi="Simplified Arabic" w:cs="Simplified Arabic"/>
          <w:color w:val="000000"/>
          <w:rtl/>
          <w:lang w:eastAsia="fr-FR"/>
        </w:rPr>
      </w:pPr>
      <w:r w:rsidRPr="00FC1E84">
        <w:rPr>
          <w:rFonts w:ascii="Simplified Arabic" w:eastAsia="Times New Roman" w:hAnsi="Simplified Arabic" w:cs="Simplified Arabic"/>
          <w:color w:val="000000"/>
          <w:rtl/>
          <w:lang w:eastAsia="fr-FR"/>
        </w:rPr>
        <w:t xml:space="preserve">انطلاقا من المعطيات المبينة في الجدول أعلاه نلاحظ أن الحملات التحسيسية المكثفة المطبقة خلال سنة 2017، والمتعلقة بموضوع ترشيد استهلاك الطاقة الكهربائية قد حقّقت نتائج جدّ ايجابية، ودليل ذلك انخفاض متوسط استهلاك الزبون الواحد في السنة الموالية لتطبيق الحملة، فقد </w:t>
      </w:r>
      <w:r w:rsidRPr="00FC1E84">
        <w:rPr>
          <w:rFonts w:ascii="Simplified Arabic" w:eastAsia="Times New Roman" w:hAnsi="Simplified Arabic" w:cs="Simplified Arabic"/>
          <w:color w:val="000000"/>
          <w:rtl/>
          <w:lang w:eastAsia="fr-FR" w:bidi="ar-DZ"/>
        </w:rPr>
        <w:t xml:space="preserve">سجّل </w:t>
      </w:r>
      <w:r w:rsidRPr="00FC1E84">
        <w:rPr>
          <w:rFonts w:ascii="Simplified Arabic" w:eastAsia="Times New Roman" w:hAnsi="Simplified Arabic" w:cs="Simplified Arabic"/>
          <w:color w:val="000000"/>
          <w:rtl/>
          <w:lang w:eastAsia="fr-FR"/>
        </w:rPr>
        <w:t xml:space="preserve">انخفاض في الاستهلاك قدّر بـ </w:t>
      </w:r>
      <w:r w:rsidRPr="00FC1E84">
        <w:rPr>
          <w:rFonts w:ascii="Simplified Arabic" w:eastAsia="Times New Roman" w:hAnsi="Simplified Arabic" w:cs="Simplified Arabic"/>
          <w:color w:val="000000"/>
          <w:lang w:eastAsia="fr-FR"/>
        </w:rPr>
        <w:t>0,24</w:t>
      </w:r>
      <w:r w:rsidRPr="00FC1E84">
        <w:rPr>
          <w:rFonts w:ascii="Simplified Arabic" w:eastAsia="Times New Roman" w:hAnsi="Simplified Arabic" w:cs="Simplified Arabic"/>
          <w:color w:val="000000"/>
          <w:rtl/>
          <w:lang w:eastAsia="fr-FR"/>
        </w:rPr>
        <w:t xml:space="preserve"> </w:t>
      </w:r>
      <w:r w:rsidRPr="00FC1E84">
        <w:rPr>
          <w:rFonts w:ascii="Simplified Arabic" w:eastAsia="Times New Roman" w:hAnsi="Simplified Arabic" w:cs="Simplified Arabic"/>
          <w:color w:val="000000"/>
          <w:lang w:eastAsia="fr-FR"/>
        </w:rPr>
        <w:t>%</w:t>
      </w:r>
      <w:r w:rsidRPr="00FC1E84">
        <w:rPr>
          <w:rFonts w:ascii="Simplified Arabic" w:eastAsia="Times New Roman" w:hAnsi="Simplified Arabic" w:cs="Simplified Arabic"/>
          <w:color w:val="000000"/>
          <w:rtl/>
          <w:lang w:eastAsia="fr-FR" w:bidi="ar-DZ"/>
        </w:rPr>
        <w:t>، و</w:t>
      </w:r>
      <w:r w:rsidRPr="00FC1E84">
        <w:rPr>
          <w:rFonts w:ascii="Simplified Arabic" w:eastAsia="Times New Roman" w:hAnsi="Simplified Arabic" w:cs="Simplified Arabic"/>
          <w:color w:val="000000"/>
          <w:rtl/>
          <w:lang w:eastAsia="fr-FR"/>
        </w:rPr>
        <w:t>هذا دليل على نجاح الحملة التحسيسية وبلوغ أهدافها المرسومة لها، حيث نجحت في إقناع الزبائن في ولاية غرداية بضرورة تعديل سلوكهم الاستهلاكي نحو الترشيد وتجنب التبذير.</w:t>
      </w:r>
    </w:p>
    <w:p w:rsidR="00710170" w:rsidRPr="00774966" w:rsidRDefault="00710170" w:rsidP="008368BE">
      <w:pPr>
        <w:bidi/>
        <w:rPr>
          <w:rFonts w:ascii="Simplified Arabic" w:hAnsi="Simplified Arabic" w:cs="Simplified Arabic"/>
          <w:b/>
          <w:bCs/>
          <w:sz w:val="32"/>
          <w:szCs w:val="32"/>
          <w:rtl/>
          <w:lang w:bidi="ar-DZ"/>
        </w:rPr>
      </w:pPr>
      <w:r w:rsidRPr="00774966">
        <w:rPr>
          <w:rFonts w:ascii="Simplified Arabic" w:hAnsi="Simplified Arabic" w:cs="Simplified Arabic"/>
          <w:b/>
          <w:bCs/>
          <w:sz w:val="32"/>
          <w:szCs w:val="32"/>
          <w:rtl/>
          <w:lang w:bidi="ar-DZ"/>
        </w:rPr>
        <w:lastRenderedPageBreak/>
        <w:t xml:space="preserve">المطلب </w:t>
      </w:r>
      <w:proofErr w:type="gramStart"/>
      <w:r w:rsidRPr="00774966">
        <w:rPr>
          <w:rFonts w:ascii="Simplified Arabic" w:hAnsi="Simplified Arabic" w:cs="Simplified Arabic"/>
          <w:b/>
          <w:bCs/>
          <w:sz w:val="32"/>
          <w:szCs w:val="32"/>
          <w:rtl/>
          <w:lang w:bidi="ar-DZ"/>
        </w:rPr>
        <w:t>الثاني :</w:t>
      </w:r>
      <w:proofErr w:type="gramEnd"/>
      <w:r w:rsidRPr="00774966">
        <w:rPr>
          <w:rFonts w:ascii="Simplified Arabic" w:hAnsi="Simplified Arabic" w:cs="Simplified Arabic"/>
          <w:b/>
          <w:bCs/>
          <w:sz w:val="32"/>
          <w:szCs w:val="32"/>
          <w:rtl/>
          <w:lang w:bidi="ar-DZ"/>
        </w:rPr>
        <w:t xml:space="preserve"> أساليب ومناهج الدراسة :</w:t>
      </w:r>
    </w:p>
    <w:p w:rsidR="00710170" w:rsidRPr="008F435C" w:rsidRDefault="00710170" w:rsidP="008368BE">
      <w:pPr>
        <w:bidi/>
        <w:jc w:val="lowKashida"/>
        <w:rPr>
          <w:rFonts w:ascii="Simplified Arabic" w:hAnsi="Simplified Arabic" w:cs="Simplified Arabic"/>
          <w:b/>
          <w:bCs/>
          <w:rtl/>
          <w:lang w:bidi="ar-DZ"/>
        </w:rPr>
      </w:pPr>
      <w:r w:rsidRPr="008F435C">
        <w:rPr>
          <w:rFonts w:ascii="Simplified Arabic" w:hAnsi="Simplified Arabic" w:cs="Simplified Arabic"/>
          <w:rtl/>
          <w:lang w:bidi="ar-DZ"/>
        </w:rPr>
        <w:t xml:space="preserve">    يعتبر المنهج المستخدم في البحث هو الأساس لكل دراسة ولاسيما في الميادين الاقتصادية والعلمية ، فهو يكسب البحث طابعه العلمي ، والباحث هو الذي يعي ويعرف كيف يختار المنهج المناسب لموضوعه لان نتائج بحثه تقوم أساس على نوع المنهج المستخدم ، وعليه المنهج المتبع في هذه الدراسة هو المنهج الإحصائي التحليلي والذي يدرس بالتفصيل حالة معينة بهدف الحصول على نتائج يمكن تعميمها في النهاية .</w:t>
      </w:r>
    </w:p>
    <w:p w:rsidR="00710170" w:rsidRPr="008F435C" w:rsidRDefault="005F0179" w:rsidP="008368BE">
      <w:pPr>
        <w:bidi/>
        <w:jc w:val="lowKashida"/>
        <w:rPr>
          <w:rFonts w:ascii="Simplified Arabic" w:hAnsi="Simplified Arabic" w:cs="Simplified Arabic"/>
          <w:b/>
          <w:bCs/>
          <w:rtl/>
          <w:lang w:bidi="ar-DZ"/>
        </w:rPr>
      </w:pPr>
      <w:r w:rsidRPr="004C5491">
        <w:rPr>
          <w:rFonts w:ascii="Simplified Arabic" w:hAnsi="Simplified Arabic" w:cs="Simplified Arabic" w:hint="cs"/>
          <w:b/>
          <w:bCs/>
          <w:rtl/>
          <w:lang w:bidi="ar-DZ"/>
        </w:rPr>
        <w:t xml:space="preserve">1- </w:t>
      </w:r>
      <w:r w:rsidR="00710170" w:rsidRPr="004C5491">
        <w:rPr>
          <w:rFonts w:ascii="Simplified Arabic" w:hAnsi="Simplified Arabic" w:cs="Simplified Arabic"/>
          <w:b/>
          <w:bCs/>
          <w:rtl/>
          <w:lang w:bidi="ar-DZ"/>
        </w:rPr>
        <w:t xml:space="preserve">أدوات </w:t>
      </w:r>
      <w:proofErr w:type="gramStart"/>
      <w:r w:rsidR="00710170" w:rsidRPr="004C5491">
        <w:rPr>
          <w:rFonts w:ascii="Simplified Arabic" w:hAnsi="Simplified Arabic" w:cs="Simplified Arabic"/>
          <w:b/>
          <w:bCs/>
          <w:rtl/>
          <w:lang w:bidi="ar-DZ"/>
        </w:rPr>
        <w:t>الدراسة :</w:t>
      </w:r>
      <w:proofErr w:type="gramEnd"/>
      <w:r w:rsidR="00710170" w:rsidRPr="004C5491">
        <w:rPr>
          <w:rFonts w:ascii="Simplified Arabic" w:hAnsi="Simplified Arabic" w:cs="Simplified Arabic"/>
          <w:b/>
          <w:bCs/>
          <w:rtl/>
          <w:lang w:bidi="ar-DZ"/>
        </w:rPr>
        <w:t xml:space="preserve">  </w:t>
      </w:r>
      <w:r w:rsidR="00710170" w:rsidRPr="008F435C">
        <w:rPr>
          <w:rFonts w:ascii="Simplified Arabic" w:hAnsi="Simplified Arabic" w:cs="Simplified Arabic"/>
          <w:rtl/>
          <w:lang w:bidi="ar-DZ"/>
        </w:rPr>
        <w:t>لكل دراسة أو بحث علمي مجموعة من الأدوات والوسائل يستخدمها الباحث في المنهج المتبع ، فقد اعتمدت هذه الدراسة على جمع المعلومات الميدانية باستخدام الاستبيان والمقابلة الشخصية .</w:t>
      </w:r>
    </w:p>
    <w:p w:rsidR="00710170" w:rsidRPr="008F435C" w:rsidRDefault="005F0179" w:rsidP="008368BE">
      <w:pPr>
        <w:bidi/>
        <w:ind w:left="-2"/>
        <w:jc w:val="lowKashida"/>
        <w:rPr>
          <w:rFonts w:ascii="Simplified Arabic" w:hAnsi="Simplified Arabic" w:cs="Simplified Arabic"/>
          <w:b/>
          <w:bCs/>
          <w:vertAlign w:val="superscript"/>
          <w:lang w:bidi="ar-DZ"/>
        </w:rPr>
      </w:pPr>
      <w:r w:rsidRPr="004C5491">
        <w:rPr>
          <w:rFonts w:ascii="Simplified Arabic" w:hAnsi="Simplified Arabic" w:cs="Simplified Arabic" w:hint="cs"/>
          <w:b/>
          <w:bCs/>
          <w:rtl/>
          <w:lang w:bidi="ar-DZ"/>
        </w:rPr>
        <w:t>1-1 -</w:t>
      </w:r>
      <w:r w:rsidR="00710170" w:rsidRPr="004C5491">
        <w:rPr>
          <w:rFonts w:ascii="Simplified Arabic" w:hAnsi="Simplified Arabic" w:cs="Simplified Arabic"/>
          <w:b/>
          <w:bCs/>
          <w:rtl/>
          <w:lang w:bidi="ar-DZ"/>
        </w:rPr>
        <w:t>الاستبيان :</w:t>
      </w:r>
      <w:r w:rsidR="008F435C" w:rsidRPr="008F435C">
        <w:rPr>
          <w:rFonts w:ascii="Simplified Arabic" w:hAnsi="Simplified Arabic" w:cs="Simplified Arabic" w:hint="cs"/>
          <w:rtl/>
          <w:lang w:bidi="ar-DZ"/>
        </w:rPr>
        <w:t xml:space="preserve"> </w:t>
      </w:r>
      <w:r w:rsidR="00710170" w:rsidRPr="008F435C">
        <w:rPr>
          <w:rFonts w:ascii="Simplified Arabic" w:hAnsi="Simplified Arabic" w:cs="Simplified Arabic"/>
          <w:rtl/>
          <w:lang w:bidi="ar-DZ"/>
        </w:rPr>
        <w:t>تم الاعتماد في هذه الدراسة على استمارة الاستبيان لجمع المعلومات الميدانية ويمكن تعريفه بأنه لائحة مؤلفة من مجموعة من الأسئلة ترتبط بموضوع الدراسة وبعد تصميمها بشكل صحيح و دقيق  من المراحل المنهجية الهامة التي يتعين على الباحث أن يوليها اهتمامه ، وبخاصة أن الافتراضات التي تتحول إلى أسئلة  ضمن الاستمارة يشكل اللبنات الأولى في بناء المنطلقات النظرية والمعرفية للبحث المدروس .</w:t>
      </w:r>
    </w:p>
    <w:p w:rsidR="00710170" w:rsidRPr="00D94342" w:rsidRDefault="00710170" w:rsidP="008368BE">
      <w:pPr>
        <w:pStyle w:val="Paragraphedeliste"/>
        <w:ind w:left="-2" w:firstLine="567"/>
        <w:jc w:val="lowKashida"/>
        <w:rPr>
          <w:rFonts w:ascii="Simplified Arabic" w:hAnsi="Simplified Arabic" w:cs="Simplified Arabic"/>
          <w:sz w:val="28"/>
          <w:szCs w:val="28"/>
          <w:rtl/>
          <w:lang w:bidi="ar-DZ"/>
        </w:rPr>
      </w:pPr>
      <w:r w:rsidRPr="00D94342">
        <w:rPr>
          <w:rFonts w:ascii="Simplified Arabic" w:hAnsi="Simplified Arabic" w:cs="Simplified Arabic"/>
          <w:sz w:val="28"/>
          <w:szCs w:val="28"/>
          <w:rtl/>
          <w:lang w:bidi="ar-DZ"/>
        </w:rPr>
        <w:t xml:space="preserve">ويعتبر الوسيلة المناسبة لجمع </w:t>
      </w:r>
      <w:proofErr w:type="gramStart"/>
      <w:r w:rsidRPr="00D94342">
        <w:rPr>
          <w:rFonts w:ascii="Simplified Arabic" w:hAnsi="Simplified Arabic" w:cs="Simplified Arabic"/>
          <w:sz w:val="28"/>
          <w:szCs w:val="28"/>
          <w:rtl/>
          <w:lang w:bidi="ar-DZ"/>
        </w:rPr>
        <w:t>المعلومات ،</w:t>
      </w:r>
      <w:proofErr w:type="gramEnd"/>
      <w:r w:rsidRPr="00D94342">
        <w:rPr>
          <w:rFonts w:ascii="Simplified Arabic" w:hAnsi="Simplified Arabic" w:cs="Simplified Arabic"/>
          <w:sz w:val="28"/>
          <w:szCs w:val="28"/>
          <w:rtl/>
          <w:lang w:bidi="ar-DZ"/>
        </w:rPr>
        <w:t>والذي يستعمل كثيرا في البحوث العلمية ، وعن طريق الاستبيان تستمد المعلومات مباشرة من المصدر الأصلي ويتمثل في توليفة من الأسئلة والتي بدورها كانت تشمل على 4  أقسام ( محاور) :</w:t>
      </w:r>
    </w:p>
    <w:p w:rsidR="00710170" w:rsidRPr="00D94342" w:rsidRDefault="00710170" w:rsidP="008368BE">
      <w:pPr>
        <w:pStyle w:val="Paragraphedeliste"/>
        <w:ind w:left="139"/>
        <w:jc w:val="lowKashida"/>
        <w:rPr>
          <w:rFonts w:ascii="Simplified Arabic" w:hAnsi="Simplified Arabic" w:cs="Simplified Arabic"/>
          <w:sz w:val="28"/>
          <w:szCs w:val="28"/>
          <w:lang w:bidi="ar-DZ"/>
        </w:rPr>
      </w:pPr>
      <w:r w:rsidRPr="00D94342">
        <w:rPr>
          <w:rFonts w:ascii="Simplified Arabic" w:hAnsi="Simplified Arabic" w:cs="Simplified Arabic"/>
          <w:sz w:val="28"/>
          <w:szCs w:val="28"/>
          <w:rtl/>
          <w:lang w:bidi="ar-DZ"/>
        </w:rPr>
        <w:t>أ-</w:t>
      </w:r>
      <w:r w:rsidRPr="00D94342">
        <w:rPr>
          <w:rFonts w:ascii="Simplified Arabic" w:hAnsi="Simplified Arabic" w:cs="Simplified Arabic"/>
          <w:b/>
          <w:bCs/>
          <w:sz w:val="28"/>
          <w:szCs w:val="28"/>
          <w:rtl/>
          <w:lang w:bidi="ar-DZ"/>
        </w:rPr>
        <w:t xml:space="preserve"> محور البيانات </w:t>
      </w:r>
      <w:proofErr w:type="gramStart"/>
      <w:r w:rsidRPr="00D94342">
        <w:rPr>
          <w:rFonts w:ascii="Simplified Arabic" w:hAnsi="Simplified Arabic" w:cs="Simplified Arabic"/>
          <w:b/>
          <w:bCs/>
          <w:sz w:val="28"/>
          <w:szCs w:val="28"/>
          <w:rtl/>
          <w:lang w:bidi="ar-DZ"/>
        </w:rPr>
        <w:t>الشخصية :</w:t>
      </w:r>
      <w:proofErr w:type="gramEnd"/>
      <w:r w:rsidRPr="00D94342">
        <w:rPr>
          <w:rFonts w:ascii="Simplified Arabic" w:hAnsi="Simplified Arabic" w:cs="Simplified Arabic"/>
          <w:sz w:val="28"/>
          <w:szCs w:val="28"/>
          <w:rtl/>
          <w:lang w:bidi="ar-DZ"/>
        </w:rPr>
        <w:t xml:space="preserve"> خصص للتعرف على البيانات الشخصية والوظيفية ( الجنس ، السن ، المستوى التعليمي ، الوظيفية ، الخبرة المهنية ).</w:t>
      </w:r>
    </w:p>
    <w:p w:rsidR="00710170" w:rsidRPr="00D94342" w:rsidRDefault="00710170" w:rsidP="008368BE">
      <w:pPr>
        <w:bidi/>
        <w:jc w:val="lowKashida"/>
        <w:rPr>
          <w:rFonts w:ascii="Simplified Arabic" w:hAnsi="Simplified Arabic" w:cs="Simplified Arabic"/>
          <w:rtl/>
          <w:lang w:bidi="ar-DZ"/>
        </w:rPr>
      </w:pPr>
      <w:r w:rsidRPr="004C5491">
        <w:rPr>
          <w:rFonts w:ascii="Simplified Arabic" w:hAnsi="Simplified Arabic" w:cs="Simplified Arabic"/>
          <w:b/>
          <w:bCs/>
          <w:rtl/>
          <w:lang w:bidi="ar-DZ"/>
        </w:rPr>
        <w:t xml:space="preserve">ب - المحور </w:t>
      </w:r>
      <w:proofErr w:type="gramStart"/>
      <w:r w:rsidRPr="004C5491">
        <w:rPr>
          <w:rFonts w:ascii="Simplified Arabic" w:hAnsi="Simplified Arabic" w:cs="Simplified Arabic"/>
          <w:b/>
          <w:bCs/>
          <w:rtl/>
          <w:lang w:bidi="ar-DZ"/>
        </w:rPr>
        <w:t>الثاني :</w:t>
      </w:r>
      <w:proofErr w:type="gramEnd"/>
      <w:r w:rsidRPr="00D94342">
        <w:rPr>
          <w:rFonts w:ascii="Simplified Arabic" w:hAnsi="Simplified Arabic" w:cs="Simplified Arabic"/>
          <w:rtl/>
          <w:lang w:bidi="ar-DZ"/>
        </w:rPr>
        <w:t>إدراك أفراد عينة البحث لمفهوم التسويق العكسي من 01 إلى 03 والغرض منه معرفة  مدى  إدراك أفراد عينة البحث لمفهوم التسويق العكسي.</w:t>
      </w:r>
    </w:p>
    <w:p w:rsidR="00710170" w:rsidRPr="008F435C" w:rsidRDefault="00710170" w:rsidP="008368BE">
      <w:pPr>
        <w:bidi/>
        <w:jc w:val="lowKashida"/>
        <w:rPr>
          <w:rFonts w:ascii="Simplified Arabic" w:hAnsi="Simplified Arabic" w:cs="Simplified Arabic"/>
          <w:b/>
          <w:bCs/>
          <w:rtl/>
          <w:lang w:bidi="ar-DZ"/>
        </w:rPr>
      </w:pPr>
      <w:r w:rsidRPr="004C5491">
        <w:rPr>
          <w:rFonts w:ascii="Simplified Arabic" w:hAnsi="Simplified Arabic" w:cs="Simplified Arabic"/>
          <w:b/>
          <w:bCs/>
          <w:rtl/>
          <w:lang w:bidi="ar-DZ"/>
        </w:rPr>
        <w:t xml:space="preserve"> ج - المحور </w:t>
      </w:r>
      <w:proofErr w:type="gramStart"/>
      <w:r w:rsidRPr="004C5491">
        <w:rPr>
          <w:rFonts w:ascii="Simplified Arabic" w:hAnsi="Simplified Arabic" w:cs="Simplified Arabic"/>
          <w:b/>
          <w:bCs/>
          <w:rtl/>
          <w:lang w:bidi="ar-DZ"/>
        </w:rPr>
        <w:t>الثالث :</w:t>
      </w:r>
      <w:proofErr w:type="gramEnd"/>
      <w:r w:rsidRPr="00D94342">
        <w:rPr>
          <w:rFonts w:ascii="Simplified Arabic" w:hAnsi="Simplified Arabic" w:cs="Simplified Arabic"/>
          <w:rtl/>
          <w:lang w:bidi="ar-DZ"/>
        </w:rPr>
        <w:t xml:space="preserve">  </w:t>
      </w:r>
      <w:r w:rsidRPr="008F435C">
        <w:rPr>
          <w:rFonts w:ascii="Simplified Arabic" w:hAnsi="Simplified Arabic" w:cs="Simplified Arabic"/>
          <w:rtl/>
          <w:lang w:bidi="ar-DZ"/>
        </w:rPr>
        <w:t>فاعلية عناصر المزيج التسويقي العكسي من 04 إلى 21 :   واشتمل عل</w:t>
      </w:r>
      <w:r w:rsidRPr="008F435C">
        <w:rPr>
          <w:rFonts w:ascii="Simplified Arabic" w:hAnsi="Simplified Arabic" w:cs="Simplified Arabic"/>
          <w:lang w:bidi="ar-DZ"/>
        </w:rPr>
        <w:t xml:space="preserve">  </w:t>
      </w:r>
      <w:r w:rsidRPr="008F435C">
        <w:rPr>
          <w:rFonts w:ascii="Simplified Arabic" w:hAnsi="Simplified Arabic" w:cs="Simplified Arabic"/>
          <w:rtl/>
          <w:lang w:bidi="ar-DZ"/>
        </w:rPr>
        <w:t>ما يلي : - من 04 إلى 07 المنتج العكسي</w:t>
      </w:r>
    </w:p>
    <w:p w:rsidR="00710170" w:rsidRPr="008F435C" w:rsidRDefault="008F435C" w:rsidP="008368BE">
      <w:pPr>
        <w:bidi/>
        <w:jc w:val="lowKashida"/>
        <w:rPr>
          <w:rFonts w:ascii="Simplified Arabic" w:hAnsi="Simplified Arabic" w:cs="Simplified Arabic"/>
          <w:b/>
          <w:bCs/>
          <w:rtl/>
          <w:lang w:bidi="ar-DZ"/>
        </w:rPr>
      </w:pPr>
      <w:r>
        <w:rPr>
          <w:rFonts w:ascii="Simplified Arabic" w:hAnsi="Simplified Arabic" w:cs="Simplified Arabic"/>
          <w:rtl/>
          <w:lang w:bidi="ar-DZ"/>
        </w:rPr>
        <w:lastRenderedPageBreak/>
        <w:t xml:space="preserve"> </w:t>
      </w:r>
      <w:r w:rsidR="00710170" w:rsidRPr="008F435C">
        <w:rPr>
          <w:rFonts w:ascii="Simplified Arabic" w:hAnsi="Simplified Arabic" w:cs="Simplified Arabic"/>
          <w:lang w:bidi="ar-DZ"/>
        </w:rPr>
        <w:t xml:space="preserve">     </w:t>
      </w:r>
      <w:r w:rsidR="00710170" w:rsidRPr="008F435C">
        <w:rPr>
          <w:rFonts w:ascii="Simplified Arabic" w:hAnsi="Simplified Arabic" w:cs="Simplified Arabic"/>
          <w:rtl/>
          <w:lang w:bidi="ar-DZ"/>
        </w:rPr>
        <w:t xml:space="preserve">- من 08 إلى 11 التسعير العكسي </w:t>
      </w:r>
    </w:p>
    <w:p w:rsidR="008F435C" w:rsidRDefault="008F435C" w:rsidP="008368BE">
      <w:pPr>
        <w:bidi/>
        <w:jc w:val="lowKashida"/>
        <w:rPr>
          <w:rFonts w:ascii="Simplified Arabic" w:hAnsi="Simplified Arabic" w:cs="Simplified Arabic"/>
          <w:b/>
          <w:bCs/>
          <w:rtl/>
          <w:lang w:bidi="ar-DZ"/>
        </w:rPr>
      </w:pPr>
      <w:r>
        <w:rPr>
          <w:rFonts w:ascii="Simplified Arabic" w:hAnsi="Simplified Arabic" w:cs="Simplified Arabic" w:hint="cs"/>
          <w:rtl/>
          <w:lang w:bidi="ar-DZ"/>
        </w:rPr>
        <w:t xml:space="preserve">     </w:t>
      </w:r>
      <w:r w:rsidR="00710170" w:rsidRPr="008F435C">
        <w:rPr>
          <w:rFonts w:ascii="Simplified Arabic" w:hAnsi="Simplified Arabic" w:cs="Simplified Arabic"/>
          <w:rtl/>
          <w:lang w:bidi="ar-DZ"/>
        </w:rPr>
        <w:t xml:space="preserve"> - من 12 إلى 16 الترويج العكسي</w:t>
      </w:r>
    </w:p>
    <w:p w:rsidR="00710170" w:rsidRPr="008F435C" w:rsidRDefault="008F435C" w:rsidP="008368BE">
      <w:pPr>
        <w:bidi/>
        <w:jc w:val="lowKashida"/>
        <w:rPr>
          <w:rFonts w:ascii="Simplified Arabic" w:hAnsi="Simplified Arabic" w:cs="Simplified Arabic"/>
          <w:b/>
          <w:bCs/>
          <w:rtl/>
          <w:lang w:bidi="ar-DZ"/>
        </w:rPr>
      </w:pPr>
      <w:r>
        <w:rPr>
          <w:rFonts w:ascii="Simplified Arabic" w:hAnsi="Simplified Arabic" w:cs="Simplified Arabic" w:hint="cs"/>
          <w:rtl/>
          <w:lang w:bidi="ar-DZ"/>
        </w:rPr>
        <w:t xml:space="preserve">     </w:t>
      </w:r>
      <w:r w:rsidR="00710170" w:rsidRPr="008F435C">
        <w:rPr>
          <w:rFonts w:ascii="Simplified Arabic" w:hAnsi="Simplified Arabic" w:cs="Simplified Arabic"/>
          <w:rtl/>
          <w:lang w:bidi="ar-DZ"/>
        </w:rPr>
        <w:t xml:space="preserve">- من 17الى 21 التوزيع العكسي </w:t>
      </w:r>
    </w:p>
    <w:p w:rsidR="00710170" w:rsidRPr="008F435C" w:rsidRDefault="00710170" w:rsidP="008368BE">
      <w:pPr>
        <w:bidi/>
        <w:rPr>
          <w:rFonts w:ascii="Simplified Arabic" w:hAnsi="Simplified Arabic" w:cs="Simplified Arabic"/>
          <w:b/>
          <w:bCs/>
          <w:lang w:bidi="ar-DZ"/>
        </w:rPr>
      </w:pPr>
      <w:r w:rsidRPr="00D94342">
        <w:rPr>
          <w:rFonts w:ascii="Simplified Arabic" w:hAnsi="Simplified Arabic" w:cs="Simplified Arabic"/>
          <w:lang w:bidi="ar-DZ"/>
        </w:rPr>
        <w:t xml:space="preserve"> </w:t>
      </w:r>
      <w:r w:rsidRPr="004C5491">
        <w:rPr>
          <w:rFonts w:ascii="Simplified Arabic" w:hAnsi="Simplified Arabic" w:cs="Simplified Arabic"/>
          <w:b/>
          <w:bCs/>
          <w:rtl/>
          <w:lang w:bidi="ar-DZ"/>
        </w:rPr>
        <w:t>د- المحور الرابع :</w:t>
      </w:r>
      <w:r w:rsidRPr="00D94342">
        <w:rPr>
          <w:rFonts w:ascii="Simplified Arabic" w:hAnsi="Simplified Arabic" w:cs="Simplified Arabic"/>
          <w:rtl/>
          <w:lang w:bidi="ar-DZ"/>
        </w:rPr>
        <w:t xml:space="preserve"> </w:t>
      </w:r>
      <w:r w:rsidRPr="008F435C">
        <w:rPr>
          <w:rFonts w:ascii="Simplified Arabic" w:hAnsi="Simplified Arabic" w:cs="Simplified Arabic"/>
          <w:rtl/>
          <w:lang w:bidi="ar-DZ"/>
        </w:rPr>
        <w:t xml:space="preserve">ترشيد استهلاك الطاقة الكهربائية من 22الى 26 .   </w:t>
      </w:r>
    </w:p>
    <w:p w:rsidR="00710170" w:rsidRPr="004C5491" w:rsidRDefault="00EF6713" w:rsidP="008368BE">
      <w:pPr>
        <w:tabs>
          <w:tab w:val="left" w:pos="3948"/>
        </w:tabs>
        <w:bidi/>
        <w:jc w:val="lowKashida"/>
        <w:rPr>
          <w:rFonts w:ascii="Simplified Arabic" w:hAnsi="Simplified Arabic" w:cs="Simplified Arabic"/>
          <w:b/>
          <w:bCs/>
          <w:rtl/>
          <w:lang w:bidi="ar-DZ"/>
        </w:rPr>
      </w:pPr>
      <w:r w:rsidRPr="004C5491">
        <w:rPr>
          <w:rFonts w:ascii="Simplified Arabic" w:hAnsi="Simplified Arabic" w:cs="Simplified Arabic" w:hint="cs"/>
          <w:b/>
          <w:bCs/>
          <w:rtl/>
          <w:lang w:bidi="ar-DZ"/>
        </w:rPr>
        <w:t xml:space="preserve">1-1- </w:t>
      </w:r>
      <w:r w:rsidR="00710170" w:rsidRPr="004C5491">
        <w:rPr>
          <w:rFonts w:ascii="Simplified Arabic" w:hAnsi="Simplified Arabic" w:cs="Simplified Arabic"/>
          <w:b/>
          <w:bCs/>
          <w:rtl/>
          <w:lang w:bidi="ar-DZ"/>
        </w:rPr>
        <w:t>صدق الأداة وثباتها :</w:t>
      </w:r>
    </w:p>
    <w:p w:rsidR="00866187" w:rsidRPr="008368BE" w:rsidRDefault="00710170" w:rsidP="008368BE">
      <w:pPr>
        <w:tabs>
          <w:tab w:val="left" w:pos="3948"/>
        </w:tabs>
        <w:bidi/>
        <w:jc w:val="lowKashida"/>
        <w:rPr>
          <w:rFonts w:ascii="Simplified Arabic" w:hAnsi="Simplified Arabic" w:cs="Simplified Arabic"/>
          <w:lang w:bidi="ar-DZ"/>
        </w:rPr>
      </w:pPr>
      <w:r w:rsidRPr="008F435C">
        <w:rPr>
          <w:rFonts w:ascii="Simplified Arabic" w:hAnsi="Simplified Arabic" w:cs="Simplified Arabic"/>
          <w:rtl/>
          <w:lang w:bidi="ar-DZ"/>
        </w:rPr>
        <w:t xml:space="preserve">        للتأكد من صدق بيانات الاستبيان وقدرته على تحقيق الأهداف المرجوة منه ، استخدمنا معامل الثبات  " ألفا كرونباخ "  لقياس مدى ثبات أداة الدراسة من ناحية الاتساق الداخلي لفقرات الأداة ، حيث بلغ معامل المحاور نسبة  0,743   وهي نسبة ذات اعتمادية عالية ، تعني هذه النسبة انه إذا أعيد توزيع الاستبيان على نفس العينة فإنهم سيعيدون نفس</w:t>
      </w:r>
      <w:r w:rsidRPr="00D94342">
        <w:rPr>
          <w:rFonts w:ascii="Simplified Arabic" w:hAnsi="Simplified Arabic" w:cs="Simplified Arabic"/>
          <w:rtl/>
          <w:lang w:bidi="ar-DZ"/>
        </w:rPr>
        <w:t xml:space="preserve"> </w:t>
      </w:r>
      <w:r w:rsidRPr="008F435C">
        <w:rPr>
          <w:rFonts w:ascii="Simplified Arabic" w:hAnsi="Simplified Arabic" w:cs="Simplified Arabic"/>
          <w:rtl/>
          <w:lang w:bidi="ar-DZ"/>
        </w:rPr>
        <w:t>الإجابات الأولى وهو ما يدل على درجة عالية من الثبات لجميع أسئلة الاستبيان .</w:t>
      </w:r>
    </w:p>
    <w:p w:rsidR="00710170" w:rsidRPr="008368BE" w:rsidRDefault="00710170" w:rsidP="00BB586C">
      <w:pPr>
        <w:pStyle w:val="Paragraphedeliste"/>
        <w:tabs>
          <w:tab w:val="left" w:pos="3948"/>
        </w:tabs>
        <w:spacing w:after="0" w:line="360" w:lineRule="auto"/>
        <w:ind w:left="360"/>
        <w:jc w:val="center"/>
        <w:rPr>
          <w:rFonts w:ascii="Simplified Arabic" w:hAnsi="Simplified Arabic" w:cs="Simplified Arabic"/>
          <w:b/>
          <w:bCs/>
          <w:sz w:val="24"/>
          <w:szCs w:val="24"/>
          <w:rtl/>
          <w:lang w:bidi="ar-DZ"/>
        </w:rPr>
      </w:pPr>
      <w:r w:rsidRPr="008368BE">
        <w:rPr>
          <w:rFonts w:ascii="Simplified Arabic" w:hAnsi="Simplified Arabic" w:cs="Simplified Arabic"/>
          <w:b/>
          <w:bCs/>
          <w:sz w:val="24"/>
          <w:szCs w:val="24"/>
          <w:rtl/>
          <w:lang w:bidi="ar-DZ"/>
        </w:rPr>
        <w:t>الجدول رقم(</w:t>
      </w:r>
      <w:r w:rsidR="004C5491" w:rsidRPr="008368BE">
        <w:rPr>
          <w:rFonts w:ascii="Simplified Arabic" w:hAnsi="Simplified Arabic" w:cs="Simplified Arabic" w:hint="cs"/>
          <w:b/>
          <w:bCs/>
          <w:sz w:val="24"/>
          <w:szCs w:val="24"/>
          <w:rtl/>
          <w:lang w:bidi="ar-DZ"/>
        </w:rPr>
        <w:t>0</w:t>
      </w:r>
      <w:r w:rsidR="00BB586C">
        <w:rPr>
          <w:rFonts w:ascii="Simplified Arabic" w:hAnsi="Simplified Arabic" w:cs="Simplified Arabic" w:hint="cs"/>
          <w:b/>
          <w:bCs/>
          <w:sz w:val="24"/>
          <w:szCs w:val="24"/>
          <w:rtl/>
          <w:lang w:bidi="ar-DZ"/>
        </w:rPr>
        <w:t>9</w:t>
      </w:r>
      <w:r w:rsidRPr="008368BE">
        <w:rPr>
          <w:rFonts w:ascii="Simplified Arabic" w:hAnsi="Simplified Arabic" w:cs="Simplified Arabic"/>
          <w:b/>
          <w:bCs/>
          <w:sz w:val="24"/>
          <w:szCs w:val="24"/>
          <w:rtl/>
          <w:lang w:bidi="ar-DZ"/>
        </w:rPr>
        <w:t>) :  جدول ي</w:t>
      </w:r>
      <w:r w:rsidR="00755406" w:rsidRPr="008368BE">
        <w:rPr>
          <w:rFonts w:ascii="Simplified Arabic" w:hAnsi="Simplified Arabic" w:cs="Simplified Arabic" w:hint="cs"/>
          <w:b/>
          <w:bCs/>
          <w:sz w:val="24"/>
          <w:szCs w:val="24"/>
          <w:rtl/>
          <w:lang w:bidi="ar-DZ"/>
        </w:rPr>
        <w:t>وضح</w:t>
      </w:r>
      <w:r w:rsidRPr="008368BE">
        <w:rPr>
          <w:rFonts w:ascii="Simplified Arabic" w:hAnsi="Simplified Arabic" w:cs="Simplified Arabic"/>
          <w:b/>
          <w:bCs/>
          <w:sz w:val="24"/>
          <w:szCs w:val="24"/>
          <w:rtl/>
          <w:lang w:bidi="ar-DZ"/>
        </w:rPr>
        <w:t xml:space="preserve"> قيمة معامل ألفا كرونباخ  لمحاور الاستبانة</w:t>
      </w:r>
    </w:p>
    <w:tbl>
      <w:tblPr>
        <w:tblStyle w:val="Grilledutableau"/>
        <w:bidiVisual/>
        <w:tblW w:w="8364" w:type="dxa"/>
        <w:tblInd w:w="247" w:type="dxa"/>
        <w:tblLayout w:type="fixed"/>
        <w:tblLook w:val="04A0"/>
      </w:tblPr>
      <w:tblGrid>
        <w:gridCol w:w="2552"/>
        <w:gridCol w:w="2835"/>
        <w:gridCol w:w="2977"/>
      </w:tblGrid>
      <w:tr w:rsidR="00586E53" w:rsidRPr="00D94342" w:rsidTr="00586E53">
        <w:tc>
          <w:tcPr>
            <w:tcW w:w="2552" w:type="dxa"/>
            <w:shd w:val="clear" w:color="auto" w:fill="C6D9F1" w:themeFill="text2" w:themeFillTint="33"/>
          </w:tcPr>
          <w:p w:rsidR="00586E53" w:rsidRPr="00D70C43" w:rsidRDefault="00586E53" w:rsidP="008F435C">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hint="cs"/>
                <w:b/>
                <w:bCs/>
                <w:rtl/>
                <w:lang w:bidi="ar-DZ"/>
              </w:rPr>
              <w:t xml:space="preserve">عدد عبارات الاستبيان </w:t>
            </w:r>
          </w:p>
        </w:tc>
        <w:tc>
          <w:tcPr>
            <w:tcW w:w="2835" w:type="dxa"/>
            <w:shd w:val="clear" w:color="auto" w:fill="C6D9F1" w:themeFill="text2" w:themeFillTint="33"/>
          </w:tcPr>
          <w:p w:rsidR="00586E53" w:rsidRPr="00D70C43" w:rsidRDefault="00586E53" w:rsidP="00586E53">
            <w:pPr>
              <w:tabs>
                <w:tab w:val="left" w:pos="3948"/>
              </w:tabs>
              <w:bidi/>
              <w:rPr>
                <w:rFonts w:ascii="Simplified Arabic" w:hAnsi="Simplified Arabic" w:cs="Simplified Arabic"/>
                <w:b/>
                <w:bCs/>
                <w:rtl/>
                <w:lang w:bidi="ar-DZ"/>
              </w:rPr>
            </w:pPr>
            <w:r w:rsidRPr="00D70C43">
              <w:rPr>
                <w:rFonts w:ascii="Simplified Arabic" w:hAnsi="Simplified Arabic" w:cs="Simplified Arabic"/>
                <w:b/>
                <w:bCs/>
                <w:rtl/>
                <w:lang w:bidi="ar-DZ"/>
              </w:rPr>
              <w:t xml:space="preserve">معامل </w:t>
            </w:r>
            <w:r w:rsidRPr="00D70C43">
              <w:rPr>
                <w:rFonts w:ascii="Simplified Arabic" w:hAnsi="Simplified Arabic" w:cs="Simplified Arabic" w:hint="cs"/>
                <w:b/>
                <w:bCs/>
                <w:rtl/>
                <w:lang w:bidi="ar-DZ"/>
              </w:rPr>
              <w:t xml:space="preserve"> </w:t>
            </w:r>
            <w:r w:rsidRPr="00D70C43">
              <w:rPr>
                <w:rFonts w:ascii="Simplified Arabic" w:hAnsi="Simplified Arabic" w:cs="Simplified Arabic"/>
                <w:b/>
                <w:bCs/>
                <w:rtl/>
                <w:lang w:bidi="ar-DZ"/>
              </w:rPr>
              <w:t>ألفا كرونباخ</w:t>
            </w:r>
          </w:p>
        </w:tc>
        <w:tc>
          <w:tcPr>
            <w:tcW w:w="2977" w:type="dxa"/>
            <w:shd w:val="clear" w:color="auto" w:fill="C6D9F1" w:themeFill="text2" w:themeFillTint="33"/>
          </w:tcPr>
          <w:p w:rsidR="00586E53" w:rsidRPr="00D70C43" w:rsidRDefault="00586E53" w:rsidP="008F435C">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نسبة</w:t>
            </w:r>
            <w:proofErr w:type="gramEnd"/>
            <w:r w:rsidRPr="00D70C43">
              <w:rPr>
                <w:rFonts w:ascii="Simplified Arabic" w:hAnsi="Simplified Arabic" w:cs="Simplified Arabic"/>
                <w:b/>
                <w:bCs/>
                <w:rtl/>
                <w:lang w:bidi="ar-DZ"/>
              </w:rPr>
              <w:t xml:space="preserve"> الصدق والثبات</w:t>
            </w:r>
          </w:p>
        </w:tc>
      </w:tr>
      <w:tr w:rsidR="00586E53" w:rsidRPr="00D94342" w:rsidTr="00586E53">
        <w:tc>
          <w:tcPr>
            <w:tcW w:w="2552" w:type="dxa"/>
            <w:shd w:val="clear" w:color="auto" w:fill="auto"/>
          </w:tcPr>
          <w:p w:rsidR="00586E53" w:rsidRPr="00D94342" w:rsidRDefault="00586E53" w:rsidP="00710170">
            <w:pPr>
              <w:tabs>
                <w:tab w:val="left" w:pos="3948"/>
              </w:tabs>
              <w:bidi/>
              <w:spacing w:line="276" w:lineRule="auto"/>
              <w:jc w:val="center"/>
              <w:rPr>
                <w:rFonts w:ascii="Simplified Arabic" w:hAnsi="Simplified Arabic" w:cs="Simplified Arabic"/>
                <w:rtl/>
                <w:lang w:bidi="ar-DZ"/>
              </w:rPr>
            </w:pPr>
            <w:r>
              <w:rPr>
                <w:rFonts w:ascii="Simplified Arabic" w:hAnsi="Simplified Arabic" w:cs="Simplified Arabic" w:hint="cs"/>
                <w:rtl/>
                <w:lang w:bidi="ar-DZ"/>
              </w:rPr>
              <w:t>26</w:t>
            </w:r>
          </w:p>
        </w:tc>
        <w:tc>
          <w:tcPr>
            <w:tcW w:w="2835" w:type="dxa"/>
            <w:shd w:val="clear" w:color="auto" w:fill="auto"/>
          </w:tcPr>
          <w:p w:rsidR="00586E53" w:rsidRPr="008F435C" w:rsidRDefault="00586E53" w:rsidP="00C242B5">
            <w:pPr>
              <w:tabs>
                <w:tab w:val="left" w:pos="3948"/>
              </w:tabs>
              <w:bidi/>
              <w:spacing w:line="276" w:lineRule="auto"/>
              <w:jc w:val="center"/>
              <w:rPr>
                <w:rFonts w:ascii="Simplified Arabic" w:hAnsi="Simplified Arabic" w:cs="Simplified Arabic"/>
                <w:b/>
                <w:bCs/>
                <w:rtl/>
                <w:lang w:bidi="ar-DZ"/>
              </w:rPr>
            </w:pPr>
            <w:r>
              <w:rPr>
                <w:rFonts w:ascii="Simplified Arabic" w:hAnsi="Simplified Arabic" w:cs="Simplified Arabic" w:hint="cs"/>
                <w:rtl/>
                <w:lang w:bidi="ar-DZ"/>
              </w:rPr>
              <w:t>0,6</w:t>
            </w:r>
            <w:r w:rsidR="00C242B5">
              <w:rPr>
                <w:rFonts w:ascii="Simplified Arabic" w:hAnsi="Simplified Arabic" w:cs="Simplified Arabic" w:hint="cs"/>
                <w:rtl/>
                <w:lang w:bidi="ar-DZ"/>
              </w:rPr>
              <w:t>69</w:t>
            </w:r>
            <w:r w:rsidRPr="008F435C">
              <w:rPr>
                <w:rFonts w:ascii="Simplified Arabic" w:hAnsi="Simplified Arabic" w:cs="Simplified Arabic"/>
                <w:rtl/>
                <w:lang w:bidi="ar-DZ"/>
              </w:rPr>
              <w:t xml:space="preserve"> </w:t>
            </w:r>
          </w:p>
        </w:tc>
        <w:tc>
          <w:tcPr>
            <w:tcW w:w="2977" w:type="dxa"/>
          </w:tcPr>
          <w:p w:rsidR="00586E53" w:rsidRPr="008F435C" w:rsidRDefault="00C242B5" w:rsidP="00586E53">
            <w:pPr>
              <w:tabs>
                <w:tab w:val="left" w:pos="3948"/>
              </w:tabs>
              <w:bidi/>
              <w:spacing w:line="276" w:lineRule="auto"/>
              <w:jc w:val="center"/>
              <w:rPr>
                <w:rFonts w:ascii="Simplified Arabic" w:hAnsi="Simplified Arabic" w:cs="Simplified Arabic"/>
                <w:b/>
                <w:bCs/>
                <w:rtl/>
                <w:lang w:bidi="ar-DZ"/>
              </w:rPr>
            </w:pPr>
            <w:r>
              <w:rPr>
                <w:rFonts w:ascii="Simplified Arabic" w:hAnsi="Simplified Arabic" w:cs="Simplified Arabic" w:hint="cs"/>
                <w:rtl/>
                <w:lang w:bidi="ar-DZ"/>
              </w:rPr>
              <w:t>66,9</w:t>
            </w:r>
            <w:r w:rsidR="00586E53">
              <w:rPr>
                <w:rFonts w:ascii="Simplified Arabic" w:hAnsi="Simplified Arabic" w:cs="Simplified Arabic" w:hint="cs"/>
                <w:rtl/>
                <w:lang w:bidi="ar-DZ"/>
              </w:rPr>
              <w:t xml:space="preserve"> </w:t>
            </w:r>
            <w:r w:rsidR="00586E53" w:rsidRPr="008F435C">
              <w:rPr>
                <w:rFonts w:ascii="Simplified Arabic" w:hAnsi="Simplified Arabic" w:cs="Simplified Arabic"/>
                <w:lang w:bidi="ar-DZ"/>
              </w:rPr>
              <w:t>%</w:t>
            </w:r>
          </w:p>
        </w:tc>
      </w:tr>
    </w:tbl>
    <w:p w:rsidR="00710170" w:rsidRPr="00D452E9" w:rsidRDefault="00710170" w:rsidP="008F435C">
      <w:pPr>
        <w:pStyle w:val="Paragraphedeliste"/>
        <w:tabs>
          <w:tab w:val="left" w:pos="3948"/>
        </w:tabs>
        <w:spacing w:line="360" w:lineRule="auto"/>
        <w:ind w:left="785"/>
        <w:jc w:val="lowKashida"/>
        <w:rPr>
          <w:rFonts w:ascii="Simplified Arabic" w:hAnsi="Simplified Arabic" w:cs="Simplified Arabic"/>
          <w:sz w:val="28"/>
          <w:szCs w:val="28"/>
          <w:rtl/>
          <w:lang w:bidi="ar-DZ"/>
        </w:rPr>
      </w:pPr>
      <w:proofErr w:type="gramStart"/>
      <w:r w:rsidRPr="008F435C">
        <w:rPr>
          <w:rFonts w:ascii="Simplified Arabic" w:hAnsi="Simplified Arabic" w:cs="Simplified Arabic"/>
          <w:b/>
          <w:bCs/>
          <w:sz w:val="24"/>
          <w:szCs w:val="24"/>
          <w:u w:val="single"/>
          <w:rtl/>
          <w:lang w:bidi="ar-DZ"/>
        </w:rPr>
        <w:t>المصدر :</w:t>
      </w:r>
      <w:proofErr w:type="gramEnd"/>
      <w:r w:rsidRPr="008F435C">
        <w:rPr>
          <w:rFonts w:ascii="Simplified Arabic" w:hAnsi="Simplified Arabic" w:cs="Simplified Arabic"/>
          <w:b/>
          <w:bCs/>
          <w:sz w:val="24"/>
          <w:szCs w:val="24"/>
          <w:rtl/>
          <w:lang w:bidi="ar-DZ"/>
        </w:rPr>
        <w:t xml:space="preserve"> </w:t>
      </w:r>
      <w:r w:rsidRPr="00D452E9">
        <w:rPr>
          <w:rFonts w:ascii="Simplified Arabic" w:hAnsi="Simplified Arabic" w:cs="Simplified Arabic"/>
          <w:sz w:val="24"/>
          <w:szCs w:val="24"/>
          <w:rtl/>
          <w:lang w:bidi="ar-DZ"/>
        </w:rPr>
        <w:t xml:space="preserve">من إعداد الطالب اعتمادا علي مخرجات </w:t>
      </w:r>
      <w:r w:rsidRPr="00D452E9">
        <w:rPr>
          <w:rFonts w:ascii="Simplified Arabic" w:hAnsi="Simplified Arabic" w:cs="Simplified Arabic"/>
          <w:sz w:val="24"/>
          <w:szCs w:val="24"/>
          <w:lang w:bidi="ar-DZ"/>
        </w:rPr>
        <w:t xml:space="preserve">SPss </w:t>
      </w:r>
    </w:p>
    <w:p w:rsidR="008F435C" w:rsidRPr="00586E53" w:rsidRDefault="00EF6713" w:rsidP="008368BE">
      <w:pPr>
        <w:bidi/>
        <w:ind w:left="139"/>
        <w:jc w:val="lowKashida"/>
        <w:rPr>
          <w:rFonts w:ascii="Simplified Arabic" w:hAnsi="Simplified Arabic" w:cs="Simplified Arabic"/>
          <w:b/>
          <w:bCs/>
          <w:rtl/>
          <w:lang w:bidi="ar-DZ"/>
        </w:rPr>
      </w:pPr>
      <w:r w:rsidRPr="00755406">
        <w:rPr>
          <w:rFonts w:ascii="Simplified Arabic" w:hAnsi="Simplified Arabic" w:cs="Simplified Arabic" w:hint="cs"/>
          <w:b/>
          <w:bCs/>
          <w:rtl/>
          <w:lang w:bidi="ar-DZ"/>
        </w:rPr>
        <w:t>1-1-</w:t>
      </w:r>
      <w:r w:rsidR="00710170" w:rsidRPr="00755406">
        <w:rPr>
          <w:rFonts w:ascii="Simplified Arabic" w:hAnsi="Simplified Arabic" w:cs="Simplified Arabic"/>
          <w:b/>
          <w:bCs/>
          <w:rtl/>
          <w:lang w:bidi="ar-DZ"/>
        </w:rPr>
        <w:t xml:space="preserve"> أداة القياس </w:t>
      </w:r>
      <w:r w:rsidR="00710170" w:rsidRPr="008F435C">
        <w:rPr>
          <w:rFonts w:ascii="Simplified Arabic" w:hAnsi="Simplified Arabic" w:cs="Simplified Arabic"/>
          <w:rtl/>
          <w:lang w:bidi="ar-DZ"/>
        </w:rPr>
        <w:t>:</w:t>
      </w:r>
      <w:r w:rsidR="00710170" w:rsidRPr="008F435C">
        <w:rPr>
          <w:rFonts w:ascii="Simplified Arabic" w:hAnsi="Simplified Arabic" w:cs="Simplified Arabic"/>
          <w:u w:val="single"/>
          <w:rtl/>
          <w:lang w:bidi="ar-DZ"/>
        </w:rPr>
        <w:t xml:space="preserve"> </w:t>
      </w:r>
      <w:r w:rsidR="00710170" w:rsidRPr="008F435C">
        <w:rPr>
          <w:rFonts w:ascii="Simplified Arabic" w:hAnsi="Simplified Arabic" w:cs="Simplified Arabic"/>
          <w:rtl/>
          <w:lang w:bidi="ar-DZ"/>
        </w:rPr>
        <w:t>بغرض تسيير معالجة الاستبيان تم تحديد مقياس الإجابات باستخدام مقياس ليكرت ذي خمس درجات ، لقياس رأي أفراد العينة بشان الأسئلة التي تضمنها الاستبيان ، بحيث تم تحديد مجالات الإجابة على الأسئلة  وأوزان الإجابات .</w:t>
      </w:r>
    </w:p>
    <w:p w:rsidR="00710170" w:rsidRPr="008368BE" w:rsidRDefault="00710170" w:rsidP="00BB586C">
      <w:pPr>
        <w:bidi/>
        <w:spacing w:after="0" w:line="240" w:lineRule="auto"/>
        <w:rPr>
          <w:rFonts w:ascii="Simplified Arabic" w:hAnsi="Simplified Arabic" w:cs="Simplified Arabic"/>
          <w:b/>
          <w:bCs/>
          <w:sz w:val="24"/>
          <w:szCs w:val="24"/>
          <w:rtl/>
          <w:lang w:bidi="ar-DZ"/>
        </w:rPr>
      </w:pPr>
      <w:r w:rsidRPr="008368BE">
        <w:rPr>
          <w:rFonts w:ascii="Simplified Arabic" w:hAnsi="Simplified Arabic" w:cs="Simplified Arabic"/>
          <w:b/>
          <w:bCs/>
          <w:sz w:val="24"/>
          <w:szCs w:val="24"/>
          <w:rtl/>
          <w:lang w:bidi="ar-DZ"/>
        </w:rPr>
        <w:t xml:space="preserve">               الجدول رقم(</w:t>
      </w:r>
      <w:r w:rsidR="00BB586C">
        <w:rPr>
          <w:rFonts w:ascii="Simplified Arabic" w:hAnsi="Simplified Arabic" w:cs="Simplified Arabic" w:hint="cs"/>
          <w:b/>
          <w:bCs/>
          <w:sz w:val="24"/>
          <w:szCs w:val="24"/>
          <w:rtl/>
          <w:lang w:bidi="ar-DZ"/>
        </w:rPr>
        <w:t>10</w:t>
      </w:r>
      <w:r w:rsidRPr="008368BE">
        <w:rPr>
          <w:rFonts w:ascii="Simplified Arabic" w:hAnsi="Simplified Arabic" w:cs="Simplified Arabic"/>
          <w:b/>
          <w:bCs/>
          <w:sz w:val="24"/>
          <w:szCs w:val="24"/>
          <w:rtl/>
          <w:lang w:bidi="ar-DZ"/>
        </w:rPr>
        <w:t>) :</w:t>
      </w:r>
      <w:r w:rsidR="004C5491" w:rsidRPr="008368BE">
        <w:rPr>
          <w:rFonts w:ascii="Simplified Arabic" w:hAnsi="Simplified Arabic" w:cs="Simplified Arabic" w:hint="cs"/>
          <w:b/>
          <w:bCs/>
          <w:sz w:val="24"/>
          <w:szCs w:val="24"/>
          <w:rtl/>
          <w:lang w:bidi="ar-DZ"/>
        </w:rPr>
        <w:t xml:space="preserve"> </w:t>
      </w:r>
      <w:r w:rsidRPr="008368BE">
        <w:rPr>
          <w:rFonts w:ascii="Simplified Arabic" w:hAnsi="Simplified Arabic" w:cs="Simplified Arabic"/>
          <w:b/>
          <w:bCs/>
          <w:sz w:val="24"/>
          <w:szCs w:val="24"/>
          <w:rtl/>
          <w:lang w:bidi="ar-DZ"/>
        </w:rPr>
        <w:t>جدول ي</w:t>
      </w:r>
      <w:r w:rsidR="00755406" w:rsidRPr="008368BE">
        <w:rPr>
          <w:rFonts w:ascii="Simplified Arabic" w:hAnsi="Simplified Arabic" w:cs="Simplified Arabic" w:hint="cs"/>
          <w:b/>
          <w:bCs/>
          <w:sz w:val="24"/>
          <w:szCs w:val="24"/>
          <w:rtl/>
          <w:lang w:bidi="ar-DZ"/>
        </w:rPr>
        <w:t>وضح</w:t>
      </w:r>
      <w:r w:rsidRPr="008368BE">
        <w:rPr>
          <w:rFonts w:ascii="Simplified Arabic" w:hAnsi="Simplified Arabic" w:cs="Simplified Arabic"/>
          <w:b/>
          <w:bCs/>
          <w:sz w:val="24"/>
          <w:szCs w:val="24"/>
          <w:rtl/>
          <w:lang w:bidi="ar-DZ"/>
        </w:rPr>
        <w:t xml:space="preserve"> مجالات الإجابة على أسئلة الاستبيان وأوزانها</w:t>
      </w:r>
    </w:p>
    <w:tbl>
      <w:tblPr>
        <w:tblStyle w:val="Grilledutableau"/>
        <w:bidiVisual/>
        <w:tblW w:w="0" w:type="auto"/>
        <w:tblInd w:w="729" w:type="dxa"/>
        <w:tblLook w:val="04A0"/>
      </w:tblPr>
      <w:tblGrid>
        <w:gridCol w:w="1843"/>
        <w:gridCol w:w="1461"/>
        <w:gridCol w:w="1516"/>
        <w:gridCol w:w="1701"/>
        <w:gridCol w:w="1842"/>
      </w:tblGrid>
      <w:tr w:rsidR="00710170" w:rsidRPr="00D94342" w:rsidTr="008F435C">
        <w:tc>
          <w:tcPr>
            <w:tcW w:w="1843" w:type="dxa"/>
            <w:shd w:val="clear" w:color="auto" w:fill="C6D9F1" w:themeFill="text2" w:themeFillTint="33"/>
          </w:tcPr>
          <w:p w:rsidR="00710170" w:rsidRPr="00D70C43" w:rsidRDefault="00710170" w:rsidP="008F435C">
            <w:pPr>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 xml:space="preserve">غير </w:t>
            </w:r>
            <w:proofErr w:type="gramStart"/>
            <w:r w:rsidRPr="00D70C43">
              <w:rPr>
                <w:rFonts w:ascii="Simplified Arabic" w:hAnsi="Simplified Arabic" w:cs="Simplified Arabic"/>
                <w:b/>
                <w:bCs/>
                <w:rtl/>
                <w:lang w:bidi="ar-DZ"/>
              </w:rPr>
              <w:t>موافق</w:t>
            </w:r>
            <w:proofErr w:type="gramEnd"/>
            <w:r w:rsidRPr="00D70C43">
              <w:rPr>
                <w:rFonts w:ascii="Simplified Arabic" w:hAnsi="Simplified Arabic" w:cs="Simplified Arabic"/>
                <w:b/>
                <w:bCs/>
                <w:rtl/>
                <w:lang w:bidi="ar-DZ"/>
              </w:rPr>
              <w:t xml:space="preserve"> بشدة</w:t>
            </w:r>
          </w:p>
        </w:tc>
        <w:tc>
          <w:tcPr>
            <w:tcW w:w="1461" w:type="dxa"/>
            <w:shd w:val="clear" w:color="auto" w:fill="C6D9F1" w:themeFill="text2" w:themeFillTint="33"/>
          </w:tcPr>
          <w:p w:rsidR="00710170" w:rsidRPr="00D70C43" w:rsidRDefault="00710170" w:rsidP="00710170">
            <w:pPr>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 xml:space="preserve">غير </w:t>
            </w:r>
            <w:proofErr w:type="gramStart"/>
            <w:r w:rsidRPr="00D70C43">
              <w:rPr>
                <w:rFonts w:ascii="Simplified Arabic" w:hAnsi="Simplified Arabic" w:cs="Simplified Arabic"/>
                <w:b/>
                <w:bCs/>
                <w:rtl/>
                <w:lang w:bidi="ar-DZ"/>
              </w:rPr>
              <w:t>موافق</w:t>
            </w:r>
            <w:proofErr w:type="gramEnd"/>
          </w:p>
        </w:tc>
        <w:tc>
          <w:tcPr>
            <w:tcW w:w="1516" w:type="dxa"/>
            <w:shd w:val="clear" w:color="auto" w:fill="C6D9F1" w:themeFill="text2" w:themeFillTint="33"/>
          </w:tcPr>
          <w:p w:rsidR="00710170" w:rsidRPr="00D70C43" w:rsidRDefault="00710170" w:rsidP="00710170">
            <w:pPr>
              <w:bidi/>
              <w:spacing w:line="276"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محايد</w:t>
            </w:r>
            <w:proofErr w:type="gramEnd"/>
          </w:p>
        </w:tc>
        <w:tc>
          <w:tcPr>
            <w:tcW w:w="1701" w:type="dxa"/>
            <w:shd w:val="clear" w:color="auto" w:fill="C6D9F1" w:themeFill="text2" w:themeFillTint="33"/>
          </w:tcPr>
          <w:p w:rsidR="00710170" w:rsidRPr="00D70C43" w:rsidRDefault="00710170" w:rsidP="00710170">
            <w:pPr>
              <w:bidi/>
              <w:spacing w:line="276"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موافق</w:t>
            </w:r>
            <w:proofErr w:type="gramEnd"/>
          </w:p>
        </w:tc>
        <w:tc>
          <w:tcPr>
            <w:tcW w:w="1842" w:type="dxa"/>
            <w:shd w:val="clear" w:color="auto" w:fill="C6D9F1" w:themeFill="text2" w:themeFillTint="33"/>
          </w:tcPr>
          <w:p w:rsidR="00710170" w:rsidRPr="00D70C43" w:rsidRDefault="00710170" w:rsidP="00710170">
            <w:pPr>
              <w:bidi/>
              <w:spacing w:line="276"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موافق</w:t>
            </w:r>
            <w:proofErr w:type="gramEnd"/>
            <w:r w:rsidRPr="00D70C43">
              <w:rPr>
                <w:rFonts w:ascii="Simplified Arabic" w:hAnsi="Simplified Arabic" w:cs="Simplified Arabic"/>
                <w:b/>
                <w:bCs/>
                <w:rtl/>
                <w:lang w:bidi="ar-DZ"/>
              </w:rPr>
              <w:t xml:space="preserve"> بشدة</w:t>
            </w:r>
          </w:p>
        </w:tc>
      </w:tr>
      <w:tr w:rsidR="00710170" w:rsidRPr="00D94342" w:rsidTr="00710170">
        <w:tc>
          <w:tcPr>
            <w:tcW w:w="1843" w:type="dxa"/>
          </w:tcPr>
          <w:p w:rsidR="00710170" w:rsidRPr="00D94342" w:rsidRDefault="00710170" w:rsidP="00710170">
            <w:pPr>
              <w:bidi/>
              <w:spacing w:line="276" w:lineRule="auto"/>
              <w:jc w:val="center"/>
              <w:rPr>
                <w:rFonts w:ascii="Simplified Arabic" w:hAnsi="Simplified Arabic" w:cs="Simplified Arabic"/>
                <w:rtl/>
                <w:lang w:bidi="ar-DZ"/>
              </w:rPr>
            </w:pPr>
            <w:r w:rsidRPr="00D94342">
              <w:rPr>
                <w:rFonts w:ascii="Simplified Arabic" w:hAnsi="Simplified Arabic" w:cs="Simplified Arabic"/>
                <w:rtl/>
                <w:lang w:bidi="ar-DZ"/>
              </w:rPr>
              <w:t>1</w:t>
            </w:r>
          </w:p>
        </w:tc>
        <w:tc>
          <w:tcPr>
            <w:tcW w:w="1461" w:type="dxa"/>
          </w:tcPr>
          <w:p w:rsidR="00710170" w:rsidRPr="00D94342" w:rsidRDefault="00710170" w:rsidP="00710170">
            <w:pPr>
              <w:bidi/>
              <w:spacing w:line="276" w:lineRule="auto"/>
              <w:jc w:val="center"/>
              <w:rPr>
                <w:rFonts w:ascii="Simplified Arabic" w:hAnsi="Simplified Arabic" w:cs="Simplified Arabic"/>
                <w:rtl/>
                <w:lang w:bidi="ar-DZ"/>
              </w:rPr>
            </w:pPr>
            <w:r w:rsidRPr="00D94342">
              <w:rPr>
                <w:rFonts w:ascii="Simplified Arabic" w:hAnsi="Simplified Arabic" w:cs="Simplified Arabic"/>
                <w:rtl/>
                <w:lang w:bidi="ar-DZ"/>
              </w:rPr>
              <w:t>2</w:t>
            </w:r>
          </w:p>
        </w:tc>
        <w:tc>
          <w:tcPr>
            <w:tcW w:w="1516" w:type="dxa"/>
          </w:tcPr>
          <w:p w:rsidR="00710170" w:rsidRPr="00D94342" w:rsidRDefault="00710170" w:rsidP="00710170">
            <w:pPr>
              <w:bidi/>
              <w:spacing w:line="276" w:lineRule="auto"/>
              <w:jc w:val="center"/>
              <w:rPr>
                <w:rFonts w:ascii="Simplified Arabic" w:hAnsi="Simplified Arabic" w:cs="Simplified Arabic"/>
                <w:rtl/>
                <w:lang w:bidi="ar-DZ"/>
              </w:rPr>
            </w:pPr>
            <w:r w:rsidRPr="00D94342">
              <w:rPr>
                <w:rFonts w:ascii="Simplified Arabic" w:hAnsi="Simplified Arabic" w:cs="Simplified Arabic"/>
                <w:rtl/>
                <w:lang w:bidi="ar-DZ"/>
              </w:rPr>
              <w:t>3</w:t>
            </w:r>
          </w:p>
        </w:tc>
        <w:tc>
          <w:tcPr>
            <w:tcW w:w="1701" w:type="dxa"/>
          </w:tcPr>
          <w:p w:rsidR="00710170" w:rsidRPr="00D94342" w:rsidRDefault="00710170" w:rsidP="00710170">
            <w:pPr>
              <w:bidi/>
              <w:spacing w:line="276" w:lineRule="auto"/>
              <w:jc w:val="center"/>
              <w:rPr>
                <w:rFonts w:ascii="Simplified Arabic" w:hAnsi="Simplified Arabic" w:cs="Simplified Arabic"/>
                <w:rtl/>
                <w:lang w:bidi="ar-DZ"/>
              </w:rPr>
            </w:pPr>
            <w:r w:rsidRPr="00D94342">
              <w:rPr>
                <w:rFonts w:ascii="Simplified Arabic" w:hAnsi="Simplified Arabic" w:cs="Simplified Arabic"/>
                <w:rtl/>
                <w:lang w:bidi="ar-DZ"/>
              </w:rPr>
              <w:t>4</w:t>
            </w:r>
          </w:p>
        </w:tc>
        <w:tc>
          <w:tcPr>
            <w:tcW w:w="1842" w:type="dxa"/>
          </w:tcPr>
          <w:p w:rsidR="00710170" w:rsidRPr="00D94342" w:rsidRDefault="00710170" w:rsidP="00710170">
            <w:pPr>
              <w:bidi/>
              <w:spacing w:line="276" w:lineRule="auto"/>
              <w:jc w:val="center"/>
              <w:rPr>
                <w:rFonts w:ascii="Simplified Arabic" w:hAnsi="Simplified Arabic" w:cs="Simplified Arabic"/>
                <w:rtl/>
                <w:lang w:bidi="ar-DZ"/>
              </w:rPr>
            </w:pPr>
            <w:r w:rsidRPr="00D94342">
              <w:rPr>
                <w:rFonts w:ascii="Simplified Arabic" w:hAnsi="Simplified Arabic" w:cs="Simplified Arabic"/>
                <w:rtl/>
                <w:lang w:bidi="ar-DZ"/>
              </w:rPr>
              <w:t>5</w:t>
            </w:r>
          </w:p>
        </w:tc>
      </w:tr>
    </w:tbl>
    <w:p w:rsidR="00710170" w:rsidRPr="008F435C" w:rsidRDefault="00710170" w:rsidP="007B2A75">
      <w:pPr>
        <w:bidi/>
        <w:spacing w:line="360" w:lineRule="auto"/>
        <w:jc w:val="lowKashida"/>
        <w:rPr>
          <w:rFonts w:ascii="Simplified Arabic" w:hAnsi="Simplified Arabic" w:cs="Simplified Arabic"/>
          <w:sz w:val="24"/>
          <w:szCs w:val="24"/>
          <w:rtl/>
          <w:lang w:bidi="ar-DZ"/>
        </w:rPr>
      </w:pPr>
      <w:r w:rsidRPr="008F435C">
        <w:rPr>
          <w:rFonts w:ascii="Simplified Arabic" w:hAnsi="Simplified Arabic" w:cs="Simplified Arabic"/>
          <w:sz w:val="24"/>
          <w:szCs w:val="24"/>
          <w:rtl/>
          <w:lang w:bidi="ar-DZ"/>
        </w:rPr>
        <w:t xml:space="preserve">                               </w:t>
      </w:r>
      <w:proofErr w:type="gramStart"/>
      <w:r w:rsidRPr="00D452E9">
        <w:rPr>
          <w:rFonts w:ascii="Simplified Arabic" w:hAnsi="Simplified Arabic" w:cs="Simplified Arabic"/>
          <w:b/>
          <w:bCs/>
          <w:sz w:val="24"/>
          <w:szCs w:val="24"/>
          <w:u w:val="single"/>
          <w:rtl/>
          <w:lang w:bidi="ar-DZ"/>
        </w:rPr>
        <w:t xml:space="preserve">المصدر </w:t>
      </w:r>
      <w:r w:rsidRPr="00D452E9">
        <w:rPr>
          <w:rFonts w:ascii="Simplified Arabic" w:hAnsi="Simplified Arabic" w:cs="Simplified Arabic"/>
          <w:b/>
          <w:bCs/>
          <w:sz w:val="24"/>
          <w:szCs w:val="24"/>
          <w:rtl/>
          <w:lang w:bidi="ar-DZ"/>
        </w:rPr>
        <w:t>:</w:t>
      </w:r>
      <w:proofErr w:type="gramEnd"/>
      <w:r w:rsidRPr="008F435C">
        <w:rPr>
          <w:rFonts w:ascii="Simplified Arabic" w:hAnsi="Simplified Arabic" w:cs="Simplified Arabic"/>
          <w:sz w:val="24"/>
          <w:szCs w:val="24"/>
          <w:rtl/>
          <w:lang w:bidi="ar-DZ"/>
        </w:rPr>
        <w:t xml:space="preserve">  من إعداد الطالب</w:t>
      </w:r>
      <w:r w:rsidRPr="008F435C">
        <w:rPr>
          <w:rFonts w:ascii="Simplified Arabic" w:hAnsi="Simplified Arabic" w:cs="Simplified Arabic"/>
          <w:sz w:val="24"/>
          <w:szCs w:val="24"/>
          <w:u w:val="single"/>
          <w:rtl/>
          <w:lang w:bidi="ar-DZ"/>
        </w:rPr>
        <w:t xml:space="preserve"> </w:t>
      </w:r>
    </w:p>
    <w:p w:rsidR="00AD2DD6" w:rsidRDefault="008F435C" w:rsidP="007B2A75">
      <w:pPr>
        <w:bidi/>
        <w:spacing w:line="360" w:lineRule="auto"/>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007B2A75" w:rsidRPr="008F435C">
        <w:rPr>
          <w:rFonts w:ascii="Simplified Arabic" w:hAnsi="Simplified Arabic" w:cs="Simplified Arabic"/>
          <w:rtl/>
          <w:lang w:bidi="ar-DZ"/>
        </w:rPr>
        <w:t xml:space="preserve">ليتم بعد ذلك حساب المدى (5 – 1 = </w:t>
      </w:r>
      <w:proofErr w:type="gramStart"/>
      <w:r w:rsidR="007B2A75" w:rsidRPr="008F435C">
        <w:rPr>
          <w:rFonts w:ascii="Simplified Arabic" w:hAnsi="Simplified Arabic" w:cs="Simplified Arabic"/>
          <w:rtl/>
          <w:lang w:bidi="ar-DZ"/>
        </w:rPr>
        <w:t>4) ،</w:t>
      </w:r>
      <w:proofErr w:type="gramEnd"/>
      <w:r w:rsidR="007B2A75" w:rsidRPr="008F435C">
        <w:rPr>
          <w:rFonts w:ascii="Simplified Arabic" w:hAnsi="Simplified Arabic" w:cs="Simplified Arabic"/>
          <w:rtl/>
          <w:lang w:bidi="ar-DZ"/>
        </w:rPr>
        <w:t xml:space="preserve"> ويتم تقسيمه على عدد خلايا المقياس للحصول على طول </w:t>
      </w:r>
    </w:p>
    <w:p w:rsidR="007B2A75" w:rsidRPr="00AD2DD6" w:rsidRDefault="007B2A75" w:rsidP="00AD2DD6">
      <w:pPr>
        <w:bidi/>
        <w:spacing w:line="360" w:lineRule="auto"/>
        <w:jc w:val="lowKashida"/>
        <w:rPr>
          <w:rFonts w:ascii="Simplified Arabic" w:hAnsi="Simplified Arabic" w:cs="Simplified Arabic"/>
          <w:rtl/>
          <w:lang w:bidi="ar-DZ"/>
        </w:rPr>
      </w:pPr>
      <w:r w:rsidRPr="008F435C">
        <w:rPr>
          <w:rFonts w:ascii="Simplified Arabic" w:hAnsi="Simplified Arabic" w:cs="Simplified Arabic"/>
          <w:rtl/>
          <w:lang w:bidi="ar-DZ"/>
        </w:rPr>
        <w:lastRenderedPageBreak/>
        <w:t>الخلية الصحيحة أي (</w:t>
      </w:r>
      <w:r>
        <w:rPr>
          <w:rFonts w:ascii="Simplified Arabic" w:hAnsi="Simplified Arabic" w:cs="Simplified Arabic" w:hint="cs"/>
          <w:rtl/>
          <w:lang w:bidi="ar-DZ"/>
        </w:rPr>
        <w:t>3</w:t>
      </w:r>
      <w:r w:rsidRPr="008F435C">
        <w:rPr>
          <w:rFonts w:ascii="Simplified Arabic" w:hAnsi="Simplified Arabic" w:cs="Simplified Arabic"/>
          <w:rtl/>
          <w:lang w:bidi="ar-DZ"/>
        </w:rPr>
        <w:t xml:space="preserve">/4 = </w:t>
      </w:r>
      <w:r>
        <w:rPr>
          <w:rFonts w:ascii="Simplified Arabic" w:hAnsi="Simplified Arabic" w:cs="Simplified Arabic" w:hint="cs"/>
          <w:rtl/>
          <w:lang w:bidi="ar-DZ"/>
        </w:rPr>
        <w:t>1</w:t>
      </w:r>
      <w:proofErr w:type="gramStart"/>
      <w:r>
        <w:rPr>
          <w:rFonts w:ascii="Simplified Arabic" w:hAnsi="Simplified Arabic" w:cs="Simplified Arabic" w:hint="cs"/>
          <w:rtl/>
          <w:lang w:bidi="ar-DZ"/>
        </w:rPr>
        <w:t>,33</w:t>
      </w:r>
      <w:proofErr w:type="gramEnd"/>
      <w:r w:rsidRPr="008F435C">
        <w:rPr>
          <w:rFonts w:ascii="Simplified Arabic" w:hAnsi="Simplified Arabic" w:cs="Simplified Arabic"/>
          <w:rtl/>
          <w:lang w:bidi="ar-DZ"/>
        </w:rPr>
        <w:t xml:space="preserve"> )، بعد ذلك تم إضافة القيمة إلى اقل قيمة في المقياس ( الواحد الصحيح ) ،  وذلك لتحديد الحد الأعلى لهذه الخلية ، ليتم بعد ذلك تحديد اتجاه الإجابة حسب قيم المتوسط الحسابي .  </w:t>
      </w:r>
    </w:p>
    <w:p w:rsidR="00710170" w:rsidRPr="008368BE" w:rsidRDefault="00710170" w:rsidP="00BB586C">
      <w:pPr>
        <w:bidi/>
        <w:spacing w:after="0" w:line="240" w:lineRule="auto"/>
        <w:rPr>
          <w:rFonts w:ascii="Simplified Arabic" w:hAnsi="Simplified Arabic" w:cs="Simplified Arabic"/>
          <w:b/>
          <w:bCs/>
          <w:rtl/>
          <w:lang w:bidi="ar-DZ"/>
        </w:rPr>
      </w:pPr>
      <w:r w:rsidRPr="008368BE">
        <w:rPr>
          <w:rFonts w:ascii="Simplified Arabic" w:hAnsi="Simplified Arabic" w:cs="Simplified Arabic"/>
          <w:b/>
          <w:bCs/>
          <w:rtl/>
          <w:lang w:bidi="ar-DZ"/>
        </w:rPr>
        <w:t xml:space="preserve">               </w:t>
      </w:r>
      <w:r w:rsidRPr="008368BE">
        <w:rPr>
          <w:rFonts w:ascii="Simplified Arabic" w:hAnsi="Simplified Arabic" w:cs="Simplified Arabic"/>
          <w:b/>
          <w:bCs/>
          <w:sz w:val="24"/>
          <w:szCs w:val="24"/>
          <w:rtl/>
          <w:lang w:bidi="ar-DZ"/>
        </w:rPr>
        <w:t xml:space="preserve">الجدول </w:t>
      </w:r>
      <w:proofErr w:type="gramStart"/>
      <w:r w:rsidRPr="008368BE">
        <w:rPr>
          <w:rFonts w:ascii="Simplified Arabic" w:hAnsi="Simplified Arabic" w:cs="Simplified Arabic"/>
          <w:b/>
          <w:bCs/>
          <w:sz w:val="24"/>
          <w:szCs w:val="24"/>
          <w:rtl/>
          <w:lang w:bidi="ar-DZ"/>
        </w:rPr>
        <w:t>رقم(</w:t>
      </w:r>
      <w:r w:rsidR="000177A3">
        <w:rPr>
          <w:rFonts w:ascii="Simplified Arabic" w:hAnsi="Simplified Arabic" w:cs="Simplified Arabic" w:hint="cs"/>
          <w:b/>
          <w:bCs/>
          <w:sz w:val="24"/>
          <w:szCs w:val="24"/>
          <w:rtl/>
          <w:lang w:bidi="ar-DZ"/>
        </w:rPr>
        <w:t>1</w:t>
      </w:r>
      <w:r w:rsidR="00BB586C">
        <w:rPr>
          <w:rFonts w:ascii="Simplified Arabic" w:hAnsi="Simplified Arabic" w:cs="Simplified Arabic" w:hint="cs"/>
          <w:b/>
          <w:bCs/>
          <w:sz w:val="24"/>
          <w:szCs w:val="24"/>
          <w:rtl/>
          <w:lang w:bidi="ar-DZ"/>
        </w:rPr>
        <w:t>1</w:t>
      </w:r>
      <w:r w:rsidR="00755406" w:rsidRPr="008368BE">
        <w:rPr>
          <w:rFonts w:ascii="Simplified Arabic" w:hAnsi="Simplified Arabic" w:cs="Simplified Arabic"/>
          <w:b/>
          <w:bCs/>
          <w:sz w:val="24"/>
          <w:szCs w:val="24"/>
          <w:rtl/>
          <w:lang w:bidi="ar-DZ"/>
        </w:rPr>
        <w:t>) :</w:t>
      </w:r>
      <w:proofErr w:type="gramEnd"/>
      <w:r w:rsidR="00755406" w:rsidRPr="008368BE">
        <w:rPr>
          <w:rFonts w:ascii="Simplified Arabic" w:hAnsi="Simplified Arabic" w:cs="Simplified Arabic"/>
          <w:b/>
          <w:bCs/>
          <w:sz w:val="24"/>
          <w:szCs w:val="24"/>
          <w:rtl/>
          <w:lang w:bidi="ar-DZ"/>
        </w:rPr>
        <w:t xml:space="preserve"> جدول ي</w:t>
      </w:r>
      <w:r w:rsidR="00755406" w:rsidRPr="008368BE">
        <w:rPr>
          <w:rFonts w:ascii="Simplified Arabic" w:hAnsi="Simplified Arabic" w:cs="Simplified Arabic" w:hint="cs"/>
          <w:b/>
          <w:bCs/>
          <w:sz w:val="24"/>
          <w:szCs w:val="24"/>
          <w:rtl/>
          <w:lang w:bidi="ar-DZ"/>
        </w:rPr>
        <w:t>وضح</w:t>
      </w:r>
      <w:r w:rsidRPr="008368BE">
        <w:rPr>
          <w:rFonts w:ascii="Simplified Arabic" w:hAnsi="Simplified Arabic" w:cs="Simplified Arabic"/>
          <w:b/>
          <w:bCs/>
          <w:sz w:val="24"/>
          <w:szCs w:val="24"/>
          <w:rtl/>
          <w:lang w:bidi="ar-DZ"/>
        </w:rPr>
        <w:t xml:space="preserve"> تحديد اتجاه </w:t>
      </w:r>
      <w:r w:rsidR="008F435C" w:rsidRPr="008368BE">
        <w:rPr>
          <w:rFonts w:ascii="Simplified Arabic" w:hAnsi="Simplified Arabic" w:cs="Simplified Arabic" w:hint="cs"/>
          <w:b/>
          <w:bCs/>
          <w:sz w:val="24"/>
          <w:szCs w:val="24"/>
          <w:rtl/>
          <w:lang w:bidi="ar-DZ"/>
        </w:rPr>
        <w:t>إجابات</w:t>
      </w:r>
      <w:r w:rsidRPr="008368BE">
        <w:rPr>
          <w:rFonts w:ascii="Simplified Arabic" w:hAnsi="Simplified Arabic" w:cs="Simplified Arabic"/>
          <w:b/>
          <w:bCs/>
          <w:sz w:val="24"/>
          <w:szCs w:val="24"/>
          <w:rtl/>
          <w:lang w:bidi="ar-DZ"/>
        </w:rPr>
        <w:t xml:space="preserve"> </w:t>
      </w:r>
      <w:r w:rsidR="008F435C" w:rsidRPr="008368BE">
        <w:rPr>
          <w:rFonts w:ascii="Simplified Arabic" w:hAnsi="Simplified Arabic" w:cs="Simplified Arabic" w:hint="cs"/>
          <w:b/>
          <w:bCs/>
          <w:sz w:val="24"/>
          <w:szCs w:val="24"/>
          <w:rtl/>
          <w:lang w:bidi="ar-DZ"/>
        </w:rPr>
        <w:t>أفراد</w:t>
      </w:r>
      <w:r w:rsidRPr="008368BE">
        <w:rPr>
          <w:rFonts w:ascii="Simplified Arabic" w:hAnsi="Simplified Arabic" w:cs="Simplified Arabic"/>
          <w:b/>
          <w:bCs/>
          <w:sz w:val="24"/>
          <w:szCs w:val="24"/>
          <w:rtl/>
          <w:lang w:bidi="ar-DZ"/>
        </w:rPr>
        <w:t xml:space="preserve"> العينة</w:t>
      </w:r>
    </w:p>
    <w:tbl>
      <w:tblPr>
        <w:tblStyle w:val="Grilledutableau"/>
        <w:bidiVisual/>
        <w:tblW w:w="8363" w:type="dxa"/>
        <w:tblInd w:w="720" w:type="dxa"/>
        <w:tblLook w:val="04A0"/>
      </w:tblPr>
      <w:tblGrid>
        <w:gridCol w:w="1701"/>
        <w:gridCol w:w="1984"/>
        <w:gridCol w:w="2126"/>
        <w:gridCol w:w="2552"/>
      </w:tblGrid>
      <w:tr w:rsidR="007B2A75" w:rsidRPr="00D94342" w:rsidTr="007B2A75">
        <w:tc>
          <w:tcPr>
            <w:tcW w:w="1701" w:type="dxa"/>
            <w:shd w:val="clear" w:color="auto" w:fill="C6D9F1" w:themeFill="text2" w:themeFillTint="33"/>
          </w:tcPr>
          <w:p w:rsidR="007B2A75" w:rsidRPr="00011E4E" w:rsidRDefault="007B2A75" w:rsidP="007B2A75">
            <w:pPr>
              <w:bidi/>
              <w:spacing w:line="276" w:lineRule="auto"/>
              <w:jc w:val="center"/>
              <w:rPr>
                <w:rFonts w:ascii="Simplified Arabic" w:hAnsi="Simplified Arabic" w:cs="Simplified Arabic"/>
                <w:b/>
                <w:bCs/>
                <w:rtl/>
                <w:lang w:bidi="ar-DZ"/>
              </w:rPr>
            </w:pPr>
            <w:proofErr w:type="gramStart"/>
            <w:r w:rsidRPr="00011E4E">
              <w:rPr>
                <w:rFonts w:ascii="Simplified Arabic" w:hAnsi="Simplified Arabic" w:cs="Simplified Arabic"/>
                <w:rtl/>
                <w:lang w:bidi="ar-DZ"/>
              </w:rPr>
              <w:t>المتوسط</w:t>
            </w:r>
            <w:proofErr w:type="gramEnd"/>
            <w:r w:rsidRPr="00011E4E">
              <w:rPr>
                <w:rFonts w:ascii="Simplified Arabic" w:hAnsi="Simplified Arabic" w:cs="Simplified Arabic"/>
                <w:rtl/>
                <w:lang w:bidi="ar-DZ"/>
              </w:rPr>
              <w:t xml:space="preserve"> المرجح</w:t>
            </w:r>
          </w:p>
        </w:tc>
        <w:tc>
          <w:tcPr>
            <w:tcW w:w="1984" w:type="dxa"/>
          </w:tcPr>
          <w:p w:rsidR="007B2A75" w:rsidRPr="00011E4E" w:rsidRDefault="007B2A75" w:rsidP="007B2A75">
            <w:pPr>
              <w:bidi/>
              <w:spacing w:line="276" w:lineRule="auto"/>
              <w:jc w:val="center"/>
              <w:rPr>
                <w:rFonts w:ascii="Simplified Arabic" w:hAnsi="Simplified Arabic" w:cs="Simplified Arabic"/>
                <w:b/>
                <w:bCs/>
                <w:rtl/>
                <w:lang w:bidi="ar-DZ"/>
              </w:rPr>
            </w:pPr>
            <w:r w:rsidRPr="00011E4E">
              <w:rPr>
                <w:rFonts w:ascii="Simplified Arabic" w:hAnsi="Simplified Arabic" w:cs="Simplified Arabic"/>
                <w:b/>
                <w:bCs/>
                <w:rtl/>
                <w:lang w:bidi="ar-DZ"/>
              </w:rPr>
              <w:t xml:space="preserve">[ 1 – </w:t>
            </w:r>
            <w:r w:rsidRPr="00011E4E">
              <w:rPr>
                <w:rFonts w:ascii="Simplified Arabic" w:hAnsi="Simplified Arabic" w:cs="Simplified Arabic" w:hint="cs"/>
                <w:b/>
                <w:bCs/>
                <w:rtl/>
                <w:lang w:bidi="ar-DZ"/>
              </w:rPr>
              <w:t>2,33</w:t>
            </w:r>
            <w:r w:rsidRPr="00011E4E">
              <w:rPr>
                <w:rFonts w:ascii="Simplified Arabic" w:hAnsi="Simplified Arabic" w:cs="Simplified Arabic"/>
                <w:b/>
                <w:bCs/>
                <w:rtl/>
                <w:lang w:bidi="ar-DZ"/>
              </w:rPr>
              <w:t xml:space="preserve"> ]</w:t>
            </w:r>
          </w:p>
        </w:tc>
        <w:tc>
          <w:tcPr>
            <w:tcW w:w="2126" w:type="dxa"/>
          </w:tcPr>
          <w:p w:rsidR="007B2A75" w:rsidRPr="00011E4E" w:rsidRDefault="007B2A75" w:rsidP="007B2A75">
            <w:pPr>
              <w:spacing w:line="276" w:lineRule="auto"/>
              <w:rPr>
                <w:rFonts w:ascii="Simplified Arabic" w:hAnsi="Simplified Arabic" w:cs="Simplified Arabic"/>
                <w:b/>
                <w:bCs/>
              </w:rPr>
            </w:pPr>
            <w:r w:rsidRPr="00011E4E">
              <w:rPr>
                <w:rFonts w:ascii="Simplified Arabic" w:hAnsi="Simplified Arabic" w:cs="Simplified Arabic"/>
                <w:b/>
                <w:bCs/>
                <w:rtl/>
                <w:lang w:bidi="ar-DZ"/>
              </w:rPr>
              <w:t xml:space="preserve">[ </w:t>
            </w:r>
            <w:r w:rsidRPr="00011E4E">
              <w:rPr>
                <w:rFonts w:ascii="Simplified Arabic" w:hAnsi="Simplified Arabic" w:cs="Simplified Arabic" w:hint="cs"/>
                <w:b/>
                <w:bCs/>
                <w:rtl/>
                <w:lang w:bidi="ar-DZ"/>
              </w:rPr>
              <w:t>2,34</w:t>
            </w:r>
            <w:r w:rsidRPr="00011E4E">
              <w:rPr>
                <w:rFonts w:ascii="Simplified Arabic" w:hAnsi="Simplified Arabic" w:cs="Simplified Arabic"/>
                <w:b/>
                <w:bCs/>
                <w:rtl/>
                <w:lang w:bidi="ar-DZ"/>
              </w:rPr>
              <w:t xml:space="preserve"> – </w:t>
            </w:r>
            <w:r w:rsidRPr="00011E4E">
              <w:rPr>
                <w:rFonts w:ascii="Simplified Arabic" w:hAnsi="Simplified Arabic" w:cs="Simplified Arabic" w:hint="cs"/>
                <w:b/>
                <w:bCs/>
                <w:rtl/>
                <w:lang w:bidi="ar-DZ"/>
              </w:rPr>
              <w:t>3,67</w:t>
            </w:r>
            <w:r w:rsidRPr="00011E4E">
              <w:rPr>
                <w:rFonts w:ascii="Simplified Arabic" w:hAnsi="Simplified Arabic" w:cs="Simplified Arabic"/>
                <w:b/>
                <w:bCs/>
                <w:rtl/>
                <w:lang w:bidi="ar-DZ"/>
              </w:rPr>
              <w:t xml:space="preserve"> ]</w:t>
            </w:r>
          </w:p>
        </w:tc>
        <w:tc>
          <w:tcPr>
            <w:tcW w:w="2552" w:type="dxa"/>
          </w:tcPr>
          <w:p w:rsidR="007B2A75" w:rsidRPr="00011E4E" w:rsidRDefault="007B2A75" w:rsidP="007B2A75">
            <w:pPr>
              <w:spacing w:line="276" w:lineRule="auto"/>
              <w:jc w:val="center"/>
              <w:rPr>
                <w:rFonts w:ascii="Simplified Arabic" w:hAnsi="Simplified Arabic" w:cs="Simplified Arabic"/>
                <w:b/>
                <w:bCs/>
              </w:rPr>
            </w:pPr>
            <w:r w:rsidRPr="00011E4E">
              <w:rPr>
                <w:rFonts w:ascii="Simplified Arabic" w:hAnsi="Simplified Arabic" w:cs="Simplified Arabic"/>
                <w:b/>
                <w:bCs/>
                <w:rtl/>
                <w:lang w:bidi="ar-DZ"/>
              </w:rPr>
              <w:t xml:space="preserve">[ </w:t>
            </w:r>
            <w:r w:rsidRPr="00011E4E">
              <w:rPr>
                <w:rFonts w:ascii="Simplified Arabic" w:hAnsi="Simplified Arabic" w:cs="Simplified Arabic" w:hint="cs"/>
                <w:b/>
                <w:bCs/>
                <w:rtl/>
                <w:lang w:bidi="ar-DZ"/>
              </w:rPr>
              <w:t>3,68</w:t>
            </w:r>
            <w:r w:rsidRPr="00011E4E">
              <w:rPr>
                <w:rFonts w:ascii="Simplified Arabic" w:hAnsi="Simplified Arabic" w:cs="Simplified Arabic"/>
                <w:b/>
                <w:bCs/>
                <w:rtl/>
                <w:lang w:bidi="ar-DZ"/>
              </w:rPr>
              <w:t xml:space="preserve"> – </w:t>
            </w:r>
            <w:r w:rsidRPr="00011E4E">
              <w:rPr>
                <w:rFonts w:ascii="Simplified Arabic" w:hAnsi="Simplified Arabic" w:cs="Simplified Arabic" w:hint="cs"/>
                <w:b/>
                <w:bCs/>
                <w:rtl/>
                <w:lang w:bidi="ar-DZ"/>
              </w:rPr>
              <w:t>5</w:t>
            </w:r>
            <w:r w:rsidRPr="00011E4E">
              <w:rPr>
                <w:rFonts w:ascii="Simplified Arabic" w:hAnsi="Simplified Arabic" w:cs="Simplified Arabic"/>
                <w:b/>
                <w:bCs/>
                <w:rtl/>
                <w:lang w:bidi="ar-DZ"/>
              </w:rPr>
              <w:t xml:space="preserve"> ]</w:t>
            </w:r>
          </w:p>
        </w:tc>
      </w:tr>
      <w:tr w:rsidR="007B2A75" w:rsidRPr="00D94342" w:rsidTr="007B2A75">
        <w:tc>
          <w:tcPr>
            <w:tcW w:w="1701" w:type="dxa"/>
            <w:shd w:val="clear" w:color="auto" w:fill="C6D9F1" w:themeFill="text2" w:themeFillTint="33"/>
          </w:tcPr>
          <w:p w:rsidR="007B2A75" w:rsidRPr="00011E4E" w:rsidRDefault="007B2A75" w:rsidP="007B2A75">
            <w:pPr>
              <w:bidi/>
              <w:spacing w:line="276" w:lineRule="auto"/>
              <w:jc w:val="center"/>
              <w:rPr>
                <w:rFonts w:ascii="Simplified Arabic" w:hAnsi="Simplified Arabic" w:cs="Simplified Arabic"/>
                <w:b/>
                <w:bCs/>
                <w:rtl/>
                <w:lang w:bidi="ar-DZ"/>
              </w:rPr>
            </w:pPr>
            <w:proofErr w:type="gramStart"/>
            <w:r w:rsidRPr="00011E4E">
              <w:rPr>
                <w:rFonts w:ascii="Simplified Arabic" w:hAnsi="Simplified Arabic" w:cs="Simplified Arabic"/>
                <w:rtl/>
                <w:lang w:bidi="ar-DZ"/>
              </w:rPr>
              <w:t>اتجاه</w:t>
            </w:r>
            <w:proofErr w:type="gramEnd"/>
            <w:r w:rsidRPr="00011E4E">
              <w:rPr>
                <w:rFonts w:ascii="Simplified Arabic" w:hAnsi="Simplified Arabic" w:cs="Simplified Arabic"/>
                <w:rtl/>
                <w:lang w:bidi="ar-DZ"/>
              </w:rPr>
              <w:t xml:space="preserve"> الإجابة </w:t>
            </w:r>
          </w:p>
        </w:tc>
        <w:tc>
          <w:tcPr>
            <w:tcW w:w="1984" w:type="dxa"/>
          </w:tcPr>
          <w:p w:rsidR="007B2A75" w:rsidRPr="00011E4E" w:rsidRDefault="007B2A75" w:rsidP="007B2A75">
            <w:pPr>
              <w:bidi/>
              <w:spacing w:line="276" w:lineRule="auto"/>
              <w:jc w:val="center"/>
              <w:rPr>
                <w:rFonts w:ascii="Simplified Arabic" w:hAnsi="Simplified Arabic" w:cs="Simplified Arabic"/>
                <w:b/>
                <w:bCs/>
                <w:rtl/>
                <w:lang w:bidi="ar-DZ"/>
              </w:rPr>
            </w:pPr>
            <w:proofErr w:type="gramStart"/>
            <w:r w:rsidRPr="00011E4E">
              <w:rPr>
                <w:rFonts w:ascii="Simplified Arabic" w:hAnsi="Simplified Arabic" w:cs="Simplified Arabic" w:hint="cs"/>
                <w:b/>
                <w:bCs/>
                <w:rtl/>
                <w:lang w:bidi="ar-DZ"/>
              </w:rPr>
              <w:t>ضعيف</w:t>
            </w:r>
            <w:proofErr w:type="gramEnd"/>
          </w:p>
        </w:tc>
        <w:tc>
          <w:tcPr>
            <w:tcW w:w="2126" w:type="dxa"/>
          </w:tcPr>
          <w:p w:rsidR="007B2A75" w:rsidRPr="00011E4E" w:rsidRDefault="007B2A75" w:rsidP="007B2A75">
            <w:pPr>
              <w:bidi/>
              <w:spacing w:line="276" w:lineRule="auto"/>
              <w:jc w:val="center"/>
              <w:rPr>
                <w:rFonts w:ascii="Simplified Arabic" w:hAnsi="Simplified Arabic" w:cs="Simplified Arabic"/>
                <w:b/>
                <w:bCs/>
                <w:rtl/>
                <w:lang w:bidi="ar-DZ"/>
              </w:rPr>
            </w:pPr>
            <w:proofErr w:type="gramStart"/>
            <w:r w:rsidRPr="00011E4E">
              <w:rPr>
                <w:rFonts w:ascii="Simplified Arabic" w:hAnsi="Simplified Arabic" w:cs="Simplified Arabic" w:hint="cs"/>
                <w:b/>
                <w:bCs/>
                <w:rtl/>
                <w:lang w:bidi="ar-DZ"/>
              </w:rPr>
              <w:t>متوسط</w:t>
            </w:r>
            <w:proofErr w:type="gramEnd"/>
          </w:p>
        </w:tc>
        <w:tc>
          <w:tcPr>
            <w:tcW w:w="2552" w:type="dxa"/>
          </w:tcPr>
          <w:p w:rsidR="007B2A75" w:rsidRPr="00011E4E" w:rsidRDefault="007B2A75" w:rsidP="007B2A75">
            <w:pPr>
              <w:bidi/>
              <w:spacing w:line="276" w:lineRule="auto"/>
              <w:jc w:val="center"/>
              <w:rPr>
                <w:rFonts w:ascii="Simplified Arabic" w:hAnsi="Simplified Arabic" w:cs="Simplified Arabic"/>
                <w:b/>
                <w:bCs/>
                <w:rtl/>
                <w:lang w:bidi="ar-DZ"/>
              </w:rPr>
            </w:pPr>
            <w:r>
              <w:rPr>
                <w:rFonts w:ascii="Simplified Arabic" w:hAnsi="Simplified Arabic" w:cs="Simplified Arabic" w:hint="cs"/>
                <w:b/>
                <w:bCs/>
                <w:rtl/>
                <w:lang w:bidi="ar-DZ"/>
              </w:rPr>
              <w:t>قوي</w:t>
            </w:r>
          </w:p>
        </w:tc>
      </w:tr>
    </w:tbl>
    <w:p w:rsidR="00710170" w:rsidRPr="00580D24" w:rsidRDefault="007B2A75" w:rsidP="007B2A75">
      <w:pPr>
        <w:tabs>
          <w:tab w:val="left" w:pos="3948"/>
        </w:tabs>
        <w:bidi/>
        <w:rPr>
          <w:rFonts w:ascii="Simplified Arabic" w:hAnsi="Simplified Arabic" w:cs="Simplified Arabic"/>
          <w:sz w:val="24"/>
          <w:szCs w:val="24"/>
          <w:rtl/>
          <w:lang w:bidi="ar-DZ"/>
        </w:rPr>
      </w:pPr>
      <w:r>
        <w:rPr>
          <w:rFonts w:ascii="Simplified Arabic" w:hAnsi="Simplified Arabic" w:cs="Simplified Arabic" w:hint="cs"/>
          <w:b/>
          <w:bCs/>
          <w:sz w:val="24"/>
          <w:szCs w:val="24"/>
          <w:rtl/>
          <w:lang w:bidi="ar-DZ"/>
        </w:rPr>
        <w:t xml:space="preserve">           </w:t>
      </w:r>
      <w:proofErr w:type="gramStart"/>
      <w:r w:rsidR="00710170" w:rsidRPr="004C5491">
        <w:rPr>
          <w:rFonts w:ascii="Simplified Arabic" w:hAnsi="Simplified Arabic" w:cs="Simplified Arabic"/>
          <w:b/>
          <w:bCs/>
          <w:sz w:val="24"/>
          <w:szCs w:val="24"/>
          <w:u w:val="single"/>
          <w:rtl/>
          <w:lang w:bidi="ar-DZ"/>
        </w:rPr>
        <w:t>المصدر</w:t>
      </w:r>
      <w:r w:rsidR="00710170" w:rsidRPr="000C4C3D">
        <w:rPr>
          <w:rFonts w:ascii="Simplified Arabic" w:hAnsi="Simplified Arabic" w:cs="Simplified Arabic"/>
          <w:sz w:val="24"/>
          <w:szCs w:val="24"/>
          <w:u w:val="single"/>
          <w:rtl/>
          <w:lang w:bidi="ar-DZ"/>
        </w:rPr>
        <w:t xml:space="preserve"> </w:t>
      </w:r>
      <w:r w:rsidR="00710170" w:rsidRPr="000C4C3D">
        <w:rPr>
          <w:rFonts w:ascii="Simplified Arabic" w:hAnsi="Simplified Arabic" w:cs="Simplified Arabic"/>
          <w:sz w:val="24"/>
          <w:szCs w:val="24"/>
          <w:rtl/>
          <w:lang w:bidi="ar-DZ"/>
        </w:rPr>
        <w:t>:</w:t>
      </w:r>
      <w:proofErr w:type="gramEnd"/>
      <w:r w:rsidR="00710170" w:rsidRPr="000C4C3D">
        <w:rPr>
          <w:rFonts w:ascii="Simplified Arabic" w:hAnsi="Simplified Arabic" w:cs="Simplified Arabic"/>
          <w:sz w:val="24"/>
          <w:szCs w:val="24"/>
          <w:rtl/>
          <w:lang w:bidi="ar-DZ"/>
        </w:rPr>
        <w:t xml:space="preserve">  من إعداد الطالب</w:t>
      </w:r>
    </w:p>
    <w:p w:rsidR="008368BE" w:rsidRPr="00D94342" w:rsidRDefault="00EF6713" w:rsidP="00AD2DD6">
      <w:pPr>
        <w:bidi/>
        <w:jc w:val="lowKashida"/>
        <w:rPr>
          <w:rFonts w:ascii="Simplified Arabic" w:hAnsi="Simplified Arabic" w:cs="Simplified Arabic"/>
          <w:lang w:bidi="ar-DZ"/>
        </w:rPr>
      </w:pPr>
      <w:r w:rsidRPr="003C02E6">
        <w:rPr>
          <w:rFonts w:ascii="Simplified Arabic" w:hAnsi="Simplified Arabic" w:cs="Simplified Arabic" w:hint="cs"/>
          <w:b/>
          <w:bCs/>
          <w:rtl/>
          <w:lang w:bidi="ar-DZ"/>
        </w:rPr>
        <w:t xml:space="preserve">2- </w:t>
      </w:r>
      <w:r w:rsidR="00710170" w:rsidRPr="003C02E6">
        <w:rPr>
          <w:rFonts w:ascii="Simplified Arabic" w:hAnsi="Simplified Arabic" w:cs="Simplified Arabic"/>
          <w:b/>
          <w:bCs/>
          <w:rtl/>
          <w:lang w:bidi="ar-DZ"/>
        </w:rPr>
        <w:t>المقابلة :</w:t>
      </w:r>
      <w:r w:rsidR="00710170" w:rsidRPr="00D94342">
        <w:rPr>
          <w:rFonts w:ascii="Simplified Arabic" w:hAnsi="Simplified Arabic" w:cs="Simplified Arabic"/>
          <w:rtl/>
          <w:lang w:bidi="ar-DZ"/>
        </w:rPr>
        <w:t xml:space="preserve"> </w:t>
      </w:r>
      <w:r w:rsidR="00710170" w:rsidRPr="00580D24">
        <w:rPr>
          <w:rFonts w:ascii="Simplified Arabic" w:hAnsi="Simplified Arabic" w:cs="Simplified Arabic"/>
          <w:rtl/>
          <w:lang w:bidi="ar-DZ"/>
        </w:rPr>
        <w:t>تعتبر المقابلة من بين أهم الوسائل المستعملة في جمع البيانات وأكثرها استخداما في البحوث العلمية ، حيث تم الاعتماد علي المقابلة الشخصية مع أفراد عينة البحث من اجل الحصول على ايجا بات  أكثر دقة لمختلف الأسئلة التي تم طرحها بشان مدى معرفتهم للتسويق العكسي وطرح أسئلة تتعلق بموضوع الدراسة</w:t>
      </w:r>
      <w:r w:rsidR="00710170" w:rsidRPr="00D94342">
        <w:rPr>
          <w:rFonts w:ascii="Simplified Arabic" w:hAnsi="Simplified Arabic" w:cs="Simplified Arabic"/>
          <w:rtl/>
          <w:lang w:bidi="ar-DZ"/>
        </w:rPr>
        <w:t xml:space="preserve"> .</w:t>
      </w:r>
    </w:p>
    <w:p w:rsidR="008368BE" w:rsidRPr="00AD2DD6" w:rsidRDefault="00EF6713" w:rsidP="00AD2DD6">
      <w:pPr>
        <w:bidi/>
        <w:jc w:val="lowKashida"/>
        <w:rPr>
          <w:rFonts w:ascii="Simplified Arabic" w:hAnsi="Simplified Arabic" w:cs="Simplified Arabic"/>
          <w:rtl/>
          <w:lang w:bidi="ar-DZ"/>
        </w:rPr>
      </w:pPr>
      <w:r w:rsidRPr="008368BE">
        <w:rPr>
          <w:rFonts w:ascii="Simplified Arabic" w:hAnsi="Simplified Arabic" w:cs="Simplified Arabic" w:hint="cs"/>
          <w:b/>
          <w:bCs/>
          <w:rtl/>
          <w:lang w:bidi="ar-DZ"/>
        </w:rPr>
        <w:t xml:space="preserve">3- </w:t>
      </w:r>
      <w:r w:rsidR="00710170" w:rsidRPr="008368BE">
        <w:rPr>
          <w:rFonts w:ascii="Simplified Arabic" w:hAnsi="Simplified Arabic" w:cs="Simplified Arabic"/>
          <w:b/>
          <w:bCs/>
          <w:rtl/>
          <w:lang w:bidi="ar-DZ"/>
        </w:rPr>
        <w:t>مجتمع الدراسة و عينة البحث :</w:t>
      </w:r>
      <w:r w:rsidR="00710170" w:rsidRPr="008368BE">
        <w:rPr>
          <w:rFonts w:ascii="Simplified Arabic" w:hAnsi="Simplified Arabic" w:cs="Simplified Arabic"/>
          <w:rtl/>
          <w:lang w:bidi="ar-DZ"/>
        </w:rPr>
        <w:t xml:space="preserve"> </w:t>
      </w:r>
      <w:r w:rsidR="00710170" w:rsidRPr="00EF6713">
        <w:rPr>
          <w:rFonts w:ascii="Simplified Arabic" w:hAnsi="Simplified Arabic" w:cs="Simplified Arabic"/>
          <w:rtl/>
          <w:lang w:bidi="ar-DZ"/>
        </w:rPr>
        <w:t>يتكون مجتمع  الدراسة من الإطارات و  الموظفين في قسم العلاقات التجارية للمديرية الجهوية لتوزيع الكهرباء والغاز لولاية غرداية والوكالات التجارية التابعة</w:t>
      </w:r>
      <w:r w:rsidR="00881793" w:rsidRPr="00EF6713">
        <w:rPr>
          <w:rFonts w:ascii="Simplified Arabic" w:hAnsi="Simplified Arabic" w:cs="Simplified Arabic" w:hint="cs"/>
          <w:rtl/>
          <w:lang w:bidi="ar-DZ"/>
        </w:rPr>
        <w:t xml:space="preserve">  </w:t>
      </w:r>
      <w:r w:rsidR="00710170" w:rsidRPr="00EF6713">
        <w:rPr>
          <w:rFonts w:ascii="Simplified Arabic" w:hAnsi="Simplified Arabic" w:cs="Simplified Arabic"/>
          <w:rtl/>
          <w:lang w:bidi="ar-DZ"/>
        </w:rPr>
        <w:t xml:space="preserve"> لها ، أما بخصوص الطريقة والكيفية التي من خلالها حصر عينة الدراسة ، فإننا قمنا بتحديد الموظفين ضمن عينة الدراسة من خلال توزيع ( 40 )</w:t>
      </w:r>
    </w:p>
    <w:p w:rsidR="00710170" w:rsidRPr="008368BE" w:rsidRDefault="003C02E6" w:rsidP="00EF6713">
      <w:pPr>
        <w:tabs>
          <w:tab w:val="left" w:pos="281"/>
          <w:tab w:val="right" w:pos="423"/>
        </w:tabs>
        <w:bidi/>
        <w:ind w:left="-2"/>
        <w:rPr>
          <w:rFonts w:ascii="Simplified Arabic" w:hAnsi="Simplified Arabic" w:cs="Simplified Arabic"/>
          <w:b/>
          <w:bCs/>
          <w:rtl/>
          <w:lang w:bidi="ar-DZ"/>
        </w:rPr>
      </w:pPr>
      <w:r w:rsidRPr="008368BE">
        <w:rPr>
          <w:rFonts w:ascii="Simplified Arabic" w:hAnsi="Simplified Arabic" w:cs="Simplified Arabic" w:hint="cs"/>
          <w:b/>
          <w:bCs/>
          <w:rtl/>
          <w:lang w:bidi="ar-DZ"/>
        </w:rPr>
        <w:t>4</w:t>
      </w:r>
      <w:r w:rsidR="00EF6713" w:rsidRPr="008368BE">
        <w:rPr>
          <w:rFonts w:ascii="Simplified Arabic" w:hAnsi="Simplified Arabic" w:cs="Simplified Arabic" w:hint="cs"/>
          <w:b/>
          <w:bCs/>
          <w:rtl/>
          <w:lang w:bidi="ar-DZ"/>
        </w:rPr>
        <w:t>-</w:t>
      </w:r>
      <w:r w:rsidR="00710170" w:rsidRPr="008368BE">
        <w:rPr>
          <w:rFonts w:ascii="Simplified Arabic" w:hAnsi="Simplified Arabic" w:cs="Simplified Arabic"/>
          <w:b/>
          <w:bCs/>
          <w:rtl/>
          <w:lang w:bidi="ar-DZ"/>
        </w:rPr>
        <w:t>الأساليب الإحصائية :</w:t>
      </w:r>
    </w:p>
    <w:p w:rsidR="00710170" w:rsidRPr="00D94342" w:rsidRDefault="00710170" w:rsidP="008368BE">
      <w:pPr>
        <w:tabs>
          <w:tab w:val="left" w:pos="3948"/>
        </w:tabs>
        <w:bidi/>
        <w:jc w:val="lowKashida"/>
        <w:rPr>
          <w:rFonts w:ascii="Simplified Arabic" w:hAnsi="Simplified Arabic" w:cs="Simplified Arabic"/>
          <w:b/>
          <w:bCs/>
          <w:rtl/>
          <w:lang w:bidi="ar-DZ"/>
        </w:rPr>
      </w:pPr>
      <w:r w:rsidRPr="00580D24">
        <w:rPr>
          <w:rFonts w:ascii="Simplified Arabic" w:hAnsi="Simplified Arabic" w:cs="Simplified Arabic"/>
          <w:rtl/>
          <w:lang w:bidi="ar-DZ"/>
        </w:rPr>
        <w:t xml:space="preserve"> تم الاستعانة بالأساليب الإحصائية ضمن البرنامج الإحصائي للعلوم </w:t>
      </w:r>
      <w:proofErr w:type="gramStart"/>
      <w:r w:rsidRPr="00580D24">
        <w:rPr>
          <w:rFonts w:ascii="Simplified Arabic" w:hAnsi="Simplified Arabic" w:cs="Simplified Arabic"/>
          <w:rtl/>
          <w:lang w:bidi="ar-DZ"/>
        </w:rPr>
        <w:t>الاجتماعية  (</w:t>
      </w:r>
      <w:proofErr w:type="gramEnd"/>
      <w:r w:rsidRPr="00580D24">
        <w:rPr>
          <w:rFonts w:ascii="Simplified Arabic" w:hAnsi="Simplified Arabic" w:cs="Simplified Arabic"/>
          <w:lang w:bidi="ar-DZ"/>
        </w:rPr>
        <w:t xml:space="preserve"> spss </w:t>
      </w:r>
      <w:r w:rsidRPr="00580D24">
        <w:rPr>
          <w:rFonts w:ascii="Simplified Arabic" w:hAnsi="Simplified Arabic" w:cs="Simplified Arabic"/>
          <w:rtl/>
          <w:lang w:bidi="ar-DZ"/>
        </w:rPr>
        <w:t xml:space="preserve">) لمعالجة البيانات ، وتحديدا فانه تم استخدام الأساليب الإحصائية التالية : </w:t>
      </w:r>
    </w:p>
    <w:p w:rsidR="00710170" w:rsidRPr="00D94342" w:rsidRDefault="00710170" w:rsidP="00B20EF3">
      <w:pPr>
        <w:pStyle w:val="Paragraphedeliste"/>
        <w:numPr>
          <w:ilvl w:val="0"/>
          <w:numId w:val="32"/>
        </w:numPr>
        <w:tabs>
          <w:tab w:val="left" w:pos="3948"/>
        </w:tabs>
        <w:ind w:left="423" w:hanging="205"/>
        <w:rPr>
          <w:rFonts w:ascii="Simplified Arabic" w:hAnsi="Simplified Arabic" w:cs="Simplified Arabic"/>
          <w:sz w:val="28"/>
          <w:szCs w:val="28"/>
          <w:lang w:bidi="ar-DZ"/>
        </w:rPr>
      </w:pPr>
      <w:r w:rsidRPr="00D94342">
        <w:rPr>
          <w:rFonts w:ascii="Simplified Arabic" w:hAnsi="Simplified Arabic" w:cs="Simplified Arabic"/>
          <w:b/>
          <w:bCs/>
          <w:sz w:val="28"/>
          <w:szCs w:val="28"/>
          <w:rtl/>
          <w:lang w:bidi="ar-DZ"/>
        </w:rPr>
        <w:t xml:space="preserve">الوسط </w:t>
      </w:r>
      <w:proofErr w:type="gramStart"/>
      <w:r w:rsidRPr="00D94342">
        <w:rPr>
          <w:rFonts w:ascii="Simplified Arabic" w:hAnsi="Simplified Arabic" w:cs="Simplified Arabic"/>
          <w:b/>
          <w:bCs/>
          <w:sz w:val="28"/>
          <w:szCs w:val="28"/>
          <w:rtl/>
          <w:lang w:bidi="ar-DZ"/>
        </w:rPr>
        <w:t>الحسابي :</w:t>
      </w:r>
      <w:proofErr w:type="gramEnd"/>
      <w:r w:rsidRPr="00D94342">
        <w:rPr>
          <w:rFonts w:ascii="Simplified Arabic" w:hAnsi="Simplified Arabic" w:cs="Simplified Arabic"/>
          <w:sz w:val="28"/>
          <w:szCs w:val="28"/>
          <w:rtl/>
          <w:lang w:bidi="ar-DZ"/>
        </w:rPr>
        <w:t xml:space="preserve"> بهدف التعرف على تقييمات المبحوثين في كل فقرة .</w:t>
      </w:r>
    </w:p>
    <w:p w:rsidR="00710170" w:rsidRPr="00D94342" w:rsidRDefault="00710170" w:rsidP="00B20EF3">
      <w:pPr>
        <w:pStyle w:val="Paragraphedeliste"/>
        <w:numPr>
          <w:ilvl w:val="0"/>
          <w:numId w:val="32"/>
        </w:numPr>
        <w:tabs>
          <w:tab w:val="left" w:pos="3948"/>
        </w:tabs>
        <w:ind w:left="423" w:hanging="205"/>
        <w:rPr>
          <w:rFonts w:ascii="Simplified Arabic" w:hAnsi="Simplified Arabic" w:cs="Simplified Arabic"/>
          <w:sz w:val="28"/>
          <w:szCs w:val="28"/>
          <w:lang w:bidi="ar-DZ"/>
        </w:rPr>
      </w:pPr>
      <w:r w:rsidRPr="00D94342">
        <w:rPr>
          <w:rFonts w:ascii="Simplified Arabic" w:hAnsi="Simplified Arabic" w:cs="Simplified Arabic"/>
          <w:b/>
          <w:bCs/>
          <w:sz w:val="28"/>
          <w:szCs w:val="28"/>
          <w:rtl/>
          <w:lang w:bidi="ar-DZ"/>
        </w:rPr>
        <w:t xml:space="preserve">الانحراف </w:t>
      </w:r>
      <w:proofErr w:type="gramStart"/>
      <w:r w:rsidRPr="00D94342">
        <w:rPr>
          <w:rFonts w:ascii="Simplified Arabic" w:hAnsi="Simplified Arabic" w:cs="Simplified Arabic"/>
          <w:b/>
          <w:bCs/>
          <w:sz w:val="28"/>
          <w:szCs w:val="28"/>
          <w:rtl/>
          <w:lang w:bidi="ar-DZ"/>
        </w:rPr>
        <w:t>المعياري</w:t>
      </w:r>
      <w:r w:rsidRPr="00D94342">
        <w:rPr>
          <w:rFonts w:ascii="Simplified Arabic" w:hAnsi="Simplified Arabic" w:cs="Simplified Arabic"/>
          <w:sz w:val="28"/>
          <w:szCs w:val="28"/>
          <w:rtl/>
          <w:lang w:bidi="ar-DZ"/>
        </w:rPr>
        <w:t xml:space="preserve"> :</w:t>
      </w:r>
      <w:proofErr w:type="gramEnd"/>
      <w:r w:rsidRPr="00D94342">
        <w:rPr>
          <w:rFonts w:ascii="Simplified Arabic" w:hAnsi="Simplified Arabic" w:cs="Simplified Arabic"/>
          <w:sz w:val="28"/>
          <w:szCs w:val="28"/>
          <w:rtl/>
          <w:lang w:bidi="ar-DZ"/>
        </w:rPr>
        <w:t xml:space="preserve"> لقياس درجة تشتت قيم إجابات مجتمع الدراسة عن الوسط الحسابي لكل فقرة</w:t>
      </w:r>
    </w:p>
    <w:p w:rsidR="00710170" w:rsidRPr="00D94342" w:rsidRDefault="00710170" w:rsidP="00B20EF3">
      <w:pPr>
        <w:pStyle w:val="Paragraphedeliste"/>
        <w:numPr>
          <w:ilvl w:val="0"/>
          <w:numId w:val="32"/>
        </w:numPr>
        <w:tabs>
          <w:tab w:val="left" w:pos="3948"/>
        </w:tabs>
        <w:ind w:left="423" w:hanging="205"/>
        <w:rPr>
          <w:rFonts w:ascii="Simplified Arabic" w:hAnsi="Simplified Arabic" w:cs="Simplified Arabic"/>
          <w:sz w:val="28"/>
          <w:szCs w:val="28"/>
          <w:lang w:bidi="ar-DZ"/>
        </w:rPr>
      </w:pPr>
      <w:r w:rsidRPr="00D94342">
        <w:rPr>
          <w:rFonts w:ascii="Simplified Arabic" w:hAnsi="Simplified Arabic" w:cs="Simplified Arabic"/>
          <w:b/>
          <w:bCs/>
          <w:sz w:val="28"/>
          <w:szCs w:val="28"/>
          <w:rtl/>
          <w:lang w:bidi="ar-DZ"/>
        </w:rPr>
        <w:t xml:space="preserve">النسب </w:t>
      </w:r>
      <w:proofErr w:type="gramStart"/>
      <w:r w:rsidRPr="00D94342">
        <w:rPr>
          <w:rFonts w:ascii="Simplified Arabic" w:hAnsi="Simplified Arabic" w:cs="Simplified Arabic"/>
          <w:b/>
          <w:bCs/>
          <w:sz w:val="28"/>
          <w:szCs w:val="28"/>
          <w:rtl/>
          <w:lang w:bidi="ar-DZ"/>
        </w:rPr>
        <w:t>المئوية :</w:t>
      </w:r>
      <w:proofErr w:type="gramEnd"/>
      <w:r w:rsidRPr="00D94342">
        <w:rPr>
          <w:rFonts w:ascii="Simplified Arabic" w:hAnsi="Simplified Arabic" w:cs="Simplified Arabic"/>
          <w:sz w:val="28"/>
          <w:szCs w:val="28"/>
          <w:rtl/>
          <w:lang w:bidi="ar-DZ"/>
        </w:rPr>
        <w:t xml:space="preserve"> لاستنباط اتجاهات البيانات المبوبة حسب تكرار كل فقرة من فقرات الدراسة ، وذلك لتدعيم صحة الفرضيات الأساسية أو عدم صحتها .</w:t>
      </w:r>
    </w:p>
    <w:p w:rsidR="00710170" w:rsidRPr="00D94342" w:rsidRDefault="00710170" w:rsidP="00B20EF3">
      <w:pPr>
        <w:pStyle w:val="Paragraphedeliste"/>
        <w:numPr>
          <w:ilvl w:val="0"/>
          <w:numId w:val="32"/>
        </w:numPr>
        <w:tabs>
          <w:tab w:val="left" w:pos="281"/>
        </w:tabs>
        <w:ind w:left="565"/>
        <w:rPr>
          <w:rFonts w:ascii="Simplified Arabic" w:hAnsi="Simplified Arabic" w:cs="Simplified Arabic"/>
          <w:sz w:val="28"/>
          <w:szCs w:val="28"/>
          <w:lang w:bidi="ar-DZ"/>
        </w:rPr>
      </w:pPr>
      <w:r w:rsidRPr="00D94342">
        <w:rPr>
          <w:rFonts w:ascii="Simplified Arabic" w:hAnsi="Simplified Arabic" w:cs="Simplified Arabic"/>
          <w:b/>
          <w:bCs/>
          <w:sz w:val="28"/>
          <w:szCs w:val="28"/>
          <w:rtl/>
          <w:lang w:bidi="ar-DZ"/>
        </w:rPr>
        <w:t xml:space="preserve">جداول التوزيع </w:t>
      </w:r>
      <w:proofErr w:type="gramStart"/>
      <w:r w:rsidRPr="00D94342">
        <w:rPr>
          <w:rFonts w:ascii="Simplified Arabic" w:hAnsi="Simplified Arabic" w:cs="Simplified Arabic"/>
          <w:b/>
          <w:bCs/>
          <w:sz w:val="28"/>
          <w:szCs w:val="28"/>
          <w:rtl/>
          <w:lang w:bidi="ar-DZ"/>
        </w:rPr>
        <w:t>التكراري</w:t>
      </w:r>
      <w:r w:rsidRPr="00D94342">
        <w:rPr>
          <w:rFonts w:ascii="Simplified Arabic" w:hAnsi="Simplified Arabic" w:cs="Simplified Arabic"/>
          <w:sz w:val="28"/>
          <w:szCs w:val="28"/>
          <w:rtl/>
          <w:lang w:bidi="ar-DZ"/>
        </w:rPr>
        <w:t xml:space="preserve"> :</w:t>
      </w:r>
      <w:proofErr w:type="gramEnd"/>
      <w:r w:rsidRPr="00D94342">
        <w:rPr>
          <w:rFonts w:ascii="Simplified Arabic" w:hAnsi="Simplified Arabic" w:cs="Simplified Arabic"/>
          <w:sz w:val="28"/>
          <w:szCs w:val="28"/>
          <w:rtl/>
          <w:lang w:bidi="ar-DZ"/>
        </w:rPr>
        <w:t xml:space="preserve"> وهي تعكس مدى تركز الإجابات لصالح أو لغير صالح إجابات معينة .</w:t>
      </w:r>
    </w:p>
    <w:p w:rsidR="00710170" w:rsidRDefault="00710170" w:rsidP="00B20EF3">
      <w:pPr>
        <w:pStyle w:val="Paragraphedeliste"/>
        <w:numPr>
          <w:ilvl w:val="0"/>
          <w:numId w:val="32"/>
        </w:numPr>
        <w:tabs>
          <w:tab w:val="left" w:pos="3948"/>
        </w:tabs>
        <w:ind w:left="565" w:hanging="426"/>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w:t>
      </w:r>
      <w:r w:rsidRPr="00783A0F">
        <w:rPr>
          <w:rFonts w:ascii="Simplified Arabic" w:hAnsi="Simplified Arabic" w:cs="Simplified Arabic"/>
          <w:sz w:val="28"/>
          <w:szCs w:val="28"/>
          <w:rtl/>
          <w:lang w:bidi="ar-DZ"/>
        </w:rPr>
        <w:t>ستخدم</w:t>
      </w:r>
      <w:r>
        <w:rPr>
          <w:rFonts w:ascii="Simplified Arabic" w:hAnsi="Simplified Arabic" w:cs="Simplified Arabic" w:hint="cs"/>
          <w:sz w:val="28"/>
          <w:szCs w:val="28"/>
          <w:rtl/>
          <w:lang w:bidi="ar-DZ"/>
        </w:rPr>
        <w:t>نا</w:t>
      </w:r>
      <w:r w:rsidRPr="00783A0F">
        <w:rPr>
          <w:rFonts w:ascii="Simplified Arabic" w:hAnsi="Simplified Arabic" w:cs="Simplified Arabic"/>
          <w:sz w:val="28"/>
          <w:szCs w:val="28"/>
          <w:rtl/>
          <w:lang w:bidi="ar-DZ"/>
        </w:rPr>
        <w:t xml:space="preserve">  اختبار </w:t>
      </w:r>
      <w:r w:rsidRPr="00783A0F">
        <w:rPr>
          <w:rFonts w:ascii="Simplified Arabic" w:hAnsi="Simplified Arabic" w:cs="Simplified Arabic"/>
          <w:sz w:val="28"/>
          <w:szCs w:val="28"/>
          <w:lang w:bidi="ar-DZ"/>
        </w:rPr>
        <w:t xml:space="preserve"> </w:t>
      </w:r>
      <w:r w:rsidRPr="00783A0F">
        <w:rPr>
          <w:rFonts w:ascii="Simplified Arabic" w:hAnsi="Simplified Arabic" w:cs="Simplified Arabic"/>
          <w:b/>
          <w:bCs/>
          <w:sz w:val="28"/>
          <w:szCs w:val="28"/>
          <w:lang w:bidi="ar-DZ"/>
        </w:rPr>
        <w:t>F</w:t>
      </w:r>
      <w:r w:rsidRPr="00783A0F">
        <w:rPr>
          <w:rFonts w:ascii="Simplified Arabic" w:hAnsi="Simplified Arabic" w:cs="Simplified Arabic"/>
          <w:sz w:val="28"/>
          <w:szCs w:val="28"/>
          <w:lang w:bidi="ar-DZ"/>
        </w:rPr>
        <w:t xml:space="preserve"> </w:t>
      </w:r>
      <w:r w:rsidRPr="00783A0F">
        <w:rPr>
          <w:rFonts w:ascii="Simplified Arabic" w:hAnsi="Simplified Arabic" w:cs="Simplified Arabic"/>
          <w:sz w:val="28"/>
          <w:szCs w:val="28"/>
          <w:rtl/>
          <w:lang w:bidi="ar-DZ"/>
        </w:rPr>
        <w:t>اختبار تحليل التباين الأحادي</w:t>
      </w:r>
      <w:r w:rsidRPr="00783A0F">
        <w:rPr>
          <w:rFonts w:ascii="Simplified Arabic" w:hAnsi="Simplified Arabic" w:cs="Simplified Arabic" w:hint="cs"/>
          <w:sz w:val="36"/>
          <w:szCs w:val="36"/>
          <w:rtl/>
          <w:lang w:bidi="ar-DZ"/>
        </w:rPr>
        <w:t xml:space="preserve"> </w:t>
      </w:r>
      <w:r>
        <w:rPr>
          <w:rFonts w:ascii="Simplified Arabic" w:hAnsi="Simplified Arabic" w:cs="Simplified Arabic" w:hint="cs"/>
          <w:sz w:val="28"/>
          <w:szCs w:val="28"/>
          <w:rtl/>
          <w:lang w:bidi="ar-DZ"/>
        </w:rPr>
        <w:t xml:space="preserve">لقياس الفروق </w:t>
      </w:r>
      <w:r w:rsidR="008634ED">
        <w:rPr>
          <w:rFonts w:ascii="Simplified Arabic" w:hAnsi="Simplified Arabic" w:cs="Simplified Arabic" w:hint="cs"/>
          <w:sz w:val="28"/>
          <w:szCs w:val="28"/>
          <w:rtl/>
          <w:lang w:bidi="ar-DZ"/>
        </w:rPr>
        <w:t>الإحصائية</w:t>
      </w:r>
      <w:r>
        <w:rPr>
          <w:rFonts w:ascii="Simplified Arabic" w:hAnsi="Simplified Arabic" w:cs="Simplified Arabic" w:hint="cs"/>
          <w:sz w:val="28"/>
          <w:szCs w:val="28"/>
          <w:rtl/>
          <w:lang w:bidi="ar-DZ"/>
        </w:rPr>
        <w:t xml:space="preserve"> بين المتوسطات</w:t>
      </w:r>
      <w:r>
        <w:rPr>
          <w:rFonts w:hint="cs"/>
          <w:rtl/>
          <w:lang w:bidi="ar-DZ"/>
        </w:rPr>
        <w:t xml:space="preserve">  </w:t>
      </w:r>
      <w:r w:rsidRPr="00783A0F">
        <w:rPr>
          <w:rFonts w:ascii="Simplified Arabic" w:hAnsi="Simplified Arabic" w:cs="Simplified Arabic"/>
          <w:sz w:val="28"/>
          <w:szCs w:val="28"/>
          <w:rtl/>
          <w:lang w:bidi="ar-DZ"/>
        </w:rPr>
        <w:t>.</w:t>
      </w:r>
    </w:p>
    <w:p w:rsidR="00710170" w:rsidRPr="00783A0F" w:rsidRDefault="00710170" w:rsidP="00B20EF3">
      <w:pPr>
        <w:pStyle w:val="Paragraphedeliste"/>
        <w:numPr>
          <w:ilvl w:val="0"/>
          <w:numId w:val="32"/>
        </w:numPr>
        <w:tabs>
          <w:tab w:val="left" w:pos="3948"/>
        </w:tabs>
        <w:ind w:left="565" w:hanging="426"/>
        <w:rPr>
          <w:rFonts w:ascii="Simplified Arabic" w:hAnsi="Simplified Arabic" w:cs="Simplified Arabic"/>
          <w:sz w:val="36"/>
          <w:szCs w:val="36"/>
          <w:lang w:bidi="ar-DZ"/>
        </w:rPr>
      </w:pPr>
      <w:r w:rsidRPr="00783A0F">
        <w:rPr>
          <w:rFonts w:ascii="Simplified Arabic" w:hAnsi="Simplified Arabic" w:cs="Simplified Arabic"/>
          <w:sz w:val="28"/>
          <w:szCs w:val="28"/>
          <w:rtl/>
          <w:lang w:bidi="ar-DZ"/>
        </w:rPr>
        <w:t xml:space="preserve">استخدامنا اختبار </w:t>
      </w:r>
      <w:r w:rsidRPr="00783A0F">
        <w:rPr>
          <w:rFonts w:ascii="Simplified Arabic" w:hAnsi="Simplified Arabic" w:cs="Simplified Arabic"/>
          <w:sz w:val="28"/>
          <w:szCs w:val="28"/>
          <w:lang w:bidi="ar-DZ"/>
        </w:rPr>
        <w:t>t</w:t>
      </w:r>
      <w:r w:rsidR="00881793">
        <w:rPr>
          <w:rFonts w:ascii="Simplified Arabic" w:hAnsi="Simplified Arabic" w:cs="Simplified Arabic"/>
          <w:sz w:val="28"/>
          <w:szCs w:val="28"/>
          <w:rtl/>
          <w:lang w:bidi="ar-DZ"/>
        </w:rPr>
        <w:t xml:space="preserve">  لعينتي</w:t>
      </w:r>
      <w:r w:rsidR="00881793">
        <w:rPr>
          <w:rFonts w:ascii="Simplified Arabic" w:hAnsi="Simplified Arabic" w:cs="Simplified Arabic" w:hint="cs"/>
          <w:sz w:val="28"/>
          <w:szCs w:val="28"/>
          <w:rtl/>
          <w:lang w:bidi="ar-DZ"/>
        </w:rPr>
        <w:t>ن</w:t>
      </w:r>
      <w:r w:rsidRPr="00783A0F">
        <w:rPr>
          <w:rFonts w:ascii="Simplified Arabic" w:hAnsi="Simplified Arabic" w:cs="Simplified Arabic"/>
          <w:sz w:val="28"/>
          <w:szCs w:val="28"/>
          <w:rtl/>
          <w:lang w:bidi="ar-DZ"/>
        </w:rPr>
        <w:t xml:space="preserve"> مستقلتين</w:t>
      </w:r>
      <w:r>
        <w:rPr>
          <w:rFonts w:ascii="Simplified Arabic" w:hAnsi="Simplified Arabic" w:cs="Simplified Arabic" w:hint="cs"/>
          <w:sz w:val="28"/>
          <w:szCs w:val="28"/>
          <w:rtl/>
          <w:lang w:bidi="ar-DZ"/>
        </w:rPr>
        <w:t xml:space="preserve"> لقياس الفروق </w:t>
      </w:r>
      <w:r w:rsidR="00881793">
        <w:rPr>
          <w:rFonts w:ascii="Simplified Arabic" w:hAnsi="Simplified Arabic" w:cs="Simplified Arabic" w:hint="cs"/>
          <w:sz w:val="28"/>
          <w:szCs w:val="28"/>
          <w:rtl/>
          <w:lang w:bidi="ar-DZ"/>
        </w:rPr>
        <w:t>الإحصائية</w:t>
      </w:r>
      <w:r>
        <w:rPr>
          <w:rFonts w:ascii="Simplified Arabic" w:hAnsi="Simplified Arabic" w:cs="Simplified Arabic" w:hint="cs"/>
          <w:sz w:val="28"/>
          <w:szCs w:val="28"/>
          <w:rtl/>
          <w:lang w:bidi="ar-DZ"/>
        </w:rPr>
        <w:t xml:space="preserve"> بين المتوسطات .</w:t>
      </w:r>
    </w:p>
    <w:p w:rsidR="008368BE" w:rsidRPr="00AD2DD6" w:rsidRDefault="00710170" w:rsidP="00B20EF3">
      <w:pPr>
        <w:pStyle w:val="Paragraphedeliste"/>
        <w:numPr>
          <w:ilvl w:val="0"/>
          <w:numId w:val="32"/>
        </w:numPr>
        <w:tabs>
          <w:tab w:val="left" w:pos="3948"/>
        </w:tabs>
        <w:ind w:left="565" w:hanging="426"/>
        <w:rPr>
          <w:rFonts w:ascii="Simplified Arabic" w:hAnsi="Simplified Arabic" w:cs="Simplified Arabic"/>
          <w:sz w:val="36"/>
          <w:szCs w:val="36"/>
          <w:rtl/>
          <w:lang w:bidi="ar-DZ"/>
        </w:rPr>
      </w:pPr>
      <w:r w:rsidRPr="00783A0F">
        <w:rPr>
          <w:rFonts w:ascii="Simplified Arabic" w:hAnsi="Simplified Arabic" w:cs="Simplified Arabic"/>
          <w:sz w:val="28"/>
          <w:szCs w:val="28"/>
          <w:rtl/>
          <w:lang w:bidi="ar-DZ"/>
        </w:rPr>
        <w:t>الانحدار البسيط لقياس علاقة التأثير</w:t>
      </w:r>
      <w:r>
        <w:rPr>
          <w:rFonts w:ascii="Simplified Arabic" w:hAnsi="Simplified Arabic" w:cs="Simplified Arabic" w:hint="cs"/>
          <w:sz w:val="28"/>
          <w:szCs w:val="28"/>
          <w:rtl/>
          <w:lang w:bidi="ar-DZ"/>
        </w:rPr>
        <w:t xml:space="preserve"> بين استراتيجيات التسويق العكسي وترشيد استهلاك الطاقة الكهربائية .</w:t>
      </w:r>
    </w:p>
    <w:p w:rsidR="00710170" w:rsidRPr="00D2501A" w:rsidRDefault="00710170" w:rsidP="00710170">
      <w:pPr>
        <w:tabs>
          <w:tab w:val="left" w:pos="3948"/>
        </w:tabs>
        <w:bidi/>
        <w:rPr>
          <w:rFonts w:ascii="Simplified Arabic" w:hAnsi="Simplified Arabic" w:cs="Simplified Arabic"/>
          <w:b/>
          <w:bCs/>
          <w:sz w:val="24"/>
          <w:szCs w:val="24"/>
          <w:rtl/>
          <w:lang w:bidi="ar-DZ"/>
        </w:rPr>
      </w:pPr>
      <w:r w:rsidRPr="00D2501A">
        <w:rPr>
          <w:rFonts w:ascii="Simplified Arabic" w:hAnsi="Simplified Arabic" w:cs="Simplified Arabic"/>
          <w:b/>
          <w:bCs/>
          <w:rtl/>
          <w:lang w:bidi="ar-DZ"/>
        </w:rPr>
        <w:t xml:space="preserve">المبحث </w:t>
      </w:r>
      <w:proofErr w:type="gramStart"/>
      <w:r w:rsidRPr="00D2501A">
        <w:rPr>
          <w:rFonts w:ascii="Simplified Arabic" w:hAnsi="Simplified Arabic" w:cs="Simplified Arabic"/>
          <w:b/>
          <w:bCs/>
          <w:rtl/>
          <w:lang w:bidi="ar-DZ"/>
        </w:rPr>
        <w:t>الثاني :</w:t>
      </w:r>
      <w:proofErr w:type="gramEnd"/>
      <w:r w:rsidRPr="00D2501A">
        <w:rPr>
          <w:rFonts w:ascii="Simplified Arabic" w:hAnsi="Simplified Arabic" w:cs="Simplified Arabic"/>
          <w:b/>
          <w:bCs/>
          <w:rtl/>
          <w:lang w:bidi="ar-DZ"/>
        </w:rPr>
        <w:t xml:space="preserve"> عرض نتائج الدراسة وتحليلها </w:t>
      </w:r>
      <w:r w:rsidRPr="00D2501A">
        <w:rPr>
          <w:rFonts w:ascii="Simplified Arabic" w:hAnsi="Simplified Arabic" w:cs="Simplified Arabic"/>
          <w:b/>
          <w:bCs/>
          <w:sz w:val="24"/>
          <w:szCs w:val="24"/>
          <w:rtl/>
          <w:lang w:bidi="ar-DZ"/>
        </w:rPr>
        <w:t xml:space="preserve">: </w:t>
      </w:r>
    </w:p>
    <w:p w:rsidR="00D2501A" w:rsidRPr="00AD2DD6" w:rsidRDefault="00710170" w:rsidP="00AD2DD6">
      <w:pPr>
        <w:tabs>
          <w:tab w:val="left" w:pos="3948"/>
        </w:tabs>
        <w:bidi/>
        <w:jc w:val="lowKashida"/>
        <w:rPr>
          <w:rFonts w:ascii="Simplified Arabic" w:hAnsi="Simplified Arabic" w:cs="Simplified Arabic"/>
          <w:rtl/>
          <w:lang w:bidi="ar-DZ"/>
        </w:rPr>
      </w:pPr>
      <w:r w:rsidRPr="00305AEB">
        <w:rPr>
          <w:rFonts w:ascii="Simplified Arabic" w:hAnsi="Simplified Arabic" w:cs="Simplified Arabic"/>
          <w:rtl/>
          <w:lang w:bidi="ar-DZ"/>
        </w:rPr>
        <w:t xml:space="preserve">    يتم في هذا المبحث عرض وتحليل ما </w:t>
      </w:r>
      <w:proofErr w:type="gramStart"/>
      <w:r w:rsidRPr="00305AEB">
        <w:rPr>
          <w:rFonts w:ascii="Simplified Arabic" w:hAnsi="Simplified Arabic" w:cs="Simplified Arabic"/>
          <w:rtl/>
          <w:lang w:bidi="ar-DZ"/>
        </w:rPr>
        <w:t>تم  الوصول</w:t>
      </w:r>
      <w:proofErr w:type="gramEnd"/>
      <w:r w:rsidRPr="00305AEB">
        <w:rPr>
          <w:rFonts w:ascii="Simplified Arabic" w:hAnsi="Simplified Arabic" w:cs="Simplified Arabic"/>
          <w:rtl/>
          <w:lang w:bidi="ar-DZ"/>
        </w:rPr>
        <w:t xml:space="preserve"> إليه من خلال الدراسة الميدانية والهدف الرئيسي من ذلك هو التعرف على مدى مساهمة التسويق العكسي في ترشيد استهلاك الطاقة الكهربائية حسب رأي عينة البحث والدراسة .</w:t>
      </w:r>
    </w:p>
    <w:p w:rsidR="00710170" w:rsidRPr="002B01C1" w:rsidRDefault="00710170" w:rsidP="00D2501A">
      <w:pPr>
        <w:tabs>
          <w:tab w:val="left" w:pos="3948"/>
        </w:tabs>
        <w:bidi/>
        <w:jc w:val="lowKashida"/>
        <w:rPr>
          <w:rFonts w:ascii="Simplified Arabic" w:hAnsi="Simplified Arabic" w:cs="Simplified Arabic"/>
          <w:b/>
          <w:bCs/>
          <w:rtl/>
          <w:lang w:bidi="ar-DZ"/>
        </w:rPr>
      </w:pPr>
      <w:r w:rsidRPr="002B01C1">
        <w:rPr>
          <w:rFonts w:ascii="Simplified Arabic" w:hAnsi="Simplified Arabic" w:cs="Simplified Arabic"/>
          <w:b/>
          <w:bCs/>
          <w:rtl/>
          <w:lang w:bidi="ar-DZ"/>
        </w:rPr>
        <w:t xml:space="preserve">المطلب </w:t>
      </w:r>
      <w:proofErr w:type="gramStart"/>
      <w:r w:rsidRPr="002B01C1">
        <w:rPr>
          <w:rFonts w:ascii="Simplified Arabic" w:hAnsi="Simplified Arabic" w:cs="Simplified Arabic" w:hint="cs"/>
          <w:b/>
          <w:bCs/>
          <w:rtl/>
          <w:lang w:bidi="ar-DZ"/>
        </w:rPr>
        <w:t>الأول</w:t>
      </w:r>
      <w:r w:rsidRPr="002B01C1">
        <w:rPr>
          <w:rFonts w:ascii="Simplified Arabic" w:hAnsi="Simplified Arabic" w:cs="Simplified Arabic"/>
          <w:b/>
          <w:bCs/>
          <w:rtl/>
          <w:lang w:bidi="ar-DZ"/>
        </w:rPr>
        <w:t xml:space="preserve"> :</w:t>
      </w:r>
      <w:proofErr w:type="gramEnd"/>
      <w:r w:rsidRPr="002B01C1">
        <w:rPr>
          <w:rFonts w:ascii="Simplified Arabic" w:hAnsi="Simplified Arabic" w:cs="Simplified Arabic"/>
          <w:b/>
          <w:bCs/>
          <w:rtl/>
          <w:lang w:bidi="ar-DZ"/>
        </w:rPr>
        <w:t xml:space="preserve"> تحليل نتائج الدراسة : </w:t>
      </w:r>
    </w:p>
    <w:p w:rsidR="00710170" w:rsidRPr="002B01C1" w:rsidRDefault="00710170" w:rsidP="00D2501A">
      <w:pPr>
        <w:tabs>
          <w:tab w:val="left" w:pos="3948"/>
        </w:tabs>
        <w:bidi/>
        <w:rPr>
          <w:rFonts w:ascii="Simplified Arabic" w:hAnsi="Simplified Arabic" w:cs="Simplified Arabic"/>
          <w:b/>
          <w:bCs/>
          <w:u w:val="single"/>
          <w:rtl/>
          <w:lang w:bidi="ar-DZ"/>
        </w:rPr>
      </w:pPr>
      <w:r w:rsidRPr="002B01C1">
        <w:rPr>
          <w:rFonts w:ascii="Simplified Arabic" w:hAnsi="Simplified Arabic" w:cs="Simplified Arabic"/>
          <w:b/>
          <w:bCs/>
          <w:rtl/>
          <w:lang w:bidi="ar-DZ"/>
        </w:rPr>
        <w:t xml:space="preserve">أولا - خصائص </w:t>
      </w:r>
      <w:r w:rsidRPr="002B01C1">
        <w:rPr>
          <w:rFonts w:ascii="Simplified Arabic" w:hAnsi="Simplified Arabic" w:cs="Simplified Arabic" w:hint="cs"/>
          <w:b/>
          <w:bCs/>
          <w:rtl/>
          <w:lang w:bidi="ar-DZ"/>
        </w:rPr>
        <w:t>أفراد</w:t>
      </w:r>
      <w:r w:rsidRPr="002B01C1">
        <w:rPr>
          <w:rFonts w:ascii="Simplified Arabic" w:hAnsi="Simplified Arabic" w:cs="Simplified Arabic"/>
          <w:b/>
          <w:bCs/>
          <w:rtl/>
          <w:lang w:bidi="ar-DZ"/>
        </w:rPr>
        <w:t xml:space="preserve"> عينة الدراسة :</w:t>
      </w:r>
    </w:p>
    <w:p w:rsidR="00710170" w:rsidRPr="00D94342" w:rsidRDefault="00284573" w:rsidP="00D2501A">
      <w:pPr>
        <w:tabs>
          <w:tab w:val="left" w:pos="3948"/>
        </w:tabs>
        <w:bidi/>
        <w:jc w:val="lowKashida"/>
        <w:rPr>
          <w:rFonts w:ascii="Simplified Arabic" w:hAnsi="Simplified Arabic" w:cs="Simplified Arabic"/>
          <w:rtl/>
          <w:lang w:bidi="ar-DZ"/>
        </w:rPr>
      </w:pPr>
      <w:r>
        <w:rPr>
          <w:rFonts w:ascii="Simplified Arabic" w:hAnsi="Simplified Arabic" w:cs="Simplified Arabic"/>
          <w:rtl/>
          <w:lang w:bidi="ar-DZ"/>
        </w:rPr>
        <w:t xml:space="preserve">    </w:t>
      </w:r>
      <w:r w:rsidR="00710170" w:rsidRPr="00305AEB">
        <w:rPr>
          <w:rFonts w:ascii="Simplified Arabic" w:hAnsi="Simplified Arabic" w:cs="Simplified Arabic"/>
          <w:rtl/>
          <w:lang w:bidi="ar-DZ"/>
        </w:rPr>
        <w:t>تكون مجتمع الدراسة أساسا من موظفي وإطارات قسم العلاقات التجارية  لمؤسسة توزيع الكهرباء والغاز للوسط – مديرية غرداية ، وقد تم إجراء الدراسة على 40 عينة من اجل دراسة شاملة لكافة جوانب الموضوع</w:t>
      </w:r>
      <w:r w:rsidR="00710170" w:rsidRPr="00D94342">
        <w:rPr>
          <w:rFonts w:ascii="Simplified Arabic" w:hAnsi="Simplified Arabic" w:cs="Simplified Arabic"/>
          <w:rtl/>
          <w:lang w:bidi="ar-DZ"/>
        </w:rPr>
        <w:t xml:space="preserve"> .</w:t>
      </w:r>
    </w:p>
    <w:p w:rsidR="00710170" w:rsidRPr="003C02E6" w:rsidRDefault="00710170" w:rsidP="00B20EF3">
      <w:pPr>
        <w:pStyle w:val="Paragraphedeliste"/>
        <w:numPr>
          <w:ilvl w:val="0"/>
          <w:numId w:val="45"/>
        </w:numPr>
        <w:tabs>
          <w:tab w:val="right" w:pos="281"/>
          <w:tab w:val="right" w:pos="423"/>
        </w:tabs>
        <w:ind w:left="-2" w:firstLine="0"/>
        <w:jc w:val="lowKashida"/>
        <w:rPr>
          <w:rFonts w:ascii="Simplified Arabic" w:hAnsi="Simplified Arabic" w:cs="Simplified Arabic"/>
          <w:b/>
          <w:bCs/>
          <w:sz w:val="32"/>
          <w:szCs w:val="32"/>
          <w:lang w:bidi="ar-DZ"/>
        </w:rPr>
      </w:pPr>
      <w:r w:rsidRPr="003C02E6">
        <w:rPr>
          <w:rFonts w:ascii="Simplified Arabic" w:hAnsi="Simplified Arabic" w:cs="Simplified Arabic"/>
          <w:b/>
          <w:bCs/>
          <w:sz w:val="32"/>
          <w:szCs w:val="32"/>
          <w:rtl/>
          <w:lang w:bidi="ar-DZ"/>
        </w:rPr>
        <w:t xml:space="preserve">تحديد أفراد </w:t>
      </w:r>
      <w:proofErr w:type="gramStart"/>
      <w:r w:rsidRPr="003C02E6">
        <w:rPr>
          <w:rFonts w:ascii="Simplified Arabic" w:hAnsi="Simplified Arabic" w:cs="Simplified Arabic"/>
          <w:b/>
          <w:bCs/>
          <w:sz w:val="32"/>
          <w:szCs w:val="32"/>
          <w:rtl/>
          <w:lang w:bidi="ar-DZ"/>
        </w:rPr>
        <w:t>العينة :</w:t>
      </w:r>
      <w:proofErr w:type="gramEnd"/>
      <w:r w:rsidRPr="003C02E6">
        <w:rPr>
          <w:rFonts w:ascii="Simplified Arabic" w:hAnsi="Simplified Arabic" w:cs="Simplified Arabic"/>
          <w:b/>
          <w:bCs/>
          <w:sz w:val="32"/>
          <w:szCs w:val="32"/>
          <w:rtl/>
          <w:lang w:bidi="ar-DZ"/>
        </w:rPr>
        <w:t xml:space="preserve"> </w:t>
      </w:r>
    </w:p>
    <w:p w:rsidR="00345AC3" w:rsidRPr="00D2501A" w:rsidRDefault="00710170" w:rsidP="00D2501A">
      <w:pPr>
        <w:pStyle w:val="Paragraphedeliste"/>
        <w:tabs>
          <w:tab w:val="right" w:pos="-2"/>
        </w:tabs>
        <w:ind w:left="-2"/>
        <w:jc w:val="lowKashida"/>
        <w:rPr>
          <w:rFonts w:ascii="Simplified Arabic" w:hAnsi="Simplified Arabic" w:cs="Simplified Arabic"/>
          <w:sz w:val="28"/>
          <w:szCs w:val="28"/>
          <w:rtl/>
          <w:lang w:bidi="ar-DZ"/>
        </w:rPr>
      </w:pPr>
      <w:r w:rsidRPr="00D94342">
        <w:rPr>
          <w:rFonts w:ascii="Simplified Arabic" w:hAnsi="Simplified Arabic" w:cs="Simplified Arabic"/>
          <w:sz w:val="28"/>
          <w:szCs w:val="28"/>
          <w:rtl/>
          <w:lang w:bidi="ar-DZ"/>
        </w:rPr>
        <w:t xml:space="preserve">بعد القيام بتحديد أفراد عينة الدراسة النهائية والتي تتكون من موظفي وإطارات قسم العلاقات التجارية لمؤسسة توزيع الكهرباء والغاز للوسط – مديرية غرداية ، تم توزيع  40 استبانة على أفراد عينة البحث ، استرجع منها 36 استمارة قابلة للتحليل ،  وبذلك كان عدد الاستمارات القابلة للتحليل 36 استمارة بنسبة 90 </w:t>
      </w:r>
      <w:r w:rsidRPr="00D94342">
        <w:rPr>
          <w:rFonts w:ascii="Simplified Arabic" w:hAnsi="Simplified Arabic" w:cs="Simplified Arabic"/>
          <w:sz w:val="28"/>
          <w:szCs w:val="28"/>
          <w:lang w:bidi="ar-DZ"/>
        </w:rPr>
        <w:t>%</w:t>
      </w:r>
      <w:r w:rsidRPr="00D94342">
        <w:rPr>
          <w:rFonts w:ascii="Simplified Arabic" w:hAnsi="Simplified Arabic" w:cs="Simplified Arabic"/>
          <w:sz w:val="28"/>
          <w:szCs w:val="28"/>
          <w:rtl/>
          <w:lang w:bidi="ar-DZ"/>
        </w:rPr>
        <w:t xml:space="preserve">  .</w:t>
      </w:r>
    </w:p>
    <w:p w:rsidR="00710170" w:rsidRPr="00D2501A" w:rsidRDefault="00710170" w:rsidP="00BB586C">
      <w:pPr>
        <w:tabs>
          <w:tab w:val="left" w:pos="3948"/>
        </w:tabs>
        <w:bidi/>
        <w:spacing w:after="0"/>
        <w:ind w:left="927"/>
        <w:rPr>
          <w:rFonts w:ascii="Simplified Arabic" w:hAnsi="Simplified Arabic" w:cs="Simplified Arabic"/>
          <w:b/>
          <w:bCs/>
          <w:rtl/>
          <w:lang w:bidi="ar-DZ"/>
        </w:rPr>
      </w:pPr>
      <w:r w:rsidRPr="00D2501A">
        <w:rPr>
          <w:rFonts w:ascii="Simplified Arabic" w:hAnsi="Simplified Arabic" w:cs="Simplified Arabic"/>
          <w:b/>
          <w:bCs/>
          <w:sz w:val="24"/>
          <w:szCs w:val="24"/>
          <w:rtl/>
          <w:lang w:bidi="ar-DZ"/>
        </w:rPr>
        <w:t>الجدول رقم(</w:t>
      </w:r>
      <w:r w:rsidR="00E413C3">
        <w:rPr>
          <w:rFonts w:ascii="Simplified Arabic" w:hAnsi="Simplified Arabic" w:cs="Simplified Arabic" w:hint="cs"/>
          <w:b/>
          <w:bCs/>
          <w:sz w:val="24"/>
          <w:szCs w:val="24"/>
          <w:rtl/>
          <w:lang w:bidi="ar-DZ"/>
        </w:rPr>
        <w:t>1</w:t>
      </w:r>
      <w:r w:rsidR="00BB586C">
        <w:rPr>
          <w:rFonts w:ascii="Simplified Arabic" w:hAnsi="Simplified Arabic" w:cs="Simplified Arabic" w:hint="cs"/>
          <w:b/>
          <w:bCs/>
          <w:sz w:val="24"/>
          <w:szCs w:val="24"/>
          <w:rtl/>
          <w:lang w:bidi="ar-DZ"/>
        </w:rPr>
        <w:t>2</w:t>
      </w:r>
      <w:r w:rsidRPr="00D2501A">
        <w:rPr>
          <w:rFonts w:ascii="Simplified Arabic" w:hAnsi="Simplified Arabic" w:cs="Simplified Arabic"/>
          <w:b/>
          <w:bCs/>
          <w:sz w:val="24"/>
          <w:szCs w:val="24"/>
          <w:rtl/>
          <w:lang w:bidi="ar-DZ"/>
        </w:rPr>
        <w:t>):</w:t>
      </w:r>
      <w:r w:rsidRPr="00D2501A">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جدول ي</w:t>
      </w:r>
      <w:r w:rsidRPr="00D2501A">
        <w:rPr>
          <w:rFonts w:ascii="Simplified Arabic" w:hAnsi="Simplified Arabic" w:cs="Simplified Arabic" w:hint="cs"/>
          <w:b/>
          <w:bCs/>
          <w:sz w:val="24"/>
          <w:szCs w:val="24"/>
          <w:rtl/>
          <w:lang w:bidi="ar-DZ"/>
        </w:rPr>
        <w:t>وضح</w:t>
      </w:r>
      <w:r w:rsidRPr="00D2501A">
        <w:rPr>
          <w:rFonts w:ascii="Simplified Arabic" w:hAnsi="Simplified Arabic" w:cs="Simplified Arabic"/>
          <w:b/>
          <w:bCs/>
          <w:sz w:val="24"/>
          <w:szCs w:val="24"/>
          <w:rtl/>
          <w:lang w:bidi="ar-DZ"/>
        </w:rPr>
        <w:t xml:space="preserve"> </w:t>
      </w:r>
      <w:proofErr w:type="gramStart"/>
      <w:r w:rsidRPr="00D2501A">
        <w:rPr>
          <w:rFonts w:ascii="Simplified Arabic" w:hAnsi="Simplified Arabic" w:cs="Simplified Arabic"/>
          <w:b/>
          <w:bCs/>
          <w:sz w:val="24"/>
          <w:szCs w:val="24"/>
          <w:rtl/>
          <w:lang w:bidi="ar-DZ"/>
        </w:rPr>
        <w:t>الاستمارات</w:t>
      </w:r>
      <w:proofErr w:type="gramEnd"/>
      <w:r w:rsidRPr="00D2501A">
        <w:rPr>
          <w:rFonts w:ascii="Simplified Arabic" w:hAnsi="Simplified Arabic" w:cs="Simplified Arabic"/>
          <w:b/>
          <w:bCs/>
          <w:sz w:val="24"/>
          <w:szCs w:val="24"/>
          <w:rtl/>
          <w:lang w:bidi="ar-DZ"/>
        </w:rPr>
        <w:t xml:space="preserve"> الموزعة والمستردة والقابلة للتحليل </w:t>
      </w:r>
    </w:p>
    <w:tbl>
      <w:tblPr>
        <w:tblStyle w:val="Grilledutableau"/>
        <w:bidiVisual/>
        <w:tblW w:w="0" w:type="auto"/>
        <w:tblLook w:val="04A0"/>
      </w:tblPr>
      <w:tblGrid>
        <w:gridCol w:w="1394"/>
        <w:gridCol w:w="1393"/>
        <w:gridCol w:w="1393"/>
        <w:gridCol w:w="1393"/>
        <w:gridCol w:w="1393"/>
        <w:gridCol w:w="1393"/>
      </w:tblGrid>
      <w:tr w:rsidR="00710170" w:rsidRPr="00D94342" w:rsidTr="00060EC5">
        <w:tc>
          <w:tcPr>
            <w:tcW w:w="2787" w:type="dxa"/>
            <w:gridSpan w:val="2"/>
            <w:shd w:val="clear" w:color="auto" w:fill="C6D9F1" w:themeFill="text2" w:themeFillTint="33"/>
          </w:tcPr>
          <w:p w:rsidR="00710170" w:rsidRPr="00755406" w:rsidRDefault="00710170" w:rsidP="00305AEB">
            <w:pPr>
              <w:tabs>
                <w:tab w:val="left" w:pos="3948"/>
              </w:tabs>
              <w:bidi/>
              <w:spacing w:line="276" w:lineRule="auto"/>
              <w:rPr>
                <w:rFonts w:ascii="Simplified Arabic" w:hAnsi="Simplified Arabic" w:cs="Simplified Arabic"/>
                <w:b/>
                <w:bCs/>
                <w:rtl/>
                <w:lang w:bidi="ar-DZ"/>
              </w:rPr>
            </w:pPr>
            <w:proofErr w:type="gramStart"/>
            <w:r w:rsidRPr="00755406">
              <w:rPr>
                <w:rFonts w:ascii="Simplified Arabic" w:hAnsi="Simplified Arabic" w:cs="Simplified Arabic"/>
                <w:b/>
                <w:bCs/>
                <w:rtl/>
                <w:lang w:bidi="ar-DZ"/>
              </w:rPr>
              <w:t>الاستمارات</w:t>
            </w:r>
            <w:proofErr w:type="gramEnd"/>
            <w:r w:rsidRPr="00755406">
              <w:rPr>
                <w:rFonts w:ascii="Simplified Arabic" w:hAnsi="Simplified Arabic" w:cs="Simplified Arabic"/>
                <w:b/>
                <w:bCs/>
                <w:rtl/>
                <w:lang w:bidi="ar-DZ"/>
              </w:rPr>
              <w:t xml:space="preserve"> الموزعة</w:t>
            </w:r>
          </w:p>
        </w:tc>
        <w:tc>
          <w:tcPr>
            <w:tcW w:w="2786" w:type="dxa"/>
            <w:gridSpan w:val="2"/>
            <w:shd w:val="clear" w:color="auto" w:fill="C6D9F1" w:themeFill="text2" w:themeFillTint="33"/>
          </w:tcPr>
          <w:p w:rsidR="00710170" w:rsidRPr="00755406" w:rsidRDefault="00710170" w:rsidP="00305AEB">
            <w:pPr>
              <w:tabs>
                <w:tab w:val="left" w:pos="3948"/>
              </w:tabs>
              <w:bidi/>
              <w:spacing w:line="276" w:lineRule="auto"/>
              <w:rPr>
                <w:rFonts w:ascii="Simplified Arabic" w:hAnsi="Simplified Arabic" w:cs="Simplified Arabic"/>
                <w:b/>
                <w:bCs/>
                <w:rtl/>
                <w:lang w:bidi="ar-DZ"/>
              </w:rPr>
            </w:pPr>
            <w:proofErr w:type="gramStart"/>
            <w:r w:rsidRPr="00755406">
              <w:rPr>
                <w:rFonts w:ascii="Simplified Arabic" w:hAnsi="Simplified Arabic" w:cs="Simplified Arabic"/>
                <w:b/>
                <w:bCs/>
                <w:rtl/>
                <w:lang w:bidi="ar-DZ"/>
              </w:rPr>
              <w:t>الاستمارات</w:t>
            </w:r>
            <w:proofErr w:type="gramEnd"/>
            <w:r w:rsidRPr="00755406">
              <w:rPr>
                <w:rFonts w:ascii="Simplified Arabic" w:hAnsi="Simplified Arabic" w:cs="Simplified Arabic"/>
                <w:b/>
                <w:bCs/>
                <w:rtl/>
                <w:lang w:bidi="ar-DZ"/>
              </w:rPr>
              <w:t xml:space="preserve"> المستردة </w:t>
            </w:r>
          </w:p>
        </w:tc>
        <w:tc>
          <w:tcPr>
            <w:tcW w:w="2786" w:type="dxa"/>
            <w:gridSpan w:val="2"/>
            <w:shd w:val="clear" w:color="auto" w:fill="C6D9F1" w:themeFill="text2" w:themeFillTint="33"/>
          </w:tcPr>
          <w:p w:rsidR="00710170" w:rsidRPr="00755406" w:rsidRDefault="00710170" w:rsidP="00305AEB">
            <w:pPr>
              <w:tabs>
                <w:tab w:val="left" w:pos="3948"/>
              </w:tabs>
              <w:bidi/>
              <w:spacing w:line="276" w:lineRule="auto"/>
              <w:rPr>
                <w:rFonts w:ascii="Simplified Arabic" w:hAnsi="Simplified Arabic" w:cs="Simplified Arabic"/>
                <w:b/>
                <w:bCs/>
                <w:rtl/>
                <w:lang w:bidi="ar-DZ"/>
              </w:rPr>
            </w:pPr>
            <w:r w:rsidRPr="00755406">
              <w:rPr>
                <w:rFonts w:ascii="Simplified Arabic" w:hAnsi="Simplified Arabic" w:cs="Simplified Arabic"/>
                <w:b/>
                <w:bCs/>
                <w:rtl/>
                <w:lang w:bidi="ar-DZ"/>
              </w:rPr>
              <w:t>الاستمارات القابلة للتحليل</w:t>
            </w:r>
          </w:p>
        </w:tc>
      </w:tr>
      <w:tr w:rsidR="00710170" w:rsidRPr="00D94342" w:rsidTr="00060EC5">
        <w:tc>
          <w:tcPr>
            <w:tcW w:w="1394" w:type="dxa"/>
          </w:tcPr>
          <w:p w:rsidR="00710170" w:rsidRPr="002B13DC" w:rsidRDefault="00710170" w:rsidP="00755406">
            <w:pPr>
              <w:tabs>
                <w:tab w:val="left" w:pos="3948"/>
              </w:tabs>
              <w:bidi/>
              <w:spacing w:line="276" w:lineRule="auto"/>
              <w:jc w:val="center"/>
              <w:rPr>
                <w:rFonts w:ascii="Simplified Arabic" w:hAnsi="Simplified Arabic" w:cs="Simplified Arabic"/>
                <w:b/>
                <w:bCs/>
                <w:rtl/>
                <w:lang w:bidi="ar-DZ"/>
              </w:rPr>
            </w:pPr>
            <w:proofErr w:type="gramStart"/>
            <w:r w:rsidRPr="002B13DC">
              <w:rPr>
                <w:rFonts w:ascii="Simplified Arabic" w:hAnsi="Simplified Arabic" w:cs="Simplified Arabic"/>
                <w:rtl/>
                <w:lang w:bidi="ar-DZ"/>
              </w:rPr>
              <w:t>العدد</w:t>
            </w:r>
            <w:proofErr w:type="gramEnd"/>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b/>
                <w:bCs/>
                <w:rtl/>
                <w:lang w:bidi="ar-DZ"/>
              </w:rPr>
            </w:pPr>
            <w:proofErr w:type="gramStart"/>
            <w:r w:rsidRPr="002B13DC">
              <w:rPr>
                <w:rFonts w:ascii="Simplified Arabic" w:hAnsi="Simplified Arabic" w:cs="Simplified Arabic"/>
                <w:rtl/>
                <w:lang w:bidi="ar-DZ"/>
              </w:rPr>
              <w:t>النسبة</w:t>
            </w:r>
            <w:proofErr w:type="gramEnd"/>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b/>
                <w:bCs/>
                <w:rtl/>
                <w:lang w:bidi="ar-DZ"/>
              </w:rPr>
            </w:pPr>
            <w:proofErr w:type="gramStart"/>
            <w:r w:rsidRPr="002B13DC">
              <w:rPr>
                <w:rFonts w:ascii="Simplified Arabic" w:hAnsi="Simplified Arabic" w:cs="Simplified Arabic"/>
                <w:rtl/>
                <w:lang w:bidi="ar-DZ"/>
              </w:rPr>
              <w:t>العدد</w:t>
            </w:r>
            <w:proofErr w:type="gramEnd"/>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b/>
                <w:bCs/>
                <w:rtl/>
                <w:lang w:bidi="ar-DZ"/>
              </w:rPr>
            </w:pPr>
            <w:proofErr w:type="gramStart"/>
            <w:r w:rsidRPr="002B13DC">
              <w:rPr>
                <w:rFonts w:ascii="Simplified Arabic" w:hAnsi="Simplified Arabic" w:cs="Simplified Arabic"/>
                <w:rtl/>
                <w:lang w:bidi="ar-DZ"/>
              </w:rPr>
              <w:t>النسبة</w:t>
            </w:r>
            <w:proofErr w:type="gramEnd"/>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b/>
                <w:bCs/>
                <w:rtl/>
                <w:lang w:bidi="ar-DZ"/>
              </w:rPr>
            </w:pPr>
            <w:proofErr w:type="gramStart"/>
            <w:r w:rsidRPr="002B13DC">
              <w:rPr>
                <w:rFonts w:ascii="Simplified Arabic" w:hAnsi="Simplified Arabic" w:cs="Simplified Arabic"/>
                <w:rtl/>
                <w:lang w:bidi="ar-DZ"/>
              </w:rPr>
              <w:t>العدد</w:t>
            </w:r>
            <w:proofErr w:type="gramEnd"/>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b/>
                <w:bCs/>
                <w:rtl/>
                <w:lang w:bidi="ar-DZ"/>
              </w:rPr>
            </w:pPr>
            <w:proofErr w:type="gramStart"/>
            <w:r w:rsidRPr="002B13DC">
              <w:rPr>
                <w:rFonts w:ascii="Simplified Arabic" w:hAnsi="Simplified Arabic" w:cs="Simplified Arabic"/>
                <w:rtl/>
                <w:lang w:bidi="ar-DZ"/>
              </w:rPr>
              <w:t>النسبة</w:t>
            </w:r>
            <w:proofErr w:type="gramEnd"/>
          </w:p>
        </w:tc>
      </w:tr>
      <w:tr w:rsidR="00710170" w:rsidRPr="00D94342" w:rsidTr="00060EC5">
        <w:tc>
          <w:tcPr>
            <w:tcW w:w="1394" w:type="dxa"/>
          </w:tcPr>
          <w:p w:rsidR="00710170" w:rsidRPr="002B13DC" w:rsidRDefault="00710170" w:rsidP="00755406">
            <w:pPr>
              <w:tabs>
                <w:tab w:val="left" w:pos="3948"/>
              </w:tabs>
              <w:bidi/>
              <w:spacing w:line="276" w:lineRule="auto"/>
              <w:jc w:val="center"/>
              <w:rPr>
                <w:rFonts w:ascii="Simplified Arabic" w:hAnsi="Simplified Arabic" w:cs="Simplified Arabic"/>
                <w:rtl/>
                <w:lang w:bidi="ar-DZ"/>
              </w:rPr>
            </w:pPr>
            <w:r w:rsidRPr="002B13DC">
              <w:rPr>
                <w:rFonts w:ascii="Simplified Arabic" w:hAnsi="Simplified Arabic" w:cs="Simplified Arabic"/>
                <w:rtl/>
                <w:lang w:bidi="ar-DZ"/>
              </w:rPr>
              <w:t>40</w:t>
            </w:r>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rtl/>
                <w:lang w:bidi="ar-DZ"/>
              </w:rPr>
            </w:pPr>
            <w:r w:rsidRPr="002B13DC">
              <w:rPr>
                <w:rFonts w:ascii="Simplified Arabic" w:hAnsi="Simplified Arabic" w:cs="Simplified Arabic"/>
                <w:rtl/>
                <w:lang w:bidi="ar-DZ"/>
              </w:rPr>
              <w:t xml:space="preserve">100 </w:t>
            </w:r>
            <w:r w:rsidRPr="002B13DC">
              <w:rPr>
                <w:rFonts w:ascii="Simplified Arabic" w:hAnsi="Simplified Arabic" w:cs="Simplified Arabic"/>
                <w:lang w:bidi="ar-DZ"/>
              </w:rPr>
              <w:t>%</w:t>
            </w:r>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rtl/>
                <w:lang w:bidi="ar-DZ"/>
              </w:rPr>
            </w:pPr>
            <w:r w:rsidRPr="002B13DC">
              <w:rPr>
                <w:rFonts w:ascii="Simplified Arabic" w:hAnsi="Simplified Arabic" w:cs="Simplified Arabic"/>
                <w:rtl/>
                <w:lang w:bidi="ar-DZ"/>
              </w:rPr>
              <w:t>36</w:t>
            </w:r>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rtl/>
                <w:lang w:bidi="ar-DZ"/>
              </w:rPr>
            </w:pPr>
            <w:r w:rsidRPr="002B13DC">
              <w:rPr>
                <w:rFonts w:ascii="Simplified Arabic" w:hAnsi="Simplified Arabic" w:cs="Simplified Arabic"/>
                <w:rtl/>
                <w:lang w:bidi="ar-DZ"/>
              </w:rPr>
              <w:t xml:space="preserve">90 </w:t>
            </w:r>
            <w:r w:rsidRPr="002B13DC">
              <w:rPr>
                <w:rFonts w:ascii="Simplified Arabic" w:hAnsi="Simplified Arabic" w:cs="Simplified Arabic"/>
                <w:lang w:bidi="ar-DZ"/>
              </w:rPr>
              <w:t>%</w:t>
            </w:r>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rtl/>
                <w:lang w:bidi="ar-DZ"/>
              </w:rPr>
            </w:pPr>
            <w:r w:rsidRPr="002B13DC">
              <w:rPr>
                <w:rFonts w:ascii="Simplified Arabic" w:hAnsi="Simplified Arabic" w:cs="Simplified Arabic"/>
                <w:rtl/>
                <w:lang w:bidi="ar-DZ"/>
              </w:rPr>
              <w:t>36</w:t>
            </w:r>
          </w:p>
        </w:tc>
        <w:tc>
          <w:tcPr>
            <w:tcW w:w="1393" w:type="dxa"/>
          </w:tcPr>
          <w:p w:rsidR="00710170" w:rsidRPr="002B13DC" w:rsidRDefault="00710170" w:rsidP="00755406">
            <w:pPr>
              <w:tabs>
                <w:tab w:val="left" w:pos="3948"/>
              </w:tabs>
              <w:bidi/>
              <w:spacing w:line="276" w:lineRule="auto"/>
              <w:jc w:val="center"/>
              <w:rPr>
                <w:rFonts w:ascii="Simplified Arabic" w:hAnsi="Simplified Arabic" w:cs="Simplified Arabic"/>
                <w:rtl/>
                <w:lang w:bidi="ar-DZ"/>
              </w:rPr>
            </w:pPr>
            <w:r w:rsidRPr="002B13DC">
              <w:rPr>
                <w:rFonts w:ascii="Simplified Arabic" w:hAnsi="Simplified Arabic" w:cs="Simplified Arabic"/>
                <w:rtl/>
                <w:lang w:bidi="ar-DZ"/>
              </w:rPr>
              <w:t xml:space="preserve">90 </w:t>
            </w:r>
            <w:r w:rsidRPr="002B13DC">
              <w:rPr>
                <w:rFonts w:ascii="Simplified Arabic" w:hAnsi="Simplified Arabic" w:cs="Simplified Arabic"/>
                <w:lang w:bidi="ar-DZ"/>
              </w:rPr>
              <w:t>%</w:t>
            </w:r>
          </w:p>
        </w:tc>
      </w:tr>
    </w:tbl>
    <w:p w:rsidR="00D2501A" w:rsidRPr="00AD2DD6" w:rsidRDefault="00305AEB" w:rsidP="00AD2DD6">
      <w:pPr>
        <w:tabs>
          <w:tab w:val="left" w:pos="2266"/>
        </w:tabs>
        <w:bidi/>
        <w:spacing w:line="360" w:lineRule="auto"/>
        <w:jc w:val="lowKashida"/>
        <w:rPr>
          <w:rFonts w:ascii="Simplified Arabic" w:hAnsi="Simplified Arabic" w:cs="Simplified Arabic"/>
          <w:sz w:val="24"/>
          <w:szCs w:val="24"/>
          <w:rtl/>
          <w:lang w:bidi="ar-DZ"/>
        </w:rPr>
      </w:pPr>
      <w:r>
        <w:rPr>
          <w:rFonts w:ascii="Simplified Arabic" w:hAnsi="Simplified Arabic" w:cs="Simplified Arabic"/>
          <w:rtl/>
          <w:lang w:bidi="ar-DZ"/>
        </w:rPr>
        <w:t xml:space="preserve">             </w:t>
      </w:r>
      <w:r w:rsidR="00710170" w:rsidRPr="00D94342">
        <w:rPr>
          <w:rFonts w:ascii="Simplified Arabic" w:hAnsi="Simplified Arabic" w:cs="Simplified Arabic"/>
          <w:rtl/>
          <w:lang w:bidi="ar-DZ"/>
        </w:rPr>
        <w:t xml:space="preserve">   </w:t>
      </w:r>
      <w:proofErr w:type="gramStart"/>
      <w:r w:rsidR="00710170" w:rsidRPr="004C5491">
        <w:rPr>
          <w:rFonts w:ascii="Simplified Arabic" w:hAnsi="Simplified Arabic" w:cs="Simplified Arabic"/>
          <w:b/>
          <w:bCs/>
          <w:sz w:val="24"/>
          <w:szCs w:val="24"/>
          <w:u w:val="single"/>
          <w:rtl/>
          <w:lang w:bidi="ar-DZ"/>
        </w:rPr>
        <w:t>المصدر :</w:t>
      </w:r>
      <w:proofErr w:type="gramEnd"/>
      <w:r w:rsidR="00710170" w:rsidRPr="00305AEB">
        <w:rPr>
          <w:rFonts w:ascii="Simplified Arabic" w:hAnsi="Simplified Arabic" w:cs="Simplified Arabic"/>
          <w:sz w:val="24"/>
          <w:szCs w:val="24"/>
          <w:rtl/>
          <w:lang w:bidi="ar-DZ"/>
        </w:rPr>
        <w:t xml:space="preserve"> من إعداد الطالب</w:t>
      </w:r>
      <w:r w:rsidR="00710170" w:rsidRPr="00305AEB">
        <w:rPr>
          <w:rFonts w:ascii="Simplified Arabic" w:hAnsi="Simplified Arabic" w:cs="Simplified Arabic"/>
          <w:sz w:val="24"/>
          <w:szCs w:val="24"/>
          <w:lang w:bidi="ar-DZ"/>
        </w:rPr>
        <w:t xml:space="preserve">  </w:t>
      </w:r>
      <w:r w:rsidR="00710170" w:rsidRPr="00305AEB">
        <w:rPr>
          <w:rFonts w:ascii="Simplified Arabic" w:hAnsi="Simplified Arabic" w:cs="Simplified Arabic"/>
          <w:sz w:val="24"/>
          <w:szCs w:val="24"/>
          <w:rtl/>
          <w:lang w:bidi="ar-DZ"/>
        </w:rPr>
        <w:t xml:space="preserve"> </w:t>
      </w:r>
    </w:p>
    <w:p w:rsidR="00710170" w:rsidRPr="00D2501A" w:rsidRDefault="00060EC5" w:rsidP="00060EC5">
      <w:pPr>
        <w:tabs>
          <w:tab w:val="left" w:pos="3948"/>
        </w:tabs>
        <w:bidi/>
        <w:spacing w:line="360" w:lineRule="auto"/>
        <w:rPr>
          <w:rFonts w:ascii="Simplified Arabic" w:hAnsi="Simplified Arabic" w:cs="Simplified Arabic"/>
          <w:b/>
          <w:bCs/>
          <w:rtl/>
          <w:lang w:bidi="ar-DZ"/>
        </w:rPr>
      </w:pPr>
      <w:r w:rsidRPr="00D2501A">
        <w:rPr>
          <w:rFonts w:ascii="Simplified Arabic" w:hAnsi="Simplified Arabic" w:cs="Simplified Arabic" w:hint="cs"/>
          <w:b/>
          <w:bCs/>
          <w:rtl/>
          <w:lang w:bidi="ar-DZ"/>
        </w:rPr>
        <w:lastRenderedPageBreak/>
        <w:t xml:space="preserve">2- </w:t>
      </w:r>
      <w:r w:rsidR="00710170" w:rsidRPr="00D2501A">
        <w:rPr>
          <w:rFonts w:ascii="Simplified Arabic" w:hAnsi="Simplified Arabic" w:cs="Simplified Arabic"/>
          <w:b/>
          <w:bCs/>
          <w:rtl/>
          <w:lang w:bidi="ar-DZ"/>
        </w:rPr>
        <w:t xml:space="preserve">الخصائص الشخصية لأفراد العينة : </w:t>
      </w:r>
    </w:p>
    <w:p w:rsidR="00710170" w:rsidRPr="00060EC5" w:rsidRDefault="00060EC5" w:rsidP="00D2501A">
      <w:pPr>
        <w:tabs>
          <w:tab w:val="left" w:pos="3948"/>
        </w:tabs>
        <w:bidi/>
        <w:spacing w:after="0"/>
        <w:jc w:val="lowKashida"/>
        <w:rPr>
          <w:rFonts w:ascii="Simplified Arabic" w:hAnsi="Simplified Arabic" w:cs="Simplified Arabic"/>
          <w:b/>
          <w:bCs/>
          <w:rtl/>
          <w:lang w:bidi="ar-DZ"/>
        </w:rPr>
      </w:pPr>
      <w:r>
        <w:rPr>
          <w:rFonts w:ascii="Simplified Arabic" w:hAnsi="Simplified Arabic" w:cs="Simplified Arabic" w:hint="cs"/>
          <w:rtl/>
          <w:lang w:bidi="ar-DZ"/>
        </w:rPr>
        <w:t xml:space="preserve">    </w:t>
      </w:r>
      <w:r w:rsidR="00710170" w:rsidRPr="00060EC5">
        <w:rPr>
          <w:rFonts w:ascii="Simplified Arabic" w:hAnsi="Simplified Arabic" w:cs="Simplified Arabic"/>
          <w:rtl/>
          <w:lang w:bidi="ar-DZ"/>
        </w:rPr>
        <w:t xml:space="preserve">  تم تحليل الاستمارات بشكل مفصل ويتضح من خلال الجداول التالية الخصائص الشخصية لأفراد عينة الدراسة :</w:t>
      </w:r>
    </w:p>
    <w:p w:rsidR="00710170" w:rsidRPr="00D2501A" w:rsidRDefault="00060EC5" w:rsidP="00D2501A">
      <w:pPr>
        <w:tabs>
          <w:tab w:val="left" w:pos="3948"/>
        </w:tabs>
        <w:bidi/>
        <w:spacing w:after="0"/>
        <w:jc w:val="lowKashida"/>
        <w:rPr>
          <w:rFonts w:ascii="Simplified Arabic" w:hAnsi="Simplified Arabic" w:cs="Simplified Arabic"/>
          <w:b/>
          <w:bCs/>
          <w:rtl/>
          <w:lang w:bidi="ar-DZ"/>
        </w:rPr>
      </w:pPr>
      <w:r w:rsidRPr="00D2501A">
        <w:rPr>
          <w:rFonts w:ascii="Simplified Arabic" w:hAnsi="Simplified Arabic" w:cs="Simplified Arabic" w:hint="cs"/>
          <w:b/>
          <w:bCs/>
          <w:rtl/>
          <w:lang w:bidi="ar-DZ"/>
        </w:rPr>
        <w:t>2-1</w:t>
      </w:r>
      <w:r w:rsidR="00710170" w:rsidRPr="00D2501A">
        <w:rPr>
          <w:rFonts w:ascii="Simplified Arabic" w:hAnsi="Simplified Arabic" w:cs="Simplified Arabic"/>
          <w:b/>
          <w:bCs/>
          <w:rtl/>
          <w:lang w:bidi="ar-DZ"/>
        </w:rPr>
        <w:t xml:space="preserve"> – توزيع أفراد عينة الدراسة حسب متغير الجنس :</w:t>
      </w:r>
    </w:p>
    <w:p w:rsidR="00710170" w:rsidRPr="00D2501A" w:rsidRDefault="00710170" w:rsidP="009411CF">
      <w:pPr>
        <w:tabs>
          <w:tab w:val="left" w:pos="3948"/>
        </w:tabs>
        <w:bidi/>
        <w:spacing w:after="0" w:line="240" w:lineRule="auto"/>
        <w:rPr>
          <w:rFonts w:ascii="Simplified Arabic" w:hAnsi="Simplified Arabic" w:cs="Simplified Arabic"/>
          <w:b/>
          <w:bCs/>
          <w:sz w:val="24"/>
          <w:szCs w:val="24"/>
          <w:rtl/>
          <w:lang w:bidi="ar-DZ"/>
        </w:rPr>
      </w:pPr>
      <w:r w:rsidRPr="00D2501A">
        <w:rPr>
          <w:rFonts w:ascii="Simplified Arabic" w:hAnsi="Simplified Arabic" w:cs="Simplified Arabic"/>
          <w:b/>
          <w:bCs/>
          <w:sz w:val="24"/>
          <w:szCs w:val="24"/>
          <w:rtl/>
          <w:lang w:bidi="ar-DZ"/>
        </w:rPr>
        <w:t xml:space="preserve">جدول رقم </w:t>
      </w:r>
      <w:proofErr w:type="gramStart"/>
      <w:r w:rsidRPr="00D2501A">
        <w:rPr>
          <w:rFonts w:ascii="Simplified Arabic" w:hAnsi="Simplified Arabic" w:cs="Simplified Arabic"/>
          <w:b/>
          <w:bCs/>
          <w:sz w:val="24"/>
          <w:szCs w:val="24"/>
          <w:rtl/>
          <w:lang w:bidi="ar-DZ"/>
        </w:rPr>
        <w:t>(</w:t>
      </w:r>
      <w:r w:rsidR="00E413C3">
        <w:rPr>
          <w:rFonts w:ascii="Simplified Arabic" w:hAnsi="Simplified Arabic" w:cs="Simplified Arabic" w:hint="cs"/>
          <w:b/>
          <w:bCs/>
          <w:sz w:val="24"/>
          <w:szCs w:val="24"/>
          <w:rtl/>
          <w:lang w:bidi="ar-DZ"/>
        </w:rPr>
        <w:t>1</w:t>
      </w:r>
      <w:r w:rsidR="00BB586C">
        <w:rPr>
          <w:rFonts w:ascii="Simplified Arabic" w:hAnsi="Simplified Arabic" w:cs="Simplified Arabic" w:hint="cs"/>
          <w:b/>
          <w:bCs/>
          <w:sz w:val="24"/>
          <w:szCs w:val="24"/>
          <w:rtl/>
          <w:lang w:bidi="ar-DZ"/>
        </w:rPr>
        <w:t>3</w:t>
      </w:r>
      <w:r w:rsidRPr="00D2501A">
        <w:rPr>
          <w:rFonts w:ascii="Simplified Arabic" w:hAnsi="Simplified Arabic" w:cs="Simplified Arabic"/>
          <w:b/>
          <w:bCs/>
          <w:sz w:val="24"/>
          <w:szCs w:val="24"/>
          <w:rtl/>
          <w:lang w:bidi="ar-DZ"/>
        </w:rPr>
        <w:t>)   :</w:t>
      </w:r>
      <w:proofErr w:type="gramEnd"/>
      <w:r w:rsidR="00755406" w:rsidRPr="00D2501A">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جدول ي</w:t>
      </w:r>
      <w:r w:rsidRPr="00D2501A">
        <w:rPr>
          <w:rFonts w:ascii="Simplified Arabic" w:hAnsi="Simplified Arabic" w:cs="Simplified Arabic" w:hint="cs"/>
          <w:b/>
          <w:bCs/>
          <w:sz w:val="24"/>
          <w:szCs w:val="24"/>
          <w:rtl/>
          <w:lang w:bidi="ar-DZ"/>
        </w:rPr>
        <w:t>وضح</w:t>
      </w:r>
      <w:r w:rsidRPr="00D2501A">
        <w:rPr>
          <w:rFonts w:ascii="Simplified Arabic" w:hAnsi="Simplified Arabic" w:cs="Simplified Arabic"/>
          <w:b/>
          <w:bCs/>
          <w:sz w:val="24"/>
          <w:szCs w:val="24"/>
          <w:rtl/>
          <w:lang w:bidi="ar-DZ"/>
        </w:rPr>
        <w:t xml:space="preserve">  توزيع</w:t>
      </w:r>
      <w:r w:rsidRPr="00D2501A">
        <w:rPr>
          <w:rFonts w:ascii="Simplified Arabic" w:hAnsi="Simplified Arabic" w:cs="Simplified Arabic" w:hint="cs"/>
          <w:b/>
          <w:bCs/>
          <w:sz w:val="24"/>
          <w:szCs w:val="24"/>
          <w:rtl/>
          <w:lang w:bidi="ar-DZ"/>
        </w:rPr>
        <w:t xml:space="preserve">         </w:t>
      </w:r>
      <w:r w:rsidR="00D452E9" w:rsidRPr="00D2501A">
        <w:rPr>
          <w:rFonts w:ascii="Simplified Arabic" w:hAnsi="Simplified Arabic" w:cs="Simplified Arabic" w:hint="cs"/>
          <w:b/>
          <w:bCs/>
          <w:sz w:val="24"/>
          <w:szCs w:val="24"/>
          <w:rtl/>
          <w:lang w:bidi="ar-DZ"/>
        </w:rPr>
        <w:t xml:space="preserve">             </w:t>
      </w:r>
      <w:r w:rsidR="00D2501A">
        <w:rPr>
          <w:rFonts w:ascii="Simplified Arabic" w:hAnsi="Simplified Arabic" w:cs="Simplified Arabic" w:hint="cs"/>
          <w:b/>
          <w:bCs/>
          <w:sz w:val="24"/>
          <w:szCs w:val="24"/>
          <w:rtl/>
          <w:lang w:bidi="ar-DZ"/>
        </w:rPr>
        <w:t xml:space="preserve">                </w:t>
      </w:r>
      <w:r w:rsidR="00D452E9" w:rsidRPr="00D2501A">
        <w:rPr>
          <w:rFonts w:ascii="Simplified Arabic" w:hAnsi="Simplified Arabic" w:cs="Simplified Arabic" w:hint="cs"/>
          <w:b/>
          <w:bCs/>
          <w:sz w:val="24"/>
          <w:szCs w:val="24"/>
          <w:rtl/>
          <w:lang w:bidi="ar-DZ"/>
        </w:rPr>
        <w:t xml:space="preserve">  </w:t>
      </w:r>
      <w:r w:rsidR="00755406" w:rsidRPr="00D2501A">
        <w:rPr>
          <w:rFonts w:ascii="Simplified Arabic" w:hAnsi="Simplified Arabic" w:cs="Simplified Arabic"/>
          <w:b/>
          <w:bCs/>
          <w:sz w:val="24"/>
          <w:szCs w:val="24"/>
          <w:rtl/>
          <w:lang w:bidi="ar-DZ"/>
        </w:rPr>
        <w:t>شكل  رقم (0</w:t>
      </w:r>
      <w:r w:rsidR="009411CF">
        <w:rPr>
          <w:rFonts w:ascii="Simplified Arabic" w:hAnsi="Simplified Arabic" w:cs="Simplified Arabic" w:hint="cs"/>
          <w:b/>
          <w:bCs/>
          <w:sz w:val="24"/>
          <w:szCs w:val="24"/>
          <w:rtl/>
          <w:lang w:bidi="ar-DZ"/>
        </w:rPr>
        <w:t>5</w:t>
      </w:r>
      <w:r w:rsidR="00755406" w:rsidRPr="00D2501A">
        <w:rPr>
          <w:rFonts w:ascii="Simplified Arabic" w:hAnsi="Simplified Arabic" w:cs="Simplified Arabic"/>
          <w:b/>
          <w:bCs/>
          <w:sz w:val="24"/>
          <w:szCs w:val="24"/>
          <w:rtl/>
          <w:lang w:bidi="ar-DZ"/>
        </w:rPr>
        <w:t xml:space="preserve">) </w:t>
      </w:r>
      <w:r w:rsidR="00755406" w:rsidRPr="00D2501A">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شكل ي</w:t>
      </w:r>
      <w:r w:rsidR="00755406" w:rsidRPr="00D2501A">
        <w:rPr>
          <w:rFonts w:ascii="Simplified Arabic" w:hAnsi="Simplified Arabic" w:cs="Simplified Arabic" w:hint="cs"/>
          <w:b/>
          <w:bCs/>
          <w:sz w:val="24"/>
          <w:szCs w:val="24"/>
          <w:rtl/>
          <w:lang w:bidi="ar-DZ"/>
        </w:rPr>
        <w:t>مثل</w:t>
      </w:r>
      <w:r w:rsidRPr="00D2501A">
        <w:rPr>
          <w:rFonts w:ascii="Simplified Arabic" w:hAnsi="Simplified Arabic" w:cs="Simplified Arabic"/>
          <w:b/>
          <w:bCs/>
          <w:sz w:val="24"/>
          <w:szCs w:val="24"/>
          <w:rtl/>
          <w:lang w:bidi="ar-DZ"/>
        </w:rPr>
        <w:t xml:space="preserve">  </w:t>
      </w:r>
    </w:p>
    <w:p w:rsidR="00710170" w:rsidRPr="001E0687" w:rsidRDefault="00710170" w:rsidP="00755406">
      <w:pPr>
        <w:tabs>
          <w:tab w:val="left" w:pos="6910"/>
        </w:tabs>
        <w:bidi/>
        <w:spacing w:after="0" w:line="240" w:lineRule="auto"/>
        <w:rPr>
          <w:rFonts w:ascii="Simplified Arabic" w:hAnsi="Simplified Arabic" w:cs="Simplified Arabic"/>
          <w:b/>
          <w:bCs/>
          <w:rtl/>
          <w:lang w:bidi="ar-DZ"/>
        </w:rPr>
      </w:pPr>
      <w:r w:rsidRPr="00D2501A">
        <w:rPr>
          <w:rFonts w:ascii="Simplified Arabic" w:hAnsi="Simplified Arabic" w:cs="Simplified Arabic"/>
          <w:b/>
          <w:bCs/>
          <w:sz w:val="24"/>
          <w:szCs w:val="24"/>
          <w:rtl/>
          <w:lang w:bidi="ar-DZ"/>
        </w:rPr>
        <w:t xml:space="preserve">   </w:t>
      </w:r>
      <w:r w:rsidRPr="00D2501A">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 xml:space="preserve"> أفراد </w:t>
      </w:r>
      <w:proofErr w:type="gramStart"/>
      <w:r w:rsidRPr="00D2501A">
        <w:rPr>
          <w:rFonts w:ascii="Simplified Arabic" w:hAnsi="Simplified Arabic" w:cs="Simplified Arabic"/>
          <w:b/>
          <w:bCs/>
          <w:sz w:val="24"/>
          <w:szCs w:val="24"/>
          <w:rtl/>
          <w:lang w:bidi="ar-DZ"/>
        </w:rPr>
        <w:t>العينة  حس</w:t>
      </w:r>
      <w:r w:rsidR="00D452E9" w:rsidRPr="00D2501A">
        <w:rPr>
          <w:rFonts w:ascii="Simplified Arabic" w:hAnsi="Simplified Arabic" w:cs="Simplified Arabic"/>
          <w:b/>
          <w:bCs/>
          <w:sz w:val="24"/>
          <w:szCs w:val="24"/>
          <w:rtl/>
          <w:lang w:bidi="ar-DZ"/>
        </w:rPr>
        <w:t>ب</w:t>
      </w:r>
      <w:proofErr w:type="gramEnd"/>
      <w:r w:rsidR="00D452E9" w:rsidRPr="00D2501A">
        <w:rPr>
          <w:rFonts w:ascii="Simplified Arabic" w:hAnsi="Simplified Arabic" w:cs="Simplified Arabic"/>
          <w:b/>
          <w:bCs/>
          <w:sz w:val="24"/>
          <w:szCs w:val="24"/>
          <w:rtl/>
          <w:lang w:bidi="ar-DZ"/>
        </w:rPr>
        <w:t xml:space="preserve"> الجنس                    </w:t>
      </w:r>
      <w:r w:rsidR="005C0827" w:rsidRPr="00D2501A">
        <w:rPr>
          <w:rFonts w:ascii="Simplified Arabic" w:hAnsi="Simplified Arabic" w:cs="Simplified Arabic" w:hint="cs"/>
          <w:b/>
          <w:bCs/>
          <w:sz w:val="24"/>
          <w:szCs w:val="24"/>
          <w:rtl/>
          <w:lang w:bidi="ar-DZ"/>
        </w:rPr>
        <w:t xml:space="preserve">  </w:t>
      </w:r>
      <w:r w:rsidR="00755406" w:rsidRPr="00D2501A">
        <w:rPr>
          <w:rFonts w:ascii="Simplified Arabic" w:hAnsi="Simplified Arabic" w:cs="Simplified Arabic" w:hint="cs"/>
          <w:b/>
          <w:bCs/>
          <w:sz w:val="24"/>
          <w:szCs w:val="24"/>
          <w:rtl/>
          <w:lang w:bidi="ar-DZ"/>
        </w:rPr>
        <w:t xml:space="preserve">   </w:t>
      </w:r>
      <w:r w:rsidR="00D2501A">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 xml:space="preserve"> توزيع   أفراد العينة حسب الجنس</w:t>
      </w:r>
    </w:p>
    <w:tbl>
      <w:tblPr>
        <w:tblStyle w:val="Grilledutableau"/>
        <w:tblpPr w:leftFromText="141" w:rightFromText="141" w:vertAnchor="text" w:tblpXSpec="right" w:tblpY="1"/>
        <w:tblOverlap w:val="never"/>
        <w:bidiVisual/>
        <w:tblW w:w="5104" w:type="dxa"/>
        <w:tblLayout w:type="fixed"/>
        <w:tblLook w:val="04A0"/>
      </w:tblPr>
      <w:tblGrid>
        <w:gridCol w:w="1276"/>
        <w:gridCol w:w="850"/>
        <w:gridCol w:w="1134"/>
        <w:gridCol w:w="1844"/>
      </w:tblGrid>
      <w:tr w:rsidR="00305AEB" w:rsidRPr="00F05003" w:rsidTr="00AD2DD6">
        <w:tc>
          <w:tcPr>
            <w:tcW w:w="1276" w:type="dxa"/>
            <w:shd w:val="clear" w:color="auto" w:fill="C6D9F1" w:themeFill="text2" w:themeFillTint="33"/>
          </w:tcPr>
          <w:p w:rsidR="00305AEB" w:rsidRPr="00D94342" w:rsidRDefault="00305AEB" w:rsidP="00090BD0">
            <w:pPr>
              <w:tabs>
                <w:tab w:val="left" w:pos="3948"/>
              </w:tabs>
              <w:bidi/>
              <w:spacing w:line="360" w:lineRule="auto"/>
              <w:jc w:val="center"/>
              <w:rPr>
                <w:rFonts w:ascii="Simplified Arabic" w:hAnsi="Simplified Arabic" w:cs="Simplified Arabic"/>
                <w:rtl/>
                <w:lang w:bidi="ar-DZ"/>
              </w:rPr>
            </w:pPr>
          </w:p>
        </w:tc>
        <w:tc>
          <w:tcPr>
            <w:tcW w:w="850" w:type="dxa"/>
            <w:shd w:val="clear" w:color="auto" w:fill="C6D9F1" w:themeFill="text2" w:themeFillTint="33"/>
          </w:tcPr>
          <w:p w:rsidR="00305AEB" w:rsidRPr="001678E7" w:rsidRDefault="00305AEB" w:rsidP="00090BD0">
            <w:pPr>
              <w:tabs>
                <w:tab w:val="left" w:pos="3948"/>
              </w:tabs>
              <w:bidi/>
              <w:spacing w:line="360" w:lineRule="auto"/>
              <w:jc w:val="center"/>
              <w:rPr>
                <w:rFonts w:ascii="Simplified Arabic" w:hAnsi="Simplified Arabic" w:cs="Simplified Arabic"/>
                <w:b/>
                <w:bCs/>
                <w:sz w:val="24"/>
                <w:szCs w:val="24"/>
                <w:rtl/>
                <w:lang w:bidi="ar-DZ"/>
              </w:rPr>
            </w:pPr>
            <w:proofErr w:type="gramStart"/>
            <w:r w:rsidRPr="001678E7">
              <w:rPr>
                <w:rFonts w:ascii="Simplified Arabic" w:hAnsi="Simplified Arabic" w:cs="Simplified Arabic"/>
                <w:b/>
                <w:bCs/>
                <w:sz w:val="24"/>
                <w:szCs w:val="24"/>
                <w:rtl/>
                <w:lang w:bidi="ar-DZ"/>
              </w:rPr>
              <w:t>ا</w:t>
            </w:r>
            <w:r w:rsidRPr="001678E7">
              <w:rPr>
                <w:rFonts w:ascii="Simplified Arabic" w:hAnsi="Simplified Arabic" w:cs="Simplified Arabic"/>
                <w:b/>
                <w:bCs/>
                <w:sz w:val="24"/>
                <w:szCs w:val="24"/>
                <w:shd w:val="clear" w:color="auto" w:fill="C6D9F1" w:themeFill="text2" w:themeFillTint="33"/>
                <w:rtl/>
                <w:lang w:bidi="ar-DZ"/>
              </w:rPr>
              <w:t>ل</w:t>
            </w:r>
            <w:r w:rsidRPr="001678E7">
              <w:rPr>
                <w:rFonts w:ascii="Simplified Arabic" w:hAnsi="Simplified Arabic" w:cs="Simplified Arabic"/>
                <w:b/>
                <w:bCs/>
                <w:sz w:val="24"/>
                <w:szCs w:val="24"/>
                <w:rtl/>
                <w:lang w:bidi="ar-DZ"/>
              </w:rPr>
              <w:t>تكرار</w:t>
            </w:r>
            <w:proofErr w:type="gramEnd"/>
          </w:p>
        </w:tc>
        <w:tc>
          <w:tcPr>
            <w:tcW w:w="1134" w:type="dxa"/>
            <w:shd w:val="clear" w:color="auto" w:fill="C6D9F1" w:themeFill="text2" w:themeFillTint="33"/>
          </w:tcPr>
          <w:p w:rsidR="00305AEB" w:rsidRPr="001678E7" w:rsidRDefault="00305AEB" w:rsidP="00AD2DD6">
            <w:pPr>
              <w:tabs>
                <w:tab w:val="left" w:pos="3948"/>
              </w:tabs>
              <w:bidi/>
              <w:jc w:val="center"/>
              <w:rPr>
                <w:rFonts w:ascii="Simplified Arabic" w:hAnsi="Simplified Arabic" w:cs="Simplified Arabic"/>
                <w:b/>
                <w:bCs/>
                <w:sz w:val="24"/>
                <w:szCs w:val="24"/>
                <w:rtl/>
                <w:lang w:bidi="ar-DZ"/>
              </w:rPr>
            </w:pPr>
            <w:r w:rsidRPr="001678E7">
              <w:rPr>
                <w:rFonts w:ascii="Simplified Arabic" w:hAnsi="Simplified Arabic" w:cs="Simplified Arabic"/>
                <w:b/>
                <w:bCs/>
                <w:sz w:val="24"/>
                <w:szCs w:val="24"/>
                <w:rtl/>
                <w:lang w:bidi="ar-DZ"/>
              </w:rPr>
              <w:t>النسبة المئوية</w:t>
            </w:r>
          </w:p>
        </w:tc>
        <w:tc>
          <w:tcPr>
            <w:tcW w:w="1844" w:type="dxa"/>
            <w:tcBorders>
              <w:bottom w:val="single" w:sz="4" w:space="0" w:color="auto"/>
            </w:tcBorders>
            <w:shd w:val="clear" w:color="auto" w:fill="C6D9F1" w:themeFill="text2" w:themeFillTint="33"/>
          </w:tcPr>
          <w:p w:rsidR="00305AEB" w:rsidRPr="001678E7" w:rsidRDefault="00305AEB" w:rsidP="00090BD0">
            <w:pPr>
              <w:tabs>
                <w:tab w:val="left" w:pos="3948"/>
              </w:tabs>
              <w:bidi/>
              <w:jc w:val="center"/>
              <w:rPr>
                <w:rFonts w:ascii="Simplified Arabic" w:hAnsi="Simplified Arabic" w:cs="Simplified Arabic"/>
                <w:b/>
                <w:bCs/>
                <w:sz w:val="24"/>
                <w:szCs w:val="24"/>
                <w:rtl/>
                <w:lang w:bidi="ar-DZ"/>
              </w:rPr>
            </w:pPr>
            <w:r w:rsidRPr="001678E7">
              <w:rPr>
                <w:rFonts w:ascii="Simplified Arabic" w:hAnsi="Simplified Arabic" w:cs="Simplified Arabic"/>
                <w:b/>
                <w:bCs/>
                <w:sz w:val="24"/>
                <w:szCs w:val="24"/>
                <w:rtl/>
                <w:lang w:bidi="ar-DZ"/>
              </w:rPr>
              <w:t>النسب المئوية للتكرار المتجمع الصاعد</w:t>
            </w:r>
          </w:p>
        </w:tc>
      </w:tr>
      <w:tr w:rsidR="00305AEB" w:rsidRPr="00D94342" w:rsidTr="00AD2DD6">
        <w:tc>
          <w:tcPr>
            <w:tcW w:w="1276" w:type="dxa"/>
            <w:shd w:val="clear" w:color="auto" w:fill="C6D9F1" w:themeFill="text2" w:themeFillTint="33"/>
          </w:tcPr>
          <w:p w:rsidR="00305AEB" w:rsidRPr="001678E7" w:rsidRDefault="00305AEB" w:rsidP="00090BD0">
            <w:pPr>
              <w:tabs>
                <w:tab w:val="left" w:pos="3948"/>
              </w:tabs>
              <w:bidi/>
              <w:spacing w:line="360" w:lineRule="auto"/>
              <w:jc w:val="center"/>
              <w:rPr>
                <w:rFonts w:ascii="Simplified Arabic" w:hAnsi="Simplified Arabic" w:cs="Simplified Arabic"/>
                <w:b/>
                <w:bCs/>
                <w:sz w:val="24"/>
                <w:szCs w:val="24"/>
                <w:rtl/>
                <w:lang w:bidi="ar-DZ"/>
              </w:rPr>
            </w:pPr>
            <w:r w:rsidRPr="001678E7">
              <w:rPr>
                <w:rFonts w:ascii="Simplified Arabic" w:hAnsi="Simplified Arabic" w:cs="Simplified Arabic"/>
                <w:b/>
                <w:bCs/>
                <w:sz w:val="24"/>
                <w:szCs w:val="24"/>
                <w:rtl/>
                <w:lang w:bidi="ar-DZ"/>
              </w:rPr>
              <w:t>ذكر</w:t>
            </w:r>
          </w:p>
        </w:tc>
        <w:tc>
          <w:tcPr>
            <w:tcW w:w="850" w:type="dxa"/>
          </w:tcPr>
          <w:p w:rsidR="00305AEB" w:rsidRPr="005C0827" w:rsidRDefault="00305AEB" w:rsidP="00090BD0">
            <w:pPr>
              <w:tabs>
                <w:tab w:val="left" w:pos="3948"/>
              </w:tabs>
              <w:bidi/>
              <w:spacing w:line="360" w:lineRule="auto"/>
              <w:jc w:val="center"/>
              <w:rPr>
                <w:rFonts w:ascii="Simplified Arabic" w:hAnsi="Simplified Arabic" w:cs="Simplified Arabic"/>
                <w:b/>
                <w:bCs/>
                <w:rtl/>
                <w:lang w:bidi="ar-DZ"/>
              </w:rPr>
            </w:pPr>
            <w:r w:rsidRPr="005C0827">
              <w:rPr>
                <w:rFonts w:ascii="Simplified Arabic" w:hAnsi="Simplified Arabic" w:cs="Simplified Arabic"/>
                <w:rtl/>
                <w:lang w:bidi="ar-DZ"/>
              </w:rPr>
              <w:t>31</w:t>
            </w:r>
          </w:p>
        </w:tc>
        <w:tc>
          <w:tcPr>
            <w:tcW w:w="1134" w:type="dxa"/>
          </w:tcPr>
          <w:p w:rsidR="00305AEB" w:rsidRPr="005C0827" w:rsidRDefault="00305AEB" w:rsidP="00090BD0">
            <w:pPr>
              <w:tabs>
                <w:tab w:val="left" w:pos="3948"/>
              </w:tabs>
              <w:bidi/>
              <w:spacing w:line="360" w:lineRule="auto"/>
              <w:jc w:val="center"/>
              <w:rPr>
                <w:rFonts w:ascii="Simplified Arabic" w:hAnsi="Simplified Arabic" w:cs="Simplified Arabic"/>
                <w:b/>
                <w:bCs/>
                <w:rtl/>
                <w:lang w:bidi="ar-DZ"/>
              </w:rPr>
            </w:pPr>
            <w:r w:rsidRPr="005C0827">
              <w:rPr>
                <w:rFonts w:ascii="Simplified Arabic" w:hAnsi="Simplified Arabic" w:cs="Simplified Arabic"/>
                <w:rtl/>
                <w:lang w:bidi="ar-DZ"/>
              </w:rPr>
              <w:t>86,1</w:t>
            </w:r>
            <w:r w:rsidRPr="005C0827">
              <w:rPr>
                <w:rFonts w:ascii="Simplified Arabic" w:hAnsi="Simplified Arabic" w:cs="Simplified Arabic"/>
                <w:lang w:bidi="ar-DZ"/>
              </w:rPr>
              <w:t>%</w:t>
            </w:r>
          </w:p>
        </w:tc>
        <w:tc>
          <w:tcPr>
            <w:tcW w:w="1844" w:type="dxa"/>
            <w:tcBorders>
              <w:top w:val="single" w:sz="4" w:space="0" w:color="auto"/>
              <w:bottom w:val="single" w:sz="4" w:space="0" w:color="auto"/>
              <w:right w:val="single" w:sz="4" w:space="0" w:color="auto"/>
            </w:tcBorders>
          </w:tcPr>
          <w:p w:rsidR="00305AEB" w:rsidRPr="005C0827" w:rsidRDefault="00305AEB" w:rsidP="00090BD0">
            <w:pPr>
              <w:tabs>
                <w:tab w:val="left" w:pos="3948"/>
              </w:tabs>
              <w:bidi/>
              <w:spacing w:line="360" w:lineRule="auto"/>
              <w:jc w:val="center"/>
              <w:rPr>
                <w:rFonts w:ascii="Simplified Arabic" w:hAnsi="Simplified Arabic" w:cs="Simplified Arabic"/>
                <w:b/>
                <w:bCs/>
                <w:rtl/>
                <w:lang w:bidi="ar-DZ"/>
              </w:rPr>
            </w:pPr>
            <w:r w:rsidRPr="005C0827">
              <w:rPr>
                <w:rFonts w:ascii="Simplified Arabic" w:hAnsi="Simplified Arabic" w:cs="Simplified Arabic"/>
                <w:rtl/>
                <w:lang w:bidi="ar-DZ"/>
              </w:rPr>
              <w:t>86,1</w:t>
            </w:r>
            <w:r w:rsidRPr="005C0827">
              <w:rPr>
                <w:rFonts w:ascii="Simplified Arabic" w:hAnsi="Simplified Arabic" w:cs="Simplified Arabic"/>
                <w:lang w:bidi="ar-DZ"/>
              </w:rPr>
              <w:t>%</w:t>
            </w:r>
          </w:p>
        </w:tc>
      </w:tr>
      <w:tr w:rsidR="00305AEB" w:rsidRPr="00D94342" w:rsidTr="00AD2DD6">
        <w:tc>
          <w:tcPr>
            <w:tcW w:w="1276" w:type="dxa"/>
            <w:shd w:val="clear" w:color="auto" w:fill="C6D9F1" w:themeFill="text2" w:themeFillTint="33"/>
          </w:tcPr>
          <w:p w:rsidR="00305AEB" w:rsidRPr="001678E7" w:rsidRDefault="00305AEB" w:rsidP="00090BD0">
            <w:pPr>
              <w:tabs>
                <w:tab w:val="left" w:pos="3948"/>
              </w:tabs>
              <w:bidi/>
              <w:spacing w:line="360" w:lineRule="auto"/>
              <w:jc w:val="center"/>
              <w:rPr>
                <w:rFonts w:ascii="Simplified Arabic" w:hAnsi="Simplified Arabic" w:cs="Simplified Arabic"/>
                <w:b/>
                <w:bCs/>
                <w:sz w:val="24"/>
                <w:szCs w:val="24"/>
                <w:rtl/>
                <w:lang w:bidi="ar-DZ"/>
              </w:rPr>
            </w:pPr>
            <w:proofErr w:type="gramStart"/>
            <w:r w:rsidRPr="001678E7">
              <w:rPr>
                <w:rFonts w:ascii="Simplified Arabic" w:hAnsi="Simplified Arabic" w:cs="Simplified Arabic"/>
                <w:b/>
                <w:bCs/>
                <w:sz w:val="24"/>
                <w:szCs w:val="24"/>
                <w:rtl/>
                <w:lang w:bidi="ar-DZ"/>
              </w:rPr>
              <w:t>أنثى</w:t>
            </w:r>
            <w:proofErr w:type="gramEnd"/>
          </w:p>
        </w:tc>
        <w:tc>
          <w:tcPr>
            <w:tcW w:w="850" w:type="dxa"/>
          </w:tcPr>
          <w:p w:rsidR="00305AEB" w:rsidRPr="005C0827" w:rsidRDefault="00305AEB" w:rsidP="00090BD0">
            <w:pPr>
              <w:tabs>
                <w:tab w:val="left" w:pos="3948"/>
              </w:tabs>
              <w:bidi/>
              <w:spacing w:line="360" w:lineRule="auto"/>
              <w:jc w:val="center"/>
              <w:rPr>
                <w:rFonts w:ascii="Simplified Arabic" w:hAnsi="Simplified Arabic" w:cs="Simplified Arabic"/>
                <w:b/>
                <w:bCs/>
                <w:rtl/>
                <w:lang w:bidi="ar-DZ"/>
              </w:rPr>
            </w:pPr>
            <w:r w:rsidRPr="005C0827">
              <w:rPr>
                <w:rFonts w:ascii="Simplified Arabic" w:hAnsi="Simplified Arabic" w:cs="Simplified Arabic"/>
                <w:rtl/>
                <w:lang w:bidi="ar-DZ"/>
              </w:rPr>
              <w:t>05</w:t>
            </w:r>
          </w:p>
        </w:tc>
        <w:tc>
          <w:tcPr>
            <w:tcW w:w="1134" w:type="dxa"/>
          </w:tcPr>
          <w:p w:rsidR="00305AEB" w:rsidRPr="005C0827" w:rsidRDefault="00305AEB" w:rsidP="00090BD0">
            <w:pPr>
              <w:tabs>
                <w:tab w:val="left" w:pos="3948"/>
              </w:tabs>
              <w:bidi/>
              <w:spacing w:line="360" w:lineRule="auto"/>
              <w:jc w:val="center"/>
              <w:rPr>
                <w:rFonts w:ascii="Simplified Arabic" w:hAnsi="Simplified Arabic" w:cs="Simplified Arabic"/>
                <w:b/>
                <w:bCs/>
                <w:rtl/>
                <w:lang w:bidi="ar-DZ"/>
              </w:rPr>
            </w:pPr>
            <w:r w:rsidRPr="005C0827">
              <w:rPr>
                <w:rFonts w:ascii="Simplified Arabic" w:hAnsi="Simplified Arabic" w:cs="Simplified Arabic"/>
                <w:rtl/>
                <w:lang w:bidi="ar-DZ"/>
              </w:rPr>
              <w:t>13,9</w:t>
            </w:r>
            <w:r w:rsidRPr="005C0827">
              <w:rPr>
                <w:rFonts w:ascii="Simplified Arabic" w:hAnsi="Simplified Arabic" w:cs="Simplified Arabic"/>
                <w:lang w:bidi="ar-DZ"/>
              </w:rPr>
              <w:t>%</w:t>
            </w:r>
          </w:p>
        </w:tc>
        <w:tc>
          <w:tcPr>
            <w:tcW w:w="1844" w:type="dxa"/>
            <w:tcBorders>
              <w:top w:val="single" w:sz="4" w:space="0" w:color="auto"/>
              <w:bottom w:val="single" w:sz="4" w:space="0" w:color="auto"/>
              <w:right w:val="single" w:sz="4" w:space="0" w:color="auto"/>
            </w:tcBorders>
          </w:tcPr>
          <w:p w:rsidR="00305AEB" w:rsidRPr="005C0827" w:rsidRDefault="00305AEB" w:rsidP="00090BD0">
            <w:pPr>
              <w:tabs>
                <w:tab w:val="left" w:pos="3948"/>
              </w:tabs>
              <w:bidi/>
              <w:spacing w:line="360" w:lineRule="auto"/>
              <w:jc w:val="center"/>
              <w:rPr>
                <w:rFonts w:ascii="Simplified Arabic" w:hAnsi="Simplified Arabic" w:cs="Simplified Arabic"/>
                <w:b/>
                <w:bCs/>
                <w:rtl/>
                <w:lang w:bidi="ar-DZ"/>
              </w:rPr>
            </w:pPr>
            <w:r w:rsidRPr="005C0827">
              <w:rPr>
                <w:rFonts w:ascii="Simplified Arabic" w:hAnsi="Simplified Arabic" w:cs="Simplified Arabic"/>
                <w:rtl/>
                <w:lang w:bidi="ar-DZ"/>
              </w:rPr>
              <w:t xml:space="preserve">100 </w:t>
            </w:r>
            <w:r w:rsidRPr="005C0827">
              <w:rPr>
                <w:rFonts w:ascii="Simplified Arabic" w:hAnsi="Simplified Arabic" w:cs="Simplified Arabic"/>
                <w:lang w:bidi="ar-DZ"/>
              </w:rPr>
              <w:t>%</w:t>
            </w:r>
          </w:p>
        </w:tc>
      </w:tr>
      <w:tr w:rsidR="00305AEB" w:rsidRPr="00D94342" w:rsidTr="00AD2DD6">
        <w:trPr>
          <w:trHeight w:val="774"/>
        </w:trPr>
        <w:tc>
          <w:tcPr>
            <w:tcW w:w="1276" w:type="dxa"/>
            <w:shd w:val="clear" w:color="auto" w:fill="C6D9F1" w:themeFill="text2" w:themeFillTint="33"/>
          </w:tcPr>
          <w:p w:rsidR="00305AEB" w:rsidRPr="001678E7" w:rsidRDefault="00305AEB" w:rsidP="00090BD0">
            <w:pPr>
              <w:tabs>
                <w:tab w:val="left" w:pos="3948"/>
              </w:tabs>
              <w:bidi/>
              <w:spacing w:line="360" w:lineRule="auto"/>
              <w:jc w:val="center"/>
              <w:rPr>
                <w:rFonts w:ascii="Simplified Arabic" w:hAnsi="Simplified Arabic" w:cs="Simplified Arabic"/>
                <w:b/>
                <w:bCs/>
                <w:sz w:val="24"/>
                <w:szCs w:val="24"/>
                <w:rtl/>
                <w:lang w:bidi="ar-DZ"/>
              </w:rPr>
            </w:pPr>
            <w:proofErr w:type="gramStart"/>
            <w:r w:rsidRPr="001678E7">
              <w:rPr>
                <w:rFonts w:ascii="Simplified Arabic" w:hAnsi="Simplified Arabic" w:cs="Simplified Arabic"/>
                <w:b/>
                <w:bCs/>
                <w:sz w:val="24"/>
                <w:szCs w:val="24"/>
                <w:rtl/>
                <w:lang w:bidi="ar-DZ"/>
              </w:rPr>
              <w:t>المجموع</w:t>
            </w:r>
            <w:proofErr w:type="gramEnd"/>
          </w:p>
        </w:tc>
        <w:tc>
          <w:tcPr>
            <w:tcW w:w="850" w:type="dxa"/>
          </w:tcPr>
          <w:p w:rsidR="00305AEB" w:rsidRPr="005C0827" w:rsidRDefault="00305AEB" w:rsidP="00090BD0">
            <w:pPr>
              <w:tabs>
                <w:tab w:val="left" w:pos="3948"/>
              </w:tabs>
              <w:bidi/>
              <w:spacing w:line="360" w:lineRule="auto"/>
              <w:jc w:val="center"/>
              <w:rPr>
                <w:rFonts w:ascii="Simplified Arabic" w:hAnsi="Simplified Arabic" w:cs="Simplified Arabic"/>
                <w:b/>
                <w:bCs/>
                <w:rtl/>
                <w:lang w:bidi="ar-DZ"/>
              </w:rPr>
            </w:pPr>
            <w:r w:rsidRPr="005C0827">
              <w:rPr>
                <w:rFonts w:ascii="Simplified Arabic" w:hAnsi="Simplified Arabic" w:cs="Simplified Arabic"/>
                <w:rtl/>
                <w:lang w:bidi="ar-DZ"/>
              </w:rPr>
              <w:t>36</w:t>
            </w:r>
          </w:p>
        </w:tc>
        <w:tc>
          <w:tcPr>
            <w:tcW w:w="1134" w:type="dxa"/>
          </w:tcPr>
          <w:p w:rsidR="00305AEB" w:rsidRPr="005C0827" w:rsidRDefault="00305AEB" w:rsidP="00090BD0">
            <w:pPr>
              <w:tabs>
                <w:tab w:val="left" w:pos="3948"/>
              </w:tabs>
              <w:bidi/>
              <w:spacing w:line="360" w:lineRule="auto"/>
              <w:jc w:val="center"/>
              <w:rPr>
                <w:rFonts w:ascii="Simplified Arabic" w:hAnsi="Simplified Arabic" w:cs="Simplified Arabic"/>
                <w:b/>
                <w:bCs/>
                <w:rtl/>
                <w:lang w:bidi="ar-DZ"/>
              </w:rPr>
            </w:pPr>
            <w:r w:rsidRPr="005C0827">
              <w:rPr>
                <w:rFonts w:ascii="Simplified Arabic" w:hAnsi="Simplified Arabic" w:cs="Simplified Arabic"/>
                <w:rtl/>
                <w:lang w:bidi="ar-DZ"/>
              </w:rPr>
              <w:t xml:space="preserve">100 </w:t>
            </w:r>
            <w:r w:rsidRPr="005C0827">
              <w:rPr>
                <w:rFonts w:ascii="Simplified Arabic" w:hAnsi="Simplified Arabic" w:cs="Simplified Arabic"/>
                <w:lang w:bidi="ar-DZ"/>
              </w:rPr>
              <w:t>%</w:t>
            </w:r>
          </w:p>
        </w:tc>
        <w:tc>
          <w:tcPr>
            <w:tcW w:w="1844" w:type="dxa"/>
            <w:tcBorders>
              <w:top w:val="single" w:sz="4" w:space="0" w:color="auto"/>
            </w:tcBorders>
          </w:tcPr>
          <w:p w:rsidR="00305AEB" w:rsidRPr="005C0827" w:rsidRDefault="00305AEB" w:rsidP="00090BD0">
            <w:pPr>
              <w:tabs>
                <w:tab w:val="left" w:pos="3948"/>
              </w:tabs>
              <w:bidi/>
              <w:spacing w:line="360" w:lineRule="auto"/>
              <w:jc w:val="center"/>
              <w:rPr>
                <w:rFonts w:ascii="Simplified Arabic" w:hAnsi="Simplified Arabic" w:cs="Simplified Arabic"/>
                <w:b/>
                <w:bCs/>
                <w:rtl/>
                <w:lang w:bidi="ar-DZ"/>
              </w:rPr>
            </w:pPr>
          </w:p>
        </w:tc>
      </w:tr>
    </w:tbl>
    <w:p w:rsidR="00710170" w:rsidRPr="00D94342" w:rsidRDefault="00305AEB" w:rsidP="00305AEB">
      <w:pPr>
        <w:tabs>
          <w:tab w:val="left" w:pos="9070"/>
        </w:tabs>
        <w:bidi/>
        <w:spacing w:after="0" w:line="240" w:lineRule="auto"/>
        <w:jc w:val="right"/>
        <w:rPr>
          <w:rFonts w:ascii="Simplified Arabic" w:hAnsi="Simplified Arabic" w:cs="Simplified Arabic"/>
          <w:b/>
          <w:bCs/>
          <w:rtl/>
          <w:lang w:bidi="ar-DZ"/>
        </w:rPr>
      </w:pPr>
      <w:r w:rsidRPr="00305AEB">
        <w:rPr>
          <w:rFonts w:ascii="Simplified Arabic" w:hAnsi="Simplified Arabic" w:cs="Simplified Arabic"/>
          <w:b/>
          <w:bCs/>
          <w:noProof/>
          <w:rtl/>
          <w:lang w:eastAsia="fr-FR"/>
        </w:rPr>
        <w:drawing>
          <wp:inline distT="0" distB="0" distL="0" distR="0">
            <wp:extent cx="2558806" cy="1828800"/>
            <wp:effectExtent l="19050" t="0" r="12944"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10170" w:rsidRPr="00D94342">
        <w:rPr>
          <w:rFonts w:ascii="Simplified Arabic" w:hAnsi="Simplified Arabic" w:cs="Simplified Arabic"/>
          <w:rtl/>
          <w:lang w:bidi="ar-DZ"/>
        </w:rPr>
        <w:t xml:space="preserve">                                                               </w:t>
      </w:r>
    </w:p>
    <w:p w:rsidR="003C02E6" w:rsidRDefault="00710170" w:rsidP="00AD2DD6">
      <w:pPr>
        <w:tabs>
          <w:tab w:val="left" w:pos="9353"/>
        </w:tabs>
        <w:bidi/>
        <w:spacing w:after="0" w:line="240" w:lineRule="auto"/>
        <w:rPr>
          <w:rFonts w:ascii="Simplified Arabic" w:hAnsi="Simplified Arabic" w:cs="Simplified Arabic"/>
          <w:sz w:val="24"/>
          <w:szCs w:val="24"/>
          <w:rtl/>
          <w:lang w:bidi="ar-DZ"/>
        </w:rPr>
      </w:pPr>
      <w:r w:rsidRPr="001E0687">
        <w:rPr>
          <w:rFonts w:ascii="Simplified Arabic" w:hAnsi="Simplified Arabic" w:cs="Simplified Arabic"/>
          <w:b/>
          <w:bCs/>
          <w:sz w:val="24"/>
          <w:szCs w:val="24"/>
          <w:u w:val="single"/>
          <w:rtl/>
          <w:lang w:bidi="ar-DZ"/>
        </w:rPr>
        <w:t xml:space="preserve">المصدر </w:t>
      </w:r>
      <w:r w:rsidRPr="001E0687">
        <w:rPr>
          <w:rFonts w:ascii="Simplified Arabic" w:hAnsi="Simplified Arabic" w:cs="Simplified Arabic"/>
          <w:b/>
          <w:bCs/>
          <w:sz w:val="24"/>
          <w:szCs w:val="24"/>
          <w:rtl/>
          <w:lang w:bidi="ar-DZ"/>
        </w:rPr>
        <w:t>:</w:t>
      </w:r>
      <w:r w:rsidRPr="00F05003">
        <w:rPr>
          <w:rFonts w:ascii="Simplified Arabic" w:hAnsi="Simplified Arabic" w:cs="Simplified Arabic"/>
          <w:sz w:val="24"/>
          <w:szCs w:val="24"/>
          <w:rtl/>
          <w:lang w:bidi="ar-DZ"/>
        </w:rPr>
        <w:t xml:space="preserve"> من إعداد الطالب بناء على نتائج الاستبيان  ومخرجات </w:t>
      </w:r>
      <w:r w:rsidRPr="00F05003">
        <w:rPr>
          <w:rFonts w:ascii="Simplified Arabic" w:hAnsi="Simplified Arabic" w:cs="Simplified Arabic"/>
          <w:sz w:val="24"/>
          <w:szCs w:val="24"/>
          <w:lang w:bidi="ar-DZ"/>
        </w:rPr>
        <w:t xml:space="preserve"> SPss</w:t>
      </w:r>
      <w:r w:rsidRPr="00F05003">
        <w:rPr>
          <w:rFonts w:ascii="Simplified Arabic" w:hAnsi="Simplified Arabic" w:cs="Simplified Arabic"/>
          <w:sz w:val="24"/>
          <w:szCs w:val="24"/>
          <w:rtl/>
          <w:lang w:bidi="ar-DZ"/>
        </w:rPr>
        <w:t xml:space="preserve">وبرنامج </w:t>
      </w:r>
      <w:r w:rsidRPr="00F05003">
        <w:rPr>
          <w:rFonts w:ascii="Simplified Arabic" w:hAnsi="Simplified Arabic" w:cs="Simplified Arabic"/>
          <w:sz w:val="24"/>
          <w:szCs w:val="24"/>
          <w:lang w:bidi="ar-DZ"/>
        </w:rPr>
        <w:t xml:space="preserve">  EXCEL</w:t>
      </w:r>
    </w:p>
    <w:p w:rsidR="008969C5" w:rsidRPr="00AD2DD6" w:rsidRDefault="008969C5" w:rsidP="00AD2DD6">
      <w:pPr>
        <w:tabs>
          <w:tab w:val="left" w:pos="3948"/>
        </w:tabs>
        <w:bidi/>
        <w:jc w:val="lowKashida"/>
        <w:rPr>
          <w:rFonts w:ascii="Simplified Arabic" w:hAnsi="Simplified Arabic" w:cs="Simplified Arabic"/>
          <w:b/>
          <w:bCs/>
          <w:rtl/>
          <w:lang w:bidi="ar-DZ"/>
        </w:rPr>
      </w:pPr>
      <w:r w:rsidRPr="005C0827">
        <w:rPr>
          <w:rFonts w:ascii="Simplified Arabic" w:hAnsi="Simplified Arabic" w:cs="Simplified Arabic"/>
          <w:rtl/>
          <w:lang w:bidi="ar-DZ"/>
        </w:rPr>
        <w:t>يتبين لنا من خلال الجدول والدائرة النسبية ال</w:t>
      </w:r>
      <w:r>
        <w:rPr>
          <w:rFonts w:ascii="Simplified Arabic" w:hAnsi="Simplified Arabic" w:cs="Simplified Arabic" w:hint="cs"/>
          <w:rtl/>
          <w:lang w:bidi="ar-DZ"/>
        </w:rPr>
        <w:t>سابقين</w:t>
      </w:r>
      <w:r w:rsidRPr="005C0827">
        <w:rPr>
          <w:rFonts w:ascii="Simplified Arabic" w:hAnsi="Simplified Arabic" w:cs="Simplified Arabic"/>
          <w:rtl/>
          <w:lang w:bidi="ar-DZ"/>
        </w:rPr>
        <w:t xml:space="preserve"> أن غالبية عينة الدراسة من الذكور بنسبة بلغت </w:t>
      </w:r>
      <w:proofErr w:type="gramStart"/>
      <w:r w:rsidRPr="005C0827">
        <w:rPr>
          <w:rFonts w:ascii="Simplified Arabic" w:hAnsi="Simplified Arabic" w:cs="Simplified Arabic"/>
          <w:rtl/>
          <w:lang w:bidi="ar-DZ"/>
        </w:rPr>
        <w:t>86</w:t>
      </w:r>
      <w:r w:rsidRPr="005C0827">
        <w:rPr>
          <w:rFonts w:ascii="Simplified Arabic" w:hAnsi="Simplified Arabic" w:cs="Simplified Arabic"/>
          <w:lang w:bidi="ar-DZ"/>
        </w:rPr>
        <w:t>%</w:t>
      </w:r>
      <w:r w:rsidRPr="005C0827">
        <w:rPr>
          <w:rFonts w:ascii="Simplified Arabic" w:hAnsi="Simplified Arabic" w:cs="Simplified Arabic"/>
          <w:rtl/>
          <w:lang w:bidi="ar-DZ"/>
        </w:rPr>
        <w:t xml:space="preserve">  في</w:t>
      </w:r>
      <w:proofErr w:type="gramEnd"/>
      <w:r w:rsidRPr="005C0827">
        <w:rPr>
          <w:rFonts w:ascii="Simplified Arabic" w:hAnsi="Simplified Arabic" w:cs="Simplified Arabic"/>
          <w:rtl/>
          <w:lang w:bidi="ar-DZ"/>
        </w:rPr>
        <w:t xml:space="preserve"> حين بلغت نسبة الإناث 14</w:t>
      </w:r>
      <w:r w:rsidRPr="005C0827">
        <w:rPr>
          <w:rFonts w:ascii="Simplified Arabic" w:hAnsi="Simplified Arabic" w:cs="Simplified Arabic"/>
          <w:lang w:bidi="ar-DZ"/>
        </w:rPr>
        <w:t>%</w:t>
      </w:r>
      <w:r w:rsidRPr="005C0827">
        <w:rPr>
          <w:rFonts w:ascii="Simplified Arabic" w:hAnsi="Simplified Arabic" w:cs="Simplified Arabic"/>
          <w:rtl/>
          <w:lang w:bidi="ar-DZ"/>
        </w:rPr>
        <w:t xml:space="preserve"> ، مما يعني أن أغلب عينة الدراسة والبحث هي من الذكور </w:t>
      </w:r>
    </w:p>
    <w:p w:rsidR="00D2501A" w:rsidRPr="005C0827" w:rsidRDefault="005C0827" w:rsidP="00AD2DD6">
      <w:pPr>
        <w:tabs>
          <w:tab w:val="left" w:pos="3948"/>
        </w:tabs>
        <w:bidi/>
        <w:jc w:val="lowKashida"/>
        <w:rPr>
          <w:rFonts w:ascii="Simplified Arabic" w:hAnsi="Simplified Arabic" w:cs="Simplified Arabic"/>
          <w:b/>
          <w:bCs/>
          <w:rtl/>
          <w:lang w:bidi="ar-DZ"/>
        </w:rPr>
      </w:pPr>
      <w:r w:rsidRPr="00D2501A">
        <w:rPr>
          <w:rFonts w:ascii="Simplified Arabic" w:hAnsi="Simplified Arabic" w:cs="Simplified Arabic" w:hint="cs"/>
          <w:b/>
          <w:bCs/>
          <w:rtl/>
          <w:lang w:bidi="ar-DZ"/>
        </w:rPr>
        <w:t>2-</w:t>
      </w:r>
      <w:r w:rsidR="00710170" w:rsidRPr="00D2501A">
        <w:rPr>
          <w:rFonts w:ascii="Simplified Arabic" w:hAnsi="Simplified Arabic" w:cs="Simplified Arabic"/>
          <w:b/>
          <w:bCs/>
          <w:rtl/>
          <w:lang w:bidi="ar-DZ"/>
        </w:rPr>
        <w:t>2 – توزيع أفراد عينة الدراسة حسب متغير العمر:</w:t>
      </w:r>
    </w:p>
    <w:p w:rsidR="00710170" w:rsidRPr="00D2501A" w:rsidRDefault="00710170" w:rsidP="009411CF">
      <w:pPr>
        <w:tabs>
          <w:tab w:val="left" w:pos="3948"/>
        </w:tabs>
        <w:bidi/>
        <w:spacing w:after="0" w:line="240" w:lineRule="auto"/>
        <w:ind w:left="-428"/>
        <w:rPr>
          <w:rFonts w:ascii="Simplified Arabic" w:hAnsi="Simplified Arabic" w:cs="Simplified Arabic"/>
          <w:b/>
          <w:bCs/>
          <w:sz w:val="24"/>
          <w:szCs w:val="24"/>
          <w:rtl/>
          <w:lang w:bidi="ar-DZ"/>
        </w:rPr>
      </w:pPr>
      <w:r w:rsidRPr="00D2501A">
        <w:rPr>
          <w:rFonts w:ascii="Simplified Arabic" w:hAnsi="Simplified Arabic" w:cs="Simplified Arabic"/>
          <w:b/>
          <w:bCs/>
          <w:sz w:val="24"/>
          <w:szCs w:val="24"/>
          <w:rtl/>
          <w:lang w:bidi="ar-DZ"/>
        </w:rPr>
        <w:t>جدول رقم (</w:t>
      </w:r>
      <w:r w:rsidR="001E0687" w:rsidRPr="00D2501A">
        <w:rPr>
          <w:rFonts w:ascii="Simplified Arabic" w:hAnsi="Simplified Arabic" w:cs="Simplified Arabic" w:hint="cs"/>
          <w:b/>
          <w:bCs/>
          <w:sz w:val="24"/>
          <w:szCs w:val="24"/>
          <w:rtl/>
          <w:lang w:bidi="ar-DZ"/>
        </w:rPr>
        <w:t>1</w:t>
      </w:r>
      <w:r w:rsidR="00BB586C">
        <w:rPr>
          <w:rFonts w:ascii="Simplified Arabic" w:hAnsi="Simplified Arabic" w:cs="Simplified Arabic" w:hint="cs"/>
          <w:b/>
          <w:bCs/>
          <w:sz w:val="24"/>
          <w:szCs w:val="24"/>
          <w:rtl/>
          <w:lang w:bidi="ar-DZ"/>
        </w:rPr>
        <w:t>4</w:t>
      </w:r>
      <w:r w:rsidRPr="00D2501A">
        <w:rPr>
          <w:rFonts w:ascii="Simplified Arabic" w:hAnsi="Simplified Arabic" w:cs="Simplified Arabic"/>
          <w:b/>
          <w:bCs/>
          <w:sz w:val="24"/>
          <w:szCs w:val="24"/>
          <w:rtl/>
          <w:lang w:bidi="ar-DZ"/>
        </w:rPr>
        <w:t xml:space="preserve"> ):</w:t>
      </w:r>
      <w:r w:rsidR="001678E7" w:rsidRPr="00D2501A">
        <w:rPr>
          <w:rFonts w:ascii="Simplified Arabic" w:hAnsi="Simplified Arabic" w:cs="Simplified Arabic"/>
          <w:b/>
          <w:bCs/>
          <w:sz w:val="24"/>
          <w:szCs w:val="24"/>
          <w:rtl/>
          <w:lang w:bidi="ar-DZ"/>
        </w:rPr>
        <w:t xml:space="preserve">  جدول ي</w:t>
      </w:r>
      <w:r w:rsidR="00755406" w:rsidRPr="00D2501A">
        <w:rPr>
          <w:rFonts w:ascii="Simplified Arabic" w:hAnsi="Simplified Arabic" w:cs="Simplified Arabic" w:hint="cs"/>
          <w:b/>
          <w:bCs/>
          <w:sz w:val="24"/>
          <w:szCs w:val="24"/>
          <w:rtl/>
          <w:lang w:bidi="ar-DZ"/>
        </w:rPr>
        <w:t>وضح</w:t>
      </w:r>
      <w:r w:rsidR="001678E7" w:rsidRPr="00D2501A">
        <w:rPr>
          <w:rFonts w:ascii="Simplified Arabic" w:hAnsi="Simplified Arabic" w:cs="Simplified Arabic"/>
          <w:b/>
          <w:bCs/>
          <w:sz w:val="24"/>
          <w:szCs w:val="24"/>
          <w:rtl/>
          <w:lang w:bidi="ar-DZ"/>
        </w:rPr>
        <w:t xml:space="preserve"> توزيع أفراد العينة</w:t>
      </w:r>
      <w:r w:rsidRPr="00D2501A">
        <w:rPr>
          <w:rFonts w:ascii="Simplified Arabic" w:hAnsi="Simplified Arabic" w:cs="Simplified Arabic"/>
          <w:b/>
          <w:bCs/>
          <w:sz w:val="24"/>
          <w:szCs w:val="24"/>
          <w:rtl/>
          <w:lang w:bidi="ar-DZ"/>
        </w:rPr>
        <w:t xml:space="preserve"> </w:t>
      </w:r>
      <w:r w:rsidR="00AD2DD6">
        <w:rPr>
          <w:rFonts w:ascii="Simplified Arabic" w:hAnsi="Simplified Arabic" w:cs="Simplified Arabic" w:hint="cs"/>
          <w:b/>
          <w:bCs/>
          <w:sz w:val="24"/>
          <w:szCs w:val="24"/>
          <w:rtl/>
          <w:lang w:bidi="ar-DZ"/>
        </w:rPr>
        <w:t>حسب العمر</w:t>
      </w:r>
      <w:r w:rsidRPr="00D2501A">
        <w:rPr>
          <w:rFonts w:ascii="Simplified Arabic" w:hAnsi="Simplified Arabic" w:cs="Simplified Arabic"/>
          <w:b/>
          <w:bCs/>
          <w:sz w:val="24"/>
          <w:szCs w:val="24"/>
          <w:rtl/>
          <w:lang w:bidi="ar-DZ"/>
        </w:rPr>
        <w:t xml:space="preserve">   </w:t>
      </w:r>
      <w:r w:rsidR="005C0827" w:rsidRPr="00D2501A">
        <w:rPr>
          <w:rFonts w:ascii="Simplified Arabic" w:hAnsi="Simplified Arabic" w:cs="Simplified Arabic" w:hint="cs"/>
          <w:b/>
          <w:bCs/>
          <w:sz w:val="24"/>
          <w:szCs w:val="24"/>
          <w:rtl/>
          <w:lang w:bidi="ar-DZ"/>
        </w:rPr>
        <w:t xml:space="preserve">       </w:t>
      </w:r>
      <w:r w:rsidR="00D2501A">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 xml:space="preserve">  </w:t>
      </w:r>
      <w:proofErr w:type="gramStart"/>
      <w:r w:rsidRPr="00D2501A">
        <w:rPr>
          <w:rFonts w:ascii="Simplified Arabic" w:hAnsi="Simplified Arabic" w:cs="Simplified Arabic"/>
          <w:b/>
          <w:bCs/>
          <w:sz w:val="24"/>
          <w:szCs w:val="24"/>
          <w:rtl/>
          <w:lang w:bidi="ar-DZ"/>
        </w:rPr>
        <w:t>شكل  رقم(0</w:t>
      </w:r>
      <w:r w:rsidR="009411CF">
        <w:rPr>
          <w:rFonts w:ascii="Simplified Arabic" w:hAnsi="Simplified Arabic" w:cs="Simplified Arabic" w:hint="cs"/>
          <w:b/>
          <w:bCs/>
          <w:sz w:val="24"/>
          <w:szCs w:val="24"/>
          <w:rtl/>
          <w:lang w:bidi="ar-DZ"/>
        </w:rPr>
        <w:t>6</w:t>
      </w:r>
      <w:r w:rsidRPr="00D2501A">
        <w:rPr>
          <w:rFonts w:ascii="Simplified Arabic" w:hAnsi="Simplified Arabic" w:cs="Simplified Arabic"/>
          <w:b/>
          <w:bCs/>
          <w:sz w:val="24"/>
          <w:szCs w:val="24"/>
          <w:rtl/>
          <w:lang w:bidi="ar-DZ"/>
        </w:rPr>
        <w:t>)</w:t>
      </w:r>
      <w:proofErr w:type="gramEnd"/>
      <w:r w:rsidRPr="00D2501A">
        <w:rPr>
          <w:rFonts w:ascii="Simplified Arabic" w:hAnsi="Simplified Arabic" w:cs="Simplified Arabic"/>
          <w:b/>
          <w:bCs/>
          <w:sz w:val="24"/>
          <w:szCs w:val="24"/>
          <w:rtl/>
          <w:lang w:bidi="ar-DZ"/>
        </w:rPr>
        <w:t xml:space="preserve"> : شكل </w:t>
      </w:r>
      <w:r w:rsidR="00AD2DD6">
        <w:rPr>
          <w:rFonts w:ascii="Simplified Arabic" w:hAnsi="Simplified Arabic" w:cs="Simplified Arabic" w:hint="cs"/>
          <w:b/>
          <w:bCs/>
          <w:sz w:val="24"/>
          <w:szCs w:val="24"/>
          <w:rtl/>
          <w:lang w:bidi="ar-DZ"/>
        </w:rPr>
        <w:t>ي</w:t>
      </w:r>
      <w:r w:rsidR="00755406" w:rsidRPr="00D2501A">
        <w:rPr>
          <w:rFonts w:ascii="Simplified Arabic" w:hAnsi="Simplified Arabic" w:cs="Simplified Arabic" w:hint="cs"/>
          <w:b/>
          <w:bCs/>
          <w:sz w:val="24"/>
          <w:szCs w:val="24"/>
          <w:rtl/>
          <w:lang w:bidi="ar-DZ"/>
        </w:rPr>
        <w:t>مثل</w:t>
      </w:r>
      <w:r w:rsidRPr="00D2501A">
        <w:rPr>
          <w:rFonts w:ascii="Simplified Arabic" w:hAnsi="Simplified Arabic" w:cs="Simplified Arabic"/>
          <w:b/>
          <w:bCs/>
          <w:sz w:val="24"/>
          <w:szCs w:val="24"/>
          <w:rtl/>
          <w:lang w:bidi="ar-DZ"/>
        </w:rPr>
        <w:t xml:space="preserve"> </w:t>
      </w:r>
    </w:p>
    <w:tbl>
      <w:tblPr>
        <w:tblStyle w:val="Grilledutableau"/>
        <w:tblpPr w:leftFromText="141" w:rightFromText="141" w:vertAnchor="text" w:horzAnchor="page" w:tblpX="5570" w:tblpY="362"/>
        <w:tblOverlap w:val="never"/>
        <w:bidiVisual/>
        <w:tblW w:w="0" w:type="auto"/>
        <w:tblLayout w:type="fixed"/>
        <w:tblLook w:val="04A0"/>
      </w:tblPr>
      <w:tblGrid>
        <w:gridCol w:w="1276"/>
        <w:gridCol w:w="851"/>
        <w:gridCol w:w="1275"/>
        <w:gridCol w:w="1560"/>
      </w:tblGrid>
      <w:tr w:rsidR="00AD2DD6" w:rsidRPr="00D94342" w:rsidTr="00BB586C">
        <w:tc>
          <w:tcPr>
            <w:tcW w:w="1276" w:type="dxa"/>
            <w:shd w:val="clear" w:color="auto" w:fill="C6D9F1" w:themeFill="text2" w:themeFillTint="33"/>
          </w:tcPr>
          <w:p w:rsidR="00AD2DD6" w:rsidRPr="00D2501A" w:rsidRDefault="00AD2DD6" w:rsidP="00BB586C">
            <w:pPr>
              <w:tabs>
                <w:tab w:val="left" w:pos="3948"/>
              </w:tabs>
              <w:bidi/>
              <w:spacing w:line="360" w:lineRule="auto"/>
              <w:jc w:val="center"/>
              <w:rPr>
                <w:rFonts w:ascii="Simplified Arabic" w:hAnsi="Simplified Arabic" w:cs="Simplified Arabic"/>
                <w:sz w:val="24"/>
                <w:szCs w:val="24"/>
                <w:rtl/>
                <w:lang w:bidi="ar-DZ"/>
              </w:rPr>
            </w:pPr>
          </w:p>
        </w:tc>
        <w:tc>
          <w:tcPr>
            <w:tcW w:w="851" w:type="dxa"/>
            <w:shd w:val="clear" w:color="auto" w:fill="C6D9F1" w:themeFill="text2" w:themeFillTint="33"/>
          </w:tcPr>
          <w:p w:rsidR="00AD2DD6" w:rsidRPr="00D2501A" w:rsidRDefault="00AD2DD6" w:rsidP="00BB586C">
            <w:pPr>
              <w:tabs>
                <w:tab w:val="left" w:pos="3948"/>
              </w:tabs>
              <w:bidi/>
              <w:spacing w:line="360" w:lineRule="auto"/>
              <w:jc w:val="center"/>
              <w:rPr>
                <w:rFonts w:ascii="Simplified Arabic" w:hAnsi="Simplified Arabic" w:cs="Simplified Arabic"/>
                <w:b/>
                <w:bCs/>
                <w:sz w:val="24"/>
                <w:szCs w:val="24"/>
                <w:rtl/>
                <w:lang w:bidi="ar-DZ"/>
              </w:rPr>
            </w:pPr>
            <w:proofErr w:type="gramStart"/>
            <w:r w:rsidRPr="00D2501A">
              <w:rPr>
                <w:rFonts w:ascii="Simplified Arabic" w:hAnsi="Simplified Arabic" w:cs="Simplified Arabic"/>
                <w:b/>
                <w:bCs/>
                <w:sz w:val="24"/>
                <w:szCs w:val="24"/>
                <w:rtl/>
                <w:lang w:bidi="ar-DZ"/>
              </w:rPr>
              <w:t>التكرار</w:t>
            </w:r>
            <w:proofErr w:type="gramEnd"/>
          </w:p>
        </w:tc>
        <w:tc>
          <w:tcPr>
            <w:tcW w:w="1275" w:type="dxa"/>
            <w:shd w:val="clear" w:color="auto" w:fill="C6D9F1" w:themeFill="text2" w:themeFillTint="33"/>
          </w:tcPr>
          <w:p w:rsidR="00AD2DD6" w:rsidRPr="00D2501A" w:rsidRDefault="00AD2DD6" w:rsidP="00BB586C">
            <w:pPr>
              <w:tabs>
                <w:tab w:val="left" w:pos="3948"/>
              </w:tabs>
              <w:bidi/>
              <w:jc w:val="center"/>
              <w:rPr>
                <w:rFonts w:ascii="Simplified Arabic" w:hAnsi="Simplified Arabic" w:cs="Simplified Arabic"/>
                <w:b/>
                <w:bCs/>
                <w:sz w:val="24"/>
                <w:szCs w:val="24"/>
                <w:rtl/>
                <w:lang w:bidi="ar-DZ"/>
              </w:rPr>
            </w:pPr>
            <w:r w:rsidRPr="00D2501A">
              <w:rPr>
                <w:rFonts w:ascii="Simplified Arabic" w:hAnsi="Simplified Arabic" w:cs="Simplified Arabic"/>
                <w:b/>
                <w:bCs/>
                <w:sz w:val="24"/>
                <w:szCs w:val="24"/>
                <w:rtl/>
                <w:lang w:bidi="ar-DZ"/>
              </w:rPr>
              <w:t>النسبة المئوية</w:t>
            </w:r>
          </w:p>
        </w:tc>
        <w:tc>
          <w:tcPr>
            <w:tcW w:w="1560" w:type="dxa"/>
            <w:shd w:val="clear" w:color="auto" w:fill="C6D9F1" w:themeFill="text2" w:themeFillTint="33"/>
          </w:tcPr>
          <w:p w:rsidR="00AD2DD6" w:rsidRPr="00D2501A" w:rsidRDefault="00AD2DD6" w:rsidP="00BB586C">
            <w:pPr>
              <w:tabs>
                <w:tab w:val="left" w:pos="3948"/>
              </w:tabs>
              <w:bidi/>
              <w:jc w:val="center"/>
              <w:rPr>
                <w:rFonts w:ascii="Simplified Arabic" w:hAnsi="Simplified Arabic" w:cs="Simplified Arabic"/>
                <w:b/>
                <w:bCs/>
                <w:sz w:val="24"/>
                <w:szCs w:val="24"/>
                <w:rtl/>
                <w:lang w:bidi="ar-DZ"/>
              </w:rPr>
            </w:pPr>
            <w:r w:rsidRPr="00D2501A">
              <w:rPr>
                <w:rFonts w:ascii="Simplified Arabic" w:hAnsi="Simplified Arabic" w:cs="Simplified Arabic"/>
                <w:b/>
                <w:bCs/>
                <w:sz w:val="24"/>
                <w:szCs w:val="24"/>
                <w:rtl/>
                <w:lang w:bidi="ar-DZ"/>
              </w:rPr>
              <w:t>النسب المئوية للتكرار المتجمع الصاعد</w:t>
            </w:r>
          </w:p>
        </w:tc>
      </w:tr>
      <w:tr w:rsidR="00AD2DD6" w:rsidRPr="00D94342" w:rsidTr="00BB586C">
        <w:trPr>
          <w:trHeight w:val="271"/>
        </w:trPr>
        <w:tc>
          <w:tcPr>
            <w:tcW w:w="1276" w:type="dxa"/>
            <w:tcBorders>
              <w:bottom w:val="single" w:sz="4" w:space="0" w:color="auto"/>
            </w:tcBorders>
            <w:shd w:val="clear" w:color="auto" w:fill="C6D9F1" w:themeFill="text2" w:themeFillTint="33"/>
          </w:tcPr>
          <w:p w:rsidR="00AD2DD6" w:rsidRPr="001678E7" w:rsidRDefault="00AD2DD6" w:rsidP="00BB586C">
            <w:pPr>
              <w:tabs>
                <w:tab w:val="left" w:pos="3948"/>
              </w:tabs>
              <w:bidi/>
              <w:jc w:val="center"/>
              <w:rPr>
                <w:rFonts w:ascii="Simplified Arabic" w:hAnsi="Simplified Arabic" w:cs="Simplified Arabic"/>
                <w:b/>
                <w:bCs/>
                <w:sz w:val="24"/>
                <w:szCs w:val="24"/>
                <w:rtl/>
                <w:lang w:bidi="ar-DZ"/>
              </w:rPr>
            </w:pPr>
            <w:r w:rsidRPr="001678E7">
              <w:rPr>
                <w:rFonts w:ascii="Simplified Arabic" w:hAnsi="Simplified Arabic" w:cs="Simplified Arabic"/>
                <w:b/>
                <w:bCs/>
                <w:sz w:val="24"/>
                <w:szCs w:val="24"/>
                <w:rtl/>
                <w:lang w:bidi="ar-DZ"/>
              </w:rPr>
              <w:t>20- 30</w:t>
            </w:r>
          </w:p>
        </w:tc>
        <w:tc>
          <w:tcPr>
            <w:tcW w:w="851" w:type="dxa"/>
            <w:tcBorders>
              <w:bottom w:val="single" w:sz="4" w:space="0" w:color="auto"/>
            </w:tcBorders>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06</w:t>
            </w:r>
          </w:p>
        </w:tc>
        <w:tc>
          <w:tcPr>
            <w:tcW w:w="1275" w:type="dxa"/>
            <w:tcBorders>
              <w:bottom w:val="single" w:sz="4" w:space="0" w:color="auto"/>
            </w:tcBorders>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 xml:space="preserve">16,7 </w:t>
            </w:r>
            <w:r w:rsidRPr="005C0827">
              <w:rPr>
                <w:rFonts w:ascii="Simplified Arabic" w:hAnsi="Simplified Arabic" w:cs="Simplified Arabic"/>
                <w:lang w:bidi="ar-DZ"/>
              </w:rPr>
              <w:t>%</w:t>
            </w:r>
          </w:p>
        </w:tc>
        <w:tc>
          <w:tcPr>
            <w:tcW w:w="1560" w:type="dxa"/>
            <w:tcBorders>
              <w:bottom w:val="single" w:sz="4" w:space="0" w:color="auto"/>
            </w:tcBorders>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 xml:space="preserve">16,7 </w:t>
            </w:r>
            <w:r w:rsidRPr="005C0827">
              <w:rPr>
                <w:rFonts w:ascii="Simplified Arabic" w:hAnsi="Simplified Arabic" w:cs="Simplified Arabic"/>
                <w:lang w:bidi="ar-DZ"/>
              </w:rPr>
              <w:t>%</w:t>
            </w:r>
          </w:p>
        </w:tc>
      </w:tr>
      <w:tr w:rsidR="00AD2DD6" w:rsidRPr="00D94342" w:rsidTr="00BB586C">
        <w:trPr>
          <w:trHeight w:val="204"/>
        </w:trPr>
        <w:tc>
          <w:tcPr>
            <w:tcW w:w="1276" w:type="dxa"/>
            <w:tcBorders>
              <w:top w:val="single" w:sz="4" w:space="0" w:color="auto"/>
            </w:tcBorders>
            <w:shd w:val="clear" w:color="auto" w:fill="C6D9F1" w:themeFill="text2" w:themeFillTint="33"/>
          </w:tcPr>
          <w:p w:rsidR="00AD2DD6" w:rsidRPr="001678E7" w:rsidRDefault="00AD2DD6" w:rsidP="00BB586C">
            <w:pPr>
              <w:tabs>
                <w:tab w:val="left" w:pos="3948"/>
              </w:tabs>
              <w:bidi/>
              <w:jc w:val="center"/>
              <w:rPr>
                <w:rFonts w:ascii="Simplified Arabic" w:hAnsi="Simplified Arabic" w:cs="Simplified Arabic"/>
                <w:b/>
                <w:bCs/>
                <w:sz w:val="24"/>
                <w:szCs w:val="24"/>
                <w:rtl/>
                <w:lang w:bidi="ar-DZ"/>
              </w:rPr>
            </w:pPr>
            <w:r w:rsidRPr="001678E7">
              <w:rPr>
                <w:rFonts w:ascii="Simplified Arabic" w:hAnsi="Simplified Arabic" w:cs="Simplified Arabic"/>
                <w:b/>
                <w:bCs/>
                <w:sz w:val="24"/>
                <w:szCs w:val="24"/>
                <w:rtl/>
                <w:lang w:bidi="ar-DZ"/>
              </w:rPr>
              <w:t>31- 40</w:t>
            </w:r>
          </w:p>
        </w:tc>
        <w:tc>
          <w:tcPr>
            <w:tcW w:w="851" w:type="dxa"/>
            <w:tcBorders>
              <w:top w:val="single" w:sz="4" w:space="0" w:color="auto"/>
            </w:tcBorders>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15</w:t>
            </w:r>
          </w:p>
        </w:tc>
        <w:tc>
          <w:tcPr>
            <w:tcW w:w="1275" w:type="dxa"/>
            <w:tcBorders>
              <w:top w:val="single" w:sz="4" w:space="0" w:color="auto"/>
            </w:tcBorders>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 xml:space="preserve">41,7 </w:t>
            </w:r>
            <w:r w:rsidRPr="005C0827">
              <w:rPr>
                <w:rFonts w:ascii="Simplified Arabic" w:hAnsi="Simplified Arabic" w:cs="Simplified Arabic"/>
                <w:lang w:bidi="ar-DZ"/>
              </w:rPr>
              <w:t>%</w:t>
            </w:r>
          </w:p>
        </w:tc>
        <w:tc>
          <w:tcPr>
            <w:tcW w:w="1560" w:type="dxa"/>
            <w:tcBorders>
              <w:top w:val="single" w:sz="4" w:space="0" w:color="auto"/>
            </w:tcBorders>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 xml:space="preserve">58,3 </w:t>
            </w:r>
            <w:r w:rsidRPr="005C0827">
              <w:rPr>
                <w:rFonts w:ascii="Simplified Arabic" w:hAnsi="Simplified Arabic" w:cs="Simplified Arabic"/>
                <w:lang w:bidi="ar-DZ"/>
              </w:rPr>
              <w:t>%</w:t>
            </w:r>
          </w:p>
        </w:tc>
      </w:tr>
      <w:tr w:rsidR="00AD2DD6" w:rsidRPr="00D94342" w:rsidTr="00BB586C">
        <w:tc>
          <w:tcPr>
            <w:tcW w:w="1276" w:type="dxa"/>
            <w:shd w:val="clear" w:color="auto" w:fill="C6D9F1" w:themeFill="text2" w:themeFillTint="33"/>
          </w:tcPr>
          <w:p w:rsidR="00AD2DD6" w:rsidRPr="001678E7" w:rsidRDefault="00AD2DD6" w:rsidP="00BB586C">
            <w:pPr>
              <w:tabs>
                <w:tab w:val="left" w:pos="3948"/>
              </w:tabs>
              <w:bidi/>
              <w:jc w:val="center"/>
              <w:rPr>
                <w:rFonts w:ascii="Simplified Arabic" w:hAnsi="Simplified Arabic" w:cs="Simplified Arabic"/>
                <w:b/>
                <w:bCs/>
                <w:sz w:val="24"/>
                <w:szCs w:val="24"/>
                <w:rtl/>
                <w:lang w:bidi="ar-DZ"/>
              </w:rPr>
            </w:pPr>
            <w:r w:rsidRPr="001678E7">
              <w:rPr>
                <w:rFonts w:ascii="Simplified Arabic" w:hAnsi="Simplified Arabic" w:cs="Simplified Arabic"/>
                <w:b/>
                <w:bCs/>
                <w:sz w:val="24"/>
                <w:szCs w:val="24"/>
                <w:rtl/>
                <w:lang w:bidi="ar-DZ"/>
              </w:rPr>
              <w:t xml:space="preserve">41 </w:t>
            </w:r>
            <w:proofErr w:type="gramStart"/>
            <w:r w:rsidRPr="001678E7">
              <w:rPr>
                <w:rFonts w:ascii="Simplified Arabic" w:hAnsi="Simplified Arabic" w:cs="Simplified Arabic"/>
                <w:b/>
                <w:bCs/>
                <w:sz w:val="24"/>
                <w:szCs w:val="24"/>
                <w:rtl/>
                <w:lang w:bidi="ar-DZ"/>
              </w:rPr>
              <w:t>فما</w:t>
            </w:r>
            <w:proofErr w:type="gramEnd"/>
            <w:r w:rsidRPr="001678E7">
              <w:rPr>
                <w:rFonts w:ascii="Simplified Arabic" w:hAnsi="Simplified Arabic" w:cs="Simplified Arabic"/>
                <w:b/>
                <w:bCs/>
                <w:sz w:val="24"/>
                <w:szCs w:val="24"/>
                <w:rtl/>
                <w:lang w:bidi="ar-DZ"/>
              </w:rPr>
              <w:t xml:space="preserve"> فوق</w:t>
            </w:r>
          </w:p>
        </w:tc>
        <w:tc>
          <w:tcPr>
            <w:tcW w:w="851" w:type="dxa"/>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15</w:t>
            </w:r>
          </w:p>
        </w:tc>
        <w:tc>
          <w:tcPr>
            <w:tcW w:w="1275" w:type="dxa"/>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 xml:space="preserve">41,7 </w:t>
            </w:r>
            <w:r w:rsidRPr="005C0827">
              <w:rPr>
                <w:rFonts w:ascii="Simplified Arabic" w:hAnsi="Simplified Arabic" w:cs="Simplified Arabic"/>
                <w:lang w:bidi="ar-DZ"/>
              </w:rPr>
              <w:t>%</w:t>
            </w:r>
          </w:p>
        </w:tc>
        <w:tc>
          <w:tcPr>
            <w:tcW w:w="1560" w:type="dxa"/>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 xml:space="preserve">100 </w:t>
            </w:r>
            <w:r w:rsidRPr="005C0827">
              <w:rPr>
                <w:rFonts w:ascii="Simplified Arabic" w:hAnsi="Simplified Arabic" w:cs="Simplified Arabic"/>
                <w:lang w:bidi="ar-DZ"/>
              </w:rPr>
              <w:t>%</w:t>
            </w:r>
          </w:p>
        </w:tc>
      </w:tr>
      <w:tr w:rsidR="00AD2DD6" w:rsidRPr="00D94342" w:rsidTr="00BB586C">
        <w:trPr>
          <w:trHeight w:val="809"/>
        </w:trPr>
        <w:tc>
          <w:tcPr>
            <w:tcW w:w="1276" w:type="dxa"/>
            <w:shd w:val="clear" w:color="auto" w:fill="C6D9F1" w:themeFill="text2" w:themeFillTint="33"/>
          </w:tcPr>
          <w:p w:rsidR="00AD2DD6" w:rsidRPr="001678E7" w:rsidRDefault="00AD2DD6" w:rsidP="00BB586C">
            <w:pPr>
              <w:tabs>
                <w:tab w:val="left" w:pos="3948"/>
              </w:tabs>
              <w:bidi/>
              <w:jc w:val="center"/>
              <w:rPr>
                <w:rFonts w:ascii="Simplified Arabic" w:hAnsi="Simplified Arabic" w:cs="Simplified Arabic"/>
                <w:b/>
                <w:bCs/>
                <w:sz w:val="24"/>
                <w:szCs w:val="24"/>
                <w:rtl/>
                <w:lang w:bidi="ar-DZ"/>
              </w:rPr>
            </w:pPr>
            <w:proofErr w:type="gramStart"/>
            <w:r w:rsidRPr="001678E7">
              <w:rPr>
                <w:rFonts w:ascii="Simplified Arabic" w:hAnsi="Simplified Arabic" w:cs="Simplified Arabic"/>
                <w:b/>
                <w:bCs/>
                <w:sz w:val="24"/>
                <w:szCs w:val="24"/>
                <w:rtl/>
                <w:lang w:bidi="ar-DZ"/>
              </w:rPr>
              <w:t>المجموع</w:t>
            </w:r>
            <w:proofErr w:type="gramEnd"/>
          </w:p>
        </w:tc>
        <w:tc>
          <w:tcPr>
            <w:tcW w:w="851" w:type="dxa"/>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36</w:t>
            </w:r>
          </w:p>
        </w:tc>
        <w:tc>
          <w:tcPr>
            <w:tcW w:w="1275" w:type="dxa"/>
          </w:tcPr>
          <w:p w:rsidR="00AD2DD6" w:rsidRPr="005C0827" w:rsidRDefault="00AD2DD6" w:rsidP="00BB586C">
            <w:pPr>
              <w:tabs>
                <w:tab w:val="left" w:pos="3948"/>
              </w:tabs>
              <w:bidi/>
              <w:jc w:val="center"/>
              <w:rPr>
                <w:rFonts w:ascii="Simplified Arabic" w:hAnsi="Simplified Arabic" w:cs="Simplified Arabic"/>
                <w:b/>
                <w:bCs/>
                <w:rtl/>
                <w:lang w:bidi="ar-DZ"/>
              </w:rPr>
            </w:pPr>
            <w:r w:rsidRPr="005C0827">
              <w:rPr>
                <w:rFonts w:ascii="Simplified Arabic" w:hAnsi="Simplified Arabic" w:cs="Simplified Arabic"/>
                <w:rtl/>
                <w:lang w:bidi="ar-DZ"/>
              </w:rPr>
              <w:t xml:space="preserve">100 </w:t>
            </w:r>
            <w:r w:rsidRPr="005C0827">
              <w:rPr>
                <w:rFonts w:ascii="Simplified Arabic" w:hAnsi="Simplified Arabic" w:cs="Simplified Arabic"/>
                <w:lang w:bidi="ar-DZ"/>
              </w:rPr>
              <w:t>%</w:t>
            </w:r>
          </w:p>
        </w:tc>
        <w:tc>
          <w:tcPr>
            <w:tcW w:w="1560" w:type="dxa"/>
          </w:tcPr>
          <w:p w:rsidR="00AD2DD6" w:rsidRPr="005C0827" w:rsidRDefault="00AD2DD6" w:rsidP="00BB586C">
            <w:pPr>
              <w:tabs>
                <w:tab w:val="left" w:pos="3948"/>
              </w:tabs>
              <w:bidi/>
              <w:jc w:val="center"/>
              <w:rPr>
                <w:rFonts w:ascii="Simplified Arabic" w:hAnsi="Simplified Arabic" w:cs="Simplified Arabic"/>
                <w:b/>
                <w:bCs/>
                <w:rtl/>
                <w:lang w:bidi="ar-DZ"/>
              </w:rPr>
            </w:pPr>
          </w:p>
        </w:tc>
      </w:tr>
    </w:tbl>
    <w:p w:rsidR="00710170" w:rsidRPr="00D2501A" w:rsidRDefault="00710170" w:rsidP="00AD2DD6">
      <w:pPr>
        <w:tabs>
          <w:tab w:val="left" w:pos="3948"/>
        </w:tabs>
        <w:bidi/>
        <w:spacing w:after="0" w:line="240" w:lineRule="auto"/>
        <w:rPr>
          <w:rFonts w:ascii="Simplified Arabic" w:hAnsi="Simplified Arabic" w:cs="Simplified Arabic"/>
          <w:b/>
          <w:bCs/>
          <w:rtl/>
          <w:lang w:bidi="ar-DZ"/>
        </w:rPr>
      </w:pPr>
      <w:r w:rsidRPr="00D2501A">
        <w:rPr>
          <w:rFonts w:ascii="Simplified Arabic" w:hAnsi="Simplified Arabic" w:cs="Simplified Arabic"/>
          <w:b/>
          <w:bCs/>
          <w:sz w:val="24"/>
          <w:szCs w:val="24"/>
          <w:rtl/>
          <w:lang w:bidi="ar-DZ"/>
        </w:rPr>
        <w:t xml:space="preserve">                   </w:t>
      </w:r>
      <w:r w:rsidR="00AD2DD6">
        <w:rPr>
          <w:rFonts w:ascii="Simplified Arabic" w:hAnsi="Simplified Arabic" w:cs="Simplified Arabic" w:hint="cs"/>
          <w:b/>
          <w:bCs/>
          <w:sz w:val="24"/>
          <w:szCs w:val="24"/>
          <w:rtl/>
          <w:lang w:bidi="ar-DZ"/>
        </w:rPr>
        <w:t xml:space="preserve">   </w:t>
      </w:r>
      <w:r w:rsidR="00AD2DD6" w:rsidRPr="00D2501A">
        <w:rPr>
          <w:rFonts w:ascii="Simplified Arabic" w:hAnsi="Simplified Arabic" w:cs="Simplified Arabic"/>
          <w:b/>
          <w:bCs/>
          <w:sz w:val="24"/>
          <w:szCs w:val="24"/>
          <w:rtl/>
          <w:lang w:bidi="ar-DZ"/>
        </w:rPr>
        <w:t>توزيع</w:t>
      </w:r>
      <w:r w:rsidR="00AD2DD6">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 xml:space="preserve"> أفراد العينة حسب العمر</w:t>
      </w:r>
    </w:p>
    <w:p w:rsidR="00DB689A" w:rsidRPr="002537F1" w:rsidRDefault="006920E4" w:rsidP="002537F1">
      <w:pPr>
        <w:tabs>
          <w:tab w:val="left" w:pos="3948"/>
        </w:tabs>
        <w:bidi/>
        <w:rPr>
          <w:rFonts w:ascii="Simplified Arabic" w:hAnsi="Simplified Arabic" w:cs="Simplified Arabic"/>
          <w:sz w:val="24"/>
          <w:szCs w:val="24"/>
          <w:rtl/>
          <w:lang w:bidi="ar-DZ"/>
        </w:rPr>
      </w:pPr>
      <w:r w:rsidRPr="00D94342">
        <w:rPr>
          <w:rFonts w:ascii="Simplified Arabic" w:hAnsi="Simplified Arabic" w:cs="Simplified Arabic"/>
          <w:b/>
          <w:bCs/>
          <w:noProof/>
          <w:u w:val="single"/>
          <w:rtl/>
          <w:lang w:eastAsia="fr-FR"/>
        </w:rPr>
        <w:drawing>
          <wp:inline distT="0" distB="0" distL="0" distR="0">
            <wp:extent cx="3014296" cy="2136531"/>
            <wp:effectExtent l="19050" t="0" r="14654"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10170" w:rsidRPr="001678E7">
        <w:rPr>
          <w:rFonts w:ascii="Simplified Arabic" w:hAnsi="Simplified Arabic" w:cs="Simplified Arabic"/>
          <w:b/>
          <w:bCs/>
          <w:sz w:val="24"/>
          <w:szCs w:val="24"/>
          <w:u w:val="single"/>
          <w:rtl/>
          <w:lang w:bidi="ar-DZ"/>
        </w:rPr>
        <w:t xml:space="preserve">المصدر </w:t>
      </w:r>
      <w:r w:rsidR="00710170" w:rsidRPr="001678E7">
        <w:rPr>
          <w:rFonts w:ascii="Simplified Arabic" w:hAnsi="Simplified Arabic" w:cs="Simplified Arabic"/>
          <w:b/>
          <w:bCs/>
          <w:sz w:val="24"/>
          <w:szCs w:val="24"/>
          <w:rtl/>
          <w:lang w:bidi="ar-DZ"/>
        </w:rPr>
        <w:t>:</w:t>
      </w:r>
      <w:r w:rsidR="00710170" w:rsidRPr="007C60BF">
        <w:rPr>
          <w:rFonts w:ascii="Simplified Arabic" w:hAnsi="Simplified Arabic" w:cs="Simplified Arabic"/>
          <w:sz w:val="24"/>
          <w:szCs w:val="24"/>
          <w:rtl/>
          <w:lang w:bidi="ar-DZ"/>
        </w:rPr>
        <w:t xml:space="preserve"> من إعداد الطالب بناء على نتائج الاستبيان  ومخرجات </w:t>
      </w:r>
      <w:r w:rsidR="00710170" w:rsidRPr="007C60BF">
        <w:rPr>
          <w:rFonts w:ascii="Simplified Arabic" w:hAnsi="Simplified Arabic" w:cs="Simplified Arabic"/>
          <w:sz w:val="24"/>
          <w:szCs w:val="24"/>
          <w:lang w:bidi="ar-DZ"/>
        </w:rPr>
        <w:t xml:space="preserve"> SPss</w:t>
      </w:r>
      <w:r w:rsidR="00710170" w:rsidRPr="007C60BF">
        <w:rPr>
          <w:rFonts w:ascii="Simplified Arabic" w:hAnsi="Simplified Arabic" w:cs="Simplified Arabic"/>
          <w:sz w:val="24"/>
          <w:szCs w:val="24"/>
          <w:rtl/>
          <w:lang w:bidi="ar-DZ"/>
        </w:rPr>
        <w:t>وبرنامج</w:t>
      </w:r>
      <w:r w:rsidR="00710170" w:rsidRPr="00D94342">
        <w:rPr>
          <w:rFonts w:ascii="Simplified Arabic" w:hAnsi="Simplified Arabic" w:cs="Simplified Arabic"/>
          <w:rtl/>
          <w:lang w:bidi="ar-DZ"/>
        </w:rPr>
        <w:t xml:space="preserve"> </w:t>
      </w:r>
      <w:r w:rsidR="00710170" w:rsidRPr="00D94342">
        <w:rPr>
          <w:rFonts w:ascii="Simplified Arabic" w:hAnsi="Simplified Arabic" w:cs="Simplified Arabic"/>
          <w:lang w:bidi="ar-DZ"/>
        </w:rPr>
        <w:t xml:space="preserve">  </w:t>
      </w:r>
      <w:r w:rsidR="00710170" w:rsidRPr="007C60BF">
        <w:rPr>
          <w:rFonts w:ascii="Simplified Arabic" w:hAnsi="Simplified Arabic" w:cs="Simplified Arabic"/>
          <w:sz w:val="24"/>
          <w:szCs w:val="24"/>
          <w:lang w:bidi="ar-DZ"/>
        </w:rPr>
        <w:t>EXCEL</w:t>
      </w:r>
    </w:p>
    <w:p w:rsidR="008969C5" w:rsidRDefault="008969C5" w:rsidP="00DB689A">
      <w:pPr>
        <w:tabs>
          <w:tab w:val="left" w:pos="3948"/>
        </w:tabs>
        <w:bidi/>
        <w:rPr>
          <w:rFonts w:ascii="Simplified Arabic" w:hAnsi="Simplified Arabic" w:cs="Simplified Arabic"/>
          <w:lang w:bidi="ar-DZ"/>
        </w:rPr>
      </w:pPr>
      <w:r>
        <w:rPr>
          <w:rFonts w:ascii="Simplified Arabic" w:hAnsi="Simplified Arabic" w:cs="Simplified Arabic" w:hint="cs"/>
          <w:rtl/>
          <w:lang w:bidi="ar-DZ"/>
        </w:rPr>
        <w:lastRenderedPageBreak/>
        <w:t xml:space="preserve">  </w:t>
      </w:r>
      <w:r w:rsidRPr="00305AEB">
        <w:rPr>
          <w:rFonts w:ascii="Simplified Arabic" w:hAnsi="Simplified Arabic" w:cs="Simplified Arabic"/>
          <w:rtl/>
          <w:lang w:bidi="ar-DZ"/>
        </w:rPr>
        <w:t xml:space="preserve">  يوضح الجدول </w:t>
      </w:r>
      <w:r>
        <w:rPr>
          <w:rFonts w:ascii="Simplified Arabic" w:hAnsi="Simplified Arabic" w:cs="Simplified Arabic" w:hint="cs"/>
          <w:rtl/>
          <w:lang w:bidi="ar-DZ"/>
        </w:rPr>
        <w:t xml:space="preserve">السابق </w:t>
      </w:r>
      <w:r w:rsidRPr="00305AEB">
        <w:rPr>
          <w:rFonts w:ascii="Simplified Arabic" w:hAnsi="Simplified Arabic" w:cs="Simplified Arabic"/>
          <w:rtl/>
          <w:lang w:bidi="ar-DZ"/>
        </w:rPr>
        <w:t xml:space="preserve">توزيع التكرارات والنسب المئوية حسب متغير العمر لأفراد عينة الدراسة ، يلاحظ تساوي التكرارات للفئتين العمريتين من 31 إلى 40 سنة و من </w:t>
      </w:r>
      <w:r>
        <w:rPr>
          <w:rFonts w:ascii="Simplified Arabic" w:hAnsi="Simplified Arabic" w:cs="Simplified Arabic" w:hint="cs"/>
          <w:rtl/>
          <w:lang w:bidi="ar-DZ"/>
        </w:rPr>
        <w:t xml:space="preserve"> </w:t>
      </w:r>
      <w:r w:rsidRPr="00305AEB">
        <w:rPr>
          <w:rFonts w:ascii="Simplified Arabic" w:hAnsi="Simplified Arabic" w:cs="Simplified Arabic"/>
          <w:rtl/>
          <w:lang w:bidi="ar-DZ"/>
        </w:rPr>
        <w:t>41 فم</w:t>
      </w:r>
      <w:r>
        <w:rPr>
          <w:rFonts w:ascii="Simplified Arabic" w:hAnsi="Simplified Arabic" w:cs="Simplified Arabic" w:hint="cs"/>
          <w:rtl/>
          <w:lang w:bidi="ar-DZ"/>
        </w:rPr>
        <w:t>ــــــــ</w:t>
      </w:r>
      <w:r w:rsidRPr="00305AEB">
        <w:rPr>
          <w:rFonts w:ascii="Simplified Arabic" w:hAnsi="Simplified Arabic" w:cs="Simplified Arabic"/>
          <w:rtl/>
          <w:lang w:bidi="ar-DZ"/>
        </w:rPr>
        <w:t>ا فوق بنس</w:t>
      </w:r>
      <w:r>
        <w:rPr>
          <w:rFonts w:ascii="Simplified Arabic" w:hAnsi="Simplified Arabic" w:cs="Simplified Arabic" w:hint="cs"/>
          <w:rtl/>
          <w:lang w:bidi="ar-DZ"/>
        </w:rPr>
        <w:t>ـــــــــــــــــــــــــــ</w:t>
      </w:r>
      <w:r w:rsidRPr="00305AEB">
        <w:rPr>
          <w:rFonts w:ascii="Simplified Arabic" w:hAnsi="Simplified Arabic" w:cs="Simplified Arabic"/>
          <w:rtl/>
          <w:lang w:bidi="ar-DZ"/>
        </w:rPr>
        <w:t xml:space="preserve">بة قدرها  41,7 </w:t>
      </w:r>
      <w:r w:rsidRPr="00305AEB">
        <w:rPr>
          <w:rFonts w:ascii="Simplified Arabic" w:hAnsi="Simplified Arabic" w:cs="Simplified Arabic"/>
          <w:lang w:bidi="ar-DZ"/>
        </w:rPr>
        <w:t>%</w:t>
      </w:r>
      <w:r w:rsidRPr="00305AEB">
        <w:rPr>
          <w:rFonts w:ascii="Simplified Arabic" w:hAnsi="Simplified Arabic" w:cs="Simplified Arabic"/>
          <w:rtl/>
          <w:lang w:bidi="ar-DZ"/>
        </w:rPr>
        <w:t xml:space="preserve"> وتكرار قدره 15، تم تأتي الفئة العمرية من 20 إلى 30 سنة في الأخير بنسبة بلغت  16,7 </w:t>
      </w:r>
      <w:r w:rsidRPr="00305AEB">
        <w:rPr>
          <w:rFonts w:ascii="Simplified Arabic" w:hAnsi="Simplified Arabic" w:cs="Simplified Arabic"/>
          <w:lang w:bidi="ar-DZ"/>
        </w:rPr>
        <w:t>%</w:t>
      </w:r>
      <w:r w:rsidRPr="00305AEB">
        <w:rPr>
          <w:rFonts w:ascii="Simplified Arabic" w:hAnsi="Simplified Arabic" w:cs="Simplified Arabic"/>
          <w:rtl/>
          <w:lang w:bidi="ar-DZ"/>
        </w:rPr>
        <w:t xml:space="preserve"> وتكرار قدره 06</w:t>
      </w:r>
    </w:p>
    <w:p w:rsidR="002537F1" w:rsidRPr="00D94342" w:rsidRDefault="002537F1" w:rsidP="002537F1">
      <w:pPr>
        <w:tabs>
          <w:tab w:val="left" w:pos="3948"/>
        </w:tabs>
        <w:bidi/>
        <w:rPr>
          <w:rFonts w:ascii="Simplified Arabic" w:hAnsi="Simplified Arabic" w:cs="Simplified Arabic"/>
          <w:b/>
          <w:bCs/>
          <w:u w:val="single"/>
          <w:rtl/>
          <w:lang w:bidi="ar-DZ"/>
        </w:rPr>
      </w:pPr>
    </w:p>
    <w:p w:rsidR="00710170" w:rsidRPr="00D2501A" w:rsidRDefault="007C60BF" w:rsidP="00710170">
      <w:pPr>
        <w:tabs>
          <w:tab w:val="left" w:pos="3948"/>
        </w:tabs>
        <w:bidi/>
        <w:spacing w:line="360" w:lineRule="auto"/>
        <w:jc w:val="lowKashida"/>
        <w:rPr>
          <w:rFonts w:ascii="Simplified Arabic" w:hAnsi="Simplified Arabic" w:cs="Simplified Arabic"/>
          <w:b/>
          <w:bCs/>
          <w:rtl/>
          <w:lang w:bidi="ar-DZ"/>
        </w:rPr>
      </w:pPr>
      <w:r w:rsidRPr="00D2501A">
        <w:rPr>
          <w:rFonts w:ascii="Simplified Arabic" w:hAnsi="Simplified Arabic" w:cs="Simplified Arabic" w:hint="cs"/>
          <w:b/>
          <w:bCs/>
          <w:rtl/>
          <w:lang w:bidi="ar-DZ"/>
        </w:rPr>
        <w:t>2-3</w:t>
      </w:r>
      <w:r w:rsidR="00710170" w:rsidRPr="00D2501A">
        <w:rPr>
          <w:rFonts w:ascii="Simplified Arabic" w:hAnsi="Simplified Arabic" w:cs="Simplified Arabic"/>
          <w:b/>
          <w:bCs/>
          <w:rtl/>
          <w:lang w:bidi="ar-DZ"/>
        </w:rPr>
        <w:t xml:space="preserve"> – توزيع أفراد عينة الدراسة حسب متغير المستوى التعليمي:</w:t>
      </w:r>
    </w:p>
    <w:p w:rsidR="00D2501A" w:rsidRPr="00D2501A" w:rsidRDefault="00710170" w:rsidP="009411CF">
      <w:pPr>
        <w:tabs>
          <w:tab w:val="left" w:pos="3948"/>
        </w:tabs>
        <w:bidi/>
        <w:spacing w:after="0" w:line="240" w:lineRule="auto"/>
        <w:rPr>
          <w:rFonts w:ascii="Simplified Arabic" w:hAnsi="Simplified Arabic" w:cs="Simplified Arabic"/>
          <w:b/>
          <w:bCs/>
          <w:sz w:val="24"/>
          <w:szCs w:val="24"/>
          <w:rtl/>
          <w:lang w:bidi="ar-DZ"/>
        </w:rPr>
      </w:pPr>
      <w:r w:rsidRPr="00D2501A">
        <w:rPr>
          <w:rFonts w:ascii="Simplified Arabic" w:hAnsi="Simplified Arabic" w:cs="Simplified Arabic"/>
          <w:b/>
          <w:bCs/>
          <w:sz w:val="24"/>
          <w:szCs w:val="24"/>
          <w:rtl/>
          <w:lang w:bidi="ar-DZ"/>
        </w:rPr>
        <w:t>جدول رقم(</w:t>
      </w:r>
      <w:r w:rsidR="001E0687" w:rsidRPr="00D2501A">
        <w:rPr>
          <w:rFonts w:ascii="Simplified Arabic" w:hAnsi="Simplified Arabic" w:cs="Simplified Arabic" w:hint="cs"/>
          <w:b/>
          <w:bCs/>
          <w:sz w:val="24"/>
          <w:szCs w:val="24"/>
          <w:rtl/>
          <w:lang w:bidi="ar-DZ"/>
        </w:rPr>
        <w:t>1</w:t>
      </w:r>
      <w:r w:rsidR="00E9442D">
        <w:rPr>
          <w:rFonts w:ascii="Simplified Arabic" w:hAnsi="Simplified Arabic" w:cs="Simplified Arabic" w:hint="cs"/>
          <w:b/>
          <w:bCs/>
          <w:sz w:val="24"/>
          <w:szCs w:val="24"/>
          <w:rtl/>
          <w:lang w:bidi="ar-DZ"/>
        </w:rPr>
        <w:t>5</w:t>
      </w:r>
      <w:r w:rsidRPr="00D2501A">
        <w:rPr>
          <w:rFonts w:ascii="Simplified Arabic" w:hAnsi="Simplified Arabic" w:cs="Simplified Arabic"/>
          <w:b/>
          <w:bCs/>
          <w:sz w:val="24"/>
          <w:szCs w:val="24"/>
          <w:rtl/>
          <w:lang w:bidi="ar-DZ"/>
        </w:rPr>
        <w:t xml:space="preserve">):  جدول </w:t>
      </w:r>
      <w:r w:rsidR="00755406" w:rsidRPr="00D2501A">
        <w:rPr>
          <w:rFonts w:ascii="Simplified Arabic" w:hAnsi="Simplified Arabic" w:cs="Simplified Arabic" w:hint="cs"/>
          <w:b/>
          <w:bCs/>
          <w:sz w:val="24"/>
          <w:szCs w:val="24"/>
          <w:rtl/>
          <w:lang w:bidi="ar-DZ"/>
        </w:rPr>
        <w:t>يوضح</w:t>
      </w:r>
      <w:r w:rsidR="00755406" w:rsidRPr="00D2501A">
        <w:rPr>
          <w:rFonts w:ascii="Simplified Arabic" w:hAnsi="Simplified Arabic" w:cs="Simplified Arabic"/>
          <w:b/>
          <w:bCs/>
          <w:sz w:val="24"/>
          <w:szCs w:val="24"/>
          <w:rtl/>
          <w:lang w:bidi="ar-DZ"/>
        </w:rPr>
        <w:t xml:space="preserve"> توزيع أفراد العينة</w:t>
      </w:r>
      <w:r w:rsidR="00D2501A" w:rsidRPr="00D2501A">
        <w:rPr>
          <w:rFonts w:ascii="Simplified Arabic" w:hAnsi="Simplified Arabic" w:cs="Simplified Arabic" w:hint="cs"/>
          <w:b/>
          <w:bCs/>
          <w:sz w:val="24"/>
          <w:szCs w:val="24"/>
          <w:rtl/>
          <w:lang w:bidi="ar-DZ"/>
        </w:rPr>
        <w:t xml:space="preserve">    </w:t>
      </w:r>
      <w:r w:rsidR="00D2501A">
        <w:rPr>
          <w:rFonts w:ascii="Simplified Arabic" w:hAnsi="Simplified Arabic" w:cs="Simplified Arabic" w:hint="cs"/>
          <w:b/>
          <w:bCs/>
          <w:sz w:val="24"/>
          <w:szCs w:val="24"/>
          <w:rtl/>
          <w:lang w:bidi="ar-DZ"/>
        </w:rPr>
        <w:t xml:space="preserve">             </w:t>
      </w:r>
      <w:r w:rsidR="00D2501A" w:rsidRPr="00D2501A">
        <w:rPr>
          <w:rFonts w:ascii="Simplified Arabic" w:hAnsi="Simplified Arabic" w:cs="Simplified Arabic"/>
          <w:b/>
          <w:bCs/>
          <w:sz w:val="24"/>
          <w:szCs w:val="24"/>
          <w:rtl/>
          <w:lang w:bidi="ar-DZ"/>
        </w:rPr>
        <w:t xml:space="preserve">  شكل رقم (0</w:t>
      </w:r>
      <w:r w:rsidR="009411CF">
        <w:rPr>
          <w:rFonts w:ascii="Simplified Arabic" w:hAnsi="Simplified Arabic" w:cs="Simplified Arabic" w:hint="cs"/>
          <w:b/>
          <w:bCs/>
          <w:sz w:val="24"/>
          <w:szCs w:val="24"/>
          <w:rtl/>
          <w:lang w:bidi="ar-DZ"/>
        </w:rPr>
        <w:t>7</w:t>
      </w:r>
      <w:r w:rsidR="00D2501A" w:rsidRPr="00D2501A">
        <w:rPr>
          <w:rFonts w:ascii="Simplified Arabic" w:hAnsi="Simplified Arabic" w:cs="Simplified Arabic"/>
          <w:b/>
          <w:bCs/>
          <w:sz w:val="24"/>
          <w:szCs w:val="24"/>
          <w:rtl/>
          <w:lang w:bidi="ar-DZ"/>
        </w:rPr>
        <w:t>)</w:t>
      </w:r>
      <w:r w:rsidR="00D2501A" w:rsidRPr="00D2501A">
        <w:rPr>
          <w:rFonts w:ascii="Simplified Arabic" w:hAnsi="Simplified Arabic" w:cs="Simplified Arabic" w:hint="cs"/>
          <w:b/>
          <w:bCs/>
          <w:sz w:val="24"/>
          <w:szCs w:val="24"/>
          <w:rtl/>
          <w:lang w:bidi="ar-DZ"/>
        </w:rPr>
        <w:t>:</w:t>
      </w:r>
      <w:r w:rsidR="00D2501A" w:rsidRPr="00D2501A">
        <w:rPr>
          <w:rFonts w:ascii="Simplified Arabic" w:hAnsi="Simplified Arabic" w:cs="Simplified Arabic"/>
          <w:b/>
          <w:bCs/>
          <w:sz w:val="24"/>
          <w:szCs w:val="24"/>
          <w:rtl/>
          <w:lang w:bidi="ar-DZ"/>
        </w:rPr>
        <w:t xml:space="preserve"> شكل </w:t>
      </w:r>
      <w:proofErr w:type="gramStart"/>
      <w:r w:rsidR="00D2501A" w:rsidRPr="00D2501A">
        <w:rPr>
          <w:rFonts w:ascii="Simplified Arabic" w:hAnsi="Simplified Arabic" w:cs="Simplified Arabic"/>
          <w:b/>
          <w:bCs/>
          <w:sz w:val="24"/>
          <w:szCs w:val="24"/>
          <w:rtl/>
          <w:lang w:bidi="ar-DZ"/>
        </w:rPr>
        <w:t>ي</w:t>
      </w:r>
      <w:r w:rsidR="00D2501A" w:rsidRPr="00D2501A">
        <w:rPr>
          <w:rFonts w:ascii="Simplified Arabic" w:hAnsi="Simplified Arabic" w:cs="Simplified Arabic" w:hint="cs"/>
          <w:b/>
          <w:bCs/>
          <w:sz w:val="24"/>
          <w:szCs w:val="24"/>
          <w:rtl/>
          <w:lang w:bidi="ar-DZ"/>
        </w:rPr>
        <w:t>مثل</w:t>
      </w:r>
      <w:r w:rsidR="00D2501A" w:rsidRPr="00D2501A">
        <w:rPr>
          <w:rFonts w:ascii="Simplified Arabic" w:hAnsi="Simplified Arabic" w:cs="Simplified Arabic"/>
          <w:b/>
          <w:bCs/>
          <w:sz w:val="24"/>
          <w:szCs w:val="24"/>
          <w:rtl/>
          <w:lang w:bidi="ar-DZ"/>
        </w:rPr>
        <w:t xml:space="preserve">  توزيع</w:t>
      </w:r>
      <w:proofErr w:type="gramEnd"/>
      <w:r w:rsidR="00D2501A" w:rsidRPr="00D2501A">
        <w:rPr>
          <w:rFonts w:ascii="Simplified Arabic" w:hAnsi="Simplified Arabic" w:cs="Simplified Arabic"/>
          <w:b/>
          <w:bCs/>
          <w:sz w:val="24"/>
          <w:szCs w:val="24"/>
          <w:rtl/>
          <w:lang w:bidi="ar-DZ"/>
        </w:rPr>
        <w:t xml:space="preserve"> أفراد </w:t>
      </w:r>
    </w:p>
    <w:p w:rsidR="00710170" w:rsidRDefault="00D2501A" w:rsidP="007D33D6">
      <w:pPr>
        <w:tabs>
          <w:tab w:val="center" w:pos="4817"/>
          <w:tab w:val="left" w:pos="7525"/>
        </w:tabs>
        <w:bidi/>
        <w:spacing w:after="0" w:line="240" w:lineRule="auto"/>
        <w:rPr>
          <w:rFonts w:ascii="Simplified Arabic" w:hAnsi="Simplified Arabic" w:cs="Simplified Arabic"/>
          <w:b/>
          <w:bCs/>
          <w:sz w:val="24"/>
          <w:szCs w:val="24"/>
          <w:rtl/>
          <w:lang w:bidi="ar-DZ"/>
        </w:rPr>
      </w:pPr>
      <w:r w:rsidRPr="00D2501A">
        <w:rPr>
          <w:rFonts w:ascii="Simplified Arabic" w:hAnsi="Simplified Arabic" w:cs="Simplified Arabic"/>
          <w:b/>
          <w:bCs/>
          <w:sz w:val="24"/>
          <w:szCs w:val="24"/>
          <w:rtl/>
          <w:lang w:bidi="ar-DZ"/>
        </w:rPr>
        <w:t xml:space="preserve">          حسب المستوى التعليمي                   </w:t>
      </w:r>
      <w:r>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 xml:space="preserve">     </w:t>
      </w:r>
      <w:r w:rsidRPr="00D2501A">
        <w:rPr>
          <w:rFonts w:ascii="Simplified Arabic" w:hAnsi="Simplified Arabic" w:cs="Simplified Arabic" w:hint="cs"/>
          <w:b/>
          <w:bCs/>
          <w:sz w:val="24"/>
          <w:szCs w:val="24"/>
          <w:rtl/>
          <w:lang w:bidi="ar-DZ"/>
        </w:rPr>
        <w:t xml:space="preserve">  </w:t>
      </w:r>
      <w:r w:rsidRPr="00D2501A">
        <w:rPr>
          <w:rFonts w:ascii="Simplified Arabic" w:hAnsi="Simplified Arabic" w:cs="Simplified Arabic"/>
          <w:b/>
          <w:bCs/>
          <w:sz w:val="24"/>
          <w:szCs w:val="24"/>
          <w:rtl/>
          <w:lang w:bidi="ar-DZ"/>
        </w:rPr>
        <w:t xml:space="preserve"> </w:t>
      </w:r>
      <w:proofErr w:type="gramStart"/>
      <w:r w:rsidRPr="00D2501A">
        <w:rPr>
          <w:rFonts w:ascii="Simplified Arabic" w:hAnsi="Simplified Arabic" w:cs="Simplified Arabic"/>
          <w:b/>
          <w:bCs/>
          <w:sz w:val="24"/>
          <w:szCs w:val="24"/>
          <w:rtl/>
          <w:lang w:bidi="ar-DZ"/>
        </w:rPr>
        <w:t>العينة  حسب</w:t>
      </w:r>
      <w:proofErr w:type="gramEnd"/>
      <w:r w:rsidRPr="00D2501A">
        <w:rPr>
          <w:rFonts w:ascii="Simplified Arabic" w:hAnsi="Simplified Arabic" w:cs="Simplified Arabic"/>
          <w:b/>
          <w:bCs/>
          <w:sz w:val="24"/>
          <w:szCs w:val="24"/>
          <w:rtl/>
          <w:lang w:bidi="ar-DZ"/>
        </w:rPr>
        <w:t xml:space="preserve"> المستوى التعليمي</w:t>
      </w:r>
      <w:r w:rsidR="00755406" w:rsidRPr="00D2501A">
        <w:rPr>
          <w:rFonts w:ascii="Simplified Arabic" w:hAnsi="Simplified Arabic" w:cs="Simplified Arabic"/>
          <w:b/>
          <w:bCs/>
          <w:sz w:val="24"/>
          <w:szCs w:val="24"/>
          <w:rtl/>
          <w:lang w:bidi="ar-DZ"/>
        </w:rPr>
        <w:tab/>
      </w:r>
    </w:p>
    <w:tbl>
      <w:tblPr>
        <w:tblStyle w:val="Grilledutableau"/>
        <w:tblpPr w:leftFromText="141" w:rightFromText="141" w:vertAnchor="text" w:horzAnchor="margin" w:tblpXSpec="right" w:tblpY="186"/>
        <w:tblOverlap w:val="never"/>
        <w:bidiVisual/>
        <w:tblW w:w="0" w:type="auto"/>
        <w:tblLayout w:type="fixed"/>
        <w:tblLook w:val="04A0"/>
      </w:tblPr>
      <w:tblGrid>
        <w:gridCol w:w="1133"/>
        <w:gridCol w:w="710"/>
        <w:gridCol w:w="1134"/>
        <w:gridCol w:w="1701"/>
      </w:tblGrid>
      <w:tr w:rsidR="009D22D9" w:rsidRPr="00D94342" w:rsidTr="009D22D9">
        <w:tc>
          <w:tcPr>
            <w:tcW w:w="1133" w:type="dxa"/>
            <w:shd w:val="clear" w:color="auto" w:fill="C6D9F1" w:themeFill="text2" w:themeFillTint="33"/>
          </w:tcPr>
          <w:p w:rsidR="009D22D9" w:rsidRPr="00755406" w:rsidRDefault="009D22D9" w:rsidP="009D22D9">
            <w:pPr>
              <w:tabs>
                <w:tab w:val="left" w:pos="3948"/>
              </w:tabs>
              <w:bidi/>
              <w:jc w:val="center"/>
              <w:rPr>
                <w:rFonts w:ascii="Simplified Arabic" w:hAnsi="Simplified Arabic" w:cs="Simplified Arabic"/>
                <w:b/>
                <w:bCs/>
                <w:sz w:val="24"/>
                <w:szCs w:val="24"/>
                <w:rtl/>
                <w:lang w:bidi="ar-DZ"/>
              </w:rPr>
            </w:pPr>
          </w:p>
        </w:tc>
        <w:tc>
          <w:tcPr>
            <w:tcW w:w="710" w:type="dxa"/>
            <w:shd w:val="clear" w:color="auto" w:fill="C6D9F1" w:themeFill="text2" w:themeFillTint="33"/>
          </w:tcPr>
          <w:p w:rsidR="009D22D9" w:rsidRPr="00755406" w:rsidRDefault="009D22D9" w:rsidP="009D22D9">
            <w:pPr>
              <w:tabs>
                <w:tab w:val="left" w:pos="3948"/>
              </w:tabs>
              <w:bidi/>
              <w:jc w:val="center"/>
              <w:rPr>
                <w:rFonts w:ascii="Simplified Arabic" w:hAnsi="Simplified Arabic" w:cs="Simplified Arabic"/>
                <w:b/>
                <w:bCs/>
                <w:sz w:val="24"/>
                <w:szCs w:val="24"/>
                <w:rtl/>
                <w:lang w:bidi="ar-DZ"/>
              </w:rPr>
            </w:pPr>
            <w:proofErr w:type="gramStart"/>
            <w:r w:rsidRPr="00755406">
              <w:rPr>
                <w:rFonts w:ascii="Simplified Arabic" w:hAnsi="Simplified Arabic" w:cs="Simplified Arabic"/>
                <w:b/>
                <w:bCs/>
                <w:sz w:val="24"/>
                <w:szCs w:val="24"/>
                <w:rtl/>
                <w:lang w:bidi="ar-DZ"/>
              </w:rPr>
              <w:t>التكرار</w:t>
            </w:r>
            <w:proofErr w:type="gramEnd"/>
          </w:p>
        </w:tc>
        <w:tc>
          <w:tcPr>
            <w:tcW w:w="1134" w:type="dxa"/>
            <w:shd w:val="clear" w:color="auto" w:fill="C6D9F1" w:themeFill="text2" w:themeFillTint="33"/>
          </w:tcPr>
          <w:p w:rsidR="009D22D9" w:rsidRPr="00755406" w:rsidRDefault="009D22D9" w:rsidP="009D22D9">
            <w:pPr>
              <w:tabs>
                <w:tab w:val="left" w:pos="3948"/>
              </w:tabs>
              <w:bidi/>
              <w:jc w:val="center"/>
              <w:rPr>
                <w:rFonts w:ascii="Simplified Arabic" w:hAnsi="Simplified Arabic" w:cs="Simplified Arabic"/>
                <w:b/>
                <w:bCs/>
                <w:sz w:val="24"/>
                <w:szCs w:val="24"/>
                <w:rtl/>
                <w:lang w:bidi="ar-DZ"/>
              </w:rPr>
            </w:pPr>
            <w:r w:rsidRPr="00755406">
              <w:rPr>
                <w:rFonts w:ascii="Simplified Arabic" w:hAnsi="Simplified Arabic" w:cs="Simplified Arabic"/>
                <w:b/>
                <w:bCs/>
                <w:sz w:val="24"/>
                <w:szCs w:val="24"/>
                <w:rtl/>
                <w:lang w:bidi="ar-DZ"/>
              </w:rPr>
              <w:t>النسب المئوية</w:t>
            </w:r>
          </w:p>
        </w:tc>
        <w:tc>
          <w:tcPr>
            <w:tcW w:w="1701" w:type="dxa"/>
            <w:shd w:val="clear" w:color="auto" w:fill="C6D9F1" w:themeFill="text2" w:themeFillTint="33"/>
          </w:tcPr>
          <w:p w:rsidR="009D22D9" w:rsidRPr="00755406" w:rsidRDefault="009D22D9" w:rsidP="009D22D9">
            <w:pPr>
              <w:tabs>
                <w:tab w:val="left" w:pos="3948"/>
              </w:tabs>
              <w:bidi/>
              <w:jc w:val="center"/>
              <w:rPr>
                <w:rFonts w:ascii="Simplified Arabic" w:hAnsi="Simplified Arabic" w:cs="Simplified Arabic"/>
                <w:b/>
                <w:bCs/>
                <w:sz w:val="24"/>
                <w:szCs w:val="24"/>
                <w:rtl/>
                <w:lang w:bidi="ar-DZ"/>
              </w:rPr>
            </w:pPr>
            <w:r w:rsidRPr="00755406">
              <w:rPr>
                <w:rFonts w:ascii="Simplified Arabic" w:hAnsi="Simplified Arabic" w:cs="Simplified Arabic"/>
                <w:b/>
                <w:bCs/>
                <w:sz w:val="24"/>
                <w:szCs w:val="24"/>
                <w:rtl/>
                <w:lang w:bidi="ar-DZ"/>
              </w:rPr>
              <w:t>النسب المئوية للتكرار المتجمع الصاعد</w:t>
            </w:r>
          </w:p>
        </w:tc>
      </w:tr>
      <w:tr w:rsidR="009D22D9" w:rsidRPr="00D94342" w:rsidTr="009D22D9">
        <w:trPr>
          <w:trHeight w:val="271"/>
        </w:trPr>
        <w:tc>
          <w:tcPr>
            <w:tcW w:w="1133" w:type="dxa"/>
            <w:tcBorders>
              <w:bottom w:val="single" w:sz="4" w:space="0" w:color="auto"/>
            </w:tcBorders>
            <w:shd w:val="clear" w:color="auto" w:fill="C6D9F1" w:themeFill="text2" w:themeFillTint="33"/>
          </w:tcPr>
          <w:p w:rsidR="009D22D9" w:rsidRPr="00755406" w:rsidRDefault="009D22D9" w:rsidP="009D22D9">
            <w:pPr>
              <w:tabs>
                <w:tab w:val="left" w:pos="3948"/>
              </w:tabs>
              <w:bidi/>
              <w:jc w:val="center"/>
              <w:rPr>
                <w:rFonts w:ascii="Simplified Arabic" w:hAnsi="Simplified Arabic" w:cs="Simplified Arabic"/>
                <w:b/>
                <w:bCs/>
                <w:sz w:val="24"/>
                <w:szCs w:val="24"/>
                <w:rtl/>
                <w:lang w:bidi="ar-DZ"/>
              </w:rPr>
            </w:pPr>
            <w:proofErr w:type="gramStart"/>
            <w:r w:rsidRPr="00755406">
              <w:rPr>
                <w:rFonts w:ascii="Simplified Arabic" w:hAnsi="Simplified Arabic" w:cs="Simplified Arabic"/>
                <w:b/>
                <w:bCs/>
                <w:sz w:val="24"/>
                <w:szCs w:val="24"/>
                <w:rtl/>
                <w:lang w:bidi="ar-DZ"/>
              </w:rPr>
              <w:t>ثانوي</w:t>
            </w:r>
            <w:proofErr w:type="gramEnd"/>
            <w:r w:rsidRPr="00755406">
              <w:rPr>
                <w:rFonts w:ascii="Simplified Arabic" w:hAnsi="Simplified Arabic" w:cs="Simplified Arabic"/>
                <w:b/>
                <w:bCs/>
                <w:sz w:val="24"/>
                <w:szCs w:val="24"/>
                <w:rtl/>
                <w:lang w:bidi="ar-DZ"/>
              </w:rPr>
              <w:t xml:space="preserve"> فاقل</w:t>
            </w:r>
          </w:p>
        </w:tc>
        <w:tc>
          <w:tcPr>
            <w:tcW w:w="710" w:type="dxa"/>
            <w:tcBorders>
              <w:bottom w:val="single" w:sz="4" w:space="0" w:color="auto"/>
            </w:tcBorders>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lang w:bidi="ar-DZ"/>
              </w:rPr>
              <w:t>13</w:t>
            </w:r>
          </w:p>
        </w:tc>
        <w:tc>
          <w:tcPr>
            <w:tcW w:w="1134" w:type="dxa"/>
            <w:tcBorders>
              <w:bottom w:val="single" w:sz="4" w:space="0" w:color="auto"/>
            </w:tcBorders>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lang w:bidi="ar-DZ"/>
              </w:rPr>
              <w:t>36.1</w:t>
            </w:r>
            <w:r w:rsidRPr="007C60BF">
              <w:rPr>
                <w:rFonts w:ascii="Simplified Arabic" w:hAnsi="Simplified Arabic" w:cs="Simplified Arabic"/>
                <w:sz w:val="24"/>
                <w:szCs w:val="24"/>
                <w:rtl/>
                <w:lang w:bidi="ar-DZ"/>
              </w:rPr>
              <w:t xml:space="preserve"> </w:t>
            </w:r>
            <w:r w:rsidRPr="007C60BF">
              <w:rPr>
                <w:rFonts w:ascii="Simplified Arabic" w:hAnsi="Simplified Arabic" w:cs="Simplified Arabic"/>
                <w:sz w:val="24"/>
                <w:szCs w:val="24"/>
                <w:lang w:bidi="ar-DZ"/>
              </w:rPr>
              <w:t>%</w:t>
            </w:r>
          </w:p>
        </w:tc>
        <w:tc>
          <w:tcPr>
            <w:tcW w:w="1701" w:type="dxa"/>
            <w:tcBorders>
              <w:bottom w:val="single" w:sz="4" w:space="0" w:color="auto"/>
            </w:tcBorders>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lang w:bidi="ar-DZ"/>
              </w:rPr>
              <w:t>36.1</w:t>
            </w:r>
            <w:r w:rsidRPr="007C60BF">
              <w:rPr>
                <w:rFonts w:ascii="Simplified Arabic" w:hAnsi="Simplified Arabic" w:cs="Simplified Arabic"/>
                <w:sz w:val="24"/>
                <w:szCs w:val="24"/>
                <w:rtl/>
                <w:lang w:bidi="ar-DZ"/>
              </w:rPr>
              <w:t xml:space="preserve"> </w:t>
            </w:r>
            <w:r w:rsidRPr="007C60BF">
              <w:rPr>
                <w:rFonts w:ascii="Simplified Arabic" w:hAnsi="Simplified Arabic" w:cs="Simplified Arabic"/>
                <w:sz w:val="24"/>
                <w:szCs w:val="24"/>
                <w:lang w:bidi="ar-DZ"/>
              </w:rPr>
              <w:t>%</w:t>
            </w:r>
          </w:p>
        </w:tc>
      </w:tr>
      <w:tr w:rsidR="009D22D9" w:rsidRPr="00D94342" w:rsidTr="009D22D9">
        <w:trPr>
          <w:trHeight w:val="204"/>
        </w:trPr>
        <w:tc>
          <w:tcPr>
            <w:tcW w:w="1133" w:type="dxa"/>
            <w:tcBorders>
              <w:top w:val="single" w:sz="4" w:space="0" w:color="auto"/>
            </w:tcBorders>
            <w:shd w:val="clear" w:color="auto" w:fill="C6D9F1" w:themeFill="text2" w:themeFillTint="33"/>
          </w:tcPr>
          <w:p w:rsidR="009D22D9" w:rsidRPr="00755406" w:rsidRDefault="009D22D9" w:rsidP="009D22D9">
            <w:pPr>
              <w:tabs>
                <w:tab w:val="left" w:pos="3948"/>
              </w:tabs>
              <w:bidi/>
              <w:jc w:val="center"/>
              <w:rPr>
                <w:rFonts w:ascii="Simplified Arabic" w:hAnsi="Simplified Arabic" w:cs="Simplified Arabic"/>
                <w:b/>
                <w:bCs/>
                <w:sz w:val="24"/>
                <w:szCs w:val="24"/>
                <w:rtl/>
                <w:lang w:bidi="ar-DZ"/>
              </w:rPr>
            </w:pPr>
            <w:r w:rsidRPr="00755406">
              <w:rPr>
                <w:rFonts w:ascii="Simplified Arabic" w:hAnsi="Simplified Arabic" w:cs="Simplified Arabic"/>
                <w:b/>
                <w:bCs/>
                <w:sz w:val="24"/>
                <w:szCs w:val="24"/>
                <w:rtl/>
                <w:lang w:bidi="ar-DZ"/>
              </w:rPr>
              <w:t>جامعي</w:t>
            </w:r>
          </w:p>
        </w:tc>
        <w:tc>
          <w:tcPr>
            <w:tcW w:w="710" w:type="dxa"/>
            <w:tcBorders>
              <w:top w:val="single" w:sz="4" w:space="0" w:color="auto"/>
            </w:tcBorders>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rtl/>
                <w:lang w:bidi="ar-DZ"/>
              </w:rPr>
              <w:t>22</w:t>
            </w:r>
          </w:p>
        </w:tc>
        <w:tc>
          <w:tcPr>
            <w:tcW w:w="1134" w:type="dxa"/>
            <w:tcBorders>
              <w:top w:val="single" w:sz="4" w:space="0" w:color="auto"/>
            </w:tcBorders>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rtl/>
                <w:lang w:bidi="ar-DZ"/>
              </w:rPr>
              <w:t xml:space="preserve">61,1 </w:t>
            </w:r>
            <w:r w:rsidRPr="007C60BF">
              <w:rPr>
                <w:rFonts w:ascii="Simplified Arabic" w:hAnsi="Simplified Arabic" w:cs="Simplified Arabic"/>
                <w:sz w:val="24"/>
                <w:szCs w:val="24"/>
                <w:lang w:bidi="ar-DZ"/>
              </w:rPr>
              <w:t>%</w:t>
            </w:r>
          </w:p>
        </w:tc>
        <w:tc>
          <w:tcPr>
            <w:tcW w:w="1701" w:type="dxa"/>
            <w:tcBorders>
              <w:top w:val="single" w:sz="4" w:space="0" w:color="auto"/>
            </w:tcBorders>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lang w:bidi="ar-DZ"/>
              </w:rPr>
              <w:t>97.2</w:t>
            </w:r>
            <w:r w:rsidRPr="007C60BF">
              <w:rPr>
                <w:rFonts w:ascii="Simplified Arabic" w:hAnsi="Simplified Arabic" w:cs="Simplified Arabic"/>
                <w:sz w:val="24"/>
                <w:szCs w:val="24"/>
                <w:rtl/>
                <w:lang w:bidi="ar-DZ"/>
              </w:rPr>
              <w:t xml:space="preserve"> </w:t>
            </w:r>
            <w:r w:rsidRPr="007C60BF">
              <w:rPr>
                <w:rFonts w:ascii="Simplified Arabic" w:hAnsi="Simplified Arabic" w:cs="Simplified Arabic"/>
                <w:sz w:val="24"/>
                <w:szCs w:val="24"/>
                <w:lang w:bidi="ar-DZ"/>
              </w:rPr>
              <w:t>%</w:t>
            </w:r>
          </w:p>
        </w:tc>
      </w:tr>
      <w:tr w:rsidR="009D22D9" w:rsidRPr="00D94342" w:rsidTr="009D22D9">
        <w:tc>
          <w:tcPr>
            <w:tcW w:w="1133" w:type="dxa"/>
            <w:shd w:val="clear" w:color="auto" w:fill="C6D9F1" w:themeFill="text2" w:themeFillTint="33"/>
          </w:tcPr>
          <w:p w:rsidR="009D22D9" w:rsidRPr="00755406" w:rsidRDefault="009D22D9" w:rsidP="009D22D9">
            <w:pPr>
              <w:tabs>
                <w:tab w:val="left" w:pos="3948"/>
              </w:tabs>
              <w:bidi/>
              <w:jc w:val="center"/>
              <w:rPr>
                <w:rFonts w:ascii="Simplified Arabic" w:hAnsi="Simplified Arabic" w:cs="Simplified Arabic"/>
                <w:b/>
                <w:bCs/>
                <w:sz w:val="24"/>
                <w:szCs w:val="24"/>
                <w:rtl/>
                <w:lang w:bidi="ar-DZ"/>
              </w:rPr>
            </w:pPr>
            <w:r w:rsidRPr="00755406">
              <w:rPr>
                <w:rFonts w:ascii="Simplified Arabic" w:hAnsi="Simplified Arabic" w:cs="Simplified Arabic"/>
                <w:b/>
                <w:bCs/>
                <w:sz w:val="24"/>
                <w:szCs w:val="24"/>
                <w:rtl/>
                <w:lang w:bidi="ar-DZ"/>
              </w:rPr>
              <w:t>تكوين مهني</w:t>
            </w:r>
          </w:p>
        </w:tc>
        <w:tc>
          <w:tcPr>
            <w:tcW w:w="710" w:type="dxa"/>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lang w:bidi="ar-DZ"/>
              </w:rPr>
              <w:t>01</w:t>
            </w:r>
          </w:p>
        </w:tc>
        <w:tc>
          <w:tcPr>
            <w:tcW w:w="1134" w:type="dxa"/>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lang w:bidi="ar-DZ"/>
              </w:rPr>
              <w:t>02.8</w:t>
            </w:r>
            <w:r w:rsidRPr="007C60BF">
              <w:rPr>
                <w:rFonts w:ascii="Simplified Arabic" w:hAnsi="Simplified Arabic" w:cs="Simplified Arabic"/>
                <w:sz w:val="24"/>
                <w:szCs w:val="24"/>
                <w:rtl/>
                <w:lang w:bidi="ar-DZ"/>
              </w:rPr>
              <w:t xml:space="preserve"> </w:t>
            </w:r>
            <w:r w:rsidRPr="007C60BF">
              <w:rPr>
                <w:rFonts w:ascii="Simplified Arabic" w:hAnsi="Simplified Arabic" w:cs="Simplified Arabic"/>
                <w:sz w:val="24"/>
                <w:szCs w:val="24"/>
                <w:lang w:bidi="ar-DZ"/>
              </w:rPr>
              <w:t>%</w:t>
            </w:r>
          </w:p>
        </w:tc>
        <w:tc>
          <w:tcPr>
            <w:tcW w:w="1701" w:type="dxa"/>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rtl/>
                <w:lang w:bidi="ar-DZ"/>
              </w:rPr>
              <w:t xml:space="preserve">100 </w:t>
            </w:r>
            <w:r w:rsidRPr="007C60BF">
              <w:rPr>
                <w:rFonts w:ascii="Simplified Arabic" w:hAnsi="Simplified Arabic" w:cs="Simplified Arabic"/>
                <w:sz w:val="24"/>
                <w:szCs w:val="24"/>
                <w:lang w:bidi="ar-DZ"/>
              </w:rPr>
              <w:t>%</w:t>
            </w:r>
          </w:p>
        </w:tc>
      </w:tr>
      <w:tr w:rsidR="009D22D9" w:rsidRPr="00D94342" w:rsidTr="009D22D9">
        <w:trPr>
          <w:trHeight w:val="810"/>
        </w:trPr>
        <w:tc>
          <w:tcPr>
            <w:tcW w:w="1133" w:type="dxa"/>
            <w:shd w:val="clear" w:color="auto" w:fill="C6D9F1" w:themeFill="text2" w:themeFillTint="33"/>
          </w:tcPr>
          <w:p w:rsidR="009D22D9" w:rsidRPr="00755406" w:rsidRDefault="009D22D9" w:rsidP="009D22D9">
            <w:pPr>
              <w:tabs>
                <w:tab w:val="left" w:pos="3948"/>
              </w:tabs>
              <w:bidi/>
              <w:jc w:val="center"/>
              <w:rPr>
                <w:rFonts w:ascii="Simplified Arabic" w:hAnsi="Simplified Arabic" w:cs="Simplified Arabic"/>
                <w:b/>
                <w:bCs/>
                <w:sz w:val="24"/>
                <w:szCs w:val="24"/>
                <w:rtl/>
                <w:lang w:bidi="ar-DZ"/>
              </w:rPr>
            </w:pPr>
            <w:proofErr w:type="gramStart"/>
            <w:r w:rsidRPr="00755406">
              <w:rPr>
                <w:rFonts w:ascii="Simplified Arabic" w:hAnsi="Simplified Arabic" w:cs="Simplified Arabic"/>
                <w:b/>
                <w:bCs/>
                <w:sz w:val="24"/>
                <w:szCs w:val="24"/>
                <w:rtl/>
                <w:lang w:bidi="ar-DZ"/>
              </w:rPr>
              <w:t>المجموع</w:t>
            </w:r>
            <w:proofErr w:type="gramEnd"/>
          </w:p>
        </w:tc>
        <w:tc>
          <w:tcPr>
            <w:tcW w:w="710" w:type="dxa"/>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lang w:bidi="ar-DZ"/>
              </w:rPr>
              <w:t>36</w:t>
            </w:r>
          </w:p>
        </w:tc>
        <w:tc>
          <w:tcPr>
            <w:tcW w:w="1134" w:type="dxa"/>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r w:rsidRPr="007C60BF">
              <w:rPr>
                <w:rFonts w:ascii="Simplified Arabic" w:hAnsi="Simplified Arabic" w:cs="Simplified Arabic"/>
                <w:sz w:val="24"/>
                <w:szCs w:val="24"/>
                <w:rtl/>
                <w:lang w:bidi="ar-DZ"/>
              </w:rPr>
              <w:t xml:space="preserve">100 </w:t>
            </w:r>
            <w:r w:rsidRPr="007C60BF">
              <w:rPr>
                <w:rFonts w:ascii="Simplified Arabic" w:hAnsi="Simplified Arabic" w:cs="Simplified Arabic"/>
                <w:sz w:val="24"/>
                <w:szCs w:val="24"/>
                <w:lang w:bidi="ar-DZ"/>
              </w:rPr>
              <w:t>%</w:t>
            </w:r>
          </w:p>
        </w:tc>
        <w:tc>
          <w:tcPr>
            <w:tcW w:w="1701" w:type="dxa"/>
          </w:tcPr>
          <w:p w:rsidR="009D22D9" w:rsidRPr="007C60BF" w:rsidRDefault="009D22D9" w:rsidP="009D22D9">
            <w:pPr>
              <w:tabs>
                <w:tab w:val="left" w:pos="3948"/>
              </w:tabs>
              <w:bidi/>
              <w:jc w:val="center"/>
              <w:rPr>
                <w:rFonts w:ascii="Simplified Arabic" w:hAnsi="Simplified Arabic" w:cs="Simplified Arabic"/>
                <w:b/>
                <w:bCs/>
                <w:sz w:val="24"/>
                <w:szCs w:val="24"/>
                <w:rtl/>
                <w:lang w:bidi="ar-DZ"/>
              </w:rPr>
            </w:pPr>
          </w:p>
        </w:tc>
      </w:tr>
    </w:tbl>
    <w:p w:rsidR="009D22D9" w:rsidRPr="00D2501A" w:rsidRDefault="009D22D9" w:rsidP="009D22D9">
      <w:pPr>
        <w:tabs>
          <w:tab w:val="center" w:pos="4817"/>
          <w:tab w:val="left" w:pos="7525"/>
        </w:tabs>
        <w:bidi/>
        <w:spacing w:after="0" w:line="240" w:lineRule="auto"/>
        <w:rPr>
          <w:rFonts w:ascii="Simplified Arabic" w:hAnsi="Simplified Arabic" w:cs="Simplified Arabic"/>
          <w:sz w:val="22"/>
          <w:szCs w:val="22"/>
          <w:rtl/>
          <w:lang w:bidi="ar-DZ"/>
        </w:rPr>
      </w:pPr>
    </w:p>
    <w:p w:rsidR="00BA48C4" w:rsidRDefault="00710170" w:rsidP="007D33D6">
      <w:pPr>
        <w:tabs>
          <w:tab w:val="left" w:pos="9353"/>
        </w:tabs>
        <w:bidi/>
        <w:spacing w:after="0" w:line="240" w:lineRule="auto"/>
        <w:rPr>
          <w:rFonts w:ascii="Simplified Arabic" w:hAnsi="Simplified Arabic" w:cs="Simplified Arabic"/>
          <w:sz w:val="24"/>
          <w:szCs w:val="24"/>
          <w:rtl/>
          <w:lang w:bidi="ar-DZ"/>
        </w:rPr>
      </w:pPr>
      <w:r w:rsidRPr="00D94342">
        <w:rPr>
          <w:rFonts w:ascii="Simplified Arabic" w:hAnsi="Simplified Arabic" w:cs="Simplified Arabic"/>
          <w:b/>
          <w:bCs/>
          <w:noProof/>
          <w:u w:val="single"/>
          <w:rtl/>
          <w:lang w:eastAsia="fr-FR"/>
        </w:rPr>
        <w:drawing>
          <wp:inline distT="0" distB="0" distL="0" distR="0">
            <wp:extent cx="2652346" cy="2250830"/>
            <wp:effectExtent l="19050" t="0" r="14654"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D94342">
        <w:rPr>
          <w:rFonts w:ascii="Simplified Arabic" w:hAnsi="Simplified Arabic" w:cs="Simplified Arabic"/>
          <w:u w:val="single"/>
          <w:rtl/>
          <w:lang w:bidi="ar-DZ"/>
        </w:rPr>
        <w:br w:type="textWrapping" w:clear="all"/>
      </w:r>
      <w:r w:rsidR="007C60BF" w:rsidRPr="00DD39DD">
        <w:rPr>
          <w:rFonts w:ascii="Simplified Arabic" w:hAnsi="Simplified Arabic" w:cs="Simplified Arabic"/>
          <w:b/>
          <w:bCs/>
          <w:sz w:val="24"/>
          <w:szCs w:val="24"/>
          <w:rtl/>
          <w:lang w:bidi="ar-DZ"/>
        </w:rPr>
        <w:t xml:space="preserve">       </w:t>
      </w:r>
      <w:r w:rsidR="007C60BF" w:rsidRPr="00DD39DD">
        <w:rPr>
          <w:rFonts w:ascii="Simplified Arabic" w:hAnsi="Simplified Arabic" w:cs="Simplified Arabic"/>
          <w:b/>
          <w:bCs/>
          <w:sz w:val="24"/>
          <w:szCs w:val="24"/>
          <w:u w:val="single"/>
          <w:rtl/>
          <w:lang w:bidi="ar-DZ"/>
        </w:rPr>
        <w:t>المصدر</w:t>
      </w:r>
      <w:r w:rsidR="007C60BF" w:rsidRPr="007C60BF">
        <w:rPr>
          <w:rFonts w:ascii="Simplified Arabic" w:hAnsi="Simplified Arabic" w:cs="Simplified Arabic"/>
          <w:sz w:val="24"/>
          <w:szCs w:val="24"/>
          <w:u w:val="single"/>
          <w:rtl/>
          <w:lang w:bidi="ar-DZ"/>
        </w:rPr>
        <w:t xml:space="preserve"> </w:t>
      </w:r>
      <w:r w:rsidR="007C60BF" w:rsidRPr="007C60BF">
        <w:rPr>
          <w:rFonts w:ascii="Simplified Arabic" w:hAnsi="Simplified Arabic" w:cs="Simplified Arabic"/>
          <w:sz w:val="24"/>
          <w:szCs w:val="24"/>
          <w:rtl/>
          <w:lang w:bidi="ar-DZ"/>
        </w:rPr>
        <w:t xml:space="preserve">: من إعداد الطالب بناء على نتائج الاستبيان  مخرجات </w:t>
      </w:r>
      <w:r w:rsidR="007C60BF" w:rsidRPr="007C60BF">
        <w:rPr>
          <w:rFonts w:ascii="Simplified Arabic" w:hAnsi="Simplified Arabic" w:cs="Simplified Arabic"/>
          <w:sz w:val="24"/>
          <w:szCs w:val="24"/>
          <w:lang w:bidi="ar-DZ"/>
        </w:rPr>
        <w:t xml:space="preserve"> SPss</w:t>
      </w:r>
      <w:r w:rsidR="007C60BF" w:rsidRPr="007C60BF">
        <w:rPr>
          <w:rFonts w:ascii="Simplified Arabic" w:hAnsi="Simplified Arabic" w:cs="Simplified Arabic"/>
          <w:sz w:val="24"/>
          <w:szCs w:val="24"/>
          <w:rtl/>
          <w:lang w:bidi="ar-DZ"/>
        </w:rPr>
        <w:t xml:space="preserve">وبرنامج </w:t>
      </w:r>
      <w:r w:rsidR="007C60BF" w:rsidRPr="007C60BF">
        <w:rPr>
          <w:rFonts w:ascii="Simplified Arabic" w:hAnsi="Simplified Arabic" w:cs="Simplified Arabic"/>
          <w:sz w:val="24"/>
          <w:szCs w:val="24"/>
          <w:lang w:bidi="ar-DZ"/>
        </w:rPr>
        <w:t xml:space="preserve">  EXCEL</w:t>
      </w:r>
      <w:r w:rsidR="008969C5">
        <w:rPr>
          <w:rFonts w:ascii="Simplified Arabic" w:hAnsi="Simplified Arabic" w:cs="Simplified Arabic" w:hint="cs"/>
          <w:sz w:val="24"/>
          <w:szCs w:val="24"/>
          <w:rtl/>
          <w:lang w:bidi="ar-DZ"/>
        </w:rPr>
        <w:t xml:space="preserve">      </w:t>
      </w:r>
    </w:p>
    <w:p w:rsidR="008969C5" w:rsidRDefault="008969C5" w:rsidP="008969C5">
      <w:pPr>
        <w:tabs>
          <w:tab w:val="left" w:pos="9353"/>
        </w:tabs>
        <w:bidi/>
        <w:spacing w:after="0" w:line="240" w:lineRule="auto"/>
        <w:rPr>
          <w:rFonts w:ascii="Simplified Arabic" w:hAnsi="Simplified Arabic" w:cs="Simplified Arabic"/>
          <w:sz w:val="24"/>
          <w:szCs w:val="24"/>
          <w:rtl/>
          <w:lang w:bidi="ar-DZ"/>
        </w:rPr>
      </w:pPr>
    </w:p>
    <w:p w:rsidR="00A21BD6" w:rsidRPr="007D33D6" w:rsidRDefault="008969C5" w:rsidP="000177A3">
      <w:pPr>
        <w:tabs>
          <w:tab w:val="left" w:pos="9070"/>
        </w:tabs>
        <w:bidi/>
        <w:jc w:val="lowKashida"/>
        <w:rPr>
          <w:rFonts w:ascii="Simplified Arabic" w:hAnsi="Simplified Arabic" w:cs="Simplified Arabic"/>
          <w:rtl/>
          <w:lang w:bidi="ar-DZ"/>
        </w:rPr>
      </w:pPr>
      <w:r w:rsidRPr="00D94342">
        <w:rPr>
          <w:rFonts w:ascii="Simplified Arabic" w:hAnsi="Simplified Arabic" w:cs="Simplified Arabic"/>
          <w:rtl/>
          <w:lang w:bidi="ar-DZ"/>
        </w:rPr>
        <w:t xml:space="preserve">    </w:t>
      </w:r>
      <w:r>
        <w:rPr>
          <w:rFonts w:ascii="Simplified Arabic" w:hAnsi="Simplified Arabic" w:cs="Simplified Arabic"/>
          <w:rtl/>
          <w:lang w:bidi="ar-DZ"/>
        </w:rPr>
        <w:t>يلاحظ من خلال الجدول ال</w:t>
      </w:r>
      <w:r>
        <w:rPr>
          <w:rFonts w:ascii="Simplified Arabic" w:hAnsi="Simplified Arabic" w:cs="Simplified Arabic" w:hint="cs"/>
          <w:rtl/>
          <w:lang w:bidi="ar-DZ"/>
        </w:rPr>
        <w:t>سابق</w:t>
      </w:r>
      <w:r w:rsidRPr="007C60BF">
        <w:rPr>
          <w:rFonts w:ascii="Simplified Arabic" w:hAnsi="Simplified Arabic" w:cs="Simplified Arabic"/>
          <w:rtl/>
          <w:lang w:bidi="ar-DZ"/>
        </w:rPr>
        <w:t xml:space="preserve"> الخاص بتوزيع أفراد عينة الدراسة حسب متغير المستوى التعليمي أن غالبية أفراد العينة من مستوى جامعي حيث بلغ عددهم 22 فرد بنسبة بلغت 61</w:t>
      </w:r>
      <w:proofErr w:type="gramStart"/>
      <w:r w:rsidRPr="007C60BF">
        <w:rPr>
          <w:rFonts w:ascii="Simplified Arabic" w:hAnsi="Simplified Arabic" w:cs="Simplified Arabic"/>
          <w:rtl/>
          <w:lang w:bidi="ar-DZ"/>
        </w:rPr>
        <w:t>,10</w:t>
      </w:r>
      <w:proofErr w:type="gramEnd"/>
      <w:r w:rsidRPr="007C60BF">
        <w:rPr>
          <w:rFonts w:ascii="Simplified Arabic" w:hAnsi="Simplified Arabic" w:cs="Simplified Arabic"/>
          <w:rtl/>
          <w:lang w:bidi="ar-DZ"/>
        </w:rPr>
        <w:t xml:space="preserve"> </w:t>
      </w:r>
      <w:r w:rsidRPr="007C60BF">
        <w:rPr>
          <w:rFonts w:ascii="Simplified Arabic" w:hAnsi="Simplified Arabic" w:cs="Simplified Arabic"/>
          <w:lang w:bidi="ar-DZ"/>
        </w:rPr>
        <w:t>%</w:t>
      </w:r>
      <w:r w:rsidRPr="007C60BF">
        <w:rPr>
          <w:rFonts w:ascii="Simplified Arabic" w:hAnsi="Simplified Arabic" w:cs="Simplified Arabic"/>
          <w:rtl/>
          <w:lang w:bidi="ar-DZ"/>
        </w:rPr>
        <w:t xml:space="preserve"> ، أما نسبة ثانوي فاقل </w:t>
      </w:r>
      <w:r w:rsidRPr="007C60BF">
        <w:rPr>
          <w:rFonts w:ascii="Simplified Arabic" w:hAnsi="Simplified Arabic" w:cs="Simplified Arabic"/>
          <w:lang w:bidi="ar-DZ"/>
        </w:rPr>
        <w:t>36.1</w:t>
      </w:r>
      <w:r w:rsidRPr="007C60BF">
        <w:rPr>
          <w:rFonts w:ascii="Simplified Arabic" w:hAnsi="Simplified Arabic" w:cs="Simplified Arabic"/>
          <w:rtl/>
          <w:lang w:bidi="ar-DZ"/>
        </w:rPr>
        <w:t xml:space="preserve"> </w:t>
      </w:r>
      <w:r w:rsidRPr="007C60BF">
        <w:rPr>
          <w:rFonts w:ascii="Simplified Arabic" w:hAnsi="Simplified Arabic" w:cs="Simplified Arabic"/>
          <w:lang w:bidi="ar-DZ"/>
        </w:rPr>
        <w:t>%</w:t>
      </w:r>
      <w:r w:rsidRPr="007C60BF">
        <w:rPr>
          <w:rFonts w:ascii="Simplified Arabic" w:hAnsi="Simplified Arabic" w:cs="Simplified Arabic"/>
          <w:rtl/>
          <w:lang w:bidi="ar-DZ"/>
        </w:rPr>
        <w:t xml:space="preserve"> بتكرار قدره 13 ، وفي الأخير مستوى تكوين مهني بنسبة قدرها 02,80 </w:t>
      </w:r>
      <w:r w:rsidRPr="007C60BF">
        <w:rPr>
          <w:rFonts w:ascii="Simplified Arabic" w:hAnsi="Simplified Arabic" w:cs="Simplified Arabic"/>
          <w:lang w:bidi="ar-DZ"/>
        </w:rPr>
        <w:t>%</w:t>
      </w:r>
      <w:r w:rsidRPr="007C60BF">
        <w:rPr>
          <w:rFonts w:ascii="Simplified Arabic" w:hAnsi="Simplified Arabic" w:cs="Simplified Arabic"/>
          <w:rtl/>
          <w:lang w:bidi="ar-DZ"/>
        </w:rPr>
        <w:t xml:space="preserve"> وتكرار قدره 01 ، لذا فان فئة المستو</w:t>
      </w:r>
      <w:r>
        <w:rPr>
          <w:rFonts w:ascii="Simplified Arabic" w:hAnsi="Simplified Arabic" w:cs="Simplified Arabic" w:hint="cs"/>
          <w:rtl/>
          <w:lang w:bidi="ar-DZ"/>
        </w:rPr>
        <w:t xml:space="preserve">ى </w:t>
      </w:r>
      <w:r w:rsidRPr="007C60BF">
        <w:rPr>
          <w:rFonts w:ascii="Simplified Arabic" w:hAnsi="Simplified Arabic" w:cs="Simplified Arabic"/>
          <w:rtl/>
          <w:lang w:bidi="ar-DZ"/>
        </w:rPr>
        <w:t xml:space="preserve">التعليمي الأكثر تكرار هي فئة المستوى الجامعي  وهي ذو مستوى تعليمي جيد ليتناسب وطبيعة البحث التي تقتضي ضرورة فهم الأسئلة المطروحة والإجابة عنها </w:t>
      </w:r>
      <w:proofErr w:type="gramStart"/>
      <w:r w:rsidRPr="007C60BF">
        <w:rPr>
          <w:rFonts w:ascii="Simplified Arabic" w:hAnsi="Simplified Arabic" w:cs="Simplified Arabic"/>
          <w:rtl/>
          <w:lang w:bidi="ar-DZ"/>
        </w:rPr>
        <w:t>بموضوعية  .</w:t>
      </w:r>
      <w:proofErr w:type="gramEnd"/>
    </w:p>
    <w:p w:rsidR="00710170" w:rsidRPr="007D33D6" w:rsidRDefault="00BA48C4" w:rsidP="00710170">
      <w:pPr>
        <w:tabs>
          <w:tab w:val="left" w:pos="3948"/>
        </w:tabs>
        <w:bidi/>
        <w:rPr>
          <w:rFonts w:ascii="Simplified Arabic" w:hAnsi="Simplified Arabic" w:cs="Simplified Arabic"/>
          <w:b/>
          <w:bCs/>
          <w:u w:val="single"/>
          <w:rtl/>
          <w:lang w:bidi="ar-DZ"/>
        </w:rPr>
      </w:pPr>
      <w:r w:rsidRPr="007D33D6">
        <w:rPr>
          <w:rFonts w:ascii="Simplified Arabic" w:hAnsi="Simplified Arabic" w:cs="Simplified Arabic" w:hint="cs"/>
          <w:b/>
          <w:bCs/>
          <w:rtl/>
          <w:lang w:bidi="ar-DZ"/>
        </w:rPr>
        <w:t>2-4</w:t>
      </w:r>
      <w:r w:rsidR="00710170" w:rsidRPr="007D33D6">
        <w:rPr>
          <w:rFonts w:ascii="Simplified Arabic" w:hAnsi="Simplified Arabic" w:cs="Simplified Arabic"/>
          <w:b/>
          <w:bCs/>
          <w:rtl/>
          <w:lang w:bidi="ar-DZ"/>
        </w:rPr>
        <w:t>– توزيع أفراد عينة الدراسة حسب متغير الوظيفة:</w:t>
      </w:r>
    </w:p>
    <w:p w:rsidR="00710170" w:rsidRPr="001678E7" w:rsidRDefault="00710170" w:rsidP="009411CF">
      <w:pPr>
        <w:tabs>
          <w:tab w:val="left" w:pos="3948"/>
        </w:tabs>
        <w:bidi/>
        <w:spacing w:after="0" w:line="240" w:lineRule="auto"/>
        <w:rPr>
          <w:rFonts w:ascii="Simplified Arabic" w:hAnsi="Simplified Arabic" w:cs="Simplified Arabic"/>
          <w:b/>
          <w:bCs/>
          <w:rtl/>
          <w:lang w:bidi="ar-DZ"/>
        </w:rPr>
      </w:pPr>
      <w:r w:rsidRPr="007D33D6">
        <w:rPr>
          <w:rFonts w:ascii="Simplified Arabic" w:hAnsi="Simplified Arabic" w:cs="Simplified Arabic"/>
          <w:b/>
          <w:bCs/>
          <w:sz w:val="24"/>
          <w:szCs w:val="24"/>
          <w:rtl/>
          <w:lang w:bidi="ar-DZ"/>
        </w:rPr>
        <w:lastRenderedPageBreak/>
        <w:t xml:space="preserve">جدول رقم </w:t>
      </w:r>
      <w:proofErr w:type="gramStart"/>
      <w:r w:rsidRPr="007D33D6">
        <w:rPr>
          <w:rFonts w:ascii="Simplified Arabic" w:hAnsi="Simplified Arabic" w:cs="Simplified Arabic"/>
          <w:b/>
          <w:bCs/>
          <w:sz w:val="24"/>
          <w:szCs w:val="24"/>
          <w:rtl/>
          <w:lang w:bidi="ar-DZ"/>
        </w:rPr>
        <w:t>(</w:t>
      </w:r>
      <w:r w:rsidR="00E413C3">
        <w:rPr>
          <w:rFonts w:ascii="Simplified Arabic" w:hAnsi="Simplified Arabic" w:cs="Simplified Arabic" w:hint="cs"/>
          <w:b/>
          <w:bCs/>
          <w:sz w:val="24"/>
          <w:szCs w:val="24"/>
          <w:rtl/>
          <w:lang w:bidi="ar-DZ"/>
        </w:rPr>
        <w:t>1</w:t>
      </w:r>
      <w:r w:rsidR="00E9442D">
        <w:rPr>
          <w:rFonts w:ascii="Simplified Arabic" w:hAnsi="Simplified Arabic" w:cs="Simplified Arabic" w:hint="cs"/>
          <w:b/>
          <w:bCs/>
          <w:sz w:val="24"/>
          <w:szCs w:val="24"/>
          <w:rtl/>
          <w:lang w:bidi="ar-DZ"/>
        </w:rPr>
        <w:t>6</w:t>
      </w:r>
      <w:r w:rsidRPr="007D33D6">
        <w:rPr>
          <w:rFonts w:ascii="Simplified Arabic" w:hAnsi="Simplified Arabic" w:cs="Simplified Arabic"/>
          <w:b/>
          <w:bCs/>
          <w:sz w:val="24"/>
          <w:szCs w:val="24"/>
          <w:rtl/>
          <w:lang w:bidi="ar-DZ"/>
        </w:rPr>
        <w:t>)  :</w:t>
      </w:r>
      <w:proofErr w:type="gramEnd"/>
      <w:r w:rsidRPr="007D33D6">
        <w:rPr>
          <w:rFonts w:ascii="Simplified Arabic" w:hAnsi="Simplified Arabic" w:cs="Simplified Arabic"/>
          <w:b/>
          <w:bCs/>
          <w:sz w:val="24"/>
          <w:szCs w:val="24"/>
          <w:rtl/>
          <w:lang w:bidi="ar-DZ"/>
        </w:rPr>
        <w:t xml:space="preserve"> جدول </w:t>
      </w:r>
      <w:r w:rsidR="001678E7" w:rsidRPr="007D33D6">
        <w:rPr>
          <w:rFonts w:ascii="Simplified Arabic" w:hAnsi="Simplified Arabic" w:cs="Simplified Arabic"/>
          <w:b/>
          <w:bCs/>
          <w:sz w:val="24"/>
          <w:szCs w:val="24"/>
          <w:rtl/>
          <w:lang w:bidi="ar-DZ"/>
        </w:rPr>
        <w:t>ي</w:t>
      </w:r>
      <w:r w:rsidR="00755406" w:rsidRPr="007D33D6">
        <w:rPr>
          <w:rFonts w:ascii="Simplified Arabic" w:hAnsi="Simplified Arabic" w:cs="Simplified Arabic" w:hint="cs"/>
          <w:b/>
          <w:bCs/>
          <w:sz w:val="24"/>
          <w:szCs w:val="24"/>
          <w:rtl/>
          <w:lang w:bidi="ar-DZ"/>
        </w:rPr>
        <w:t>وضح</w:t>
      </w:r>
      <w:r w:rsidR="001678E7" w:rsidRPr="007D33D6">
        <w:rPr>
          <w:rFonts w:ascii="Simplified Arabic" w:hAnsi="Simplified Arabic" w:cs="Simplified Arabic"/>
          <w:b/>
          <w:bCs/>
          <w:sz w:val="24"/>
          <w:szCs w:val="24"/>
          <w:rtl/>
          <w:lang w:bidi="ar-DZ"/>
        </w:rPr>
        <w:t xml:space="preserve"> توزيع أفراد العي</w:t>
      </w:r>
      <w:r w:rsidR="001678E7" w:rsidRPr="007D33D6">
        <w:rPr>
          <w:rFonts w:ascii="Simplified Arabic" w:hAnsi="Simplified Arabic" w:cs="Simplified Arabic" w:hint="cs"/>
          <w:b/>
          <w:bCs/>
          <w:sz w:val="24"/>
          <w:szCs w:val="24"/>
          <w:rtl/>
          <w:lang w:bidi="ar-DZ"/>
        </w:rPr>
        <w:t>نة</w:t>
      </w:r>
      <w:r w:rsidR="00BA48C4" w:rsidRPr="007D33D6">
        <w:rPr>
          <w:rFonts w:ascii="Simplified Arabic" w:hAnsi="Simplified Arabic" w:cs="Simplified Arabic" w:hint="cs"/>
          <w:b/>
          <w:bCs/>
          <w:sz w:val="24"/>
          <w:szCs w:val="24"/>
          <w:rtl/>
          <w:lang w:bidi="ar-DZ"/>
        </w:rPr>
        <w:t xml:space="preserve">          </w:t>
      </w:r>
      <w:r w:rsidR="007D33D6">
        <w:rPr>
          <w:rFonts w:ascii="Simplified Arabic" w:hAnsi="Simplified Arabic" w:cs="Simplified Arabic" w:hint="cs"/>
          <w:b/>
          <w:bCs/>
          <w:sz w:val="24"/>
          <w:szCs w:val="24"/>
          <w:rtl/>
          <w:lang w:bidi="ar-DZ"/>
        </w:rPr>
        <w:t xml:space="preserve">         </w:t>
      </w:r>
      <w:r w:rsidR="00BA48C4" w:rsidRPr="007D33D6">
        <w:rPr>
          <w:rFonts w:ascii="Simplified Arabic" w:hAnsi="Simplified Arabic" w:cs="Simplified Arabic" w:hint="cs"/>
          <w:b/>
          <w:bCs/>
          <w:sz w:val="24"/>
          <w:szCs w:val="24"/>
          <w:rtl/>
          <w:lang w:bidi="ar-DZ"/>
        </w:rPr>
        <w:t xml:space="preserve">    </w:t>
      </w:r>
      <w:r w:rsidRPr="007D33D6">
        <w:rPr>
          <w:rFonts w:ascii="Simplified Arabic" w:hAnsi="Simplified Arabic" w:cs="Simplified Arabic"/>
          <w:b/>
          <w:bCs/>
          <w:sz w:val="24"/>
          <w:szCs w:val="24"/>
          <w:rtl/>
          <w:lang w:bidi="ar-DZ"/>
        </w:rPr>
        <w:t xml:space="preserve"> شكل  رقم(0</w:t>
      </w:r>
      <w:r w:rsidR="009411CF">
        <w:rPr>
          <w:rFonts w:ascii="Simplified Arabic" w:hAnsi="Simplified Arabic" w:cs="Simplified Arabic" w:hint="cs"/>
          <w:b/>
          <w:bCs/>
          <w:sz w:val="24"/>
          <w:szCs w:val="24"/>
          <w:rtl/>
          <w:lang w:bidi="ar-DZ"/>
        </w:rPr>
        <w:t>8</w:t>
      </w:r>
      <w:r w:rsidRPr="007D33D6">
        <w:rPr>
          <w:rFonts w:ascii="Simplified Arabic" w:hAnsi="Simplified Arabic" w:cs="Simplified Arabic"/>
          <w:b/>
          <w:bCs/>
          <w:sz w:val="24"/>
          <w:szCs w:val="24"/>
          <w:rtl/>
          <w:lang w:bidi="ar-DZ"/>
        </w:rPr>
        <w:t>) : شكل ي</w:t>
      </w:r>
      <w:r w:rsidR="00755406" w:rsidRPr="007D33D6">
        <w:rPr>
          <w:rFonts w:ascii="Simplified Arabic" w:hAnsi="Simplified Arabic" w:cs="Simplified Arabic" w:hint="cs"/>
          <w:b/>
          <w:bCs/>
          <w:sz w:val="24"/>
          <w:szCs w:val="24"/>
          <w:rtl/>
          <w:lang w:bidi="ar-DZ"/>
        </w:rPr>
        <w:t>مثل</w:t>
      </w:r>
      <w:r w:rsidRPr="007D33D6">
        <w:rPr>
          <w:rFonts w:ascii="Simplified Arabic" w:hAnsi="Simplified Arabic" w:cs="Simplified Arabic"/>
          <w:b/>
          <w:bCs/>
          <w:sz w:val="24"/>
          <w:szCs w:val="24"/>
          <w:rtl/>
          <w:lang w:bidi="ar-DZ"/>
        </w:rPr>
        <w:t xml:space="preserve"> توزيع </w:t>
      </w:r>
    </w:p>
    <w:p w:rsidR="00710170" w:rsidRPr="00BA48C4" w:rsidRDefault="00710170" w:rsidP="007D33D6">
      <w:pPr>
        <w:tabs>
          <w:tab w:val="left" w:pos="7525"/>
        </w:tabs>
        <w:bidi/>
        <w:spacing w:line="240" w:lineRule="auto"/>
        <w:rPr>
          <w:rFonts w:ascii="Simplified Arabic" w:hAnsi="Simplified Arabic" w:cs="Simplified Arabic"/>
          <w:sz w:val="24"/>
          <w:szCs w:val="24"/>
          <w:rtl/>
          <w:lang w:bidi="ar-DZ"/>
        </w:rPr>
      </w:pPr>
      <w:r w:rsidRPr="001678E7">
        <w:rPr>
          <w:rFonts w:ascii="Simplified Arabic" w:hAnsi="Simplified Arabic" w:cs="Simplified Arabic"/>
          <w:b/>
          <w:bCs/>
          <w:rtl/>
          <w:lang w:bidi="ar-DZ"/>
        </w:rPr>
        <w:t xml:space="preserve">                          </w:t>
      </w:r>
      <w:r w:rsidRPr="007D33D6">
        <w:rPr>
          <w:rFonts w:ascii="Simplified Arabic" w:hAnsi="Simplified Arabic" w:cs="Simplified Arabic"/>
          <w:b/>
          <w:bCs/>
          <w:sz w:val="24"/>
          <w:szCs w:val="24"/>
          <w:rtl/>
          <w:lang w:bidi="ar-DZ"/>
        </w:rPr>
        <w:t xml:space="preserve">حسب الوظيفة                             </w:t>
      </w:r>
      <w:r w:rsidR="007D33D6">
        <w:rPr>
          <w:rFonts w:ascii="Simplified Arabic" w:hAnsi="Simplified Arabic" w:cs="Simplified Arabic" w:hint="cs"/>
          <w:b/>
          <w:bCs/>
          <w:sz w:val="24"/>
          <w:szCs w:val="24"/>
          <w:rtl/>
          <w:lang w:bidi="ar-DZ"/>
        </w:rPr>
        <w:t xml:space="preserve">  </w:t>
      </w:r>
      <w:r w:rsidRPr="007D33D6">
        <w:rPr>
          <w:rFonts w:ascii="Simplified Arabic" w:hAnsi="Simplified Arabic" w:cs="Simplified Arabic"/>
          <w:b/>
          <w:bCs/>
          <w:sz w:val="24"/>
          <w:szCs w:val="24"/>
          <w:rtl/>
          <w:lang w:bidi="ar-DZ"/>
        </w:rPr>
        <w:t xml:space="preserve">    أفراد العينة حسب </w:t>
      </w:r>
      <w:proofErr w:type="gramStart"/>
      <w:r w:rsidRPr="007D33D6">
        <w:rPr>
          <w:rFonts w:ascii="Simplified Arabic" w:hAnsi="Simplified Arabic" w:cs="Simplified Arabic"/>
          <w:b/>
          <w:bCs/>
          <w:sz w:val="24"/>
          <w:szCs w:val="24"/>
          <w:rtl/>
          <w:lang w:bidi="ar-DZ"/>
        </w:rPr>
        <w:t>الوظيفة</w:t>
      </w:r>
      <w:r w:rsidRPr="007D33D6">
        <w:rPr>
          <w:rFonts w:ascii="Simplified Arabic" w:hAnsi="Simplified Arabic" w:cs="Simplified Arabic"/>
          <w:sz w:val="24"/>
          <w:szCs w:val="24"/>
          <w:rtl/>
          <w:lang w:bidi="ar-DZ"/>
        </w:rPr>
        <w:t xml:space="preserve">  </w:t>
      </w:r>
      <w:proofErr w:type="gramEnd"/>
    </w:p>
    <w:tbl>
      <w:tblPr>
        <w:tblStyle w:val="Grilledutableau"/>
        <w:tblpPr w:leftFromText="141" w:rightFromText="141" w:vertAnchor="text" w:horzAnchor="page" w:tblpX="5480" w:tblpY="111"/>
        <w:tblOverlap w:val="never"/>
        <w:bidiVisual/>
        <w:tblW w:w="0" w:type="auto"/>
        <w:tblLayout w:type="fixed"/>
        <w:tblLook w:val="04A0"/>
      </w:tblPr>
      <w:tblGrid>
        <w:gridCol w:w="1413"/>
        <w:gridCol w:w="855"/>
        <w:gridCol w:w="1134"/>
        <w:gridCol w:w="1844"/>
      </w:tblGrid>
      <w:tr w:rsidR="00710170" w:rsidRPr="00D94342" w:rsidTr="00A21BD6">
        <w:tc>
          <w:tcPr>
            <w:tcW w:w="1413" w:type="dxa"/>
            <w:shd w:val="clear" w:color="auto" w:fill="C6D9F1" w:themeFill="text2" w:themeFillTint="33"/>
          </w:tcPr>
          <w:p w:rsidR="00710170" w:rsidRPr="00BA48C4" w:rsidRDefault="00710170" w:rsidP="00A21BD6">
            <w:pPr>
              <w:tabs>
                <w:tab w:val="left" w:pos="3948"/>
              </w:tabs>
              <w:bidi/>
              <w:jc w:val="center"/>
              <w:rPr>
                <w:rFonts w:ascii="Simplified Arabic" w:hAnsi="Simplified Arabic" w:cs="Simplified Arabic"/>
                <w:sz w:val="24"/>
                <w:szCs w:val="24"/>
                <w:rtl/>
                <w:lang w:bidi="ar-DZ"/>
              </w:rPr>
            </w:pPr>
          </w:p>
        </w:tc>
        <w:tc>
          <w:tcPr>
            <w:tcW w:w="855" w:type="dxa"/>
            <w:shd w:val="clear" w:color="auto" w:fill="C6D9F1" w:themeFill="text2" w:themeFillTint="33"/>
          </w:tcPr>
          <w:p w:rsidR="00710170" w:rsidRPr="001678E7" w:rsidRDefault="00710170" w:rsidP="00A21BD6">
            <w:pPr>
              <w:tabs>
                <w:tab w:val="left" w:pos="3948"/>
              </w:tabs>
              <w:bidi/>
              <w:jc w:val="center"/>
              <w:rPr>
                <w:rFonts w:ascii="Simplified Arabic" w:hAnsi="Simplified Arabic" w:cs="Simplified Arabic"/>
                <w:b/>
                <w:bCs/>
                <w:sz w:val="24"/>
                <w:szCs w:val="24"/>
                <w:rtl/>
                <w:lang w:bidi="ar-DZ"/>
              </w:rPr>
            </w:pPr>
            <w:proofErr w:type="gramStart"/>
            <w:r w:rsidRPr="001678E7">
              <w:rPr>
                <w:rFonts w:ascii="Simplified Arabic" w:hAnsi="Simplified Arabic" w:cs="Simplified Arabic"/>
                <w:b/>
                <w:bCs/>
                <w:sz w:val="24"/>
                <w:szCs w:val="24"/>
                <w:rtl/>
                <w:lang w:bidi="ar-DZ"/>
              </w:rPr>
              <w:t>التكرار</w:t>
            </w:r>
            <w:proofErr w:type="gramEnd"/>
          </w:p>
        </w:tc>
        <w:tc>
          <w:tcPr>
            <w:tcW w:w="1134" w:type="dxa"/>
            <w:shd w:val="clear" w:color="auto" w:fill="C6D9F1" w:themeFill="text2" w:themeFillTint="33"/>
          </w:tcPr>
          <w:p w:rsidR="00710170" w:rsidRPr="001678E7" w:rsidRDefault="00710170" w:rsidP="00A21BD6">
            <w:pPr>
              <w:tabs>
                <w:tab w:val="left" w:pos="3948"/>
              </w:tabs>
              <w:bidi/>
              <w:jc w:val="center"/>
              <w:rPr>
                <w:rFonts w:ascii="Simplified Arabic" w:hAnsi="Simplified Arabic" w:cs="Simplified Arabic"/>
                <w:b/>
                <w:bCs/>
                <w:sz w:val="24"/>
                <w:szCs w:val="24"/>
                <w:rtl/>
                <w:lang w:bidi="ar-DZ"/>
              </w:rPr>
            </w:pPr>
            <w:r w:rsidRPr="001678E7">
              <w:rPr>
                <w:rFonts w:ascii="Simplified Arabic" w:hAnsi="Simplified Arabic" w:cs="Simplified Arabic"/>
                <w:b/>
                <w:bCs/>
                <w:sz w:val="24"/>
                <w:szCs w:val="24"/>
                <w:rtl/>
                <w:lang w:bidi="ar-DZ"/>
              </w:rPr>
              <w:t>النسب المئوية</w:t>
            </w:r>
          </w:p>
        </w:tc>
        <w:tc>
          <w:tcPr>
            <w:tcW w:w="1844" w:type="dxa"/>
            <w:shd w:val="clear" w:color="auto" w:fill="C6D9F1" w:themeFill="text2" w:themeFillTint="33"/>
          </w:tcPr>
          <w:p w:rsidR="00710170" w:rsidRPr="001678E7" w:rsidRDefault="00710170" w:rsidP="00A21BD6">
            <w:pPr>
              <w:tabs>
                <w:tab w:val="left" w:pos="3948"/>
              </w:tabs>
              <w:bidi/>
              <w:jc w:val="center"/>
              <w:rPr>
                <w:rFonts w:ascii="Simplified Arabic" w:hAnsi="Simplified Arabic" w:cs="Simplified Arabic"/>
                <w:b/>
                <w:bCs/>
                <w:sz w:val="24"/>
                <w:szCs w:val="24"/>
                <w:rtl/>
                <w:lang w:bidi="ar-DZ"/>
              </w:rPr>
            </w:pPr>
            <w:r w:rsidRPr="001678E7">
              <w:rPr>
                <w:rFonts w:ascii="Simplified Arabic" w:hAnsi="Simplified Arabic" w:cs="Simplified Arabic"/>
                <w:b/>
                <w:bCs/>
                <w:sz w:val="24"/>
                <w:szCs w:val="24"/>
                <w:rtl/>
                <w:lang w:bidi="ar-DZ"/>
              </w:rPr>
              <w:t>النسب المئوية للتكرار المتجمع الصاعد</w:t>
            </w:r>
          </w:p>
        </w:tc>
      </w:tr>
      <w:tr w:rsidR="00710170" w:rsidRPr="00D94342" w:rsidTr="00A21BD6">
        <w:trPr>
          <w:trHeight w:val="271"/>
        </w:trPr>
        <w:tc>
          <w:tcPr>
            <w:tcW w:w="1413" w:type="dxa"/>
            <w:tcBorders>
              <w:bottom w:val="single" w:sz="4" w:space="0" w:color="auto"/>
            </w:tcBorders>
            <w:shd w:val="clear" w:color="auto" w:fill="C6D9F1" w:themeFill="text2" w:themeFillTint="33"/>
          </w:tcPr>
          <w:p w:rsidR="00710170" w:rsidRPr="001678E7" w:rsidRDefault="00710170" w:rsidP="00A21BD6">
            <w:pPr>
              <w:tabs>
                <w:tab w:val="left" w:pos="3948"/>
              </w:tabs>
              <w:bidi/>
              <w:jc w:val="center"/>
              <w:rPr>
                <w:rFonts w:ascii="Simplified Arabic" w:hAnsi="Simplified Arabic" w:cs="Simplified Arabic"/>
                <w:b/>
                <w:bCs/>
                <w:sz w:val="24"/>
                <w:szCs w:val="24"/>
                <w:rtl/>
                <w:lang w:bidi="ar-DZ"/>
              </w:rPr>
            </w:pPr>
            <w:proofErr w:type="gramStart"/>
            <w:r w:rsidRPr="001678E7">
              <w:rPr>
                <w:rFonts w:ascii="Simplified Arabic" w:hAnsi="Simplified Arabic" w:cs="Simplified Arabic"/>
                <w:b/>
                <w:bCs/>
                <w:sz w:val="24"/>
                <w:szCs w:val="24"/>
                <w:rtl/>
                <w:lang w:bidi="ar-DZ"/>
              </w:rPr>
              <w:t>مدير</w:t>
            </w:r>
            <w:proofErr w:type="gramEnd"/>
          </w:p>
        </w:tc>
        <w:tc>
          <w:tcPr>
            <w:tcW w:w="855" w:type="dxa"/>
            <w:tcBorders>
              <w:bottom w:val="single" w:sz="4" w:space="0" w:color="auto"/>
            </w:tcBorders>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01</w:t>
            </w:r>
          </w:p>
        </w:tc>
        <w:tc>
          <w:tcPr>
            <w:tcW w:w="1134" w:type="dxa"/>
            <w:tcBorders>
              <w:bottom w:val="single" w:sz="4" w:space="0" w:color="auto"/>
            </w:tcBorders>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 xml:space="preserve">02,8 </w:t>
            </w:r>
            <w:r w:rsidRPr="00BA48C4">
              <w:rPr>
                <w:rFonts w:ascii="Simplified Arabic" w:hAnsi="Simplified Arabic" w:cs="Simplified Arabic"/>
                <w:sz w:val="24"/>
                <w:szCs w:val="24"/>
                <w:lang w:bidi="ar-DZ"/>
              </w:rPr>
              <w:t>%</w:t>
            </w:r>
          </w:p>
        </w:tc>
        <w:tc>
          <w:tcPr>
            <w:tcW w:w="1844" w:type="dxa"/>
            <w:tcBorders>
              <w:bottom w:val="single" w:sz="4" w:space="0" w:color="auto"/>
            </w:tcBorders>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 xml:space="preserve">02,8 </w:t>
            </w:r>
            <w:r w:rsidRPr="00BA48C4">
              <w:rPr>
                <w:rFonts w:ascii="Simplified Arabic" w:hAnsi="Simplified Arabic" w:cs="Simplified Arabic"/>
                <w:sz w:val="24"/>
                <w:szCs w:val="24"/>
                <w:lang w:bidi="ar-DZ"/>
              </w:rPr>
              <w:t>%</w:t>
            </w:r>
          </w:p>
        </w:tc>
      </w:tr>
      <w:tr w:rsidR="00710170" w:rsidRPr="00D94342" w:rsidTr="00A21BD6">
        <w:trPr>
          <w:trHeight w:val="883"/>
        </w:trPr>
        <w:tc>
          <w:tcPr>
            <w:tcW w:w="1413" w:type="dxa"/>
            <w:tcBorders>
              <w:top w:val="single" w:sz="4" w:space="0" w:color="auto"/>
            </w:tcBorders>
            <w:shd w:val="clear" w:color="auto" w:fill="C6D9F1" w:themeFill="text2" w:themeFillTint="33"/>
          </w:tcPr>
          <w:p w:rsidR="00710170" w:rsidRPr="001678E7" w:rsidRDefault="00710170" w:rsidP="00A21BD6">
            <w:pPr>
              <w:tabs>
                <w:tab w:val="left" w:pos="3948"/>
              </w:tabs>
              <w:bidi/>
              <w:jc w:val="center"/>
              <w:rPr>
                <w:rFonts w:ascii="Simplified Arabic" w:hAnsi="Simplified Arabic" w:cs="Simplified Arabic"/>
                <w:b/>
                <w:bCs/>
                <w:sz w:val="24"/>
                <w:szCs w:val="24"/>
                <w:rtl/>
                <w:lang w:bidi="ar-DZ"/>
              </w:rPr>
            </w:pPr>
            <w:proofErr w:type="gramStart"/>
            <w:r w:rsidRPr="001678E7">
              <w:rPr>
                <w:rFonts w:ascii="Simplified Arabic" w:hAnsi="Simplified Arabic" w:cs="Simplified Arabic"/>
                <w:b/>
                <w:bCs/>
                <w:sz w:val="24"/>
                <w:szCs w:val="24"/>
                <w:rtl/>
                <w:lang w:bidi="ar-DZ"/>
              </w:rPr>
              <w:t>رئيس</w:t>
            </w:r>
            <w:proofErr w:type="gramEnd"/>
            <w:r w:rsidRPr="001678E7">
              <w:rPr>
                <w:rFonts w:ascii="Simplified Arabic" w:hAnsi="Simplified Arabic" w:cs="Simplified Arabic"/>
                <w:b/>
                <w:bCs/>
                <w:sz w:val="24"/>
                <w:szCs w:val="24"/>
                <w:rtl/>
                <w:lang w:bidi="ar-DZ"/>
              </w:rPr>
              <w:t xml:space="preserve"> مكتب</w:t>
            </w:r>
          </w:p>
        </w:tc>
        <w:tc>
          <w:tcPr>
            <w:tcW w:w="855" w:type="dxa"/>
            <w:tcBorders>
              <w:top w:val="single" w:sz="4" w:space="0" w:color="auto"/>
            </w:tcBorders>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03</w:t>
            </w:r>
          </w:p>
        </w:tc>
        <w:tc>
          <w:tcPr>
            <w:tcW w:w="1134" w:type="dxa"/>
            <w:tcBorders>
              <w:top w:val="single" w:sz="4" w:space="0" w:color="auto"/>
            </w:tcBorders>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 xml:space="preserve">08,3  </w:t>
            </w:r>
            <w:r w:rsidRPr="00BA48C4">
              <w:rPr>
                <w:rFonts w:ascii="Simplified Arabic" w:hAnsi="Simplified Arabic" w:cs="Simplified Arabic"/>
                <w:sz w:val="24"/>
                <w:szCs w:val="24"/>
                <w:lang w:bidi="ar-DZ"/>
              </w:rPr>
              <w:t>%</w:t>
            </w:r>
          </w:p>
        </w:tc>
        <w:tc>
          <w:tcPr>
            <w:tcW w:w="1844" w:type="dxa"/>
            <w:tcBorders>
              <w:top w:val="single" w:sz="4" w:space="0" w:color="auto"/>
            </w:tcBorders>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 xml:space="preserve">11,1 </w:t>
            </w:r>
            <w:r w:rsidRPr="00BA48C4">
              <w:rPr>
                <w:rFonts w:ascii="Simplified Arabic" w:hAnsi="Simplified Arabic" w:cs="Simplified Arabic"/>
                <w:sz w:val="24"/>
                <w:szCs w:val="24"/>
                <w:lang w:bidi="ar-DZ"/>
              </w:rPr>
              <w:t>%</w:t>
            </w:r>
          </w:p>
        </w:tc>
      </w:tr>
      <w:tr w:rsidR="00710170" w:rsidRPr="00D94342" w:rsidTr="00A21BD6">
        <w:trPr>
          <w:trHeight w:val="177"/>
        </w:trPr>
        <w:tc>
          <w:tcPr>
            <w:tcW w:w="1413" w:type="dxa"/>
            <w:tcBorders>
              <w:top w:val="single" w:sz="4" w:space="0" w:color="auto"/>
            </w:tcBorders>
            <w:shd w:val="clear" w:color="auto" w:fill="C6D9F1" w:themeFill="text2" w:themeFillTint="33"/>
          </w:tcPr>
          <w:p w:rsidR="00710170" w:rsidRPr="001678E7" w:rsidRDefault="00710170" w:rsidP="00A21BD6">
            <w:pPr>
              <w:tabs>
                <w:tab w:val="left" w:pos="3948"/>
              </w:tabs>
              <w:bidi/>
              <w:jc w:val="center"/>
              <w:rPr>
                <w:rFonts w:ascii="Simplified Arabic" w:hAnsi="Simplified Arabic" w:cs="Simplified Arabic"/>
                <w:b/>
                <w:bCs/>
                <w:sz w:val="24"/>
                <w:szCs w:val="24"/>
                <w:rtl/>
                <w:lang w:bidi="ar-DZ"/>
              </w:rPr>
            </w:pPr>
            <w:proofErr w:type="gramStart"/>
            <w:r w:rsidRPr="001678E7">
              <w:rPr>
                <w:rFonts w:ascii="Simplified Arabic" w:hAnsi="Simplified Arabic" w:cs="Simplified Arabic"/>
                <w:b/>
                <w:bCs/>
                <w:sz w:val="24"/>
                <w:szCs w:val="24"/>
                <w:rtl/>
                <w:lang w:bidi="ar-DZ"/>
              </w:rPr>
              <w:t>موظف</w:t>
            </w:r>
            <w:proofErr w:type="gramEnd"/>
          </w:p>
        </w:tc>
        <w:tc>
          <w:tcPr>
            <w:tcW w:w="855" w:type="dxa"/>
            <w:tcBorders>
              <w:top w:val="single" w:sz="4" w:space="0" w:color="auto"/>
            </w:tcBorders>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33</w:t>
            </w:r>
          </w:p>
        </w:tc>
        <w:tc>
          <w:tcPr>
            <w:tcW w:w="1134" w:type="dxa"/>
            <w:tcBorders>
              <w:top w:val="single" w:sz="4" w:space="0" w:color="auto"/>
            </w:tcBorders>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 xml:space="preserve">88,9 </w:t>
            </w:r>
            <w:r w:rsidRPr="00BA48C4">
              <w:rPr>
                <w:rFonts w:ascii="Simplified Arabic" w:hAnsi="Simplified Arabic" w:cs="Simplified Arabic"/>
                <w:sz w:val="24"/>
                <w:szCs w:val="24"/>
                <w:lang w:bidi="ar-DZ"/>
              </w:rPr>
              <w:t>%</w:t>
            </w:r>
          </w:p>
        </w:tc>
        <w:tc>
          <w:tcPr>
            <w:tcW w:w="1844" w:type="dxa"/>
            <w:tcBorders>
              <w:top w:val="single" w:sz="4" w:space="0" w:color="auto"/>
            </w:tcBorders>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 xml:space="preserve">100 </w:t>
            </w:r>
            <w:r w:rsidRPr="00BA48C4">
              <w:rPr>
                <w:rFonts w:ascii="Simplified Arabic" w:hAnsi="Simplified Arabic" w:cs="Simplified Arabic"/>
                <w:sz w:val="24"/>
                <w:szCs w:val="24"/>
                <w:lang w:bidi="ar-DZ"/>
              </w:rPr>
              <w:t>%</w:t>
            </w:r>
          </w:p>
        </w:tc>
      </w:tr>
      <w:tr w:rsidR="00710170" w:rsidRPr="00D94342" w:rsidTr="00A21BD6">
        <w:tc>
          <w:tcPr>
            <w:tcW w:w="1413" w:type="dxa"/>
            <w:shd w:val="clear" w:color="auto" w:fill="C6D9F1" w:themeFill="text2" w:themeFillTint="33"/>
          </w:tcPr>
          <w:p w:rsidR="00710170" w:rsidRPr="001678E7" w:rsidRDefault="00710170" w:rsidP="00A21BD6">
            <w:pPr>
              <w:tabs>
                <w:tab w:val="left" w:pos="3948"/>
              </w:tabs>
              <w:bidi/>
              <w:jc w:val="center"/>
              <w:rPr>
                <w:rFonts w:ascii="Simplified Arabic" w:hAnsi="Simplified Arabic" w:cs="Simplified Arabic"/>
                <w:b/>
                <w:bCs/>
                <w:sz w:val="24"/>
                <w:szCs w:val="24"/>
                <w:rtl/>
                <w:lang w:bidi="ar-DZ"/>
              </w:rPr>
            </w:pPr>
            <w:proofErr w:type="gramStart"/>
            <w:r w:rsidRPr="001678E7">
              <w:rPr>
                <w:rFonts w:ascii="Simplified Arabic" w:hAnsi="Simplified Arabic" w:cs="Simplified Arabic"/>
                <w:b/>
                <w:bCs/>
                <w:sz w:val="24"/>
                <w:szCs w:val="24"/>
                <w:rtl/>
                <w:lang w:bidi="ar-DZ"/>
              </w:rPr>
              <w:t>المجموع</w:t>
            </w:r>
            <w:proofErr w:type="gramEnd"/>
          </w:p>
        </w:tc>
        <w:tc>
          <w:tcPr>
            <w:tcW w:w="855" w:type="dxa"/>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lang w:bidi="ar-DZ"/>
              </w:rPr>
              <w:t>36</w:t>
            </w:r>
          </w:p>
        </w:tc>
        <w:tc>
          <w:tcPr>
            <w:tcW w:w="1134" w:type="dxa"/>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r w:rsidRPr="00BA48C4">
              <w:rPr>
                <w:rFonts w:ascii="Simplified Arabic" w:hAnsi="Simplified Arabic" w:cs="Simplified Arabic"/>
                <w:sz w:val="24"/>
                <w:szCs w:val="24"/>
                <w:rtl/>
                <w:lang w:bidi="ar-DZ"/>
              </w:rPr>
              <w:t xml:space="preserve">100 </w:t>
            </w:r>
            <w:r w:rsidRPr="00BA48C4">
              <w:rPr>
                <w:rFonts w:ascii="Simplified Arabic" w:hAnsi="Simplified Arabic" w:cs="Simplified Arabic"/>
                <w:sz w:val="24"/>
                <w:szCs w:val="24"/>
                <w:lang w:bidi="ar-DZ"/>
              </w:rPr>
              <w:t>%</w:t>
            </w:r>
          </w:p>
        </w:tc>
        <w:tc>
          <w:tcPr>
            <w:tcW w:w="1844" w:type="dxa"/>
          </w:tcPr>
          <w:p w:rsidR="00710170" w:rsidRPr="00BA48C4" w:rsidRDefault="00710170" w:rsidP="00A21BD6">
            <w:pPr>
              <w:tabs>
                <w:tab w:val="left" w:pos="3948"/>
              </w:tabs>
              <w:bidi/>
              <w:jc w:val="center"/>
              <w:rPr>
                <w:rFonts w:ascii="Simplified Arabic" w:hAnsi="Simplified Arabic" w:cs="Simplified Arabic"/>
                <w:b/>
                <w:bCs/>
                <w:sz w:val="24"/>
                <w:szCs w:val="24"/>
                <w:rtl/>
                <w:lang w:bidi="ar-DZ"/>
              </w:rPr>
            </w:pPr>
          </w:p>
        </w:tc>
      </w:tr>
    </w:tbl>
    <w:p w:rsidR="00A21BD6" w:rsidRDefault="00710170" w:rsidP="00A21BD6">
      <w:pPr>
        <w:tabs>
          <w:tab w:val="left" w:pos="3948"/>
        </w:tabs>
        <w:bidi/>
        <w:spacing w:after="0" w:line="240" w:lineRule="auto"/>
        <w:rPr>
          <w:rFonts w:ascii="Simplified Arabic" w:hAnsi="Simplified Arabic" w:cs="Simplified Arabic"/>
          <w:sz w:val="24"/>
          <w:szCs w:val="24"/>
          <w:rtl/>
          <w:lang w:bidi="ar-DZ"/>
        </w:rPr>
      </w:pPr>
      <w:r w:rsidRPr="00D94342">
        <w:rPr>
          <w:rFonts w:ascii="Simplified Arabic" w:hAnsi="Simplified Arabic" w:cs="Simplified Arabic"/>
          <w:b/>
          <w:bCs/>
          <w:noProof/>
          <w:rtl/>
          <w:lang w:eastAsia="fr-FR"/>
        </w:rPr>
        <w:drawing>
          <wp:inline distT="0" distB="0" distL="0" distR="0">
            <wp:extent cx="3057525" cy="1969477"/>
            <wp:effectExtent l="19050" t="0" r="9525" b="0"/>
            <wp:docPr id="22"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21BD6" w:rsidRPr="00A21BD6">
        <w:rPr>
          <w:rFonts w:ascii="Simplified Arabic" w:hAnsi="Simplified Arabic" w:cs="Simplified Arabic" w:hint="cs"/>
          <w:b/>
          <w:bCs/>
          <w:sz w:val="24"/>
          <w:szCs w:val="24"/>
          <w:rtl/>
          <w:lang w:bidi="ar-DZ"/>
        </w:rPr>
        <w:t xml:space="preserve">            </w:t>
      </w:r>
      <w:r w:rsidR="00A21BD6">
        <w:rPr>
          <w:rFonts w:ascii="Simplified Arabic" w:hAnsi="Simplified Arabic" w:cs="Simplified Arabic" w:hint="cs"/>
          <w:b/>
          <w:bCs/>
          <w:sz w:val="24"/>
          <w:szCs w:val="24"/>
          <w:u w:val="single"/>
          <w:rtl/>
          <w:lang w:bidi="ar-DZ"/>
        </w:rPr>
        <w:t xml:space="preserve"> </w:t>
      </w:r>
      <w:r w:rsidRPr="001678E7">
        <w:rPr>
          <w:rFonts w:ascii="Simplified Arabic" w:hAnsi="Simplified Arabic" w:cs="Simplified Arabic"/>
          <w:b/>
          <w:bCs/>
          <w:sz w:val="24"/>
          <w:szCs w:val="24"/>
          <w:u w:val="single"/>
          <w:rtl/>
          <w:lang w:bidi="ar-DZ"/>
        </w:rPr>
        <w:t xml:space="preserve">المصدر </w:t>
      </w:r>
      <w:r w:rsidRPr="00BA48C4">
        <w:rPr>
          <w:rFonts w:ascii="Simplified Arabic" w:hAnsi="Simplified Arabic" w:cs="Simplified Arabic"/>
          <w:sz w:val="24"/>
          <w:szCs w:val="24"/>
          <w:rtl/>
          <w:lang w:bidi="ar-DZ"/>
        </w:rPr>
        <w:t xml:space="preserve">: من إعداد الطالب بناء على نتائج الاستبيان  مخرجات </w:t>
      </w:r>
      <w:r w:rsidRPr="00BA48C4">
        <w:rPr>
          <w:rFonts w:ascii="Simplified Arabic" w:hAnsi="Simplified Arabic" w:cs="Simplified Arabic"/>
          <w:sz w:val="24"/>
          <w:szCs w:val="24"/>
          <w:lang w:bidi="ar-DZ"/>
        </w:rPr>
        <w:t xml:space="preserve"> SPss</w:t>
      </w:r>
      <w:r w:rsidRPr="00BA48C4">
        <w:rPr>
          <w:rFonts w:ascii="Simplified Arabic" w:hAnsi="Simplified Arabic" w:cs="Simplified Arabic"/>
          <w:sz w:val="24"/>
          <w:szCs w:val="24"/>
          <w:rtl/>
          <w:lang w:bidi="ar-DZ"/>
        </w:rPr>
        <w:t xml:space="preserve">وبرنامج </w:t>
      </w:r>
      <w:r w:rsidRPr="00BA48C4">
        <w:rPr>
          <w:rFonts w:ascii="Simplified Arabic" w:hAnsi="Simplified Arabic" w:cs="Simplified Arabic"/>
          <w:sz w:val="24"/>
          <w:szCs w:val="24"/>
          <w:lang w:bidi="ar-DZ"/>
        </w:rPr>
        <w:t xml:space="preserve">  EXCE</w:t>
      </w:r>
    </w:p>
    <w:p w:rsidR="00710170" w:rsidRPr="00D94342" w:rsidRDefault="008969C5" w:rsidP="00A21BD6">
      <w:pPr>
        <w:tabs>
          <w:tab w:val="left" w:pos="3948"/>
        </w:tabs>
        <w:bidi/>
        <w:spacing w:after="0" w:line="240" w:lineRule="auto"/>
        <w:rPr>
          <w:rFonts w:ascii="Simplified Arabic" w:hAnsi="Simplified Arabic" w:cs="Simplified Arabic"/>
          <w:b/>
          <w:bCs/>
          <w:rtl/>
          <w:lang w:bidi="ar-DZ"/>
        </w:rPr>
      </w:pPr>
      <w:r>
        <w:rPr>
          <w:rFonts w:ascii="Simplified Arabic" w:hAnsi="Simplified Arabic" w:cs="Simplified Arabic"/>
          <w:rtl/>
          <w:lang w:bidi="ar-DZ"/>
        </w:rPr>
        <w:t xml:space="preserve">  نلاحظ من خلال الجدول </w:t>
      </w:r>
      <w:proofErr w:type="gramStart"/>
      <w:r>
        <w:rPr>
          <w:rFonts w:ascii="Simplified Arabic" w:hAnsi="Simplified Arabic" w:cs="Simplified Arabic" w:hint="cs"/>
          <w:rtl/>
          <w:lang w:bidi="ar-DZ"/>
        </w:rPr>
        <w:t xml:space="preserve">السابق </w:t>
      </w:r>
      <w:r w:rsidRPr="00BA48C4">
        <w:rPr>
          <w:rFonts w:ascii="Simplified Arabic" w:hAnsi="Simplified Arabic" w:cs="Simplified Arabic"/>
          <w:rtl/>
          <w:lang w:bidi="ar-DZ"/>
        </w:rPr>
        <w:t xml:space="preserve"> الخاص</w:t>
      </w:r>
      <w:proofErr w:type="gramEnd"/>
      <w:r w:rsidRPr="00BA48C4">
        <w:rPr>
          <w:rFonts w:ascii="Simplified Arabic" w:hAnsi="Simplified Arabic" w:cs="Simplified Arabic"/>
          <w:rtl/>
          <w:lang w:bidi="ar-DZ"/>
        </w:rPr>
        <w:t xml:space="preserve"> بتوزيع عينة الدراسة حسب الوظيفة يتضح لنا أن غالبية عينة الدراسة هم من الموظفين بنسبة 88.90 </w:t>
      </w:r>
      <w:proofErr w:type="gramStart"/>
      <w:r w:rsidRPr="00BA48C4">
        <w:rPr>
          <w:rFonts w:ascii="Simplified Arabic" w:hAnsi="Simplified Arabic" w:cs="Simplified Arabic"/>
          <w:lang w:bidi="ar-DZ"/>
        </w:rPr>
        <w:t>%</w:t>
      </w:r>
      <w:r w:rsidRPr="00BA48C4">
        <w:rPr>
          <w:rFonts w:ascii="Simplified Arabic" w:hAnsi="Simplified Arabic" w:cs="Simplified Arabic"/>
          <w:rtl/>
          <w:lang w:bidi="ar-DZ"/>
        </w:rPr>
        <w:t xml:space="preserve"> ،</w:t>
      </w:r>
      <w:proofErr w:type="gramEnd"/>
      <w:r w:rsidRPr="00BA48C4">
        <w:rPr>
          <w:rFonts w:ascii="Simplified Arabic" w:hAnsi="Simplified Arabic" w:cs="Simplified Arabic"/>
          <w:rtl/>
          <w:lang w:bidi="ar-DZ"/>
        </w:rPr>
        <w:t xml:space="preserve"> وتكرار قدره 33 فرد ، تم تأتي رئيس مكتب بنسبة 08,30  </w:t>
      </w:r>
      <w:r w:rsidRPr="00BA48C4">
        <w:rPr>
          <w:rFonts w:ascii="Simplified Arabic" w:hAnsi="Simplified Arabic" w:cs="Simplified Arabic"/>
          <w:lang w:bidi="ar-DZ"/>
        </w:rPr>
        <w:t>%</w:t>
      </w:r>
      <w:r w:rsidRPr="00BA48C4">
        <w:rPr>
          <w:rFonts w:ascii="Simplified Arabic" w:hAnsi="Simplified Arabic" w:cs="Simplified Arabic"/>
          <w:rtl/>
          <w:lang w:bidi="ar-DZ"/>
        </w:rPr>
        <w:t xml:space="preserve">  وتكرار قدره 2 ، وفي الأخير مدير بنسبة 02,80 </w:t>
      </w:r>
      <w:r w:rsidRPr="00BA48C4">
        <w:rPr>
          <w:rFonts w:ascii="Simplified Arabic" w:hAnsi="Simplified Arabic" w:cs="Simplified Arabic"/>
          <w:lang w:bidi="ar-DZ"/>
        </w:rPr>
        <w:t>%</w:t>
      </w:r>
      <w:r w:rsidRPr="00BA48C4">
        <w:rPr>
          <w:rFonts w:ascii="Simplified Arabic" w:hAnsi="Simplified Arabic" w:cs="Simplified Arabic"/>
          <w:rtl/>
          <w:lang w:bidi="ar-DZ"/>
        </w:rPr>
        <w:t xml:space="preserve">  .</w:t>
      </w:r>
    </w:p>
    <w:p w:rsidR="00B93C03" w:rsidRPr="00A21BD6" w:rsidRDefault="00BA48C4" w:rsidP="00A21BD6">
      <w:pPr>
        <w:tabs>
          <w:tab w:val="left" w:pos="3948"/>
        </w:tabs>
        <w:bidi/>
        <w:jc w:val="lowKashida"/>
        <w:rPr>
          <w:rFonts w:ascii="Simplified Arabic" w:hAnsi="Simplified Arabic" w:cs="Simplified Arabic"/>
          <w:b/>
          <w:bCs/>
          <w:u w:val="single"/>
          <w:rtl/>
          <w:lang w:bidi="ar-DZ"/>
        </w:rPr>
      </w:pPr>
      <w:r w:rsidRPr="007D33D6">
        <w:rPr>
          <w:rFonts w:ascii="Simplified Arabic" w:hAnsi="Simplified Arabic" w:cs="Simplified Arabic" w:hint="cs"/>
          <w:b/>
          <w:bCs/>
          <w:rtl/>
          <w:lang w:bidi="ar-DZ"/>
        </w:rPr>
        <w:t>2-5</w:t>
      </w:r>
      <w:r w:rsidR="00710170" w:rsidRPr="007D33D6">
        <w:rPr>
          <w:rFonts w:ascii="Simplified Arabic" w:hAnsi="Simplified Arabic" w:cs="Simplified Arabic"/>
          <w:b/>
          <w:bCs/>
          <w:rtl/>
          <w:lang w:bidi="ar-DZ"/>
        </w:rPr>
        <w:t>– توزيع أفراد عينة الدراسة حسب متغير الخبرة:</w:t>
      </w:r>
    </w:p>
    <w:p w:rsidR="00710170" w:rsidRPr="007D33D6" w:rsidRDefault="00710170" w:rsidP="009411CF">
      <w:pPr>
        <w:tabs>
          <w:tab w:val="left" w:pos="3948"/>
        </w:tabs>
        <w:bidi/>
        <w:spacing w:after="0" w:line="240" w:lineRule="auto"/>
        <w:rPr>
          <w:rFonts w:ascii="Simplified Arabic" w:hAnsi="Simplified Arabic" w:cs="Simplified Arabic"/>
          <w:b/>
          <w:bCs/>
          <w:sz w:val="24"/>
          <w:szCs w:val="24"/>
          <w:rtl/>
          <w:lang w:bidi="ar-DZ"/>
        </w:rPr>
      </w:pPr>
      <w:r w:rsidRPr="007D33D6">
        <w:rPr>
          <w:rFonts w:ascii="Simplified Arabic" w:hAnsi="Simplified Arabic" w:cs="Simplified Arabic"/>
          <w:b/>
          <w:bCs/>
          <w:sz w:val="24"/>
          <w:szCs w:val="24"/>
          <w:rtl/>
          <w:lang w:bidi="ar-DZ"/>
        </w:rPr>
        <w:t xml:space="preserve">جدول </w:t>
      </w:r>
      <w:proofErr w:type="gramStart"/>
      <w:r w:rsidRPr="007D33D6">
        <w:rPr>
          <w:rFonts w:ascii="Simplified Arabic" w:hAnsi="Simplified Arabic" w:cs="Simplified Arabic"/>
          <w:b/>
          <w:bCs/>
          <w:sz w:val="24"/>
          <w:szCs w:val="24"/>
          <w:rtl/>
          <w:lang w:bidi="ar-DZ"/>
        </w:rPr>
        <w:t>رقم(</w:t>
      </w:r>
      <w:r w:rsidR="00DD39DD" w:rsidRPr="007D33D6">
        <w:rPr>
          <w:rFonts w:ascii="Simplified Arabic" w:hAnsi="Simplified Arabic" w:cs="Simplified Arabic" w:hint="cs"/>
          <w:b/>
          <w:bCs/>
          <w:sz w:val="24"/>
          <w:szCs w:val="24"/>
          <w:rtl/>
          <w:lang w:bidi="ar-DZ"/>
        </w:rPr>
        <w:t>1</w:t>
      </w:r>
      <w:r w:rsidR="00E9442D">
        <w:rPr>
          <w:rFonts w:ascii="Simplified Arabic" w:hAnsi="Simplified Arabic" w:cs="Simplified Arabic" w:hint="cs"/>
          <w:b/>
          <w:bCs/>
          <w:sz w:val="24"/>
          <w:szCs w:val="24"/>
          <w:rtl/>
          <w:lang w:bidi="ar-DZ"/>
        </w:rPr>
        <w:t>7</w:t>
      </w:r>
      <w:r w:rsidRPr="007D33D6">
        <w:rPr>
          <w:rFonts w:ascii="Simplified Arabic" w:hAnsi="Simplified Arabic" w:cs="Simplified Arabic"/>
          <w:b/>
          <w:bCs/>
          <w:sz w:val="24"/>
          <w:szCs w:val="24"/>
          <w:rtl/>
          <w:lang w:bidi="ar-DZ"/>
        </w:rPr>
        <w:t>) :</w:t>
      </w:r>
      <w:proofErr w:type="gramEnd"/>
      <w:r w:rsidRPr="007D33D6">
        <w:rPr>
          <w:rFonts w:ascii="Simplified Arabic" w:hAnsi="Simplified Arabic" w:cs="Simplified Arabic"/>
          <w:b/>
          <w:bCs/>
          <w:sz w:val="24"/>
          <w:szCs w:val="24"/>
          <w:rtl/>
          <w:lang w:bidi="ar-DZ"/>
        </w:rPr>
        <w:t xml:space="preserve"> جدول يمثل توزيع أفراد</w:t>
      </w:r>
      <w:r w:rsidRPr="007D33D6">
        <w:rPr>
          <w:rFonts w:ascii="Simplified Arabic" w:hAnsi="Simplified Arabic" w:cs="Simplified Arabic"/>
          <w:b/>
          <w:bCs/>
          <w:sz w:val="24"/>
          <w:szCs w:val="24"/>
          <w:rtl/>
          <w:lang w:bidi="ar-DZ"/>
        </w:rPr>
        <w:tab/>
        <w:t xml:space="preserve">   </w:t>
      </w:r>
      <w:r w:rsidR="007D33D6">
        <w:rPr>
          <w:rFonts w:ascii="Simplified Arabic" w:hAnsi="Simplified Arabic" w:cs="Simplified Arabic" w:hint="cs"/>
          <w:b/>
          <w:bCs/>
          <w:sz w:val="24"/>
          <w:szCs w:val="24"/>
          <w:rtl/>
          <w:lang w:bidi="ar-DZ"/>
        </w:rPr>
        <w:t xml:space="preserve">         </w:t>
      </w:r>
      <w:r w:rsidRPr="007D33D6">
        <w:rPr>
          <w:rFonts w:ascii="Simplified Arabic" w:hAnsi="Simplified Arabic" w:cs="Simplified Arabic"/>
          <w:b/>
          <w:bCs/>
          <w:sz w:val="24"/>
          <w:szCs w:val="24"/>
          <w:rtl/>
          <w:lang w:bidi="ar-DZ"/>
        </w:rPr>
        <w:t xml:space="preserve">  </w:t>
      </w:r>
      <w:r w:rsidR="00D23DBA" w:rsidRPr="007D33D6">
        <w:rPr>
          <w:rFonts w:ascii="Simplified Arabic" w:hAnsi="Simplified Arabic" w:cs="Simplified Arabic" w:hint="cs"/>
          <w:b/>
          <w:bCs/>
          <w:sz w:val="24"/>
          <w:szCs w:val="24"/>
          <w:rtl/>
          <w:lang w:bidi="ar-DZ"/>
        </w:rPr>
        <w:t xml:space="preserve">   </w:t>
      </w:r>
      <w:r w:rsidRPr="007D33D6">
        <w:rPr>
          <w:rFonts w:ascii="Simplified Arabic" w:hAnsi="Simplified Arabic" w:cs="Simplified Arabic"/>
          <w:b/>
          <w:bCs/>
          <w:sz w:val="24"/>
          <w:szCs w:val="24"/>
          <w:rtl/>
          <w:lang w:bidi="ar-DZ"/>
        </w:rPr>
        <w:t xml:space="preserve"> شكل  رقم (0</w:t>
      </w:r>
      <w:r w:rsidR="009411CF">
        <w:rPr>
          <w:rFonts w:ascii="Simplified Arabic" w:hAnsi="Simplified Arabic" w:cs="Simplified Arabic" w:hint="cs"/>
          <w:b/>
          <w:bCs/>
          <w:sz w:val="24"/>
          <w:szCs w:val="24"/>
          <w:rtl/>
          <w:lang w:bidi="ar-DZ"/>
        </w:rPr>
        <w:t>9</w:t>
      </w:r>
      <w:r w:rsidRPr="007D33D6">
        <w:rPr>
          <w:rFonts w:ascii="Simplified Arabic" w:hAnsi="Simplified Arabic" w:cs="Simplified Arabic"/>
          <w:b/>
          <w:bCs/>
          <w:sz w:val="24"/>
          <w:szCs w:val="24"/>
          <w:rtl/>
          <w:lang w:bidi="ar-DZ"/>
        </w:rPr>
        <w:t xml:space="preserve">) : شكل يوضح توزيع أفراد </w:t>
      </w:r>
    </w:p>
    <w:p w:rsidR="00710170" w:rsidRPr="007D33D6" w:rsidRDefault="00710170" w:rsidP="00A21BD6">
      <w:pPr>
        <w:tabs>
          <w:tab w:val="left" w:pos="7525"/>
        </w:tabs>
        <w:bidi/>
        <w:spacing w:after="0" w:line="240" w:lineRule="auto"/>
        <w:rPr>
          <w:rFonts w:ascii="Simplified Arabic" w:hAnsi="Simplified Arabic" w:cs="Simplified Arabic"/>
          <w:b/>
          <w:bCs/>
          <w:sz w:val="24"/>
          <w:szCs w:val="24"/>
          <w:rtl/>
          <w:lang w:bidi="ar-DZ"/>
        </w:rPr>
      </w:pPr>
      <w:r w:rsidRPr="007D33D6">
        <w:rPr>
          <w:rFonts w:ascii="Simplified Arabic" w:hAnsi="Simplified Arabic" w:cs="Simplified Arabic"/>
          <w:b/>
          <w:bCs/>
          <w:sz w:val="24"/>
          <w:szCs w:val="24"/>
          <w:rtl/>
          <w:lang w:bidi="ar-DZ"/>
        </w:rPr>
        <w:t xml:space="preserve">                     </w:t>
      </w:r>
      <w:proofErr w:type="gramStart"/>
      <w:r w:rsidR="00D23DBA" w:rsidRPr="007D33D6">
        <w:rPr>
          <w:rFonts w:ascii="Simplified Arabic" w:hAnsi="Simplified Arabic" w:cs="Simplified Arabic"/>
          <w:b/>
          <w:bCs/>
          <w:sz w:val="24"/>
          <w:szCs w:val="24"/>
          <w:rtl/>
          <w:lang w:bidi="ar-DZ"/>
        </w:rPr>
        <w:t>العينة</w:t>
      </w:r>
      <w:r w:rsidRPr="007D33D6">
        <w:rPr>
          <w:rFonts w:ascii="Simplified Arabic" w:hAnsi="Simplified Arabic" w:cs="Simplified Arabic"/>
          <w:b/>
          <w:bCs/>
          <w:sz w:val="24"/>
          <w:szCs w:val="24"/>
          <w:rtl/>
          <w:lang w:bidi="ar-DZ"/>
        </w:rPr>
        <w:t xml:space="preserve">  حسب</w:t>
      </w:r>
      <w:proofErr w:type="gramEnd"/>
      <w:r w:rsidRPr="007D33D6">
        <w:rPr>
          <w:rFonts w:ascii="Simplified Arabic" w:hAnsi="Simplified Arabic" w:cs="Simplified Arabic"/>
          <w:b/>
          <w:bCs/>
          <w:sz w:val="24"/>
          <w:szCs w:val="24"/>
          <w:rtl/>
          <w:lang w:bidi="ar-DZ"/>
        </w:rPr>
        <w:t xml:space="preserve"> </w:t>
      </w:r>
      <w:r w:rsidR="00D23DBA" w:rsidRPr="007D33D6">
        <w:rPr>
          <w:rFonts w:ascii="Simplified Arabic" w:hAnsi="Simplified Arabic" w:cs="Simplified Arabic"/>
          <w:b/>
          <w:bCs/>
          <w:sz w:val="24"/>
          <w:szCs w:val="24"/>
          <w:rtl/>
          <w:lang w:bidi="ar-DZ"/>
        </w:rPr>
        <w:t xml:space="preserve">الخبرة               </w:t>
      </w:r>
      <w:r w:rsidRPr="007D33D6">
        <w:rPr>
          <w:rFonts w:ascii="Simplified Arabic" w:hAnsi="Simplified Arabic" w:cs="Simplified Arabic"/>
          <w:b/>
          <w:bCs/>
          <w:sz w:val="24"/>
          <w:szCs w:val="24"/>
          <w:rtl/>
          <w:lang w:bidi="ar-DZ"/>
        </w:rPr>
        <w:t xml:space="preserve">       </w:t>
      </w:r>
      <w:r w:rsidR="007D33D6">
        <w:rPr>
          <w:rFonts w:ascii="Simplified Arabic" w:hAnsi="Simplified Arabic" w:cs="Simplified Arabic" w:hint="cs"/>
          <w:b/>
          <w:bCs/>
          <w:sz w:val="24"/>
          <w:szCs w:val="24"/>
          <w:rtl/>
          <w:lang w:bidi="ar-DZ"/>
        </w:rPr>
        <w:t xml:space="preserve">           </w:t>
      </w:r>
      <w:r w:rsidRPr="007D33D6">
        <w:rPr>
          <w:rFonts w:ascii="Simplified Arabic" w:hAnsi="Simplified Arabic" w:cs="Simplified Arabic"/>
          <w:b/>
          <w:bCs/>
          <w:sz w:val="24"/>
          <w:szCs w:val="24"/>
          <w:rtl/>
          <w:lang w:bidi="ar-DZ"/>
        </w:rPr>
        <w:t xml:space="preserve">  </w:t>
      </w:r>
      <w:r w:rsidR="00D23DBA" w:rsidRPr="007D33D6">
        <w:rPr>
          <w:rFonts w:ascii="Simplified Arabic" w:hAnsi="Simplified Arabic" w:cs="Simplified Arabic"/>
          <w:b/>
          <w:bCs/>
          <w:sz w:val="24"/>
          <w:szCs w:val="24"/>
          <w:rtl/>
          <w:lang w:bidi="ar-DZ"/>
        </w:rPr>
        <w:t>العينة</w:t>
      </w:r>
      <w:r w:rsidRPr="007D33D6">
        <w:rPr>
          <w:rFonts w:ascii="Simplified Arabic" w:hAnsi="Simplified Arabic" w:cs="Simplified Arabic"/>
          <w:b/>
          <w:bCs/>
          <w:sz w:val="24"/>
          <w:szCs w:val="24"/>
          <w:rtl/>
          <w:lang w:bidi="ar-DZ"/>
        </w:rPr>
        <w:t xml:space="preserve"> حسب الخبرة  </w:t>
      </w:r>
    </w:p>
    <w:tbl>
      <w:tblPr>
        <w:tblStyle w:val="Grilledutableau"/>
        <w:tblpPr w:leftFromText="141" w:rightFromText="141" w:vertAnchor="text" w:horzAnchor="page" w:tblpX="5574" w:tblpY="35"/>
        <w:tblOverlap w:val="never"/>
        <w:bidiVisual/>
        <w:tblW w:w="0" w:type="auto"/>
        <w:tblLayout w:type="fixed"/>
        <w:tblLook w:val="04A0"/>
      </w:tblPr>
      <w:tblGrid>
        <w:gridCol w:w="1276"/>
        <w:gridCol w:w="992"/>
        <w:gridCol w:w="1275"/>
        <w:gridCol w:w="1986"/>
      </w:tblGrid>
      <w:tr w:rsidR="007E4DB0" w:rsidRPr="00D94342" w:rsidTr="00A21BD6">
        <w:tc>
          <w:tcPr>
            <w:tcW w:w="1276" w:type="dxa"/>
            <w:shd w:val="clear" w:color="auto" w:fill="C6D9F1" w:themeFill="text2" w:themeFillTint="33"/>
          </w:tcPr>
          <w:p w:rsidR="007E4DB0" w:rsidRPr="00F473F9" w:rsidRDefault="007E4DB0" w:rsidP="00A21BD6">
            <w:pPr>
              <w:tabs>
                <w:tab w:val="left" w:pos="3948"/>
              </w:tabs>
              <w:bidi/>
              <w:jc w:val="center"/>
              <w:rPr>
                <w:rFonts w:ascii="Simplified Arabic" w:hAnsi="Simplified Arabic" w:cs="Simplified Arabic"/>
                <w:b/>
                <w:bCs/>
                <w:sz w:val="24"/>
                <w:szCs w:val="24"/>
                <w:rtl/>
                <w:lang w:bidi="ar-DZ"/>
              </w:rPr>
            </w:pPr>
          </w:p>
        </w:tc>
        <w:tc>
          <w:tcPr>
            <w:tcW w:w="992" w:type="dxa"/>
            <w:shd w:val="clear" w:color="auto" w:fill="C6D9F1" w:themeFill="text2" w:themeFillTint="33"/>
          </w:tcPr>
          <w:p w:rsidR="007E4DB0" w:rsidRPr="00A21BD6" w:rsidRDefault="007E4DB0" w:rsidP="00A21BD6">
            <w:pPr>
              <w:tabs>
                <w:tab w:val="left" w:pos="3948"/>
              </w:tabs>
              <w:bidi/>
              <w:jc w:val="center"/>
              <w:rPr>
                <w:rFonts w:ascii="Simplified Arabic" w:hAnsi="Simplified Arabic" w:cs="Simplified Arabic"/>
                <w:b/>
                <w:bCs/>
                <w:sz w:val="24"/>
                <w:szCs w:val="24"/>
                <w:rtl/>
                <w:lang w:bidi="ar-DZ"/>
              </w:rPr>
            </w:pPr>
            <w:proofErr w:type="gramStart"/>
            <w:r w:rsidRPr="00A21BD6">
              <w:rPr>
                <w:rFonts w:ascii="Simplified Arabic" w:hAnsi="Simplified Arabic" w:cs="Simplified Arabic"/>
                <w:b/>
                <w:bCs/>
                <w:sz w:val="24"/>
                <w:szCs w:val="24"/>
                <w:rtl/>
                <w:lang w:bidi="ar-DZ"/>
              </w:rPr>
              <w:t>التكرار</w:t>
            </w:r>
            <w:proofErr w:type="gramEnd"/>
          </w:p>
        </w:tc>
        <w:tc>
          <w:tcPr>
            <w:tcW w:w="1275" w:type="dxa"/>
            <w:shd w:val="clear" w:color="auto" w:fill="C6D9F1" w:themeFill="text2" w:themeFillTint="33"/>
          </w:tcPr>
          <w:p w:rsidR="007E4DB0" w:rsidRPr="00A21BD6" w:rsidRDefault="007E4DB0" w:rsidP="00A21BD6">
            <w:pPr>
              <w:tabs>
                <w:tab w:val="left" w:pos="3948"/>
              </w:tabs>
              <w:bidi/>
              <w:jc w:val="center"/>
              <w:rPr>
                <w:rFonts w:ascii="Simplified Arabic" w:hAnsi="Simplified Arabic" w:cs="Simplified Arabic"/>
                <w:b/>
                <w:bCs/>
                <w:sz w:val="24"/>
                <w:szCs w:val="24"/>
                <w:rtl/>
                <w:lang w:bidi="ar-DZ"/>
              </w:rPr>
            </w:pPr>
            <w:r w:rsidRPr="00A21BD6">
              <w:rPr>
                <w:rFonts w:ascii="Simplified Arabic" w:hAnsi="Simplified Arabic" w:cs="Simplified Arabic"/>
                <w:b/>
                <w:bCs/>
                <w:sz w:val="24"/>
                <w:szCs w:val="24"/>
                <w:rtl/>
                <w:lang w:bidi="ar-DZ"/>
              </w:rPr>
              <w:t>النسب المئوية</w:t>
            </w:r>
          </w:p>
        </w:tc>
        <w:tc>
          <w:tcPr>
            <w:tcW w:w="1986" w:type="dxa"/>
            <w:shd w:val="clear" w:color="auto" w:fill="C6D9F1" w:themeFill="text2" w:themeFillTint="33"/>
          </w:tcPr>
          <w:p w:rsidR="007E4DB0" w:rsidRPr="00A21BD6" w:rsidRDefault="007E4DB0" w:rsidP="00A21BD6">
            <w:pPr>
              <w:tabs>
                <w:tab w:val="left" w:pos="3948"/>
              </w:tabs>
              <w:bidi/>
              <w:jc w:val="center"/>
              <w:rPr>
                <w:rFonts w:ascii="Simplified Arabic" w:hAnsi="Simplified Arabic" w:cs="Simplified Arabic"/>
                <w:b/>
                <w:bCs/>
                <w:sz w:val="24"/>
                <w:szCs w:val="24"/>
                <w:rtl/>
                <w:lang w:bidi="ar-DZ"/>
              </w:rPr>
            </w:pPr>
            <w:r w:rsidRPr="00A21BD6">
              <w:rPr>
                <w:rFonts w:ascii="Simplified Arabic" w:hAnsi="Simplified Arabic" w:cs="Simplified Arabic"/>
                <w:b/>
                <w:bCs/>
                <w:sz w:val="24"/>
                <w:szCs w:val="24"/>
                <w:rtl/>
                <w:lang w:bidi="ar-DZ"/>
              </w:rPr>
              <w:t>النسب المئوية للتكرار المتجمع الصاعد</w:t>
            </w:r>
          </w:p>
        </w:tc>
      </w:tr>
      <w:tr w:rsidR="007E4DB0" w:rsidRPr="00D94342" w:rsidTr="00A21BD6">
        <w:trPr>
          <w:trHeight w:val="271"/>
        </w:trPr>
        <w:tc>
          <w:tcPr>
            <w:tcW w:w="1276" w:type="dxa"/>
            <w:tcBorders>
              <w:bottom w:val="single" w:sz="4" w:space="0" w:color="auto"/>
            </w:tcBorders>
            <w:shd w:val="clear" w:color="auto" w:fill="C6D9F1" w:themeFill="text2" w:themeFillTint="33"/>
          </w:tcPr>
          <w:p w:rsidR="007E4DB0" w:rsidRPr="00F473F9" w:rsidRDefault="007E4DB0" w:rsidP="00A21BD6">
            <w:pPr>
              <w:tabs>
                <w:tab w:val="left" w:pos="3948"/>
              </w:tabs>
              <w:bidi/>
              <w:jc w:val="center"/>
              <w:rPr>
                <w:rFonts w:ascii="Simplified Arabic" w:hAnsi="Simplified Arabic" w:cs="Simplified Arabic"/>
                <w:b/>
                <w:bCs/>
                <w:sz w:val="24"/>
                <w:szCs w:val="24"/>
                <w:rtl/>
                <w:lang w:bidi="ar-DZ"/>
              </w:rPr>
            </w:pPr>
            <w:r w:rsidRPr="00F473F9">
              <w:rPr>
                <w:rFonts w:ascii="Simplified Arabic" w:hAnsi="Simplified Arabic" w:cs="Simplified Arabic"/>
                <w:b/>
                <w:bCs/>
                <w:sz w:val="24"/>
                <w:szCs w:val="24"/>
                <w:rtl/>
                <w:lang w:bidi="ar-DZ"/>
              </w:rPr>
              <w:t>اقل من 5 سنوات</w:t>
            </w:r>
          </w:p>
        </w:tc>
        <w:tc>
          <w:tcPr>
            <w:tcW w:w="992" w:type="dxa"/>
            <w:tcBorders>
              <w:bottom w:val="single" w:sz="4" w:space="0" w:color="auto"/>
            </w:tcBorders>
          </w:tcPr>
          <w:p w:rsidR="007E4DB0" w:rsidRPr="00A21BD6" w:rsidRDefault="007E4DB0" w:rsidP="00A21BD6">
            <w:pPr>
              <w:tabs>
                <w:tab w:val="left" w:pos="3948"/>
              </w:tabs>
              <w:bidi/>
              <w:jc w:val="center"/>
              <w:rPr>
                <w:rFonts w:ascii="Simplified Arabic" w:hAnsi="Simplified Arabic" w:cs="Simplified Arabic"/>
                <w:b/>
                <w:bCs/>
                <w:rtl/>
                <w:lang w:bidi="ar-DZ"/>
              </w:rPr>
            </w:pPr>
            <w:r w:rsidRPr="00A21BD6">
              <w:rPr>
                <w:rFonts w:ascii="Simplified Arabic" w:hAnsi="Simplified Arabic" w:cs="Simplified Arabic"/>
                <w:b/>
                <w:bCs/>
                <w:lang w:bidi="ar-DZ"/>
              </w:rPr>
              <w:t>08</w:t>
            </w:r>
          </w:p>
        </w:tc>
        <w:tc>
          <w:tcPr>
            <w:tcW w:w="1275" w:type="dxa"/>
            <w:tcBorders>
              <w:bottom w:val="single" w:sz="4" w:space="0" w:color="auto"/>
            </w:tcBorders>
          </w:tcPr>
          <w:p w:rsidR="007E4DB0" w:rsidRPr="00A21BD6" w:rsidRDefault="007E4DB0" w:rsidP="00A21BD6">
            <w:pPr>
              <w:tabs>
                <w:tab w:val="left" w:pos="3948"/>
              </w:tabs>
              <w:bidi/>
              <w:jc w:val="center"/>
              <w:rPr>
                <w:rFonts w:ascii="Simplified Arabic" w:hAnsi="Simplified Arabic" w:cs="Simplified Arabic"/>
                <w:b/>
                <w:bCs/>
                <w:rtl/>
                <w:lang w:bidi="ar-DZ"/>
              </w:rPr>
            </w:pPr>
            <w:r w:rsidRPr="00A21BD6">
              <w:rPr>
                <w:rFonts w:ascii="Simplified Arabic" w:hAnsi="Simplified Arabic" w:cs="Simplified Arabic"/>
                <w:b/>
                <w:bCs/>
                <w:lang w:bidi="ar-DZ"/>
              </w:rPr>
              <w:t xml:space="preserve">22.2 </w:t>
            </w:r>
            <w:r w:rsidRPr="00A21BD6">
              <w:rPr>
                <w:rFonts w:ascii="Simplified Arabic" w:hAnsi="Simplified Arabic" w:cs="Simplified Arabic"/>
                <w:b/>
                <w:bCs/>
                <w:rtl/>
                <w:lang w:bidi="ar-DZ"/>
              </w:rPr>
              <w:t xml:space="preserve"> </w:t>
            </w:r>
            <w:r w:rsidRPr="00A21BD6">
              <w:rPr>
                <w:rFonts w:ascii="Simplified Arabic" w:hAnsi="Simplified Arabic" w:cs="Simplified Arabic"/>
                <w:b/>
                <w:bCs/>
                <w:lang w:bidi="ar-DZ"/>
              </w:rPr>
              <w:t>%</w:t>
            </w:r>
          </w:p>
        </w:tc>
        <w:tc>
          <w:tcPr>
            <w:tcW w:w="1986" w:type="dxa"/>
            <w:tcBorders>
              <w:bottom w:val="single" w:sz="4" w:space="0" w:color="auto"/>
            </w:tcBorders>
          </w:tcPr>
          <w:p w:rsidR="007E4DB0" w:rsidRPr="00A21BD6" w:rsidRDefault="007E4DB0" w:rsidP="00A21BD6">
            <w:pPr>
              <w:tabs>
                <w:tab w:val="left" w:pos="3948"/>
              </w:tabs>
              <w:bidi/>
              <w:jc w:val="center"/>
              <w:rPr>
                <w:rFonts w:ascii="Simplified Arabic" w:hAnsi="Simplified Arabic" w:cs="Simplified Arabic"/>
                <w:b/>
                <w:bCs/>
                <w:rtl/>
                <w:lang w:bidi="ar-DZ"/>
              </w:rPr>
            </w:pPr>
            <w:r w:rsidRPr="00A21BD6">
              <w:rPr>
                <w:rFonts w:ascii="Simplified Arabic" w:hAnsi="Simplified Arabic" w:cs="Simplified Arabic"/>
                <w:b/>
                <w:bCs/>
                <w:rtl/>
                <w:lang w:bidi="ar-DZ"/>
              </w:rPr>
              <w:t xml:space="preserve">22,2 </w:t>
            </w:r>
            <w:r w:rsidRPr="00A21BD6">
              <w:rPr>
                <w:rFonts w:ascii="Simplified Arabic" w:hAnsi="Simplified Arabic" w:cs="Simplified Arabic"/>
                <w:b/>
                <w:bCs/>
                <w:lang w:bidi="ar-DZ"/>
              </w:rPr>
              <w:t>%</w:t>
            </w:r>
          </w:p>
        </w:tc>
      </w:tr>
      <w:tr w:rsidR="007E4DB0" w:rsidRPr="00D94342" w:rsidTr="00A21BD6">
        <w:trPr>
          <w:trHeight w:val="204"/>
        </w:trPr>
        <w:tc>
          <w:tcPr>
            <w:tcW w:w="1276" w:type="dxa"/>
            <w:tcBorders>
              <w:top w:val="single" w:sz="4" w:space="0" w:color="auto"/>
            </w:tcBorders>
            <w:shd w:val="clear" w:color="auto" w:fill="C6D9F1" w:themeFill="text2" w:themeFillTint="33"/>
          </w:tcPr>
          <w:p w:rsidR="007E4DB0" w:rsidRPr="00F473F9" w:rsidRDefault="007E4DB0" w:rsidP="00A21BD6">
            <w:pPr>
              <w:tabs>
                <w:tab w:val="left" w:pos="3948"/>
              </w:tabs>
              <w:bidi/>
              <w:jc w:val="center"/>
              <w:rPr>
                <w:rFonts w:ascii="Simplified Arabic" w:hAnsi="Simplified Arabic" w:cs="Simplified Arabic"/>
                <w:b/>
                <w:bCs/>
                <w:sz w:val="24"/>
                <w:szCs w:val="24"/>
                <w:rtl/>
                <w:lang w:bidi="ar-DZ"/>
              </w:rPr>
            </w:pPr>
            <w:r w:rsidRPr="00F473F9">
              <w:rPr>
                <w:rFonts w:ascii="Simplified Arabic" w:hAnsi="Simplified Arabic" w:cs="Simplified Arabic"/>
                <w:b/>
                <w:bCs/>
                <w:sz w:val="24"/>
                <w:szCs w:val="24"/>
                <w:rtl/>
                <w:lang w:bidi="ar-DZ"/>
              </w:rPr>
              <w:t>من 5 – 10 سنوات</w:t>
            </w:r>
          </w:p>
        </w:tc>
        <w:tc>
          <w:tcPr>
            <w:tcW w:w="992" w:type="dxa"/>
            <w:tcBorders>
              <w:top w:val="single" w:sz="4" w:space="0" w:color="auto"/>
            </w:tcBorders>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09</w:t>
            </w:r>
          </w:p>
        </w:tc>
        <w:tc>
          <w:tcPr>
            <w:tcW w:w="1275" w:type="dxa"/>
            <w:tcBorders>
              <w:top w:val="single" w:sz="4" w:space="0" w:color="auto"/>
            </w:tcBorders>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 xml:space="preserve">25,0 </w:t>
            </w:r>
            <w:r w:rsidRPr="00D94342">
              <w:rPr>
                <w:rFonts w:ascii="Simplified Arabic" w:hAnsi="Simplified Arabic" w:cs="Simplified Arabic"/>
                <w:lang w:bidi="ar-DZ"/>
              </w:rPr>
              <w:t>%</w:t>
            </w:r>
          </w:p>
        </w:tc>
        <w:tc>
          <w:tcPr>
            <w:tcW w:w="1986" w:type="dxa"/>
            <w:tcBorders>
              <w:top w:val="single" w:sz="4" w:space="0" w:color="auto"/>
            </w:tcBorders>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 xml:space="preserve">47,2 </w:t>
            </w:r>
            <w:r w:rsidRPr="00D94342">
              <w:rPr>
                <w:rFonts w:ascii="Simplified Arabic" w:hAnsi="Simplified Arabic" w:cs="Simplified Arabic"/>
                <w:lang w:bidi="ar-DZ"/>
              </w:rPr>
              <w:t>%</w:t>
            </w:r>
          </w:p>
        </w:tc>
      </w:tr>
      <w:tr w:rsidR="007E4DB0" w:rsidRPr="00D94342" w:rsidTr="00A21BD6">
        <w:trPr>
          <w:trHeight w:val="968"/>
        </w:trPr>
        <w:tc>
          <w:tcPr>
            <w:tcW w:w="1276" w:type="dxa"/>
            <w:tcBorders>
              <w:bottom w:val="single" w:sz="4" w:space="0" w:color="auto"/>
            </w:tcBorders>
            <w:shd w:val="clear" w:color="auto" w:fill="C6D9F1" w:themeFill="text2" w:themeFillTint="33"/>
          </w:tcPr>
          <w:p w:rsidR="007E4DB0" w:rsidRPr="00F473F9" w:rsidRDefault="007E4DB0" w:rsidP="00A21BD6">
            <w:pPr>
              <w:tabs>
                <w:tab w:val="left" w:pos="3948"/>
              </w:tabs>
              <w:bidi/>
              <w:jc w:val="center"/>
              <w:rPr>
                <w:rFonts w:ascii="Simplified Arabic" w:hAnsi="Simplified Arabic" w:cs="Simplified Arabic"/>
                <w:b/>
                <w:bCs/>
                <w:sz w:val="24"/>
                <w:szCs w:val="24"/>
                <w:rtl/>
                <w:lang w:bidi="ar-DZ"/>
              </w:rPr>
            </w:pPr>
            <w:r w:rsidRPr="00F473F9">
              <w:rPr>
                <w:rFonts w:ascii="Simplified Arabic" w:hAnsi="Simplified Arabic" w:cs="Simplified Arabic"/>
                <w:b/>
                <w:bCs/>
                <w:sz w:val="24"/>
                <w:szCs w:val="24"/>
                <w:rtl/>
                <w:lang w:bidi="ar-DZ"/>
              </w:rPr>
              <w:t>من 11-15 سنة</w:t>
            </w:r>
          </w:p>
        </w:tc>
        <w:tc>
          <w:tcPr>
            <w:tcW w:w="992" w:type="dxa"/>
            <w:tcBorders>
              <w:bottom w:val="single" w:sz="4" w:space="0" w:color="auto"/>
            </w:tcBorders>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07</w:t>
            </w:r>
          </w:p>
        </w:tc>
        <w:tc>
          <w:tcPr>
            <w:tcW w:w="1275" w:type="dxa"/>
            <w:tcBorders>
              <w:bottom w:val="single" w:sz="4" w:space="0" w:color="auto"/>
            </w:tcBorders>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 xml:space="preserve">19,4 </w:t>
            </w:r>
            <w:r w:rsidRPr="00D94342">
              <w:rPr>
                <w:rFonts w:ascii="Simplified Arabic" w:hAnsi="Simplified Arabic" w:cs="Simplified Arabic"/>
                <w:lang w:bidi="ar-DZ"/>
              </w:rPr>
              <w:t>%</w:t>
            </w:r>
          </w:p>
        </w:tc>
        <w:tc>
          <w:tcPr>
            <w:tcW w:w="1986" w:type="dxa"/>
            <w:tcBorders>
              <w:bottom w:val="single" w:sz="4" w:space="0" w:color="auto"/>
            </w:tcBorders>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 xml:space="preserve">66,7 </w:t>
            </w:r>
            <w:r w:rsidRPr="00D94342">
              <w:rPr>
                <w:rFonts w:ascii="Simplified Arabic" w:hAnsi="Simplified Arabic" w:cs="Simplified Arabic"/>
                <w:lang w:bidi="ar-DZ"/>
              </w:rPr>
              <w:t>%</w:t>
            </w:r>
          </w:p>
        </w:tc>
      </w:tr>
      <w:tr w:rsidR="007E4DB0" w:rsidRPr="00D94342" w:rsidTr="00A21BD6">
        <w:trPr>
          <w:trHeight w:val="1007"/>
        </w:trPr>
        <w:tc>
          <w:tcPr>
            <w:tcW w:w="1276" w:type="dxa"/>
            <w:tcBorders>
              <w:top w:val="single" w:sz="4" w:space="0" w:color="auto"/>
            </w:tcBorders>
            <w:shd w:val="clear" w:color="auto" w:fill="C6D9F1" w:themeFill="text2" w:themeFillTint="33"/>
          </w:tcPr>
          <w:p w:rsidR="007E4DB0" w:rsidRPr="00F473F9" w:rsidRDefault="007E4DB0" w:rsidP="00A21BD6">
            <w:pPr>
              <w:tabs>
                <w:tab w:val="left" w:pos="3948"/>
              </w:tabs>
              <w:bidi/>
              <w:jc w:val="center"/>
              <w:rPr>
                <w:rFonts w:ascii="Simplified Arabic" w:hAnsi="Simplified Arabic" w:cs="Simplified Arabic"/>
                <w:b/>
                <w:bCs/>
                <w:sz w:val="24"/>
                <w:szCs w:val="24"/>
                <w:rtl/>
                <w:lang w:bidi="ar-DZ"/>
              </w:rPr>
            </w:pPr>
            <w:r w:rsidRPr="00F473F9">
              <w:rPr>
                <w:rFonts w:ascii="Simplified Arabic" w:hAnsi="Simplified Arabic" w:cs="Simplified Arabic"/>
                <w:b/>
                <w:bCs/>
                <w:sz w:val="24"/>
                <w:szCs w:val="24"/>
                <w:rtl/>
                <w:lang w:bidi="ar-DZ"/>
              </w:rPr>
              <w:t>أكثر من 15 سنة</w:t>
            </w:r>
          </w:p>
        </w:tc>
        <w:tc>
          <w:tcPr>
            <w:tcW w:w="992" w:type="dxa"/>
            <w:tcBorders>
              <w:top w:val="single" w:sz="4" w:space="0" w:color="auto"/>
            </w:tcBorders>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lang w:bidi="ar-DZ"/>
              </w:rPr>
              <w:t>12</w:t>
            </w:r>
          </w:p>
        </w:tc>
        <w:tc>
          <w:tcPr>
            <w:tcW w:w="1275" w:type="dxa"/>
            <w:tcBorders>
              <w:top w:val="single" w:sz="4" w:space="0" w:color="auto"/>
            </w:tcBorders>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 xml:space="preserve">33,3 </w:t>
            </w:r>
            <w:r w:rsidRPr="00D94342">
              <w:rPr>
                <w:rFonts w:ascii="Simplified Arabic" w:hAnsi="Simplified Arabic" w:cs="Simplified Arabic"/>
                <w:lang w:bidi="ar-DZ"/>
              </w:rPr>
              <w:t>%</w:t>
            </w:r>
          </w:p>
        </w:tc>
        <w:tc>
          <w:tcPr>
            <w:tcW w:w="1986" w:type="dxa"/>
            <w:tcBorders>
              <w:top w:val="single" w:sz="4" w:space="0" w:color="auto"/>
            </w:tcBorders>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 xml:space="preserve">100 </w:t>
            </w:r>
            <w:r w:rsidRPr="00D94342">
              <w:rPr>
                <w:rFonts w:ascii="Simplified Arabic" w:hAnsi="Simplified Arabic" w:cs="Simplified Arabic"/>
                <w:lang w:bidi="ar-DZ"/>
              </w:rPr>
              <w:t>%</w:t>
            </w:r>
          </w:p>
        </w:tc>
      </w:tr>
      <w:tr w:rsidR="007E4DB0" w:rsidRPr="00D94342" w:rsidTr="00A21BD6">
        <w:trPr>
          <w:trHeight w:val="696"/>
        </w:trPr>
        <w:tc>
          <w:tcPr>
            <w:tcW w:w="1276" w:type="dxa"/>
            <w:shd w:val="clear" w:color="auto" w:fill="C6D9F1" w:themeFill="text2" w:themeFillTint="33"/>
          </w:tcPr>
          <w:p w:rsidR="007E4DB0" w:rsidRPr="00F473F9" w:rsidRDefault="007E4DB0" w:rsidP="00A21BD6">
            <w:pPr>
              <w:tabs>
                <w:tab w:val="left" w:pos="3948"/>
              </w:tabs>
              <w:bidi/>
              <w:jc w:val="center"/>
              <w:rPr>
                <w:rFonts w:ascii="Simplified Arabic" w:hAnsi="Simplified Arabic" w:cs="Simplified Arabic"/>
                <w:b/>
                <w:bCs/>
                <w:sz w:val="24"/>
                <w:szCs w:val="24"/>
                <w:rtl/>
                <w:lang w:bidi="ar-DZ"/>
              </w:rPr>
            </w:pPr>
            <w:proofErr w:type="gramStart"/>
            <w:r w:rsidRPr="00F473F9">
              <w:rPr>
                <w:rFonts w:ascii="Simplified Arabic" w:hAnsi="Simplified Arabic" w:cs="Simplified Arabic"/>
                <w:b/>
                <w:bCs/>
                <w:sz w:val="24"/>
                <w:szCs w:val="24"/>
                <w:rtl/>
                <w:lang w:bidi="ar-DZ"/>
              </w:rPr>
              <w:t>المجموع</w:t>
            </w:r>
            <w:proofErr w:type="gramEnd"/>
          </w:p>
        </w:tc>
        <w:tc>
          <w:tcPr>
            <w:tcW w:w="992" w:type="dxa"/>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35</w:t>
            </w:r>
          </w:p>
        </w:tc>
        <w:tc>
          <w:tcPr>
            <w:tcW w:w="1275" w:type="dxa"/>
          </w:tcPr>
          <w:p w:rsidR="007E4DB0" w:rsidRPr="00D94342" w:rsidRDefault="007E4DB0" w:rsidP="00A21BD6">
            <w:pPr>
              <w:tabs>
                <w:tab w:val="left" w:pos="3948"/>
              </w:tabs>
              <w:bidi/>
              <w:jc w:val="center"/>
              <w:rPr>
                <w:rFonts w:ascii="Simplified Arabic" w:hAnsi="Simplified Arabic" w:cs="Simplified Arabic"/>
                <w:rtl/>
                <w:lang w:bidi="ar-DZ"/>
              </w:rPr>
            </w:pPr>
            <w:r w:rsidRPr="00D94342">
              <w:rPr>
                <w:rFonts w:ascii="Simplified Arabic" w:hAnsi="Simplified Arabic" w:cs="Simplified Arabic"/>
                <w:rtl/>
                <w:lang w:bidi="ar-DZ"/>
              </w:rPr>
              <w:t xml:space="preserve">100 </w:t>
            </w:r>
            <w:r w:rsidRPr="00D94342">
              <w:rPr>
                <w:rFonts w:ascii="Simplified Arabic" w:hAnsi="Simplified Arabic" w:cs="Simplified Arabic"/>
                <w:lang w:bidi="ar-DZ"/>
              </w:rPr>
              <w:t>%</w:t>
            </w:r>
          </w:p>
        </w:tc>
        <w:tc>
          <w:tcPr>
            <w:tcW w:w="1986" w:type="dxa"/>
          </w:tcPr>
          <w:p w:rsidR="007E4DB0" w:rsidRPr="00D94342" w:rsidRDefault="007E4DB0" w:rsidP="00A21BD6">
            <w:pPr>
              <w:tabs>
                <w:tab w:val="left" w:pos="3948"/>
              </w:tabs>
              <w:bidi/>
              <w:jc w:val="center"/>
              <w:rPr>
                <w:rFonts w:ascii="Simplified Arabic" w:hAnsi="Simplified Arabic" w:cs="Simplified Arabic"/>
                <w:rtl/>
                <w:lang w:bidi="ar-DZ"/>
              </w:rPr>
            </w:pPr>
          </w:p>
        </w:tc>
      </w:tr>
    </w:tbl>
    <w:p w:rsidR="00A21BD6" w:rsidRPr="00D94342" w:rsidRDefault="00A21BD6" w:rsidP="00A21BD6">
      <w:pPr>
        <w:tabs>
          <w:tab w:val="left" w:pos="4250"/>
        </w:tabs>
        <w:bidi/>
        <w:rPr>
          <w:rFonts w:ascii="Simplified Arabic" w:hAnsi="Simplified Arabic" w:cs="Simplified Arabic"/>
          <w:b/>
          <w:bCs/>
          <w:noProof/>
          <w:rtl/>
          <w:lang w:eastAsia="fr-FR"/>
        </w:rPr>
      </w:pPr>
      <w:r w:rsidRPr="00A21BD6">
        <w:rPr>
          <w:rFonts w:ascii="Simplified Arabic" w:hAnsi="Simplified Arabic" w:cs="Simplified Arabic"/>
          <w:b/>
          <w:bCs/>
          <w:noProof/>
          <w:rtl/>
          <w:lang w:eastAsia="fr-FR"/>
        </w:rPr>
        <w:drawing>
          <wp:inline distT="0" distB="0" distL="0" distR="0">
            <wp:extent cx="3147255" cy="3130061"/>
            <wp:effectExtent l="19050" t="0" r="15045"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10170" w:rsidRDefault="00710170" w:rsidP="00A21BD6">
      <w:pPr>
        <w:tabs>
          <w:tab w:val="left" w:pos="3948"/>
        </w:tabs>
        <w:bidi/>
        <w:spacing w:after="0" w:line="240" w:lineRule="auto"/>
        <w:rPr>
          <w:rFonts w:ascii="Simplified Arabic" w:hAnsi="Simplified Arabic" w:cs="Simplified Arabic"/>
          <w:sz w:val="24"/>
          <w:szCs w:val="24"/>
          <w:rtl/>
          <w:lang w:bidi="ar-DZ"/>
        </w:rPr>
      </w:pPr>
      <w:r w:rsidRPr="00F473F9">
        <w:rPr>
          <w:rFonts w:ascii="Simplified Arabic" w:hAnsi="Simplified Arabic" w:cs="Simplified Arabic"/>
          <w:b/>
          <w:bCs/>
          <w:sz w:val="24"/>
          <w:szCs w:val="24"/>
          <w:u w:val="single"/>
          <w:rtl/>
          <w:lang w:bidi="ar-DZ"/>
        </w:rPr>
        <w:t xml:space="preserve">المصدر </w:t>
      </w:r>
      <w:r w:rsidRPr="00F473F9">
        <w:rPr>
          <w:rFonts w:ascii="Simplified Arabic" w:hAnsi="Simplified Arabic" w:cs="Simplified Arabic"/>
          <w:b/>
          <w:bCs/>
          <w:sz w:val="24"/>
          <w:szCs w:val="24"/>
          <w:rtl/>
          <w:lang w:bidi="ar-DZ"/>
        </w:rPr>
        <w:t>:</w:t>
      </w:r>
      <w:r w:rsidRPr="00B93C03">
        <w:rPr>
          <w:rFonts w:ascii="Simplified Arabic" w:hAnsi="Simplified Arabic" w:cs="Simplified Arabic"/>
          <w:sz w:val="24"/>
          <w:szCs w:val="24"/>
          <w:rtl/>
          <w:lang w:bidi="ar-DZ"/>
        </w:rPr>
        <w:t xml:space="preserve"> من إعداد الطالب بناء على نتائج الاستبيان  مخرجات </w:t>
      </w:r>
      <w:r w:rsidRPr="00B93C03">
        <w:rPr>
          <w:rFonts w:ascii="Simplified Arabic" w:hAnsi="Simplified Arabic" w:cs="Simplified Arabic"/>
          <w:sz w:val="24"/>
          <w:szCs w:val="24"/>
          <w:lang w:bidi="ar-DZ"/>
        </w:rPr>
        <w:t xml:space="preserve"> SPss</w:t>
      </w:r>
      <w:r w:rsidRPr="00B93C03">
        <w:rPr>
          <w:rFonts w:ascii="Simplified Arabic" w:hAnsi="Simplified Arabic" w:cs="Simplified Arabic"/>
          <w:sz w:val="24"/>
          <w:szCs w:val="24"/>
          <w:rtl/>
          <w:lang w:bidi="ar-DZ"/>
        </w:rPr>
        <w:t xml:space="preserve">وبرنامج </w:t>
      </w:r>
      <w:r w:rsidRPr="00B93C03">
        <w:rPr>
          <w:rFonts w:ascii="Simplified Arabic" w:hAnsi="Simplified Arabic" w:cs="Simplified Arabic"/>
          <w:sz w:val="24"/>
          <w:szCs w:val="24"/>
          <w:lang w:bidi="ar-DZ"/>
        </w:rPr>
        <w:t xml:space="preserve">  EXCEL</w:t>
      </w:r>
    </w:p>
    <w:p w:rsidR="008969C5" w:rsidRDefault="008969C5" w:rsidP="00961D61">
      <w:pPr>
        <w:tabs>
          <w:tab w:val="left" w:pos="3948"/>
        </w:tabs>
        <w:bidi/>
        <w:jc w:val="lowKashida"/>
        <w:rPr>
          <w:rFonts w:ascii="Simplified Arabic" w:hAnsi="Simplified Arabic" w:cs="Simplified Arabic"/>
          <w:rtl/>
          <w:lang w:bidi="ar-DZ"/>
        </w:rPr>
      </w:pPr>
      <w:r w:rsidRPr="00BA48C4">
        <w:rPr>
          <w:rFonts w:ascii="Simplified Arabic" w:hAnsi="Simplified Arabic" w:cs="Simplified Arabic"/>
          <w:rtl/>
          <w:lang w:bidi="ar-DZ"/>
        </w:rPr>
        <w:lastRenderedPageBreak/>
        <w:t xml:space="preserve">    يلاحظ من خلال الجدول ا</w:t>
      </w:r>
      <w:r>
        <w:rPr>
          <w:rFonts w:ascii="Simplified Arabic" w:hAnsi="Simplified Arabic" w:cs="Simplified Arabic" w:hint="cs"/>
          <w:rtl/>
          <w:lang w:bidi="ar-DZ"/>
        </w:rPr>
        <w:t>لسابق</w:t>
      </w:r>
      <w:r w:rsidRPr="00BA48C4">
        <w:rPr>
          <w:rFonts w:ascii="Simplified Arabic" w:hAnsi="Simplified Arabic" w:cs="Simplified Arabic"/>
          <w:rtl/>
          <w:lang w:bidi="ar-DZ"/>
        </w:rPr>
        <w:t xml:space="preserve"> الخاص بتوزيع أفراد عينة الدراسة حسب متغير الخبرة المهنية  أن هناك تقارب في النسب ، حيث بلغت نسبة من عندهم خبرة 15 سنة فأكثر  33,30  </w:t>
      </w:r>
      <w:r w:rsidRPr="00BA48C4">
        <w:rPr>
          <w:rFonts w:ascii="Simplified Arabic" w:hAnsi="Simplified Arabic" w:cs="Simplified Arabic"/>
          <w:lang w:bidi="ar-DZ"/>
        </w:rPr>
        <w:t>%</w:t>
      </w:r>
      <w:r w:rsidRPr="00BA48C4">
        <w:rPr>
          <w:rFonts w:ascii="Simplified Arabic" w:hAnsi="Simplified Arabic" w:cs="Simplified Arabic"/>
          <w:rtl/>
          <w:lang w:bidi="ar-DZ"/>
        </w:rPr>
        <w:t xml:space="preserve">  بتكرار قدره 12 فرد ، يليها من لديهم خبرة من 5 إلى 10 سنوات بنسبة بلغت 25 </w:t>
      </w:r>
      <w:r w:rsidRPr="00BA48C4">
        <w:rPr>
          <w:rFonts w:ascii="Simplified Arabic" w:hAnsi="Simplified Arabic" w:cs="Simplified Arabic"/>
          <w:lang w:bidi="ar-DZ"/>
        </w:rPr>
        <w:t>%</w:t>
      </w:r>
      <w:r w:rsidRPr="00BA48C4">
        <w:rPr>
          <w:rFonts w:ascii="Simplified Arabic" w:hAnsi="Simplified Arabic" w:cs="Simplified Arabic"/>
          <w:rtl/>
          <w:lang w:bidi="ar-DZ"/>
        </w:rPr>
        <w:t xml:space="preserve"> ، في حين بلغت نسبة من يملكون اقل من 5سنوات خبرة  </w:t>
      </w:r>
      <w:r w:rsidRPr="00BA48C4">
        <w:rPr>
          <w:rFonts w:ascii="Simplified Arabic" w:hAnsi="Simplified Arabic" w:cs="Simplified Arabic"/>
          <w:lang w:bidi="ar-DZ"/>
        </w:rPr>
        <w:t xml:space="preserve">22.2 </w:t>
      </w:r>
      <w:r w:rsidRPr="00BA48C4">
        <w:rPr>
          <w:rFonts w:ascii="Simplified Arabic" w:hAnsi="Simplified Arabic" w:cs="Simplified Arabic"/>
          <w:rtl/>
          <w:lang w:bidi="ar-DZ"/>
        </w:rPr>
        <w:t xml:space="preserve"> </w:t>
      </w:r>
      <w:r w:rsidRPr="00BA48C4">
        <w:rPr>
          <w:rFonts w:ascii="Simplified Arabic" w:hAnsi="Simplified Arabic" w:cs="Simplified Arabic"/>
          <w:lang w:bidi="ar-DZ"/>
        </w:rPr>
        <w:t>%</w:t>
      </w:r>
      <w:r w:rsidRPr="00BA48C4">
        <w:rPr>
          <w:rFonts w:ascii="Simplified Arabic" w:hAnsi="Simplified Arabic" w:cs="Simplified Arabic"/>
          <w:rtl/>
          <w:lang w:bidi="ar-DZ"/>
        </w:rPr>
        <w:t xml:space="preserve"> ، وفي الأخير تأتي فئة من يملكون خبرة من 11 إلى 15 سنة بنسبة بلغت 19,4  </w:t>
      </w:r>
      <w:proofErr w:type="gramStart"/>
      <w:r w:rsidRPr="00BA48C4">
        <w:rPr>
          <w:rFonts w:ascii="Simplified Arabic" w:hAnsi="Simplified Arabic" w:cs="Simplified Arabic"/>
          <w:lang w:bidi="ar-DZ"/>
        </w:rPr>
        <w:t>%</w:t>
      </w:r>
      <w:r w:rsidRPr="00BA48C4">
        <w:rPr>
          <w:rFonts w:ascii="Simplified Arabic" w:hAnsi="Simplified Arabic" w:cs="Simplified Arabic"/>
          <w:rtl/>
          <w:lang w:bidi="ar-DZ"/>
        </w:rPr>
        <w:t xml:space="preserve"> .</w:t>
      </w:r>
      <w:proofErr w:type="gramEnd"/>
      <w:r w:rsidRPr="00BA48C4">
        <w:rPr>
          <w:rFonts w:ascii="Simplified Arabic" w:hAnsi="Simplified Arabic" w:cs="Simplified Arabic"/>
          <w:rtl/>
          <w:lang w:bidi="ar-DZ"/>
        </w:rPr>
        <w:t xml:space="preserve"> </w:t>
      </w:r>
    </w:p>
    <w:p w:rsidR="00961D61" w:rsidRPr="003C02E6" w:rsidRDefault="00961D61" w:rsidP="00961D61">
      <w:pPr>
        <w:tabs>
          <w:tab w:val="left" w:pos="3948"/>
        </w:tabs>
        <w:bidi/>
        <w:jc w:val="lowKashida"/>
        <w:rPr>
          <w:rFonts w:ascii="Simplified Arabic" w:hAnsi="Simplified Arabic" w:cs="Simplified Arabic"/>
          <w:b/>
          <w:bCs/>
          <w:rtl/>
          <w:lang w:bidi="ar-DZ"/>
        </w:rPr>
      </w:pPr>
    </w:p>
    <w:p w:rsidR="00710170" w:rsidRPr="007D33D6" w:rsidRDefault="00710170" w:rsidP="007D33D6">
      <w:pPr>
        <w:tabs>
          <w:tab w:val="left" w:pos="3948"/>
        </w:tabs>
        <w:bidi/>
        <w:rPr>
          <w:rFonts w:ascii="Simplified Arabic" w:hAnsi="Simplified Arabic" w:cs="Simplified Arabic"/>
          <w:b/>
          <w:bCs/>
          <w:rtl/>
          <w:lang w:bidi="ar-DZ"/>
        </w:rPr>
      </w:pPr>
      <w:r w:rsidRPr="007D33D6">
        <w:rPr>
          <w:rFonts w:ascii="Simplified Arabic" w:hAnsi="Simplified Arabic" w:cs="Simplified Arabic"/>
          <w:b/>
          <w:bCs/>
          <w:rtl/>
          <w:lang w:bidi="ar-DZ"/>
        </w:rPr>
        <w:t>ثا</w:t>
      </w:r>
      <w:r w:rsidR="007B3251" w:rsidRPr="007D33D6">
        <w:rPr>
          <w:rFonts w:ascii="Simplified Arabic" w:hAnsi="Simplified Arabic" w:cs="Simplified Arabic" w:hint="cs"/>
          <w:b/>
          <w:bCs/>
          <w:rtl/>
          <w:lang w:bidi="ar-DZ"/>
        </w:rPr>
        <w:t>ني</w:t>
      </w:r>
      <w:r w:rsidRPr="007D33D6">
        <w:rPr>
          <w:rFonts w:ascii="Simplified Arabic" w:hAnsi="Simplified Arabic" w:cs="Simplified Arabic"/>
          <w:b/>
          <w:bCs/>
          <w:rtl/>
          <w:lang w:bidi="ar-DZ"/>
        </w:rPr>
        <w:t>ا :تحليل اتجاهات أفراد عينة الدراسة حول متغيرات الدراسة :</w:t>
      </w:r>
    </w:p>
    <w:p w:rsidR="00710170" w:rsidRPr="007D33D6" w:rsidRDefault="007B3251" w:rsidP="007D33D6">
      <w:pPr>
        <w:tabs>
          <w:tab w:val="left" w:pos="3948"/>
        </w:tabs>
        <w:bidi/>
        <w:ind w:left="-2"/>
        <w:rPr>
          <w:rFonts w:ascii="Simplified Arabic" w:hAnsi="Simplified Arabic" w:cs="Simplified Arabic"/>
          <w:b/>
          <w:bCs/>
          <w:rtl/>
          <w:lang w:bidi="ar-DZ"/>
        </w:rPr>
      </w:pPr>
      <w:r w:rsidRPr="007D33D6">
        <w:rPr>
          <w:rFonts w:ascii="Simplified Arabic" w:hAnsi="Simplified Arabic" w:cs="Simplified Arabic" w:hint="cs"/>
          <w:b/>
          <w:bCs/>
          <w:rtl/>
          <w:lang w:bidi="ar-DZ"/>
        </w:rPr>
        <w:t>1-</w:t>
      </w:r>
      <w:r w:rsidR="00710170" w:rsidRPr="007D33D6">
        <w:rPr>
          <w:rFonts w:ascii="Simplified Arabic" w:hAnsi="Simplified Arabic" w:cs="Simplified Arabic"/>
          <w:b/>
          <w:bCs/>
          <w:rtl/>
          <w:lang w:bidi="ar-DZ"/>
        </w:rPr>
        <w:t>تحليل النتائج المتعلقة بالمتغير المستقل :</w:t>
      </w:r>
    </w:p>
    <w:p w:rsidR="00710170" w:rsidRPr="007D33D6" w:rsidRDefault="007B3251" w:rsidP="007D33D6">
      <w:pPr>
        <w:tabs>
          <w:tab w:val="left" w:pos="281"/>
        </w:tabs>
        <w:bidi/>
        <w:ind w:left="-2"/>
        <w:rPr>
          <w:rFonts w:ascii="Simplified Arabic" w:hAnsi="Simplified Arabic" w:cs="Simplified Arabic"/>
          <w:b/>
          <w:bCs/>
          <w:rtl/>
          <w:lang w:bidi="ar-DZ"/>
        </w:rPr>
      </w:pPr>
      <w:r w:rsidRPr="007D33D6">
        <w:rPr>
          <w:rFonts w:ascii="Simplified Arabic" w:hAnsi="Simplified Arabic" w:cs="Simplified Arabic" w:hint="cs"/>
          <w:b/>
          <w:bCs/>
          <w:rtl/>
          <w:lang w:bidi="ar-DZ"/>
        </w:rPr>
        <w:t>1-1</w:t>
      </w:r>
      <w:r w:rsidR="00710170" w:rsidRPr="007D33D6">
        <w:rPr>
          <w:rFonts w:ascii="Simplified Arabic" w:hAnsi="Simplified Arabic" w:cs="Simplified Arabic"/>
          <w:b/>
          <w:bCs/>
          <w:rtl/>
          <w:lang w:bidi="ar-DZ"/>
        </w:rPr>
        <w:t>- اتجاه أفراد عينة الدراسة حول إدراك مفهوم وأهمية التسويق العكسي :</w:t>
      </w:r>
    </w:p>
    <w:p w:rsidR="00710170" w:rsidRPr="007D33D6" w:rsidRDefault="007B3251" w:rsidP="00E9442D">
      <w:pPr>
        <w:tabs>
          <w:tab w:val="left" w:pos="3948"/>
        </w:tabs>
        <w:bidi/>
        <w:spacing w:line="240" w:lineRule="auto"/>
        <w:jc w:val="center"/>
        <w:rPr>
          <w:rFonts w:ascii="Simplified Arabic" w:hAnsi="Simplified Arabic" w:cs="Simplified Arabic"/>
          <w:b/>
          <w:bCs/>
          <w:sz w:val="24"/>
          <w:szCs w:val="24"/>
          <w:rtl/>
          <w:lang w:bidi="ar-DZ"/>
        </w:rPr>
      </w:pPr>
      <w:r w:rsidRPr="007D33D6">
        <w:rPr>
          <w:rFonts w:ascii="Simplified Arabic" w:hAnsi="Simplified Arabic" w:cs="Simplified Arabic" w:hint="cs"/>
          <w:b/>
          <w:bCs/>
          <w:sz w:val="24"/>
          <w:szCs w:val="24"/>
          <w:rtl/>
          <w:lang w:bidi="ar-DZ"/>
        </w:rPr>
        <w:t xml:space="preserve">                  </w:t>
      </w:r>
      <w:r w:rsidR="00710170" w:rsidRPr="007D33D6">
        <w:rPr>
          <w:rFonts w:ascii="Simplified Arabic" w:hAnsi="Simplified Arabic" w:cs="Simplified Arabic"/>
          <w:b/>
          <w:bCs/>
          <w:sz w:val="24"/>
          <w:szCs w:val="24"/>
          <w:rtl/>
          <w:lang w:bidi="ar-DZ"/>
        </w:rPr>
        <w:t xml:space="preserve">الجدول رقم </w:t>
      </w:r>
      <w:proofErr w:type="gramStart"/>
      <w:r w:rsidR="00710170" w:rsidRPr="007D33D6">
        <w:rPr>
          <w:rFonts w:ascii="Simplified Arabic" w:hAnsi="Simplified Arabic" w:cs="Simplified Arabic"/>
          <w:b/>
          <w:bCs/>
          <w:sz w:val="24"/>
          <w:szCs w:val="24"/>
          <w:rtl/>
          <w:lang w:bidi="ar-DZ"/>
        </w:rPr>
        <w:t>(</w:t>
      </w:r>
      <w:r w:rsidR="00DD39DD" w:rsidRPr="007D33D6">
        <w:rPr>
          <w:rFonts w:ascii="Simplified Arabic" w:hAnsi="Simplified Arabic" w:cs="Simplified Arabic" w:hint="cs"/>
          <w:b/>
          <w:bCs/>
          <w:sz w:val="24"/>
          <w:szCs w:val="24"/>
          <w:rtl/>
          <w:lang w:bidi="ar-DZ"/>
        </w:rPr>
        <w:t>1</w:t>
      </w:r>
      <w:r w:rsidR="00E9442D">
        <w:rPr>
          <w:rFonts w:ascii="Simplified Arabic" w:hAnsi="Simplified Arabic" w:cs="Simplified Arabic" w:hint="cs"/>
          <w:b/>
          <w:bCs/>
          <w:sz w:val="24"/>
          <w:szCs w:val="24"/>
          <w:rtl/>
          <w:lang w:bidi="ar-DZ"/>
        </w:rPr>
        <w:t>8</w:t>
      </w:r>
      <w:r w:rsidR="00710170" w:rsidRPr="007D33D6">
        <w:rPr>
          <w:rFonts w:ascii="Simplified Arabic" w:hAnsi="Simplified Arabic" w:cs="Simplified Arabic"/>
          <w:b/>
          <w:bCs/>
          <w:sz w:val="24"/>
          <w:szCs w:val="24"/>
          <w:rtl/>
          <w:lang w:bidi="ar-DZ"/>
        </w:rPr>
        <w:t>) :</w:t>
      </w:r>
      <w:proofErr w:type="gramEnd"/>
      <w:r w:rsidR="00710170" w:rsidRPr="007D33D6">
        <w:rPr>
          <w:rFonts w:ascii="Simplified Arabic" w:hAnsi="Simplified Arabic" w:cs="Simplified Arabic"/>
          <w:b/>
          <w:bCs/>
          <w:sz w:val="24"/>
          <w:szCs w:val="24"/>
          <w:rtl/>
          <w:lang w:bidi="ar-DZ"/>
        </w:rPr>
        <w:t xml:space="preserve"> جدول يمثل اتجاه أفراد عينة ال</w:t>
      </w:r>
      <w:r w:rsidR="00F473F9" w:rsidRPr="007D33D6">
        <w:rPr>
          <w:rFonts w:ascii="Simplified Arabic" w:hAnsi="Simplified Arabic" w:cs="Simplified Arabic"/>
          <w:b/>
          <w:bCs/>
          <w:sz w:val="24"/>
          <w:szCs w:val="24"/>
          <w:rtl/>
          <w:lang w:bidi="ar-DZ"/>
        </w:rPr>
        <w:t xml:space="preserve">دراسة حول إدراك مفهوم وأهمية  </w:t>
      </w:r>
      <w:r w:rsidR="00710170" w:rsidRPr="007D33D6">
        <w:rPr>
          <w:rFonts w:ascii="Simplified Arabic" w:hAnsi="Simplified Arabic" w:cs="Simplified Arabic"/>
          <w:b/>
          <w:bCs/>
          <w:sz w:val="24"/>
          <w:szCs w:val="24"/>
          <w:lang w:bidi="ar-DZ"/>
        </w:rPr>
        <w:t xml:space="preserve">              </w:t>
      </w:r>
      <w:r w:rsidR="00710170" w:rsidRPr="007D33D6">
        <w:rPr>
          <w:rFonts w:ascii="Simplified Arabic" w:hAnsi="Simplified Arabic" w:cs="Simplified Arabic"/>
          <w:b/>
          <w:bCs/>
          <w:sz w:val="24"/>
          <w:szCs w:val="24"/>
          <w:rtl/>
          <w:lang w:bidi="ar-DZ"/>
        </w:rPr>
        <w:t>التسويق العكسي</w:t>
      </w:r>
    </w:p>
    <w:tbl>
      <w:tblPr>
        <w:tblStyle w:val="Grilledutableau"/>
        <w:bidiVisual/>
        <w:tblW w:w="0" w:type="auto"/>
        <w:tblInd w:w="247" w:type="dxa"/>
        <w:tblLook w:val="04A0"/>
      </w:tblPr>
      <w:tblGrid>
        <w:gridCol w:w="993"/>
        <w:gridCol w:w="4442"/>
        <w:gridCol w:w="1043"/>
        <w:gridCol w:w="1267"/>
        <w:gridCol w:w="1294"/>
      </w:tblGrid>
      <w:tr w:rsidR="00710170" w:rsidRPr="00D94342" w:rsidTr="007B3251">
        <w:tc>
          <w:tcPr>
            <w:tcW w:w="993"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الرقم</w:t>
            </w:r>
            <w:proofErr w:type="gramEnd"/>
          </w:p>
        </w:tc>
        <w:tc>
          <w:tcPr>
            <w:tcW w:w="4442"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العبارة</w:t>
            </w:r>
            <w:proofErr w:type="gramEnd"/>
          </w:p>
        </w:tc>
        <w:tc>
          <w:tcPr>
            <w:tcW w:w="1043"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المتوسط</w:t>
            </w:r>
            <w:proofErr w:type="gramEnd"/>
            <w:r w:rsidRPr="00D70C43">
              <w:rPr>
                <w:rFonts w:ascii="Simplified Arabic" w:hAnsi="Simplified Arabic" w:cs="Simplified Arabic"/>
                <w:b/>
                <w:bCs/>
                <w:rtl/>
                <w:lang w:bidi="ar-DZ"/>
              </w:rPr>
              <w:t xml:space="preserve"> الحسابي</w:t>
            </w:r>
          </w:p>
        </w:tc>
        <w:tc>
          <w:tcPr>
            <w:tcW w:w="1267"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الانحراف</w:t>
            </w:r>
            <w:proofErr w:type="gramEnd"/>
            <w:r w:rsidRPr="00D70C43">
              <w:rPr>
                <w:rFonts w:ascii="Simplified Arabic" w:hAnsi="Simplified Arabic" w:cs="Simplified Arabic"/>
                <w:b/>
                <w:bCs/>
                <w:rtl/>
                <w:lang w:bidi="ar-DZ"/>
              </w:rPr>
              <w:t xml:space="preserve"> المعياري</w:t>
            </w:r>
          </w:p>
        </w:tc>
        <w:tc>
          <w:tcPr>
            <w:tcW w:w="1294"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اتجاه</w:t>
            </w:r>
            <w:proofErr w:type="gramEnd"/>
            <w:r w:rsidRPr="00D70C43">
              <w:rPr>
                <w:rFonts w:ascii="Simplified Arabic" w:hAnsi="Simplified Arabic" w:cs="Simplified Arabic"/>
                <w:b/>
                <w:bCs/>
                <w:rtl/>
                <w:lang w:bidi="ar-DZ"/>
              </w:rPr>
              <w:t xml:space="preserve"> الإجابات</w:t>
            </w:r>
          </w:p>
        </w:tc>
      </w:tr>
      <w:tr w:rsidR="007B2A75" w:rsidRPr="00D94342" w:rsidTr="007B3251">
        <w:tc>
          <w:tcPr>
            <w:tcW w:w="993" w:type="dxa"/>
            <w:shd w:val="clear" w:color="auto" w:fill="C6D9F1" w:themeFill="text2" w:themeFillTint="33"/>
          </w:tcPr>
          <w:p w:rsidR="007B2A75" w:rsidRPr="00D70C43" w:rsidRDefault="007B2A75"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01</w:t>
            </w:r>
          </w:p>
        </w:tc>
        <w:tc>
          <w:tcPr>
            <w:tcW w:w="4442" w:type="dxa"/>
          </w:tcPr>
          <w:p w:rsidR="007B2A75" w:rsidRPr="007B3251" w:rsidRDefault="007B2A75" w:rsidP="002537F1">
            <w:pPr>
              <w:tabs>
                <w:tab w:val="left" w:pos="3948"/>
              </w:tabs>
              <w:bidi/>
              <w:spacing w:line="276" w:lineRule="auto"/>
              <w:jc w:val="center"/>
              <w:rPr>
                <w:rFonts w:ascii="Simplified Arabic" w:hAnsi="Simplified Arabic" w:cs="Simplified Arabic"/>
                <w:b/>
                <w:bCs/>
                <w:rtl/>
                <w:lang w:bidi="ar-DZ"/>
              </w:rPr>
            </w:pPr>
            <w:r w:rsidRPr="007B3251">
              <w:rPr>
                <w:rFonts w:ascii="Simplified Arabic" w:hAnsi="Simplified Arabic" w:cs="Simplified Arabic"/>
                <w:rtl/>
              </w:rPr>
              <w:t>أدرك تماما مفهوم وأهمية التسويق العكسي في ترشيد استهلاك الطاقة الكهربائية</w:t>
            </w:r>
          </w:p>
        </w:tc>
        <w:tc>
          <w:tcPr>
            <w:tcW w:w="1043" w:type="dxa"/>
          </w:tcPr>
          <w:p w:rsidR="007B2A75" w:rsidRPr="007B3251" w:rsidRDefault="007B2A75" w:rsidP="002537F1">
            <w:pPr>
              <w:tabs>
                <w:tab w:val="left" w:pos="3948"/>
              </w:tabs>
              <w:bidi/>
              <w:spacing w:line="276"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4,</w:t>
            </w:r>
            <w:r w:rsidRPr="007B3251">
              <w:rPr>
                <w:rFonts w:ascii="Simplified Arabic" w:hAnsi="Simplified Arabic" w:cs="Simplified Arabic" w:hint="cs"/>
                <w:rtl/>
                <w:lang w:bidi="ar-DZ"/>
              </w:rPr>
              <w:t>06</w:t>
            </w:r>
          </w:p>
        </w:tc>
        <w:tc>
          <w:tcPr>
            <w:tcW w:w="1267" w:type="dxa"/>
          </w:tcPr>
          <w:p w:rsidR="007B2A75" w:rsidRPr="007B3251" w:rsidRDefault="007B2A75" w:rsidP="002537F1">
            <w:pPr>
              <w:tabs>
                <w:tab w:val="left" w:pos="3948"/>
              </w:tabs>
              <w:bidi/>
              <w:spacing w:line="276"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w:t>
            </w:r>
            <w:r w:rsidRPr="007B3251">
              <w:rPr>
                <w:rFonts w:ascii="Simplified Arabic" w:hAnsi="Simplified Arabic" w:cs="Simplified Arabic" w:hint="cs"/>
                <w:rtl/>
                <w:lang w:bidi="ar-DZ"/>
              </w:rPr>
              <w:t>53</w:t>
            </w:r>
            <w:r w:rsidRPr="007B3251">
              <w:rPr>
                <w:rFonts w:ascii="Simplified Arabic" w:hAnsi="Simplified Arabic" w:cs="Simplified Arabic"/>
                <w:rtl/>
                <w:lang w:bidi="ar-DZ"/>
              </w:rPr>
              <w:t>2</w:t>
            </w:r>
          </w:p>
        </w:tc>
        <w:tc>
          <w:tcPr>
            <w:tcW w:w="1294" w:type="dxa"/>
            <w:shd w:val="clear" w:color="auto" w:fill="C6D9F1" w:themeFill="text2" w:themeFillTint="33"/>
          </w:tcPr>
          <w:p w:rsidR="007B2A75" w:rsidRPr="00D70C43" w:rsidRDefault="007B2A75" w:rsidP="007B2A75">
            <w:pPr>
              <w:tabs>
                <w:tab w:val="left" w:pos="3948"/>
              </w:tabs>
              <w:bidi/>
              <w:spacing w:line="276" w:lineRule="auto"/>
              <w:jc w:val="center"/>
              <w:rPr>
                <w:rFonts w:ascii="Simplified Arabic" w:hAnsi="Simplified Arabic" w:cs="Simplified Arabic"/>
                <w:b/>
                <w:bCs/>
                <w:rtl/>
                <w:lang w:bidi="ar-DZ"/>
              </w:rPr>
            </w:pPr>
            <w:r>
              <w:rPr>
                <w:rFonts w:ascii="Simplified Arabic" w:hAnsi="Simplified Arabic" w:cs="Simplified Arabic" w:hint="cs"/>
                <w:b/>
                <w:bCs/>
                <w:rtl/>
                <w:lang w:bidi="ar-DZ"/>
              </w:rPr>
              <w:t>قوي</w:t>
            </w:r>
          </w:p>
        </w:tc>
      </w:tr>
      <w:tr w:rsidR="007B2A75" w:rsidRPr="00D94342" w:rsidTr="007B3251">
        <w:tc>
          <w:tcPr>
            <w:tcW w:w="993" w:type="dxa"/>
            <w:shd w:val="clear" w:color="auto" w:fill="C6D9F1" w:themeFill="text2" w:themeFillTint="33"/>
          </w:tcPr>
          <w:p w:rsidR="007B2A75" w:rsidRPr="00D70C43" w:rsidRDefault="007B2A75"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02</w:t>
            </w:r>
          </w:p>
        </w:tc>
        <w:tc>
          <w:tcPr>
            <w:tcW w:w="4442" w:type="dxa"/>
          </w:tcPr>
          <w:p w:rsidR="007B2A75" w:rsidRPr="007B3251" w:rsidRDefault="007B2A75" w:rsidP="002537F1">
            <w:pPr>
              <w:tabs>
                <w:tab w:val="left" w:pos="3948"/>
              </w:tabs>
              <w:bidi/>
              <w:spacing w:line="276" w:lineRule="auto"/>
              <w:jc w:val="center"/>
              <w:rPr>
                <w:rFonts w:ascii="Simplified Arabic" w:hAnsi="Simplified Arabic" w:cs="Simplified Arabic"/>
                <w:b/>
                <w:bCs/>
                <w:rtl/>
                <w:lang w:bidi="ar-DZ"/>
              </w:rPr>
            </w:pPr>
            <w:r w:rsidRPr="007B3251">
              <w:rPr>
                <w:rFonts w:ascii="Simplified Arabic" w:hAnsi="Simplified Arabic" w:cs="Simplified Arabic"/>
                <w:rtl/>
              </w:rPr>
              <w:t>تقوم الشركة بوضع سياسات التسويق العكسي وتساهم في ترشيد استهلاك الطاقة الكهربائية</w:t>
            </w:r>
          </w:p>
        </w:tc>
        <w:tc>
          <w:tcPr>
            <w:tcW w:w="1043" w:type="dxa"/>
          </w:tcPr>
          <w:p w:rsidR="007B2A75" w:rsidRPr="007B3251" w:rsidRDefault="007B2A75" w:rsidP="002537F1">
            <w:pPr>
              <w:spacing w:line="276" w:lineRule="auto"/>
              <w:jc w:val="center"/>
              <w:rPr>
                <w:rFonts w:ascii="Simplified Arabic" w:hAnsi="Simplified Arabic" w:cs="Simplified Arabic"/>
                <w:b/>
                <w:bCs/>
              </w:rPr>
            </w:pPr>
            <w:r w:rsidRPr="007B3251">
              <w:rPr>
                <w:rFonts w:ascii="Simplified Arabic" w:hAnsi="Simplified Arabic" w:cs="Simplified Arabic" w:hint="cs"/>
                <w:rtl/>
                <w:lang w:bidi="ar-DZ"/>
              </w:rPr>
              <w:t>4,08</w:t>
            </w:r>
          </w:p>
        </w:tc>
        <w:tc>
          <w:tcPr>
            <w:tcW w:w="1267" w:type="dxa"/>
          </w:tcPr>
          <w:p w:rsidR="007B2A75" w:rsidRPr="007B3251" w:rsidRDefault="007B2A75" w:rsidP="002537F1">
            <w:pPr>
              <w:tabs>
                <w:tab w:val="left" w:pos="3948"/>
              </w:tabs>
              <w:bidi/>
              <w:spacing w:line="276"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w:t>
            </w:r>
            <w:r w:rsidRPr="007B3251">
              <w:rPr>
                <w:rFonts w:ascii="Simplified Arabic" w:hAnsi="Simplified Arabic" w:cs="Simplified Arabic" w:hint="cs"/>
                <w:rtl/>
                <w:lang w:bidi="ar-DZ"/>
              </w:rPr>
              <w:t>60</w:t>
            </w:r>
            <w:r w:rsidRPr="007B3251">
              <w:rPr>
                <w:rFonts w:ascii="Simplified Arabic" w:hAnsi="Simplified Arabic" w:cs="Simplified Arabic"/>
                <w:rtl/>
                <w:lang w:bidi="ar-DZ"/>
              </w:rPr>
              <w:t>4</w:t>
            </w:r>
          </w:p>
        </w:tc>
        <w:tc>
          <w:tcPr>
            <w:tcW w:w="1294" w:type="dxa"/>
            <w:shd w:val="clear" w:color="auto" w:fill="C6D9F1" w:themeFill="text2" w:themeFillTint="33"/>
          </w:tcPr>
          <w:p w:rsidR="007B2A75" w:rsidRPr="00D70C43" w:rsidRDefault="007B2A75" w:rsidP="007B2A75">
            <w:pPr>
              <w:spacing w:line="276" w:lineRule="auto"/>
              <w:jc w:val="center"/>
              <w:rPr>
                <w:rFonts w:ascii="Simplified Arabic" w:hAnsi="Simplified Arabic" w:cs="Simplified Arabic"/>
                <w:b/>
                <w:bCs/>
              </w:rPr>
            </w:pPr>
            <w:r>
              <w:rPr>
                <w:rFonts w:ascii="Simplified Arabic" w:hAnsi="Simplified Arabic" w:cs="Simplified Arabic" w:hint="cs"/>
                <w:b/>
                <w:bCs/>
                <w:rtl/>
                <w:lang w:bidi="ar-DZ"/>
              </w:rPr>
              <w:t>قوي</w:t>
            </w:r>
          </w:p>
        </w:tc>
      </w:tr>
      <w:tr w:rsidR="007B2A75" w:rsidRPr="00D94342" w:rsidTr="007B3251">
        <w:tc>
          <w:tcPr>
            <w:tcW w:w="993" w:type="dxa"/>
            <w:shd w:val="clear" w:color="auto" w:fill="C6D9F1" w:themeFill="text2" w:themeFillTint="33"/>
          </w:tcPr>
          <w:p w:rsidR="007B2A75" w:rsidRPr="00D70C43" w:rsidRDefault="007B2A75"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03</w:t>
            </w:r>
          </w:p>
        </w:tc>
        <w:tc>
          <w:tcPr>
            <w:tcW w:w="4442" w:type="dxa"/>
          </w:tcPr>
          <w:p w:rsidR="007B2A75" w:rsidRPr="007B3251" w:rsidRDefault="007B2A75" w:rsidP="002537F1">
            <w:pPr>
              <w:tabs>
                <w:tab w:val="left" w:pos="3948"/>
              </w:tabs>
              <w:bidi/>
              <w:spacing w:line="276" w:lineRule="auto"/>
              <w:jc w:val="center"/>
              <w:rPr>
                <w:rFonts w:ascii="Simplified Arabic" w:hAnsi="Simplified Arabic" w:cs="Simplified Arabic"/>
                <w:b/>
                <w:bCs/>
                <w:rtl/>
                <w:lang w:bidi="ar-DZ"/>
              </w:rPr>
            </w:pPr>
            <w:r w:rsidRPr="007B3251">
              <w:rPr>
                <w:rFonts w:ascii="Simplified Arabic" w:hAnsi="Simplified Arabic" w:cs="Simplified Arabic"/>
                <w:rtl/>
              </w:rPr>
              <w:t>يعمل التسويق العكسي على تقليل الطلب من الطاقة الكهربائية ليتوافق مع المعروض منها</w:t>
            </w:r>
          </w:p>
        </w:tc>
        <w:tc>
          <w:tcPr>
            <w:tcW w:w="1043" w:type="dxa"/>
          </w:tcPr>
          <w:p w:rsidR="007B2A75" w:rsidRPr="007B3251" w:rsidRDefault="007B2A75" w:rsidP="002537F1">
            <w:pPr>
              <w:spacing w:line="276" w:lineRule="auto"/>
              <w:jc w:val="center"/>
              <w:rPr>
                <w:rFonts w:ascii="Simplified Arabic" w:hAnsi="Simplified Arabic" w:cs="Simplified Arabic"/>
                <w:b/>
                <w:bCs/>
              </w:rPr>
            </w:pPr>
            <w:r w:rsidRPr="007B3251">
              <w:rPr>
                <w:rFonts w:ascii="Simplified Arabic" w:hAnsi="Simplified Arabic" w:cs="Simplified Arabic"/>
                <w:rtl/>
                <w:lang w:bidi="ar-DZ"/>
              </w:rPr>
              <w:t>3,</w:t>
            </w:r>
            <w:r w:rsidRPr="007B3251">
              <w:rPr>
                <w:rFonts w:ascii="Simplified Arabic" w:hAnsi="Simplified Arabic" w:cs="Simplified Arabic" w:hint="cs"/>
                <w:rtl/>
                <w:lang w:bidi="ar-DZ"/>
              </w:rPr>
              <w:t>47</w:t>
            </w:r>
          </w:p>
        </w:tc>
        <w:tc>
          <w:tcPr>
            <w:tcW w:w="1267" w:type="dxa"/>
          </w:tcPr>
          <w:p w:rsidR="007B2A75" w:rsidRPr="007B3251" w:rsidRDefault="007B2A75" w:rsidP="002537F1">
            <w:pPr>
              <w:tabs>
                <w:tab w:val="left" w:pos="3948"/>
              </w:tabs>
              <w:bidi/>
              <w:spacing w:line="276"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w:t>
            </w:r>
            <w:r w:rsidRPr="007B3251">
              <w:rPr>
                <w:rFonts w:ascii="Simplified Arabic" w:hAnsi="Simplified Arabic" w:cs="Simplified Arabic" w:hint="cs"/>
                <w:rtl/>
                <w:lang w:bidi="ar-DZ"/>
              </w:rPr>
              <w:t>696</w:t>
            </w:r>
          </w:p>
        </w:tc>
        <w:tc>
          <w:tcPr>
            <w:tcW w:w="1294" w:type="dxa"/>
            <w:shd w:val="clear" w:color="auto" w:fill="C6D9F1" w:themeFill="text2" w:themeFillTint="33"/>
          </w:tcPr>
          <w:p w:rsidR="007B2A75" w:rsidRPr="00D70C43" w:rsidRDefault="007B2A75" w:rsidP="007B2A75">
            <w:pPr>
              <w:spacing w:line="276" w:lineRule="auto"/>
              <w:jc w:val="center"/>
              <w:rPr>
                <w:rFonts w:ascii="Simplified Arabic" w:hAnsi="Simplified Arabic" w:cs="Simplified Arabic"/>
                <w:b/>
                <w:bCs/>
              </w:rPr>
            </w:pPr>
            <w:proofErr w:type="gramStart"/>
            <w:r w:rsidRPr="00D70C43">
              <w:rPr>
                <w:rFonts w:ascii="Simplified Arabic" w:hAnsi="Simplified Arabic" w:cs="Simplified Arabic"/>
                <w:b/>
                <w:bCs/>
                <w:rtl/>
              </w:rPr>
              <w:t>م</w:t>
            </w:r>
            <w:r>
              <w:rPr>
                <w:rFonts w:ascii="Simplified Arabic" w:hAnsi="Simplified Arabic" w:cs="Simplified Arabic" w:hint="cs"/>
                <w:b/>
                <w:bCs/>
                <w:rtl/>
              </w:rPr>
              <w:t>توسط</w:t>
            </w:r>
            <w:proofErr w:type="gramEnd"/>
          </w:p>
        </w:tc>
      </w:tr>
      <w:tr w:rsidR="007B2A75" w:rsidRPr="00D94342" w:rsidTr="007B3251">
        <w:tc>
          <w:tcPr>
            <w:tcW w:w="5435" w:type="dxa"/>
            <w:gridSpan w:val="2"/>
            <w:shd w:val="clear" w:color="auto" w:fill="C6D9F1" w:themeFill="text2" w:themeFillTint="33"/>
          </w:tcPr>
          <w:p w:rsidR="007B2A75" w:rsidRPr="00D70C43" w:rsidRDefault="007B2A75" w:rsidP="002537F1">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المعدل العام</w:t>
            </w:r>
          </w:p>
        </w:tc>
        <w:tc>
          <w:tcPr>
            <w:tcW w:w="1043" w:type="dxa"/>
            <w:shd w:val="clear" w:color="auto" w:fill="C6D9F1" w:themeFill="text2" w:themeFillTint="33"/>
          </w:tcPr>
          <w:p w:rsidR="007B2A75" w:rsidRPr="00D70C43" w:rsidRDefault="007B2A75" w:rsidP="002537F1">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3,</w:t>
            </w:r>
            <w:r w:rsidRPr="00D70C43">
              <w:rPr>
                <w:rFonts w:ascii="Simplified Arabic" w:hAnsi="Simplified Arabic" w:cs="Simplified Arabic" w:hint="cs"/>
                <w:b/>
                <w:bCs/>
                <w:rtl/>
                <w:lang w:bidi="ar-DZ"/>
              </w:rPr>
              <w:t>8</w:t>
            </w:r>
            <w:r w:rsidRPr="00D70C43">
              <w:rPr>
                <w:rFonts w:ascii="Simplified Arabic" w:hAnsi="Simplified Arabic" w:cs="Simplified Arabic"/>
                <w:b/>
                <w:bCs/>
                <w:rtl/>
                <w:lang w:bidi="ar-DZ"/>
              </w:rPr>
              <w:t>7</w:t>
            </w:r>
          </w:p>
        </w:tc>
        <w:tc>
          <w:tcPr>
            <w:tcW w:w="1267" w:type="dxa"/>
            <w:shd w:val="clear" w:color="auto" w:fill="C6D9F1" w:themeFill="text2" w:themeFillTint="33"/>
          </w:tcPr>
          <w:p w:rsidR="007B2A75" w:rsidRPr="00D70C43" w:rsidRDefault="007B2A75" w:rsidP="002537F1">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0,</w:t>
            </w:r>
            <w:r w:rsidRPr="00D70C43">
              <w:rPr>
                <w:rFonts w:ascii="Simplified Arabic" w:hAnsi="Simplified Arabic" w:cs="Simplified Arabic" w:hint="cs"/>
                <w:b/>
                <w:bCs/>
                <w:rtl/>
                <w:lang w:bidi="ar-DZ"/>
              </w:rPr>
              <w:t>610</w:t>
            </w:r>
          </w:p>
        </w:tc>
        <w:tc>
          <w:tcPr>
            <w:tcW w:w="1294" w:type="dxa"/>
            <w:shd w:val="clear" w:color="auto" w:fill="C6D9F1" w:themeFill="text2" w:themeFillTint="33"/>
          </w:tcPr>
          <w:p w:rsidR="007B2A75" w:rsidRPr="00D70C43" w:rsidRDefault="007B2A75" w:rsidP="007D33D6">
            <w:pPr>
              <w:tabs>
                <w:tab w:val="left" w:pos="3948"/>
              </w:tabs>
              <w:bidi/>
              <w:jc w:val="center"/>
              <w:rPr>
                <w:rFonts w:ascii="Simplified Arabic" w:hAnsi="Simplified Arabic" w:cs="Simplified Arabic"/>
                <w:b/>
                <w:bCs/>
                <w:rtl/>
                <w:lang w:bidi="ar-DZ"/>
              </w:rPr>
            </w:pPr>
            <w:r>
              <w:rPr>
                <w:rFonts w:ascii="Simplified Arabic" w:hAnsi="Simplified Arabic" w:cs="Simplified Arabic" w:hint="cs"/>
                <w:b/>
                <w:bCs/>
                <w:rtl/>
              </w:rPr>
              <w:t>قوي</w:t>
            </w:r>
          </w:p>
        </w:tc>
      </w:tr>
    </w:tbl>
    <w:p w:rsidR="003C02E6" w:rsidRDefault="00710170" w:rsidP="007D33D6">
      <w:pPr>
        <w:tabs>
          <w:tab w:val="left" w:pos="3948"/>
        </w:tabs>
        <w:bidi/>
        <w:rPr>
          <w:rFonts w:ascii="Simplified Arabic" w:hAnsi="Simplified Arabic" w:cs="Simplified Arabic"/>
          <w:sz w:val="24"/>
          <w:szCs w:val="24"/>
          <w:rtl/>
          <w:lang w:bidi="ar-DZ"/>
        </w:rPr>
      </w:pPr>
      <w:r w:rsidRPr="007B3251">
        <w:rPr>
          <w:rFonts w:ascii="Simplified Arabic" w:hAnsi="Simplified Arabic" w:cs="Simplified Arabic"/>
          <w:sz w:val="24"/>
          <w:szCs w:val="24"/>
          <w:rtl/>
          <w:lang w:bidi="ar-DZ"/>
        </w:rPr>
        <w:t xml:space="preserve">  </w:t>
      </w:r>
      <w:r w:rsidR="007B3251">
        <w:rPr>
          <w:rFonts w:ascii="Simplified Arabic" w:hAnsi="Simplified Arabic" w:cs="Simplified Arabic" w:hint="cs"/>
          <w:sz w:val="24"/>
          <w:szCs w:val="24"/>
          <w:rtl/>
          <w:lang w:bidi="ar-DZ"/>
        </w:rPr>
        <w:t xml:space="preserve">            </w:t>
      </w:r>
      <w:r w:rsidRPr="007B3251">
        <w:rPr>
          <w:rFonts w:ascii="Simplified Arabic" w:hAnsi="Simplified Arabic" w:cs="Simplified Arabic"/>
          <w:sz w:val="24"/>
          <w:szCs w:val="24"/>
          <w:rtl/>
          <w:lang w:bidi="ar-DZ"/>
        </w:rPr>
        <w:t xml:space="preserve"> </w:t>
      </w:r>
      <w:r w:rsidRPr="00F473F9">
        <w:rPr>
          <w:rFonts w:ascii="Simplified Arabic" w:hAnsi="Simplified Arabic" w:cs="Simplified Arabic"/>
          <w:b/>
          <w:bCs/>
          <w:sz w:val="24"/>
          <w:szCs w:val="24"/>
          <w:u w:val="single"/>
          <w:rtl/>
          <w:lang w:bidi="ar-DZ"/>
        </w:rPr>
        <w:t xml:space="preserve">المصدر </w:t>
      </w:r>
      <w:r w:rsidRPr="00F473F9">
        <w:rPr>
          <w:rFonts w:ascii="Simplified Arabic" w:hAnsi="Simplified Arabic" w:cs="Simplified Arabic"/>
          <w:b/>
          <w:bCs/>
          <w:sz w:val="24"/>
          <w:szCs w:val="24"/>
          <w:rtl/>
          <w:lang w:bidi="ar-DZ"/>
        </w:rPr>
        <w:t>:</w:t>
      </w:r>
      <w:r w:rsidRPr="007B3251">
        <w:rPr>
          <w:rFonts w:ascii="Simplified Arabic" w:hAnsi="Simplified Arabic" w:cs="Simplified Arabic"/>
          <w:sz w:val="24"/>
          <w:szCs w:val="24"/>
          <w:rtl/>
          <w:lang w:bidi="ar-DZ"/>
        </w:rPr>
        <w:t xml:space="preserve"> من إعداد الطالب بناء على مخرجات </w:t>
      </w:r>
      <w:r w:rsidRPr="007B3251">
        <w:rPr>
          <w:rFonts w:ascii="Simplified Arabic" w:hAnsi="Simplified Arabic" w:cs="Simplified Arabic"/>
          <w:sz w:val="24"/>
          <w:szCs w:val="24"/>
          <w:lang w:bidi="ar-DZ"/>
        </w:rPr>
        <w:t xml:space="preserve"> SPss</w:t>
      </w:r>
    </w:p>
    <w:p w:rsidR="008969C5" w:rsidRPr="002537F1" w:rsidRDefault="008969C5" w:rsidP="002537F1">
      <w:pPr>
        <w:tabs>
          <w:tab w:val="left" w:pos="3948"/>
        </w:tabs>
        <w:bidi/>
        <w:jc w:val="lowKashida"/>
        <w:rPr>
          <w:rFonts w:ascii="Simplified Arabic" w:hAnsi="Simplified Arabic" w:cs="Simplified Arabic"/>
          <w:rtl/>
          <w:lang w:bidi="ar-DZ"/>
        </w:rPr>
      </w:pPr>
      <w:r>
        <w:rPr>
          <w:rFonts w:ascii="Simplified Arabic" w:hAnsi="Simplified Arabic" w:cs="Simplified Arabic" w:hint="cs"/>
          <w:rtl/>
          <w:lang w:bidi="ar-DZ"/>
        </w:rPr>
        <w:t xml:space="preserve"> من الجدول السابق</w:t>
      </w:r>
      <w:r w:rsidR="007B2A75">
        <w:rPr>
          <w:rFonts w:ascii="Simplified Arabic" w:hAnsi="Simplified Arabic" w:cs="Simplified Arabic" w:hint="cs"/>
          <w:rtl/>
          <w:lang w:bidi="ar-DZ"/>
        </w:rPr>
        <w:t xml:space="preserve"> </w:t>
      </w:r>
      <w:r w:rsidR="007B2A75" w:rsidRPr="007B3251">
        <w:rPr>
          <w:rFonts w:ascii="Simplified Arabic" w:hAnsi="Simplified Arabic" w:cs="Simplified Arabic"/>
          <w:rtl/>
          <w:lang w:bidi="ar-DZ"/>
        </w:rPr>
        <w:t>تشير اتجاهات أفراد الدراسة إلى إدراكهم لمفهوم  وأهمية التسويق العكسي حيث بلغ المتوسط الحسابي العام 3,</w:t>
      </w:r>
      <w:r w:rsidR="007B2A75" w:rsidRPr="007B3251">
        <w:rPr>
          <w:rFonts w:ascii="Simplified Arabic" w:hAnsi="Simplified Arabic" w:cs="Simplified Arabic" w:hint="cs"/>
          <w:rtl/>
          <w:lang w:bidi="ar-DZ"/>
        </w:rPr>
        <w:t>8</w:t>
      </w:r>
      <w:r w:rsidR="007B2A75" w:rsidRPr="007B3251">
        <w:rPr>
          <w:rFonts w:ascii="Simplified Arabic" w:hAnsi="Simplified Arabic" w:cs="Simplified Arabic"/>
          <w:rtl/>
          <w:lang w:bidi="ar-DZ"/>
        </w:rPr>
        <w:t>7  جاء ضمن الفئة ال</w:t>
      </w:r>
      <w:r w:rsidR="007B2A75">
        <w:rPr>
          <w:rFonts w:ascii="Simplified Arabic" w:hAnsi="Simplified Arabic" w:cs="Simplified Arabic" w:hint="cs"/>
          <w:rtl/>
          <w:lang w:bidi="ar-DZ"/>
        </w:rPr>
        <w:t xml:space="preserve">ثالثة </w:t>
      </w:r>
      <w:r w:rsidR="007B2A75" w:rsidRPr="007B3251">
        <w:rPr>
          <w:rFonts w:ascii="Simplified Arabic" w:hAnsi="Simplified Arabic" w:cs="Simplified Arabic"/>
          <w:rtl/>
          <w:lang w:bidi="ar-DZ"/>
        </w:rPr>
        <w:t xml:space="preserve"> ، أي موافقة أفراد الدراسة على العبارات التي تقيس مدى إدراكهم لمفهوم وأهمية التسويق العكسي </w:t>
      </w:r>
      <w:r w:rsidR="007B2A75">
        <w:rPr>
          <w:rFonts w:ascii="Simplified Arabic" w:hAnsi="Simplified Arabic" w:cs="Simplified Arabic" w:hint="cs"/>
          <w:rtl/>
          <w:lang w:bidi="ar-DZ"/>
        </w:rPr>
        <w:t xml:space="preserve">بدرجة قوية ، </w:t>
      </w:r>
      <w:r w:rsidR="007B2A75" w:rsidRPr="007B3251">
        <w:rPr>
          <w:rFonts w:ascii="Simplified Arabic" w:hAnsi="Simplified Arabic" w:cs="Simplified Arabic"/>
          <w:rtl/>
          <w:lang w:bidi="ar-DZ"/>
        </w:rPr>
        <w:t xml:space="preserve"> وبانحراف معياري قدره 0,</w:t>
      </w:r>
      <w:r w:rsidR="007B2A75" w:rsidRPr="007B3251">
        <w:rPr>
          <w:rFonts w:ascii="Simplified Arabic" w:hAnsi="Simplified Arabic" w:cs="Simplified Arabic" w:hint="cs"/>
          <w:rtl/>
          <w:lang w:bidi="ar-DZ"/>
        </w:rPr>
        <w:t>610</w:t>
      </w:r>
      <w:r w:rsidR="007B2A75" w:rsidRPr="007B3251">
        <w:rPr>
          <w:rFonts w:ascii="Simplified Arabic" w:hAnsi="Simplified Arabic" w:cs="Simplified Arabic"/>
          <w:rtl/>
          <w:lang w:bidi="ar-DZ"/>
        </w:rPr>
        <w:t xml:space="preserve"> </w:t>
      </w:r>
      <w:r w:rsidR="007B2A75">
        <w:rPr>
          <w:rFonts w:ascii="Simplified Arabic" w:hAnsi="Simplified Arabic" w:cs="Simplified Arabic" w:hint="cs"/>
          <w:rtl/>
          <w:lang w:bidi="ar-DZ"/>
        </w:rPr>
        <w:t>.</w:t>
      </w:r>
    </w:p>
    <w:p w:rsidR="00A3695C" w:rsidRPr="007D33D6" w:rsidRDefault="00710170" w:rsidP="008969C5">
      <w:pPr>
        <w:tabs>
          <w:tab w:val="left" w:pos="3948"/>
        </w:tabs>
        <w:bidi/>
        <w:rPr>
          <w:rFonts w:ascii="Simplified Arabic" w:hAnsi="Simplified Arabic" w:cs="Simplified Arabic"/>
          <w:b/>
          <w:bCs/>
          <w:rtl/>
          <w:lang w:bidi="ar-DZ"/>
        </w:rPr>
      </w:pPr>
      <w:r w:rsidRPr="007D33D6">
        <w:rPr>
          <w:rFonts w:ascii="Simplified Arabic" w:hAnsi="Simplified Arabic" w:cs="Simplified Arabic"/>
          <w:b/>
          <w:bCs/>
          <w:sz w:val="24"/>
          <w:szCs w:val="24"/>
          <w:rtl/>
          <w:lang w:bidi="ar-DZ"/>
        </w:rPr>
        <w:lastRenderedPageBreak/>
        <w:t xml:space="preserve"> </w:t>
      </w:r>
      <w:r w:rsidR="007B3251" w:rsidRPr="007D33D6">
        <w:rPr>
          <w:rFonts w:ascii="Simplified Arabic" w:hAnsi="Simplified Arabic" w:cs="Simplified Arabic" w:hint="cs"/>
          <w:b/>
          <w:bCs/>
          <w:rtl/>
          <w:lang w:bidi="ar-DZ"/>
        </w:rPr>
        <w:t>1-2</w:t>
      </w:r>
      <w:r w:rsidRPr="007D33D6">
        <w:rPr>
          <w:rFonts w:ascii="Simplified Arabic" w:hAnsi="Simplified Arabic" w:cs="Simplified Arabic"/>
          <w:b/>
          <w:bCs/>
          <w:rtl/>
          <w:lang w:bidi="ar-DZ"/>
        </w:rPr>
        <w:t>- اتجاه أفراد عينة الدراسة حول المنتج(الطاقة الكهربائية ) :</w:t>
      </w:r>
    </w:p>
    <w:p w:rsidR="00710170" w:rsidRPr="007D33D6" w:rsidRDefault="007B3251" w:rsidP="00E9442D">
      <w:pPr>
        <w:tabs>
          <w:tab w:val="left" w:pos="3948"/>
        </w:tabs>
        <w:bidi/>
        <w:spacing w:line="240" w:lineRule="auto"/>
        <w:jc w:val="lowKashida"/>
        <w:rPr>
          <w:rFonts w:ascii="Simplified Arabic" w:hAnsi="Simplified Arabic" w:cs="Simplified Arabic"/>
          <w:b/>
          <w:bCs/>
          <w:rtl/>
          <w:lang w:bidi="ar-DZ"/>
        </w:rPr>
      </w:pPr>
      <w:r w:rsidRPr="007D33D6">
        <w:rPr>
          <w:rFonts w:ascii="Simplified Arabic" w:hAnsi="Simplified Arabic" w:cs="Simplified Arabic" w:hint="cs"/>
          <w:b/>
          <w:bCs/>
          <w:sz w:val="24"/>
          <w:szCs w:val="24"/>
          <w:rtl/>
          <w:lang w:bidi="ar-DZ"/>
        </w:rPr>
        <w:t xml:space="preserve">          </w:t>
      </w:r>
      <w:r w:rsidR="007D33D6">
        <w:rPr>
          <w:rFonts w:ascii="Simplified Arabic" w:hAnsi="Simplified Arabic" w:cs="Simplified Arabic" w:hint="cs"/>
          <w:b/>
          <w:bCs/>
          <w:sz w:val="24"/>
          <w:szCs w:val="24"/>
          <w:rtl/>
          <w:lang w:bidi="ar-DZ"/>
        </w:rPr>
        <w:t xml:space="preserve">         </w:t>
      </w:r>
      <w:r w:rsidRPr="007D33D6">
        <w:rPr>
          <w:rFonts w:ascii="Simplified Arabic" w:hAnsi="Simplified Arabic" w:cs="Simplified Arabic" w:hint="cs"/>
          <w:b/>
          <w:bCs/>
          <w:sz w:val="24"/>
          <w:szCs w:val="24"/>
          <w:rtl/>
          <w:lang w:bidi="ar-DZ"/>
        </w:rPr>
        <w:t xml:space="preserve">   </w:t>
      </w:r>
      <w:r w:rsidR="00710170" w:rsidRPr="007D33D6">
        <w:rPr>
          <w:rFonts w:ascii="Simplified Arabic" w:hAnsi="Simplified Arabic" w:cs="Simplified Arabic"/>
          <w:b/>
          <w:bCs/>
          <w:sz w:val="24"/>
          <w:szCs w:val="24"/>
          <w:rtl/>
          <w:lang w:bidi="ar-DZ"/>
        </w:rPr>
        <w:t>الجدول رقم (1</w:t>
      </w:r>
      <w:r w:rsidR="00E9442D">
        <w:rPr>
          <w:rFonts w:ascii="Simplified Arabic" w:hAnsi="Simplified Arabic" w:cs="Simplified Arabic" w:hint="cs"/>
          <w:b/>
          <w:bCs/>
          <w:sz w:val="24"/>
          <w:szCs w:val="24"/>
          <w:rtl/>
          <w:lang w:bidi="ar-DZ"/>
        </w:rPr>
        <w:t>9</w:t>
      </w:r>
      <w:r w:rsidR="00710170" w:rsidRPr="007D33D6">
        <w:rPr>
          <w:rFonts w:ascii="Simplified Arabic" w:hAnsi="Simplified Arabic" w:cs="Simplified Arabic"/>
          <w:b/>
          <w:bCs/>
          <w:sz w:val="24"/>
          <w:szCs w:val="24"/>
          <w:rtl/>
          <w:lang w:bidi="ar-DZ"/>
        </w:rPr>
        <w:t>) : اتجاه أفراد عينة الدراسة حول المنتج(الطاقة الكهربائية )</w:t>
      </w:r>
    </w:p>
    <w:tbl>
      <w:tblPr>
        <w:tblStyle w:val="Grilledutableau"/>
        <w:bidiVisual/>
        <w:tblW w:w="0" w:type="auto"/>
        <w:tblLook w:val="04A0"/>
      </w:tblPr>
      <w:tblGrid>
        <w:gridCol w:w="956"/>
        <w:gridCol w:w="4699"/>
        <w:gridCol w:w="1047"/>
        <w:gridCol w:w="1276"/>
        <w:gridCol w:w="1308"/>
      </w:tblGrid>
      <w:tr w:rsidR="00710170" w:rsidRPr="00D94342" w:rsidTr="007B3251">
        <w:tc>
          <w:tcPr>
            <w:tcW w:w="956" w:type="dxa"/>
            <w:shd w:val="clear" w:color="auto" w:fill="C6D9F1" w:themeFill="text2" w:themeFillTint="33"/>
          </w:tcPr>
          <w:p w:rsidR="00710170" w:rsidRPr="00882AC3" w:rsidRDefault="00710170" w:rsidP="007B3251">
            <w:pPr>
              <w:tabs>
                <w:tab w:val="left" w:pos="3948"/>
              </w:tabs>
              <w:bidi/>
              <w:jc w:val="center"/>
              <w:rPr>
                <w:rFonts w:ascii="Simplified Arabic" w:hAnsi="Simplified Arabic" w:cs="Simplified Arabic"/>
                <w:b/>
                <w:bCs/>
                <w:rtl/>
                <w:lang w:bidi="ar-DZ"/>
              </w:rPr>
            </w:pPr>
            <w:proofErr w:type="gramStart"/>
            <w:r w:rsidRPr="00882AC3">
              <w:rPr>
                <w:rFonts w:ascii="Simplified Arabic" w:hAnsi="Simplified Arabic" w:cs="Simplified Arabic"/>
                <w:b/>
                <w:bCs/>
                <w:rtl/>
                <w:lang w:bidi="ar-DZ"/>
              </w:rPr>
              <w:t>الرقم</w:t>
            </w:r>
            <w:proofErr w:type="gramEnd"/>
          </w:p>
        </w:tc>
        <w:tc>
          <w:tcPr>
            <w:tcW w:w="4699" w:type="dxa"/>
            <w:shd w:val="clear" w:color="auto" w:fill="C6D9F1" w:themeFill="text2" w:themeFillTint="33"/>
          </w:tcPr>
          <w:p w:rsidR="00710170" w:rsidRPr="00882AC3" w:rsidRDefault="00710170" w:rsidP="007D33D6">
            <w:pPr>
              <w:tabs>
                <w:tab w:val="left" w:pos="3948"/>
              </w:tabs>
              <w:bidi/>
              <w:jc w:val="center"/>
              <w:rPr>
                <w:rFonts w:ascii="Simplified Arabic" w:hAnsi="Simplified Arabic" w:cs="Simplified Arabic"/>
                <w:b/>
                <w:bCs/>
                <w:rtl/>
                <w:lang w:bidi="ar-DZ"/>
              </w:rPr>
            </w:pPr>
            <w:proofErr w:type="gramStart"/>
            <w:r w:rsidRPr="00882AC3">
              <w:rPr>
                <w:rFonts w:ascii="Simplified Arabic" w:hAnsi="Simplified Arabic" w:cs="Simplified Arabic"/>
                <w:b/>
                <w:bCs/>
                <w:rtl/>
                <w:lang w:bidi="ar-DZ"/>
              </w:rPr>
              <w:t>العبارة</w:t>
            </w:r>
            <w:proofErr w:type="gramEnd"/>
          </w:p>
        </w:tc>
        <w:tc>
          <w:tcPr>
            <w:tcW w:w="1047" w:type="dxa"/>
            <w:shd w:val="clear" w:color="auto" w:fill="C6D9F1" w:themeFill="text2" w:themeFillTint="33"/>
          </w:tcPr>
          <w:p w:rsidR="00710170" w:rsidRPr="00882AC3" w:rsidRDefault="00710170" w:rsidP="007D33D6">
            <w:pPr>
              <w:tabs>
                <w:tab w:val="left" w:pos="3948"/>
              </w:tabs>
              <w:bidi/>
              <w:jc w:val="center"/>
              <w:rPr>
                <w:rFonts w:ascii="Simplified Arabic" w:hAnsi="Simplified Arabic" w:cs="Simplified Arabic"/>
                <w:b/>
                <w:bCs/>
                <w:rtl/>
                <w:lang w:bidi="ar-DZ"/>
              </w:rPr>
            </w:pPr>
            <w:proofErr w:type="gramStart"/>
            <w:r w:rsidRPr="00882AC3">
              <w:rPr>
                <w:rFonts w:ascii="Simplified Arabic" w:hAnsi="Simplified Arabic" w:cs="Simplified Arabic"/>
                <w:b/>
                <w:bCs/>
                <w:rtl/>
                <w:lang w:bidi="ar-DZ"/>
              </w:rPr>
              <w:t>المتوسط</w:t>
            </w:r>
            <w:proofErr w:type="gramEnd"/>
            <w:r w:rsidRPr="00882AC3">
              <w:rPr>
                <w:rFonts w:ascii="Simplified Arabic" w:hAnsi="Simplified Arabic" w:cs="Simplified Arabic"/>
                <w:b/>
                <w:bCs/>
                <w:rtl/>
                <w:lang w:bidi="ar-DZ"/>
              </w:rPr>
              <w:t xml:space="preserve"> الحسابي</w:t>
            </w:r>
          </w:p>
        </w:tc>
        <w:tc>
          <w:tcPr>
            <w:tcW w:w="1276" w:type="dxa"/>
            <w:shd w:val="clear" w:color="auto" w:fill="C6D9F1" w:themeFill="text2" w:themeFillTint="33"/>
          </w:tcPr>
          <w:p w:rsidR="00710170" w:rsidRPr="00882AC3" w:rsidRDefault="00710170" w:rsidP="007D33D6">
            <w:pPr>
              <w:tabs>
                <w:tab w:val="left" w:pos="3948"/>
              </w:tabs>
              <w:bidi/>
              <w:jc w:val="center"/>
              <w:rPr>
                <w:rFonts w:ascii="Simplified Arabic" w:hAnsi="Simplified Arabic" w:cs="Simplified Arabic"/>
                <w:b/>
                <w:bCs/>
                <w:rtl/>
                <w:lang w:bidi="ar-DZ"/>
              </w:rPr>
            </w:pPr>
            <w:proofErr w:type="gramStart"/>
            <w:r w:rsidRPr="00882AC3">
              <w:rPr>
                <w:rFonts w:ascii="Simplified Arabic" w:hAnsi="Simplified Arabic" w:cs="Simplified Arabic"/>
                <w:b/>
                <w:bCs/>
                <w:rtl/>
                <w:lang w:bidi="ar-DZ"/>
              </w:rPr>
              <w:t>الانحراف</w:t>
            </w:r>
            <w:proofErr w:type="gramEnd"/>
            <w:r w:rsidRPr="00882AC3">
              <w:rPr>
                <w:rFonts w:ascii="Simplified Arabic" w:hAnsi="Simplified Arabic" w:cs="Simplified Arabic"/>
                <w:b/>
                <w:bCs/>
                <w:rtl/>
                <w:lang w:bidi="ar-DZ"/>
              </w:rPr>
              <w:t xml:space="preserve"> المعياري</w:t>
            </w:r>
          </w:p>
        </w:tc>
        <w:tc>
          <w:tcPr>
            <w:tcW w:w="1308" w:type="dxa"/>
            <w:shd w:val="clear" w:color="auto" w:fill="C6D9F1" w:themeFill="text2" w:themeFillTint="33"/>
          </w:tcPr>
          <w:p w:rsidR="00710170" w:rsidRPr="00882AC3" w:rsidRDefault="00710170" w:rsidP="007B3251">
            <w:pPr>
              <w:tabs>
                <w:tab w:val="left" w:pos="3948"/>
              </w:tabs>
              <w:bidi/>
              <w:jc w:val="center"/>
              <w:rPr>
                <w:rFonts w:ascii="Simplified Arabic" w:hAnsi="Simplified Arabic" w:cs="Simplified Arabic"/>
                <w:b/>
                <w:bCs/>
                <w:rtl/>
                <w:lang w:bidi="ar-DZ"/>
              </w:rPr>
            </w:pPr>
            <w:proofErr w:type="gramStart"/>
            <w:r w:rsidRPr="00882AC3">
              <w:rPr>
                <w:rFonts w:ascii="Simplified Arabic" w:hAnsi="Simplified Arabic" w:cs="Simplified Arabic"/>
                <w:b/>
                <w:bCs/>
                <w:rtl/>
                <w:lang w:bidi="ar-DZ"/>
              </w:rPr>
              <w:t>اتجاه</w:t>
            </w:r>
            <w:proofErr w:type="gramEnd"/>
            <w:r w:rsidRPr="00882AC3">
              <w:rPr>
                <w:rFonts w:ascii="Simplified Arabic" w:hAnsi="Simplified Arabic" w:cs="Simplified Arabic"/>
                <w:b/>
                <w:bCs/>
                <w:rtl/>
                <w:lang w:bidi="ar-DZ"/>
              </w:rPr>
              <w:t xml:space="preserve"> الإجابات</w:t>
            </w:r>
          </w:p>
        </w:tc>
      </w:tr>
      <w:tr w:rsidR="00710170" w:rsidRPr="00D94342" w:rsidTr="007B3251">
        <w:tc>
          <w:tcPr>
            <w:tcW w:w="956" w:type="dxa"/>
            <w:shd w:val="clear" w:color="auto" w:fill="C6D9F1" w:themeFill="text2" w:themeFillTint="33"/>
          </w:tcPr>
          <w:p w:rsidR="00710170" w:rsidRPr="00882AC3" w:rsidRDefault="00710170" w:rsidP="00710170">
            <w:pPr>
              <w:tabs>
                <w:tab w:val="left" w:pos="3948"/>
              </w:tabs>
              <w:bidi/>
              <w:spacing w:line="360" w:lineRule="auto"/>
              <w:jc w:val="center"/>
              <w:rPr>
                <w:rFonts w:ascii="Simplified Arabic" w:hAnsi="Simplified Arabic" w:cs="Simplified Arabic"/>
                <w:b/>
                <w:bCs/>
                <w:rtl/>
                <w:lang w:bidi="ar-DZ"/>
              </w:rPr>
            </w:pPr>
            <w:r w:rsidRPr="00882AC3">
              <w:rPr>
                <w:rFonts w:ascii="Simplified Arabic" w:hAnsi="Simplified Arabic" w:cs="Simplified Arabic"/>
                <w:b/>
                <w:bCs/>
                <w:rtl/>
                <w:lang w:bidi="ar-DZ"/>
              </w:rPr>
              <w:t>04</w:t>
            </w:r>
          </w:p>
        </w:tc>
        <w:tc>
          <w:tcPr>
            <w:tcW w:w="4699" w:type="dxa"/>
          </w:tcPr>
          <w:p w:rsidR="00710170" w:rsidRPr="007B3251" w:rsidRDefault="00710170" w:rsidP="007D33D6">
            <w:pPr>
              <w:tabs>
                <w:tab w:val="left" w:pos="3948"/>
              </w:tabs>
              <w:bidi/>
              <w:jc w:val="center"/>
              <w:rPr>
                <w:rFonts w:ascii="Simplified Arabic" w:hAnsi="Simplified Arabic" w:cs="Simplified Arabic"/>
                <w:b/>
                <w:bCs/>
                <w:rtl/>
                <w:lang w:bidi="ar-DZ"/>
              </w:rPr>
            </w:pPr>
            <w:proofErr w:type="gramStart"/>
            <w:r w:rsidRPr="007B3251">
              <w:rPr>
                <w:rFonts w:ascii="Simplified Arabic" w:hAnsi="Simplified Arabic" w:cs="Simplified Arabic"/>
                <w:rtl/>
              </w:rPr>
              <w:t>تضع</w:t>
            </w:r>
            <w:proofErr w:type="gramEnd"/>
            <w:r w:rsidRPr="007B3251">
              <w:rPr>
                <w:rFonts w:ascii="Simplified Arabic" w:hAnsi="Simplified Arabic" w:cs="Simplified Arabic"/>
                <w:rtl/>
              </w:rPr>
              <w:t xml:space="preserve"> المؤسسة الوسائل الرقابية الفعالة للحد من ظاهرة التسريب الغير قانوني للطاقة الكهربائية</w:t>
            </w:r>
          </w:p>
        </w:tc>
        <w:tc>
          <w:tcPr>
            <w:tcW w:w="1047" w:type="dxa"/>
          </w:tcPr>
          <w:p w:rsidR="00710170" w:rsidRPr="007B3251" w:rsidRDefault="00710170" w:rsidP="007D33D6">
            <w:pPr>
              <w:tabs>
                <w:tab w:val="left" w:pos="3948"/>
              </w:tabs>
              <w:bidi/>
              <w:jc w:val="center"/>
              <w:rPr>
                <w:rFonts w:ascii="Simplified Arabic" w:hAnsi="Simplified Arabic" w:cs="Simplified Arabic"/>
                <w:b/>
                <w:bCs/>
                <w:rtl/>
                <w:lang w:bidi="ar-DZ"/>
              </w:rPr>
            </w:pPr>
            <w:r w:rsidRPr="007B3251">
              <w:rPr>
                <w:rFonts w:ascii="Simplified Arabic" w:hAnsi="Simplified Arabic" w:cs="Simplified Arabic"/>
                <w:rtl/>
                <w:lang w:bidi="ar-DZ"/>
              </w:rPr>
              <w:t>3,94</w:t>
            </w:r>
          </w:p>
        </w:tc>
        <w:tc>
          <w:tcPr>
            <w:tcW w:w="1276" w:type="dxa"/>
          </w:tcPr>
          <w:p w:rsidR="00710170" w:rsidRPr="007B3251" w:rsidRDefault="00710170" w:rsidP="007D33D6">
            <w:pPr>
              <w:tabs>
                <w:tab w:val="left" w:pos="3948"/>
              </w:tabs>
              <w:bidi/>
              <w:jc w:val="center"/>
              <w:rPr>
                <w:rFonts w:ascii="Simplified Arabic" w:hAnsi="Simplified Arabic" w:cs="Simplified Arabic"/>
                <w:b/>
                <w:bCs/>
                <w:rtl/>
                <w:lang w:bidi="ar-DZ"/>
              </w:rPr>
            </w:pPr>
            <w:r w:rsidRPr="007B3251">
              <w:rPr>
                <w:rFonts w:ascii="Simplified Arabic" w:hAnsi="Simplified Arabic" w:cs="Simplified Arabic"/>
                <w:rtl/>
                <w:lang w:bidi="ar-DZ"/>
              </w:rPr>
              <w:t>0,924</w:t>
            </w:r>
          </w:p>
        </w:tc>
        <w:tc>
          <w:tcPr>
            <w:tcW w:w="1308" w:type="dxa"/>
            <w:shd w:val="clear" w:color="auto" w:fill="C6D9F1" w:themeFill="text2" w:themeFillTint="33"/>
          </w:tcPr>
          <w:p w:rsidR="00710170" w:rsidRPr="00882AC3" w:rsidRDefault="007B2A75" w:rsidP="00710170">
            <w:pPr>
              <w:tabs>
                <w:tab w:val="left" w:pos="3948"/>
              </w:tabs>
              <w:bidi/>
              <w:spacing w:line="360" w:lineRule="auto"/>
              <w:jc w:val="center"/>
              <w:rPr>
                <w:rFonts w:ascii="Simplified Arabic" w:hAnsi="Simplified Arabic" w:cs="Simplified Arabic"/>
                <w:b/>
                <w:bCs/>
                <w:rtl/>
                <w:lang w:bidi="ar-DZ"/>
              </w:rPr>
            </w:pPr>
            <w:r>
              <w:rPr>
                <w:rFonts w:ascii="Simplified Arabic" w:hAnsi="Simplified Arabic" w:cs="Simplified Arabic" w:hint="cs"/>
                <w:b/>
                <w:bCs/>
                <w:rtl/>
              </w:rPr>
              <w:t>قوي</w:t>
            </w:r>
          </w:p>
        </w:tc>
      </w:tr>
      <w:tr w:rsidR="007B2A75" w:rsidRPr="00D94342" w:rsidTr="007B3251">
        <w:tc>
          <w:tcPr>
            <w:tcW w:w="956" w:type="dxa"/>
            <w:shd w:val="clear" w:color="auto" w:fill="C6D9F1" w:themeFill="text2" w:themeFillTint="33"/>
          </w:tcPr>
          <w:p w:rsidR="007B2A75" w:rsidRPr="00882AC3" w:rsidRDefault="007B2A75" w:rsidP="00710170">
            <w:pPr>
              <w:tabs>
                <w:tab w:val="left" w:pos="3948"/>
              </w:tabs>
              <w:bidi/>
              <w:spacing w:line="360" w:lineRule="auto"/>
              <w:jc w:val="center"/>
              <w:rPr>
                <w:rFonts w:ascii="Simplified Arabic" w:hAnsi="Simplified Arabic" w:cs="Simplified Arabic"/>
                <w:b/>
                <w:bCs/>
                <w:rtl/>
                <w:lang w:bidi="ar-DZ"/>
              </w:rPr>
            </w:pPr>
            <w:r w:rsidRPr="00882AC3">
              <w:rPr>
                <w:rFonts w:ascii="Simplified Arabic" w:hAnsi="Simplified Arabic" w:cs="Simplified Arabic"/>
                <w:b/>
                <w:bCs/>
                <w:rtl/>
                <w:lang w:bidi="ar-DZ"/>
              </w:rPr>
              <w:t>05</w:t>
            </w:r>
          </w:p>
        </w:tc>
        <w:tc>
          <w:tcPr>
            <w:tcW w:w="4699" w:type="dxa"/>
          </w:tcPr>
          <w:p w:rsidR="007B2A75" w:rsidRPr="007B3251" w:rsidRDefault="007B2A75" w:rsidP="007D33D6">
            <w:pPr>
              <w:tabs>
                <w:tab w:val="left" w:pos="3948"/>
              </w:tabs>
              <w:bidi/>
              <w:jc w:val="center"/>
              <w:rPr>
                <w:rFonts w:ascii="Simplified Arabic" w:hAnsi="Simplified Arabic" w:cs="Simplified Arabic"/>
                <w:b/>
                <w:bCs/>
                <w:rtl/>
                <w:lang w:bidi="ar-DZ"/>
              </w:rPr>
            </w:pPr>
            <w:r w:rsidRPr="007B3251">
              <w:rPr>
                <w:rFonts w:ascii="Simplified Arabic" w:hAnsi="Simplified Arabic" w:cs="Simplified Arabic"/>
                <w:rtl/>
              </w:rPr>
              <w:t>تساعد سياسة القطع المبرمج للتيار الكهربائي على حل مشكلة الطلب الزائد عن الكهرباء(المنتج )</w:t>
            </w:r>
          </w:p>
        </w:tc>
        <w:tc>
          <w:tcPr>
            <w:tcW w:w="1047" w:type="dxa"/>
          </w:tcPr>
          <w:p w:rsidR="007B2A75" w:rsidRPr="007B3251" w:rsidRDefault="007B2A75" w:rsidP="007D33D6">
            <w:pPr>
              <w:jc w:val="center"/>
              <w:rPr>
                <w:rFonts w:ascii="Simplified Arabic" w:hAnsi="Simplified Arabic" w:cs="Simplified Arabic"/>
                <w:b/>
                <w:bCs/>
              </w:rPr>
            </w:pPr>
            <w:r w:rsidRPr="007B3251">
              <w:rPr>
                <w:rFonts w:ascii="Simplified Arabic" w:hAnsi="Simplified Arabic" w:cs="Simplified Arabic"/>
                <w:rtl/>
                <w:lang w:bidi="ar-DZ"/>
              </w:rPr>
              <w:t>3,03</w:t>
            </w:r>
          </w:p>
        </w:tc>
        <w:tc>
          <w:tcPr>
            <w:tcW w:w="1276" w:type="dxa"/>
          </w:tcPr>
          <w:p w:rsidR="007B2A75" w:rsidRPr="007B3251" w:rsidRDefault="007B2A75" w:rsidP="007D33D6">
            <w:pPr>
              <w:tabs>
                <w:tab w:val="left" w:pos="3948"/>
              </w:tabs>
              <w:bidi/>
              <w:jc w:val="center"/>
              <w:rPr>
                <w:rFonts w:ascii="Simplified Arabic" w:hAnsi="Simplified Arabic" w:cs="Simplified Arabic"/>
                <w:b/>
                <w:bCs/>
                <w:rtl/>
                <w:lang w:bidi="ar-DZ"/>
              </w:rPr>
            </w:pPr>
            <w:r w:rsidRPr="007B3251">
              <w:rPr>
                <w:rFonts w:ascii="Simplified Arabic" w:hAnsi="Simplified Arabic" w:cs="Simplified Arabic"/>
                <w:rtl/>
                <w:lang w:bidi="ar-DZ"/>
              </w:rPr>
              <w:t>0,941</w:t>
            </w:r>
          </w:p>
        </w:tc>
        <w:tc>
          <w:tcPr>
            <w:tcW w:w="1308" w:type="dxa"/>
            <w:shd w:val="clear" w:color="auto" w:fill="C6D9F1" w:themeFill="text2" w:themeFillTint="33"/>
          </w:tcPr>
          <w:p w:rsidR="007B2A75" w:rsidRPr="00882AC3" w:rsidRDefault="007B2A75" w:rsidP="007B2A75">
            <w:pPr>
              <w:spacing w:line="360" w:lineRule="auto"/>
              <w:jc w:val="center"/>
              <w:rPr>
                <w:rFonts w:ascii="Simplified Arabic" w:hAnsi="Simplified Arabic" w:cs="Simplified Arabic"/>
                <w:b/>
                <w:bCs/>
              </w:rPr>
            </w:pPr>
            <w:proofErr w:type="gramStart"/>
            <w:r w:rsidRPr="00882AC3">
              <w:rPr>
                <w:rFonts w:ascii="Simplified Arabic" w:hAnsi="Simplified Arabic" w:cs="Simplified Arabic"/>
                <w:b/>
                <w:bCs/>
                <w:rtl/>
              </w:rPr>
              <w:t>م</w:t>
            </w:r>
            <w:r>
              <w:rPr>
                <w:rFonts w:ascii="Simplified Arabic" w:hAnsi="Simplified Arabic" w:cs="Simplified Arabic" w:hint="cs"/>
                <w:b/>
                <w:bCs/>
                <w:rtl/>
              </w:rPr>
              <w:t>توسط</w:t>
            </w:r>
            <w:proofErr w:type="gramEnd"/>
          </w:p>
        </w:tc>
      </w:tr>
      <w:tr w:rsidR="007B2A75" w:rsidRPr="00D94342" w:rsidTr="007B3251">
        <w:trPr>
          <w:trHeight w:val="615"/>
        </w:trPr>
        <w:tc>
          <w:tcPr>
            <w:tcW w:w="956" w:type="dxa"/>
            <w:tcBorders>
              <w:bottom w:val="single" w:sz="4" w:space="0" w:color="auto"/>
            </w:tcBorders>
            <w:shd w:val="clear" w:color="auto" w:fill="C6D9F1" w:themeFill="text2" w:themeFillTint="33"/>
          </w:tcPr>
          <w:p w:rsidR="007B2A75" w:rsidRPr="00882AC3" w:rsidRDefault="007B2A75" w:rsidP="00710170">
            <w:pPr>
              <w:tabs>
                <w:tab w:val="left" w:pos="3948"/>
              </w:tabs>
              <w:bidi/>
              <w:spacing w:line="360" w:lineRule="auto"/>
              <w:jc w:val="center"/>
              <w:rPr>
                <w:rFonts w:ascii="Simplified Arabic" w:hAnsi="Simplified Arabic" w:cs="Simplified Arabic"/>
                <w:b/>
                <w:bCs/>
                <w:rtl/>
                <w:lang w:bidi="ar-DZ"/>
              </w:rPr>
            </w:pPr>
            <w:r w:rsidRPr="00882AC3">
              <w:rPr>
                <w:rFonts w:ascii="Simplified Arabic" w:hAnsi="Simplified Arabic" w:cs="Simplified Arabic"/>
                <w:b/>
                <w:bCs/>
                <w:rtl/>
                <w:lang w:bidi="ar-DZ"/>
              </w:rPr>
              <w:t>06</w:t>
            </w:r>
          </w:p>
        </w:tc>
        <w:tc>
          <w:tcPr>
            <w:tcW w:w="4699" w:type="dxa"/>
            <w:tcBorders>
              <w:bottom w:val="single" w:sz="4" w:space="0" w:color="auto"/>
            </w:tcBorders>
          </w:tcPr>
          <w:p w:rsidR="007B2A75" w:rsidRPr="007B3251" w:rsidRDefault="007B2A75" w:rsidP="007D33D6">
            <w:pPr>
              <w:tabs>
                <w:tab w:val="left" w:pos="3948"/>
              </w:tabs>
              <w:bidi/>
              <w:jc w:val="center"/>
              <w:rPr>
                <w:rFonts w:ascii="Simplified Arabic" w:hAnsi="Simplified Arabic" w:cs="Simplified Arabic"/>
                <w:b/>
                <w:bCs/>
                <w:rtl/>
                <w:lang w:bidi="ar-DZ"/>
              </w:rPr>
            </w:pPr>
            <w:r w:rsidRPr="007B3251">
              <w:rPr>
                <w:rFonts w:ascii="Simplified Arabic" w:hAnsi="Simplified Arabic" w:cs="Simplified Arabic"/>
                <w:rtl/>
              </w:rPr>
              <w:t>تقوم الشركة بنشر وتشجيع الاستعمال بالأجهزة الكهربائية المخفضة لاستهلاك الكهرباء</w:t>
            </w:r>
          </w:p>
        </w:tc>
        <w:tc>
          <w:tcPr>
            <w:tcW w:w="1047" w:type="dxa"/>
            <w:tcBorders>
              <w:bottom w:val="single" w:sz="4" w:space="0" w:color="auto"/>
            </w:tcBorders>
          </w:tcPr>
          <w:p w:rsidR="007B2A75" w:rsidRPr="007B3251" w:rsidRDefault="007B2A75" w:rsidP="007D33D6">
            <w:pPr>
              <w:jc w:val="center"/>
              <w:rPr>
                <w:rFonts w:ascii="Simplified Arabic" w:hAnsi="Simplified Arabic" w:cs="Simplified Arabic"/>
                <w:b/>
                <w:bCs/>
              </w:rPr>
            </w:pPr>
            <w:r w:rsidRPr="007B3251">
              <w:rPr>
                <w:rFonts w:ascii="Simplified Arabic" w:hAnsi="Simplified Arabic" w:cs="Simplified Arabic"/>
                <w:rtl/>
                <w:lang w:bidi="ar-DZ"/>
              </w:rPr>
              <w:t>3,64</w:t>
            </w:r>
          </w:p>
        </w:tc>
        <w:tc>
          <w:tcPr>
            <w:tcW w:w="1276" w:type="dxa"/>
            <w:tcBorders>
              <w:bottom w:val="single" w:sz="4" w:space="0" w:color="auto"/>
            </w:tcBorders>
          </w:tcPr>
          <w:p w:rsidR="007B2A75" w:rsidRPr="007B3251" w:rsidRDefault="007B2A75" w:rsidP="007D33D6">
            <w:pPr>
              <w:tabs>
                <w:tab w:val="left" w:pos="3948"/>
              </w:tabs>
              <w:bidi/>
              <w:jc w:val="center"/>
              <w:rPr>
                <w:rFonts w:ascii="Simplified Arabic" w:hAnsi="Simplified Arabic" w:cs="Simplified Arabic"/>
                <w:b/>
                <w:bCs/>
                <w:rtl/>
                <w:lang w:bidi="ar-DZ"/>
              </w:rPr>
            </w:pPr>
            <w:r w:rsidRPr="007B3251">
              <w:rPr>
                <w:rFonts w:ascii="Simplified Arabic" w:hAnsi="Simplified Arabic" w:cs="Simplified Arabic"/>
                <w:rtl/>
                <w:lang w:bidi="ar-DZ"/>
              </w:rPr>
              <w:t>1,018</w:t>
            </w:r>
          </w:p>
        </w:tc>
        <w:tc>
          <w:tcPr>
            <w:tcW w:w="1308" w:type="dxa"/>
            <w:tcBorders>
              <w:bottom w:val="single" w:sz="4" w:space="0" w:color="auto"/>
            </w:tcBorders>
            <w:shd w:val="clear" w:color="auto" w:fill="C6D9F1" w:themeFill="text2" w:themeFillTint="33"/>
          </w:tcPr>
          <w:p w:rsidR="007B2A75" w:rsidRPr="00882AC3" w:rsidRDefault="007B2A75" w:rsidP="007B2A75">
            <w:pPr>
              <w:spacing w:line="360" w:lineRule="auto"/>
              <w:jc w:val="center"/>
              <w:rPr>
                <w:rFonts w:ascii="Simplified Arabic" w:hAnsi="Simplified Arabic" w:cs="Simplified Arabic"/>
                <w:b/>
                <w:bCs/>
              </w:rPr>
            </w:pPr>
            <w:proofErr w:type="gramStart"/>
            <w:r>
              <w:rPr>
                <w:rFonts w:ascii="Simplified Arabic" w:hAnsi="Simplified Arabic" w:cs="Simplified Arabic" w:hint="cs"/>
                <w:b/>
                <w:bCs/>
                <w:rtl/>
              </w:rPr>
              <w:t>متوسط</w:t>
            </w:r>
            <w:proofErr w:type="gramEnd"/>
            <w:r>
              <w:rPr>
                <w:rFonts w:ascii="Simplified Arabic" w:hAnsi="Simplified Arabic" w:cs="Simplified Arabic" w:hint="cs"/>
                <w:b/>
                <w:bCs/>
                <w:rtl/>
              </w:rPr>
              <w:t xml:space="preserve"> </w:t>
            </w:r>
          </w:p>
        </w:tc>
      </w:tr>
      <w:tr w:rsidR="007B2A75" w:rsidRPr="00D94342" w:rsidTr="007B3251">
        <w:trPr>
          <w:trHeight w:val="345"/>
        </w:trPr>
        <w:tc>
          <w:tcPr>
            <w:tcW w:w="956" w:type="dxa"/>
            <w:tcBorders>
              <w:top w:val="single" w:sz="4" w:space="0" w:color="auto"/>
            </w:tcBorders>
            <w:shd w:val="clear" w:color="auto" w:fill="C6D9F1" w:themeFill="text2" w:themeFillTint="33"/>
          </w:tcPr>
          <w:p w:rsidR="007B2A75" w:rsidRPr="00882AC3" w:rsidRDefault="007B2A75" w:rsidP="00710170">
            <w:pPr>
              <w:tabs>
                <w:tab w:val="left" w:pos="3948"/>
              </w:tabs>
              <w:bidi/>
              <w:spacing w:line="360" w:lineRule="auto"/>
              <w:jc w:val="center"/>
              <w:rPr>
                <w:rFonts w:ascii="Simplified Arabic" w:hAnsi="Simplified Arabic" w:cs="Simplified Arabic"/>
                <w:b/>
                <w:bCs/>
                <w:rtl/>
                <w:lang w:bidi="ar-DZ"/>
              </w:rPr>
            </w:pPr>
            <w:r w:rsidRPr="00882AC3">
              <w:rPr>
                <w:rFonts w:ascii="Simplified Arabic" w:hAnsi="Simplified Arabic" w:cs="Simplified Arabic"/>
                <w:b/>
                <w:bCs/>
                <w:rtl/>
                <w:lang w:bidi="ar-DZ"/>
              </w:rPr>
              <w:t>07</w:t>
            </w:r>
          </w:p>
        </w:tc>
        <w:tc>
          <w:tcPr>
            <w:tcW w:w="4699" w:type="dxa"/>
            <w:tcBorders>
              <w:top w:val="single" w:sz="4" w:space="0" w:color="auto"/>
            </w:tcBorders>
          </w:tcPr>
          <w:p w:rsidR="007B2A75" w:rsidRPr="007B3251" w:rsidRDefault="007B2A75" w:rsidP="007D33D6">
            <w:pPr>
              <w:tabs>
                <w:tab w:val="left" w:pos="3948"/>
              </w:tabs>
              <w:bidi/>
              <w:jc w:val="center"/>
              <w:rPr>
                <w:rFonts w:ascii="Simplified Arabic" w:hAnsi="Simplified Arabic" w:cs="Simplified Arabic"/>
                <w:b/>
                <w:bCs/>
                <w:rtl/>
              </w:rPr>
            </w:pPr>
            <w:r w:rsidRPr="007B3251">
              <w:rPr>
                <w:rFonts w:ascii="Simplified Arabic" w:hAnsi="Simplified Arabic" w:cs="Simplified Arabic"/>
                <w:rtl/>
              </w:rPr>
              <w:t>تقوم الشركة بالجهود المستمرة للبحث عن مصادر الطاقة البديلة كطاقة الرياح والطاقة الشمسية</w:t>
            </w:r>
          </w:p>
        </w:tc>
        <w:tc>
          <w:tcPr>
            <w:tcW w:w="1047" w:type="dxa"/>
            <w:tcBorders>
              <w:top w:val="single" w:sz="4" w:space="0" w:color="auto"/>
            </w:tcBorders>
          </w:tcPr>
          <w:p w:rsidR="007B2A75" w:rsidRPr="007B3251" w:rsidRDefault="007B2A75" w:rsidP="007D33D6">
            <w:pPr>
              <w:tabs>
                <w:tab w:val="left" w:pos="3948"/>
              </w:tabs>
              <w:bidi/>
              <w:jc w:val="center"/>
              <w:rPr>
                <w:rFonts w:ascii="Simplified Arabic" w:hAnsi="Simplified Arabic" w:cs="Simplified Arabic"/>
                <w:b/>
                <w:bCs/>
                <w:rtl/>
                <w:lang w:bidi="ar-DZ"/>
              </w:rPr>
            </w:pPr>
            <w:r w:rsidRPr="007B3251">
              <w:rPr>
                <w:rFonts w:ascii="Simplified Arabic" w:hAnsi="Simplified Arabic" w:cs="Simplified Arabic"/>
                <w:rtl/>
                <w:lang w:bidi="ar-DZ"/>
              </w:rPr>
              <w:t>3,97</w:t>
            </w:r>
          </w:p>
        </w:tc>
        <w:tc>
          <w:tcPr>
            <w:tcW w:w="1276" w:type="dxa"/>
            <w:tcBorders>
              <w:top w:val="single" w:sz="4" w:space="0" w:color="auto"/>
            </w:tcBorders>
          </w:tcPr>
          <w:p w:rsidR="007B2A75" w:rsidRPr="007B3251" w:rsidRDefault="007B2A75" w:rsidP="007D33D6">
            <w:pPr>
              <w:tabs>
                <w:tab w:val="left" w:pos="3948"/>
              </w:tabs>
              <w:bidi/>
              <w:jc w:val="center"/>
              <w:rPr>
                <w:rFonts w:ascii="Simplified Arabic" w:hAnsi="Simplified Arabic" w:cs="Simplified Arabic"/>
                <w:b/>
                <w:bCs/>
                <w:rtl/>
                <w:lang w:bidi="ar-DZ"/>
              </w:rPr>
            </w:pPr>
            <w:r w:rsidRPr="007B3251">
              <w:rPr>
                <w:rFonts w:ascii="Simplified Arabic" w:hAnsi="Simplified Arabic" w:cs="Simplified Arabic"/>
                <w:rtl/>
                <w:lang w:bidi="ar-DZ"/>
              </w:rPr>
              <w:t>0,910</w:t>
            </w:r>
          </w:p>
        </w:tc>
        <w:tc>
          <w:tcPr>
            <w:tcW w:w="1308" w:type="dxa"/>
            <w:tcBorders>
              <w:top w:val="single" w:sz="4" w:space="0" w:color="auto"/>
            </w:tcBorders>
            <w:shd w:val="clear" w:color="auto" w:fill="C6D9F1" w:themeFill="text2" w:themeFillTint="33"/>
          </w:tcPr>
          <w:p w:rsidR="007B2A75" w:rsidRPr="00882AC3" w:rsidRDefault="007B2A75" w:rsidP="007B2A75">
            <w:pPr>
              <w:spacing w:line="360" w:lineRule="auto"/>
              <w:jc w:val="center"/>
              <w:rPr>
                <w:rFonts w:ascii="Simplified Arabic" w:hAnsi="Simplified Arabic" w:cs="Simplified Arabic"/>
                <w:b/>
                <w:bCs/>
                <w:rtl/>
                <w:lang w:bidi="ar-DZ"/>
              </w:rPr>
            </w:pPr>
            <w:r>
              <w:rPr>
                <w:rFonts w:ascii="Simplified Arabic" w:hAnsi="Simplified Arabic" w:cs="Simplified Arabic" w:hint="cs"/>
                <w:b/>
                <w:bCs/>
                <w:rtl/>
                <w:lang w:bidi="ar-DZ"/>
              </w:rPr>
              <w:t>قوي</w:t>
            </w:r>
          </w:p>
        </w:tc>
      </w:tr>
      <w:tr w:rsidR="007B2A75" w:rsidRPr="00D94342" w:rsidTr="007B3251">
        <w:tc>
          <w:tcPr>
            <w:tcW w:w="5655" w:type="dxa"/>
            <w:gridSpan w:val="2"/>
            <w:shd w:val="clear" w:color="auto" w:fill="C6D9F1" w:themeFill="text2" w:themeFillTint="33"/>
          </w:tcPr>
          <w:p w:rsidR="007B2A75" w:rsidRPr="00882AC3" w:rsidRDefault="007B2A75" w:rsidP="007D33D6">
            <w:pPr>
              <w:tabs>
                <w:tab w:val="left" w:pos="3948"/>
              </w:tabs>
              <w:bidi/>
              <w:jc w:val="center"/>
              <w:rPr>
                <w:rFonts w:ascii="Simplified Arabic" w:hAnsi="Simplified Arabic" w:cs="Simplified Arabic"/>
                <w:b/>
                <w:bCs/>
                <w:rtl/>
                <w:lang w:bidi="ar-DZ"/>
              </w:rPr>
            </w:pPr>
            <w:r w:rsidRPr="00882AC3">
              <w:rPr>
                <w:rFonts w:ascii="Simplified Arabic" w:hAnsi="Simplified Arabic" w:cs="Simplified Arabic"/>
                <w:b/>
                <w:bCs/>
                <w:rtl/>
                <w:lang w:bidi="ar-DZ"/>
              </w:rPr>
              <w:t>المعدل العام</w:t>
            </w:r>
          </w:p>
        </w:tc>
        <w:tc>
          <w:tcPr>
            <w:tcW w:w="1047" w:type="dxa"/>
            <w:shd w:val="clear" w:color="auto" w:fill="C6D9F1" w:themeFill="text2" w:themeFillTint="33"/>
          </w:tcPr>
          <w:p w:rsidR="007B2A75" w:rsidRPr="00882AC3" w:rsidRDefault="007B2A75" w:rsidP="007D33D6">
            <w:pPr>
              <w:tabs>
                <w:tab w:val="left" w:pos="3948"/>
              </w:tabs>
              <w:bidi/>
              <w:jc w:val="center"/>
              <w:rPr>
                <w:rFonts w:ascii="Simplified Arabic" w:hAnsi="Simplified Arabic" w:cs="Simplified Arabic"/>
                <w:b/>
                <w:bCs/>
                <w:rtl/>
                <w:lang w:bidi="ar-DZ"/>
              </w:rPr>
            </w:pPr>
            <w:r w:rsidRPr="00882AC3">
              <w:rPr>
                <w:rFonts w:ascii="Simplified Arabic" w:hAnsi="Simplified Arabic" w:cs="Simplified Arabic"/>
                <w:b/>
                <w:bCs/>
                <w:rtl/>
                <w:lang w:bidi="ar-DZ"/>
              </w:rPr>
              <w:t>3,645</w:t>
            </w:r>
          </w:p>
        </w:tc>
        <w:tc>
          <w:tcPr>
            <w:tcW w:w="1276" w:type="dxa"/>
            <w:shd w:val="clear" w:color="auto" w:fill="C6D9F1" w:themeFill="text2" w:themeFillTint="33"/>
          </w:tcPr>
          <w:p w:rsidR="007B2A75" w:rsidRPr="00882AC3" w:rsidRDefault="007B2A75" w:rsidP="007D33D6">
            <w:pPr>
              <w:tabs>
                <w:tab w:val="left" w:pos="3948"/>
              </w:tabs>
              <w:bidi/>
              <w:jc w:val="center"/>
              <w:rPr>
                <w:rFonts w:ascii="Simplified Arabic" w:hAnsi="Simplified Arabic" w:cs="Simplified Arabic"/>
                <w:b/>
                <w:bCs/>
                <w:rtl/>
                <w:lang w:bidi="ar-DZ"/>
              </w:rPr>
            </w:pPr>
            <w:r w:rsidRPr="00882AC3">
              <w:rPr>
                <w:rFonts w:ascii="Simplified Arabic" w:hAnsi="Simplified Arabic" w:cs="Simplified Arabic"/>
                <w:b/>
                <w:bCs/>
                <w:rtl/>
                <w:lang w:bidi="ar-DZ"/>
              </w:rPr>
              <w:t>0,948</w:t>
            </w:r>
          </w:p>
        </w:tc>
        <w:tc>
          <w:tcPr>
            <w:tcW w:w="1308" w:type="dxa"/>
            <w:shd w:val="clear" w:color="auto" w:fill="C6D9F1" w:themeFill="text2" w:themeFillTint="33"/>
          </w:tcPr>
          <w:p w:rsidR="007B2A75" w:rsidRPr="00882AC3" w:rsidRDefault="007B2A75" w:rsidP="00710170">
            <w:pPr>
              <w:tabs>
                <w:tab w:val="left" w:pos="3948"/>
              </w:tabs>
              <w:bidi/>
              <w:spacing w:line="360" w:lineRule="auto"/>
              <w:jc w:val="center"/>
              <w:rPr>
                <w:rFonts w:ascii="Simplified Arabic" w:hAnsi="Simplified Arabic" w:cs="Simplified Arabic"/>
                <w:b/>
                <w:bCs/>
                <w:rtl/>
                <w:lang w:bidi="ar-DZ"/>
              </w:rPr>
            </w:pPr>
            <w:proofErr w:type="gramStart"/>
            <w:r>
              <w:rPr>
                <w:rFonts w:ascii="Simplified Arabic" w:hAnsi="Simplified Arabic" w:cs="Simplified Arabic" w:hint="cs"/>
                <w:b/>
                <w:bCs/>
                <w:rtl/>
              </w:rPr>
              <w:t>متوسط</w:t>
            </w:r>
            <w:proofErr w:type="gramEnd"/>
          </w:p>
        </w:tc>
      </w:tr>
    </w:tbl>
    <w:p w:rsidR="00710170" w:rsidRDefault="007B3251" w:rsidP="007D33D6">
      <w:pPr>
        <w:tabs>
          <w:tab w:val="left" w:pos="3948"/>
        </w:tabs>
        <w:bidi/>
        <w:rPr>
          <w:rFonts w:ascii="Simplified Arabic" w:hAnsi="Simplified Arabic" w:cs="Simplified Arabic"/>
          <w:sz w:val="24"/>
          <w:szCs w:val="24"/>
          <w:rtl/>
          <w:lang w:bidi="ar-DZ"/>
        </w:rPr>
      </w:pPr>
      <w:r w:rsidRPr="00F473F9">
        <w:rPr>
          <w:rFonts w:ascii="Simplified Arabic" w:hAnsi="Simplified Arabic" w:cs="Simplified Arabic" w:hint="cs"/>
          <w:b/>
          <w:bCs/>
          <w:sz w:val="24"/>
          <w:szCs w:val="24"/>
          <w:rtl/>
          <w:lang w:bidi="ar-DZ"/>
        </w:rPr>
        <w:t xml:space="preserve">                </w:t>
      </w:r>
      <w:r w:rsidR="00710170" w:rsidRPr="00F473F9">
        <w:rPr>
          <w:rFonts w:ascii="Simplified Arabic" w:hAnsi="Simplified Arabic" w:cs="Simplified Arabic"/>
          <w:b/>
          <w:bCs/>
          <w:sz w:val="24"/>
          <w:szCs w:val="24"/>
          <w:u w:val="single"/>
          <w:rtl/>
          <w:lang w:bidi="ar-DZ"/>
        </w:rPr>
        <w:t xml:space="preserve">المصدر </w:t>
      </w:r>
      <w:r w:rsidR="00710170" w:rsidRPr="00F473F9">
        <w:rPr>
          <w:rFonts w:ascii="Simplified Arabic" w:hAnsi="Simplified Arabic" w:cs="Simplified Arabic"/>
          <w:b/>
          <w:bCs/>
          <w:sz w:val="24"/>
          <w:szCs w:val="24"/>
          <w:rtl/>
          <w:lang w:bidi="ar-DZ"/>
        </w:rPr>
        <w:t>:</w:t>
      </w:r>
      <w:r w:rsidR="00710170" w:rsidRPr="007B3251">
        <w:rPr>
          <w:rFonts w:ascii="Simplified Arabic" w:hAnsi="Simplified Arabic" w:cs="Simplified Arabic"/>
          <w:sz w:val="24"/>
          <w:szCs w:val="24"/>
          <w:rtl/>
          <w:lang w:bidi="ar-DZ"/>
        </w:rPr>
        <w:t xml:space="preserve"> من إعداد الطالب بناء على مخرجات </w:t>
      </w:r>
      <w:r w:rsidR="00710170" w:rsidRPr="007B3251">
        <w:rPr>
          <w:rFonts w:ascii="Simplified Arabic" w:hAnsi="Simplified Arabic" w:cs="Simplified Arabic"/>
          <w:sz w:val="24"/>
          <w:szCs w:val="24"/>
          <w:lang w:bidi="ar-DZ"/>
        </w:rPr>
        <w:t xml:space="preserve"> SPss</w:t>
      </w:r>
    </w:p>
    <w:p w:rsidR="00133BFA" w:rsidRDefault="00133BFA" w:rsidP="00133BFA">
      <w:pPr>
        <w:tabs>
          <w:tab w:val="left" w:pos="3948"/>
        </w:tabs>
        <w:bidi/>
        <w:rPr>
          <w:rFonts w:ascii="Simplified Arabic" w:hAnsi="Simplified Arabic" w:cs="Simplified Arabic"/>
          <w:sz w:val="24"/>
          <w:szCs w:val="24"/>
          <w:rtl/>
          <w:lang w:bidi="ar-DZ"/>
        </w:rPr>
      </w:pPr>
    </w:p>
    <w:p w:rsidR="00B50631" w:rsidRPr="00D94342" w:rsidRDefault="008969C5" w:rsidP="00B50631">
      <w:pPr>
        <w:tabs>
          <w:tab w:val="left" w:pos="3948"/>
        </w:tabs>
        <w:bidi/>
        <w:spacing w:line="360" w:lineRule="auto"/>
        <w:jc w:val="lowKashida"/>
        <w:rPr>
          <w:rFonts w:ascii="Simplified Arabic" w:hAnsi="Simplified Arabic" w:cs="Simplified Arabic"/>
          <w:rtl/>
          <w:lang w:bidi="ar-DZ"/>
        </w:rPr>
      </w:pPr>
      <w:r>
        <w:rPr>
          <w:rFonts w:ascii="Simplified Arabic" w:hAnsi="Simplified Arabic" w:cs="Simplified Arabic" w:hint="cs"/>
          <w:rtl/>
          <w:lang w:bidi="ar-DZ"/>
        </w:rPr>
        <w:t xml:space="preserve">من الجدول السابق </w:t>
      </w:r>
      <w:r w:rsidR="00B50631" w:rsidRPr="007B3251">
        <w:rPr>
          <w:rFonts w:ascii="Simplified Arabic" w:hAnsi="Simplified Arabic" w:cs="Simplified Arabic"/>
          <w:rtl/>
          <w:lang w:bidi="ar-DZ"/>
        </w:rPr>
        <w:t xml:space="preserve">تشير اتجاهات أفراد الدراسة على موافقتهم على قيام الشركة بتنفيذ استراتيجيات  التسويق العكسي المتعلقة بالمنتج </w:t>
      </w:r>
      <w:r w:rsidR="00B50631">
        <w:rPr>
          <w:rFonts w:ascii="Simplified Arabic" w:hAnsi="Simplified Arabic" w:cs="Simplified Arabic" w:hint="cs"/>
          <w:rtl/>
          <w:lang w:bidi="ar-DZ"/>
        </w:rPr>
        <w:t>(</w:t>
      </w:r>
      <w:r w:rsidR="00B50631" w:rsidRPr="007B3251">
        <w:rPr>
          <w:rFonts w:ascii="Simplified Arabic" w:hAnsi="Simplified Arabic" w:cs="Simplified Arabic"/>
          <w:rtl/>
          <w:lang w:bidi="ar-DZ"/>
        </w:rPr>
        <w:t xml:space="preserve"> الطاقة الكهربائية ) ، حيث أن المتوسط الحسابي</w:t>
      </w:r>
      <w:r w:rsidR="00B50631">
        <w:rPr>
          <w:rFonts w:ascii="Simplified Arabic" w:hAnsi="Simplified Arabic" w:cs="Simplified Arabic"/>
          <w:rtl/>
          <w:lang w:bidi="ar-DZ"/>
        </w:rPr>
        <w:t xml:space="preserve"> العام بلغ 3,</w:t>
      </w:r>
      <w:r w:rsidR="00B50631">
        <w:rPr>
          <w:rFonts w:ascii="Simplified Arabic" w:hAnsi="Simplified Arabic" w:cs="Simplified Arabic" w:hint="cs"/>
          <w:rtl/>
          <w:lang w:bidi="ar-DZ"/>
        </w:rPr>
        <w:t>645</w:t>
      </w:r>
      <w:r w:rsidR="00B50631">
        <w:rPr>
          <w:rFonts w:ascii="Simplified Arabic" w:hAnsi="Simplified Arabic" w:cs="Simplified Arabic"/>
          <w:rtl/>
          <w:lang w:bidi="ar-DZ"/>
        </w:rPr>
        <w:t xml:space="preserve"> جاء ضمن الفئة ا</w:t>
      </w:r>
      <w:r w:rsidR="00B50631">
        <w:rPr>
          <w:rFonts w:ascii="Simplified Arabic" w:hAnsi="Simplified Arabic" w:cs="Simplified Arabic" w:hint="cs"/>
          <w:rtl/>
          <w:lang w:bidi="ar-DZ"/>
        </w:rPr>
        <w:t xml:space="preserve">لثانية </w:t>
      </w:r>
      <w:r w:rsidR="00B50631" w:rsidRPr="007B3251">
        <w:rPr>
          <w:rFonts w:ascii="Simplified Arabic" w:hAnsi="Simplified Arabic" w:cs="Simplified Arabic"/>
          <w:rtl/>
          <w:lang w:bidi="ar-DZ"/>
        </w:rPr>
        <w:t xml:space="preserve"> ، أي موافقة أفراد الدراسة على العبارات التي تقيس ذلك </w:t>
      </w:r>
      <w:r w:rsidR="00B50631">
        <w:rPr>
          <w:rFonts w:ascii="Simplified Arabic" w:hAnsi="Simplified Arabic" w:cs="Simplified Arabic" w:hint="cs"/>
          <w:rtl/>
          <w:lang w:bidi="ar-DZ"/>
        </w:rPr>
        <w:t xml:space="preserve"> بدرجة متوسطة ، </w:t>
      </w:r>
      <w:r w:rsidR="00B50631" w:rsidRPr="007B3251">
        <w:rPr>
          <w:rFonts w:ascii="Simplified Arabic" w:hAnsi="Simplified Arabic" w:cs="Simplified Arabic"/>
          <w:rtl/>
          <w:lang w:bidi="ar-DZ"/>
        </w:rPr>
        <w:t xml:space="preserve">وبانحراف معياري قدره 1,013 ، كما تشير نتائج الدراسة أن أفراد الدراسة </w:t>
      </w:r>
      <w:r w:rsidR="00B50631">
        <w:rPr>
          <w:rFonts w:ascii="Simplified Arabic" w:hAnsi="Simplified Arabic" w:cs="Simplified Arabic" w:hint="cs"/>
          <w:rtl/>
          <w:lang w:bidi="ar-DZ"/>
        </w:rPr>
        <w:t xml:space="preserve"> موافقين على العبارتين :</w:t>
      </w:r>
      <w:r w:rsidR="00B50631" w:rsidRPr="007B3251">
        <w:rPr>
          <w:rFonts w:ascii="Simplified Arabic" w:hAnsi="Simplified Arabic" w:cs="Simplified Arabic"/>
          <w:rtl/>
        </w:rPr>
        <w:t>تضع المؤسسة الوسائل الرقابية الفعالة للحد من ظاهرة التسريب الغير قانوني للطاقة الكهربائية</w:t>
      </w:r>
      <w:r w:rsidR="00B50631">
        <w:rPr>
          <w:rFonts w:ascii="Simplified Arabic" w:hAnsi="Simplified Arabic" w:cs="Simplified Arabic" w:hint="cs"/>
          <w:rtl/>
        </w:rPr>
        <w:t xml:space="preserve"> ،</w:t>
      </w:r>
      <w:r w:rsidR="00B50631" w:rsidRPr="00CF63A9">
        <w:rPr>
          <w:rFonts w:ascii="Simplified Arabic" w:hAnsi="Simplified Arabic" w:cs="Simplified Arabic"/>
          <w:rtl/>
        </w:rPr>
        <w:t xml:space="preserve"> </w:t>
      </w:r>
      <w:r w:rsidR="00B50631" w:rsidRPr="007B3251">
        <w:rPr>
          <w:rFonts w:ascii="Simplified Arabic" w:hAnsi="Simplified Arabic" w:cs="Simplified Arabic"/>
          <w:rtl/>
        </w:rPr>
        <w:t>تقوم الشركة بالجهود المستمرة للبحث عن مصادر الطاقة البديلة كطاقة الرياح والطاقة الشمسية</w:t>
      </w:r>
      <w:r w:rsidR="00B50631">
        <w:rPr>
          <w:rFonts w:ascii="Simplified Arabic" w:hAnsi="Simplified Arabic" w:cs="Simplified Arabic" w:hint="cs"/>
          <w:rtl/>
        </w:rPr>
        <w:t xml:space="preserve"> بمستوى قوي.</w:t>
      </w:r>
    </w:p>
    <w:p w:rsidR="008969C5" w:rsidRDefault="008969C5" w:rsidP="00B50631">
      <w:pPr>
        <w:tabs>
          <w:tab w:val="left" w:pos="3948"/>
        </w:tabs>
        <w:bidi/>
        <w:jc w:val="lowKashida"/>
        <w:rPr>
          <w:rFonts w:ascii="Simplified Arabic" w:hAnsi="Simplified Arabic" w:cs="Simplified Arabic"/>
          <w:u w:val="single"/>
          <w:rtl/>
          <w:lang w:bidi="ar-DZ"/>
        </w:rPr>
      </w:pPr>
    </w:p>
    <w:p w:rsidR="00B50631" w:rsidRPr="007D33D6" w:rsidRDefault="00B50631" w:rsidP="00B50631">
      <w:pPr>
        <w:tabs>
          <w:tab w:val="left" w:pos="3948"/>
        </w:tabs>
        <w:bidi/>
        <w:jc w:val="lowKashida"/>
        <w:rPr>
          <w:rFonts w:ascii="Simplified Arabic" w:hAnsi="Simplified Arabic" w:cs="Simplified Arabic"/>
          <w:u w:val="single"/>
          <w:rtl/>
          <w:lang w:bidi="ar-DZ"/>
        </w:rPr>
      </w:pPr>
    </w:p>
    <w:p w:rsidR="00A3695C" w:rsidRPr="00961D61" w:rsidRDefault="007B3251" w:rsidP="008969C5">
      <w:pPr>
        <w:tabs>
          <w:tab w:val="left" w:pos="3948"/>
        </w:tabs>
        <w:bidi/>
        <w:ind w:left="-2"/>
        <w:rPr>
          <w:rFonts w:ascii="Simplified Arabic" w:hAnsi="Simplified Arabic" w:cs="Simplified Arabic"/>
          <w:b/>
          <w:bCs/>
          <w:rtl/>
          <w:lang w:bidi="ar-DZ"/>
        </w:rPr>
      </w:pPr>
      <w:r w:rsidRPr="00961D61">
        <w:rPr>
          <w:rFonts w:ascii="Simplified Arabic" w:hAnsi="Simplified Arabic" w:cs="Simplified Arabic" w:hint="cs"/>
          <w:b/>
          <w:bCs/>
          <w:rtl/>
          <w:lang w:bidi="ar-DZ"/>
        </w:rPr>
        <w:lastRenderedPageBreak/>
        <w:t>1-3</w:t>
      </w:r>
      <w:r w:rsidR="00710170" w:rsidRPr="00961D61">
        <w:rPr>
          <w:rFonts w:ascii="Simplified Arabic" w:hAnsi="Simplified Arabic" w:cs="Simplified Arabic"/>
          <w:b/>
          <w:bCs/>
          <w:rtl/>
          <w:lang w:bidi="ar-DZ"/>
        </w:rPr>
        <w:t>- اتجاه أفراد عينة الدراسة حول التسعير العكسي :</w:t>
      </w:r>
    </w:p>
    <w:p w:rsidR="00710170" w:rsidRPr="00F473F9" w:rsidRDefault="007B3251" w:rsidP="00E9442D">
      <w:pPr>
        <w:tabs>
          <w:tab w:val="left" w:pos="3948"/>
        </w:tabs>
        <w:bidi/>
        <w:spacing w:line="240" w:lineRule="auto"/>
        <w:jc w:val="lowKashida"/>
        <w:rPr>
          <w:rFonts w:ascii="Simplified Arabic" w:hAnsi="Simplified Arabic" w:cs="Simplified Arabic"/>
          <w:b/>
          <w:bCs/>
          <w:rtl/>
          <w:lang w:bidi="ar-DZ"/>
        </w:rPr>
      </w:pPr>
      <w:r w:rsidRPr="00F473F9">
        <w:rPr>
          <w:rFonts w:ascii="Simplified Arabic" w:hAnsi="Simplified Arabic" w:cs="Simplified Arabic" w:hint="cs"/>
          <w:b/>
          <w:bCs/>
          <w:rtl/>
          <w:lang w:bidi="ar-DZ"/>
        </w:rPr>
        <w:t xml:space="preserve">              </w:t>
      </w:r>
      <w:r w:rsidR="00710170" w:rsidRPr="00F473F9">
        <w:rPr>
          <w:rFonts w:ascii="Simplified Arabic" w:hAnsi="Simplified Arabic" w:cs="Simplified Arabic"/>
          <w:b/>
          <w:bCs/>
          <w:rtl/>
          <w:lang w:bidi="ar-DZ"/>
        </w:rPr>
        <w:t>الجدول رقم (</w:t>
      </w:r>
      <w:r w:rsidR="00E9442D">
        <w:rPr>
          <w:rFonts w:ascii="Simplified Arabic" w:hAnsi="Simplified Arabic" w:cs="Simplified Arabic" w:hint="cs"/>
          <w:b/>
          <w:bCs/>
          <w:rtl/>
          <w:lang w:bidi="ar-DZ"/>
        </w:rPr>
        <w:t>20</w:t>
      </w:r>
      <w:r w:rsidR="00710170" w:rsidRPr="00F473F9">
        <w:rPr>
          <w:rFonts w:ascii="Simplified Arabic" w:hAnsi="Simplified Arabic" w:cs="Simplified Arabic"/>
          <w:b/>
          <w:bCs/>
          <w:rtl/>
          <w:lang w:bidi="ar-DZ"/>
        </w:rPr>
        <w:t>) : جدول يمثل اتجاه أفراد عينة الدراسة حول التسعير العكسي</w:t>
      </w:r>
    </w:p>
    <w:tbl>
      <w:tblPr>
        <w:tblStyle w:val="Grilledutableau"/>
        <w:bidiVisual/>
        <w:tblW w:w="0" w:type="auto"/>
        <w:tblLayout w:type="fixed"/>
        <w:tblLook w:val="04A0"/>
      </w:tblPr>
      <w:tblGrid>
        <w:gridCol w:w="956"/>
        <w:gridCol w:w="4699"/>
        <w:gridCol w:w="1047"/>
        <w:gridCol w:w="1276"/>
        <w:gridCol w:w="1308"/>
      </w:tblGrid>
      <w:tr w:rsidR="00710170" w:rsidRPr="00D94342" w:rsidTr="007B3251">
        <w:tc>
          <w:tcPr>
            <w:tcW w:w="956"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الرقم</w:t>
            </w:r>
            <w:proofErr w:type="gramEnd"/>
          </w:p>
        </w:tc>
        <w:tc>
          <w:tcPr>
            <w:tcW w:w="4699" w:type="dxa"/>
            <w:shd w:val="clear" w:color="auto" w:fill="C6D9F1" w:themeFill="text2" w:themeFillTint="33"/>
          </w:tcPr>
          <w:p w:rsidR="00710170" w:rsidRPr="00D70C43" w:rsidRDefault="00710170" w:rsidP="00133BFA">
            <w:pPr>
              <w:tabs>
                <w:tab w:val="left" w:pos="3948"/>
              </w:tabs>
              <w:bidi/>
              <w:spacing w:line="360"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العبارة</w:t>
            </w:r>
            <w:proofErr w:type="gramEnd"/>
          </w:p>
        </w:tc>
        <w:tc>
          <w:tcPr>
            <w:tcW w:w="1047" w:type="dxa"/>
            <w:shd w:val="clear" w:color="auto" w:fill="C6D9F1" w:themeFill="text2" w:themeFillTint="33"/>
          </w:tcPr>
          <w:p w:rsidR="00710170" w:rsidRPr="00D70C43" w:rsidRDefault="00710170" w:rsidP="00133BFA">
            <w:pPr>
              <w:tabs>
                <w:tab w:val="left" w:pos="3948"/>
              </w:tabs>
              <w:bidi/>
              <w:spacing w:line="360"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المتوسط</w:t>
            </w:r>
            <w:proofErr w:type="gramEnd"/>
            <w:r w:rsidRPr="00D70C43">
              <w:rPr>
                <w:rFonts w:ascii="Simplified Arabic" w:hAnsi="Simplified Arabic" w:cs="Simplified Arabic"/>
                <w:b/>
                <w:bCs/>
                <w:rtl/>
                <w:lang w:bidi="ar-DZ"/>
              </w:rPr>
              <w:t xml:space="preserve"> الحسابي</w:t>
            </w:r>
          </w:p>
        </w:tc>
        <w:tc>
          <w:tcPr>
            <w:tcW w:w="1276" w:type="dxa"/>
            <w:shd w:val="clear" w:color="auto" w:fill="C6D9F1" w:themeFill="text2" w:themeFillTint="33"/>
          </w:tcPr>
          <w:p w:rsidR="00710170" w:rsidRPr="00D70C43" w:rsidRDefault="00710170" w:rsidP="00133BFA">
            <w:pPr>
              <w:tabs>
                <w:tab w:val="left" w:pos="3948"/>
              </w:tabs>
              <w:bidi/>
              <w:spacing w:line="360"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الانحراف</w:t>
            </w:r>
            <w:proofErr w:type="gramEnd"/>
            <w:r w:rsidRPr="00D70C43">
              <w:rPr>
                <w:rFonts w:ascii="Simplified Arabic" w:hAnsi="Simplified Arabic" w:cs="Simplified Arabic"/>
                <w:b/>
                <w:bCs/>
                <w:rtl/>
                <w:lang w:bidi="ar-DZ"/>
              </w:rPr>
              <w:t xml:space="preserve"> المعياري</w:t>
            </w:r>
          </w:p>
        </w:tc>
        <w:tc>
          <w:tcPr>
            <w:tcW w:w="1308" w:type="dxa"/>
            <w:shd w:val="clear" w:color="auto" w:fill="C6D9F1" w:themeFill="text2" w:themeFillTint="33"/>
          </w:tcPr>
          <w:p w:rsidR="00710170" w:rsidRPr="00D70C43" w:rsidRDefault="00710170" w:rsidP="00133BFA">
            <w:pPr>
              <w:tabs>
                <w:tab w:val="left" w:pos="3948"/>
              </w:tabs>
              <w:bidi/>
              <w:spacing w:line="360"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اتجاه</w:t>
            </w:r>
            <w:proofErr w:type="gramEnd"/>
            <w:r w:rsidRPr="00D70C43">
              <w:rPr>
                <w:rFonts w:ascii="Simplified Arabic" w:hAnsi="Simplified Arabic" w:cs="Simplified Arabic"/>
                <w:b/>
                <w:bCs/>
                <w:rtl/>
                <w:lang w:bidi="ar-DZ"/>
              </w:rPr>
              <w:t xml:space="preserve"> الإجابات</w:t>
            </w:r>
          </w:p>
        </w:tc>
      </w:tr>
      <w:tr w:rsidR="00B50631" w:rsidRPr="00D94342" w:rsidTr="007B3251">
        <w:tc>
          <w:tcPr>
            <w:tcW w:w="956" w:type="dxa"/>
            <w:shd w:val="clear" w:color="auto" w:fill="C6D9F1" w:themeFill="text2" w:themeFillTint="33"/>
          </w:tcPr>
          <w:p w:rsidR="00B50631" w:rsidRPr="00D70C43" w:rsidRDefault="00B5063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08</w:t>
            </w:r>
          </w:p>
        </w:tc>
        <w:tc>
          <w:tcPr>
            <w:tcW w:w="4699" w:type="dxa"/>
          </w:tcPr>
          <w:p w:rsidR="00B50631" w:rsidRPr="007B3251" w:rsidRDefault="00B50631" w:rsidP="00133BFA">
            <w:pPr>
              <w:tabs>
                <w:tab w:val="left" w:pos="1730"/>
              </w:tabs>
              <w:bidi/>
              <w:spacing w:line="360" w:lineRule="auto"/>
              <w:jc w:val="center"/>
              <w:rPr>
                <w:rFonts w:ascii="Simplified Arabic" w:hAnsi="Simplified Arabic" w:cs="Simplified Arabic"/>
                <w:b/>
                <w:bCs/>
                <w:rtl/>
              </w:rPr>
            </w:pPr>
            <w:r w:rsidRPr="007B3251">
              <w:rPr>
                <w:rFonts w:ascii="Simplified Arabic" w:hAnsi="Simplified Arabic" w:cs="Simplified Arabic"/>
                <w:rtl/>
              </w:rPr>
              <w:t>تقوم</w:t>
            </w:r>
            <w:r w:rsidRPr="007B3251">
              <w:rPr>
                <w:rFonts w:ascii="Simplified Arabic" w:hAnsi="Simplified Arabic" w:cs="Simplified Arabic"/>
              </w:rPr>
              <w:t xml:space="preserve"> </w:t>
            </w:r>
            <w:r w:rsidRPr="007B3251">
              <w:rPr>
                <w:rFonts w:ascii="Simplified Arabic" w:hAnsi="Simplified Arabic" w:cs="Simplified Arabic"/>
                <w:rtl/>
              </w:rPr>
              <w:t>الشركة بوضع الأسعار التصاعدية بهدف تخفيض استهلاك الطاقة الكهربائية</w:t>
            </w:r>
          </w:p>
        </w:tc>
        <w:tc>
          <w:tcPr>
            <w:tcW w:w="1047" w:type="dxa"/>
          </w:tcPr>
          <w:p w:rsidR="00B50631" w:rsidRPr="007B3251" w:rsidRDefault="00B50631" w:rsidP="00133BFA">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4,19</w:t>
            </w:r>
          </w:p>
        </w:tc>
        <w:tc>
          <w:tcPr>
            <w:tcW w:w="1276" w:type="dxa"/>
          </w:tcPr>
          <w:p w:rsidR="00B50631" w:rsidRPr="007B3251" w:rsidRDefault="00B50631" w:rsidP="00133BFA">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0,577</w:t>
            </w:r>
          </w:p>
        </w:tc>
        <w:tc>
          <w:tcPr>
            <w:tcW w:w="1308" w:type="dxa"/>
            <w:shd w:val="clear" w:color="auto" w:fill="C6D9F1" w:themeFill="text2" w:themeFillTint="33"/>
          </w:tcPr>
          <w:p w:rsidR="00B50631" w:rsidRPr="00D70C43" w:rsidRDefault="00B50631" w:rsidP="00133BFA">
            <w:pPr>
              <w:spacing w:line="360" w:lineRule="auto"/>
              <w:jc w:val="center"/>
              <w:rPr>
                <w:rFonts w:ascii="Simplified Arabic" w:hAnsi="Simplified Arabic" w:cs="Simplified Arabic"/>
                <w:b/>
                <w:bCs/>
              </w:rPr>
            </w:pPr>
            <w:r>
              <w:rPr>
                <w:rFonts w:ascii="Simplified Arabic" w:hAnsi="Simplified Arabic" w:cs="Simplified Arabic" w:hint="cs"/>
                <w:b/>
                <w:bCs/>
                <w:rtl/>
                <w:lang w:bidi="ar-DZ"/>
              </w:rPr>
              <w:t>قوي</w:t>
            </w:r>
          </w:p>
        </w:tc>
      </w:tr>
      <w:tr w:rsidR="00B50631" w:rsidRPr="00D94342" w:rsidTr="007B3251">
        <w:tc>
          <w:tcPr>
            <w:tcW w:w="956" w:type="dxa"/>
            <w:shd w:val="clear" w:color="auto" w:fill="C6D9F1" w:themeFill="text2" w:themeFillTint="33"/>
          </w:tcPr>
          <w:p w:rsidR="00B50631" w:rsidRPr="00D70C43" w:rsidRDefault="00B5063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09</w:t>
            </w:r>
          </w:p>
        </w:tc>
        <w:tc>
          <w:tcPr>
            <w:tcW w:w="4699" w:type="dxa"/>
          </w:tcPr>
          <w:p w:rsidR="00B50631" w:rsidRPr="007B3251" w:rsidRDefault="00B50631" w:rsidP="00133BFA">
            <w:pPr>
              <w:tabs>
                <w:tab w:val="left" w:pos="1730"/>
              </w:tabs>
              <w:bidi/>
              <w:spacing w:line="360" w:lineRule="auto"/>
              <w:jc w:val="center"/>
              <w:rPr>
                <w:rFonts w:ascii="Simplified Arabic" w:hAnsi="Simplified Arabic" w:cs="Simplified Arabic"/>
                <w:b/>
                <w:bCs/>
                <w:rtl/>
              </w:rPr>
            </w:pPr>
            <w:r w:rsidRPr="007B3251">
              <w:rPr>
                <w:rFonts w:ascii="Simplified Arabic" w:hAnsi="Simplified Arabic" w:cs="Simplified Arabic"/>
                <w:rtl/>
              </w:rPr>
              <w:t>تقوم الشركة بتسعير الطاقة الكهربائية على حسب النشاط (تجاري /صناعي /خدمي/ منزلي )</w:t>
            </w:r>
          </w:p>
        </w:tc>
        <w:tc>
          <w:tcPr>
            <w:tcW w:w="1047" w:type="dxa"/>
          </w:tcPr>
          <w:p w:rsidR="00B50631" w:rsidRPr="007B3251" w:rsidRDefault="00B50631" w:rsidP="00133BFA">
            <w:pPr>
              <w:spacing w:line="360" w:lineRule="auto"/>
              <w:jc w:val="center"/>
              <w:rPr>
                <w:rFonts w:ascii="Simplified Arabic" w:hAnsi="Simplified Arabic" w:cs="Simplified Arabic"/>
                <w:b/>
                <w:bCs/>
              </w:rPr>
            </w:pPr>
            <w:r w:rsidRPr="007B3251">
              <w:rPr>
                <w:rFonts w:ascii="Simplified Arabic" w:hAnsi="Simplified Arabic" w:cs="Simplified Arabic" w:hint="cs"/>
                <w:rtl/>
              </w:rPr>
              <w:t>3,03</w:t>
            </w:r>
          </w:p>
        </w:tc>
        <w:tc>
          <w:tcPr>
            <w:tcW w:w="1276" w:type="dxa"/>
          </w:tcPr>
          <w:p w:rsidR="00B50631" w:rsidRPr="007B3251" w:rsidRDefault="00B50631" w:rsidP="00133BFA">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w:t>
            </w:r>
            <w:r w:rsidRPr="007B3251">
              <w:rPr>
                <w:rFonts w:ascii="Simplified Arabic" w:hAnsi="Simplified Arabic" w:cs="Simplified Arabic" w:hint="cs"/>
                <w:rtl/>
                <w:lang w:bidi="ar-DZ"/>
              </w:rPr>
              <w:t>941</w:t>
            </w:r>
          </w:p>
        </w:tc>
        <w:tc>
          <w:tcPr>
            <w:tcW w:w="1308" w:type="dxa"/>
            <w:shd w:val="clear" w:color="auto" w:fill="C6D9F1" w:themeFill="text2" w:themeFillTint="33"/>
          </w:tcPr>
          <w:p w:rsidR="00B50631" w:rsidRPr="00D70C43" w:rsidRDefault="00B50631" w:rsidP="00133BFA">
            <w:pPr>
              <w:spacing w:line="360" w:lineRule="auto"/>
              <w:jc w:val="center"/>
              <w:rPr>
                <w:rFonts w:ascii="Simplified Arabic" w:hAnsi="Simplified Arabic" w:cs="Simplified Arabic"/>
                <w:b/>
                <w:bCs/>
              </w:rPr>
            </w:pPr>
            <w:proofErr w:type="gramStart"/>
            <w:r>
              <w:rPr>
                <w:rFonts w:ascii="Simplified Arabic" w:hAnsi="Simplified Arabic" w:cs="Simplified Arabic" w:hint="cs"/>
                <w:b/>
                <w:bCs/>
                <w:rtl/>
              </w:rPr>
              <w:t>متوسط</w:t>
            </w:r>
            <w:proofErr w:type="gramEnd"/>
          </w:p>
        </w:tc>
      </w:tr>
      <w:tr w:rsidR="00B50631" w:rsidRPr="00D94342" w:rsidTr="007B3251">
        <w:trPr>
          <w:trHeight w:val="615"/>
        </w:trPr>
        <w:tc>
          <w:tcPr>
            <w:tcW w:w="956" w:type="dxa"/>
            <w:tcBorders>
              <w:bottom w:val="single" w:sz="4" w:space="0" w:color="auto"/>
            </w:tcBorders>
            <w:shd w:val="clear" w:color="auto" w:fill="C6D9F1" w:themeFill="text2" w:themeFillTint="33"/>
          </w:tcPr>
          <w:p w:rsidR="00B50631" w:rsidRPr="00D70C43" w:rsidRDefault="00B5063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10</w:t>
            </w:r>
          </w:p>
        </w:tc>
        <w:tc>
          <w:tcPr>
            <w:tcW w:w="4699" w:type="dxa"/>
            <w:tcBorders>
              <w:bottom w:val="single" w:sz="4" w:space="0" w:color="auto"/>
            </w:tcBorders>
          </w:tcPr>
          <w:p w:rsidR="00B50631" w:rsidRPr="007B3251" w:rsidRDefault="00B50631" w:rsidP="00133BFA">
            <w:pPr>
              <w:tabs>
                <w:tab w:val="left" w:pos="1730"/>
              </w:tabs>
              <w:bidi/>
              <w:spacing w:line="360" w:lineRule="auto"/>
              <w:jc w:val="center"/>
              <w:rPr>
                <w:rFonts w:ascii="Simplified Arabic" w:hAnsi="Simplified Arabic" w:cs="Simplified Arabic"/>
                <w:b/>
                <w:bCs/>
                <w:rtl/>
              </w:rPr>
            </w:pPr>
            <w:r w:rsidRPr="007B3251">
              <w:rPr>
                <w:rFonts w:ascii="Simplified Arabic" w:hAnsi="Simplified Arabic" w:cs="Simplified Arabic"/>
                <w:rtl/>
              </w:rPr>
              <w:t xml:space="preserve">يتم التمييز في الأسعار وفق </w:t>
            </w:r>
            <w:proofErr w:type="gramStart"/>
            <w:r w:rsidRPr="007B3251">
              <w:rPr>
                <w:rFonts w:ascii="Simplified Arabic" w:hAnsi="Simplified Arabic" w:cs="Simplified Arabic"/>
                <w:rtl/>
              </w:rPr>
              <w:t>نوع</w:t>
            </w:r>
            <w:proofErr w:type="gramEnd"/>
            <w:r w:rsidRPr="007B3251">
              <w:rPr>
                <w:rFonts w:ascii="Simplified Arabic" w:hAnsi="Simplified Arabic" w:cs="Simplified Arabic"/>
                <w:rtl/>
              </w:rPr>
              <w:t xml:space="preserve"> التيار الكهربائي المجهز</w:t>
            </w:r>
          </w:p>
        </w:tc>
        <w:tc>
          <w:tcPr>
            <w:tcW w:w="1047" w:type="dxa"/>
            <w:tcBorders>
              <w:bottom w:val="single" w:sz="4" w:space="0" w:color="auto"/>
            </w:tcBorders>
          </w:tcPr>
          <w:p w:rsidR="00B50631" w:rsidRPr="007B3251" w:rsidRDefault="00B50631" w:rsidP="00133BFA">
            <w:pPr>
              <w:spacing w:line="360" w:lineRule="auto"/>
              <w:jc w:val="center"/>
              <w:rPr>
                <w:rFonts w:ascii="Simplified Arabic" w:hAnsi="Simplified Arabic" w:cs="Simplified Arabic"/>
                <w:b/>
                <w:bCs/>
              </w:rPr>
            </w:pPr>
            <w:r w:rsidRPr="007B3251">
              <w:rPr>
                <w:rFonts w:ascii="Simplified Arabic" w:hAnsi="Simplified Arabic" w:cs="Simplified Arabic"/>
                <w:rtl/>
              </w:rPr>
              <w:t>3,94</w:t>
            </w:r>
          </w:p>
        </w:tc>
        <w:tc>
          <w:tcPr>
            <w:tcW w:w="1276" w:type="dxa"/>
            <w:tcBorders>
              <w:bottom w:val="single" w:sz="4" w:space="0" w:color="auto"/>
            </w:tcBorders>
          </w:tcPr>
          <w:p w:rsidR="00B50631" w:rsidRPr="007B3251" w:rsidRDefault="00B50631" w:rsidP="00133BFA">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0,674</w:t>
            </w:r>
          </w:p>
        </w:tc>
        <w:tc>
          <w:tcPr>
            <w:tcW w:w="1308" w:type="dxa"/>
            <w:tcBorders>
              <w:bottom w:val="single" w:sz="4" w:space="0" w:color="auto"/>
            </w:tcBorders>
            <w:shd w:val="clear" w:color="auto" w:fill="C6D9F1" w:themeFill="text2" w:themeFillTint="33"/>
          </w:tcPr>
          <w:p w:rsidR="00B50631" w:rsidRPr="00D70C43" w:rsidRDefault="00B50631" w:rsidP="00133BFA">
            <w:pPr>
              <w:spacing w:line="360" w:lineRule="auto"/>
              <w:jc w:val="center"/>
              <w:rPr>
                <w:rFonts w:ascii="Simplified Arabic" w:hAnsi="Simplified Arabic" w:cs="Simplified Arabic"/>
                <w:b/>
                <w:bCs/>
              </w:rPr>
            </w:pPr>
            <w:r>
              <w:rPr>
                <w:rFonts w:ascii="Simplified Arabic" w:hAnsi="Simplified Arabic" w:cs="Simplified Arabic" w:hint="cs"/>
                <w:b/>
                <w:bCs/>
                <w:rtl/>
                <w:lang w:bidi="ar-DZ"/>
              </w:rPr>
              <w:t>قوي</w:t>
            </w:r>
          </w:p>
        </w:tc>
      </w:tr>
      <w:tr w:rsidR="00B50631" w:rsidRPr="00D94342" w:rsidTr="007B3251">
        <w:trPr>
          <w:trHeight w:val="345"/>
        </w:trPr>
        <w:tc>
          <w:tcPr>
            <w:tcW w:w="956" w:type="dxa"/>
            <w:tcBorders>
              <w:top w:val="single" w:sz="4" w:space="0" w:color="auto"/>
            </w:tcBorders>
            <w:shd w:val="clear" w:color="auto" w:fill="C6D9F1" w:themeFill="text2" w:themeFillTint="33"/>
          </w:tcPr>
          <w:p w:rsidR="00B50631" w:rsidRPr="00D70C43" w:rsidRDefault="00B5063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11</w:t>
            </w:r>
          </w:p>
        </w:tc>
        <w:tc>
          <w:tcPr>
            <w:tcW w:w="4699" w:type="dxa"/>
            <w:tcBorders>
              <w:top w:val="single" w:sz="4" w:space="0" w:color="auto"/>
            </w:tcBorders>
          </w:tcPr>
          <w:p w:rsidR="00B50631" w:rsidRPr="007B3251" w:rsidRDefault="00B50631" w:rsidP="00133BFA">
            <w:pPr>
              <w:tabs>
                <w:tab w:val="left" w:pos="1730"/>
              </w:tabs>
              <w:bidi/>
              <w:spacing w:line="360" w:lineRule="auto"/>
              <w:jc w:val="center"/>
              <w:rPr>
                <w:rFonts w:ascii="Simplified Arabic" w:hAnsi="Simplified Arabic" w:cs="Simplified Arabic"/>
                <w:b/>
                <w:bCs/>
                <w:rtl/>
              </w:rPr>
            </w:pPr>
            <w:r w:rsidRPr="007B3251">
              <w:rPr>
                <w:rFonts w:ascii="Simplified Arabic" w:hAnsi="Simplified Arabic" w:cs="Simplified Arabic"/>
                <w:rtl/>
              </w:rPr>
              <w:t>يتم إعطاء خصومات للمستهلكين الملتزمين بترشيد الطاقة</w:t>
            </w:r>
            <w:r w:rsidRPr="007B3251">
              <w:rPr>
                <w:rFonts w:ascii="Simplified Arabic" w:hAnsi="Simplified Arabic" w:cs="Simplified Arabic"/>
              </w:rPr>
              <w:t xml:space="preserve"> </w:t>
            </w:r>
            <w:r w:rsidRPr="007B3251">
              <w:rPr>
                <w:rFonts w:ascii="Simplified Arabic" w:hAnsi="Simplified Arabic" w:cs="Simplified Arabic"/>
                <w:rtl/>
              </w:rPr>
              <w:t>الكهربائية</w:t>
            </w:r>
          </w:p>
        </w:tc>
        <w:tc>
          <w:tcPr>
            <w:tcW w:w="1047" w:type="dxa"/>
            <w:tcBorders>
              <w:top w:val="single" w:sz="4" w:space="0" w:color="auto"/>
            </w:tcBorders>
          </w:tcPr>
          <w:p w:rsidR="00B50631" w:rsidRPr="007B3251" w:rsidRDefault="00B50631" w:rsidP="00133BFA">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3,</w:t>
            </w:r>
            <w:r w:rsidRPr="007B3251">
              <w:rPr>
                <w:rFonts w:ascii="Simplified Arabic" w:hAnsi="Simplified Arabic" w:cs="Simplified Arabic" w:hint="cs"/>
                <w:rtl/>
                <w:lang w:bidi="ar-DZ"/>
              </w:rPr>
              <w:t>61</w:t>
            </w:r>
          </w:p>
        </w:tc>
        <w:tc>
          <w:tcPr>
            <w:tcW w:w="1276" w:type="dxa"/>
            <w:tcBorders>
              <w:top w:val="single" w:sz="4" w:space="0" w:color="auto"/>
            </w:tcBorders>
          </w:tcPr>
          <w:p w:rsidR="00B50631" w:rsidRPr="007B3251" w:rsidRDefault="00B50631" w:rsidP="00133BFA">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hint="cs"/>
                <w:rtl/>
                <w:lang w:bidi="ar-DZ"/>
              </w:rPr>
              <w:t>0,994</w:t>
            </w:r>
          </w:p>
        </w:tc>
        <w:tc>
          <w:tcPr>
            <w:tcW w:w="1308" w:type="dxa"/>
            <w:tcBorders>
              <w:top w:val="single" w:sz="4" w:space="0" w:color="auto"/>
            </w:tcBorders>
            <w:shd w:val="clear" w:color="auto" w:fill="C6D9F1" w:themeFill="text2" w:themeFillTint="33"/>
          </w:tcPr>
          <w:p w:rsidR="00B50631" w:rsidRPr="00D70C43" w:rsidRDefault="00B50631" w:rsidP="00133BFA">
            <w:pPr>
              <w:spacing w:line="360" w:lineRule="auto"/>
              <w:jc w:val="center"/>
              <w:rPr>
                <w:rFonts w:ascii="Simplified Arabic" w:hAnsi="Simplified Arabic" w:cs="Simplified Arabic"/>
                <w:b/>
                <w:bCs/>
              </w:rPr>
            </w:pPr>
            <w:proofErr w:type="gramStart"/>
            <w:r w:rsidRPr="00D70C43">
              <w:rPr>
                <w:rFonts w:ascii="Simplified Arabic" w:hAnsi="Simplified Arabic" w:cs="Simplified Arabic" w:hint="cs"/>
                <w:b/>
                <w:bCs/>
                <w:rtl/>
              </w:rPr>
              <w:t>م</w:t>
            </w:r>
            <w:r>
              <w:rPr>
                <w:rFonts w:ascii="Simplified Arabic" w:hAnsi="Simplified Arabic" w:cs="Simplified Arabic" w:hint="cs"/>
                <w:b/>
                <w:bCs/>
                <w:rtl/>
              </w:rPr>
              <w:t>توسط</w:t>
            </w:r>
            <w:proofErr w:type="gramEnd"/>
            <w:r>
              <w:rPr>
                <w:rFonts w:ascii="Simplified Arabic" w:hAnsi="Simplified Arabic" w:cs="Simplified Arabic" w:hint="cs"/>
                <w:b/>
                <w:bCs/>
                <w:rtl/>
              </w:rPr>
              <w:t xml:space="preserve"> </w:t>
            </w:r>
          </w:p>
        </w:tc>
      </w:tr>
      <w:tr w:rsidR="00B50631" w:rsidRPr="00D94342" w:rsidTr="007B3251">
        <w:tc>
          <w:tcPr>
            <w:tcW w:w="5655" w:type="dxa"/>
            <w:gridSpan w:val="2"/>
            <w:shd w:val="clear" w:color="auto" w:fill="C6D9F1" w:themeFill="text2" w:themeFillTint="33"/>
          </w:tcPr>
          <w:p w:rsidR="00B50631" w:rsidRPr="00D70C43" w:rsidRDefault="00B50631" w:rsidP="00133BFA">
            <w:pPr>
              <w:tabs>
                <w:tab w:val="left" w:pos="3948"/>
              </w:tabs>
              <w:bidi/>
              <w:spacing w:line="360"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المعدل العام</w:t>
            </w:r>
          </w:p>
        </w:tc>
        <w:tc>
          <w:tcPr>
            <w:tcW w:w="1047" w:type="dxa"/>
            <w:shd w:val="clear" w:color="auto" w:fill="C6D9F1" w:themeFill="text2" w:themeFillTint="33"/>
          </w:tcPr>
          <w:p w:rsidR="00B50631" w:rsidRPr="00D70C43" w:rsidRDefault="00B50631" w:rsidP="00133BFA">
            <w:pPr>
              <w:tabs>
                <w:tab w:val="left" w:pos="3948"/>
              </w:tabs>
              <w:bidi/>
              <w:spacing w:line="360"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3,</w:t>
            </w:r>
            <w:r w:rsidRPr="00D70C43">
              <w:rPr>
                <w:rFonts w:ascii="Simplified Arabic" w:hAnsi="Simplified Arabic" w:cs="Simplified Arabic" w:hint="cs"/>
                <w:b/>
                <w:bCs/>
                <w:rtl/>
                <w:lang w:bidi="ar-DZ"/>
              </w:rPr>
              <w:t>6</w:t>
            </w:r>
            <w:r w:rsidRPr="00D70C43">
              <w:rPr>
                <w:rFonts w:ascii="Simplified Arabic" w:hAnsi="Simplified Arabic" w:cs="Simplified Arabic"/>
                <w:b/>
                <w:bCs/>
                <w:rtl/>
                <w:lang w:bidi="ar-DZ"/>
              </w:rPr>
              <w:t>9</w:t>
            </w:r>
          </w:p>
        </w:tc>
        <w:tc>
          <w:tcPr>
            <w:tcW w:w="1276" w:type="dxa"/>
            <w:shd w:val="clear" w:color="auto" w:fill="C6D9F1" w:themeFill="text2" w:themeFillTint="33"/>
          </w:tcPr>
          <w:p w:rsidR="00B50631" w:rsidRPr="00D70C43" w:rsidRDefault="00B50631" w:rsidP="00133BFA">
            <w:pPr>
              <w:tabs>
                <w:tab w:val="left" w:pos="3948"/>
              </w:tabs>
              <w:bidi/>
              <w:spacing w:line="360"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0,7</w:t>
            </w:r>
            <w:r w:rsidRPr="00D70C43">
              <w:rPr>
                <w:rFonts w:ascii="Simplified Arabic" w:hAnsi="Simplified Arabic" w:cs="Simplified Arabic" w:hint="cs"/>
                <w:b/>
                <w:bCs/>
                <w:rtl/>
                <w:lang w:bidi="ar-DZ"/>
              </w:rPr>
              <w:t>96</w:t>
            </w:r>
          </w:p>
        </w:tc>
        <w:tc>
          <w:tcPr>
            <w:tcW w:w="1308" w:type="dxa"/>
            <w:shd w:val="clear" w:color="auto" w:fill="C6D9F1" w:themeFill="text2" w:themeFillTint="33"/>
          </w:tcPr>
          <w:p w:rsidR="00B50631" w:rsidRPr="00D70C43" w:rsidRDefault="00B50631" w:rsidP="00133BFA">
            <w:pPr>
              <w:tabs>
                <w:tab w:val="left" w:pos="3948"/>
              </w:tabs>
              <w:bidi/>
              <w:spacing w:line="360" w:lineRule="auto"/>
              <w:jc w:val="center"/>
              <w:rPr>
                <w:rFonts w:ascii="Simplified Arabic" w:hAnsi="Simplified Arabic" w:cs="Simplified Arabic"/>
                <w:b/>
                <w:bCs/>
                <w:rtl/>
                <w:lang w:bidi="ar-DZ"/>
              </w:rPr>
            </w:pPr>
            <w:r>
              <w:rPr>
                <w:rFonts w:ascii="Simplified Arabic" w:hAnsi="Simplified Arabic" w:cs="Simplified Arabic" w:hint="cs"/>
                <w:b/>
                <w:bCs/>
                <w:rtl/>
              </w:rPr>
              <w:t>قوي</w:t>
            </w:r>
          </w:p>
        </w:tc>
      </w:tr>
    </w:tbl>
    <w:p w:rsidR="00710170" w:rsidRDefault="007B3251" w:rsidP="00710170">
      <w:pPr>
        <w:tabs>
          <w:tab w:val="left" w:pos="3948"/>
        </w:tabs>
        <w:bidi/>
        <w:rPr>
          <w:rFonts w:ascii="Simplified Arabic" w:hAnsi="Simplified Arabic" w:cs="Simplified Arabic"/>
          <w:sz w:val="24"/>
          <w:szCs w:val="24"/>
          <w:rtl/>
          <w:lang w:bidi="ar-DZ"/>
        </w:rPr>
      </w:pPr>
      <w:r w:rsidRPr="00F473F9">
        <w:rPr>
          <w:rFonts w:ascii="Simplified Arabic" w:hAnsi="Simplified Arabic" w:cs="Simplified Arabic" w:hint="cs"/>
          <w:b/>
          <w:bCs/>
          <w:sz w:val="24"/>
          <w:szCs w:val="24"/>
          <w:rtl/>
          <w:lang w:bidi="ar-DZ"/>
        </w:rPr>
        <w:t xml:space="preserve">      </w:t>
      </w:r>
      <w:r w:rsidR="00710170" w:rsidRPr="00F473F9">
        <w:rPr>
          <w:rFonts w:ascii="Simplified Arabic" w:hAnsi="Simplified Arabic" w:cs="Simplified Arabic"/>
          <w:b/>
          <w:bCs/>
          <w:sz w:val="24"/>
          <w:szCs w:val="24"/>
          <w:u w:val="single"/>
          <w:rtl/>
          <w:lang w:bidi="ar-DZ"/>
        </w:rPr>
        <w:t xml:space="preserve">المصدر </w:t>
      </w:r>
      <w:r w:rsidR="00710170" w:rsidRPr="00F473F9">
        <w:rPr>
          <w:rFonts w:ascii="Simplified Arabic" w:hAnsi="Simplified Arabic" w:cs="Simplified Arabic"/>
          <w:b/>
          <w:bCs/>
          <w:sz w:val="24"/>
          <w:szCs w:val="24"/>
          <w:rtl/>
          <w:lang w:bidi="ar-DZ"/>
        </w:rPr>
        <w:t>:</w:t>
      </w:r>
      <w:r w:rsidR="00710170" w:rsidRPr="007B3251">
        <w:rPr>
          <w:rFonts w:ascii="Simplified Arabic" w:hAnsi="Simplified Arabic" w:cs="Simplified Arabic"/>
          <w:sz w:val="24"/>
          <w:szCs w:val="24"/>
          <w:rtl/>
          <w:lang w:bidi="ar-DZ"/>
        </w:rPr>
        <w:t xml:space="preserve"> من إعداد الطالب بناء على مخرجات </w:t>
      </w:r>
      <w:r w:rsidR="00710170" w:rsidRPr="007B3251">
        <w:rPr>
          <w:rFonts w:ascii="Simplified Arabic" w:hAnsi="Simplified Arabic" w:cs="Simplified Arabic"/>
          <w:sz w:val="24"/>
          <w:szCs w:val="24"/>
          <w:lang w:bidi="ar-DZ"/>
        </w:rPr>
        <w:t xml:space="preserve"> SPss</w:t>
      </w:r>
    </w:p>
    <w:p w:rsidR="00133BFA" w:rsidRPr="00133BFA" w:rsidRDefault="008969C5" w:rsidP="00133BFA">
      <w:pPr>
        <w:tabs>
          <w:tab w:val="left" w:pos="3948"/>
        </w:tabs>
        <w:bidi/>
        <w:spacing w:line="360" w:lineRule="auto"/>
        <w:jc w:val="lowKashida"/>
        <w:rPr>
          <w:rFonts w:ascii="Simplified Arabic" w:hAnsi="Simplified Arabic" w:cs="Simplified Arabic"/>
          <w:b/>
          <w:bCs/>
          <w:rtl/>
        </w:rPr>
      </w:pPr>
      <w:r>
        <w:rPr>
          <w:rFonts w:ascii="Simplified Arabic" w:hAnsi="Simplified Arabic" w:cs="Simplified Arabic" w:hint="cs"/>
          <w:rtl/>
          <w:lang w:bidi="ar-DZ"/>
        </w:rPr>
        <w:t xml:space="preserve"> من الجدول السابق </w:t>
      </w:r>
      <w:r w:rsidR="00B50631" w:rsidRPr="007B3251">
        <w:rPr>
          <w:rFonts w:ascii="Simplified Arabic" w:hAnsi="Simplified Arabic" w:cs="Simplified Arabic"/>
          <w:rtl/>
          <w:lang w:bidi="ar-DZ"/>
        </w:rPr>
        <w:t>تشير اتجاهات أفراد الدراسة على موافقتهم أن الشركة تقوم بتنفيذ استراتيجيات التسويق العكسي المتعلقة بالتسعير ، حيث أن المتوسط الحسابي العام 3,</w:t>
      </w:r>
      <w:r w:rsidR="00B50631" w:rsidRPr="007B3251">
        <w:rPr>
          <w:rFonts w:ascii="Simplified Arabic" w:hAnsi="Simplified Arabic" w:cs="Simplified Arabic" w:hint="cs"/>
          <w:rtl/>
          <w:lang w:bidi="ar-DZ"/>
        </w:rPr>
        <w:t>6</w:t>
      </w:r>
      <w:r w:rsidR="00B50631" w:rsidRPr="007B3251">
        <w:rPr>
          <w:rFonts w:ascii="Simplified Arabic" w:hAnsi="Simplified Arabic" w:cs="Simplified Arabic"/>
          <w:rtl/>
          <w:lang w:bidi="ar-DZ"/>
        </w:rPr>
        <w:t>9</w:t>
      </w:r>
      <w:r w:rsidR="00B50631" w:rsidRPr="007B3251">
        <w:rPr>
          <w:rFonts w:ascii="Simplified Arabic" w:hAnsi="Simplified Arabic" w:cs="Simplified Arabic" w:hint="cs"/>
          <w:rtl/>
          <w:lang w:bidi="ar-DZ"/>
        </w:rPr>
        <w:t xml:space="preserve"> </w:t>
      </w:r>
      <w:r w:rsidR="00B50631" w:rsidRPr="007B3251">
        <w:rPr>
          <w:rFonts w:ascii="Simplified Arabic" w:hAnsi="Simplified Arabic" w:cs="Simplified Arabic"/>
          <w:rtl/>
          <w:lang w:bidi="ar-DZ"/>
        </w:rPr>
        <w:t>جاء ضمن الفئة ال</w:t>
      </w:r>
      <w:r w:rsidR="00B50631">
        <w:rPr>
          <w:rFonts w:ascii="Simplified Arabic" w:hAnsi="Simplified Arabic" w:cs="Simplified Arabic" w:hint="cs"/>
          <w:rtl/>
          <w:lang w:bidi="ar-DZ"/>
        </w:rPr>
        <w:t xml:space="preserve">ثالثة </w:t>
      </w:r>
      <w:r w:rsidR="00B50631" w:rsidRPr="007B3251">
        <w:rPr>
          <w:rFonts w:ascii="Simplified Arabic" w:hAnsi="Simplified Arabic" w:cs="Simplified Arabic"/>
          <w:rtl/>
          <w:lang w:bidi="ar-DZ"/>
        </w:rPr>
        <w:t xml:space="preserve">، أي موافقة أفراد الدراسة على العبارات التي تقيس ذلك </w:t>
      </w:r>
      <w:r w:rsidR="00B50631">
        <w:rPr>
          <w:rFonts w:ascii="Simplified Arabic" w:hAnsi="Simplified Arabic" w:cs="Simplified Arabic" w:hint="cs"/>
          <w:rtl/>
          <w:lang w:bidi="ar-DZ"/>
        </w:rPr>
        <w:t xml:space="preserve">بمستوي قوي ، </w:t>
      </w:r>
      <w:r w:rsidR="00B50631" w:rsidRPr="007B3251">
        <w:rPr>
          <w:rFonts w:ascii="Simplified Arabic" w:hAnsi="Simplified Arabic" w:cs="Simplified Arabic"/>
          <w:rtl/>
          <w:lang w:bidi="ar-DZ"/>
        </w:rPr>
        <w:t>وبانحراف معياري 0,7</w:t>
      </w:r>
      <w:r w:rsidR="00B50631" w:rsidRPr="007B3251">
        <w:rPr>
          <w:rFonts w:ascii="Simplified Arabic" w:hAnsi="Simplified Arabic" w:cs="Simplified Arabic" w:hint="cs"/>
          <w:rtl/>
          <w:lang w:bidi="ar-DZ"/>
        </w:rPr>
        <w:t>96</w:t>
      </w:r>
      <w:r w:rsidR="00B50631" w:rsidRPr="007B3251">
        <w:rPr>
          <w:rFonts w:ascii="Simplified Arabic" w:hAnsi="Simplified Arabic" w:cs="Simplified Arabic"/>
          <w:rtl/>
          <w:lang w:bidi="ar-DZ"/>
        </w:rPr>
        <w:t xml:space="preserve"> ، كما تشير نتائج الدراسة أن أفراد الدراسة </w:t>
      </w:r>
      <w:r w:rsidR="00B50631">
        <w:rPr>
          <w:rFonts w:ascii="Simplified Arabic" w:hAnsi="Simplified Arabic" w:cs="Simplified Arabic" w:hint="cs"/>
          <w:rtl/>
          <w:lang w:bidi="ar-DZ"/>
        </w:rPr>
        <w:t xml:space="preserve"> موافقين على العبارتين :</w:t>
      </w:r>
      <w:r w:rsidR="00B50631" w:rsidRPr="007B3251">
        <w:rPr>
          <w:rFonts w:ascii="Simplified Arabic" w:hAnsi="Simplified Arabic" w:cs="Simplified Arabic"/>
          <w:rtl/>
          <w:lang w:bidi="ar-DZ"/>
        </w:rPr>
        <w:t xml:space="preserve">  </w:t>
      </w:r>
      <w:r w:rsidR="00B50631" w:rsidRPr="007B3251">
        <w:rPr>
          <w:rFonts w:ascii="Simplified Arabic" w:hAnsi="Simplified Arabic" w:cs="Simplified Arabic" w:hint="cs"/>
          <w:rtl/>
        </w:rPr>
        <w:t>قيام</w:t>
      </w:r>
      <w:r w:rsidR="00B50631" w:rsidRPr="007B3251">
        <w:rPr>
          <w:rFonts w:ascii="Simplified Arabic" w:hAnsi="Simplified Arabic" w:cs="Simplified Arabic"/>
          <w:rtl/>
        </w:rPr>
        <w:t xml:space="preserve"> الشركة بتسعير الطاقة الكهربائية على حسب النشاط (تجاري /صناعي /خدمي/ منزلي )</w:t>
      </w:r>
      <w:r w:rsidR="00B50631" w:rsidRPr="007B3251">
        <w:rPr>
          <w:rFonts w:ascii="Simplified Arabic" w:hAnsi="Simplified Arabic" w:cs="Simplified Arabic" w:hint="cs"/>
          <w:rtl/>
        </w:rPr>
        <w:t xml:space="preserve"> </w:t>
      </w:r>
      <w:r w:rsidR="00B50631">
        <w:rPr>
          <w:rFonts w:ascii="Simplified Arabic" w:hAnsi="Simplified Arabic" w:cs="Simplified Arabic" w:hint="cs"/>
          <w:rtl/>
        </w:rPr>
        <w:t>،</w:t>
      </w:r>
      <w:r w:rsidR="00B50631" w:rsidRPr="0090167A">
        <w:rPr>
          <w:rFonts w:ascii="Simplified Arabic" w:hAnsi="Simplified Arabic" w:cs="Simplified Arabic"/>
          <w:rtl/>
        </w:rPr>
        <w:t xml:space="preserve"> </w:t>
      </w:r>
      <w:r w:rsidR="00B50631" w:rsidRPr="007B3251">
        <w:rPr>
          <w:rFonts w:ascii="Simplified Arabic" w:hAnsi="Simplified Arabic" w:cs="Simplified Arabic"/>
          <w:rtl/>
        </w:rPr>
        <w:t>يتم إعطاء خصومات للمستهلكين الملتزمين بترشيد الطاقة</w:t>
      </w:r>
      <w:r w:rsidR="00B50631" w:rsidRPr="007B3251">
        <w:rPr>
          <w:rFonts w:ascii="Simplified Arabic" w:hAnsi="Simplified Arabic" w:cs="Simplified Arabic"/>
        </w:rPr>
        <w:t xml:space="preserve"> </w:t>
      </w:r>
      <w:r w:rsidR="00B50631" w:rsidRPr="007B3251">
        <w:rPr>
          <w:rFonts w:ascii="Simplified Arabic" w:hAnsi="Simplified Arabic" w:cs="Simplified Arabic"/>
          <w:rtl/>
        </w:rPr>
        <w:t>الكهربائية</w:t>
      </w:r>
      <w:r w:rsidR="00B50631">
        <w:rPr>
          <w:rFonts w:ascii="Simplified Arabic" w:hAnsi="Simplified Arabic" w:cs="Simplified Arabic" w:hint="cs"/>
          <w:rtl/>
        </w:rPr>
        <w:t xml:space="preserve">  بمستوى متوسط</w:t>
      </w:r>
      <w:r w:rsidR="00B50631" w:rsidRPr="007B3251">
        <w:rPr>
          <w:rFonts w:ascii="Simplified Arabic" w:hAnsi="Simplified Arabic" w:cs="Simplified Arabic"/>
          <w:rtl/>
          <w:lang w:bidi="ar-DZ"/>
        </w:rPr>
        <w:t>.</w:t>
      </w:r>
    </w:p>
    <w:p w:rsidR="00A3695C" w:rsidRPr="007D33D6" w:rsidRDefault="007B3251" w:rsidP="00B50631">
      <w:pPr>
        <w:tabs>
          <w:tab w:val="left" w:pos="3948"/>
        </w:tabs>
        <w:bidi/>
        <w:ind w:left="360" w:hanging="362"/>
        <w:rPr>
          <w:rFonts w:ascii="Simplified Arabic" w:hAnsi="Simplified Arabic" w:cs="Simplified Arabic"/>
          <w:b/>
          <w:bCs/>
          <w:rtl/>
          <w:lang w:bidi="ar-DZ"/>
        </w:rPr>
      </w:pPr>
      <w:r w:rsidRPr="007D33D6">
        <w:rPr>
          <w:rFonts w:ascii="Simplified Arabic" w:hAnsi="Simplified Arabic" w:cs="Simplified Arabic" w:hint="cs"/>
          <w:b/>
          <w:bCs/>
          <w:rtl/>
          <w:lang w:bidi="ar-DZ"/>
        </w:rPr>
        <w:lastRenderedPageBreak/>
        <w:t>1-4</w:t>
      </w:r>
      <w:r w:rsidR="00710170" w:rsidRPr="007D33D6">
        <w:rPr>
          <w:rFonts w:ascii="Simplified Arabic" w:hAnsi="Simplified Arabic" w:cs="Simplified Arabic"/>
          <w:b/>
          <w:bCs/>
          <w:rtl/>
          <w:lang w:bidi="ar-DZ"/>
        </w:rPr>
        <w:t>- اتجاه أفراد عينة الدراسة حول الترويج العكسي :</w:t>
      </w:r>
    </w:p>
    <w:p w:rsidR="00710170" w:rsidRPr="007D33D6" w:rsidRDefault="007B3251" w:rsidP="00E9442D">
      <w:pPr>
        <w:tabs>
          <w:tab w:val="left" w:pos="3948"/>
        </w:tabs>
        <w:bidi/>
        <w:spacing w:line="240" w:lineRule="auto"/>
        <w:jc w:val="lowKashida"/>
        <w:rPr>
          <w:rFonts w:ascii="Simplified Arabic" w:hAnsi="Simplified Arabic" w:cs="Simplified Arabic"/>
          <w:b/>
          <w:bCs/>
          <w:sz w:val="24"/>
          <w:szCs w:val="24"/>
          <w:rtl/>
          <w:lang w:bidi="ar-DZ"/>
        </w:rPr>
      </w:pPr>
      <w:r>
        <w:rPr>
          <w:rFonts w:ascii="Simplified Arabic" w:hAnsi="Simplified Arabic" w:cs="Simplified Arabic" w:hint="cs"/>
          <w:sz w:val="24"/>
          <w:szCs w:val="24"/>
          <w:rtl/>
          <w:lang w:bidi="ar-DZ"/>
        </w:rPr>
        <w:t xml:space="preserve">       </w:t>
      </w:r>
      <w:r w:rsidR="00710170" w:rsidRPr="007D33D6">
        <w:rPr>
          <w:rFonts w:ascii="Simplified Arabic" w:hAnsi="Simplified Arabic" w:cs="Simplified Arabic"/>
          <w:b/>
          <w:bCs/>
          <w:sz w:val="24"/>
          <w:szCs w:val="24"/>
          <w:rtl/>
          <w:lang w:bidi="ar-DZ"/>
        </w:rPr>
        <w:t xml:space="preserve">الجدول رقم </w:t>
      </w:r>
      <w:proofErr w:type="gramStart"/>
      <w:r w:rsidR="00710170" w:rsidRPr="007D33D6">
        <w:rPr>
          <w:rFonts w:ascii="Simplified Arabic" w:hAnsi="Simplified Arabic" w:cs="Simplified Arabic"/>
          <w:b/>
          <w:bCs/>
          <w:sz w:val="24"/>
          <w:szCs w:val="24"/>
          <w:rtl/>
          <w:lang w:bidi="ar-DZ"/>
        </w:rPr>
        <w:t>(</w:t>
      </w:r>
      <w:r w:rsidR="000177A3">
        <w:rPr>
          <w:rFonts w:ascii="Simplified Arabic" w:hAnsi="Simplified Arabic" w:cs="Simplified Arabic" w:hint="cs"/>
          <w:b/>
          <w:bCs/>
          <w:sz w:val="24"/>
          <w:szCs w:val="24"/>
          <w:rtl/>
          <w:lang w:bidi="ar-DZ"/>
        </w:rPr>
        <w:t>2</w:t>
      </w:r>
      <w:r w:rsidR="00E9442D">
        <w:rPr>
          <w:rFonts w:ascii="Simplified Arabic" w:hAnsi="Simplified Arabic" w:cs="Simplified Arabic" w:hint="cs"/>
          <w:b/>
          <w:bCs/>
          <w:sz w:val="24"/>
          <w:szCs w:val="24"/>
          <w:rtl/>
          <w:lang w:bidi="ar-DZ"/>
        </w:rPr>
        <w:t>1</w:t>
      </w:r>
      <w:r w:rsidR="00710170" w:rsidRPr="007D33D6">
        <w:rPr>
          <w:rFonts w:ascii="Simplified Arabic" w:hAnsi="Simplified Arabic" w:cs="Simplified Arabic"/>
          <w:b/>
          <w:bCs/>
          <w:sz w:val="24"/>
          <w:szCs w:val="24"/>
          <w:rtl/>
          <w:lang w:bidi="ar-DZ"/>
        </w:rPr>
        <w:t>) :</w:t>
      </w:r>
      <w:proofErr w:type="gramEnd"/>
      <w:r w:rsidR="00710170" w:rsidRPr="007D33D6">
        <w:rPr>
          <w:rFonts w:ascii="Simplified Arabic" w:hAnsi="Simplified Arabic" w:cs="Simplified Arabic"/>
          <w:b/>
          <w:bCs/>
          <w:sz w:val="24"/>
          <w:szCs w:val="24"/>
          <w:rtl/>
          <w:lang w:bidi="ar-DZ"/>
        </w:rPr>
        <w:t xml:space="preserve"> جدول يمثل اتجاه أفراد عينة الدراسة حول الترويج العكسي</w:t>
      </w:r>
    </w:p>
    <w:tbl>
      <w:tblPr>
        <w:tblStyle w:val="Grilledutableau"/>
        <w:bidiVisual/>
        <w:tblW w:w="0" w:type="auto"/>
        <w:tblInd w:w="-461" w:type="dxa"/>
        <w:tblLook w:val="04A0"/>
      </w:tblPr>
      <w:tblGrid>
        <w:gridCol w:w="850"/>
        <w:gridCol w:w="5528"/>
        <w:gridCol w:w="1089"/>
        <w:gridCol w:w="1179"/>
        <w:gridCol w:w="1101"/>
      </w:tblGrid>
      <w:tr w:rsidR="00710170" w:rsidRPr="00D94342" w:rsidTr="007B3251">
        <w:tc>
          <w:tcPr>
            <w:tcW w:w="850" w:type="dxa"/>
            <w:shd w:val="clear" w:color="auto" w:fill="C6D9F1" w:themeFill="text2" w:themeFillTint="33"/>
          </w:tcPr>
          <w:p w:rsidR="00710170" w:rsidRPr="00D70C43" w:rsidRDefault="00710170" w:rsidP="007B3251">
            <w:pPr>
              <w:tabs>
                <w:tab w:val="left" w:pos="3948"/>
              </w:tabs>
              <w:bidi/>
              <w:spacing w:line="276"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الرقم</w:t>
            </w:r>
            <w:proofErr w:type="gramEnd"/>
          </w:p>
        </w:tc>
        <w:tc>
          <w:tcPr>
            <w:tcW w:w="5528"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العبارة</w:t>
            </w:r>
            <w:proofErr w:type="gramEnd"/>
          </w:p>
        </w:tc>
        <w:tc>
          <w:tcPr>
            <w:tcW w:w="1089"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المتوسط</w:t>
            </w:r>
            <w:proofErr w:type="gramEnd"/>
            <w:r w:rsidRPr="00D70C43">
              <w:rPr>
                <w:rFonts w:ascii="Simplified Arabic" w:hAnsi="Simplified Arabic" w:cs="Simplified Arabic"/>
                <w:b/>
                <w:bCs/>
                <w:rtl/>
                <w:lang w:bidi="ar-DZ"/>
              </w:rPr>
              <w:t xml:space="preserve"> الحسابي</w:t>
            </w:r>
          </w:p>
        </w:tc>
        <w:tc>
          <w:tcPr>
            <w:tcW w:w="1179" w:type="dxa"/>
            <w:shd w:val="clear" w:color="auto" w:fill="C6D9F1" w:themeFill="text2" w:themeFillTint="33"/>
          </w:tcPr>
          <w:p w:rsidR="00710170" w:rsidRPr="00D70C43" w:rsidRDefault="00710170" w:rsidP="007B3251">
            <w:pPr>
              <w:tabs>
                <w:tab w:val="left" w:pos="3948"/>
              </w:tabs>
              <w:bidi/>
              <w:spacing w:line="276"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الانحراف</w:t>
            </w:r>
            <w:proofErr w:type="gramEnd"/>
            <w:r w:rsidRPr="00D70C43">
              <w:rPr>
                <w:rFonts w:ascii="Simplified Arabic" w:hAnsi="Simplified Arabic" w:cs="Simplified Arabic"/>
                <w:b/>
                <w:bCs/>
                <w:rtl/>
                <w:lang w:bidi="ar-DZ"/>
              </w:rPr>
              <w:t xml:space="preserve"> المعياري</w:t>
            </w:r>
          </w:p>
        </w:tc>
        <w:tc>
          <w:tcPr>
            <w:tcW w:w="1101" w:type="dxa"/>
            <w:shd w:val="clear" w:color="auto" w:fill="C6D9F1" w:themeFill="text2" w:themeFillTint="33"/>
          </w:tcPr>
          <w:p w:rsidR="00710170" w:rsidRPr="00D70C43" w:rsidRDefault="00710170" w:rsidP="007B3251">
            <w:pPr>
              <w:tabs>
                <w:tab w:val="left" w:pos="3948"/>
              </w:tabs>
              <w:bidi/>
              <w:spacing w:line="276"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اتجاه</w:t>
            </w:r>
            <w:proofErr w:type="gramEnd"/>
            <w:r w:rsidRPr="00D70C43">
              <w:rPr>
                <w:rFonts w:ascii="Simplified Arabic" w:hAnsi="Simplified Arabic" w:cs="Simplified Arabic"/>
                <w:b/>
                <w:bCs/>
                <w:rtl/>
                <w:lang w:bidi="ar-DZ"/>
              </w:rPr>
              <w:t xml:space="preserve"> الإجابات</w:t>
            </w:r>
          </w:p>
        </w:tc>
      </w:tr>
      <w:tr w:rsidR="00710170" w:rsidRPr="00D94342" w:rsidTr="007B3251">
        <w:tc>
          <w:tcPr>
            <w:tcW w:w="850" w:type="dxa"/>
            <w:shd w:val="clear" w:color="auto" w:fill="C6D9F1" w:themeFill="text2" w:themeFillTint="33"/>
          </w:tcPr>
          <w:p w:rsidR="00710170" w:rsidRPr="00D70C43" w:rsidRDefault="00710170" w:rsidP="00133BFA">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12</w:t>
            </w:r>
          </w:p>
        </w:tc>
        <w:tc>
          <w:tcPr>
            <w:tcW w:w="5528" w:type="dxa"/>
          </w:tcPr>
          <w:p w:rsidR="00710170" w:rsidRPr="007B3251" w:rsidRDefault="00710170" w:rsidP="00133BFA">
            <w:pPr>
              <w:tabs>
                <w:tab w:val="left" w:pos="1730"/>
              </w:tabs>
              <w:bidi/>
              <w:spacing w:line="276" w:lineRule="auto"/>
              <w:jc w:val="center"/>
              <w:rPr>
                <w:rFonts w:ascii="Simplified Arabic" w:hAnsi="Simplified Arabic" w:cs="Simplified Arabic"/>
                <w:b/>
                <w:bCs/>
                <w:rtl/>
              </w:rPr>
            </w:pPr>
            <w:r w:rsidRPr="007B3251">
              <w:rPr>
                <w:rFonts w:ascii="Simplified Arabic" w:hAnsi="Simplified Arabic" w:cs="Simplified Arabic"/>
                <w:rtl/>
              </w:rPr>
              <w:t>تقوم الشركة بحملات توعية حول الاستهلاك المفرط للكهرباء والآثار السلبية الناتجة عن ذلك</w:t>
            </w:r>
          </w:p>
        </w:tc>
        <w:tc>
          <w:tcPr>
            <w:tcW w:w="1089" w:type="dxa"/>
          </w:tcPr>
          <w:p w:rsidR="00710170" w:rsidRPr="007B3251" w:rsidRDefault="00710170" w:rsidP="00133BFA">
            <w:pPr>
              <w:spacing w:line="276" w:lineRule="auto"/>
              <w:jc w:val="center"/>
              <w:rPr>
                <w:rFonts w:ascii="Simplified Arabic" w:hAnsi="Simplified Arabic" w:cs="Simplified Arabic"/>
                <w:b/>
                <w:bCs/>
              </w:rPr>
            </w:pPr>
            <w:r w:rsidRPr="007B3251">
              <w:rPr>
                <w:rFonts w:ascii="Simplified Arabic" w:hAnsi="Simplified Arabic" w:cs="Simplified Arabic"/>
                <w:rtl/>
              </w:rPr>
              <w:t>3,</w:t>
            </w:r>
            <w:r w:rsidR="00E626D7" w:rsidRPr="007B3251">
              <w:rPr>
                <w:rFonts w:ascii="Simplified Arabic" w:hAnsi="Simplified Arabic" w:cs="Simplified Arabic" w:hint="cs"/>
                <w:rtl/>
              </w:rPr>
              <w:t>28</w:t>
            </w:r>
          </w:p>
        </w:tc>
        <w:tc>
          <w:tcPr>
            <w:tcW w:w="1179" w:type="dxa"/>
          </w:tcPr>
          <w:p w:rsidR="00710170" w:rsidRPr="007B3251" w:rsidRDefault="00E626D7" w:rsidP="00710170">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hint="cs"/>
                <w:rtl/>
                <w:lang w:bidi="ar-DZ"/>
              </w:rPr>
              <w:t>1,085</w:t>
            </w:r>
          </w:p>
        </w:tc>
        <w:tc>
          <w:tcPr>
            <w:tcW w:w="1101" w:type="dxa"/>
            <w:shd w:val="clear" w:color="auto" w:fill="C6D9F1" w:themeFill="text2" w:themeFillTint="33"/>
          </w:tcPr>
          <w:p w:rsidR="00710170" w:rsidRPr="00D70C43" w:rsidRDefault="00B50631" w:rsidP="00710170">
            <w:pPr>
              <w:spacing w:line="360" w:lineRule="auto"/>
              <w:jc w:val="center"/>
              <w:rPr>
                <w:rFonts w:ascii="Simplified Arabic" w:hAnsi="Simplified Arabic" w:cs="Simplified Arabic"/>
                <w:b/>
                <w:bCs/>
              </w:rPr>
            </w:pPr>
            <w:proofErr w:type="gramStart"/>
            <w:r>
              <w:rPr>
                <w:rFonts w:ascii="Simplified Arabic" w:hAnsi="Simplified Arabic" w:cs="Simplified Arabic" w:hint="cs"/>
                <w:b/>
                <w:bCs/>
                <w:rtl/>
              </w:rPr>
              <w:t>متوسط</w:t>
            </w:r>
            <w:proofErr w:type="gramEnd"/>
          </w:p>
        </w:tc>
      </w:tr>
      <w:tr w:rsidR="00710170" w:rsidRPr="00D94342" w:rsidTr="007B3251">
        <w:tc>
          <w:tcPr>
            <w:tcW w:w="850" w:type="dxa"/>
            <w:shd w:val="clear" w:color="auto" w:fill="C6D9F1" w:themeFill="text2" w:themeFillTint="33"/>
          </w:tcPr>
          <w:p w:rsidR="00710170" w:rsidRPr="00D70C43" w:rsidRDefault="00710170" w:rsidP="00133BFA">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13</w:t>
            </w:r>
          </w:p>
        </w:tc>
        <w:tc>
          <w:tcPr>
            <w:tcW w:w="5528" w:type="dxa"/>
          </w:tcPr>
          <w:p w:rsidR="00710170" w:rsidRPr="007B3251" w:rsidRDefault="00710170" w:rsidP="00133BFA">
            <w:pPr>
              <w:tabs>
                <w:tab w:val="left" w:pos="1730"/>
              </w:tabs>
              <w:bidi/>
              <w:spacing w:line="276" w:lineRule="auto"/>
              <w:jc w:val="center"/>
              <w:rPr>
                <w:rFonts w:ascii="Simplified Arabic" w:hAnsi="Simplified Arabic" w:cs="Simplified Arabic"/>
                <w:b/>
                <w:bCs/>
                <w:rtl/>
              </w:rPr>
            </w:pPr>
            <w:proofErr w:type="gramStart"/>
            <w:r w:rsidRPr="007B3251">
              <w:rPr>
                <w:rFonts w:ascii="Simplified Arabic" w:hAnsi="Simplified Arabic" w:cs="Simplified Arabic"/>
                <w:rtl/>
              </w:rPr>
              <w:t>تضع</w:t>
            </w:r>
            <w:proofErr w:type="gramEnd"/>
            <w:r w:rsidRPr="007B3251">
              <w:rPr>
                <w:rFonts w:ascii="Simplified Arabic" w:hAnsi="Simplified Arabic" w:cs="Simplified Arabic"/>
                <w:rtl/>
              </w:rPr>
              <w:t xml:space="preserve"> الشركة البرامج الإرشادية لزيادة الوعي الاستهلاكي للكهرباء عبر وسائل الإعلام</w:t>
            </w:r>
          </w:p>
        </w:tc>
        <w:tc>
          <w:tcPr>
            <w:tcW w:w="1089" w:type="dxa"/>
          </w:tcPr>
          <w:p w:rsidR="00710170" w:rsidRPr="007B3251" w:rsidRDefault="00710170" w:rsidP="00133BFA">
            <w:pPr>
              <w:spacing w:line="276" w:lineRule="auto"/>
              <w:jc w:val="center"/>
              <w:rPr>
                <w:rFonts w:ascii="Simplified Arabic" w:hAnsi="Simplified Arabic" w:cs="Simplified Arabic"/>
                <w:b/>
                <w:bCs/>
              </w:rPr>
            </w:pPr>
            <w:r w:rsidRPr="007B3251">
              <w:rPr>
                <w:rFonts w:ascii="Simplified Arabic" w:hAnsi="Simplified Arabic" w:cs="Simplified Arabic"/>
                <w:rtl/>
              </w:rPr>
              <w:t>3,</w:t>
            </w:r>
            <w:r w:rsidR="00E626D7" w:rsidRPr="007B3251">
              <w:rPr>
                <w:rFonts w:ascii="Simplified Arabic" w:hAnsi="Simplified Arabic" w:cs="Simplified Arabic" w:hint="cs"/>
                <w:rtl/>
              </w:rPr>
              <w:t>9</w:t>
            </w:r>
            <w:r w:rsidRPr="007B3251">
              <w:rPr>
                <w:rFonts w:ascii="Simplified Arabic" w:hAnsi="Simplified Arabic" w:cs="Simplified Arabic"/>
                <w:rtl/>
              </w:rPr>
              <w:t>4</w:t>
            </w:r>
          </w:p>
        </w:tc>
        <w:tc>
          <w:tcPr>
            <w:tcW w:w="1179" w:type="dxa"/>
          </w:tcPr>
          <w:p w:rsidR="00710170" w:rsidRPr="007B3251" w:rsidRDefault="00710170" w:rsidP="00E626D7">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w:t>
            </w:r>
            <w:r w:rsidR="00E626D7" w:rsidRPr="007B3251">
              <w:rPr>
                <w:rFonts w:ascii="Simplified Arabic" w:hAnsi="Simplified Arabic" w:cs="Simplified Arabic" w:hint="cs"/>
                <w:rtl/>
                <w:lang w:bidi="ar-DZ"/>
              </w:rPr>
              <w:t>754</w:t>
            </w:r>
          </w:p>
        </w:tc>
        <w:tc>
          <w:tcPr>
            <w:tcW w:w="1101" w:type="dxa"/>
            <w:shd w:val="clear" w:color="auto" w:fill="C6D9F1" w:themeFill="text2" w:themeFillTint="33"/>
          </w:tcPr>
          <w:p w:rsidR="00710170" w:rsidRPr="00D70C43" w:rsidRDefault="00B50631" w:rsidP="00710170">
            <w:pPr>
              <w:spacing w:line="360" w:lineRule="auto"/>
              <w:jc w:val="center"/>
              <w:rPr>
                <w:rFonts w:ascii="Simplified Arabic" w:hAnsi="Simplified Arabic" w:cs="Simplified Arabic"/>
                <w:b/>
                <w:bCs/>
              </w:rPr>
            </w:pPr>
            <w:r>
              <w:rPr>
                <w:rFonts w:ascii="Simplified Arabic" w:hAnsi="Simplified Arabic" w:cs="Simplified Arabic" w:hint="cs"/>
                <w:b/>
                <w:bCs/>
                <w:rtl/>
              </w:rPr>
              <w:t>قوي</w:t>
            </w:r>
          </w:p>
        </w:tc>
      </w:tr>
      <w:tr w:rsidR="00710170" w:rsidRPr="00D94342" w:rsidTr="007B3251">
        <w:trPr>
          <w:trHeight w:val="645"/>
        </w:trPr>
        <w:tc>
          <w:tcPr>
            <w:tcW w:w="850" w:type="dxa"/>
            <w:tcBorders>
              <w:bottom w:val="single" w:sz="4" w:space="0" w:color="auto"/>
            </w:tcBorders>
            <w:shd w:val="clear" w:color="auto" w:fill="C6D9F1" w:themeFill="text2" w:themeFillTint="33"/>
          </w:tcPr>
          <w:p w:rsidR="00710170" w:rsidRPr="00D70C43" w:rsidRDefault="00710170" w:rsidP="00133BFA">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14</w:t>
            </w:r>
          </w:p>
        </w:tc>
        <w:tc>
          <w:tcPr>
            <w:tcW w:w="5528" w:type="dxa"/>
            <w:tcBorders>
              <w:bottom w:val="single" w:sz="4" w:space="0" w:color="auto"/>
            </w:tcBorders>
          </w:tcPr>
          <w:p w:rsidR="00710170" w:rsidRPr="007B3251" w:rsidRDefault="00710170" w:rsidP="00133BFA">
            <w:pPr>
              <w:tabs>
                <w:tab w:val="left" w:pos="1730"/>
              </w:tabs>
              <w:bidi/>
              <w:spacing w:line="276" w:lineRule="auto"/>
              <w:jc w:val="center"/>
              <w:rPr>
                <w:rFonts w:ascii="Simplified Arabic" w:hAnsi="Simplified Arabic" w:cs="Simplified Arabic"/>
                <w:b/>
                <w:bCs/>
                <w:rtl/>
              </w:rPr>
            </w:pPr>
            <w:r w:rsidRPr="007B3251">
              <w:rPr>
                <w:rFonts w:ascii="Simplified Arabic" w:hAnsi="Simplified Arabic" w:cs="Simplified Arabic"/>
                <w:rtl/>
              </w:rPr>
              <w:t xml:space="preserve">تصدر الشركة النشرات التحذيرية عن مخاطر استهلاك الكهرباء بالطرق الغير </w:t>
            </w:r>
            <w:proofErr w:type="gramStart"/>
            <w:r w:rsidRPr="007B3251">
              <w:rPr>
                <w:rFonts w:ascii="Simplified Arabic" w:hAnsi="Simplified Arabic" w:cs="Simplified Arabic"/>
                <w:rtl/>
              </w:rPr>
              <w:t>شرعية  (</w:t>
            </w:r>
            <w:proofErr w:type="gramEnd"/>
            <w:r w:rsidRPr="007B3251">
              <w:rPr>
                <w:rFonts w:ascii="Simplified Arabic" w:hAnsi="Simplified Arabic" w:cs="Simplified Arabic"/>
                <w:rtl/>
              </w:rPr>
              <w:t xml:space="preserve"> وتوضح العقوبات التي يمكن أن يتعرض لها من يقوم بذلك )</w:t>
            </w:r>
          </w:p>
        </w:tc>
        <w:tc>
          <w:tcPr>
            <w:tcW w:w="1089" w:type="dxa"/>
            <w:tcBorders>
              <w:bottom w:val="single" w:sz="4" w:space="0" w:color="auto"/>
            </w:tcBorders>
          </w:tcPr>
          <w:p w:rsidR="00710170" w:rsidRPr="007B3251" w:rsidRDefault="00710170" w:rsidP="00133BFA">
            <w:pPr>
              <w:spacing w:line="276" w:lineRule="auto"/>
              <w:jc w:val="center"/>
              <w:rPr>
                <w:rFonts w:ascii="Simplified Arabic" w:hAnsi="Simplified Arabic" w:cs="Simplified Arabic"/>
                <w:b/>
                <w:bCs/>
              </w:rPr>
            </w:pPr>
            <w:r w:rsidRPr="007B3251">
              <w:rPr>
                <w:rFonts w:ascii="Simplified Arabic" w:hAnsi="Simplified Arabic" w:cs="Simplified Arabic"/>
                <w:rtl/>
              </w:rPr>
              <w:t>3,75</w:t>
            </w:r>
          </w:p>
        </w:tc>
        <w:tc>
          <w:tcPr>
            <w:tcW w:w="1179" w:type="dxa"/>
            <w:tcBorders>
              <w:bottom w:val="single" w:sz="4" w:space="0" w:color="auto"/>
            </w:tcBorders>
          </w:tcPr>
          <w:p w:rsidR="00710170" w:rsidRPr="007B3251" w:rsidRDefault="00710170" w:rsidP="00710170">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0,806</w:t>
            </w:r>
          </w:p>
        </w:tc>
        <w:tc>
          <w:tcPr>
            <w:tcW w:w="1101" w:type="dxa"/>
            <w:tcBorders>
              <w:bottom w:val="single" w:sz="4" w:space="0" w:color="auto"/>
            </w:tcBorders>
            <w:shd w:val="clear" w:color="auto" w:fill="C6D9F1" w:themeFill="text2" w:themeFillTint="33"/>
          </w:tcPr>
          <w:p w:rsidR="00710170" w:rsidRPr="00D70C43" w:rsidRDefault="00B50631" w:rsidP="00710170">
            <w:pPr>
              <w:spacing w:line="360" w:lineRule="auto"/>
              <w:jc w:val="center"/>
              <w:rPr>
                <w:rFonts w:ascii="Simplified Arabic" w:hAnsi="Simplified Arabic" w:cs="Simplified Arabic"/>
                <w:b/>
                <w:bCs/>
              </w:rPr>
            </w:pPr>
            <w:r>
              <w:rPr>
                <w:rFonts w:ascii="Simplified Arabic" w:hAnsi="Simplified Arabic" w:cs="Simplified Arabic" w:hint="cs"/>
                <w:b/>
                <w:bCs/>
                <w:rtl/>
              </w:rPr>
              <w:t>قوي</w:t>
            </w:r>
          </w:p>
        </w:tc>
      </w:tr>
      <w:tr w:rsidR="00710170" w:rsidRPr="00D94342" w:rsidTr="007B3251">
        <w:trPr>
          <w:trHeight w:val="306"/>
        </w:trPr>
        <w:tc>
          <w:tcPr>
            <w:tcW w:w="850" w:type="dxa"/>
            <w:tcBorders>
              <w:top w:val="single" w:sz="4" w:space="0" w:color="auto"/>
              <w:bottom w:val="single" w:sz="4" w:space="0" w:color="auto"/>
            </w:tcBorders>
            <w:shd w:val="clear" w:color="auto" w:fill="C6D9F1" w:themeFill="text2" w:themeFillTint="33"/>
          </w:tcPr>
          <w:p w:rsidR="00710170" w:rsidRPr="00D70C43" w:rsidRDefault="00710170" w:rsidP="00133BFA">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15</w:t>
            </w:r>
          </w:p>
        </w:tc>
        <w:tc>
          <w:tcPr>
            <w:tcW w:w="5528" w:type="dxa"/>
            <w:tcBorders>
              <w:top w:val="single" w:sz="4" w:space="0" w:color="auto"/>
              <w:bottom w:val="single" w:sz="4" w:space="0" w:color="auto"/>
            </w:tcBorders>
          </w:tcPr>
          <w:p w:rsidR="00710170" w:rsidRPr="007B3251" w:rsidRDefault="00710170" w:rsidP="00133BFA">
            <w:pPr>
              <w:tabs>
                <w:tab w:val="left" w:pos="1730"/>
              </w:tabs>
              <w:bidi/>
              <w:spacing w:line="276" w:lineRule="auto"/>
              <w:jc w:val="center"/>
              <w:rPr>
                <w:rFonts w:ascii="Simplified Arabic" w:hAnsi="Simplified Arabic" w:cs="Simplified Arabic"/>
                <w:b/>
                <w:bCs/>
                <w:rtl/>
              </w:rPr>
            </w:pPr>
            <w:r w:rsidRPr="007B3251">
              <w:rPr>
                <w:rFonts w:ascii="Simplified Arabic" w:hAnsi="Simplified Arabic" w:cs="Simplified Arabic"/>
                <w:rtl/>
              </w:rPr>
              <w:t xml:space="preserve">تقوم الشركة </w:t>
            </w:r>
            <w:proofErr w:type="gramStart"/>
            <w:r w:rsidRPr="007B3251">
              <w:rPr>
                <w:rFonts w:ascii="Simplified Arabic" w:hAnsi="Simplified Arabic" w:cs="Simplified Arabic"/>
                <w:rtl/>
              </w:rPr>
              <w:t>بحث</w:t>
            </w:r>
            <w:proofErr w:type="gramEnd"/>
            <w:r w:rsidRPr="007B3251">
              <w:rPr>
                <w:rFonts w:ascii="Simplified Arabic" w:hAnsi="Simplified Arabic" w:cs="Simplified Arabic"/>
                <w:rtl/>
              </w:rPr>
              <w:t xml:space="preserve"> منظمات المجتمع المدني للمساهمة في ثقافة ترشيد استهلاك الطاقة الكهربائية</w:t>
            </w:r>
          </w:p>
        </w:tc>
        <w:tc>
          <w:tcPr>
            <w:tcW w:w="1089" w:type="dxa"/>
            <w:tcBorders>
              <w:top w:val="single" w:sz="4" w:space="0" w:color="auto"/>
              <w:bottom w:val="single" w:sz="4" w:space="0" w:color="auto"/>
            </w:tcBorders>
          </w:tcPr>
          <w:p w:rsidR="00710170" w:rsidRPr="007B3251" w:rsidRDefault="00710170" w:rsidP="00133BFA">
            <w:pPr>
              <w:spacing w:line="276" w:lineRule="auto"/>
              <w:jc w:val="center"/>
              <w:rPr>
                <w:rFonts w:ascii="Simplified Arabic" w:hAnsi="Simplified Arabic" w:cs="Simplified Arabic"/>
                <w:b/>
                <w:bCs/>
              </w:rPr>
            </w:pPr>
            <w:r w:rsidRPr="007B3251">
              <w:rPr>
                <w:rFonts w:ascii="Simplified Arabic" w:hAnsi="Simplified Arabic" w:cs="Simplified Arabic"/>
                <w:rtl/>
              </w:rPr>
              <w:t>3,22</w:t>
            </w:r>
          </w:p>
        </w:tc>
        <w:tc>
          <w:tcPr>
            <w:tcW w:w="1179" w:type="dxa"/>
            <w:tcBorders>
              <w:top w:val="single" w:sz="4" w:space="0" w:color="auto"/>
              <w:bottom w:val="single" w:sz="4" w:space="0" w:color="auto"/>
            </w:tcBorders>
          </w:tcPr>
          <w:p w:rsidR="00710170" w:rsidRPr="007B3251" w:rsidRDefault="00710170" w:rsidP="00710170">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0,929</w:t>
            </w:r>
          </w:p>
        </w:tc>
        <w:tc>
          <w:tcPr>
            <w:tcW w:w="1101" w:type="dxa"/>
            <w:tcBorders>
              <w:top w:val="single" w:sz="4" w:space="0" w:color="auto"/>
              <w:bottom w:val="single" w:sz="4" w:space="0" w:color="auto"/>
            </w:tcBorders>
            <w:shd w:val="clear" w:color="auto" w:fill="C6D9F1" w:themeFill="text2" w:themeFillTint="33"/>
          </w:tcPr>
          <w:p w:rsidR="00710170" w:rsidRPr="00D70C43" w:rsidRDefault="00B50631" w:rsidP="00710170">
            <w:pPr>
              <w:spacing w:line="360" w:lineRule="auto"/>
              <w:jc w:val="center"/>
              <w:rPr>
                <w:rFonts w:ascii="Simplified Arabic" w:hAnsi="Simplified Arabic" w:cs="Simplified Arabic"/>
                <w:b/>
                <w:bCs/>
              </w:rPr>
            </w:pPr>
            <w:proofErr w:type="gramStart"/>
            <w:r>
              <w:rPr>
                <w:rFonts w:ascii="Simplified Arabic" w:hAnsi="Simplified Arabic" w:cs="Simplified Arabic" w:hint="cs"/>
                <w:b/>
                <w:bCs/>
                <w:rtl/>
              </w:rPr>
              <w:t>متوسط</w:t>
            </w:r>
            <w:proofErr w:type="gramEnd"/>
          </w:p>
        </w:tc>
      </w:tr>
      <w:tr w:rsidR="00710170" w:rsidRPr="00D94342" w:rsidTr="007B3251">
        <w:trPr>
          <w:trHeight w:val="345"/>
        </w:trPr>
        <w:tc>
          <w:tcPr>
            <w:tcW w:w="850" w:type="dxa"/>
            <w:tcBorders>
              <w:top w:val="single" w:sz="4" w:space="0" w:color="auto"/>
            </w:tcBorders>
            <w:shd w:val="clear" w:color="auto" w:fill="C6D9F1" w:themeFill="text2" w:themeFillTint="33"/>
          </w:tcPr>
          <w:p w:rsidR="00710170" w:rsidRPr="00D70C43" w:rsidRDefault="00710170" w:rsidP="00133BFA">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16</w:t>
            </w:r>
          </w:p>
        </w:tc>
        <w:tc>
          <w:tcPr>
            <w:tcW w:w="5528" w:type="dxa"/>
            <w:tcBorders>
              <w:top w:val="single" w:sz="4" w:space="0" w:color="auto"/>
            </w:tcBorders>
          </w:tcPr>
          <w:p w:rsidR="00710170" w:rsidRPr="007B3251" w:rsidRDefault="00710170" w:rsidP="00133BFA">
            <w:pPr>
              <w:tabs>
                <w:tab w:val="left" w:pos="1730"/>
              </w:tabs>
              <w:bidi/>
              <w:spacing w:line="276" w:lineRule="auto"/>
              <w:jc w:val="center"/>
              <w:rPr>
                <w:rFonts w:ascii="Simplified Arabic" w:hAnsi="Simplified Arabic" w:cs="Simplified Arabic"/>
                <w:b/>
                <w:bCs/>
                <w:color w:val="000000"/>
                <w:rtl/>
              </w:rPr>
            </w:pPr>
            <w:r w:rsidRPr="007B3251">
              <w:rPr>
                <w:rFonts w:ascii="Simplified Arabic" w:hAnsi="Simplified Arabic" w:cs="Simplified Arabic"/>
                <w:rtl/>
              </w:rPr>
              <w:t>تقوم الشركة بعقد الندوات والمؤتمرات بهدف ترشيد استهلاك الطاقة الكهربائية</w:t>
            </w:r>
          </w:p>
        </w:tc>
        <w:tc>
          <w:tcPr>
            <w:tcW w:w="1089" w:type="dxa"/>
            <w:tcBorders>
              <w:top w:val="single" w:sz="4" w:space="0" w:color="auto"/>
            </w:tcBorders>
          </w:tcPr>
          <w:p w:rsidR="00710170" w:rsidRPr="007B3251" w:rsidRDefault="00710170" w:rsidP="00133BFA">
            <w:pPr>
              <w:spacing w:line="276" w:lineRule="auto"/>
              <w:jc w:val="center"/>
              <w:rPr>
                <w:rFonts w:ascii="Simplified Arabic" w:hAnsi="Simplified Arabic" w:cs="Simplified Arabic"/>
                <w:b/>
                <w:bCs/>
              </w:rPr>
            </w:pPr>
            <w:r w:rsidRPr="007B3251">
              <w:rPr>
                <w:rFonts w:ascii="Simplified Arabic" w:hAnsi="Simplified Arabic" w:cs="Simplified Arabic"/>
                <w:rtl/>
              </w:rPr>
              <w:t>3,08</w:t>
            </w:r>
          </w:p>
        </w:tc>
        <w:tc>
          <w:tcPr>
            <w:tcW w:w="1179" w:type="dxa"/>
            <w:tcBorders>
              <w:top w:val="single" w:sz="4" w:space="0" w:color="auto"/>
            </w:tcBorders>
          </w:tcPr>
          <w:p w:rsidR="00710170" w:rsidRPr="007B3251" w:rsidRDefault="00710170" w:rsidP="00710170">
            <w:pPr>
              <w:tabs>
                <w:tab w:val="left" w:pos="3948"/>
              </w:tabs>
              <w:bidi/>
              <w:spacing w:line="360" w:lineRule="auto"/>
              <w:jc w:val="center"/>
              <w:rPr>
                <w:rFonts w:ascii="Simplified Arabic" w:hAnsi="Simplified Arabic" w:cs="Simplified Arabic"/>
                <w:b/>
                <w:bCs/>
                <w:rtl/>
                <w:lang w:bidi="ar-DZ"/>
              </w:rPr>
            </w:pPr>
            <w:r w:rsidRPr="007B3251">
              <w:rPr>
                <w:rFonts w:ascii="Simplified Arabic" w:hAnsi="Simplified Arabic" w:cs="Simplified Arabic"/>
                <w:rtl/>
                <w:lang w:bidi="ar-DZ"/>
              </w:rPr>
              <w:t>0,967</w:t>
            </w:r>
          </w:p>
        </w:tc>
        <w:tc>
          <w:tcPr>
            <w:tcW w:w="1101" w:type="dxa"/>
            <w:tcBorders>
              <w:top w:val="single" w:sz="4" w:space="0" w:color="auto"/>
            </w:tcBorders>
            <w:shd w:val="clear" w:color="auto" w:fill="C6D9F1" w:themeFill="text2" w:themeFillTint="33"/>
          </w:tcPr>
          <w:p w:rsidR="00710170" w:rsidRPr="00D70C43" w:rsidRDefault="00B50631" w:rsidP="00710170">
            <w:pPr>
              <w:spacing w:line="360" w:lineRule="auto"/>
              <w:jc w:val="center"/>
              <w:rPr>
                <w:rFonts w:ascii="Simplified Arabic" w:hAnsi="Simplified Arabic" w:cs="Simplified Arabic"/>
                <w:b/>
                <w:bCs/>
              </w:rPr>
            </w:pPr>
            <w:proofErr w:type="gramStart"/>
            <w:r>
              <w:rPr>
                <w:rFonts w:ascii="Simplified Arabic" w:hAnsi="Simplified Arabic" w:cs="Simplified Arabic" w:hint="cs"/>
                <w:b/>
                <w:bCs/>
                <w:rtl/>
              </w:rPr>
              <w:t>متوسط</w:t>
            </w:r>
            <w:proofErr w:type="gramEnd"/>
          </w:p>
        </w:tc>
      </w:tr>
      <w:tr w:rsidR="00710170" w:rsidRPr="00D94342" w:rsidTr="007B3251">
        <w:tc>
          <w:tcPr>
            <w:tcW w:w="6378" w:type="dxa"/>
            <w:gridSpan w:val="2"/>
            <w:shd w:val="clear" w:color="auto" w:fill="C6D9F1" w:themeFill="text2" w:themeFillTint="33"/>
          </w:tcPr>
          <w:p w:rsidR="00710170" w:rsidRPr="00D70C43" w:rsidRDefault="00710170" w:rsidP="00133BFA">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المعدل العام</w:t>
            </w:r>
          </w:p>
        </w:tc>
        <w:tc>
          <w:tcPr>
            <w:tcW w:w="1089" w:type="dxa"/>
            <w:shd w:val="clear" w:color="auto" w:fill="C6D9F1" w:themeFill="text2" w:themeFillTint="33"/>
          </w:tcPr>
          <w:p w:rsidR="00710170" w:rsidRPr="00D70C43" w:rsidRDefault="00710170" w:rsidP="00133BFA">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3,4</w:t>
            </w:r>
            <w:r w:rsidR="00844149" w:rsidRPr="00D70C43">
              <w:rPr>
                <w:rFonts w:ascii="Simplified Arabic" w:hAnsi="Simplified Arabic" w:cs="Simplified Arabic" w:hint="cs"/>
                <w:b/>
                <w:bCs/>
                <w:rtl/>
                <w:lang w:bidi="ar-DZ"/>
              </w:rPr>
              <w:t>5</w:t>
            </w:r>
          </w:p>
        </w:tc>
        <w:tc>
          <w:tcPr>
            <w:tcW w:w="1179" w:type="dxa"/>
            <w:shd w:val="clear" w:color="auto" w:fill="C6D9F1" w:themeFill="text2" w:themeFillTint="33"/>
          </w:tcPr>
          <w:p w:rsidR="00710170" w:rsidRPr="00D70C43" w:rsidRDefault="00844149" w:rsidP="00710170">
            <w:pPr>
              <w:tabs>
                <w:tab w:val="left" w:pos="3948"/>
              </w:tabs>
              <w:bidi/>
              <w:spacing w:line="360" w:lineRule="auto"/>
              <w:jc w:val="center"/>
              <w:rPr>
                <w:rFonts w:ascii="Simplified Arabic" w:hAnsi="Simplified Arabic" w:cs="Simplified Arabic"/>
                <w:b/>
                <w:bCs/>
                <w:rtl/>
                <w:lang w:bidi="ar-DZ"/>
              </w:rPr>
            </w:pPr>
            <w:r w:rsidRPr="00D70C43">
              <w:rPr>
                <w:rFonts w:ascii="Simplified Arabic" w:hAnsi="Simplified Arabic" w:cs="Simplified Arabic" w:hint="cs"/>
                <w:b/>
                <w:bCs/>
                <w:rtl/>
                <w:lang w:bidi="ar-DZ"/>
              </w:rPr>
              <w:t>1,125</w:t>
            </w:r>
          </w:p>
        </w:tc>
        <w:tc>
          <w:tcPr>
            <w:tcW w:w="1101" w:type="dxa"/>
            <w:shd w:val="clear" w:color="auto" w:fill="C6D9F1" w:themeFill="text2" w:themeFillTint="33"/>
          </w:tcPr>
          <w:p w:rsidR="00710170" w:rsidRPr="00D70C43" w:rsidRDefault="00B50631" w:rsidP="00710170">
            <w:pPr>
              <w:tabs>
                <w:tab w:val="left" w:pos="3948"/>
              </w:tabs>
              <w:bidi/>
              <w:spacing w:line="360" w:lineRule="auto"/>
              <w:jc w:val="center"/>
              <w:rPr>
                <w:rFonts w:ascii="Simplified Arabic" w:hAnsi="Simplified Arabic" w:cs="Simplified Arabic"/>
                <w:b/>
                <w:bCs/>
                <w:rtl/>
                <w:lang w:bidi="ar-DZ"/>
              </w:rPr>
            </w:pPr>
            <w:proofErr w:type="gramStart"/>
            <w:r>
              <w:rPr>
                <w:rFonts w:ascii="Simplified Arabic" w:hAnsi="Simplified Arabic" w:cs="Simplified Arabic" w:hint="cs"/>
                <w:b/>
                <w:bCs/>
                <w:rtl/>
              </w:rPr>
              <w:t>متوسط</w:t>
            </w:r>
            <w:proofErr w:type="gramEnd"/>
          </w:p>
        </w:tc>
      </w:tr>
    </w:tbl>
    <w:p w:rsidR="00710170" w:rsidRPr="003F6741" w:rsidRDefault="00710170" w:rsidP="00710170">
      <w:pPr>
        <w:tabs>
          <w:tab w:val="left" w:pos="3948"/>
        </w:tabs>
        <w:bidi/>
        <w:rPr>
          <w:rFonts w:ascii="Simplified Arabic" w:hAnsi="Simplified Arabic" w:cs="Simplified Arabic"/>
          <w:sz w:val="24"/>
          <w:szCs w:val="24"/>
          <w:rtl/>
          <w:lang w:bidi="ar-DZ"/>
        </w:rPr>
      </w:pPr>
      <w:r w:rsidRPr="00F473F9">
        <w:rPr>
          <w:rFonts w:ascii="Simplified Arabic" w:hAnsi="Simplified Arabic" w:cs="Simplified Arabic"/>
          <w:b/>
          <w:bCs/>
          <w:sz w:val="24"/>
          <w:szCs w:val="24"/>
          <w:u w:val="single"/>
          <w:rtl/>
          <w:lang w:bidi="ar-DZ"/>
        </w:rPr>
        <w:t xml:space="preserve">المصدر </w:t>
      </w:r>
      <w:r w:rsidRPr="00F473F9">
        <w:rPr>
          <w:rFonts w:ascii="Simplified Arabic" w:hAnsi="Simplified Arabic" w:cs="Simplified Arabic"/>
          <w:b/>
          <w:bCs/>
          <w:sz w:val="24"/>
          <w:szCs w:val="24"/>
          <w:rtl/>
          <w:lang w:bidi="ar-DZ"/>
        </w:rPr>
        <w:t>:</w:t>
      </w:r>
      <w:r w:rsidRPr="003F6741">
        <w:rPr>
          <w:rFonts w:ascii="Simplified Arabic" w:hAnsi="Simplified Arabic" w:cs="Simplified Arabic"/>
          <w:sz w:val="24"/>
          <w:szCs w:val="24"/>
          <w:rtl/>
          <w:lang w:bidi="ar-DZ"/>
        </w:rPr>
        <w:t xml:space="preserve"> من إعداد الطالب بناء على مخرجات </w:t>
      </w:r>
      <w:r w:rsidRPr="003F6741">
        <w:rPr>
          <w:rFonts w:ascii="Simplified Arabic" w:hAnsi="Simplified Arabic" w:cs="Simplified Arabic"/>
          <w:sz w:val="24"/>
          <w:szCs w:val="24"/>
          <w:lang w:bidi="ar-DZ"/>
        </w:rPr>
        <w:t xml:space="preserve"> SPss</w:t>
      </w:r>
    </w:p>
    <w:p w:rsidR="00A7659F" w:rsidRPr="00133BFA" w:rsidRDefault="00B50631" w:rsidP="00A67C82">
      <w:pPr>
        <w:tabs>
          <w:tab w:val="left" w:pos="3948"/>
        </w:tabs>
        <w:bidi/>
        <w:rPr>
          <w:rFonts w:ascii="Simplified Arabic" w:hAnsi="Simplified Arabic" w:cs="Simplified Arabic"/>
          <w:rtl/>
        </w:rPr>
      </w:pPr>
      <w:r>
        <w:rPr>
          <w:rFonts w:ascii="Simplified Arabic" w:hAnsi="Simplified Arabic" w:cs="Simplified Arabic" w:hint="cs"/>
          <w:rtl/>
          <w:lang w:bidi="ar-DZ"/>
        </w:rPr>
        <w:t xml:space="preserve">من الجدول السابق </w:t>
      </w:r>
      <w:r w:rsidRPr="007B3251">
        <w:rPr>
          <w:rFonts w:ascii="Simplified Arabic" w:hAnsi="Simplified Arabic" w:cs="Simplified Arabic"/>
          <w:rtl/>
          <w:lang w:bidi="ar-DZ"/>
        </w:rPr>
        <w:t>تشير اتجاهات أفراد الدراسة على موافقتهم  بان الشركة تقوم بتنفيذ استراتيجيات التسويق العكسي المتعلقة بالترويج ، حيث أن المتوسط الحسابي العام بلغ 3,4</w:t>
      </w:r>
      <w:r w:rsidRPr="007B3251">
        <w:rPr>
          <w:rFonts w:ascii="Simplified Arabic" w:hAnsi="Simplified Arabic" w:cs="Simplified Arabic" w:hint="cs"/>
          <w:rtl/>
          <w:lang w:bidi="ar-DZ"/>
        </w:rPr>
        <w:t>5</w:t>
      </w:r>
      <w:r w:rsidRPr="007B3251">
        <w:rPr>
          <w:rFonts w:ascii="Simplified Arabic" w:hAnsi="Simplified Arabic" w:cs="Simplified Arabic"/>
          <w:rtl/>
          <w:lang w:bidi="ar-DZ"/>
        </w:rPr>
        <w:t xml:space="preserve"> ، وهو جاء ضمن الفئة ال</w:t>
      </w:r>
      <w:r>
        <w:rPr>
          <w:rFonts w:ascii="Simplified Arabic" w:hAnsi="Simplified Arabic" w:cs="Simplified Arabic" w:hint="cs"/>
          <w:rtl/>
          <w:lang w:bidi="ar-DZ"/>
        </w:rPr>
        <w:t xml:space="preserve">ثانية </w:t>
      </w:r>
      <w:r w:rsidRPr="007B3251">
        <w:rPr>
          <w:rFonts w:ascii="Simplified Arabic" w:hAnsi="Simplified Arabic" w:cs="Simplified Arabic"/>
          <w:rtl/>
          <w:lang w:bidi="ar-DZ"/>
        </w:rPr>
        <w:t xml:space="preserve"> ،أي موافقة أفراد الدراسة على العبارات التي تقيس ذلك </w:t>
      </w:r>
      <w:r>
        <w:rPr>
          <w:rFonts w:ascii="Simplified Arabic" w:hAnsi="Simplified Arabic" w:cs="Simplified Arabic" w:hint="cs"/>
          <w:rtl/>
          <w:lang w:bidi="ar-DZ"/>
        </w:rPr>
        <w:t xml:space="preserve">بمستوى متوسط ، </w:t>
      </w:r>
      <w:r w:rsidRPr="007B3251">
        <w:rPr>
          <w:rFonts w:ascii="Simplified Arabic" w:hAnsi="Simplified Arabic" w:cs="Simplified Arabic"/>
          <w:rtl/>
          <w:lang w:bidi="ar-DZ"/>
        </w:rPr>
        <w:t xml:space="preserve">وبانحراف معياري قدره </w:t>
      </w:r>
      <w:r>
        <w:rPr>
          <w:rFonts w:ascii="Simplified Arabic" w:hAnsi="Simplified Arabic" w:cs="Simplified Arabic" w:hint="cs"/>
          <w:rtl/>
          <w:lang w:bidi="ar-DZ"/>
        </w:rPr>
        <w:t xml:space="preserve"> </w:t>
      </w:r>
      <w:r w:rsidRPr="007B3251">
        <w:rPr>
          <w:rFonts w:ascii="Simplified Arabic" w:hAnsi="Simplified Arabic" w:cs="Simplified Arabic" w:hint="cs"/>
          <w:rtl/>
          <w:lang w:bidi="ar-DZ"/>
        </w:rPr>
        <w:t>1,125</w:t>
      </w:r>
      <w:r w:rsidRPr="007B3251">
        <w:rPr>
          <w:rFonts w:ascii="Simplified Arabic" w:hAnsi="Simplified Arabic" w:cs="Simplified Arabic"/>
          <w:rtl/>
          <w:lang w:bidi="ar-DZ"/>
        </w:rPr>
        <w:t xml:space="preserve"> ،</w:t>
      </w:r>
      <w:r w:rsidRPr="0090167A">
        <w:rPr>
          <w:rFonts w:ascii="Simplified Arabic" w:hAnsi="Simplified Arabic" w:cs="Simplified Arabic"/>
          <w:rtl/>
          <w:lang w:bidi="ar-DZ"/>
        </w:rPr>
        <w:t xml:space="preserve"> </w:t>
      </w:r>
      <w:r w:rsidRPr="007B3251">
        <w:rPr>
          <w:rFonts w:ascii="Simplified Arabic" w:hAnsi="Simplified Arabic" w:cs="Simplified Arabic"/>
          <w:rtl/>
          <w:lang w:bidi="ar-DZ"/>
        </w:rPr>
        <w:t xml:space="preserve">كما تشير نتائج الدراسة أن أفراد الدراسة </w:t>
      </w:r>
      <w:r>
        <w:rPr>
          <w:rFonts w:ascii="Simplified Arabic" w:hAnsi="Simplified Arabic" w:cs="Simplified Arabic" w:hint="cs"/>
          <w:rtl/>
          <w:lang w:bidi="ar-DZ"/>
        </w:rPr>
        <w:t xml:space="preserve"> موافقين على العبارتين :</w:t>
      </w:r>
      <w:r w:rsidRPr="007B3251">
        <w:rPr>
          <w:rFonts w:ascii="Simplified Arabic" w:hAnsi="Simplified Arabic" w:cs="Simplified Arabic"/>
          <w:rtl/>
          <w:lang w:bidi="ar-DZ"/>
        </w:rPr>
        <w:t xml:space="preserve">  </w:t>
      </w:r>
      <w:r w:rsidRPr="007B3251">
        <w:rPr>
          <w:rFonts w:ascii="Simplified Arabic" w:hAnsi="Simplified Arabic" w:cs="Simplified Arabic"/>
          <w:rtl/>
        </w:rPr>
        <w:t>تضع الشركة البرامج الإرشادية لزيادة الوعي الاستهلاكي للكهرباء عبر وسائل الإعلام</w:t>
      </w:r>
      <w:r>
        <w:rPr>
          <w:rFonts w:ascii="Simplified Arabic" w:hAnsi="Simplified Arabic" w:cs="Simplified Arabic" w:hint="cs"/>
          <w:rtl/>
        </w:rPr>
        <w:t xml:space="preserve"> ، </w:t>
      </w:r>
      <w:r w:rsidRPr="007B3251">
        <w:rPr>
          <w:rFonts w:ascii="Simplified Arabic" w:hAnsi="Simplified Arabic" w:cs="Simplified Arabic"/>
          <w:rtl/>
        </w:rPr>
        <w:t>تصدر الشركة النشرات التحذيرية عن مخاطر استهلاك الكهرباء بالطرق الغير شرعية  ( وتوضح العقوبات التي يمكن أن يتعرض لها من يقوم بذلك )</w:t>
      </w:r>
      <w:r>
        <w:rPr>
          <w:rFonts w:ascii="Simplified Arabic" w:hAnsi="Simplified Arabic" w:cs="Simplified Arabic" w:hint="cs"/>
          <w:rtl/>
        </w:rPr>
        <w:t xml:space="preserve"> بمستوى قوي .</w:t>
      </w:r>
    </w:p>
    <w:p w:rsidR="00A7659F" w:rsidRPr="003F6741" w:rsidRDefault="003F6741" w:rsidP="00A7659F">
      <w:pPr>
        <w:tabs>
          <w:tab w:val="left" w:pos="3948"/>
        </w:tabs>
        <w:bidi/>
        <w:ind w:left="-2"/>
        <w:rPr>
          <w:rFonts w:ascii="Simplified Arabic" w:hAnsi="Simplified Arabic" w:cs="Simplified Arabic"/>
          <w:b/>
          <w:bCs/>
          <w:rtl/>
          <w:lang w:bidi="ar-DZ"/>
        </w:rPr>
      </w:pPr>
      <w:r w:rsidRPr="007D33D6">
        <w:rPr>
          <w:rFonts w:ascii="Simplified Arabic" w:hAnsi="Simplified Arabic" w:cs="Simplified Arabic" w:hint="cs"/>
          <w:b/>
          <w:bCs/>
          <w:rtl/>
          <w:lang w:bidi="ar-DZ"/>
        </w:rPr>
        <w:lastRenderedPageBreak/>
        <w:t>1-5</w:t>
      </w:r>
      <w:r w:rsidR="00710170" w:rsidRPr="007D33D6">
        <w:rPr>
          <w:rFonts w:ascii="Simplified Arabic" w:hAnsi="Simplified Arabic" w:cs="Simplified Arabic"/>
          <w:b/>
          <w:bCs/>
          <w:rtl/>
          <w:lang w:bidi="ar-DZ"/>
        </w:rPr>
        <w:t>- اتجاه أفراد عينة الدراسة حول التوزيع  العكسي :</w:t>
      </w:r>
    </w:p>
    <w:p w:rsidR="00710170" w:rsidRPr="007D33D6" w:rsidRDefault="00710170" w:rsidP="00E9442D">
      <w:pPr>
        <w:tabs>
          <w:tab w:val="left" w:pos="3948"/>
        </w:tabs>
        <w:bidi/>
        <w:spacing w:line="240" w:lineRule="auto"/>
        <w:jc w:val="center"/>
        <w:rPr>
          <w:rFonts w:ascii="Simplified Arabic" w:hAnsi="Simplified Arabic" w:cs="Simplified Arabic"/>
          <w:b/>
          <w:bCs/>
          <w:sz w:val="24"/>
          <w:szCs w:val="24"/>
          <w:rtl/>
          <w:lang w:bidi="ar-DZ"/>
        </w:rPr>
      </w:pPr>
      <w:r w:rsidRPr="007D33D6">
        <w:rPr>
          <w:rFonts w:ascii="Simplified Arabic" w:hAnsi="Simplified Arabic" w:cs="Simplified Arabic"/>
          <w:b/>
          <w:bCs/>
          <w:sz w:val="24"/>
          <w:szCs w:val="24"/>
          <w:rtl/>
          <w:lang w:bidi="ar-DZ"/>
        </w:rPr>
        <w:t xml:space="preserve">الجدول رقم </w:t>
      </w:r>
      <w:proofErr w:type="gramStart"/>
      <w:r w:rsidRPr="007D33D6">
        <w:rPr>
          <w:rFonts w:ascii="Simplified Arabic" w:hAnsi="Simplified Arabic" w:cs="Simplified Arabic"/>
          <w:b/>
          <w:bCs/>
          <w:sz w:val="24"/>
          <w:szCs w:val="24"/>
          <w:rtl/>
          <w:lang w:bidi="ar-DZ"/>
        </w:rPr>
        <w:t>(</w:t>
      </w:r>
      <w:r w:rsidR="00E413C3">
        <w:rPr>
          <w:rFonts w:ascii="Simplified Arabic" w:hAnsi="Simplified Arabic" w:cs="Simplified Arabic" w:hint="cs"/>
          <w:b/>
          <w:bCs/>
          <w:sz w:val="24"/>
          <w:szCs w:val="24"/>
          <w:rtl/>
          <w:lang w:bidi="ar-DZ"/>
        </w:rPr>
        <w:t>2</w:t>
      </w:r>
      <w:r w:rsidR="00E9442D">
        <w:rPr>
          <w:rFonts w:ascii="Simplified Arabic" w:hAnsi="Simplified Arabic" w:cs="Simplified Arabic" w:hint="cs"/>
          <w:b/>
          <w:bCs/>
          <w:sz w:val="24"/>
          <w:szCs w:val="24"/>
          <w:rtl/>
          <w:lang w:bidi="ar-DZ"/>
        </w:rPr>
        <w:t>2</w:t>
      </w:r>
      <w:r w:rsidRPr="007D33D6">
        <w:rPr>
          <w:rFonts w:ascii="Simplified Arabic" w:hAnsi="Simplified Arabic" w:cs="Simplified Arabic"/>
          <w:b/>
          <w:bCs/>
          <w:sz w:val="24"/>
          <w:szCs w:val="24"/>
          <w:rtl/>
          <w:lang w:bidi="ar-DZ"/>
        </w:rPr>
        <w:t>) :</w:t>
      </w:r>
      <w:proofErr w:type="gramEnd"/>
      <w:r w:rsidRPr="007D33D6">
        <w:rPr>
          <w:rFonts w:ascii="Simplified Arabic" w:hAnsi="Simplified Arabic" w:cs="Simplified Arabic"/>
          <w:b/>
          <w:bCs/>
          <w:sz w:val="24"/>
          <w:szCs w:val="24"/>
          <w:rtl/>
          <w:lang w:bidi="ar-DZ"/>
        </w:rPr>
        <w:t xml:space="preserve"> جدول يمثل اتجاه أفراد عينة الدراسة حول التوزيع  العكسي</w:t>
      </w:r>
    </w:p>
    <w:tbl>
      <w:tblPr>
        <w:tblStyle w:val="Grilledutableau"/>
        <w:bidiVisual/>
        <w:tblW w:w="0" w:type="auto"/>
        <w:tblLook w:val="04A0"/>
      </w:tblPr>
      <w:tblGrid>
        <w:gridCol w:w="956"/>
        <w:gridCol w:w="4678"/>
        <w:gridCol w:w="992"/>
        <w:gridCol w:w="1276"/>
        <w:gridCol w:w="1308"/>
      </w:tblGrid>
      <w:tr w:rsidR="00710170" w:rsidRPr="00D94342" w:rsidTr="001C785B">
        <w:tc>
          <w:tcPr>
            <w:tcW w:w="956"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الرقم</w:t>
            </w:r>
            <w:proofErr w:type="gramEnd"/>
          </w:p>
        </w:tc>
        <w:tc>
          <w:tcPr>
            <w:tcW w:w="4678" w:type="dxa"/>
            <w:shd w:val="clear" w:color="auto" w:fill="C6D9F1" w:themeFill="text2" w:themeFillTint="33"/>
          </w:tcPr>
          <w:p w:rsidR="00710170" w:rsidRPr="00D70C43" w:rsidRDefault="00710170" w:rsidP="00A7659F">
            <w:pPr>
              <w:tabs>
                <w:tab w:val="left" w:pos="3948"/>
              </w:tabs>
              <w:bidi/>
              <w:spacing w:line="276"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العبارة</w:t>
            </w:r>
            <w:proofErr w:type="gramEnd"/>
          </w:p>
        </w:tc>
        <w:tc>
          <w:tcPr>
            <w:tcW w:w="992" w:type="dxa"/>
            <w:shd w:val="clear" w:color="auto" w:fill="C6D9F1" w:themeFill="text2" w:themeFillTint="33"/>
          </w:tcPr>
          <w:p w:rsidR="00710170" w:rsidRPr="00D70C43" w:rsidRDefault="00710170" w:rsidP="00A7659F">
            <w:pPr>
              <w:tabs>
                <w:tab w:val="left" w:pos="3948"/>
              </w:tabs>
              <w:bidi/>
              <w:spacing w:line="276"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المتوسط</w:t>
            </w:r>
            <w:proofErr w:type="gramEnd"/>
            <w:r w:rsidRPr="00D70C43">
              <w:rPr>
                <w:rFonts w:ascii="Simplified Arabic" w:hAnsi="Simplified Arabic" w:cs="Simplified Arabic"/>
                <w:b/>
                <w:bCs/>
                <w:rtl/>
                <w:lang w:bidi="ar-DZ"/>
              </w:rPr>
              <w:t xml:space="preserve"> الحسابي</w:t>
            </w:r>
          </w:p>
        </w:tc>
        <w:tc>
          <w:tcPr>
            <w:tcW w:w="1276" w:type="dxa"/>
            <w:shd w:val="clear" w:color="auto" w:fill="C6D9F1" w:themeFill="text2" w:themeFillTint="33"/>
          </w:tcPr>
          <w:p w:rsidR="00710170" w:rsidRPr="00D70C43" w:rsidRDefault="00710170" w:rsidP="00A7659F">
            <w:pPr>
              <w:tabs>
                <w:tab w:val="left" w:pos="3948"/>
              </w:tabs>
              <w:bidi/>
              <w:spacing w:line="276" w:lineRule="auto"/>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الانحراف</w:t>
            </w:r>
            <w:proofErr w:type="gramEnd"/>
            <w:r w:rsidRPr="00D70C43">
              <w:rPr>
                <w:rFonts w:ascii="Simplified Arabic" w:hAnsi="Simplified Arabic" w:cs="Simplified Arabic"/>
                <w:b/>
                <w:bCs/>
                <w:rtl/>
                <w:lang w:bidi="ar-DZ"/>
              </w:rPr>
              <w:t xml:space="preserve"> المعياري</w:t>
            </w:r>
          </w:p>
        </w:tc>
        <w:tc>
          <w:tcPr>
            <w:tcW w:w="1308" w:type="dxa"/>
            <w:shd w:val="clear" w:color="auto" w:fill="C6D9F1" w:themeFill="text2" w:themeFillTint="33"/>
          </w:tcPr>
          <w:p w:rsidR="00710170" w:rsidRPr="00D70C43" w:rsidRDefault="00710170" w:rsidP="00710170">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اتجاه</w:t>
            </w:r>
            <w:proofErr w:type="gramEnd"/>
            <w:r w:rsidRPr="00D70C43">
              <w:rPr>
                <w:rFonts w:ascii="Simplified Arabic" w:hAnsi="Simplified Arabic" w:cs="Simplified Arabic"/>
                <w:b/>
                <w:bCs/>
                <w:rtl/>
                <w:lang w:bidi="ar-DZ"/>
              </w:rPr>
              <w:t xml:space="preserve"> الإجابات</w:t>
            </w:r>
          </w:p>
        </w:tc>
      </w:tr>
      <w:tr w:rsidR="00B50631" w:rsidRPr="00D94342" w:rsidTr="001C785B">
        <w:tc>
          <w:tcPr>
            <w:tcW w:w="956" w:type="dxa"/>
            <w:shd w:val="clear" w:color="auto" w:fill="C6D9F1" w:themeFill="text2" w:themeFillTint="33"/>
          </w:tcPr>
          <w:p w:rsidR="00B50631" w:rsidRPr="00D70C43" w:rsidRDefault="00B5063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17</w:t>
            </w:r>
          </w:p>
        </w:tc>
        <w:tc>
          <w:tcPr>
            <w:tcW w:w="4678" w:type="dxa"/>
          </w:tcPr>
          <w:p w:rsidR="00B50631" w:rsidRPr="003F6741" w:rsidRDefault="00B50631" w:rsidP="00A7659F">
            <w:pPr>
              <w:tabs>
                <w:tab w:val="left" w:pos="1730"/>
              </w:tabs>
              <w:bidi/>
              <w:spacing w:line="276" w:lineRule="auto"/>
              <w:jc w:val="center"/>
              <w:rPr>
                <w:rFonts w:ascii="Simplified Arabic" w:hAnsi="Simplified Arabic" w:cs="Simplified Arabic"/>
                <w:b/>
                <w:bCs/>
                <w:rtl/>
              </w:rPr>
            </w:pPr>
            <w:r w:rsidRPr="003F6741">
              <w:rPr>
                <w:rFonts w:ascii="Simplified Arabic" w:hAnsi="Simplified Arabic" w:cs="Simplified Arabic"/>
                <w:rtl/>
              </w:rPr>
              <w:t>يتم التخلص من الزبائن غير الملتزمين بترشيد استهلاك الطاقة والتركيز على الزبائن الملتزمين</w:t>
            </w:r>
          </w:p>
        </w:tc>
        <w:tc>
          <w:tcPr>
            <w:tcW w:w="992" w:type="dxa"/>
          </w:tcPr>
          <w:p w:rsidR="00B50631" w:rsidRPr="003F6741" w:rsidRDefault="00B50631" w:rsidP="00A7659F">
            <w:pPr>
              <w:spacing w:line="276" w:lineRule="auto"/>
              <w:jc w:val="center"/>
              <w:rPr>
                <w:rFonts w:ascii="Simplified Arabic" w:hAnsi="Simplified Arabic" w:cs="Simplified Arabic"/>
                <w:b/>
                <w:bCs/>
              </w:rPr>
            </w:pPr>
            <w:r w:rsidRPr="003F6741">
              <w:rPr>
                <w:rFonts w:ascii="Simplified Arabic" w:hAnsi="Simplified Arabic" w:cs="Simplified Arabic" w:hint="cs"/>
                <w:rtl/>
              </w:rPr>
              <w:t>3,00</w:t>
            </w:r>
          </w:p>
        </w:tc>
        <w:tc>
          <w:tcPr>
            <w:tcW w:w="1276" w:type="dxa"/>
          </w:tcPr>
          <w:p w:rsidR="00B50631" w:rsidRPr="003F6741" w:rsidRDefault="00B50631" w:rsidP="00A7659F">
            <w:pPr>
              <w:tabs>
                <w:tab w:val="left" w:pos="3948"/>
              </w:tabs>
              <w:bidi/>
              <w:spacing w:line="276" w:lineRule="auto"/>
              <w:jc w:val="center"/>
              <w:rPr>
                <w:rFonts w:ascii="Simplified Arabic" w:hAnsi="Simplified Arabic" w:cs="Simplified Arabic"/>
                <w:b/>
                <w:bCs/>
                <w:rtl/>
                <w:lang w:bidi="ar-DZ"/>
              </w:rPr>
            </w:pPr>
            <w:r w:rsidRPr="003F6741">
              <w:rPr>
                <w:rFonts w:ascii="Simplified Arabic" w:hAnsi="Simplified Arabic" w:cs="Simplified Arabic" w:hint="cs"/>
                <w:rtl/>
                <w:lang w:bidi="ar-DZ"/>
              </w:rPr>
              <w:t>0,926</w:t>
            </w:r>
          </w:p>
        </w:tc>
        <w:tc>
          <w:tcPr>
            <w:tcW w:w="1308" w:type="dxa"/>
            <w:shd w:val="clear" w:color="auto" w:fill="C6D9F1" w:themeFill="text2" w:themeFillTint="33"/>
          </w:tcPr>
          <w:p w:rsidR="00B50631" w:rsidRPr="00D70C43" w:rsidRDefault="00B50631" w:rsidP="00490219">
            <w:pPr>
              <w:jc w:val="center"/>
              <w:rPr>
                <w:rFonts w:ascii="Simplified Arabic" w:hAnsi="Simplified Arabic" w:cs="Simplified Arabic"/>
                <w:b/>
                <w:bCs/>
              </w:rPr>
            </w:pPr>
            <w:proofErr w:type="gramStart"/>
            <w:r w:rsidRPr="00D70C43">
              <w:rPr>
                <w:rFonts w:ascii="Simplified Arabic" w:hAnsi="Simplified Arabic" w:cs="Simplified Arabic"/>
                <w:b/>
                <w:bCs/>
                <w:rtl/>
              </w:rPr>
              <w:t>م</w:t>
            </w:r>
            <w:r>
              <w:rPr>
                <w:rFonts w:ascii="Simplified Arabic" w:hAnsi="Simplified Arabic" w:cs="Simplified Arabic" w:hint="cs"/>
                <w:b/>
                <w:bCs/>
                <w:rtl/>
              </w:rPr>
              <w:t>توسط</w:t>
            </w:r>
            <w:proofErr w:type="gramEnd"/>
          </w:p>
        </w:tc>
      </w:tr>
      <w:tr w:rsidR="00B50631" w:rsidRPr="00D94342" w:rsidTr="001C785B">
        <w:tc>
          <w:tcPr>
            <w:tcW w:w="956" w:type="dxa"/>
            <w:shd w:val="clear" w:color="auto" w:fill="C6D9F1" w:themeFill="text2" w:themeFillTint="33"/>
          </w:tcPr>
          <w:p w:rsidR="00B50631" w:rsidRPr="00D70C43" w:rsidRDefault="00B5063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18</w:t>
            </w:r>
          </w:p>
        </w:tc>
        <w:tc>
          <w:tcPr>
            <w:tcW w:w="4678" w:type="dxa"/>
          </w:tcPr>
          <w:p w:rsidR="00B50631" w:rsidRPr="003F6741" w:rsidRDefault="00B50631" w:rsidP="00A7659F">
            <w:pPr>
              <w:tabs>
                <w:tab w:val="left" w:pos="1730"/>
              </w:tabs>
              <w:bidi/>
              <w:spacing w:line="276" w:lineRule="auto"/>
              <w:jc w:val="center"/>
              <w:rPr>
                <w:rFonts w:ascii="Simplified Arabic" w:hAnsi="Simplified Arabic" w:cs="Simplified Arabic"/>
                <w:b/>
                <w:bCs/>
                <w:rtl/>
              </w:rPr>
            </w:pPr>
            <w:r w:rsidRPr="003F6741">
              <w:rPr>
                <w:rFonts w:ascii="Simplified Arabic" w:hAnsi="Simplified Arabic" w:cs="Simplified Arabic"/>
                <w:rtl/>
              </w:rPr>
              <w:t>تقوم الشركة بالقطع المبرمج للكهرباء بما يضمن العدالة في التوزيع</w:t>
            </w:r>
          </w:p>
        </w:tc>
        <w:tc>
          <w:tcPr>
            <w:tcW w:w="992" w:type="dxa"/>
          </w:tcPr>
          <w:p w:rsidR="00B50631" w:rsidRPr="003F6741" w:rsidRDefault="00B50631" w:rsidP="00A7659F">
            <w:pPr>
              <w:spacing w:line="276" w:lineRule="auto"/>
              <w:jc w:val="center"/>
              <w:rPr>
                <w:rFonts w:ascii="Simplified Arabic" w:hAnsi="Simplified Arabic" w:cs="Simplified Arabic"/>
                <w:b/>
                <w:bCs/>
              </w:rPr>
            </w:pPr>
            <w:r w:rsidRPr="003F6741">
              <w:rPr>
                <w:rFonts w:ascii="Simplified Arabic" w:hAnsi="Simplified Arabic" w:cs="Simplified Arabic"/>
                <w:rtl/>
              </w:rPr>
              <w:t>3,31</w:t>
            </w:r>
          </w:p>
        </w:tc>
        <w:tc>
          <w:tcPr>
            <w:tcW w:w="1276" w:type="dxa"/>
          </w:tcPr>
          <w:p w:rsidR="00B50631" w:rsidRPr="003F6741" w:rsidRDefault="00B50631" w:rsidP="00A7659F">
            <w:pPr>
              <w:tabs>
                <w:tab w:val="left" w:pos="3948"/>
              </w:tabs>
              <w:bidi/>
              <w:spacing w:line="276" w:lineRule="auto"/>
              <w:jc w:val="center"/>
              <w:rPr>
                <w:rFonts w:ascii="Simplified Arabic" w:hAnsi="Simplified Arabic" w:cs="Simplified Arabic"/>
                <w:b/>
                <w:bCs/>
                <w:rtl/>
                <w:lang w:bidi="ar-DZ"/>
              </w:rPr>
            </w:pPr>
            <w:r w:rsidRPr="003F6741">
              <w:rPr>
                <w:rFonts w:ascii="Simplified Arabic" w:hAnsi="Simplified Arabic" w:cs="Simplified Arabic"/>
                <w:rtl/>
                <w:lang w:bidi="ar-DZ"/>
              </w:rPr>
              <w:t>1,009</w:t>
            </w:r>
          </w:p>
        </w:tc>
        <w:tc>
          <w:tcPr>
            <w:tcW w:w="1308" w:type="dxa"/>
            <w:shd w:val="clear" w:color="auto" w:fill="C6D9F1" w:themeFill="text2" w:themeFillTint="33"/>
          </w:tcPr>
          <w:p w:rsidR="00B50631" w:rsidRPr="00D70C43" w:rsidRDefault="00B50631" w:rsidP="00490219">
            <w:pPr>
              <w:jc w:val="center"/>
              <w:rPr>
                <w:rFonts w:ascii="Simplified Arabic" w:hAnsi="Simplified Arabic" w:cs="Simplified Arabic"/>
                <w:b/>
                <w:bCs/>
              </w:rPr>
            </w:pPr>
            <w:proofErr w:type="gramStart"/>
            <w:r w:rsidRPr="00D70C43">
              <w:rPr>
                <w:rFonts w:ascii="Simplified Arabic" w:hAnsi="Simplified Arabic" w:cs="Simplified Arabic"/>
                <w:b/>
                <w:bCs/>
                <w:rtl/>
              </w:rPr>
              <w:t>م</w:t>
            </w:r>
            <w:r>
              <w:rPr>
                <w:rFonts w:ascii="Simplified Arabic" w:hAnsi="Simplified Arabic" w:cs="Simplified Arabic" w:hint="cs"/>
                <w:b/>
                <w:bCs/>
                <w:rtl/>
              </w:rPr>
              <w:t>توسط</w:t>
            </w:r>
            <w:proofErr w:type="gramEnd"/>
          </w:p>
        </w:tc>
      </w:tr>
      <w:tr w:rsidR="00B50631" w:rsidRPr="00D94342" w:rsidTr="001C785B">
        <w:trPr>
          <w:trHeight w:val="645"/>
        </w:trPr>
        <w:tc>
          <w:tcPr>
            <w:tcW w:w="956" w:type="dxa"/>
            <w:tcBorders>
              <w:bottom w:val="single" w:sz="4" w:space="0" w:color="auto"/>
            </w:tcBorders>
            <w:shd w:val="clear" w:color="auto" w:fill="C6D9F1" w:themeFill="text2" w:themeFillTint="33"/>
          </w:tcPr>
          <w:p w:rsidR="00B50631" w:rsidRPr="00D70C43" w:rsidRDefault="00B5063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19</w:t>
            </w:r>
          </w:p>
        </w:tc>
        <w:tc>
          <w:tcPr>
            <w:tcW w:w="4678" w:type="dxa"/>
            <w:tcBorders>
              <w:bottom w:val="single" w:sz="4" w:space="0" w:color="auto"/>
            </w:tcBorders>
          </w:tcPr>
          <w:p w:rsidR="00B50631" w:rsidRPr="003F6741" w:rsidRDefault="00B50631" w:rsidP="00A7659F">
            <w:pPr>
              <w:tabs>
                <w:tab w:val="left" w:pos="1730"/>
              </w:tabs>
              <w:bidi/>
              <w:spacing w:line="276" w:lineRule="auto"/>
              <w:jc w:val="center"/>
              <w:rPr>
                <w:rFonts w:ascii="Simplified Arabic" w:hAnsi="Simplified Arabic" w:cs="Simplified Arabic"/>
                <w:b/>
                <w:bCs/>
                <w:rtl/>
              </w:rPr>
            </w:pPr>
            <w:r w:rsidRPr="003F6741">
              <w:rPr>
                <w:rFonts w:ascii="Simplified Arabic" w:hAnsi="Simplified Arabic" w:cs="Simplified Arabic"/>
                <w:rtl/>
              </w:rPr>
              <w:t xml:space="preserve">تقوم الشركة بتخفيض فترة الائتمان </w:t>
            </w:r>
            <w:proofErr w:type="gramStart"/>
            <w:r w:rsidRPr="003F6741">
              <w:rPr>
                <w:rFonts w:ascii="Simplified Arabic" w:hAnsi="Simplified Arabic" w:cs="Simplified Arabic"/>
                <w:rtl/>
              </w:rPr>
              <w:t>الممنوحة</w:t>
            </w:r>
            <w:proofErr w:type="gramEnd"/>
            <w:r w:rsidRPr="003F6741">
              <w:rPr>
                <w:rFonts w:ascii="Simplified Arabic" w:hAnsi="Simplified Arabic" w:cs="Simplified Arabic"/>
                <w:rtl/>
              </w:rPr>
              <w:t xml:space="preserve"> للمستهلكين لسداد ما عليهم من أقساط</w:t>
            </w:r>
          </w:p>
        </w:tc>
        <w:tc>
          <w:tcPr>
            <w:tcW w:w="992" w:type="dxa"/>
            <w:tcBorders>
              <w:bottom w:val="single" w:sz="4" w:space="0" w:color="auto"/>
            </w:tcBorders>
          </w:tcPr>
          <w:p w:rsidR="00B50631" w:rsidRPr="003F6741" w:rsidRDefault="00B50631" w:rsidP="00A7659F">
            <w:pPr>
              <w:spacing w:line="276" w:lineRule="auto"/>
              <w:jc w:val="center"/>
              <w:rPr>
                <w:rFonts w:ascii="Simplified Arabic" w:hAnsi="Simplified Arabic" w:cs="Simplified Arabic"/>
                <w:b/>
                <w:bCs/>
              </w:rPr>
            </w:pPr>
            <w:r w:rsidRPr="003F6741">
              <w:rPr>
                <w:rFonts w:ascii="Simplified Arabic" w:hAnsi="Simplified Arabic" w:cs="Simplified Arabic"/>
                <w:rtl/>
              </w:rPr>
              <w:t>3,44</w:t>
            </w:r>
          </w:p>
        </w:tc>
        <w:tc>
          <w:tcPr>
            <w:tcW w:w="1276" w:type="dxa"/>
            <w:tcBorders>
              <w:bottom w:val="single" w:sz="4" w:space="0" w:color="auto"/>
            </w:tcBorders>
          </w:tcPr>
          <w:p w:rsidR="00B50631" w:rsidRPr="003F6741" w:rsidRDefault="00B50631" w:rsidP="00A7659F">
            <w:pPr>
              <w:tabs>
                <w:tab w:val="left" w:pos="3948"/>
              </w:tabs>
              <w:bidi/>
              <w:spacing w:line="276" w:lineRule="auto"/>
              <w:jc w:val="center"/>
              <w:rPr>
                <w:rFonts w:ascii="Simplified Arabic" w:hAnsi="Simplified Arabic" w:cs="Simplified Arabic"/>
                <w:b/>
                <w:bCs/>
                <w:rtl/>
                <w:lang w:bidi="ar-DZ"/>
              </w:rPr>
            </w:pPr>
            <w:r w:rsidRPr="003F6741">
              <w:rPr>
                <w:rFonts w:ascii="Simplified Arabic" w:hAnsi="Simplified Arabic" w:cs="Simplified Arabic"/>
                <w:rtl/>
                <w:lang w:bidi="ar-DZ"/>
              </w:rPr>
              <w:t>0,809</w:t>
            </w:r>
          </w:p>
        </w:tc>
        <w:tc>
          <w:tcPr>
            <w:tcW w:w="1308" w:type="dxa"/>
            <w:tcBorders>
              <w:bottom w:val="single" w:sz="4" w:space="0" w:color="auto"/>
            </w:tcBorders>
            <w:shd w:val="clear" w:color="auto" w:fill="C6D9F1" w:themeFill="text2" w:themeFillTint="33"/>
          </w:tcPr>
          <w:p w:rsidR="00B50631" w:rsidRPr="00D70C43" w:rsidRDefault="00B50631" w:rsidP="00490219">
            <w:pPr>
              <w:jc w:val="center"/>
              <w:rPr>
                <w:rFonts w:ascii="Simplified Arabic" w:hAnsi="Simplified Arabic" w:cs="Simplified Arabic"/>
                <w:b/>
                <w:bCs/>
              </w:rPr>
            </w:pPr>
            <w:proofErr w:type="gramStart"/>
            <w:r w:rsidRPr="00D70C43">
              <w:rPr>
                <w:rFonts w:ascii="Simplified Arabic" w:hAnsi="Simplified Arabic" w:cs="Simplified Arabic"/>
                <w:b/>
                <w:bCs/>
                <w:rtl/>
              </w:rPr>
              <w:t>م</w:t>
            </w:r>
            <w:r>
              <w:rPr>
                <w:rFonts w:ascii="Simplified Arabic" w:hAnsi="Simplified Arabic" w:cs="Simplified Arabic" w:hint="cs"/>
                <w:b/>
                <w:bCs/>
                <w:rtl/>
              </w:rPr>
              <w:t>توسط</w:t>
            </w:r>
            <w:proofErr w:type="gramEnd"/>
          </w:p>
        </w:tc>
      </w:tr>
      <w:tr w:rsidR="00B50631" w:rsidRPr="00D94342" w:rsidTr="001C785B">
        <w:trPr>
          <w:trHeight w:val="306"/>
        </w:trPr>
        <w:tc>
          <w:tcPr>
            <w:tcW w:w="956" w:type="dxa"/>
            <w:tcBorders>
              <w:top w:val="single" w:sz="4" w:space="0" w:color="auto"/>
              <w:bottom w:val="single" w:sz="4" w:space="0" w:color="auto"/>
            </w:tcBorders>
            <w:shd w:val="clear" w:color="auto" w:fill="C6D9F1" w:themeFill="text2" w:themeFillTint="33"/>
          </w:tcPr>
          <w:p w:rsidR="00B50631" w:rsidRPr="00D70C43" w:rsidRDefault="00B5063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20</w:t>
            </w:r>
          </w:p>
        </w:tc>
        <w:tc>
          <w:tcPr>
            <w:tcW w:w="4678" w:type="dxa"/>
            <w:tcBorders>
              <w:top w:val="single" w:sz="4" w:space="0" w:color="auto"/>
              <w:bottom w:val="single" w:sz="4" w:space="0" w:color="auto"/>
            </w:tcBorders>
          </w:tcPr>
          <w:p w:rsidR="00B50631" w:rsidRPr="003F6741" w:rsidRDefault="00B50631" w:rsidP="00A7659F">
            <w:pPr>
              <w:tabs>
                <w:tab w:val="left" w:pos="1730"/>
              </w:tabs>
              <w:bidi/>
              <w:spacing w:line="276" w:lineRule="auto"/>
              <w:jc w:val="center"/>
              <w:rPr>
                <w:rFonts w:ascii="Simplified Arabic" w:hAnsi="Simplified Arabic" w:cs="Simplified Arabic"/>
                <w:b/>
                <w:bCs/>
                <w:rtl/>
              </w:rPr>
            </w:pPr>
            <w:r w:rsidRPr="003F6741">
              <w:rPr>
                <w:rFonts w:ascii="Simplified Arabic" w:hAnsi="Simplified Arabic" w:cs="Simplified Arabic"/>
                <w:rtl/>
              </w:rPr>
              <w:t>تستخدم الشركة بطاقات الدفع المسبق في توزيع الطاقة الكهربائية للمستهلكين</w:t>
            </w:r>
          </w:p>
        </w:tc>
        <w:tc>
          <w:tcPr>
            <w:tcW w:w="992" w:type="dxa"/>
            <w:tcBorders>
              <w:top w:val="single" w:sz="4" w:space="0" w:color="auto"/>
              <w:bottom w:val="single" w:sz="4" w:space="0" w:color="auto"/>
            </w:tcBorders>
          </w:tcPr>
          <w:p w:rsidR="00B50631" w:rsidRPr="003F6741" w:rsidRDefault="00B50631" w:rsidP="00A7659F">
            <w:pPr>
              <w:spacing w:line="276" w:lineRule="auto"/>
              <w:jc w:val="center"/>
              <w:rPr>
                <w:rFonts w:ascii="Simplified Arabic" w:hAnsi="Simplified Arabic" w:cs="Simplified Arabic"/>
                <w:b/>
                <w:bCs/>
              </w:rPr>
            </w:pPr>
            <w:r w:rsidRPr="003F6741">
              <w:rPr>
                <w:rFonts w:ascii="Simplified Arabic" w:hAnsi="Simplified Arabic" w:cs="Simplified Arabic"/>
                <w:rtl/>
              </w:rPr>
              <w:t>2,72</w:t>
            </w:r>
          </w:p>
        </w:tc>
        <w:tc>
          <w:tcPr>
            <w:tcW w:w="1276" w:type="dxa"/>
            <w:tcBorders>
              <w:top w:val="single" w:sz="4" w:space="0" w:color="auto"/>
              <w:bottom w:val="single" w:sz="4" w:space="0" w:color="auto"/>
            </w:tcBorders>
          </w:tcPr>
          <w:p w:rsidR="00B50631" w:rsidRPr="003F6741" w:rsidRDefault="00B50631" w:rsidP="00A7659F">
            <w:pPr>
              <w:tabs>
                <w:tab w:val="left" w:pos="3948"/>
              </w:tabs>
              <w:bidi/>
              <w:spacing w:line="276" w:lineRule="auto"/>
              <w:jc w:val="center"/>
              <w:rPr>
                <w:rFonts w:ascii="Simplified Arabic" w:hAnsi="Simplified Arabic" w:cs="Simplified Arabic"/>
                <w:b/>
                <w:bCs/>
                <w:rtl/>
                <w:lang w:bidi="ar-DZ"/>
              </w:rPr>
            </w:pPr>
            <w:r w:rsidRPr="003F6741">
              <w:rPr>
                <w:rFonts w:ascii="Simplified Arabic" w:hAnsi="Simplified Arabic" w:cs="Simplified Arabic"/>
                <w:rtl/>
                <w:lang w:bidi="ar-DZ"/>
              </w:rPr>
              <w:t>1,085</w:t>
            </w:r>
          </w:p>
        </w:tc>
        <w:tc>
          <w:tcPr>
            <w:tcW w:w="1308" w:type="dxa"/>
            <w:tcBorders>
              <w:top w:val="single" w:sz="4" w:space="0" w:color="auto"/>
              <w:bottom w:val="single" w:sz="4" w:space="0" w:color="auto"/>
            </w:tcBorders>
            <w:shd w:val="clear" w:color="auto" w:fill="C6D9F1" w:themeFill="text2" w:themeFillTint="33"/>
          </w:tcPr>
          <w:p w:rsidR="00B50631" w:rsidRPr="00D70C43" w:rsidRDefault="00B50631" w:rsidP="00490219">
            <w:pPr>
              <w:jc w:val="center"/>
              <w:rPr>
                <w:rFonts w:ascii="Simplified Arabic" w:hAnsi="Simplified Arabic" w:cs="Simplified Arabic"/>
                <w:b/>
                <w:bCs/>
              </w:rPr>
            </w:pPr>
            <w:proofErr w:type="gramStart"/>
            <w:r w:rsidRPr="00D70C43">
              <w:rPr>
                <w:rFonts w:ascii="Simplified Arabic" w:hAnsi="Simplified Arabic" w:cs="Simplified Arabic"/>
                <w:b/>
                <w:bCs/>
                <w:rtl/>
              </w:rPr>
              <w:t>م</w:t>
            </w:r>
            <w:r>
              <w:rPr>
                <w:rFonts w:ascii="Simplified Arabic" w:hAnsi="Simplified Arabic" w:cs="Simplified Arabic" w:hint="cs"/>
                <w:b/>
                <w:bCs/>
                <w:rtl/>
              </w:rPr>
              <w:t>توسط</w:t>
            </w:r>
            <w:proofErr w:type="gramEnd"/>
          </w:p>
        </w:tc>
      </w:tr>
      <w:tr w:rsidR="00B50631" w:rsidRPr="00D94342" w:rsidTr="001C785B">
        <w:trPr>
          <w:trHeight w:val="345"/>
        </w:trPr>
        <w:tc>
          <w:tcPr>
            <w:tcW w:w="956" w:type="dxa"/>
            <w:tcBorders>
              <w:top w:val="single" w:sz="4" w:space="0" w:color="auto"/>
            </w:tcBorders>
            <w:shd w:val="clear" w:color="auto" w:fill="C6D9F1" w:themeFill="text2" w:themeFillTint="33"/>
          </w:tcPr>
          <w:p w:rsidR="00B50631" w:rsidRPr="00D70C43" w:rsidRDefault="00B5063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21</w:t>
            </w:r>
          </w:p>
        </w:tc>
        <w:tc>
          <w:tcPr>
            <w:tcW w:w="4678" w:type="dxa"/>
            <w:tcBorders>
              <w:top w:val="single" w:sz="4" w:space="0" w:color="auto"/>
            </w:tcBorders>
          </w:tcPr>
          <w:p w:rsidR="00B50631" w:rsidRPr="003F6741" w:rsidRDefault="00B50631" w:rsidP="00A7659F">
            <w:pPr>
              <w:tabs>
                <w:tab w:val="left" w:pos="1730"/>
              </w:tabs>
              <w:bidi/>
              <w:spacing w:line="276" w:lineRule="auto"/>
              <w:jc w:val="center"/>
              <w:rPr>
                <w:rFonts w:ascii="Simplified Arabic" w:hAnsi="Simplified Arabic" w:cs="Simplified Arabic"/>
                <w:b/>
                <w:bCs/>
                <w:rtl/>
                <w:lang w:bidi="ar-DZ"/>
              </w:rPr>
            </w:pPr>
            <w:r w:rsidRPr="003F6741">
              <w:rPr>
                <w:rFonts w:ascii="Simplified Arabic" w:hAnsi="Simplified Arabic" w:cs="Simplified Arabic"/>
                <w:rtl/>
              </w:rPr>
              <w:t>توفر الشركة العدادات الكهربائية الخاصة بالدفع المسبق</w:t>
            </w:r>
          </w:p>
        </w:tc>
        <w:tc>
          <w:tcPr>
            <w:tcW w:w="992" w:type="dxa"/>
            <w:tcBorders>
              <w:top w:val="single" w:sz="4" w:space="0" w:color="auto"/>
            </w:tcBorders>
          </w:tcPr>
          <w:p w:rsidR="00B50631" w:rsidRPr="003F6741" w:rsidRDefault="00B50631" w:rsidP="00A7659F">
            <w:pPr>
              <w:spacing w:line="276" w:lineRule="auto"/>
              <w:jc w:val="center"/>
              <w:rPr>
                <w:rFonts w:ascii="Simplified Arabic" w:hAnsi="Simplified Arabic" w:cs="Simplified Arabic"/>
                <w:b/>
                <w:bCs/>
              </w:rPr>
            </w:pPr>
            <w:r w:rsidRPr="003F6741">
              <w:rPr>
                <w:rFonts w:ascii="Simplified Arabic" w:hAnsi="Simplified Arabic" w:cs="Simplified Arabic"/>
                <w:rtl/>
              </w:rPr>
              <w:t>2,64</w:t>
            </w:r>
          </w:p>
        </w:tc>
        <w:tc>
          <w:tcPr>
            <w:tcW w:w="1276" w:type="dxa"/>
            <w:tcBorders>
              <w:top w:val="single" w:sz="4" w:space="0" w:color="auto"/>
            </w:tcBorders>
          </w:tcPr>
          <w:p w:rsidR="00B50631" w:rsidRPr="003F6741" w:rsidRDefault="00B50631" w:rsidP="00A7659F">
            <w:pPr>
              <w:tabs>
                <w:tab w:val="left" w:pos="3948"/>
              </w:tabs>
              <w:bidi/>
              <w:spacing w:line="276" w:lineRule="auto"/>
              <w:jc w:val="center"/>
              <w:rPr>
                <w:rFonts w:ascii="Simplified Arabic" w:hAnsi="Simplified Arabic" w:cs="Simplified Arabic"/>
                <w:b/>
                <w:bCs/>
                <w:rtl/>
                <w:lang w:bidi="ar-DZ"/>
              </w:rPr>
            </w:pPr>
            <w:r w:rsidRPr="003F6741">
              <w:rPr>
                <w:rFonts w:ascii="Simplified Arabic" w:hAnsi="Simplified Arabic" w:cs="Simplified Arabic"/>
                <w:rtl/>
                <w:lang w:bidi="ar-DZ"/>
              </w:rPr>
              <w:t>1,046</w:t>
            </w:r>
          </w:p>
        </w:tc>
        <w:tc>
          <w:tcPr>
            <w:tcW w:w="1308" w:type="dxa"/>
            <w:tcBorders>
              <w:top w:val="single" w:sz="4" w:space="0" w:color="auto"/>
            </w:tcBorders>
            <w:shd w:val="clear" w:color="auto" w:fill="C6D9F1" w:themeFill="text2" w:themeFillTint="33"/>
          </w:tcPr>
          <w:p w:rsidR="00B50631" w:rsidRPr="00D70C43" w:rsidRDefault="00B50631" w:rsidP="00490219">
            <w:pPr>
              <w:jc w:val="center"/>
              <w:rPr>
                <w:rFonts w:ascii="Simplified Arabic" w:hAnsi="Simplified Arabic" w:cs="Simplified Arabic"/>
                <w:b/>
                <w:bCs/>
              </w:rPr>
            </w:pPr>
            <w:proofErr w:type="gramStart"/>
            <w:r w:rsidRPr="00D70C43">
              <w:rPr>
                <w:rFonts w:ascii="Simplified Arabic" w:hAnsi="Simplified Arabic" w:cs="Simplified Arabic"/>
                <w:b/>
                <w:bCs/>
                <w:rtl/>
              </w:rPr>
              <w:t>م</w:t>
            </w:r>
            <w:r>
              <w:rPr>
                <w:rFonts w:ascii="Simplified Arabic" w:hAnsi="Simplified Arabic" w:cs="Simplified Arabic" w:hint="cs"/>
                <w:b/>
                <w:bCs/>
                <w:rtl/>
              </w:rPr>
              <w:t>توسط</w:t>
            </w:r>
            <w:proofErr w:type="gramEnd"/>
          </w:p>
        </w:tc>
      </w:tr>
      <w:tr w:rsidR="00710170" w:rsidRPr="00D94342" w:rsidTr="003F6741">
        <w:tc>
          <w:tcPr>
            <w:tcW w:w="5634" w:type="dxa"/>
            <w:gridSpan w:val="2"/>
            <w:shd w:val="clear" w:color="auto" w:fill="C6D9F1" w:themeFill="text2" w:themeFillTint="33"/>
          </w:tcPr>
          <w:p w:rsidR="00710170" w:rsidRPr="00D70C43" w:rsidRDefault="00710170" w:rsidP="00A7659F">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المعدل العام</w:t>
            </w:r>
          </w:p>
        </w:tc>
        <w:tc>
          <w:tcPr>
            <w:tcW w:w="992" w:type="dxa"/>
            <w:shd w:val="clear" w:color="auto" w:fill="C6D9F1" w:themeFill="text2" w:themeFillTint="33"/>
          </w:tcPr>
          <w:p w:rsidR="00710170" w:rsidRPr="00D70C43" w:rsidRDefault="00710170" w:rsidP="00A7659F">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3,0</w:t>
            </w:r>
            <w:r w:rsidR="00C26618" w:rsidRPr="00D70C43">
              <w:rPr>
                <w:rFonts w:ascii="Simplified Arabic" w:hAnsi="Simplified Arabic" w:cs="Simplified Arabic" w:hint="cs"/>
                <w:b/>
                <w:bCs/>
                <w:rtl/>
                <w:lang w:bidi="ar-DZ"/>
              </w:rPr>
              <w:t>2</w:t>
            </w:r>
          </w:p>
        </w:tc>
        <w:tc>
          <w:tcPr>
            <w:tcW w:w="1276" w:type="dxa"/>
            <w:shd w:val="clear" w:color="auto" w:fill="C6D9F1" w:themeFill="text2" w:themeFillTint="33"/>
          </w:tcPr>
          <w:p w:rsidR="00710170" w:rsidRPr="00D70C43" w:rsidRDefault="00710170" w:rsidP="00A7659F">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0,9</w:t>
            </w:r>
            <w:r w:rsidR="00C26618" w:rsidRPr="00D70C43">
              <w:rPr>
                <w:rFonts w:ascii="Simplified Arabic" w:hAnsi="Simplified Arabic" w:cs="Simplified Arabic" w:hint="cs"/>
                <w:b/>
                <w:bCs/>
                <w:rtl/>
                <w:lang w:bidi="ar-DZ"/>
              </w:rPr>
              <w:t>75</w:t>
            </w:r>
          </w:p>
        </w:tc>
        <w:tc>
          <w:tcPr>
            <w:tcW w:w="1308" w:type="dxa"/>
            <w:shd w:val="clear" w:color="auto" w:fill="C6D9F1" w:themeFill="text2" w:themeFillTint="33"/>
          </w:tcPr>
          <w:p w:rsidR="00710170" w:rsidRPr="00D70C43" w:rsidRDefault="00B50631" w:rsidP="00710170">
            <w:pPr>
              <w:tabs>
                <w:tab w:val="left" w:pos="3948"/>
              </w:tabs>
              <w:bidi/>
              <w:spacing w:line="360" w:lineRule="auto"/>
              <w:jc w:val="center"/>
              <w:rPr>
                <w:rFonts w:ascii="Simplified Arabic" w:hAnsi="Simplified Arabic" w:cs="Simplified Arabic"/>
                <w:b/>
                <w:bCs/>
                <w:rtl/>
                <w:lang w:bidi="ar-DZ"/>
              </w:rPr>
            </w:pPr>
            <w:proofErr w:type="gramStart"/>
            <w:r>
              <w:rPr>
                <w:rFonts w:ascii="Simplified Arabic" w:hAnsi="Simplified Arabic" w:cs="Simplified Arabic" w:hint="cs"/>
                <w:b/>
                <w:bCs/>
                <w:rtl/>
              </w:rPr>
              <w:t>متوسط</w:t>
            </w:r>
            <w:proofErr w:type="gramEnd"/>
          </w:p>
        </w:tc>
      </w:tr>
    </w:tbl>
    <w:p w:rsidR="001C785B" w:rsidRDefault="00710170" w:rsidP="007D33D6">
      <w:pPr>
        <w:tabs>
          <w:tab w:val="left" w:pos="3948"/>
        </w:tabs>
        <w:bidi/>
        <w:rPr>
          <w:rFonts w:ascii="Simplified Arabic" w:hAnsi="Simplified Arabic" w:cs="Simplified Arabic"/>
          <w:sz w:val="24"/>
          <w:szCs w:val="24"/>
          <w:rtl/>
          <w:lang w:bidi="ar-DZ"/>
        </w:rPr>
      </w:pPr>
      <w:r w:rsidRPr="00F473F9">
        <w:rPr>
          <w:rFonts w:ascii="Simplified Arabic" w:hAnsi="Simplified Arabic" w:cs="Simplified Arabic"/>
          <w:b/>
          <w:bCs/>
          <w:sz w:val="24"/>
          <w:szCs w:val="24"/>
          <w:u w:val="single"/>
          <w:rtl/>
          <w:lang w:bidi="ar-DZ"/>
        </w:rPr>
        <w:t xml:space="preserve">المصدر </w:t>
      </w:r>
      <w:r w:rsidRPr="00F473F9">
        <w:rPr>
          <w:rFonts w:ascii="Simplified Arabic" w:hAnsi="Simplified Arabic" w:cs="Simplified Arabic"/>
          <w:b/>
          <w:bCs/>
          <w:sz w:val="24"/>
          <w:szCs w:val="24"/>
          <w:rtl/>
          <w:lang w:bidi="ar-DZ"/>
        </w:rPr>
        <w:t>:</w:t>
      </w:r>
      <w:r w:rsidRPr="001C785B">
        <w:rPr>
          <w:rFonts w:ascii="Simplified Arabic" w:hAnsi="Simplified Arabic" w:cs="Simplified Arabic"/>
          <w:sz w:val="24"/>
          <w:szCs w:val="24"/>
          <w:rtl/>
          <w:lang w:bidi="ar-DZ"/>
        </w:rPr>
        <w:t xml:space="preserve"> من إعداد الطالب بناء على مخرجات </w:t>
      </w:r>
      <w:r w:rsidRPr="001C785B">
        <w:rPr>
          <w:rFonts w:ascii="Simplified Arabic" w:hAnsi="Simplified Arabic" w:cs="Simplified Arabic"/>
          <w:sz w:val="24"/>
          <w:szCs w:val="24"/>
          <w:lang w:bidi="ar-DZ"/>
        </w:rPr>
        <w:t xml:space="preserve"> SPss</w:t>
      </w:r>
    </w:p>
    <w:p w:rsidR="007A3181" w:rsidRDefault="00A7659F" w:rsidP="007A3181">
      <w:pPr>
        <w:tabs>
          <w:tab w:val="left" w:pos="3948"/>
        </w:tabs>
        <w:bidi/>
        <w:spacing w:line="360" w:lineRule="auto"/>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007A3181">
        <w:rPr>
          <w:rFonts w:ascii="Simplified Arabic" w:hAnsi="Simplified Arabic" w:cs="Simplified Arabic" w:hint="cs"/>
          <w:rtl/>
          <w:lang w:bidi="ar-DZ"/>
        </w:rPr>
        <w:t xml:space="preserve"> </w:t>
      </w:r>
      <w:r w:rsidR="008969C5">
        <w:rPr>
          <w:rFonts w:ascii="Simplified Arabic" w:hAnsi="Simplified Arabic" w:cs="Simplified Arabic" w:hint="cs"/>
          <w:rtl/>
          <w:lang w:bidi="ar-DZ"/>
        </w:rPr>
        <w:t xml:space="preserve">من الجدول السابق </w:t>
      </w:r>
      <w:r w:rsidR="007A3181" w:rsidRPr="003F6741">
        <w:rPr>
          <w:rFonts w:ascii="Simplified Arabic" w:hAnsi="Simplified Arabic" w:cs="Simplified Arabic"/>
          <w:rtl/>
          <w:lang w:bidi="ar-DZ"/>
        </w:rPr>
        <w:t>تشير اتجاهات أفراد الدراسة إلى عدم التأكد بان الشركة تقوم بتنفيذ استراتيجيات التسويق العكسي المتعلقة بالتوزيع ، حيث أن المتوسط الحسابي العام بلغ 3,0</w:t>
      </w:r>
      <w:r w:rsidR="007A3181" w:rsidRPr="003F6741">
        <w:rPr>
          <w:rFonts w:ascii="Simplified Arabic" w:hAnsi="Simplified Arabic" w:cs="Simplified Arabic" w:hint="cs"/>
          <w:rtl/>
          <w:lang w:bidi="ar-DZ"/>
        </w:rPr>
        <w:t>2</w:t>
      </w:r>
      <w:r w:rsidR="007A3181">
        <w:rPr>
          <w:rFonts w:ascii="Simplified Arabic" w:hAnsi="Simplified Arabic" w:cs="Simplified Arabic"/>
          <w:rtl/>
          <w:lang w:bidi="ar-DZ"/>
        </w:rPr>
        <w:t xml:space="preserve"> جاء ضمن الفئة الثا</w:t>
      </w:r>
      <w:r w:rsidR="007A3181">
        <w:rPr>
          <w:rFonts w:ascii="Simplified Arabic" w:hAnsi="Simplified Arabic" w:cs="Simplified Arabic" w:hint="cs"/>
          <w:rtl/>
          <w:lang w:bidi="ar-DZ"/>
        </w:rPr>
        <w:t xml:space="preserve">نية </w:t>
      </w:r>
      <w:r w:rsidR="007A3181" w:rsidRPr="003F6741">
        <w:rPr>
          <w:rFonts w:ascii="Simplified Arabic" w:hAnsi="Simplified Arabic" w:cs="Simplified Arabic"/>
          <w:rtl/>
          <w:lang w:bidi="ar-DZ"/>
        </w:rPr>
        <w:t xml:space="preserve">، </w:t>
      </w:r>
      <w:r w:rsidR="007A3181" w:rsidRPr="007B3251">
        <w:rPr>
          <w:rFonts w:ascii="Simplified Arabic" w:hAnsi="Simplified Arabic" w:cs="Simplified Arabic"/>
          <w:rtl/>
          <w:lang w:bidi="ar-DZ"/>
        </w:rPr>
        <w:t xml:space="preserve">أي موافقة أفراد الدراسة على العبارات التي تقيس ذلك </w:t>
      </w:r>
      <w:r w:rsidR="007A3181">
        <w:rPr>
          <w:rFonts w:ascii="Simplified Arabic" w:hAnsi="Simplified Arabic" w:cs="Simplified Arabic" w:hint="cs"/>
          <w:rtl/>
          <w:lang w:bidi="ar-DZ"/>
        </w:rPr>
        <w:t>بمستوى متوسط ،</w:t>
      </w:r>
      <w:r w:rsidR="007A3181" w:rsidRPr="007B3251">
        <w:rPr>
          <w:rFonts w:ascii="Simplified Arabic" w:hAnsi="Simplified Arabic" w:cs="Simplified Arabic"/>
          <w:rtl/>
          <w:lang w:bidi="ar-DZ"/>
        </w:rPr>
        <w:t xml:space="preserve">وبانحراف معياري قدره </w:t>
      </w:r>
      <w:r w:rsidR="007A3181">
        <w:rPr>
          <w:rFonts w:ascii="Simplified Arabic" w:hAnsi="Simplified Arabic" w:cs="Simplified Arabic" w:hint="cs"/>
          <w:rtl/>
          <w:lang w:bidi="ar-DZ"/>
        </w:rPr>
        <w:t xml:space="preserve"> </w:t>
      </w:r>
      <w:r w:rsidR="007A3181" w:rsidRPr="003F6741">
        <w:rPr>
          <w:rFonts w:ascii="Simplified Arabic" w:hAnsi="Simplified Arabic" w:cs="Simplified Arabic"/>
          <w:rtl/>
          <w:lang w:bidi="ar-DZ"/>
        </w:rPr>
        <w:t>0,9</w:t>
      </w:r>
      <w:r w:rsidR="007A3181" w:rsidRPr="003F6741">
        <w:rPr>
          <w:rFonts w:ascii="Simplified Arabic" w:hAnsi="Simplified Arabic" w:cs="Simplified Arabic" w:hint="cs"/>
          <w:rtl/>
          <w:lang w:bidi="ar-DZ"/>
        </w:rPr>
        <w:t xml:space="preserve">75 </w:t>
      </w:r>
      <w:r w:rsidR="007A3181">
        <w:rPr>
          <w:rFonts w:ascii="Simplified Arabic" w:hAnsi="Simplified Arabic" w:cs="Simplified Arabic" w:hint="cs"/>
          <w:rtl/>
          <w:lang w:bidi="ar-DZ"/>
        </w:rPr>
        <w:t>.</w:t>
      </w:r>
      <w:r w:rsidR="007A3181" w:rsidRPr="003F6741">
        <w:rPr>
          <w:rFonts w:ascii="Simplified Arabic" w:hAnsi="Simplified Arabic" w:cs="Simplified Arabic" w:hint="cs"/>
          <w:rtl/>
          <w:lang w:bidi="ar-DZ"/>
        </w:rPr>
        <w:t xml:space="preserve"> </w:t>
      </w:r>
    </w:p>
    <w:p w:rsidR="008969C5" w:rsidRDefault="008969C5" w:rsidP="007A3181">
      <w:pPr>
        <w:tabs>
          <w:tab w:val="left" w:pos="3948"/>
        </w:tabs>
        <w:bidi/>
        <w:jc w:val="lowKashida"/>
        <w:rPr>
          <w:rFonts w:ascii="Simplified Arabic" w:hAnsi="Simplified Arabic" w:cs="Simplified Arabic"/>
          <w:sz w:val="24"/>
          <w:szCs w:val="24"/>
          <w:rtl/>
          <w:lang w:bidi="ar-DZ"/>
        </w:rPr>
      </w:pPr>
    </w:p>
    <w:p w:rsidR="008969C5" w:rsidRDefault="008969C5" w:rsidP="008969C5">
      <w:pPr>
        <w:tabs>
          <w:tab w:val="left" w:pos="3948"/>
        </w:tabs>
        <w:bidi/>
        <w:rPr>
          <w:rFonts w:ascii="Simplified Arabic" w:hAnsi="Simplified Arabic" w:cs="Simplified Arabic"/>
          <w:sz w:val="24"/>
          <w:szCs w:val="24"/>
          <w:rtl/>
          <w:lang w:bidi="ar-DZ"/>
        </w:rPr>
      </w:pPr>
    </w:p>
    <w:p w:rsidR="00A67C82" w:rsidRPr="007D33D6" w:rsidRDefault="00A67C82" w:rsidP="00A67C82">
      <w:pPr>
        <w:tabs>
          <w:tab w:val="left" w:pos="3948"/>
        </w:tabs>
        <w:bidi/>
        <w:rPr>
          <w:rFonts w:ascii="Simplified Arabic" w:hAnsi="Simplified Arabic" w:cs="Simplified Arabic"/>
          <w:sz w:val="24"/>
          <w:szCs w:val="24"/>
          <w:rtl/>
          <w:lang w:bidi="ar-DZ"/>
        </w:rPr>
      </w:pPr>
    </w:p>
    <w:p w:rsidR="00710170" w:rsidRPr="007D33D6" w:rsidRDefault="001C785B" w:rsidP="001C785B">
      <w:pPr>
        <w:tabs>
          <w:tab w:val="left" w:pos="3948"/>
        </w:tabs>
        <w:bidi/>
        <w:ind w:left="-2"/>
        <w:rPr>
          <w:rFonts w:ascii="Simplified Arabic" w:hAnsi="Simplified Arabic" w:cs="Simplified Arabic"/>
          <w:b/>
          <w:bCs/>
          <w:lang w:bidi="ar-DZ"/>
        </w:rPr>
      </w:pPr>
      <w:r w:rsidRPr="007D33D6">
        <w:rPr>
          <w:rFonts w:ascii="Simplified Arabic" w:hAnsi="Simplified Arabic" w:cs="Simplified Arabic" w:hint="cs"/>
          <w:b/>
          <w:bCs/>
          <w:rtl/>
          <w:lang w:bidi="ar-DZ"/>
        </w:rPr>
        <w:lastRenderedPageBreak/>
        <w:t xml:space="preserve">2- </w:t>
      </w:r>
      <w:r w:rsidR="00710170" w:rsidRPr="007D33D6">
        <w:rPr>
          <w:rFonts w:ascii="Simplified Arabic" w:hAnsi="Simplified Arabic" w:cs="Simplified Arabic"/>
          <w:b/>
          <w:bCs/>
          <w:rtl/>
          <w:lang w:bidi="ar-DZ"/>
        </w:rPr>
        <w:t>النتائج المتعلقة بالمتغير التابع :</w:t>
      </w:r>
    </w:p>
    <w:p w:rsidR="00A3695C" w:rsidRPr="008969C5" w:rsidRDefault="00710170" w:rsidP="008969C5">
      <w:pPr>
        <w:pStyle w:val="Paragraphedeliste"/>
        <w:tabs>
          <w:tab w:val="left" w:pos="3948"/>
        </w:tabs>
        <w:ind w:left="-2"/>
        <w:rPr>
          <w:rFonts w:ascii="Simplified Arabic" w:hAnsi="Simplified Arabic" w:cs="Simplified Arabic"/>
          <w:b/>
          <w:bCs/>
          <w:sz w:val="28"/>
          <w:szCs w:val="28"/>
          <w:lang w:val="fr-FR" w:bidi="ar-DZ"/>
        </w:rPr>
      </w:pPr>
      <w:r w:rsidRPr="007D33D6">
        <w:rPr>
          <w:rFonts w:ascii="Simplified Arabic" w:hAnsi="Simplified Arabic" w:cs="Simplified Arabic"/>
          <w:b/>
          <w:bCs/>
          <w:sz w:val="28"/>
          <w:szCs w:val="28"/>
          <w:rtl/>
          <w:lang w:bidi="ar-DZ"/>
        </w:rPr>
        <w:t>- اتجاه أفراد عينة الدراسة حول ترشيد استهلاك الطاقة الكهربائية :</w:t>
      </w:r>
    </w:p>
    <w:p w:rsidR="00710170" w:rsidRPr="00F473F9" w:rsidRDefault="00710170" w:rsidP="00E9442D">
      <w:pPr>
        <w:tabs>
          <w:tab w:val="left" w:pos="3948"/>
        </w:tabs>
        <w:bidi/>
        <w:spacing w:line="240" w:lineRule="auto"/>
        <w:jc w:val="lowKashida"/>
        <w:rPr>
          <w:rFonts w:ascii="Simplified Arabic" w:hAnsi="Simplified Arabic" w:cs="Simplified Arabic"/>
          <w:b/>
          <w:bCs/>
          <w:rtl/>
          <w:lang w:bidi="ar-DZ"/>
        </w:rPr>
      </w:pPr>
      <w:r w:rsidRPr="007D33D6">
        <w:rPr>
          <w:rFonts w:ascii="Simplified Arabic" w:hAnsi="Simplified Arabic" w:cs="Simplified Arabic"/>
          <w:b/>
          <w:bCs/>
          <w:sz w:val="24"/>
          <w:szCs w:val="24"/>
          <w:rtl/>
          <w:lang w:bidi="ar-DZ"/>
        </w:rPr>
        <w:t xml:space="preserve">الجدول رقم </w:t>
      </w:r>
      <w:proofErr w:type="gramStart"/>
      <w:r w:rsidRPr="007D33D6">
        <w:rPr>
          <w:rFonts w:ascii="Simplified Arabic" w:hAnsi="Simplified Arabic" w:cs="Simplified Arabic"/>
          <w:b/>
          <w:bCs/>
          <w:sz w:val="24"/>
          <w:szCs w:val="24"/>
          <w:rtl/>
          <w:lang w:bidi="ar-DZ"/>
        </w:rPr>
        <w:t>(</w:t>
      </w:r>
      <w:r w:rsidR="000177A3">
        <w:rPr>
          <w:rFonts w:ascii="Simplified Arabic" w:hAnsi="Simplified Arabic" w:cs="Simplified Arabic" w:hint="cs"/>
          <w:b/>
          <w:bCs/>
          <w:sz w:val="24"/>
          <w:szCs w:val="24"/>
          <w:rtl/>
          <w:lang w:bidi="ar-DZ"/>
        </w:rPr>
        <w:t>2</w:t>
      </w:r>
      <w:r w:rsidR="00E9442D">
        <w:rPr>
          <w:rFonts w:ascii="Simplified Arabic" w:hAnsi="Simplified Arabic" w:cs="Simplified Arabic" w:hint="cs"/>
          <w:b/>
          <w:bCs/>
          <w:sz w:val="24"/>
          <w:szCs w:val="24"/>
          <w:rtl/>
          <w:lang w:bidi="ar-DZ"/>
        </w:rPr>
        <w:t>3</w:t>
      </w:r>
      <w:r w:rsidRPr="007D33D6">
        <w:rPr>
          <w:rFonts w:ascii="Simplified Arabic" w:hAnsi="Simplified Arabic" w:cs="Simplified Arabic"/>
          <w:b/>
          <w:bCs/>
          <w:sz w:val="24"/>
          <w:szCs w:val="24"/>
          <w:rtl/>
          <w:lang w:bidi="ar-DZ"/>
        </w:rPr>
        <w:t>) :</w:t>
      </w:r>
      <w:proofErr w:type="gramEnd"/>
      <w:r w:rsidR="00DD39DD" w:rsidRPr="007D33D6">
        <w:rPr>
          <w:rFonts w:ascii="Simplified Arabic" w:hAnsi="Simplified Arabic" w:cs="Simplified Arabic" w:hint="cs"/>
          <w:b/>
          <w:bCs/>
          <w:sz w:val="24"/>
          <w:szCs w:val="24"/>
          <w:rtl/>
          <w:lang w:bidi="ar-DZ"/>
        </w:rPr>
        <w:t xml:space="preserve"> </w:t>
      </w:r>
      <w:r w:rsidRPr="007D33D6">
        <w:rPr>
          <w:rFonts w:ascii="Simplified Arabic" w:hAnsi="Simplified Arabic" w:cs="Simplified Arabic"/>
          <w:b/>
          <w:bCs/>
          <w:sz w:val="24"/>
          <w:szCs w:val="24"/>
          <w:rtl/>
          <w:lang w:bidi="ar-DZ"/>
        </w:rPr>
        <w:t>جدول يمثل  اتجاه أفراد عينة الدراسة حول ترشيد استهلاك الطاقة الكهربائية</w:t>
      </w:r>
    </w:p>
    <w:tbl>
      <w:tblPr>
        <w:tblStyle w:val="Grilledutableau"/>
        <w:bidiVisual/>
        <w:tblW w:w="0" w:type="auto"/>
        <w:tblInd w:w="-745" w:type="dxa"/>
        <w:tblLook w:val="04A0"/>
      </w:tblPr>
      <w:tblGrid>
        <w:gridCol w:w="992"/>
        <w:gridCol w:w="5408"/>
        <w:gridCol w:w="1047"/>
        <w:gridCol w:w="1276"/>
        <w:gridCol w:w="1308"/>
      </w:tblGrid>
      <w:tr w:rsidR="00710170" w:rsidRPr="00D94342" w:rsidTr="00D46E4F">
        <w:tc>
          <w:tcPr>
            <w:tcW w:w="992"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الرقم</w:t>
            </w:r>
            <w:proofErr w:type="gramEnd"/>
          </w:p>
        </w:tc>
        <w:tc>
          <w:tcPr>
            <w:tcW w:w="5408"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العبارة</w:t>
            </w:r>
            <w:proofErr w:type="gramEnd"/>
          </w:p>
        </w:tc>
        <w:tc>
          <w:tcPr>
            <w:tcW w:w="1047"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المتوسط</w:t>
            </w:r>
            <w:proofErr w:type="gramEnd"/>
            <w:r w:rsidRPr="00D70C43">
              <w:rPr>
                <w:rFonts w:ascii="Simplified Arabic" w:hAnsi="Simplified Arabic" w:cs="Simplified Arabic"/>
                <w:b/>
                <w:bCs/>
                <w:rtl/>
                <w:lang w:bidi="ar-DZ"/>
              </w:rPr>
              <w:t xml:space="preserve"> الحسابي</w:t>
            </w:r>
          </w:p>
        </w:tc>
        <w:tc>
          <w:tcPr>
            <w:tcW w:w="1276" w:type="dxa"/>
            <w:shd w:val="clear" w:color="auto" w:fill="C6D9F1" w:themeFill="text2" w:themeFillTint="33"/>
          </w:tcPr>
          <w:p w:rsidR="00710170" w:rsidRPr="00D70C43" w:rsidRDefault="00710170" w:rsidP="00710170">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الانحراف</w:t>
            </w:r>
            <w:proofErr w:type="gramEnd"/>
            <w:r w:rsidRPr="00D70C43">
              <w:rPr>
                <w:rFonts w:ascii="Simplified Arabic" w:hAnsi="Simplified Arabic" w:cs="Simplified Arabic"/>
                <w:b/>
                <w:bCs/>
                <w:rtl/>
                <w:lang w:bidi="ar-DZ"/>
              </w:rPr>
              <w:t xml:space="preserve"> المعياري</w:t>
            </w:r>
          </w:p>
        </w:tc>
        <w:tc>
          <w:tcPr>
            <w:tcW w:w="1308" w:type="dxa"/>
            <w:shd w:val="clear" w:color="auto" w:fill="C6D9F1" w:themeFill="text2" w:themeFillTint="33"/>
          </w:tcPr>
          <w:p w:rsidR="00710170" w:rsidRPr="00D70C43" w:rsidRDefault="00710170" w:rsidP="00710170">
            <w:pPr>
              <w:tabs>
                <w:tab w:val="left" w:pos="3948"/>
              </w:tabs>
              <w:bidi/>
              <w:jc w:val="center"/>
              <w:rPr>
                <w:rFonts w:ascii="Simplified Arabic" w:hAnsi="Simplified Arabic" w:cs="Simplified Arabic"/>
                <w:b/>
                <w:bCs/>
                <w:rtl/>
                <w:lang w:bidi="ar-DZ"/>
              </w:rPr>
            </w:pPr>
            <w:proofErr w:type="gramStart"/>
            <w:r w:rsidRPr="00D70C43">
              <w:rPr>
                <w:rFonts w:ascii="Simplified Arabic" w:hAnsi="Simplified Arabic" w:cs="Simplified Arabic"/>
                <w:b/>
                <w:bCs/>
                <w:rtl/>
                <w:lang w:bidi="ar-DZ"/>
              </w:rPr>
              <w:t>اتجاه</w:t>
            </w:r>
            <w:proofErr w:type="gramEnd"/>
            <w:r w:rsidRPr="00D70C43">
              <w:rPr>
                <w:rFonts w:ascii="Simplified Arabic" w:hAnsi="Simplified Arabic" w:cs="Simplified Arabic"/>
                <w:b/>
                <w:bCs/>
                <w:rtl/>
                <w:lang w:bidi="ar-DZ"/>
              </w:rPr>
              <w:t xml:space="preserve"> الإجابات</w:t>
            </w:r>
          </w:p>
        </w:tc>
      </w:tr>
      <w:tr w:rsidR="007A3181" w:rsidRPr="00D70C43" w:rsidTr="00043E55">
        <w:tc>
          <w:tcPr>
            <w:tcW w:w="992" w:type="dxa"/>
            <w:shd w:val="clear" w:color="auto" w:fill="C6D9F1" w:themeFill="text2" w:themeFillTint="33"/>
          </w:tcPr>
          <w:p w:rsidR="007A3181" w:rsidRPr="00D70C43" w:rsidRDefault="007A318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22</w:t>
            </w:r>
          </w:p>
        </w:tc>
        <w:tc>
          <w:tcPr>
            <w:tcW w:w="5408" w:type="dxa"/>
          </w:tcPr>
          <w:p w:rsidR="007A3181" w:rsidRPr="00043E55" w:rsidRDefault="007A3181" w:rsidP="00A7659F">
            <w:pPr>
              <w:tabs>
                <w:tab w:val="left" w:pos="1730"/>
              </w:tabs>
              <w:bidi/>
              <w:spacing w:line="276" w:lineRule="auto"/>
              <w:jc w:val="center"/>
              <w:rPr>
                <w:rFonts w:ascii="Simplified Arabic" w:hAnsi="Simplified Arabic" w:cs="Simplified Arabic"/>
                <w:b/>
                <w:bCs/>
                <w:rtl/>
              </w:rPr>
            </w:pPr>
            <w:r w:rsidRPr="00043E55">
              <w:rPr>
                <w:rFonts w:ascii="Simplified Arabic" w:hAnsi="Simplified Arabic" w:cs="Simplified Arabic"/>
                <w:rtl/>
              </w:rPr>
              <w:t>تعمل الشركة على توفير طرق وأساليب من اجل الاستخدام الأمثل للكهرباء</w:t>
            </w:r>
          </w:p>
        </w:tc>
        <w:tc>
          <w:tcPr>
            <w:tcW w:w="1047" w:type="dxa"/>
          </w:tcPr>
          <w:p w:rsidR="007A3181" w:rsidRPr="00043E55" w:rsidRDefault="007A3181" w:rsidP="007D33D6">
            <w:pPr>
              <w:jc w:val="center"/>
              <w:rPr>
                <w:rFonts w:ascii="Simplified Arabic" w:hAnsi="Simplified Arabic" w:cs="Simplified Arabic"/>
                <w:b/>
                <w:bCs/>
              </w:rPr>
            </w:pPr>
            <w:r w:rsidRPr="00043E55">
              <w:rPr>
                <w:rFonts w:ascii="Simplified Arabic" w:hAnsi="Simplified Arabic" w:cs="Simplified Arabic"/>
                <w:rtl/>
              </w:rPr>
              <w:t>3,28</w:t>
            </w:r>
          </w:p>
        </w:tc>
        <w:tc>
          <w:tcPr>
            <w:tcW w:w="1276" w:type="dxa"/>
          </w:tcPr>
          <w:p w:rsidR="007A3181" w:rsidRPr="00043E55" w:rsidRDefault="007A3181" w:rsidP="00043E55">
            <w:pPr>
              <w:tabs>
                <w:tab w:val="left" w:pos="3948"/>
              </w:tabs>
              <w:bidi/>
              <w:spacing w:line="276" w:lineRule="auto"/>
              <w:jc w:val="center"/>
              <w:rPr>
                <w:rFonts w:ascii="Simplified Arabic" w:hAnsi="Simplified Arabic" w:cs="Simplified Arabic"/>
                <w:b/>
                <w:bCs/>
                <w:rtl/>
                <w:lang w:bidi="ar-DZ"/>
              </w:rPr>
            </w:pPr>
            <w:r w:rsidRPr="00043E55">
              <w:rPr>
                <w:rFonts w:ascii="Simplified Arabic" w:hAnsi="Simplified Arabic" w:cs="Simplified Arabic"/>
                <w:rtl/>
                <w:lang w:bidi="ar-DZ"/>
              </w:rPr>
              <w:t>1,085</w:t>
            </w:r>
          </w:p>
        </w:tc>
        <w:tc>
          <w:tcPr>
            <w:tcW w:w="1308" w:type="dxa"/>
            <w:shd w:val="clear" w:color="auto" w:fill="C6D9F1" w:themeFill="text2" w:themeFillTint="33"/>
          </w:tcPr>
          <w:p w:rsidR="007A3181" w:rsidRPr="00D70C43" w:rsidRDefault="007A3181" w:rsidP="00490219">
            <w:pPr>
              <w:jc w:val="center"/>
              <w:rPr>
                <w:rFonts w:ascii="Simplified Arabic" w:hAnsi="Simplified Arabic" w:cs="Simplified Arabic"/>
                <w:b/>
                <w:bCs/>
              </w:rPr>
            </w:pPr>
            <w:proofErr w:type="gramStart"/>
            <w:r w:rsidRPr="00D70C43">
              <w:rPr>
                <w:rFonts w:ascii="Simplified Arabic" w:hAnsi="Simplified Arabic" w:cs="Simplified Arabic" w:hint="cs"/>
                <w:b/>
                <w:bCs/>
                <w:rtl/>
              </w:rPr>
              <w:t>م</w:t>
            </w:r>
            <w:r>
              <w:rPr>
                <w:rFonts w:ascii="Simplified Arabic" w:hAnsi="Simplified Arabic" w:cs="Simplified Arabic" w:hint="cs"/>
                <w:b/>
                <w:bCs/>
                <w:rtl/>
              </w:rPr>
              <w:t>توسط</w:t>
            </w:r>
            <w:proofErr w:type="gramEnd"/>
          </w:p>
        </w:tc>
      </w:tr>
      <w:tr w:rsidR="007A3181" w:rsidRPr="00D70C43" w:rsidTr="00043E55">
        <w:tc>
          <w:tcPr>
            <w:tcW w:w="992" w:type="dxa"/>
            <w:shd w:val="clear" w:color="auto" w:fill="C6D9F1" w:themeFill="text2" w:themeFillTint="33"/>
          </w:tcPr>
          <w:p w:rsidR="007A3181" w:rsidRPr="00D70C43" w:rsidRDefault="007A318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23</w:t>
            </w:r>
          </w:p>
        </w:tc>
        <w:tc>
          <w:tcPr>
            <w:tcW w:w="5408" w:type="dxa"/>
            <w:vAlign w:val="bottom"/>
          </w:tcPr>
          <w:p w:rsidR="007A3181" w:rsidRPr="00043E55" w:rsidRDefault="007A3181" w:rsidP="00A7659F">
            <w:pPr>
              <w:tabs>
                <w:tab w:val="left" w:pos="1730"/>
              </w:tabs>
              <w:bidi/>
              <w:spacing w:line="276" w:lineRule="auto"/>
              <w:jc w:val="center"/>
              <w:rPr>
                <w:rFonts w:ascii="Simplified Arabic" w:hAnsi="Simplified Arabic" w:cs="Simplified Arabic"/>
                <w:b/>
                <w:bCs/>
                <w:rtl/>
              </w:rPr>
            </w:pPr>
            <w:r w:rsidRPr="00043E55">
              <w:rPr>
                <w:rFonts w:ascii="Simplified Arabic" w:hAnsi="Simplified Arabic" w:cs="Simplified Arabic"/>
                <w:rtl/>
              </w:rPr>
              <w:t xml:space="preserve">تعمل الشركة على ترشيد استهلاك الطاقة الكهربائية من اجل الوفاء باحتياجات </w:t>
            </w:r>
            <w:proofErr w:type="gramStart"/>
            <w:r w:rsidRPr="00043E55">
              <w:rPr>
                <w:rFonts w:ascii="Simplified Arabic" w:hAnsi="Simplified Arabic" w:cs="Simplified Arabic"/>
                <w:rtl/>
              </w:rPr>
              <w:t>المجتمع</w:t>
            </w:r>
            <w:proofErr w:type="gramEnd"/>
            <w:r w:rsidRPr="00043E55">
              <w:rPr>
                <w:rFonts w:ascii="Simplified Arabic" w:hAnsi="Simplified Arabic" w:cs="Simplified Arabic"/>
                <w:rtl/>
              </w:rPr>
              <w:t xml:space="preserve"> المتنامية</w:t>
            </w:r>
          </w:p>
        </w:tc>
        <w:tc>
          <w:tcPr>
            <w:tcW w:w="1047" w:type="dxa"/>
          </w:tcPr>
          <w:p w:rsidR="007A3181" w:rsidRPr="00043E55" w:rsidRDefault="007A3181" w:rsidP="007D33D6">
            <w:pPr>
              <w:jc w:val="center"/>
              <w:rPr>
                <w:rFonts w:ascii="Simplified Arabic" w:hAnsi="Simplified Arabic" w:cs="Simplified Arabic"/>
                <w:b/>
                <w:bCs/>
              </w:rPr>
            </w:pPr>
            <w:r w:rsidRPr="00043E55">
              <w:rPr>
                <w:rFonts w:ascii="Simplified Arabic" w:hAnsi="Simplified Arabic" w:cs="Simplified Arabic"/>
                <w:rtl/>
              </w:rPr>
              <w:t>3,94</w:t>
            </w:r>
          </w:p>
        </w:tc>
        <w:tc>
          <w:tcPr>
            <w:tcW w:w="1276" w:type="dxa"/>
          </w:tcPr>
          <w:p w:rsidR="007A3181" w:rsidRPr="00043E55" w:rsidRDefault="007A3181" w:rsidP="00043E55">
            <w:pPr>
              <w:tabs>
                <w:tab w:val="left" w:pos="3948"/>
              </w:tabs>
              <w:bidi/>
              <w:spacing w:line="276" w:lineRule="auto"/>
              <w:jc w:val="center"/>
              <w:rPr>
                <w:rFonts w:ascii="Simplified Arabic" w:hAnsi="Simplified Arabic" w:cs="Simplified Arabic"/>
                <w:b/>
                <w:bCs/>
                <w:rtl/>
                <w:lang w:bidi="ar-DZ"/>
              </w:rPr>
            </w:pPr>
            <w:r w:rsidRPr="00043E55">
              <w:rPr>
                <w:rFonts w:ascii="Simplified Arabic" w:hAnsi="Simplified Arabic" w:cs="Simplified Arabic"/>
                <w:rtl/>
                <w:lang w:bidi="ar-DZ"/>
              </w:rPr>
              <w:t>0,754</w:t>
            </w:r>
          </w:p>
        </w:tc>
        <w:tc>
          <w:tcPr>
            <w:tcW w:w="1308" w:type="dxa"/>
            <w:shd w:val="clear" w:color="auto" w:fill="C6D9F1" w:themeFill="text2" w:themeFillTint="33"/>
          </w:tcPr>
          <w:p w:rsidR="007A3181" w:rsidRPr="00D70C43" w:rsidRDefault="007A3181" w:rsidP="00490219">
            <w:pPr>
              <w:jc w:val="center"/>
              <w:rPr>
                <w:rFonts w:ascii="Simplified Arabic" w:hAnsi="Simplified Arabic" w:cs="Simplified Arabic"/>
                <w:b/>
                <w:bCs/>
              </w:rPr>
            </w:pPr>
            <w:r>
              <w:rPr>
                <w:rFonts w:ascii="Simplified Arabic" w:hAnsi="Simplified Arabic" w:cs="Simplified Arabic" w:hint="cs"/>
                <w:b/>
                <w:bCs/>
                <w:rtl/>
              </w:rPr>
              <w:t>قوي</w:t>
            </w:r>
          </w:p>
        </w:tc>
      </w:tr>
      <w:tr w:rsidR="007A3181" w:rsidRPr="00D70C43" w:rsidTr="00043E55">
        <w:trPr>
          <w:trHeight w:val="645"/>
        </w:trPr>
        <w:tc>
          <w:tcPr>
            <w:tcW w:w="992" w:type="dxa"/>
            <w:tcBorders>
              <w:bottom w:val="single" w:sz="4" w:space="0" w:color="auto"/>
            </w:tcBorders>
            <w:shd w:val="clear" w:color="auto" w:fill="C6D9F1" w:themeFill="text2" w:themeFillTint="33"/>
          </w:tcPr>
          <w:p w:rsidR="007A3181" w:rsidRPr="00D70C43" w:rsidRDefault="007A318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24</w:t>
            </w:r>
          </w:p>
        </w:tc>
        <w:tc>
          <w:tcPr>
            <w:tcW w:w="5408" w:type="dxa"/>
            <w:tcBorders>
              <w:bottom w:val="single" w:sz="4" w:space="0" w:color="auto"/>
            </w:tcBorders>
            <w:vAlign w:val="bottom"/>
          </w:tcPr>
          <w:p w:rsidR="007A3181" w:rsidRPr="00043E55" w:rsidRDefault="007A3181" w:rsidP="00A7659F">
            <w:pPr>
              <w:tabs>
                <w:tab w:val="left" w:pos="1730"/>
              </w:tabs>
              <w:bidi/>
              <w:spacing w:line="276" w:lineRule="auto"/>
              <w:jc w:val="center"/>
              <w:rPr>
                <w:rFonts w:ascii="Simplified Arabic" w:hAnsi="Simplified Arabic" w:cs="Simplified Arabic"/>
                <w:b/>
                <w:bCs/>
                <w:rtl/>
              </w:rPr>
            </w:pPr>
            <w:r w:rsidRPr="00043E55">
              <w:rPr>
                <w:rFonts w:ascii="Simplified Arabic" w:hAnsi="Simplified Arabic" w:cs="Simplified Arabic"/>
                <w:rtl/>
              </w:rPr>
              <w:t>تعمل الشركة إلى التحول نحو مصادر الطاقة البديلة كالطاقة الشمسية</w:t>
            </w:r>
          </w:p>
        </w:tc>
        <w:tc>
          <w:tcPr>
            <w:tcW w:w="1047" w:type="dxa"/>
            <w:tcBorders>
              <w:bottom w:val="single" w:sz="4" w:space="0" w:color="auto"/>
            </w:tcBorders>
          </w:tcPr>
          <w:p w:rsidR="007A3181" w:rsidRPr="00043E55" w:rsidRDefault="007A3181" w:rsidP="007D33D6">
            <w:pPr>
              <w:jc w:val="center"/>
              <w:rPr>
                <w:rFonts w:ascii="Simplified Arabic" w:hAnsi="Simplified Arabic" w:cs="Simplified Arabic"/>
                <w:b/>
                <w:bCs/>
              </w:rPr>
            </w:pPr>
            <w:r w:rsidRPr="00043E55">
              <w:rPr>
                <w:rFonts w:ascii="Simplified Arabic" w:hAnsi="Simplified Arabic" w:cs="Simplified Arabic"/>
                <w:rtl/>
              </w:rPr>
              <w:t>4,08</w:t>
            </w:r>
          </w:p>
        </w:tc>
        <w:tc>
          <w:tcPr>
            <w:tcW w:w="1276" w:type="dxa"/>
            <w:tcBorders>
              <w:bottom w:val="single" w:sz="4" w:space="0" w:color="auto"/>
            </w:tcBorders>
          </w:tcPr>
          <w:p w:rsidR="007A3181" w:rsidRPr="00043E55" w:rsidRDefault="007A3181" w:rsidP="00043E55">
            <w:pPr>
              <w:tabs>
                <w:tab w:val="left" w:pos="3948"/>
              </w:tabs>
              <w:bidi/>
              <w:spacing w:line="276" w:lineRule="auto"/>
              <w:jc w:val="center"/>
              <w:rPr>
                <w:rFonts w:ascii="Simplified Arabic" w:hAnsi="Simplified Arabic" w:cs="Simplified Arabic"/>
                <w:b/>
                <w:bCs/>
                <w:rtl/>
                <w:lang w:bidi="ar-DZ"/>
              </w:rPr>
            </w:pPr>
            <w:r w:rsidRPr="00043E55">
              <w:rPr>
                <w:rFonts w:ascii="Simplified Arabic" w:hAnsi="Simplified Arabic" w:cs="Simplified Arabic"/>
                <w:rtl/>
                <w:lang w:bidi="ar-DZ"/>
              </w:rPr>
              <w:t>0,732</w:t>
            </w:r>
          </w:p>
        </w:tc>
        <w:tc>
          <w:tcPr>
            <w:tcW w:w="1308" w:type="dxa"/>
            <w:tcBorders>
              <w:bottom w:val="single" w:sz="4" w:space="0" w:color="auto"/>
            </w:tcBorders>
            <w:shd w:val="clear" w:color="auto" w:fill="C6D9F1" w:themeFill="text2" w:themeFillTint="33"/>
          </w:tcPr>
          <w:p w:rsidR="007A3181" w:rsidRPr="00D70C43" w:rsidRDefault="007A3181" w:rsidP="00490219">
            <w:pPr>
              <w:jc w:val="center"/>
              <w:rPr>
                <w:rFonts w:ascii="Simplified Arabic" w:hAnsi="Simplified Arabic" w:cs="Simplified Arabic"/>
                <w:b/>
                <w:bCs/>
              </w:rPr>
            </w:pPr>
            <w:r>
              <w:rPr>
                <w:rFonts w:ascii="Simplified Arabic" w:hAnsi="Simplified Arabic" w:cs="Simplified Arabic" w:hint="cs"/>
                <w:b/>
                <w:bCs/>
                <w:rtl/>
              </w:rPr>
              <w:t>قوي</w:t>
            </w:r>
            <w:r w:rsidRPr="00D70C43">
              <w:rPr>
                <w:rFonts w:ascii="Simplified Arabic" w:hAnsi="Simplified Arabic" w:cs="Simplified Arabic"/>
                <w:b/>
                <w:bCs/>
                <w:rtl/>
              </w:rPr>
              <w:t xml:space="preserve"> </w:t>
            </w:r>
          </w:p>
        </w:tc>
      </w:tr>
      <w:tr w:rsidR="007A3181" w:rsidRPr="00D70C43" w:rsidTr="00043E55">
        <w:trPr>
          <w:trHeight w:val="306"/>
        </w:trPr>
        <w:tc>
          <w:tcPr>
            <w:tcW w:w="992" w:type="dxa"/>
            <w:tcBorders>
              <w:top w:val="single" w:sz="4" w:space="0" w:color="auto"/>
              <w:bottom w:val="single" w:sz="4" w:space="0" w:color="auto"/>
            </w:tcBorders>
            <w:shd w:val="clear" w:color="auto" w:fill="C6D9F1" w:themeFill="text2" w:themeFillTint="33"/>
          </w:tcPr>
          <w:p w:rsidR="007A3181" w:rsidRPr="00D70C43" w:rsidRDefault="007A318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25</w:t>
            </w:r>
          </w:p>
        </w:tc>
        <w:tc>
          <w:tcPr>
            <w:tcW w:w="5408" w:type="dxa"/>
            <w:tcBorders>
              <w:top w:val="single" w:sz="4" w:space="0" w:color="auto"/>
              <w:bottom w:val="single" w:sz="4" w:space="0" w:color="auto"/>
            </w:tcBorders>
            <w:vAlign w:val="bottom"/>
          </w:tcPr>
          <w:p w:rsidR="007A3181" w:rsidRPr="00043E55" w:rsidRDefault="007A3181" w:rsidP="00A7659F">
            <w:pPr>
              <w:tabs>
                <w:tab w:val="left" w:pos="1730"/>
              </w:tabs>
              <w:bidi/>
              <w:spacing w:line="276" w:lineRule="auto"/>
              <w:jc w:val="center"/>
              <w:rPr>
                <w:rFonts w:ascii="Simplified Arabic" w:hAnsi="Simplified Arabic" w:cs="Simplified Arabic"/>
                <w:b/>
                <w:bCs/>
                <w:rtl/>
              </w:rPr>
            </w:pPr>
            <w:r w:rsidRPr="00043E55">
              <w:rPr>
                <w:rFonts w:ascii="Simplified Arabic" w:hAnsi="Simplified Arabic" w:cs="Simplified Arabic"/>
                <w:rtl/>
              </w:rPr>
              <w:t>تقوم الشركة بوضع سياسات واستراتيجيات تكفل و تضمن توفير خدمات الكهرباء للفترات اللاحقة</w:t>
            </w:r>
          </w:p>
        </w:tc>
        <w:tc>
          <w:tcPr>
            <w:tcW w:w="1047" w:type="dxa"/>
            <w:tcBorders>
              <w:top w:val="single" w:sz="4" w:space="0" w:color="auto"/>
              <w:bottom w:val="single" w:sz="4" w:space="0" w:color="auto"/>
            </w:tcBorders>
          </w:tcPr>
          <w:p w:rsidR="007A3181" w:rsidRPr="00043E55" w:rsidRDefault="007A3181" w:rsidP="007D33D6">
            <w:pPr>
              <w:jc w:val="center"/>
              <w:rPr>
                <w:rFonts w:ascii="Simplified Arabic" w:hAnsi="Simplified Arabic" w:cs="Simplified Arabic"/>
                <w:b/>
                <w:bCs/>
              </w:rPr>
            </w:pPr>
            <w:r w:rsidRPr="00043E55">
              <w:rPr>
                <w:rFonts w:ascii="Simplified Arabic" w:hAnsi="Simplified Arabic" w:cs="Simplified Arabic"/>
                <w:rtl/>
              </w:rPr>
              <w:t>3,</w:t>
            </w:r>
            <w:r w:rsidRPr="00043E55">
              <w:rPr>
                <w:rFonts w:ascii="Simplified Arabic" w:hAnsi="Simplified Arabic" w:cs="Simplified Arabic"/>
              </w:rPr>
              <w:t>97</w:t>
            </w:r>
          </w:p>
        </w:tc>
        <w:tc>
          <w:tcPr>
            <w:tcW w:w="1276" w:type="dxa"/>
            <w:tcBorders>
              <w:top w:val="single" w:sz="4" w:space="0" w:color="auto"/>
              <w:bottom w:val="single" w:sz="4" w:space="0" w:color="auto"/>
            </w:tcBorders>
          </w:tcPr>
          <w:p w:rsidR="007A3181" w:rsidRPr="00043E55" w:rsidRDefault="007A3181" w:rsidP="00043E55">
            <w:pPr>
              <w:tabs>
                <w:tab w:val="left" w:pos="3948"/>
              </w:tabs>
              <w:bidi/>
              <w:spacing w:line="276" w:lineRule="auto"/>
              <w:jc w:val="center"/>
              <w:rPr>
                <w:rFonts w:ascii="Simplified Arabic" w:hAnsi="Simplified Arabic" w:cs="Simplified Arabic"/>
                <w:b/>
                <w:bCs/>
                <w:rtl/>
                <w:lang w:bidi="ar-DZ"/>
              </w:rPr>
            </w:pPr>
            <w:r w:rsidRPr="00043E55">
              <w:rPr>
                <w:rFonts w:ascii="Simplified Arabic" w:hAnsi="Simplified Arabic" w:cs="Simplified Arabic" w:hint="cs"/>
                <w:rtl/>
                <w:lang w:bidi="ar-DZ"/>
              </w:rPr>
              <w:t>0,910</w:t>
            </w:r>
          </w:p>
        </w:tc>
        <w:tc>
          <w:tcPr>
            <w:tcW w:w="1308" w:type="dxa"/>
            <w:tcBorders>
              <w:top w:val="single" w:sz="4" w:space="0" w:color="auto"/>
              <w:bottom w:val="single" w:sz="4" w:space="0" w:color="auto"/>
            </w:tcBorders>
            <w:shd w:val="clear" w:color="auto" w:fill="C6D9F1" w:themeFill="text2" w:themeFillTint="33"/>
          </w:tcPr>
          <w:p w:rsidR="007A3181" w:rsidRPr="00D70C43" w:rsidRDefault="007A3181" w:rsidP="00490219">
            <w:pPr>
              <w:jc w:val="center"/>
              <w:rPr>
                <w:rFonts w:ascii="Simplified Arabic" w:hAnsi="Simplified Arabic" w:cs="Simplified Arabic"/>
                <w:b/>
                <w:bCs/>
              </w:rPr>
            </w:pPr>
            <w:r>
              <w:rPr>
                <w:rFonts w:ascii="Simplified Arabic" w:hAnsi="Simplified Arabic" w:cs="Simplified Arabic" w:hint="cs"/>
                <w:b/>
                <w:bCs/>
                <w:rtl/>
              </w:rPr>
              <w:t>قوي</w:t>
            </w:r>
          </w:p>
        </w:tc>
      </w:tr>
      <w:tr w:rsidR="007A3181" w:rsidRPr="00D70C43" w:rsidTr="00043E55">
        <w:trPr>
          <w:trHeight w:val="345"/>
        </w:trPr>
        <w:tc>
          <w:tcPr>
            <w:tcW w:w="992" w:type="dxa"/>
            <w:tcBorders>
              <w:top w:val="single" w:sz="4" w:space="0" w:color="auto"/>
            </w:tcBorders>
            <w:shd w:val="clear" w:color="auto" w:fill="C6D9F1" w:themeFill="text2" w:themeFillTint="33"/>
          </w:tcPr>
          <w:p w:rsidR="007A3181" w:rsidRPr="00D70C43" w:rsidRDefault="007A3181"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26</w:t>
            </w:r>
          </w:p>
        </w:tc>
        <w:tc>
          <w:tcPr>
            <w:tcW w:w="5408" w:type="dxa"/>
            <w:tcBorders>
              <w:top w:val="single" w:sz="4" w:space="0" w:color="auto"/>
            </w:tcBorders>
            <w:vAlign w:val="bottom"/>
          </w:tcPr>
          <w:p w:rsidR="007A3181" w:rsidRPr="00043E55" w:rsidRDefault="007A3181" w:rsidP="00A7659F">
            <w:pPr>
              <w:tabs>
                <w:tab w:val="left" w:pos="1730"/>
              </w:tabs>
              <w:bidi/>
              <w:spacing w:line="276" w:lineRule="auto"/>
              <w:jc w:val="center"/>
              <w:rPr>
                <w:rFonts w:ascii="Simplified Arabic" w:hAnsi="Simplified Arabic" w:cs="Simplified Arabic"/>
                <w:b/>
                <w:bCs/>
                <w:rtl/>
              </w:rPr>
            </w:pPr>
            <w:r w:rsidRPr="00043E55">
              <w:rPr>
                <w:rFonts w:ascii="Simplified Arabic" w:hAnsi="Simplified Arabic" w:cs="Simplified Arabic"/>
                <w:rtl/>
              </w:rPr>
              <w:t>تضمن الشركة تزويد جميع المستهلكين بخدمات الطاقة الكهربائية</w:t>
            </w:r>
          </w:p>
        </w:tc>
        <w:tc>
          <w:tcPr>
            <w:tcW w:w="1047" w:type="dxa"/>
            <w:tcBorders>
              <w:top w:val="single" w:sz="4" w:space="0" w:color="auto"/>
            </w:tcBorders>
          </w:tcPr>
          <w:p w:rsidR="007A3181" w:rsidRPr="00043E55" w:rsidRDefault="007A3181" w:rsidP="007D33D6">
            <w:pPr>
              <w:jc w:val="center"/>
              <w:rPr>
                <w:rFonts w:ascii="Simplified Arabic" w:hAnsi="Simplified Arabic" w:cs="Simplified Arabic"/>
                <w:b/>
                <w:bCs/>
              </w:rPr>
            </w:pPr>
            <w:r w:rsidRPr="00043E55">
              <w:rPr>
                <w:rFonts w:ascii="Simplified Arabic" w:hAnsi="Simplified Arabic" w:cs="Simplified Arabic"/>
                <w:rtl/>
              </w:rPr>
              <w:t>4,03</w:t>
            </w:r>
          </w:p>
        </w:tc>
        <w:tc>
          <w:tcPr>
            <w:tcW w:w="1276" w:type="dxa"/>
            <w:tcBorders>
              <w:top w:val="single" w:sz="4" w:space="0" w:color="auto"/>
            </w:tcBorders>
          </w:tcPr>
          <w:p w:rsidR="007A3181" w:rsidRPr="00043E55" w:rsidRDefault="007A3181" w:rsidP="00043E55">
            <w:pPr>
              <w:tabs>
                <w:tab w:val="left" w:pos="3948"/>
              </w:tabs>
              <w:bidi/>
              <w:spacing w:line="276" w:lineRule="auto"/>
              <w:jc w:val="center"/>
              <w:rPr>
                <w:rFonts w:ascii="Simplified Arabic" w:hAnsi="Simplified Arabic" w:cs="Simplified Arabic"/>
                <w:b/>
                <w:bCs/>
                <w:rtl/>
                <w:lang w:bidi="ar-DZ"/>
              </w:rPr>
            </w:pPr>
            <w:r w:rsidRPr="00043E55">
              <w:rPr>
                <w:rFonts w:ascii="Simplified Arabic" w:hAnsi="Simplified Arabic" w:cs="Simplified Arabic"/>
                <w:rtl/>
                <w:lang w:bidi="ar-DZ"/>
              </w:rPr>
              <w:t>0,736</w:t>
            </w:r>
          </w:p>
        </w:tc>
        <w:tc>
          <w:tcPr>
            <w:tcW w:w="1308" w:type="dxa"/>
            <w:tcBorders>
              <w:top w:val="single" w:sz="4" w:space="0" w:color="auto"/>
            </w:tcBorders>
            <w:shd w:val="clear" w:color="auto" w:fill="C6D9F1" w:themeFill="text2" w:themeFillTint="33"/>
          </w:tcPr>
          <w:p w:rsidR="007A3181" w:rsidRPr="00D70C43" w:rsidRDefault="007A3181" w:rsidP="00490219">
            <w:pPr>
              <w:jc w:val="center"/>
              <w:rPr>
                <w:rFonts w:ascii="Simplified Arabic" w:hAnsi="Simplified Arabic" w:cs="Simplified Arabic"/>
                <w:b/>
                <w:bCs/>
              </w:rPr>
            </w:pPr>
            <w:r>
              <w:rPr>
                <w:rFonts w:ascii="Simplified Arabic" w:hAnsi="Simplified Arabic" w:cs="Simplified Arabic" w:hint="cs"/>
                <w:b/>
                <w:bCs/>
                <w:rtl/>
              </w:rPr>
              <w:t>قوي</w:t>
            </w:r>
          </w:p>
        </w:tc>
      </w:tr>
      <w:tr w:rsidR="00710170" w:rsidRPr="00D70C43" w:rsidTr="001C785B">
        <w:tc>
          <w:tcPr>
            <w:tcW w:w="6400" w:type="dxa"/>
            <w:gridSpan w:val="2"/>
            <w:shd w:val="clear" w:color="auto" w:fill="C6D9F1" w:themeFill="text2" w:themeFillTint="33"/>
          </w:tcPr>
          <w:p w:rsidR="00710170" w:rsidRPr="00D70C43" w:rsidRDefault="00710170" w:rsidP="00A7659F">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المعدل العام</w:t>
            </w:r>
          </w:p>
        </w:tc>
        <w:tc>
          <w:tcPr>
            <w:tcW w:w="1047" w:type="dxa"/>
            <w:shd w:val="clear" w:color="auto" w:fill="C6D9F1" w:themeFill="text2" w:themeFillTint="33"/>
          </w:tcPr>
          <w:p w:rsidR="00710170" w:rsidRPr="00D70C43" w:rsidRDefault="00710170" w:rsidP="007D33D6">
            <w:pPr>
              <w:tabs>
                <w:tab w:val="left" w:pos="3948"/>
              </w:tabs>
              <w:bidi/>
              <w:jc w:val="center"/>
              <w:rPr>
                <w:rFonts w:ascii="Simplified Arabic" w:hAnsi="Simplified Arabic" w:cs="Simplified Arabic"/>
                <w:b/>
                <w:bCs/>
                <w:rtl/>
                <w:lang w:bidi="ar-DZ"/>
              </w:rPr>
            </w:pPr>
            <w:r w:rsidRPr="00D70C43">
              <w:rPr>
                <w:rFonts w:ascii="Simplified Arabic" w:hAnsi="Simplified Arabic" w:cs="Simplified Arabic"/>
                <w:b/>
                <w:bCs/>
                <w:rtl/>
                <w:lang w:bidi="ar-DZ"/>
              </w:rPr>
              <w:t>3,</w:t>
            </w:r>
            <w:r w:rsidR="004D2827" w:rsidRPr="00D70C43">
              <w:rPr>
                <w:rFonts w:ascii="Simplified Arabic" w:hAnsi="Simplified Arabic" w:cs="Simplified Arabic" w:hint="cs"/>
                <w:b/>
                <w:bCs/>
                <w:rtl/>
                <w:lang w:bidi="ar-DZ"/>
              </w:rPr>
              <w:t>86</w:t>
            </w:r>
          </w:p>
        </w:tc>
        <w:tc>
          <w:tcPr>
            <w:tcW w:w="1276" w:type="dxa"/>
            <w:shd w:val="clear" w:color="auto" w:fill="C6D9F1" w:themeFill="text2" w:themeFillTint="33"/>
          </w:tcPr>
          <w:p w:rsidR="00710170" w:rsidRPr="00D70C43" w:rsidRDefault="00710170" w:rsidP="00043E55">
            <w:pPr>
              <w:tabs>
                <w:tab w:val="left" w:pos="3948"/>
              </w:tabs>
              <w:bidi/>
              <w:spacing w:line="276" w:lineRule="auto"/>
              <w:jc w:val="center"/>
              <w:rPr>
                <w:rFonts w:ascii="Simplified Arabic" w:hAnsi="Simplified Arabic" w:cs="Simplified Arabic"/>
                <w:b/>
                <w:bCs/>
                <w:rtl/>
                <w:lang w:bidi="ar-DZ"/>
              </w:rPr>
            </w:pPr>
            <w:r w:rsidRPr="00D70C43">
              <w:rPr>
                <w:rFonts w:ascii="Simplified Arabic" w:hAnsi="Simplified Arabic" w:cs="Simplified Arabic"/>
                <w:b/>
                <w:bCs/>
                <w:rtl/>
                <w:lang w:bidi="ar-DZ"/>
              </w:rPr>
              <w:t>0,8</w:t>
            </w:r>
            <w:r w:rsidR="004D2827" w:rsidRPr="00D70C43">
              <w:rPr>
                <w:rFonts w:ascii="Simplified Arabic" w:hAnsi="Simplified Arabic" w:cs="Simplified Arabic" w:hint="cs"/>
                <w:b/>
                <w:bCs/>
                <w:rtl/>
                <w:lang w:bidi="ar-DZ"/>
              </w:rPr>
              <w:t>43</w:t>
            </w:r>
          </w:p>
        </w:tc>
        <w:tc>
          <w:tcPr>
            <w:tcW w:w="1308" w:type="dxa"/>
            <w:shd w:val="clear" w:color="auto" w:fill="C6D9F1" w:themeFill="text2" w:themeFillTint="33"/>
          </w:tcPr>
          <w:p w:rsidR="00710170" w:rsidRPr="00D70C43" w:rsidRDefault="007A3181" w:rsidP="00710170">
            <w:pPr>
              <w:tabs>
                <w:tab w:val="left" w:pos="3948"/>
              </w:tabs>
              <w:bidi/>
              <w:spacing w:line="360" w:lineRule="auto"/>
              <w:jc w:val="center"/>
              <w:rPr>
                <w:rFonts w:ascii="Simplified Arabic" w:hAnsi="Simplified Arabic" w:cs="Simplified Arabic"/>
                <w:b/>
                <w:bCs/>
                <w:rtl/>
                <w:lang w:bidi="ar-DZ"/>
              </w:rPr>
            </w:pPr>
            <w:r>
              <w:rPr>
                <w:rFonts w:ascii="Simplified Arabic" w:hAnsi="Simplified Arabic" w:cs="Simplified Arabic" w:hint="cs"/>
                <w:b/>
                <w:bCs/>
                <w:rtl/>
              </w:rPr>
              <w:t>قوي</w:t>
            </w:r>
          </w:p>
        </w:tc>
      </w:tr>
    </w:tbl>
    <w:p w:rsidR="00F473F9" w:rsidRDefault="00710170" w:rsidP="00A3695C">
      <w:pPr>
        <w:tabs>
          <w:tab w:val="left" w:pos="3948"/>
        </w:tabs>
        <w:bidi/>
        <w:rPr>
          <w:rFonts w:ascii="Simplified Arabic" w:hAnsi="Simplified Arabic" w:cs="Simplified Arabic"/>
          <w:sz w:val="24"/>
          <w:szCs w:val="24"/>
          <w:rtl/>
          <w:lang w:bidi="ar-DZ"/>
        </w:rPr>
      </w:pPr>
      <w:r w:rsidRPr="00F473F9">
        <w:rPr>
          <w:rFonts w:ascii="Simplified Arabic" w:hAnsi="Simplified Arabic" w:cs="Simplified Arabic"/>
          <w:b/>
          <w:bCs/>
          <w:sz w:val="24"/>
          <w:szCs w:val="24"/>
          <w:u w:val="single"/>
          <w:rtl/>
          <w:lang w:bidi="ar-DZ"/>
        </w:rPr>
        <w:t xml:space="preserve">المصدر </w:t>
      </w:r>
      <w:r w:rsidRPr="00F473F9">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5B04DD" w:rsidRPr="00D94342" w:rsidRDefault="008969C5" w:rsidP="005B04DD">
      <w:pPr>
        <w:tabs>
          <w:tab w:val="left" w:pos="3948"/>
        </w:tabs>
        <w:bidi/>
        <w:spacing w:line="360" w:lineRule="auto"/>
        <w:jc w:val="lowKashida"/>
        <w:rPr>
          <w:rFonts w:ascii="Simplified Arabic" w:hAnsi="Simplified Arabic" w:cs="Simplified Arabic"/>
          <w:rtl/>
          <w:lang w:bidi="ar-DZ"/>
        </w:rPr>
      </w:pPr>
      <w:r>
        <w:rPr>
          <w:rFonts w:ascii="Simplified Arabic" w:hAnsi="Simplified Arabic" w:cs="Simplified Arabic" w:hint="cs"/>
          <w:rtl/>
          <w:lang w:bidi="ar-DZ"/>
        </w:rPr>
        <w:t xml:space="preserve">من الجدول السابق </w:t>
      </w:r>
      <w:r w:rsidR="005B04DD" w:rsidRPr="001C785B">
        <w:rPr>
          <w:rFonts w:ascii="Simplified Arabic" w:hAnsi="Simplified Arabic" w:cs="Simplified Arabic"/>
          <w:rtl/>
          <w:lang w:bidi="ar-DZ"/>
        </w:rPr>
        <w:t>تشير نتائج الدراسة بان أفراد الدراسة  ملتزمين بترشيد استهلاك الطاقة الكهربائية حيث أن المتوسط  الحسابي العام  بلغ 3,</w:t>
      </w:r>
      <w:r w:rsidR="005B04DD" w:rsidRPr="001C785B">
        <w:rPr>
          <w:rFonts w:ascii="Simplified Arabic" w:hAnsi="Simplified Arabic" w:cs="Simplified Arabic" w:hint="cs"/>
          <w:rtl/>
          <w:lang w:bidi="ar-DZ"/>
        </w:rPr>
        <w:t>86</w:t>
      </w:r>
      <w:r w:rsidR="005B04DD" w:rsidRPr="001C785B">
        <w:rPr>
          <w:rFonts w:ascii="Simplified Arabic" w:hAnsi="Simplified Arabic" w:cs="Simplified Arabic"/>
          <w:rtl/>
          <w:lang w:bidi="ar-DZ"/>
        </w:rPr>
        <w:t>جاء ضمن الفئة ال</w:t>
      </w:r>
      <w:r w:rsidR="005B04DD">
        <w:rPr>
          <w:rFonts w:ascii="Simplified Arabic" w:hAnsi="Simplified Arabic" w:cs="Simplified Arabic" w:hint="cs"/>
          <w:rtl/>
          <w:lang w:bidi="ar-DZ"/>
        </w:rPr>
        <w:t xml:space="preserve">ثالثة ، </w:t>
      </w:r>
      <w:r w:rsidR="005B04DD" w:rsidRPr="001C785B">
        <w:rPr>
          <w:rFonts w:ascii="Simplified Arabic" w:hAnsi="Simplified Arabic" w:cs="Simplified Arabic"/>
          <w:rtl/>
          <w:lang w:bidi="ar-DZ"/>
        </w:rPr>
        <w:t xml:space="preserve">أي موافقة أفراد الدراسة على العبارات التي تقيس ترشيد استهلاك الطاقة الكهربائية </w:t>
      </w:r>
      <w:r w:rsidR="005B04DD">
        <w:rPr>
          <w:rFonts w:ascii="Simplified Arabic" w:hAnsi="Simplified Arabic" w:cs="Simplified Arabic" w:hint="cs"/>
          <w:rtl/>
          <w:lang w:bidi="ar-DZ"/>
        </w:rPr>
        <w:t>بمستوى قوي ،</w:t>
      </w:r>
      <w:r w:rsidR="005B04DD" w:rsidRPr="001C785B">
        <w:rPr>
          <w:rFonts w:ascii="Simplified Arabic" w:hAnsi="Simplified Arabic" w:cs="Simplified Arabic"/>
          <w:rtl/>
          <w:lang w:bidi="ar-DZ"/>
        </w:rPr>
        <w:t xml:space="preserve"> بانحراف معياري قدره 0,8</w:t>
      </w:r>
      <w:r w:rsidR="005B04DD" w:rsidRPr="001C785B">
        <w:rPr>
          <w:rFonts w:ascii="Simplified Arabic" w:hAnsi="Simplified Arabic" w:cs="Simplified Arabic" w:hint="cs"/>
          <w:rtl/>
          <w:lang w:bidi="ar-DZ"/>
        </w:rPr>
        <w:t>43</w:t>
      </w:r>
      <w:r w:rsidR="005B04DD" w:rsidRPr="001C785B">
        <w:rPr>
          <w:rFonts w:ascii="Simplified Arabic" w:hAnsi="Simplified Arabic" w:cs="Simplified Arabic"/>
          <w:rtl/>
          <w:lang w:bidi="ar-DZ"/>
        </w:rPr>
        <w:t xml:space="preserve"> ، </w:t>
      </w:r>
      <w:r w:rsidR="005B04DD" w:rsidRPr="007B3251">
        <w:rPr>
          <w:rFonts w:ascii="Simplified Arabic" w:hAnsi="Simplified Arabic" w:cs="Simplified Arabic"/>
          <w:rtl/>
          <w:lang w:bidi="ar-DZ"/>
        </w:rPr>
        <w:t>،</w:t>
      </w:r>
      <w:r w:rsidR="005B04DD" w:rsidRPr="0090167A">
        <w:rPr>
          <w:rFonts w:ascii="Simplified Arabic" w:hAnsi="Simplified Arabic" w:cs="Simplified Arabic"/>
          <w:rtl/>
          <w:lang w:bidi="ar-DZ"/>
        </w:rPr>
        <w:t xml:space="preserve"> </w:t>
      </w:r>
      <w:r w:rsidR="005B04DD" w:rsidRPr="007B3251">
        <w:rPr>
          <w:rFonts w:ascii="Simplified Arabic" w:hAnsi="Simplified Arabic" w:cs="Simplified Arabic"/>
          <w:rtl/>
          <w:lang w:bidi="ar-DZ"/>
        </w:rPr>
        <w:t xml:space="preserve">كما تشير نتائج الدراسة أن أفراد الدراسة </w:t>
      </w:r>
      <w:r w:rsidR="005B04DD">
        <w:rPr>
          <w:rFonts w:ascii="Simplified Arabic" w:hAnsi="Simplified Arabic" w:cs="Simplified Arabic" w:hint="cs"/>
          <w:rtl/>
          <w:lang w:bidi="ar-DZ"/>
        </w:rPr>
        <w:t xml:space="preserve"> موافقين على</w:t>
      </w:r>
      <w:r w:rsidR="005B04DD" w:rsidRPr="001C785B">
        <w:rPr>
          <w:rFonts w:ascii="Simplified Arabic" w:hAnsi="Simplified Arabic" w:cs="Simplified Arabic"/>
          <w:rtl/>
          <w:lang w:bidi="ar-DZ"/>
        </w:rPr>
        <w:t xml:space="preserve"> </w:t>
      </w:r>
      <w:r w:rsidR="005B04DD">
        <w:rPr>
          <w:rFonts w:ascii="Simplified Arabic" w:hAnsi="Simplified Arabic" w:cs="Simplified Arabic" w:hint="cs"/>
          <w:rtl/>
          <w:lang w:bidi="ar-DZ"/>
        </w:rPr>
        <w:t>العبارة :</w:t>
      </w:r>
      <w:r w:rsidR="005B04DD" w:rsidRPr="001C785B">
        <w:rPr>
          <w:rFonts w:ascii="Simplified Arabic" w:hAnsi="Simplified Arabic" w:cs="Simplified Arabic" w:hint="cs"/>
          <w:rtl/>
          <w:lang w:bidi="ar-DZ"/>
        </w:rPr>
        <w:t xml:space="preserve"> قيام</w:t>
      </w:r>
      <w:r w:rsidR="005B04DD" w:rsidRPr="001C785B">
        <w:rPr>
          <w:rFonts w:ascii="Simplified Arabic" w:hAnsi="Simplified Arabic" w:cs="Simplified Arabic"/>
          <w:rtl/>
        </w:rPr>
        <w:t xml:space="preserve"> الشركة على توفير طرق وأساليب من اجل الاستخدام الأمثل للكهرباء</w:t>
      </w:r>
      <w:r w:rsidR="005B04DD" w:rsidRPr="001C785B">
        <w:rPr>
          <w:rFonts w:ascii="Simplified Arabic" w:hAnsi="Simplified Arabic" w:cs="Simplified Arabic"/>
          <w:rtl/>
          <w:lang w:bidi="ar-DZ"/>
        </w:rPr>
        <w:t xml:space="preserve"> </w:t>
      </w:r>
      <w:r w:rsidR="005B04DD">
        <w:rPr>
          <w:rFonts w:ascii="Simplified Arabic" w:hAnsi="Simplified Arabic" w:cs="Simplified Arabic" w:hint="cs"/>
          <w:rtl/>
          <w:lang w:bidi="ar-DZ"/>
        </w:rPr>
        <w:t xml:space="preserve"> بمستوى متوسط </w:t>
      </w:r>
      <w:r w:rsidR="005B04DD" w:rsidRPr="00D94342">
        <w:rPr>
          <w:rFonts w:ascii="Simplified Arabic" w:hAnsi="Simplified Arabic" w:cs="Simplified Arabic"/>
          <w:rtl/>
          <w:lang w:bidi="ar-DZ"/>
        </w:rPr>
        <w:t>.</w:t>
      </w:r>
    </w:p>
    <w:p w:rsidR="008969C5" w:rsidRPr="00A3695C" w:rsidRDefault="008969C5" w:rsidP="008969C5">
      <w:pPr>
        <w:tabs>
          <w:tab w:val="left" w:pos="3948"/>
        </w:tabs>
        <w:bidi/>
        <w:rPr>
          <w:rFonts w:ascii="Simplified Arabic" w:hAnsi="Simplified Arabic" w:cs="Simplified Arabic"/>
          <w:b/>
          <w:bCs/>
          <w:u w:val="single"/>
          <w:rtl/>
          <w:lang w:bidi="ar-DZ"/>
        </w:rPr>
      </w:pPr>
    </w:p>
    <w:p w:rsidR="00710170" w:rsidRPr="007D33D6" w:rsidRDefault="00710170" w:rsidP="00A7659F">
      <w:pPr>
        <w:bidi/>
        <w:jc w:val="lowKashida"/>
        <w:rPr>
          <w:rFonts w:ascii="Simplified Arabic" w:hAnsi="Simplified Arabic" w:cs="Simplified Arabic"/>
          <w:b/>
          <w:bCs/>
          <w:rtl/>
          <w:lang w:bidi="ar-DZ"/>
        </w:rPr>
      </w:pPr>
      <w:r w:rsidRPr="007D33D6">
        <w:rPr>
          <w:rFonts w:ascii="Simplified Arabic" w:hAnsi="Simplified Arabic" w:cs="Simplified Arabic"/>
          <w:b/>
          <w:bCs/>
          <w:rtl/>
          <w:lang w:bidi="ar-DZ"/>
        </w:rPr>
        <w:lastRenderedPageBreak/>
        <w:t xml:space="preserve">المطلب </w:t>
      </w:r>
      <w:proofErr w:type="gramStart"/>
      <w:r w:rsidRPr="007D33D6">
        <w:rPr>
          <w:rFonts w:ascii="Simplified Arabic" w:hAnsi="Simplified Arabic" w:cs="Simplified Arabic"/>
          <w:b/>
          <w:bCs/>
          <w:rtl/>
          <w:lang w:bidi="ar-DZ"/>
        </w:rPr>
        <w:t>الثاني :</w:t>
      </w:r>
      <w:proofErr w:type="gramEnd"/>
      <w:r w:rsidRPr="007D33D6">
        <w:rPr>
          <w:rFonts w:ascii="Simplified Arabic" w:hAnsi="Simplified Arabic" w:cs="Simplified Arabic"/>
          <w:b/>
          <w:bCs/>
          <w:rtl/>
          <w:lang w:bidi="ar-DZ"/>
        </w:rPr>
        <w:t>اختبار الفرضيات :</w:t>
      </w:r>
    </w:p>
    <w:p w:rsidR="00430D2C" w:rsidRPr="007D33D6" w:rsidRDefault="00710170" w:rsidP="00A7659F">
      <w:pPr>
        <w:bidi/>
        <w:jc w:val="lowKashida"/>
        <w:rPr>
          <w:rFonts w:ascii="Simplified Arabic" w:hAnsi="Simplified Arabic" w:cs="Simplified Arabic"/>
          <w:rtl/>
          <w:lang w:bidi="ar-DZ"/>
        </w:rPr>
      </w:pPr>
      <w:r w:rsidRPr="007D33D6">
        <w:rPr>
          <w:rFonts w:ascii="Simplified Arabic" w:hAnsi="Simplified Arabic" w:cs="Simplified Arabic"/>
          <w:b/>
          <w:bCs/>
          <w:rtl/>
          <w:lang w:bidi="ar-DZ"/>
        </w:rPr>
        <w:t xml:space="preserve">الفرضية </w:t>
      </w:r>
      <w:proofErr w:type="gramStart"/>
      <w:r w:rsidRPr="007D33D6">
        <w:rPr>
          <w:rFonts w:ascii="Simplified Arabic" w:hAnsi="Simplified Arabic" w:cs="Simplified Arabic"/>
          <w:b/>
          <w:bCs/>
          <w:rtl/>
          <w:lang w:bidi="ar-DZ"/>
        </w:rPr>
        <w:t>الأولى :</w:t>
      </w:r>
      <w:proofErr w:type="gramEnd"/>
      <w:r w:rsidR="00430D2C" w:rsidRPr="007D33D6">
        <w:rPr>
          <w:rFonts w:ascii="Simplified Arabic" w:hAnsi="Simplified Arabic" w:cs="Simplified Arabic" w:hint="cs"/>
          <w:rtl/>
          <w:lang w:bidi="ar-DZ"/>
        </w:rPr>
        <w:t xml:space="preserve"> نصت الفرضية على  : </w:t>
      </w:r>
    </w:p>
    <w:p w:rsidR="00710170" w:rsidRPr="007D33D6" w:rsidRDefault="0032407A" w:rsidP="00A7659F">
      <w:pPr>
        <w:bidi/>
        <w:jc w:val="lowKashida"/>
        <w:rPr>
          <w:rFonts w:ascii="Simplified Arabic" w:hAnsi="Simplified Arabic" w:cs="Simplified Arabic"/>
          <w:b/>
          <w:bCs/>
          <w:rtl/>
          <w:lang w:bidi="ar-DZ"/>
        </w:rPr>
      </w:pPr>
      <w:r w:rsidRPr="007D33D6">
        <w:rPr>
          <w:rFonts w:ascii="Simplified Arabic" w:hAnsi="Simplified Arabic" w:cs="Simplified Arabic" w:hint="cs"/>
          <w:rtl/>
          <w:lang w:bidi="ar-DZ"/>
        </w:rPr>
        <w:t xml:space="preserve"> </w:t>
      </w:r>
      <w:r w:rsidR="00430D2C" w:rsidRPr="007D33D6">
        <w:rPr>
          <w:rFonts w:ascii="Simplified Arabic" w:hAnsi="Simplified Arabic" w:cs="Simplified Arabic" w:hint="cs"/>
          <w:b/>
          <w:bCs/>
          <w:rtl/>
          <w:lang w:bidi="ar-DZ"/>
        </w:rPr>
        <w:t>"</w:t>
      </w:r>
      <w:r w:rsidRPr="007D33D6">
        <w:rPr>
          <w:rFonts w:ascii="Simplified Arabic" w:hAnsi="Simplified Arabic" w:cs="Simplified Arabic" w:hint="cs"/>
          <w:b/>
          <w:bCs/>
          <w:rtl/>
          <w:lang w:bidi="ar-DZ"/>
        </w:rPr>
        <w:t xml:space="preserve"> </w:t>
      </w:r>
      <w:r w:rsidR="00430D2C" w:rsidRPr="007D33D6">
        <w:rPr>
          <w:rFonts w:ascii="Simplified Arabic" w:hAnsi="Simplified Arabic" w:cs="Simplified Arabic" w:hint="cs"/>
          <w:b/>
          <w:bCs/>
          <w:rtl/>
          <w:lang w:bidi="ar-DZ"/>
        </w:rPr>
        <w:t xml:space="preserve">إن </w:t>
      </w:r>
      <w:r w:rsidR="00430D2C" w:rsidRPr="007D33D6">
        <w:rPr>
          <w:rFonts w:ascii="Simplified Arabic" w:hAnsi="Simplified Arabic" w:cs="Simplified Arabic"/>
          <w:b/>
          <w:bCs/>
          <w:rtl/>
          <w:lang w:bidi="ar-DZ"/>
        </w:rPr>
        <w:t xml:space="preserve">أفراد </w:t>
      </w:r>
      <w:proofErr w:type="gramStart"/>
      <w:r w:rsidR="00430D2C" w:rsidRPr="007D33D6">
        <w:rPr>
          <w:rFonts w:ascii="Simplified Arabic" w:hAnsi="Simplified Arabic" w:cs="Simplified Arabic"/>
          <w:b/>
          <w:bCs/>
          <w:rtl/>
          <w:lang w:bidi="ar-DZ"/>
        </w:rPr>
        <w:t>عينة  البحث</w:t>
      </w:r>
      <w:proofErr w:type="gramEnd"/>
      <w:r w:rsidR="00430D2C" w:rsidRPr="007D33D6">
        <w:rPr>
          <w:rFonts w:ascii="Simplified Arabic" w:hAnsi="Simplified Arabic" w:cs="Simplified Arabic"/>
          <w:b/>
          <w:bCs/>
          <w:rtl/>
          <w:lang w:bidi="ar-DZ"/>
        </w:rPr>
        <w:t xml:space="preserve"> و الدراسة  غير مدركين لدور وأهمية التسويق العكسي في  ترشيد استهلاك</w:t>
      </w:r>
      <w:r w:rsidR="003C02E6" w:rsidRPr="007D33D6">
        <w:rPr>
          <w:rFonts w:ascii="Simplified Arabic" w:hAnsi="Simplified Arabic" w:cs="Simplified Arabic" w:hint="cs"/>
          <w:b/>
          <w:bCs/>
          <w:rtl/>
          <w:lang w:bidi="ar-DZ"/>
        </w:rPr>
        <w:t xml:space="preserve"> </w:t>
      </w:r>
      <w:r w:rsidR="00430D2C" w:rsidRPr="007D33D6">
        <w:rPr>
          <w:rFonts w:ascii="Simplified Arabic" w:hAnsi="Simplified Arabic" w:cs="Simplified Arabic"/>
          <w:b/>
          <w:bCs/>
          <w:rtl/>
          <w:lang w:bidi="ar-DZ"/>
        </w:rPr>
        <w:t>الطاقة الكهربائية".</w:t>
      </w:r>
    </w:p>
    <w:p w:rsidR="00710170" w:rsidRPr="007D33D6" w:rsidRDefault="00710170" w:rsidP="00A7659F">
      <w:pPr>
        <w:bidi/>
        <w:jc w:val="lowKashida"/>
        <w:rPr>
          <w:rFonts w:ascii="Simplified Arabic" w:hAnsi="Simplified Arabic" w:cs="Simplified Arabic"/>
          <w:rtl/>
          <w:lang w:bidi="ar-DZ"/>
        </w:rPr>
      </w:pPr>
      <w:r w:rsidRPr="007D33D6">
        <w:rPr>
          <w:rFonts w:ascii="Simplified Arabic" w:hAnsi="Simplified Arabic" w:cs="Simplified Arabic"/>
          <w:b/>
          <w:bCs/>
          <w:rtl/>
          <w:lang w:bidi="ar-DZ"/>
        </w:rPr>
        <w:t xml:space="preserve">الفرضية الأساسية </w:t>
      </w:r>
      <w:proofErr w:type="gramStart"/>
      <w:r w:rsidRPr="007D33D6">
        <w:rPr>
          <w:rFonts w:ascii="Simplified Arabic" w:hAnsi="Simplified Arabic" w:cs="Simplified Arabic"/>
          <w:b/>
          <w:bCs/>
          <w:lang w:bidi="ar-DZ"/>
        </w:rPr>
        <w:t>H0</w:t>
      </w:r>
      <w:r w:rsidRPr="007D33D6">
        <w:rPr>
          <w:rFonts w:ascii="Simplified Arabic" w:hAnsi="Simplified Arabic" w:cs="Simplified Arabic"/>
          <w:b/>
          <w:bCs/>
          <w:rtl/>
          <w:lang w:bidi="ar-DZ"/>
        </w:rPr>
        <w:t xml:space="preserve"> :</w:t>
      </w:r>
      <w:proofErr w:type="gramEnd"/>
      <w:r w:rsidR="0032407A" w:rsidRPr="007D33D6">
        <w:rPr>
          <w:rFonts w:ascii="Simplified Arabic" w:hAnsi="Simplified Arabic" w:cs="Simplified Arabic" w:hint="cs"/>
          <w:rtl/>
          <w:lang w:bidi="ar-DZ"/>
        </w:rPr>
        <w:t xml:space="preserve"> إن</w:t>
      </w:r>
      <w:r w:rsidRPr="007D33D6">
        <w:rPr>
          <w:rFonts w:ascii="Simplified Arabic" w:hAnsi="Simplified Arabic" w:cs="Simplified Arabic"/>
          <w:rtl/>
          <w:lang w:bidi="ar-DZ"/>
        </w:rPr>
        <w:t xml:space="preserve"> </w:t>
      </w:r>
      <w:r w:rsidR="00430D2C" w:rsidRPr="007D33D6">
        <w:rPr>
          <w:rFonts w:ascii="Simplified Arabic" w:hAnsi="Simplified Arabic" w:cs="Simplified Arabic" w:hint="cs"/>
          <w:rtl/>
          <w:lang w:bidi="ar-DZ"/>
        </w:rPr>
        <w:t>أفراد عينة البحث و</w:t>
      </w:r>
      <w:r w:rsidRPr="007D33D6">
        <w:rPr>
          <w:rFonts w:ascii="Simplified Arabic" w:hAnsi="Simplified Arabic" w:cs="Simplified Arabic"/>
          <w:rtl/>
          <w:lang w:bidi="ar-DZ"/>
        </w:rPr>
        <w:t xml:space="preserve"> الدراسة  غير مدركين لدور </w:t>
      </w:r>
      <w:r w:rsidR="0032407A" w:rsidRPr="007D33D6">
        <w:rPr>
          <w:rFonts w:ascii="Simplified Arabic" w:hAnsi="Simplified Arabic" w:cs="Simplified Arabic" w:hint="cs"/>
          <w:rtl/>
          <w:lang w:bidi="ar-DZ"/>
        </w:rPr>
        <w:t xml:space="preserve">  </w:t>
      </w:r>
      <w:r w:rsidRPr="007D33D6">
        <w:rPr>
          <w:rFonts w:ascii="Simplified Arabic" w:hAnsi="Simplified Arabic" w:cs="Simplified Arabic"/>
          <w:rtl/>
          <w:lang w:bidi="ar-DZ"/>
        </w:rPr>
        <w:t xml:space="preserve">و مفهوم التسويق العكسي في ترشيد استهلاك الطاقة الكهربائية . </w:t>
      </w:r>
    </w:p>
    <w:p w:rsidR="00710170" w:rsidRPr="007D33D6" w:rsidRDefault="00710170" w:rsidP="00A7659F">
      <w:pPr>
        <w:bidi/>
        <w:jc w:val="lowKashida"/>
        <w:rPr>
          <w:rFonts w:ascii="Simplified Arabic" w:hAnsi="Simplified Arabic" w:cs="Simplified Arabic"/>
          <w:rtl/>
          <w:lang w:bidi="ar-DZ"/>
        </w:rPr>
      </w:pPr>
      <w:r w:rsidRPr="007D33D6">
        <w:rPr>
          <w:rFonts w:ascii="Simplified Arabic" w:hAnsi="Simplified Arabic" w:cs="Simplified Arabic"/>
          <w:b/>
          <w:bCs/>
          <w:rtl/>
          <w:lang w:bidi="ar-DZ"/>
        </w:rPr>
        <w:t xml:space="preserve">الفرضية البديلة </w:t>
      </w:r>
      <w:r w:rsidRPr="007D33D6">
        <w:rPr>
          <w:rFonts w:ascii="Simplified Arabic" w:hAnsi="Simplified Arabic" w:cs="Simplified Arabic"/>
          <w:b/>
          <w:bCs/>
          <w:lang w:bidi="ar-DZ"/>
        </w:rPr>
        <w:t>H1</w:t>
      </w:r>
      <w:r w:rsidR="00430D2C" w:rsidRPr="007D33D6">
        <w:rPr>
          <w:rFonts w:ascii="Simplified Arabic" w:hAnsi="Simplified Arabic" w:cs="Simplified Arabic"/>
          <w:b/>
          <w:bCs/>
          <w:rtl/>
          <w:lang w:bidi="ar-DZ"/>
        </w:rPr>
        <w:t>:</w:t>
      </w:r>
      <w:r w:rsidR="00430D2C" w:rsidRPr="007D33D6">
        <w:rPr>
          <w:rFonts w:ascii="Simplified Arabic" w:hAnsi="Simplified Arabic" w:cs="Simplified Arabic" w:hint="cs"/>
          <w:rtl/>
          <w:lang w:bidi="ar-DZ"/>
        </w:rPr>
        <w:t xml:space="preserve"> إن</w:t>
      </w:r>
      <w:r w:rsidR="00430D2C" w:rsidRPr="007D33D6">
        <w:rPr>
          <w:rFonts w:ascii="Simplified Arabic" w:hAnsi="Simplified Arabic" w:cs="Simplified Arabic"/>
          <w:rtl/>
          <w:lang w:bidi="ar-DZ"/>
        </w:rPr>
        <w:t xml:space="preserve"> </w:t>
      </w:r>
      <w:r w:rsidR="00430D2C" w:rsidRPr="007D33D6">
        <w:rPr>
          <w:rFonts w:ascii="Simplified Arabic" w:hAnsi="Simplified Arabic" w:cs="Simplified Arabic" w:hint="cs"/>
          <w:rtl/>
          <w:lang w:bidi="ar-DZ"/>
        </w:rPr>
        <w:t>أفراد عينة البحث و</w:t>
      </w:r>
      <w:r w:rsidR="00430D2C" w:rsidRPr="007D33D6">
        <w:rPr>
          <w:rFonts w:ascii="Simplified Arabic" w:hAnsi="Simplified Arabic" w:cs="Simplified Arabic"/>
          <w:rtl/>
          <w:lang w:bidi="ar-DZ"/>
        </w:rPr>
        <w:t xml:space="preserve"> </w:t>
      </w:r>
      <w:proofErr w:type="gramStart"/>
      <w:r w:rsidR="00430D2C" w:rsidRPr="007D33D6">
        <w:rPr>
          <w:rFonts w:ascii="Simplified Arabic" w:hAnsi="Simplified Arabic" w:cs="Simplified Arabic"/>
          <w:rtl/>
          <w:lang w:bidi="ar-DZ"/>
        </w:rPr>
        <w:t>الدراسة</w:t>
      </w:r>
      <w:r w:rsidRPr="007D33D6">
        <w:rPr>
          <w:rFonts w:ascii="Simplified Arabic" w:hAnsi="Simplified Arabic" w:cs="Simplified Arabic"/>
          <w:rtl/>
          <w:lang w:bidi="ar-DZ"/>
        </w:rPr>
        <w:t xml:space="preserve">  مدركين</w:t>
      </w:r>
      <w:proofErr w:type="gramEnd"/>
      <w:r w:rsidRPr="007D33D6">
        <w:rPr>
          <w:rFonts w:ascii="Simplified Arabic" w:hAnsi="Simplified Arabic" w:cs="Simplified Arabic"/>
          <w:rtl/>
          <w:lang w:bidi="ar-DZ"/>
        </w:rPr>
        <w:t xml:space="preserve"> لدور و مفهوم التسويق العكسي في ترشيد استهلاك  الطاقة الكهربائية .</w:t>
      </w:r>
    </w:p>
    <w:p w:rsidR="00710170" w:rsidRPr="007D33D6" w:rsidRDefault="00710170" w:rsidP="00A7659F">
      <w:pPr>
        <w:bidi/>
        <w:jc w:val="lowKashida"/>
        <w:rPr>
          <w:rFonts w:ascii="Simplified Arabic" w:hAnsi="Simplified Arabic" w:cs="Simplified Arabic"/>
          <w:b/>
          <w:bCs/>
          <w:rtl/>
          <w:lang w:bidi="ar-DZ"/>
        </w:rPr>
      </w:pPr>
      <w:r w:rsidRPr="007D33D6">
        <w:rPr>
          <w:rFonts w:ascii="Simplified Arabic" w:hAnsi="Simplified Arabic" w:cs="Simplified Arabic"/>
          <w:rtl/>
          <w:lang w:bidi="ar-DZ"/>
        </w:rPr>
        <w:t xml:space="preserve"> وبالرجوع إلى نتائج تحليل المتوسط الحسابي نجد أن أفراد عينة الدراسة مدركين لمفهوم ودور التسويق العكسي  ، حيث أن  المتوسط الحسابي العام </w:t>
      </w:r>
      <w:r w:rsidR="00F910F2" w:rsidRPr="007D33D6">
        <w:rPr>
          <w:rFonts w:ascii="Simplified Arabic" w:hAnsi="Simplified Arabic" w:cs="Simplified Arabic"/>
          <w:rtl/>
          <w:lang w:bidi="ar-DZ"/>
        </w:rPr>
        <w:t>3,</w:t>
      </w:r>
      <w:r w:rsidR="00F910F2" w:rsidRPr="007D33D6">
        <w:rPr>
          <w:rFonts w:ascii="Simplified Arabic" w:hAnsi="Simplified Arabic" w:cs="Simplified Arabic" w:hint="cs"/>
          <w:rtl/>
          <w:lang w:bidi="ar-DZ"/>
        </w:rPr>
        <w:t>8</w:t>
      </w:r>
      <w:r w:rsidR="00F910F2" w:rsidRPr="007D33D6">
        <w:rPr>
          <w:rFonts w:ascii="Simplified Arabic" w:hAnsi="Simplified Arabic" w:cs="Simplified Arabic"/>
          <w:rtl/>
          <w:lang w:bidi="ar-DZ"/>
        </w:rPr>
        <w:t>7</w:t>
      </w:r>
      <w:r w:rsidRPr="007D33D6">
        <w:rPr>
          <w:rFonts w:ascii="Simplified Arabic" w:hAnsi="Simplified Arabic" w:cs="Simplified Arabic"/>
          <w:rtl/>
          <w:lang w:bidi="ar-DZ"/>
        </w:rPr>
        <w:t xml:space="preserve">  جاء ضمن الفئة </w:t>
      </w:r>
      <w:r w:rsidR="00425756">
        <w:rPr>
          <w:rFonts w:ascii="Simplified Arabic" w:hAnsi="Simplified Arabic" w:cs="Simplified Arabic" w:hint="cs"/>
          <w:rtl/>
          <w:lang w:bidi="ar-DZ"/>
        </w:rPr>
        <w:t>الثالث</w:t>
      </w:r>
      <w:r w:rsidRPr="007D33D6">
        <w:rPr>
          <w:rFonts w:ascii="Simplified Arabic" w:hAnsi="Simplified Arabic" w:cs="Simplified Arabic"/>
          <w:rtl/>
          <w:lang w:bidi="ar-DZ"/>
        </w:rPr>
        <w:t xml:space="preserve">ة  أي موافقة أفراد الدراسة على العبارات التي تقيس مدى إدراكهم لمفهوم وأهمية التسويق العكسي  </w:t>
      </w:r>
      <w:r w:rsidR="00425756">
        <w:rPr>
          <w:rFonts w:ascii="Simplified Arabic" w:hAnsi="Simplified Arabic" w:cs="Simplified Arabic" w:hint="cs"/>
          <w:rtl/>
          <w:lang w:bidi="ar-DZ"/>
        </w:rPr>
        <w:t>بمستوي قوي ،</w:t>
      </w:r>
      <w:r w:rsidRPr="007D33D6">
        <w:rPr>
          <w:rFonts w:ascii="Simplified Arabic" w:hAnsi="Simplified Arabic" w:cs="Simplified Arabic"/>
          <w:rtl/>
          <w:lang w:bidi="ar-DZ"/>
        </w:rPr>
        <w:t>وبانحراف معياري قدره 0</w:t>
      </w:r>
      <w:r w:rsidR="00F910F2" w:rsidRPr="007D33D6">
        <w:rPr>
          <w:rFonts w:ascii="Simplified Arabic" w:hAnsi="Simplified Arabic" w:cs="Simplified Arabic" w:hint="cs"/>
          <w:rtl/>
          <w:lang w:bidi="ar-DZ"/>
        </w:rPr>
        <w:t>,610</w:t>
      </w:r>
      <w:r w:rsidRPr="007D33D6">
        <w:rPr>
          <w:rFonts w:ascii="Simplified Arabic" w:hAnsi="Simplified Arabic" w:cs="Simplified Arabic"/>
          <w:rtl/>
          <w:lang w:bidi="ar-DZ"/>
        </w:rPr>
        <w:t>.</w:t>
      </w:r>
    </w:p>
    <w:p w:rsidR="00710170" w:rsidRPr="007D33D6" w:rsidRDefault="00710170" w:rsidP="00A7659F">
      <w:pPr>
        <w:bidi/>
        <w:jc w:val="lowKashida"/>
        <w:rPr>
          <w:rFonts w:ascii="Simplified Arabic" w:hAnsi="Simplified Arabic" w:cs="Simplified Arabic"/>
          <w:rtl/>
          <w:lang w:bidi="ar-DZ"/>
        </w:rPr>
      </w:pPr>
      <w:proofErr w:type="gramStart"/>
      <w:r w:rsidRPr="007D33D6">
        <w:rPr>
          <w:rFonts w:ascii="Simplified Arabic" w:hAnsi="Simplified Arabic" w:cs="Simplified Arabic"/>
          <w:b/>
          <w:bCs/>
          <w:rtl/>
          <w:lang w:bidi="ar-DZ"/>
        </w:rPr>
        <w:t>القرار :</w:t>
      </w:r>
      <w:proofErr w:type="gramEnd"/>
      <w:r w:rsidRPr="007D33D6">
        <w:rPr>
          <w:rFonts w:ascii="Simplified Arabic" w:hAnsi="Simplified Arabic" w:cs="Simplified Arabic"/>
          <w:rtl/>
          <w:lang w:bidi="ar-DZ"/>
        </w:rPr>
        <w:t xml:space="preserve"> رفض الفرضية الأساسية وقبول الفرضية البديلة </w:t>
      </w:r>
      <w:r w:rsidR="007F3548" w:rsidRPr="007D33D6">
        <w:rPr>
          <w:rFonts w:ascii="Simplified Arabic" w:hAnsi="Simplified Arabic" w:cs="Simplified Arabic" w:hint="cs"/>
          <w:rtl/>
          <w:lang w:bidi="ar-DZ"/>
        </w:rPr>
        <w:t>.</w:t>
      </w:r>
    </w:p>
    <w:p w:rsidR="00A7659F" w:rsidRPr="00A7659F" w:rsidRDefault="00710170" w:rsidP="00A67C82">
      <w:pPr>
        <w:bidi/>
        <w:jc w:val="lowKashida"/>
        <w:rPr>
          <w:rFonts w:ascii="Simplified Arabic" w:hAnsi="Simplified Arabic" w:cs="Simplified Arabic"/>
          <w:rtl/>
          <w:lang w:bidi="ar-DZ"/>
        </w:rPr>
      </w:pPr>
      <w:proofErr w:type="gramStart"/>
      <w:r w:rsidRPr="007D33D6">
        <w:rPr>
          <w:rFonts w:ascii="Simplified Arabic" w:hAnsi="Simplified Arabic" w:cs="Simplified Arabic"/>
          <w:b/>
          <w:bCs/>
          <w:rtl/>
          <w:lang w:bidi="ar-DZ"/>
        </w:rPr>
        <w:t>النتيجة :</w:t>
      </w:r>
      <w:proofErr w:type="gramEnd"/>
      <w:r w:rsidRPr="007D33D6">
        <w:rPr>
          <w:rFonts w:ascii="Simplified Arabic" w:hAnsi="Simplified Arabic" w:cs="Simplified Arabic"/>
          <w:rtl/>
          <w:lang w:bidi="ar-DZ"/>
        </w:rPr>
        <w:t xml:space="preserve"> </w:t>
      </w:r>
      <w:r w:rsidR="007F3548" w:rsidRPr="007D33D6">
        <w:rPr>
          <w:rFonts w:ascii="Simplified Arabic" w:hAnsi="Simplified Arabic" w:cs="Simplified Arabic" w:hint="cs"/>
          <w:rtl/>
          <w:lang w:bidi="ar-DZ"/>
        </w:rPr>
        <w:t>إن</w:t>
      </w:r>
      <w:r w:rsidR="007F3548" w:rsidRPr="007D33D6">
        <w:rPr>
          <w:rFonts w:ascii="Simplified Arabic" w:hAnsi="Simplified Arabic" w:cs="Simplified Arabic"/>
          <w:rtl/>
          <w:lang w:bidi="ar-DZ"/>
        </w:rPr>
        <w:t xml:space="preserve"> </w:t>
      </w:r>
      <w:r w:rsidR="007F3548" w:rsidRPr="007D33D6">
        <w:rPr>
          <w:rFonts w:ascii="Simplified Arabic" w:hAnsi="Simplified Arabic" w:cs="Simplified Arabic" w:hint="cs"/>
          <w:rtl/>
          <w:lang w:bidi="ar-DZ"/>
        </w:rPr>
        <w:t>أفراد عينة البحث و</w:t>
      </w:r>
      <w:r w:rsidR="007F3548" w:rsidRPr="007D33D6">
        <w:rPr>
          <w:rFonts w:ascii="Simplified Arabic" w:hAnsi="Simplified Arabic" w:cs="Simplified Arabic"/>
          <w:rtl/>
          <w:lang w:bidi="ar-DZ"/>
        </w:rPr>
        <w:t xml:space="preserve"> الدراسة  مدركين لدور </w:t>
      </w:r>
      <w:r w:rsidRPr="007D33D6">
        <w:rPr>
          <w:rFonts w:ascii="Simplified Arabic" w:hAnsi="Simplified Arabic" w:cs="Simplified Arabic"/>
          <w:rtl/>
          <w:lang w:bidi="ar-DZ"/>
        </w:rPr>
        <w:t>لدور و مفهوم التسويق العكسي في ترشيد استهلاك  الطاقة الكهربائية</w:t>
      </w:r>
      <w:r w:rsidR="007F3548" w:rsidRPr="007D33D6">
        <w:rPr>
          <w:rFonts w:ascii="Simplified Arabic" w:hAnsi="Simplified Arabic" w:cs="Simplified Arabic" w:hint="cs"/>
          <w:rtl/>
          <w:lang w:bidi="ar-DZ"/>
        </w:rPr>
        <w:t xml:space="preserve"> .</w:t>
      </w:r>
    </w:p>
    <w:p w:rsidR="005D4780" w:rsidRPr="007D33D6" w:rsidRDefault="005D4780" w:rsidP="00A7659F">
      <w:pPr>
        <w:bidi/>
        <w:jc w:val="lowKashida"/>
        <w:rPr>
          <w:b/>
          <w:bCs/>
          <w:rtl/>
          <w:lang w:bidi="ar-DZ"/>
        </w:rPr>
      </w:pPr>
      <w:r w:rsidRPr="007D33D6">
        <w:rPr>
          <w:rFonts w:hint="cs"/>
          <w:b/>
          <w:bCs/>
          <w:rtl/>
          <w:lang w:bidi="ar-DZ"/>
        </w:rPr>
        <w:t xml:space="preserve">الفرضية </w:t>
      </w:r>
      <w:proofErr w:type="gramStart"/>
      <w:r w:rsidRPr="007D33D6">
        <w:rPr>
          <w:rFonts w:hint="cs"/>
          <w:b/>
          <w:bCs/>
          <w:rtl/>
          <w:lang w:bidi="ar-DZ"/>
        </w:rPr>
        <w:t>الثانية :</w:t>
      </w:r>
      <w:proofErr w:type="gramEnd"/>
      <w:r w:rsidRPr="007D33D6">
        <w:rPr>
          <w:rFonts w:hint="cs"/>
          <w:rtl/>
          <w:lang w:bidi="ar-DZ"/>
        </w:rPr>
        <w:t xml:space="preserve"> </w:t>
      </w:r>
      <w:r w:rsidR="007F3548" w:rsidRPr="007D33D6">
        <w:rPr>
          <w:rFonts w:hint="cs"/>
          <w:rtl/>
          <w:lang w:bidi="ar-DZ"/>
        </w:rPr>
        <w:t>نصت الفرضية على انه :</w:t>
      </w:r>
    </w:p>
    <w:p w:rsidR="005D4780" w:rsidRPr="007D33D6" w:rsidRDefault="007F3548" w:rsidP="00A7659F">
      <w:pPr>
        <w:bidi/>
        <w:jc w:val="lowKashida"/>
        <w:rPr>
          <w:rFonts w:ascii="Simplified Arabic" w:hAnsi="Simplified Arabic" w:cs="Simplified Arabic"/>
          <w:b/>
          <w:bCs/>
          <w:rtl/>
          <w:lang w:bidi="ar-DZ"/>
        </w:rPr>
      </w:pPr>
      <w:r w:rsidRPr="007D33D6">
        <w:rPr>
          <w:rFonts w:ascii="Simplified Arabic" w:hAnsi="Simplified Arabic" w:cs="Simplified Arabic" w:hint="cs"/>
          <w:rtl/>
          <w:lang w:bidi="ar-DZ"/>
        </w:rPr>
        <w:t xml:space="preserve">  </w:t>
      </w:r>
      <w:r w:rsidRPr="007D33D6">
        <w:rPr>
          <w:rFonts w:ascii="Simplified Arabic" w:hAnsi="Simplified Arabic" w:cs="Simplified Arabic" w:hint="cs"/>
          <w:b/>
          <w:bCs/>
          <w:rtl/>
          <w:lang w:bidi="ar-DZ"/>
        </w:rPr>
        <w:t xml:space="preserve">" </w:t>
      </w:r>
      <w:r w:rsidR="005D4780" w:rsidRPr="007D33D6">
        <w:rPr>
          <w:rFonts w:ascii="Simplified Arabic" w:hAnsi="Simplified Arabic" w:cs="Simplified Arabic"/>
          <w:b/>
          <w:bCs/>
          <w:rtl/>
          <w:lang w:bidi="ar-DZ"/>
        </w:rPr>
        <w:t>لا توجد علاقة تأثير مباشر ذو دلالة إحصائية لاستراتيجيات التسويق العكسي على ترشيد استهلاك الطاقة الكهربائية</w:t>
      </w:r>
      <w:r w:rsidRPr="007D33D6">
        <w:rPr>
          <w:rFonts w:ascii="Simplified Arabic" w:hAnsi="Simplified Arabic" w:cs="Simplified Arabic" w:hint="cs"/>
          <w:b/>
          <w:bCs/>
          <w:rtl/>
          <w:lang w:bidi="ar-DZ"/>
        </w:rPr>
        <w:t>"</w:t>
      </w:r>
      <w:r w:rsidR="005D4780" w:rsidRPr="007D33D6">
        <w:rPr>
          <w:rFonts w:ascii="Simplified Arabic" w:hAnsi="Simplified Arabic" w:cs="Simplified Arabic"/>
          <w:b/>
          <w:bCs/>
          <w:rtl/>
          <w:lang w:bidi="ar-DZ"/>
        </w:rPr>
        <w:t xml:space="preserve"> .</w:t>
      </w:r>
    </w:p>
    <w:p w:rsidR="007D33D6" w:rsidRPr="00A7659F" w:rsidRDefault="005D4780" w:rsidP="00A7659F">
      <w:pPr>
        <w:bidi/>
        <w:jc w:val="lowKashida"/>
        <w:rPr>
          <w:rFonts w:ascii="Simplified Arabic" w:hAnsi="Simplified Arabic" w:cs="Simplified Arabic"/>
          <w:rtl/>
          <w:lang w:bidi="ar-DZ"/>
        </w:rPr>
      </w:pPr>
      <w:r w:rsidRPr="007D33D6">
        <w:rPr>
          <w:rFonts w:ascii="Simplified Arabic" w:hAnsi="Simplified Arabic" w:cs="Simplified Arabic"/>
          <w:rtl/>
          <w:lang w:bidi="ar-DZ"/>
        </w:rPr>
        <w:t xml:space="preserve">لقياس علاقة التأثير نستخدم  اختبار </w:t>
      </w:r>
      <w:r w:rsidRPr="007D33D6">
        <w:rPr>
          <w:rFonts w:ascii="Simplified Arabic" w:hAnsi="Simplified Arabic" w:cs="Simplified Arabic"/>
          <w:lang w:bidi="ar-DZ"/>
        </w:rPr>
        <w:t xml:space="preserve"> F </w:t>
      </w:r>
      <w:r w:rsidRPr="007D33D6">
        <w:rPr>
          <w:rFonts w:ascii="Simplified Arabic" w:hAnsi="Simplified Arabic" w:cs="Simplified Arabic"/>
          <w:rtl/>
          <w:lang w:bidi="ar-DZ"/>
        </w:rPr>
        <w:t xml:space="preserve">الانحدار البسيط لقياس </w:t>
      </w:r>
      <w:r w:rsidR="007F3548" w:rsidRPr="007D33D6">
        <w:rPr>
          <w:rFonts w:ascii="Simplified Arabic" w:hAnsi="Simplified Arabic" w:cs="Simplified Arabic" w:hint="cs"/>
          <w:rtl/>
          <w:lang w:bidi="ar-DZ"/>
        </w:rPr>
        <w:t>أ</w:t>
      </w:r>
      <w:r w:rsidRPr="007D33D6">
        <w:rPr>
          <w:rFonts w:ascii="Simplified Arabic" w:hAnsi="Simplified Arabic" w:cs="Simplified Arabic"/>
          <w:rtl/>
          <w:lang w:bidi="ar-DZ"/>
        </w:rPr>
        <w:t>ثر</w:t>
      </w:r>
      <w:r w:rsidR="007F3548" w:rsidRPr="007D33D6">
        <w:rPr>
          <w:rFonts w:ascii="Simplified Arabic" w:hAnsi="Simplified Arabic" w:cs="Simplified Arabic" w:hint="cs"/>
          <w:rtl/>
          <w:lang w:bidi="ar-DZ"/>
        </w:rPr>
        <w:t xml:space="preserve"> </w:t>
      </w:r>
      <w:r w:rsidRPr="007D33D6">
        <w:rPr>
          <w:rFonts w:ascii="Simplified Arabic" w:hAnsi="Simplified Arabic" w:cs="Simplified Arabic"/>
          <w:rtl/>
          <w:lang w:bidi="ar-DZ"/>
        </w:rPr>
        <w:t>استراتيجيات التسويق العكسي في ترشيد استهلاك الطاقة الكهربائية.</w:t>
      </w:r>
    </w:p>
    <w:p w:rsidR="005D4780" w:rsidRPr="007D33D6" w:rsidRDefault="005D4780" w:rsidP="00A7659F">
      <w:pPr>
        <w:bidi/>
        <w:spacing w:line="360" w:lineRule="auto"/>
        <w:jc w:val="lowKashida"/>
        <w:rPr>
          <w:rFonts w:ascii="Simplified Arabic" w:hAnsi="Simplified Arabic" w:cs="Simplified Arabic"/>
          <w:b/>
          <w:bCs/>
          <w:rtl/>
          <w:lang w:bidi="ar-DZ"/>
        </w:rPr>
      </w:pPr>
      <w:r w:rsidRPr="007D33D6">
        <w:rPr>
          <w:rFonts w:ascii="Simplified Arabic" w:hAnsi="Simplified Arabic" w:cs="Simplified Arabic"/>
          <w:b/>
          <w:bCs/>
          <w:rtl/>
          <w:lang w:bidi="ar-DZ"/>
        </w:rPr>
        <w:t>1-تأثير إستراتيجية المنتج العكسي على ترشيد استهلاك الطاقة الكهربائية :</w:t>
      </w:r>
    </w:p>
    <w:p w:rsidR="005D4780" w:rsidRPr="009B5D13" w:rsidRDefault="005D4780" w:rsidP="00A7659F">
      <w:pPr>
        <w:bidi/>
        <w:jc w:val="lowKashida"/>
        <w:rPr>
          <w:rFonts w:ascii="Simplified Arabic" w:hAnsi="Simplified Arabic" w:cs="Simplified Arabic"/>
          <w:b/>
          <w:bCs/>
          <w:lang w:bidi="ar-DZ"/>
        </w:rPr>
      </w:pPr>
      <w:r w:rsidRPr="007F3548">
        <w:rPr>
          <w:rFonts w:ascii="Simplified Arabic" w:hAnsi="Simplified Arabic" w:cs="Simplified Arabic"/>
          <w:rtl/>
          <w:lang w:bidi="ar-DZ"/>
        </w:rPr>
        <w:lastRenderedPageBreak/>
        <w:t xml:space="preserve">    نصت الفرضية على </w:t>
      </w:r>
      <w:proofErr w:type="gramStart"/>
      <w:r w:rsidRPr="007F3548">
        <w:rPr>
          <w:rFonts w:ascii="Simplified Arabic" w:hAnsi="Simplified Arabic" w:cs="Simplified Arabic"/>
          <w:rtl/>
          <w:lang w:bidi="ar-DZ"/>
        </w:rPr>
        <w:t>انه :</w:t>
      </w:r>
      <w:proofErr w:type="gramEnd"/>
      <w:r w:rsidR="007F3548">
        <w:rPr>
          <w:rFonts w:ascii="Simplified Arabic" w:hAnsi="Simplified Arabic" w:cs="Simplified Arabic" w:hint="cs"/>
          <w:rtl/>
          <w:lang w:bidi="ar-DZ"/>
        </w:rPr>
        <w:t xml:space="preserve">" </w:t>
      </w:r>
      <w:r w:rsidRPr="009B5D13">
        <w:rPr>
          <w:rFonts w:ascii="Simplified Arabic" w:hAnsi="Simplified Arabic" w:cs="Simplified Arabic"/>
          <w:b/>
          <w:bCs/>
          <w:rtl/>
          <w:lang w:bidi="ar-DZ"/>
        </w:rPr>
        <w:t xml:space="preserve">لا توجد علاقة تأثير مباشر لإستراتيجية المنتج العكسي على ترشيد استهلاك الطاقة الكهربائية </w:t>
      </w:r>
      <w:r w:rsidR="007F3548" w:rsidRPr="009B5D13">
        <w:rPr>
          <w:rFonts w:ascii="Simplified Arabic" w:hAnsi="Simplified Arabic" w:cs="Simplified Arabic" w:hint="cs"/>
          <w:b/>
          <w:bCs/>
          <w:rtl/>
          <w:lang w:bidi="ar-DZ"/>
        </w:rPr>
        <w:t>"</w:t>
      </w:r>
      <w:r w:rsidRPr="009B5D13">
        <w:rPr>
          <w:rFonts w:ascii="Simplified Arabic" w:hAnsi="Simplified Arabic" w:cs="Simplified Arabic"/>
          <w:b/>
          <w:bCs/>
          <w:rtl/>
          <w:lang w:bidi="ar-DZ"/>
        </w:rPr>
        <w:t>.</w:t>
      </w:r>
    </w:p>
    <w:p w:rsidR="005D4780" w:rsidRPr="007F3548" w:rsidRDefault="005D4780" w:rsidP="00A7659F">
      <w:pPr>
        <w:bidi/>
        <w:jc w:val="lowKashida"/>
        <w:rPr>
          <w:rFonts w:ascii="Simplified Arabic" w:hAnsi="Simplified Arabic" w:cs="Simplified Arabic"/>
          <w:rtl/>
          <w:lang w:bidi="ar-DZ"/>
        </w:rPr>
      </w:pPr>
      <w:r w:rsidRPr="00F473F9">
        <w:rPr>
          <w:rFonts w:ascii="Simplified Arabic" w:hAnsi="Simplified Arabic" w:cs="Simplified Arabic"/>
          <w:b/>
          <w:bCs/>
          <w:rtl/>
          <w:lang w:bidi="ar-DZ"/>
        </w:rPr>
        <w:t xml:space="preserve">الفرضية الأساسية </w:t>
      </w:r>
      <w:proofErr w:type="gramStart"/>
      <w:r w:rsidRPr="00F473F9">
        <w:rPr>
          <w:rFonts w:ascii="Simplified Arabic" w:hAnsi="Simplified Arabic" w:cs="Simplified Arabic"/>
          <w:b/>
          <w:bCs/>
          <w:lang w:bidi="ar-DZ"/>
        </w:rPr>
        <w:t>H0</w:t>
      </w:r>
      <w:r w:rsidRPr="00F473F9">
        <w:rPr>
          <w:rFonts w:ascii="Simplified Arabic" w:hAnsi="Simplified Arabic" w:cs="Simplified Arabic"/>
          <w:b/>
          <w:bCs/>
          <w:rtl/>
          <w:lang w:bidi="ar-DZ"/>
        </w:rPr>
        <w:t xml:space="preserve"> :</w:t>
      </w:r>
      <w:proofErr w:type="gramEnd"/>
      <w:r w:rsidRPr="00F473F9">
        <w:rPr>
          <w:rFonts w:ascii="Simplified Arabic" w:hAnsi="Simplified Arabic" w:cs="Simplified Arabic"/>
          <w:b/>
          <w:bCs/>
          <w:rtl/>
          <w:lang w:bidi="ar-DZ"/>
        </w:rPr>
        <w:t xml:space="preserve"> </w:t>
      </w:r>
      <w:r w:rsidRPr="007F3548">
        <w:rPr>
          <w:rFonts w:ascii="Simplified Arabic" w:hAnsi="Simplified Arabic" w:cs="Simplified Arabic"/>
          <w:rtl/>
          <w:lang w:bidi="ar-DZ"/>
        </w:rPr>
        <w:t xml:space="preserve">لا يوجد تأثير مباشر ذو دلالة إحصائية  لإستراتيجية المنتج العكسي على ترشيد استهلاك لدى الشركة محل الدراسة. </w:t>
      </w:r>
    </w:p>
    <w:p w:rsidR="00053BA0" w:rsidRDefault="005D4780" w:rsidP="00A7659F">
      <w:pPr>
        <w:bidi/>
        <w:jc w:val="lowKashida"/>
        <w:rPr>
          <w:rFonts w:ascii="Simplified Arabic" w:hAnsi="Simplified Arabic" w:cs="Simplified Arabic"/>
          <w:rtl/>
          <w:lang w:bidi="ar-DZ"/>
        </w:rPr>
      </w:pPr>
      <w:r w:rsidRPr="00F473F9">
        <w:rPr>
          <w:rFonts w:ascii="Simplified Arabic" w:hAnsi="Simplified Arabic" w:cs="Simplified Arabic"/>
          <w:b/>
          <w:bCs/>
          <w:rtl/>
          <w:lang w:bidi="ar-DZ"/>
        </w:rPr>
        <w:t xml:space="preserve">- الفرضية البديلة </w:t>
      </w:r>
      <w:r w:rsidRPr="00F473F9">
        <w:rPr>
          <w:rFonts w:ascii="Simplified Arabic" w:hAnsi="Simplified Arabic" w:cs="Simplified Arabic"/>
          <w:b/>
          <w:bCs/>
          <w:lang w:bidi="ar-DZ"/>
        </w:rPr>
        <w:t>H1</w:t>
      </w:r>
      <w:r w:rsidRPr="00F473F9">
        <w:rPr>
          <w:rFonts w:ascii="Simplified Arabic" w:hAnsi="Simplified Arabic" w:cs="Simplified Arabic"/>
          <w:b/>
          <w:bCs/>
          <w:rtl/>
          <w:lang w:bidi="ar-DZ"/>
        </w:rPr>
        <w:t xml:space="preserve">: </w:t>
      </w:r>
      <w:r w:rsidRPr="007F3548">
        <w:rPr>
          <w:rFonts w:ascii="Simplified Arabic" w:hAnsi="Simplified Arabic" w:cs="Simplified Arabic"/>
          <w:rtl/>
          <w:lang w:bidi="ar-DZ"/>
        </w:rPr>
        <w:t xml:space="preserve">يوجد تأثير مباشر ذو دلالة </w:t>
      </w:r>
      <w:proofErr w:type="gramStart"/>
      <w:r w:rsidRPr="007F3548">
        <w:rPr>
          <w:rFonts w:ascii="Simplified Arabic" w:hAnsi="Simplified Arabic" w:cs="Simplified Arabic"/>
          <w:rtl/>
          <w:lang w:bidi="ar-DZ"/>
        </w:rPr>
        <w:t>إحصائية  لإستراتيجية</w:t>
      </w:r>
      <w:proofErr w:type="gramEnd"/>
      <w:r w:rsidRPr="007F3548">
        <w:rPr>
          <w:rFonts w:ascii="Simplified Arabic" w:hAnsi="Simplified Arabic" w:cs="Simplified Arabic"/>
          <w:rtl/>
          <w:lang w:bidi="ar-DZ"/>
        </w:rPr>
        <w:t xml:space="preserve"> المنتج العكسي على ترشيد استهلاك لدى الشركة محل الدراسة .</w:t>
      </w:r>
    </w:p>
    <w:p w:rsidR="00F25033" w:rsidRDefault="009A2676" w:rsidP="00E9442D">
      <w:pPr>
        <w:bidi/>
        <w:spacing w:line="240" w:lineRule="auto"/>
        <w:jc w:val="center"/>
        <w:rPr>
          <w:rFonts w:ascii="Simplified Arabic" w:hAnsi="Simplified Arabic" w:cs="Simplified Arabic"/>
          <w:b/>
          <w:bCs/>
          <w:sz w:val="24"/>
          <w:szCs w:val="24"/>
          <w:rtl/>
          <w:lang w:bidi="ar-DZ"/>
        </w:rPr>
      </w:pPr>
      <w:r w:rsidRPr="007D33D6">
        <w:rPr>
          <w:rFonts w:ascii="Simplified Arabic" w:hAnsi="Simplified Arabic" w:cs="Simplified Arabic" w:hint="cs"/>
          <w:b/>
          <w:bCs/>
          <w:sz w:val="24"/>
          <w:szCs w:val="24"/>
          <w:rtl/>
          <w:lang w:bidi="ar-DZ"/>
        </w:rPr>
        <w:t xml:space="preserve">                   </w:t>
      </w:r>
      <w:r w:rsidR="00F25033" w:rsidRPr="007D33D6">
        <w:rPr>
          <w:rFonts w:ascii="Simplified Arabic" w:hAnsi="Simplified Arabic" w:cs="Simplified Arabic" w:hint="cs"/>
          <w:b/>
          <w:bCs/>
          <w:sz w:val="24"/>
          <w:szCs w:val="24"/>
          <w:rtl/>
          <w:lang w:bidi="ar-DZ"/>
        </w:rPr>
        <w:t xml:space="preserve">جدول رقم </w:t>
      </w:r>
      <w:proofErr w:type="gramStart"/>
      <w:r w:rsidR="00DD39DD" w:rsidRPr="007D33D6">
        <w:rPr>
          <w:rFonts w:ascii="Simplified Arabic" w:hAnsi="Simplified Arabic" w:cs="Simplified Arabic" w:hint="cs"/>
          <w:b/>
          <w:bCs/>
          <w:sz w:val="24"/>
          <w:szCs w:val="24"/>
          <w:rtl/>
          <w:lang w:bidi="ar-DZ"/>
        </w:rPr>
        <w:t>(2</w:t>
      </w:r>
      <w:r w:rsidR="00E9442D">
        <w:rPr>
          <w:rFonts w:ascii="Simplified Arabic" w:hAnsi="Simplified Arabic" w:cs="Simplified Arabic" w:hint="cs"/>
          <w:b/>
          <w:bCs/>
          <w:sz w:val="24"/>
          <w:szCs w:val="24"/>
          <w:rtl/>
          <w:lang w:bidi="ar-DZ"/>
        </w:rPr>
        <w:t>4</w:t>
      </w:r>
      <w:r w:rsidR="00DD39DD" w:rsidRPr="007D33D6">
        <w:rPr>
          <w:rFonts w:ascii="Simplified Arabic" w:hAnsi="Simplified Arabic" w:cs="Simplified Arabic" w:hint="cs"/>
          <w:b/>
          <w:bCs/>
          <w:sz w:val="24"/>
          <w:szCs w:val="24"/>
          <w:rtl/>
          <w:lang w:bidi="ar-DZ"/>
        </w:rPr>
        <w:t>)</w:t>
      </w:r>
      <w:r w:rsidR="00F25033" w:rsidRPr="007D33D6">
        <w:rPr>
          <w:rFonts w:ascii="Simplified Arabic" w:hAnsi="Simplified Arabic" w:cs="Simplified Arabic" w:hint="cs"/>
          <w:b/>
          <w:bCs/>
          <w:sz w:val="24"/>
          <w:szCs w:val="24"/>
          <w:rtl/>
          <w:lang w:bidi="ar-DZ"/>
        </w:rPr>
        <w:t xml:space="preserve">   :</w:t>
      </w:r>
      <w:proofErr w:type="gramEnd"/>
      <w:r w:rsidR="00F25033" w:rsidRPr="007D33D6">
        <w:rPr>
          <w:rFonts w:ascii="Simplified Arabic" w:hAnsi="Simplified Arabic" w:cs="Simplified Arabic" w:hint="cs"/>
          <w:b/>
          <w:bCs/>
          <w:sz w:val="24"/>
          <w:szCs w:val="24"/>
          <w:rtl/>
          <w:lang w:bidi="ar-DZ"/>
        </w:rPr>
        <w:t xml:space="preserve"> جدول يوضح نتائج تحليل الانحدار البسيط لقياس اثر </w:t>
      </w:r>
      <w:r w:rsidRPr="007D33D6">
        <w:rPr>
          <w:rFonts w:ascii="Simplified Arabic" w:hAnsi="Simplified Arabic" w:cs="Simplified Arabic" w:hint="cs"/>
          <w:b/>
          <w:bCs/>
          <w:sz w:val="24"/>
          <w:szCs w:val="24"/>
          <w:rtl/>
          <w:lang w:bidi="ar-DZ"/>
        </w:rPr>
        <w:t>إستراتيجية</w:t>
      </w:r>
      <w:r w:rsidR="00F25033" w:rsidRPr="007D33D6">
        <w:rPr>
          <w:rFonts w:ascii="Simplified Arabic" w:hAnsi="Simplified Arabic" w:cs="Simplified Arabic" w:hint="cs"/>
          <w:b/>
          <w:bCs/>
          <w:sz w:val="24"/>
          <w:szCs w:val="24"/>
          <w:rtl/>
          <w:lang w:bidi="ar-DZ"/>
        </w:rPr>
        <w:t xml:space="preserve"> المنتج العكسي على ترشيد استهلاك الطاقة الكهربائية</w:t>
      </w:r>
    </w:p>
    <w:tbl>
      <w:tblPr>
        <w:tblStyle w:val="Grilledutableau"/>
        <w:bidiVisual/>
        <w:tblW w:w="9923" w:type="dxa"/>
        <w:tblInd w:w="-603" w:type="dxa"/>
        <w:tblLayout w:type="fixed"/>
        <w:tblLook w:val="04A0"/>
      </w:tblPr>
      <w:tblGrid>
        <w:gridCol w:w="992"/>
        <w:gridCol w:w="1134"/>
        <w:gridCol w:w="1134"/>
        <w:gridCol w:w="1418"/>
        <w:gridCol w:w="1134"/>
        <w:gridCol w:w="992"/>
        <w:gridCol w:w="1134"/>
        <w:gridCol w:w="992"/>
        <w:gridCol w:w="993"/>
      </w:tblGrid>
      <w:tr w:rsidR="00492024" w:rsidTr="00492024">
        <w:trPr>
          <w:trHeight w:val="1143"/>
        </w:trPr>
        <w:tc>
          <w:tcPr>
            <w:tcW w:w="2126" w:type="dxa"/>
            <w:gridSpan w:val="2"/>
            <w:tcBorders>
              <w:bottom w:val="single" w:sz="4" w:space="0" w:color="auto"/>
            </w:tcBorders>
            <w:shd w:val="clear" w:color="auto" w:fill="C6D9F1" w:themeFill="text2" w:themeFillTint="33"/>
          </w:tcPr>
          <w:p w:rsidR="00492024" w:rsidRPr="00492024" w:rsidRDefault="00492024" w:rsidP="00492024">
            <w:pPr>
              <w:bidi/>
              <w:jc w:val="center"/>
              <w:rPr>
                <w:rFonts w:ascii="Simplified Arabic" w:hAnsi="Simplified Arabic" w:cs="Simplified Arabic"/>
                <w:b/>
                <w:bCs/>
                <w:rtl/>
              </w:rPr>
            </w:pPr>
            <w:proofErr w:type="gramStart"/>
            <w:r w:rsidRPr="00492024">
              <w:rPr>
                <w:rFonts w:ascii="Simplified Arabic" w:hAnsi="Simplified Arabic" w:cs="Simplified Arabic"/>
                <w:b/>
                <w:bCs/>
                <w:rtl/>
              </w:rPr>
              <w:t>المنتج</w:t>
            </w:r>
            <w:proofErr w:type="gramEnd"/>
          </w:p>
          <w:p w:rsidR="00425756" w:rsidRPr="00492024" w:rsidRDefault="00492024" w:rsidP="00492024">
            <w:pPr>
              <w:bidi/>
              <w:jc w:val="center"/>
              <w:rPr>
                <w:rtl/>
              </w:rPr>
            </w:pPr>
            <w:proofErr w:type="gramStart"/>
            <w:r w:rsidRPr="00492024">
              <w:rPr>
                <w:rFonts w:ascii="Simplified Arabic" w:hAnsi="Simplified Arabic" w:cs="Simplified Arabic"/>
                <w:b/>
                <w:bCs/>
                <w:rtl/>
              </w:rPr>
              <w:t>العكسي</w:t>
            </w:r>
            <w:proofErr w:type="gramEnd"/>
          </w:p>
        </w:tc>
        <w:tc>
          <w:tcPr>
            <w:tcW w:w="1134" w:type="dxa"/>
            <w:shd w:val="clear" w:color="auto" w:fill="C6D9F1" w:themeFill="text2" w:themeFillTint="33"/>
          </w:tcPr>
          <w:p w:rsidR="00425756" w:rsidRPr="00B34FAE" w:rsidRDefault="00425756" w:rsidP="00492024">
            <w:pPr>
              <w:bidi/>
              <w:jc w:val="center"/>
              <w:rPr>
                <w:b/>
                <w:bCs/>
                <w:rtl/>
              </w:rPr>
            </w:pPr>
            <w:proofErr w:type="gramStart"/>
            <w:r w:rsidRPr="00B34FAE">
              <w:rPr>
                <w:rFonts w:ascii="Simplified Arabic" w:hAnsi="Simplified Arabic" w:cs="Simplified Arabic" w:hint="cs"/>
                <w:b/>
                <w:bCs/>
                <w:rtl/>
                <w:lang w:bidi="ar-DZ"/>
              </w:rPr>
              <w:t>الخطأ</w:t>
            </w:r>
            <w:proofErr w:type="gramEnd"/>
            <w:r w:rsidRPr="00B34FAE">
              <w:rPr>
                <w:rFonts w:ascii="Simplified Arabic" w:hAnsi="Simplified Arabic" w:cs="Simplified Arabic" w:hint="cs"/>
                <w:b/>
                <w:bCs/>
                <w:rtl/>
                <w:lang w:bidi="ar-DZ"/>
              </w:rPr>
              <w:t xml:space="preserve"> المعياري</w:t>
            </w:r>
          </w:p>
        </w:tc>
        <w:tc>
          <w:tcPr>
            <w:tcW w:w="1418" w:type="dxa"/>
            <w:shd w:val="clear" w:color="auto" w:fill="C6D9F1" w:themeFill="text2" w:themeFillTint="33"/>
          </w:tcPr>
          <w:p w:rsidR="00425756" w:rsidRPr="00B34FAE" w:rsidRDefault="00425756" w:rsidP="00492024">
            <w:pPr>
              <w:bidi/>
              <w:jc w:val="center"/>
              <w:rPr>
                <w:rFonts w:ascii="Simplified Arabic" w:hAnsi="Simplified Arabic" w:cs="Simplified Arabic"/>
                <w:b/>
                <w:bCs/>
                <w:vertAlign w:val="superscript"/>
                <w:lang w:bidi="ar-DZ"/>
              </w:rPr>
            </w:pPr>
            <w:r w:rsidRPr="00B34FAE">
              <w:rPr>
                <w:rFonts w:ascii="Simplified Arabic" w:hAnsi="Simplified Arabic" w:cs="Simplified Arabic"/>
                <w:b/>
                <w:bCs/>
                <w:lang w:bidi="ar-DZ"/>
              </w:rPr>
              <w:t>R</w:t>
            </w:r>
            <w:r w:rsidRPr="00B34FAE">
              <w:rPr>
                <w:rFonts w:ascii="Simplified Arabic" w:hAnsi="Simplified Arabic" w:cs="Simplified Arabic"/>
                <w:b/>
                <w:bCs/>
                <w:vertAlign w:val="superscript"/>
                <w:lang w:bidi="ar-DZ"/>
              </w:rPr>
              <w:t>2</w:t>
            </w:r>
          </w:p>
          <w:p w:rsidR="00425756" w:rsidRPr="00B34FAE" w:rsidRDefault="00425756" w:rsidP="00492024">
            <w:pPr>
              <w:bidi/>
              <w:jc w:val="center"/>
              <w:rPr>
                <w:rtl/>
              </w:rPr>
            </w:pPr>
            <w:r w:rsidRPr="00B34FAE">
              <w:rPr>
                <w:rFonts w:ascii="Simplified Arabic" w:hAnsi="Simplified Arabic" w:cs="Simplified Arabic"/>
                <w:b/>
                <w:bCs/>
                <w:lang w:bidi="ar-DZ"/>
              </w:rPr>
              <w:t>Adjusted</w:t>
            </w:r>
          </w:p>
        </w:tc>
        <w:tc>
          <w:tcPr>
            <w:tcW w:w="1134" w:type="dxa"/>
            <w:shd w:val="clear" w:color="auto" w:fill="C6D9F1" w:themeFill="text2" w:themeFillTint="33"/>
          </w:tcPr>
          <w:p w:rsidR="00425756" w:rsidRPr="00B34FAE" w:rsidRDefault="00425756" w:rsidP="00492024">
            <w:pPr>
              <w:bidi/>
              <w:jc w:val="center"/>
              <w:rPr>
                <w:b/>
                <w:bCs/>
                <w:rtl/>
              </w:rPr>
            </w:pPr>
            <w:r w:rsidRPr="00B34FAE">
              <w:rPr>
                <w:rFonts w:ascii="Simplified Arabic" w:hAnsi="Simplified Arabic" w:cs="Simplified Arabic"/>
                <w:b/>
                <w:bCs/>
                <w:lang w:bidi="ar-DZ"/>
              </w:rPr>
              <w:t>B</w:t>
            </w:r>
          </w:p>
        </w:tc>
        <w:tc>
          <w:tcPr>
            <w:tcW w:w="992" w:type="dxa"/>
            <w:shd w:val="clear" w:color="auto" w:fill="C6D9F1" w:themeFill="text2" w:themeFillTint="33"/>
          </w:tcPr>
          <w:p w:rsidR="00425756" w:rsidRPr="00B34FAE" w:rsidRDefault="00425756" w:rsidP="00492024">
            <w:pPr>
              <w:bidi/>
              <w:jc w:val="center"/>
              <w:rPr>
                <w:b/>
                <w:bCs/>
                <w:rtl/>
              </w:rPr>
            </w:pPr>
            <w:r w:rsidRPr="00B34FAE">
              <w:rPr>
                <w:rFonts w:ascii="Simplified Arabic" w:hAnsi="Simplified Arabic" w:cs="Simplified Arabic"/>
                <w:b/>
                <w:bCs/>
                <w:lang w:bidi="ar-DZ"/>
              </w:rPr>
              <w:t>Beta</w:t>
            </w:r>
          </w:p>
        </w:tc>
        <w:tc>
          <w:tcPr>
            <w:tcW w:w="1134" w:type="dxa"/>
            <w:shd w:val="clear" w:color="auto" w:fill="C6D9F1" w:themeFill="text2" w:themeFillTint="33"/>
          </w:tcPr>
          <w:p w:rsidR="00425756" w:rsidRPr="00B34FAE" w:rsidRDefault="00425756" w:rsidP="00492024">
            <w:pPr>
              <w:bidi/>
              <w:jc w:val="center"/>
              <w:rPr>
                <w:rtl/>
              </w:rPr>
            </w:pPr>
            <w:proofErr w:type="gramStart"/>
            <w:r w:rsidRPr="00B34FAE">
              <w:rPr>
                <w:rFonts w:ascii="Simplified Arabic" w:hAnsi="Simplified Arabic" w:cs="Simplified Arabic" w:hint="cs"/>
                <w:b/>
                <w:bCs/>
                <w:rtl/>
                <w:lang w:bidi="ar-DZ"/>
              </w:rPr>
              <w:t>قيمة</w:t>
            </w:r>
            <w:proofErr w:type="gramEnd"/>
            <w:r w:rsidRPr="00B34FAE">
              <w:rPr>
                <w:rFonts w:ascii="Simplified Arabic" w:hAnsi="Simplified Arabic" w:cs="Simplified Arabic"/>
                <w:b/>
                <w:bCs/>
                <w:lang w:bidi="ar-DZ"/>
              </w:rPr>
              <w:t>F</w:t>
            </w:r>
          </w:p>
        </w:tc>
        <w:tc>
          <w:tcPr>
            <w:tcW w:w="992" w:type="dxa"/>
            <w:shd w:val="clear" w:color="auto" w:fill="C6D9F1" w:themeFill="text2" w:themeFillTint="33"/>
          </w:tcPr>
          <w:p w:rsidR="00425756" w:rsidRPr="00B34FAE" w:rsidRDefault="00425756" w:rsidP="00492024">
            <w:pPr>
              <w:bidi/>
              <w:jc w:val="center"/>
              <w:rPr>
                <w:rtl/>
              </w:rPr>
            </w:pPr>
            <w:proofErr w:type="gramStart"/>
            <w:r w:rsidRPr="00B34FAE">
              <w:rPr>
                <w:rFonts w:ascii="Simplified Arabic" w:hAnsi="Simplified Arabic" w:cs="Simplified Arabic" w:hint="cs"/>
                <w:b/>
                <w:bCs/>
                <w:rtl/>
                <w:lang w:bidi="ar-DZ"/>
              </w:rPr>
              <w:t>قيمة</w:t>
            </w:r>
            <w:proofErr w:type="gramEnd"/>
            <w:r w:rsidRPr="00B34FAE">
              <w:rPr>
                <w:rFonts w:ascii="Simplified Arabic" w:hAnsi="Simplified Arabic" w:cs="Simplified Arabic" w:hint="cs"/>
                <w:b/>
                <w:bCs/>
                <w:rtl/>
                <w:lang w:bidi="ar-DZ"/>
              </w:rPr>
              <w:t xml:space="preserve"> </w:t>
            </w:r>
            <w:r w:rsidRPr="00B34FAE">
              <w:rPr>
                <w:rFonts w:ascii="Simplified Arabic" w:hAnsi="Simplified Arabic" w:cs="Simplified Arabic"/>
                <w:b/>
                <w:bCs/>
                <w:lang w:bidi="ar-DZ"/>
              </w:rPr>
              <w:t>T</w:t>
            </w:r>
          </w:p>
        </w:tc>
        <w:tc>
          <w:tcPr>
            <w:tcW w:w="993" w:type="dxa"/>
            <w:shd w:val="clear" w:color="auto" w:fill="C6D9F1" w:themeFill="text2" w:themeFillTint="33"/>
          </w:tcPr>
          <w:p w:rsidR="00425756" w:rsidRPr="00B34FAE" w:rsidRDefault="00425756" w:rsidP="00492024">
            <w:pPr>
              <w:bidi/>
              <w:jc w:val="center"/>
              <w:rPr>
                <w:rtl/>
              </w:rPr>
            </w:pPr>
            <w:r w:rsidRPr="00B34FAE">
              <w:rPr>
                <w:rFonts w:ascii="Simplified Arabic" w:hAnsi="Simplified Arabic" w:cs="Simplified Arabic" w:hint="cs"/>
                <w:b/>
                <w:bCs/>
                <w:rtl/>
                <w:lang w:bidi="ar-DZ"/>
              </w:rPr>
              <w:t>مستوى الدلالة</w:t>
            </w:r>
          </w:p>
        </w:tc>
      </w:tr>
      <w:tr w:rsidR="00425756" w:rsidRPr="00492024" w:rsidTr="00492024">
        <w:tc>
          <w:tcPr>
            <w:tcW w:w="992" w:type="dxa"/>
            <w:shd w:val="clear" w:color="auto" w:fill="C6D9F1" w:themeFill="text2" w:themeFillTint="33"/>
          </w:tcPr>
          <w:p w:rsidR="00425756" w:rsidRPr="00D70C43" w:rsidRDefault="00425756" w:rsidP="00492024">
            <w:pPr>
              <w:bidi/>
              <w:jc w:val="center"/>
              <w:rPr>
                <w:rFonts w:ascii="Simplified Arabic" w:hAnsi="Simplified Arabic" w:cs="Simplified Arabic"/>
                <w:b/>
                <w:bCs/>
                <w:rtl/>
                <w:lang w:bidi="ar-DZ"/>
              </w:rPr>
            </w:pPr>
            <w:proofErr w:type="gramStart"/>
            <w:r w:rsidRPr="00D70C43">
              <w:rPr>
                <w:rFonts w:ascii="Simplified Arabic" w:hAnsi="Simplified Arabic" w:cs="Simplified Arabic" w:hint="cs"/>
                <w:b/>
                <w:bCs/>
                <w:rtl/>
                <w:lang w:bidi="ar-DZ"/>
              </w:rPr>
              <w:t>قيمة</w:t>
            </w:r>
            <w:proofErr w:type="gramEnd"/>
            <w:r w:rsidRPr="00D70C43">
              <w:rPr>
                <w:rFonts w:ascii="Simplified Arabic" w:hAnsi="Simplified Arabic" w:cs="Simplified Arabic" w:hint="cs"/>
                <w:b/>
                <w:bCs/>
                <w:rtl/>
                <w:lang w:bidi="ar-DZ"/>
              </w:rPr>
              <w:t xml:space="preserve"> </w:t>
            </w:r>
            <w:r w:rsidRPr="00D70C43">
              <w:rPr>
                <w:rFonts w:ascii="Simplified Arabic" w:hAnsi="Simplified Arabic" w:cs="Simplified Arabic"/>
                <w:b/>
                <w:bCs/>
                <w:lang w:bidi="ar-DZ"/>
              </w:rPr>
              <w:t>R</w:t>
            </w:r>
          </w:p>
        </w:tc>
        <w:tc>
          <w:tcPr>
            <w:tcW w:w="1134" w:type="dxa"/>
          </w:tcPr>
          <w:p w:rsidR="00425756" w:rsidRPr="007F3548" w:rsidRDefault="00425756" w:rsidP="00492024">
            <w:pPr>
              <w:bidi/>
              <w:jc w:val="center"/>
              <w:rPr>
                <w:rFonts w:ascii="Simplified Arabic" w:hAnsi="Simplified Arabic" w:cs="Simplified Arabic"/>
                <w:b/>
                <w:bCs/>
                <w:rtl/>
                <w:lang w:bidi="ar-DZ"/>
              </w:rPr>
            </w:pPr>
            <w:r w:rsidRPr="007F3548">
              <w:rPr>
                <w:rFonts w:ascii="Simplified Arabic" w:hAnsi="Simplified Arabic" w:cs="Simplified Arabic" w:hint="cs"/>
                <w:rtl/>
                <w:lang w:bidi="ar-DZ"/>
              </w:rPr>
              <w:t>0,471</w:t>
            </w:r>
          </w:p>
        </w:tc>
        <w:tc>
          <w:tcPr>
            <w:tcW w:w="1134" w:type="dxa"/>
            <w:vMerge w:val="restart"/>
          </w:tcPr>
          <w:p w:rsidR="00492024" w:rsidRPr="00492024" w:rsidRDefault="00492024" w:rsidP="00492024">
            <w:pPr>
              <w:bidi/>
              <w:jc w:val="center"/>
              <w:rPr>
                <w:rFonts w:ascii="Simplified Arabic" w:hAnsi="Simplified Arabic" w:cs="Simplified Arabic"/>
                <w:rtl/>
              </w:rPr>
            </w:pPr>
          </w:p>
          <w:p w:rsidR="00425756" w:rsidRPr="00492024" w:rsidRDefault="00492024" w:rsidP="00492024">
            <w:pPr>
              <w:bidi/>
              <w:jc w:val="center"/>
              <w:rPr>
                <w:rFonts w:ascii="Simplified Arabic" w:hAnsi="Simplified Arabic" w:cs="Simplified Arabic"/>
                <w:rtl/>
              </w:rPr>
            </w:pPr>
            <w:r w:rsidRPr="00492024">
              <w:rPr>
                <w:rFonts w:ascii="Simplified Arabic" w:eastAsia="SimSun" w:hAnsi="Simplified Arabic" w:cs="Simplified Arabic"/>
              </w:rPr>
              <w:t>0.170</w:t>
            </w:r>
          </w:p>
        </w:tc>
        <w:tc>
          <w:tcPr>
            <w:tcW w:w="1418" w:type="dxa"/>
            <w:vMerge w:val="restart"/>
          </w:tcPr>
          <w:p w:rsidR="00492024" w:rsidRPr="00492024" w:rsidRDefault="00492024" w:rsidP="00492024">
            <w:pPr>
              <w:bidi/>
              <w:jc w:val="center"/>
              <w:rPr>
                <w:rFonts w:ascii="Simplified Arabic" w:hAnsi="Simplified Arabic" w:cs="Simplified Arabic"/>
                <w:rtl/>
              </w:rPr>
            </w:pPr>
          </w:p>
          <w:p w:rsidR="00425756" w:rsidRPr="00492024" w:rsidRDefault="00492024" w:rsidP="00492024">
            <w:pPr>
              <w:bidi/>
              <w:jc w:val="center"/>
              <w:rPr>
                <w:rFonts w:ascii="Simplified Arabic" w:hAnsi="Simplified Arabic" w:cs="Simplified Arabic"/>
                <w:rtl/>
              </w:rPr>
            </w:pPr>
            <w:r w:rsidRPr="00492024">
              <w:rPr>
                <w:rFonts w:ascii="Simplified Arabic" w:eastAsia="SimSun" w:hAnsi="Simplified Arabic" w:cs="Simplified Arabic"/>
                <w:rtl/>
              </w:rPr>
              <w:t>0,1999</w:t>
            </w:r>
          </w:p>
        </w:tc>
        <w:tc>
          <w:tcPr>
            <w:tcW w:w="1134" w:type="dxa"/>
            <w:vMerge w:val="restart"/>
          </w:tcPr>
          <w:p w:rsidR="00492024" w:rsidRPr="00492024" w:rsidRDefault="00492024" w:rsidP="00492024">
            <w:pPr>
              <w:bidi/>
              <w:jc w:val="center"/>
              <w:rPr>
                <w:rFonts w:ascii="Simplified Arabic" w:hAnsi="Simplified Arabic" w:cs="Simplified Arabic"/>
                <w:rtl/>
              </w:rPr>
            </w:pPr>
          </w:p>
          <w:p w:rsidR="00425756" w:rsidRPr="00492024" w:rsidRDefault="00492024" w:rsidP="00492024">
            <w:pPr>
              <w:bidi/>
              <w:jc w:val="center"/>
              <w:rPr>
                <w:rFonts w:ascii="Simplified Arabic" w:eastAsia="SimSun" w:hAnsi="Simplified Arabic" w:cs="Simplified Arabic"/>
                <w:rtl/>
                <w:lang w:bidi="ar-DZ"/>
              </w:rPr>
            </w:pPr>
            <w:r w:rsidRPr="00492024">
              <w:rPr>
                <w:rFonts w:ascii="Simplified Arabic" w:eastAsia="SimSun" w:hAnsi="Simplified Arabic" w:cs="Simplified Arabic"/>
              </w:rPr>
              <w:t>0.528</w:t>
            </w:r>
          </w:p>
        </w:tc>
        <w:tc>
          <w:tcPr>
            <w:tcW w:w="992" w:type="dxa"/>
            <w:vMerge w:val="restart"/>
          </w:tcPr>
          <w:p w:rsidR="00492024" w:rsidRPr="00492024" w:rsidRDefault="00492024" w:rsidP="00492024">
            <w:pPr>
              <w:bidi/>
              <w:jc w:val="center"/>
              <w:rPr>
                <w:rFonts w:ascii="Simplified Arabic" w:hAnsi="Simplified Arabic" w:cs="Simplified Arabic"/>
                <w:rtl/>
              </w:rPr>
            </w:pPr>
          </w:p>
          <w:p w:rsidR="00425756" w:rsidRPr="00492024" w:rsidRDefault="00492024" w:rsidP="00492024">
            <w:pPr>
              <w:bidi/>
              <w:jc w:val="center"/>
              <w:rPr>
                <w:rFonts w:ascii="Simplified Arabic" w:hAnsi="Simplified Arabic" w:cs="Simplified Arabic"/>
                <w:rtl/>
              </w:rPr>
            </w:pPr>
            <w:r w:rsidRPr="00492024">
              <w:rPr>
                <w:rFonts w:ascii="Simplified Arabic" w:eastAsia="SimSun" w:hAnsi="Simplified Arabic" w:cs="Simplified Arabic"/>
              </w:rPr>
              <w:t>0.471</w:t>
            </w:r>
          </w:p>
        </w:tc>
        <w:tc>
          <w:tcPr>
            <w:tcW w:w="1134" w:type="dxa"/>
            <w:vMerge w:val="restart"/>
          </w:tcPr>
          <w:p w:rsidR="00492024" w:rsidRPr="00492024" w:rsidRDefault="00492024" w:rsidP="00492024">
            <w:pPr>
              <w:bidi/>
              <w:jc w:val="center"/>
              <w:rPr>
                <w:rFonts w:ascii="Simplified Arabic" w:hAnsi="Simplified Arabic" w:cs="Simplified Arabic"/>
                <w:rtl/>
              </w:rPr>
            </w:pPr>
          </w:p>
          <w:p w:rsidR="00425756" w:rsidRPr="00492024" w:rsidRDefault="00492024" w:rsidP="00492024">
            <w:pPr>
              <w:bidi/>
              <w:jc w:val="center"/>
              <w:rPr>
                <w:rFonts w:ascii="Simplified Arabic" w:hAnsi="Simplified Arabic" w:cs="Simplified Arabic"/>
                <w:rtl/>
              </w:rPr>
            </w:pPr>
            <w:r w:rsidRPr="00492024">
              <w:rPr>
                <w:rFonts w:ascii="Simplified Arabic" w:eastAsia="SimSun" w:hAnsi="Simplified Arabic" w:cs="Simplified Arabic"/>
                <w:rtl/>
                <w:lang w:bidi="ar-DZ"/>
              </w:rPr>
              <w:t>9,697</w:t>
            </w:r>
          </w:p>
        </w:tc>
        <w:tc>
          <w:tcPr>
            <w:tcW w:w="992" w:type="dxa"/>
            <w:vMerge w:val="restart"/>
          </w:tcPr>
          <w:p w:rsidR="00492024" w:rsidRPr="00492024" w:rsidRDefault="00492024" w:rsidP="00492024">
            <w:pPr>
              <w:bidi/>
              <w:jc w:val="center"/>
              <w:rPr>
                <w:rFonts w:ascii="Simplified Arabic" w:hAnsi="Simplified Arabic" w:cs="Simplified Arabic"/>
                <w:rtl/>
              </w:rPr>
            </w:pPr>
          </w:p>
          <w:p w:rsidR="00425756" w:rsidRPr="00492024" w:rsidRDefault="00492024" w:rsidP="00492024">
            <w:pPr>
              <w:bidi/>
              <w:jc w:val="center"/>
              <w:rPr>
                <w:rFonts w:ascii="Simplified Arabic" w:hAnsi="Simplified Arabic" w:cs="Simplified Arabic"/>
                <w:rtl/>
              </w:rPr>
            </w:pPr>
            <w:r w:rsidRPr="00492024">
              <w:rPr>
                <w:rFonts w:ascii="Simplified Arabic" w:eastAsia="SimSun" w:hAnsi="Simplified Arabic" w:cs="Simplified Arabic"/>
                <w:rtl/>
                <w:lang w:bidi="ar-DZ"/>
              </w:rPr>
              <w:t>3,111</w:t>
            </w:r>
          </w:p>
        </w:tc>
        <w:tc>
          <w:tcPr>
            <w:tcW w:w="993" w:type="dxa"/>
            <w:vMerge w:val="restart"/>
          </w:tcPr>
          <w:p w:rsidR="00492024" w:rsidRPr="00492024" w:rsidRDefault="00492024" w:rsidP="00492024">
            <w:pPr>
              <w:bidi/>
              <w:jc w:val="center"/>
              <w:rPr>
                <w:rFonts w:ascii="Simplified Arabic" w:hAnsi="Simplified Arabic" w:cs="Simplified Arabic"/>
                <w:rtl/>
              </w:rPr>
            </w:pPr>
          </w:p>
          <w:p w:rsidR="00425756" w:rsidRPr="00492024" w:rsidRDefault="00492024" w:rsidP="00492024">
            <w:pPr>
              <w:bidi/>
              <w:jc w:val="center"/>
              <w:rPr>
                <w:rFonts w:ascii="Simplified Arabic" w:hAnsi="Simplified Arabic" w:cs="Simplified Arabic"/>
                <w:rtl/>
              </w:rPr>
            </w:pPr>
            <w:r w:rsidRPr="00492024">
              <w:rPr>
                <w:rFonts w:ascii="Simplified Arabic" w:eastAsia="SimSun" w:hAnsi="Simplified Arabic" w:cs="Simplified Arabic"/>
                <w:rtl/>
                <w:lang w:bidi="ar-DZ"/>
              </w:rPr>
              <w:t>0,004</w:t>
            </w:r>
          </w:p>
        </w:tc>
      </w:tr>
      <w:tr w:rsidR="00425756" w:rsidRPr="00492024" w:rsidTr="00492024">
        <w:tc>
          <w:tcPr>
            <w:tcW w:w="992" w:type="dxa"/>
            <w:shd w:val="clear" w:color="auto" w:fill="C6D9F1" w:themeFill="text2" w:themeFillTint="33"/>
          </w:tcPr>
          <w:p w:rsidR="00425756" w:rsidRPr="00D70C43" w:rsidRDefault="00425756" w:rsidP="00425756">
            <w:pPr>
              <w:bidi/>
              <w:spacing w:line="276" w:lineRule="auto"/>
              <w:jc w:val="center"/>
              <w:rPr>
                <w:rFonts w:ascii="Simplified Arabic" w:hAnsi="Simplified Arabic" w:cs="Simplified Arabic"/>
                <w:b/>
                <w:bCs/>
                <w:vertAlign w:val="superscript"/>
                <w:rtl/>
                <w:lang w:bidi="ar-DZ"/>
              </w:rPr>
            </w:pPr>
            <w:r w:rsidRPr="00D70C43">
              <w:rPr>
                <w:rFonts w:ascii="Simplified Arabic" w:hAnsi="Simplified Arabic" w:cs="Simplified Arabic"/>
                <w:b/>
                <w:bCs/>
                <w:lang w:bidi="ar-DZ"/>
              </w:rPr>
              <w:t>R</w:t>
            </w:r>
            <w:r w:rsidRPr="00D70C43">
              <w:rPr>
                <w:rFonts w:ascii="Simplified Arabic" w:hAnsi="Simplified Arabic" w:cs="Simplified Arabic"/>
                <w:b/>
                <w:bCs/>
                <w:vertAlign w:val="superscript"/>
                <w:lang w:bidi="ar-DZ"/>
              </w:rPr>
              <w:t>2</w:t>
            </w:r>
          </w:p>
        </w:tc>
        <w:tc>
          <w:tcPr>
            <w:tcW w:w="1134" w:type="dxa"/>
          </w:tcPr>
          <w:p w:rsidR="00425756" w:rsidRPr="007F3548" w:rsidRDefault="00425756" w:rsidP="00425756">
            <w:pPr>
              <w:bidi/>
              <w:spacing w:line="276" w:lineRule="auto"/>
              <w:jc w:val="center"/>
              <w:rPr>
                <w:rFonts w:ascii="Simplified Arabic" w:hAnsi="Simplified Arabic" w:cs="Simplified Arabic"/>
                <w:b/>
                <w:bCs/>
                <w:rtl/>
                <w:lang w:bidi="ar-DZ"/>
              </w:rPr>
            </w:pPr>
            <w:r w:rsidRPr="007F3548">
              <w:rPr>
                <w:rFonts w:ascii="Simplified Arabic" w:hAnsi="Simplified Arabic" w:cs="Simplified Arabic" w:hint="cs"/>
                <w:rtl/>
                <w:lang w:bidi="ar-DZ"/>
              </w:rPr>
              <w:t>0,222</w:t>
            </w:r>
          </w:p>
        </w:tc>
        <w:tc>
          <w:tcPr>
            <w:tcW w:w="1134" w:type="dxa"/>
            <w:vMerge/>
          </w:tcPr>
          <w:p w:rsidR="00425756" w:rsidRPr="00492024" w:rsidRDefault="00425756" w:rsidP="00425756">
            <w:pPr>
              <w:bidi/>
              <w:spacing w:line="276" w:lineRule="auto"/>
              <w:rPr>
                <w:rFonts w:ascii="Simplified Arabic" w:hAnsi="Simplified Arabic" w:cs="Simplified Arabic"/>
                <w:rtl/>
              </w:rPr>
            </w:pPr>
          </w:p>
        </w:tc>
        <w:tc>
          <w:tcPr>
            <w:tcW w:w="1418" w:type="dxa"/>
            <w:vMerge/>
          </w:tcPr>
          <w:p w:rsidR="00425756" w:rsidRPr="00492024" w:rsidRDefault="00425756" w:rsidP="00425756">
            <w:pPr>
              <w:bidi/>
              <w:spacing w:line="276" w:lineRule="auto"/>
              <w:rPr>
                <w:rFonts w:ascii="Simplified Arabic" w:hAnsi="Simplified Arabic" w:cs="Simplified Arabic"/>
                <w:rtl/>
              </w:rPr>
            </w:pPr>
          </w:p>
        </w:tc>
        <w:tc>
          <w:tcPr>
            <w:tcW w:w="1134" w:type="dxa"/>
            <w:vMerge/>
          </w:tcPr>
          <w:p w:rsidR="00425756" w:rsidRPr="00492024" w:rsidRDefault="00425756" w:rsidP="00425756">
            <w:pPr>
              <w:bidi/>
              <w:spacing w:line="276" w:lineRule="auto"/>
              <w:rPr>
                <w:rFonts w:ascii="Simplified Arabic" w:hAnsi="Simplified Arabic" w:cs="Simplified Arabic"/>
                <w:rtl/>
              </w:rPr>
            </w:pPr>
          </w:p>
        </w:tc>
        <w:tc>
          <w:tcPr>
            <w:tcW w:w="992" w:type="dxa"/>
            <w:vMerge/>
          </w:tcPr>
          <w:p w:rsidR="00425756" w:rsidRPr="00492024" w:rsidRDefault="00425756" w:rsidP="00425756">
            <w:pPr>
              <w:bidi/>
              <w:spacing w:line="276" w:lineRule="auto"/>
              <w:rPr>
                <w:rFonts w:ascii="Simplified Arabic" w:hAnsi="Simplified Arabic" w:cs="Simplified Arabic"/>
                <w:rtl/>
              </w:rPr>
            </w:pPr>
          </w:p>
        </w:tc>
        <w:tc>
          <w:tcPr>
            <w:tcW w:w="1134" w:type="dxa"/>
            <w:vMerge/>
          </w:tcPr>
          <w:p w:rsidR="00425756" w:rsidRPr="00492024" w:rsidRDefault="00425756" w:rsidP="00425756">
            <w:pPr>
              <w:bidi/>
              <w:spacing w:line="276" w:lineRule="auto"/>
              <w:rPr>
                <w:rFonts w:ascii="Simplified Arabic" w:hAnsi="Simplified Arabic" w:cs="Simplified Arabic"/>
                <w:rtl/>
              </w:rPr>
            </w:pPr>
          </w:p>
        </w:tc>
        <w:tc>
          <w:tcPr>
            <w:tcW w:w="992" w:type="dxa"/>
            <w:vMerge/>
          </w:tcPr>
          <w:p w:rsidR="00425756" w:rsidRPr="00492024" w:rsidRDefault="00425756" w:rsidP="00425756">
            <w:pPr>
              <w:bidi/>
              <w:spacing w:line="276" w:lineRule="auto"/>
              <w:rPr>
                <w:rFonts w:ascii="Simplified Arabic" w:hAnsi="Simplified Arabic" w:cs="Simplified Arabic"/>
                <w:rtl/>
              </w:rPr>
            </w:pPr>
          </w:p>
        </w:tc>
        <w:tc>
          <w:tcPr>
            <w:tcW w:w="993" w:type="dxa"/>
            <w:vMerge/>
          </w:tcPr>
          <w:p w:rsidR="00425756" w:rsidRPr="00492024" w:rsidRDefault="00425756" w:rsidP="00425756">
            <w:pPr>
              <w:bidi/>
              <w:spacing w:line="276" w:lineRule="auto"/>
              <w:rPr>
                <w:rFonts w:ascii="Simplified Arabic" w:hAnsi="Simplified Arabic" w:cs="Simplified Arabic"/>
                <w:rtl/>
              </w:rPr>
            </w:pPr>
          </w:p>
        </w:tc>
      </w:tr>
    </w:tbl>
    <w:p w:rsidR="00C0180B" w:rsidRDefault="00C0180B" w:rsidP="00053BA0">
      <w:pPr>
        <w:bidi/>
        <w:spacing w:line="360" w:lineRule="auto"/>
        <w:rPr>
          <w:rFonts w:ascii="Simplified Arabic" w:hAnsi="Simplified Arabic" w:cs="Simplified Arabic"/>
          <w:b/>
          <w:bCs/>
          <w:rtl/>
          <w:lang w:bidi="ar-DZ"/>
        </w:rPr>
      </w:pPr>
      <w:r>
        <w:rPr>
          <w:rFonts w:ascii="Simplified Arabic" w:hAnsi="Simplified Arabic" w:cs="Simplified Arabic" w:hint="cs"/>
          <w:rtl/>
          <w:lang w:bidi="ar-DZ"/>
        </w:rPr>
        <w:t xml:space="preserve">  </w:t>
      </w:r>
      <w:r w:rsidR="00053BA0" w:rsidRPr="00F473F9">
        <w:rPr>
          <w:rFonts w:ascii="Simplified Arabic" w:hAnsi="Simplified Arabic" w:cs="Simplified Arabic"/>
          <w:b/>
          <w:bCs/>
          <w:sz w:val="24"/>
          <w:szCs w:val="24"/>
          <w:u w:val="single"/>
          <w:rtl/>
          <w:lang w:bidi="ar-DZ"/>
        </w:rPr>
        <w:t xml:space="preserve">المصدر </w:t>
      </w:r>
      <w:r w:rsidR="00053BA0" w:rsidRPr="00F473F9">
        <w:rPr>
          <w:rFonts w:ascii="Simplified Arabic" w:hAnsi="Simplified Arabic" w:cs="Simplified Arabic"/>
          <w:b/>
          <w:bCs/>
          <w:sz w:val="24"/>
          <w:szCs w:val="24"/>
          <w:rtl/>
          <w:lang w:bidi="ar-DZ"/>
        </w:rPr>
        <w:t>:</w:t>
      </w:r>
      <w:r w:rsidR="00053BA0" w:rsidRPr="00043E55">
        <w:rPr>
          <w:rFonts w:ascii="Simplified Arabic" w:hAnsi="Simplified Arabic" w:cs="Simplified Arabic"/>
          <w:sz w:val="24"/>
          <w:szCs w:val="24"/>
          <w:rtl/>
          <w:lang w:bidi="ar-DZ"/>
        </w:rPr>
        <w:t xml:space="preserve"> من إعداد الطالب بناء على مخرجات </w:t>
      </w:r>
      <w:r w:rsidR="00053BA0" w:rsidRPr="00043E55">
        <w:rPr>
          <w:rFonts w:ascii="Simplified Arabic" w:hAnsi="Simplified Arabic" w:cs="Simplified Arabic"/>
          <w:sz w:val="24"/>
          <w:szCs w:val="24"/>
          <w:lang w:bidi="ar-DZ"/>
        </w:rPr>
        <w:t xml:space="preserve"> SPss</w:t>
      </w:r>
    </w:p>
    <w:p w:rsidR="00492024" w:rsidRPr="00492024" w:rsidRDefault="00492024" w:rsidP="00582D59">
      <w:pPr>
        <w:bidi/>
        <w:spacing w:line="360" w:lineRule="auto"/>
        <w:jc w:val="lowKashida"/>
        <w:rPr>
          <w:rFonts w:ascii="Simplified Arabic" w:hAnsi="Simplified Arabic" w:cs="Simplified Arabic"/>
          <w:rtl/>
          <w:lang w:bidi="ar-DZ"/>
        </w:rPr>
      </w:pPr>
      <w:r w:rsidRPr="00492024">
        <w:rPr>
          <w:rFonts w:hint="cs"/>
          <w:rtl/>
          <w:lang w:bidi="ar-DZ"/>
        </w:rPr>
        <w:t xml:space="preserve">يتضح من الجدول السابق ان القدرة التفسيرية والتنبؤية للمنتج العكسي في ترشيد استهلاك الطاقة الكهربائية  تقريبا 20 </w:t>
      </w:r>
      <w:r w:rsidRPr="00492024">
        <w:rPr>
          <w:rFonts w:ascii="Simplified Arabic" w:hAnsi="Simplified Arabic" w:cs="Simplified Arabic"/>
          <w:lang w:bidi="ar-DZ"/>
        </w:rPr>
        <w:t>%</w:t>
      </w:r>
      <w:r w:rsidRPr="00492024">
        <w:rPr>
          <w:rFonts w:ascii="Simplified Arabic" w:hAnsi="Simplified Arabic" w:cs="Simplified Arabic" w:hint="cs"/>
          <w:rtl/>
          <w:lang w:bidi="ar-DZ"/>
        </w:rPr>
        <w:t xml:space="preserve"> اعتمادا على  </w:t>
      </w:r>
      <w:r w:rsidRPr="00492024">
        <w:rPr>
          <w:rFonts w:ascii="Simplified Arabic" w:hAnsi="Simplified Arabic" w:cs="Simplified Arabic"/>
          <w:lang w:bidi="ar-DZ"/>
        </w:rPr>
        <w:t>Adjusted</w:t>
      </w:r>
      <w:r w:rsidRPr="00492024">
        <w:rPr>
          <w:rFonts w:ascii="Simplified Arabic" w:hAnsi="Simplified Arabic" w:cs="Simplified Arabic" w:hint="cs"/>
          <w:rtl/>
          <w:lang w:bidi="ar-DZ"/>
        </w:rPr>
        <w:t xml:space="preserve"> </w:t>
      </w:r>
      <w:r w:rsidRPr="00492024">
        <w:rPr>
          <w:rFonts w:ascii="Simplified Arabic" w:hAnsi="Simplified Arabic" w:cs="Simplified Arabic"/>
          <w:lang w:bidi="ar-DZ"/>
        </w:rPr>
        <w:t>R</w:t>
      </w:r>
      <w:r w:rsidRPr="00492024">
        <w:rPr>
          <w:rFonts w:ascii="Simplified Arabic" w:hAnsi="Simplified Arabic" w:cs="Simplified Arabic"/>
          <w:vertAlign w:val="superscript"/>
          <w:lang w:bidi="ar-DZ"/>
        </w:rPr>
        <w:t>2</w:t>
      </w:r>
      <w:r w:rsidRPr="00492024">
        <w:rPr>
          <w:rFonts w:ascii="Simplified Arabic" w:hAnsi="Simplified Arabic" w:cs="Simplified Arabic" w:hint="cs"/>
          <w:rtl/>
          <w:lang w:bidi="ar-DZ"/>
        </w:rPr>
        <w:t xml:space="preserve"> ، ويشير  الجدول أن قيمة </w:t>
      </w:r>
      <w:r w:rsidRPr="00492024">
        <w:rPr>
          <w:rFonts w:ascii="Simplified Arabic" w:hAnsi="Simplified Arabic" w:cs="Simplified Arabic"/>
          <w:lang w:bidi="ar-DZ"/>
        </w:rPr>
        <w:t>F</w:t>
      </w:r>
      <w:r w:rsidRPr="00492024">
        <w:rPr>
          <w:rFonts w:ascii="Simplified Arabic" w:hAnsi="Simplified Arabic" w:cs="Simplified Arabic" w:hint="cs"/>
          <w:rtl/>
          <w:lang w:bidi="ar-DZ"/>
        </w:rPr>
        <w:t xml:space="preserve"> بلغت 9,697 ، وان قيمة </w:t>
      </w:r>
      <w:r w:rsidRPr="00492024">
        <w:rPr>
          <w:lang w:bidi="ar-DZ"/>
        </w:rPr>
        <w:t xml:space="preserve">(Sig ) </w:t>
      </w:r>
      <w:r w:rsidRPr="00492024">
        <w:rPr>
          <w:rFonts w:hint="cs"/>
          <w:rtl/>
          <w:lang w:bidi="ar-DZ"/>
        </w:rPr>
        <w:t xml:space="preserve"> كانت اقل مستوى الدلالة </w:t>
      </w:r>
      <w:r w:rsidR="00582D59" w:rsidRPr="00492024">
        <w:rPr>
          <w:rFonts w:ascii="Cambria Math" w:hAnsi="Cambria Math" w:cs="Cambria Math" w:hint="cs"/>
          <w:rtl/>
          <w:lang w:bidi="ar-DZ"/>
        </w:rPr>
        <w:t>∝</w:t>
      </w:r>
      <w:r w:rsidRPr="00492024">
        <w:rPr>
          <w:rFonts w:hint="cs"/>
          <w:rtl/>
          <w:lang w:bidi="ar-DZ"/>
        </w:rPr>
        <w:t xml:space="preserve"> </w:t>
      </w:r>
      <w:r w:rsidR="00582D59">
        <w:rPr>
          <w:rFonts w:ascii="Cambria" w:hAnsi="Cambria"/>
          <w:rtl/>
          <w:lang w:bidi="ar-DZ"/>
        </w:rPr>
        <w:t>≤</w:t>
      </w:r>
      <w:r w:rsidRPr="00492024">
        <w:rPr>
          <w:rFonts w:ascii="Cambria Math" w:hAnsi="Cambria Math" w:cs="Cambria Math" w:hint="cs"/>
          <w:rtl/>
          <w:lang w:bidi="ar-DZ"/>
        </w:rPr>
        <w:t xml:space="preserve">  </w:t>
      </w:r>
      <w:r w:rsidR="00582D59" w:rsidRPr="00492024">
        <w:rPr>
          <w:rFonts w:hint="cs"/>
          <w:rtl/>
          <w:lang w:bidi="ar-DZ"/>
        </w:rPr>
        <w:t>0,05</w:t>
      </w:r>
      <w:r w:rsidR="00582D59">
        <w:rPr>
          <w:rFonts w:hint="cs"/>
          <w:rtl/>
          <w:lang w:bidi="ar-DZ"/>
        </w:rPr>
        <w:t xml:space="preserve"> </w:t>
      </w:r>
      <w:r w:rsidRPr="00492024">
        <w:rPr>
          <w:rFonts w:ascii="Cambria Math" w:hAnsi="Cambria Math" w:cs="Times New Roman" w:hint="cs"/>
          <w:rtl/>
          <w:lang w:bidi="ar-DZ"/>
        </w:rPr>
        <w:t xml:space="preserve">حيث بلغت </w:t>
      </w:r>
      <w:r w:rsidRPr="00492024">
        <w:rPr>
          <w:rFonts w:ascii="Simplified Arabic" w:hAnsi="Simplified Arabic" w:cs="Simplified Arabic" w:hint="cs"/>
          <w:rtl/>
          <w:lang w:bidi="ar-DZ"/>
        </w:rPr>
        <w:t xml:space="preserve">0,004. وتشير قيمة </w:t>
      </w:r>
      <w:r w:rsidRPr="00492024">
        <w:rPr>
          <w:rFonts w:ascii="Simplified Arabic" w:hAnsi="Simplified Arabic" w:cs="Simplified Arabic"/>
          <w:lang w:bidi="ar-DZ"/>
        </w:rPr>
        <w:t>Beta</w:t>
      </w:r>
      <w:r w:rsidRPr="00492024">
        <w:rPr>
          <w:rFonts w:ascii="Simplified Arabic" w:hAnsi="Simplified Arabic" w:cs="Simplified Arabic" w:hint="cs"/>
          <w:rtl/>
          <w:lang w:bidi="ar-DZ"/>
        </w:rPr>
        <w:t xml:space="preserve"> الى اثر المنتج العكسي على ترشيد استهلاك الطاقة الكهربائية بلغت 47 </w:t>
      </w:r>
      <w:r w:rsidRPr="00492024">
        <w:rPr>
          <w:rFonts w:ascii="Simplified Arabic" w:hAnsi="Simplified Arabic" w:cs="Simplified Arabic"/>
          <w:lang w:bidi="ar-DZ"/>
        </w:rPr>
        <w:t>%</w:t>
      </w:r>
      <w:r w:rsidRPr="00492024">
        <w:rPr>
          <w:rFonts w:ascii="Simplified Arabic" w:hAnsi="Simplified Arabic" w:cs="Simplified Arabic" w:hint="cs"/>
          <w:rtl/>
          <w:lang w:bidi="ar-DZ"/>
        </w:rPr>
        <w:t xml:space="preserve"> وهي قيمة ايجابية ، </w:t>
      </w:r>
      <w:r w:rsidRPr="00492024">
        <w:rPr>
          <w:rFonts w:ascii="Cambria Math" w:hAnsi="Cambria Math" w:cs="Times New Roman" w:hint="cs"/>
          <w:rtl/>
          <w:lang w:bidi="ar-DZ"/>
        </w:rPr>
        <w:t xml:space="preserve">،  وعليه  تم رفض فرضية العدم وقبول الفرضية البديلة ، والتي تنص على انه  </w:t>
      </w:r>
      <w:r w:rsidRPr="00492024">
        <w:rPr>
          <w:rFonts w:ascii="Simplified Arabic" w:hAnsi="Simplified Arabic" w:cs="Simplified Arabic"/>
          <w:rtl/>
          <w:lang w:bidi="ar-DZ"/>
        </w:rPr>
        <w:t xml:space="preserve">يوجد </w:t>
      </w:r>
      <w:r w:rsidRPr="00492024">
        <w:rPr>
          <w:rFonts w:ascii="Simplified Arabic" w:hAnsi="Simplified Arabic" w:cs="Simplified Arabic" w:hint="cs"/>
          <w:rtl/>
          <w:lang w:bidi="ar-DZ"/>
        </w:rPr>
        <w:t xml:space="preserve">تأثير مباشر ذو دلالة إحصائية </w:t>
      </w:r>
      <w:r w:rsidRPr="00492024">
        <w:rPr>
          <w:rFonts w:ascii="Simplified Arabic" w:hAnsi="Simplified Arabic" w:cs="Simplified Arabic"/>
          <w:rtl/>
          <w:lang w:bidi="ar-DZ"/>
        </w:rPr>
        <w:t xml:space="preserve"> </w:t>
      </w:r>
      <w:r w:rsidRPr="00492024">
        <w:rPr>
          <w:rFonts w:ascii="Simplified Arabic" w:hAnsi="Simplified Arabic" w:cs="Simplified Arabic" w:hint="cs"/>
          <w:rtl/>
          <w:lang w:bidi="ar-DZ"/>
        </w:rPr>
        <w:t>ل</w:t>
      </w:r>
      <w:r w:rsidRPr="00492024">
        <w:rPr>
          <w:rFonts w:ascii="Simplified Arabic" w:hAnsi="Simplified Arabic" w:cs="Simplified Arabic"/>
          <w:rtl/>
          <w:lang w:bidi="ar-DZ"/>
        </w:rPr>
        <w:t xml:space="preserve">إستراتيجية المنتج </w:t>
      </w:r>
      <w:r w:rsidRPr="00492024">
        <w:rPr>
          <w:rFonts w:ascii="Simplified Arabic" w:hAnsi="Simplified Arabic" w:cs="Simplified Arabic" w:hint="cs"/>
          <w:rtl/>
          <w:lang w:bidi="ar-DZ"/>
        </w:rPr>
        <w:t xml:space="preserve">العكسي على </w:t>
      </w:r>
      <w:r w:rsidRPr="00492024">
        <w:rPr>
          <w:rFonts w:ascii="Simplified Arabic" w:hAnsi="Simplified Arabic" w:cs="Simplified Arabic"/>
          <w:rtl/>
          <w:lang w:bidi="ar-DZ"/>
        </w:rPr>
        <w:t>ترشيد استهلاك لدى الشركة محل الدراسة</w:t>
      </w:r>
      <w:r w:rsidRPr="00492024">
        <w:rPr>
          <w:rFonts w:ascii="Simplified Arabic" w:hAnsi="Simplified Arabic" w:cs="Simplified Arabic" w:hint="cs"/>
          <w:rtl/>
          <w:lang w:bidi="ar-DZ"/>
        </w:rPr>
        <w:t xml:space="preserve"> عند مستوى دلالة 0,05 .</w:t>
      </w:r>
    </w:p>
    <w:p w:rsidR="00A2199D" w:rsidRPr="007D33D6" w:rsidRDefault="00A2199D" w:rsidP="00A7659F">
      <w:pPr>
        <w:bidi/>
        <w:spacing w:before="240" w:line="360" w:lineRule="auto"/>
        <w:jc w:val="lowKashida"/>
        <w:rPr>
          <w:b/>
          <w:bCs/>
          <w:rtl/>
          <w:lang w:bidi="ar-DZ"/>
        </w:rPr>
      </w:pPr>
      <w:r w:rsidRPr="005A3D18">
        <w:rPr>
          <w:rFonts w:hint="cs"/>
          <w:b/>
          <w:bCs/>
          <w:sz w:val="32"/>
          <w:szCs w:val="32"/>
          <w:rtl/>
          <w:lang w:bidi="ar-DZ"/>
        </w:rPr>
        <w:t>2</w:t>
      </w:r>
      <w:r w:rsidRPr="007D33D6">
        <w:rPr>
          <w:rFonts w:hint="cs"/>
          <w:b/>
          <w:bCs/>
          <w:rtl/>
          <w:lang w:bidi="ar-DZ"/>
        </w:rPr>
        <w:t>-تأثير إستراتيجية التسعير العكسي على ترشيد استهلاك الطاقة الكهربائية :</w:t>
      </w:r>
    </w:p>
    <w:p w:rsidR="00A2199D" w:rsidRPr="009B5D13" w:rsidRDefault="00A2199D" w:rsidP="00A7659F">
      <w:pPr>
        <w:bidi/>
        <w:spacing w:before="240" w:line="360" w:lineRule="auto"/>
        <w:jc w:val="lowKashida"/>
        <w:rPr>
          <w:b/>
          <w:bCs/>
          <w:lang w:bidi="ar-DZ"/>
        </w:rPr>
      </w:pPr>
      <w:r>
        <w:rPr>
          <w:rFonts w:hint="cs"/>
          <w:rtl/>
          <w:lang w:bidi="ar-DZ"/>
        </w:rPr>
        <w:t xml:space="preserve">    </w:t>
      </w:r>
      <w:r w:rsidRPr="00430D4C">
        <w:rPr>
          <w:rFonts w:hint="cs"/>
          <w:rtl/>
          <w:lang w:bidi="ar-DZ"/>
        </w:rPr>
        <w:t>نصت الفرضية على انه</w:t>
      </w:r>
      <w:r>
        <w:rPr>
          <w:rFonts w:hint="cs"/>
          <w:rtl/>
          <w:lang w:bidi="ar-DZ"/>
        </w:rPr>
        <w:t xml:space="preserve"> : </w:t>
      </w:r>
      <w:r w:rsidRPr="009B5D13">
        <w:rPr>
          <w:rFonts w:hint="cs"/>
          <w:b/>
          <w:bCs/>
          <w:rtl/>
          <w:lang w:bidi="ar-DZ"/>
        </w:rPr>
        <w:t>لا توجد علاقة تأثير مباشر لإستراتيجية التسعير العكسي على ترشيد استهلاك الطاقة الكهربائية .</w:t>
      </w:r>
    </w:p>
    <w:p w:rsidR="00A2199D" w:rsidRPr="00430D4C" w:rsidRDefault="00A2199D" w:rsidP="00115030">
      <w:pPr>
        <w:bidi/>
        <w:spacing w:before="240"/>
        <w:jc w:val="lowKashida"/>
        <w:rPr>
          <w:rFonts w:ascii="Simplified Arabic" w:hAnsi="Simplified Arabic" w:cs="Simplified Arabic"/>
          <w:b/>
          <w:bCs/>
          <w:rtl/>
          <w:lang w:bidi="ar-DZ"/>
        </w:rPr>
      </w:pPr>
      <w:r w:rsidRPr="0028513F">
        <w:rPr>
          <w:rFonts w:ascii="Simplified Arabic" w:hAnsi="Simplified Arabic" w:cs="Simplified Arabic"/>
          <w:b/>
          <w:bCs/>
          <w:rtl/>
          <w:lang w:bidi="ar-DZ"/>
        </w:rPr>
        <w:lastRenderedPageBreak/>
        <w:t xml:space="preserve">الفرضية الأساسية </w:t>
      </w:r>
      <w:r w:rsidRPr="0028513F">
        <w:rPr>
          <w:rFonts w:ascii="Simplified Arabic" w:hAnsi="Simplified Arabic" w:cs="Simplified Arabic"/>
          <w:b/>
          <w:bCs/>
          <w:lang w:bidi="ar-DZ"/>
        </w:rPr>
        <w:t>H0</w:t>
      </w:r>
      <w:r w:rsidRPr="0028513F">
        <w:rPr>
          <w:rFonts w:ascii="Simplified Arabic" w:hAnsi="Simplified Arabic" w:cs="Simplified Arabic"/>
          <w:b/>
          <w:bCs/>
          <w:rtl/>
          <w:lang w:bidi="ar-DZ"/>
        </w:rPr>
        <w:t xml:space="preserve"> : </w:t>
      </w:r>
      <w:r w:rsidRPr="00430D4C">
        <w:rPr>
          <w:rFonts w:ascii="Simplified Arabic" w:hAnsi="Simplified Arabic" w:cs="Simplified Arabic"/>
          <w:rtl/>
          <w:lang w:bidi="ar-DZ"/>
        </w:rPr>
        <w:t xml:space="preserve">لا يوجد </w:t>
      </w:r>
      <w:r w:rsidRPr="00430D4C">
        <w:rPr>
          <w:rFonts w:ascii="Simplified Arabic" w:hAnsi="Simplified Arabic" w:cs="Simplified Arabic" w:hint="cs"/>
          <w:rtl/>
          <w:lang w:bidi="ar-DZ"/>
        </w:rPr>
        <w:t xml:space="preserve">تأثير مباشر ذو دلالة إحصائية </w:t>
      </w:r>
      <w:r w:rsidRPr="00430D4C">
        <w:rPr>
          <w:rFonts w:ascii="Simplified Arabic" w:hAnsi="Simplified Arabic" w:cs="Simplified Arabic"/>
          <w:rtl/>
          <w:lang w:bidi="ar-DZ"/>
        </w:rPr>
        <w:t xml:space="preserve"> </w:t>
      </w:r>
      <w:r w:rsidRPr="00430D4C">
        <w:rPr>
          <w:rFonts w:ascii="Simplified Arabic" w:hAnsi="Simplified Arabic" w:cs="Simplified Arabic" w:hint="cs"/>
          <w:rtl/>
          <w:lang w:bidi="ar-DZ"/>
        </w:rPr>
        <w:t>ل</w:t>
      </w:r>
      <w:r w:rsidRPr="00430D4C">
        <w:rPr>
          <w:rFonts w:ascii="Simplified Arabic" w:hAnsi="Simplified Arabic" w:cs="Simplified Arabic"/>
          <w:rtl/>
          <w:lang w:bidi="ar-DZ"/>
        </w:rPr>
        <w:t>إستراتيجية ال</w:t>
      </w:r>
      <w:r w:rsidRPr="00430D4C">
        <w:rPr>
          <w:rFonts w:ascii="Simplified Arabic" w:hAnsi="Simplified Arabic" w:cs="Simplified Arabic" w:hint="cs"/>
          <w:rtl/>
          <w:lang w:bidi="ar-DZ"/>
        </w:rPr>
        <w:t>تسعير</w:t>
      </w:r>
      <w:r w:rsidRPr="00430D4C">
        <w:rPr>
          <w:rFonts w:ascii="Simplified Arabic" w:hAnsi="Simplified Arabic" w:cs="Simplified Arabic"/>
          <w:rtl/>
          <w:lang w:bidi="ar-DZ"/>
        </w:rPr>
        <w:t xml:space="preserve"> </w:t>
      </w:r>
      <w:r w:rsidRPr="00430D4C">
        <w:rPr>
          <w:rFonts w:ascii="Simplified Arabic" w:hAnsi="Simplified Arabic" w:cs="Simplified Arabic" w:hint="cs"/>
          <w:rtl/>
          <w:lang w:bidi="ar-DZ"/>
        </w:rPr>
        <w:t xml:space="preserve">العكسي على </w:t>
      </w:r>
      <w:r w:rsidRPr="00430D4C">
        <w:rPr>
          <w:rFonts w:ascii="Simplified Arabic" w:hAnsi="Simplified Arabic" w:cs="Simplified Arabic"/>
          <w:rtl/>
          <w:lang w:bidi="ar-DZ"/>
        </w:rPr>
        <w:t>ترشيد استهلاك لدى الشركة محل الدراسة</w:t>
      </w:r>
      <w:r w:rsidRPr="00430D4C">
        <w:rPr>
          <w:rFonts w:ascii="Simplified Arabic" w:hAnsi="Simplified Arabic" w:cs="Simplified Arabic" w:hint="cs"/>
          <w:rtl/>
          <w:lang w:bidi="ar-DZ"/>
        </w:rPr>
        <w:t>.</w:t>
      </w:r>
      <w:r w:rsidRPr="00430D4C">
        <w:rPr>
          <w:rFonts w:ascii="Simplified Arabic" w:hAnsi="Simplified Arabic" w:cs="Simplified Arabic"/>
          <w:rtl/>
          <w:lang w:bidi="ar-DZ"/>
        </w:rPr>
        <w:t xml:space="preserve"> </w:t>
      </w:r>
    </w:p>
    <w:p w:rsidR="00A3695C" w:rsidRPr="00A7659F" w:rsidRDefault="00A2199D" w:rsidP="00115030">
      <w:pPr>
        <w:bidi/>
        <w:spacing w:before="240"/>
        <w:jc w:val="lowKashida"/>
        <w:rPr>
          <w:rFonts w:ascii="Simplified Arabic" w:hAnsi="Simplified Arabic" w:cs="Simplified Arabic"/>
          <w:rtl/>
          <w:lang w:bidi="ar-DZ"/>
        </w:rPr>
      </w:pPr>
      <w:r w:rsidRPr="00D94342">
        <w:rPr>
          <w:rFonts w:ascii="Simplified Arabic" w:hAnsi="Simplified Arabic" w:cs="Simplified Arabic"/>
          <w:rtl/>
          <w:lang w:bidi="ar-DZ"/>
        </w:rPr>
        <w:t xml:space="preserve"> </w:t>
      </w:r>
      <w:r w:rsidRPr="0028513F">
        <w:rPr>
          <w:rFonts w:ascii="Simplified Arabic" w:hAnsi="Simplified Arabic" w:cs="Simplified Arabic"/>
          <w:b/>
          <w:bCs/>
          <w:rtl/>
          <w:lang w:bidi="ar-DZ"/>
        </w:rPr>
        <w:t xml:space="preserve">- الفرضية البديلة </w:t>
      </w:r>
      <w:r w:rsidRPr="0028513F">
        <w:rPr>
          <w:rFonts w:ascii="Simplified Arabic" w:hAnsi="Simplified Arabic" w:cs="Simplified Arabic"/>
          <w:b/>
          <w:bCs/>
          <w:lang w:bidi="ar-DZ"/>
        </w:rPr>
        <w:t>H1</w:t>
      </w:r>
      <w:r w:rsidRPr="0028513F">
        <w:rPr>
          <w:rFonts w:ascii="Simplified Arabic" w:hAnsi="Simplified Arabic" w:cs="Simplified Arabic"/>
          <w:b/>
          <w:bCs/>
          <w:rtl/>
          <w:lang w:bidi="ar-DZ"/>
        </w:rPr>
        <w:t>:</w:t>
      </w:r>
      <w:r w:rsidRPr="00D94342">
        <w:rPr>
          <w:rFonts w:ascii="Simplified Arabic" w:hAnsi="Simplified Arabic" w:cs="Simplified Arabic"/>
          <w:rtl/>
          <w:lang w:bidi="ar-DZ"/>
        </w:rPr>
        <w:t xml:space="preserve"> </w:t>
      </w:r>
      <w:r w:rsidRPr="00430D4C">
        <w:rPr>
          <w:rFonts w:ascii="Simplified Arabic" w:hAnsi="Simplified Arabic" w:cs="Simplified Arabic"/>
          <w:rtl/>
          <w:lang w:bidi="ar-DZ"/>
        </w:rPr>
        <w:t xml:space="preserve">يوجد </w:t>
      </w:r>
      <w:r w:rsidRPr="00430D4C">
        <w:rPr>
          <w:rFonts w:ascii="Simplified Arabic" w:hAnsi="Simplified Arabic" w:cs="Simplified Arabic" w:hint="cs"/>
          <w:rtl/>
          <w:lang w:bidi="ar-DZ"/>
        </w:rPr>
        <w:t xml:space="preserve">تأثير مباشر ذو دلالة إحصائية </w:t>
      </w:r>
      <w:r w:rsidRPr="00430D4C">
        <w:rPr>
          <w:rFonts w:ascii="Simplified Arabic" w:hAnsi="Simplified Arabic" w:cs="Simplified Arabic"/>
          <w:rtl/>
          <w:lang w:bidi="ar-DZ"/>
        </w:rPr>
        <w:t xml:space="preserve"> </w:t>
      </w:r>
      <w:r w:rsidRPr="00430D4C">
        <w:rPr>
          <w:rFonts w:ascii="Simplified Arabic" w:hAnsi="Simplified Arabic" w:cs="Simplified Arabic" w:hint="cs"/>
          <w:rtl/>
          <w:lang w:bidi="ar-DZ"/>
        </w:rPr>
        <w:t>ل</w:t>
      </w:r>
      <w:r w:rsidRPr="00430D4C">
        <w:rPr>
          <w:rFonts w:ascii="Simplified Arabic" w:hAnsi="Simplified Arabic" w:cs="Simplified Arabic"/>
          <w:rtl/>
          <w:lang w:bidi="ar-DZ"/>
        </w:rPr>
        <w:t>إستراتيجية ا</w:t>
      </w:r>
      <w:r w:rsidRPr="00430D4C">
        <w:rPr>
          <w:rFonts w:ascii="Simplified Arabic" w:hAnsi="Simplified Arabic" w:cs="Simplified Arabic" w:hint="cs"/>
          <w:rtl/>
          <w:lang w:bidi="ar-DZ"/>
        </w:rPr>
        <w:t>لتسعير</w:t>
      </w:r>
      <w:r w:rsidRPr="00430D4C">
        <w:rPr>
          <w:rFonts w:ascii="Simplified Arabic" w:hAnsi="Simplified Arabic" w:cs="Simplified Arabic"/>
          <w:rtl/>
          <w:lang w:bidi="ar-DZ"/>
        </w:rPr>
        <w:t xml:space="preserve"> </w:t>
      </w:r>
      <w:r w:rsidRPr="00430D4C">
        <w:rPr>
          <w:rFonts w:ascii="Simplified Arabic" w:hAnsi="Simplified Arabic" w:cs="Simplified Arabic" w:hint="cs"/>
          <w:rtl/>
          <w:lang w:bidi="ar-DZ"/>
        </w:rPr>
        <w:t xml:space="preserve">العكسي على </w:t>
      </w:r>
      <w:r w:rsidRPr="00430D4C">
        <w:rPr>
          <w:rFonts w:ascii="Simplified Arabic" w:hAnsi="Simplified Arabic" w:cs="Simplified Arabic"/>
          <w:rtl/>
          <w:lang w:bidi="ar-DZ"/>
        </w:rPr>
        <w:t>ترشيد استهلاك لدى الشركة محل الدراسة</w:t>
      </w:r>
      <w:r w:rsidRPr="00430D4C">
        <w:rPr>
          <w:rFonts w:ascii="Simplified Arabic" w:hAnsi="Simplified Arabic" w:cs="Simplified Arabic" w:hint="cs"/>
          <w:rtl/>
          <w:lang w:bidi="ar-DZ"/>
        </w:rPr>
        <w:t xml:space="preserve"> .</w:t>
      </w:r>
    </w:p>
    <w:p w:rsidR="009A2676" w:rsidRPr="007D33D6" w:rsidRDefault="009A2676" w:rsidP="00E9442D">
      <w:pPr>
        <w:bidi/>
        <w:spacing w:line="240" w:lineRule="auto"/>
        <w:jc w:val="lowKashida"/>
        <w:rPr>
          <w:rFonts w:ascii="Simplified Arabic" w:hAnsi="Simplified Arabic" w:cs="Simplified Arabic"/>
          <w:b/>
          <w:bCs/>
          <w:rtl/>
          <w:lang w:bidi="ar-DZ"/>
        </w:rPr>
      </w:pPr>
      <w:r w:rsidRPr="007D33D6">
        <w:rPr>
          <w:rFonts w:ascii="Simplified Arabic" w:hAnsi="Simplified Arabic" w:cs="Simplified Arabic" w:hint="cs"/>
          <w:b/>
          <w:bCs/>
          <w:sz w:val="24"/>
          <w:szCs w:val="24"/>
          <w:rtl/>
          <w:lang w:bidi="ar-DZ"/>
        </w:rPr>
        <w:t xml:space="preserve">               </w:t>
      </w:r>
      <w:r w:rsidR="00DD39DD" w:rsidRPr="007D33D6">
        <w:rPr>
          <w:rFonts w:ascii="Simplified Arabic" w:hAnsi="Simplified Arabic" w:cs="Simplified Arabic" w:hint="cs"/>
          <w:b/>
          <w:bCs/>
          <w:sz w:val="24"/>
          <w:szCs w:val="24"/>
          <w:rtl/>
          <w:lang w:bidi="ar-DZ"/>
        </w:rPr>
        <w:t>جدول رقم (2</w:t>
      </w:r>
      <w:r w:rsidR="00E9442D">
        <w:rPr>
          <w:rFonts w:ascii="Simplified Arabic" w:hAnsi="Simplified Arabic" w:cs="Simplified Arabic" w:hint="cs"/>
          <w:b/>
          <w:bCs/>
          <w:sz w:val="24"/>
          <w:szCs w:val="24"/>
          <w:rtl/>
          <w:lang w:bidi="ar-DZ"/>
        </w:rPr>
        <w:t>5</w:t>
      </w:r>
      <w:r w:rsidR="00DD39DD" w:rsidRPr="007D33D6">
        <w:rPr>
          <w:rFonts w:ascii="Simplified Arabic" w:hAnsi="Simplified Arabic" w:cs="Simplified Arabic" w:hint="cs"/>
          <w:b/>
          <w:bCs/>
          <w:sz w:val="24"/>
          <w:szCs w:val="24"/>
          <w:rtl/>
          <w:lang w:bidi="ar-DZ"/>
        </w:rPr>
        <w:t>)</w:t>
      </w:r>
      <w:r w:rsidRPr="007D33D6">
        <w:rPr>
          <w:rFonts w:ascii="Simplified Arabic" w:hAnsi="Simplified Arabic" w:cs="Simplified Arabic" w:hint="cs"/>
          <w:b/>
          <w:bCs/>
          <w:sz w:val="24"/>
          <w:szCs w:val="24"/>
          <w:rtl/>
          <w:lang w:bidi="ar-DZ"/>
        </w:rPr>
        <w:t xml:space="preserve">  : جدول يوضح نتائج تحليل الانحدار البسيط لقياس اثر إستراتيجية التسعير العكسي على ترشيد استهلاك الطاقة الكهربائية</w:t>
      </w:r>
    </w:p>
    <w:tbl>
      <w:tblPr>
        <w:tblStyle w:val="Grilledutableau"/>
        <w:bidiVisual/>
        <w:tblW w:w="9923" w:type="dxa"/>
        <w:jc w:val="center"/>
        <w:tblInd w:w="-603" w:type="dxa"/>
        <w:tblLayout w:type="fixed"/>
        <w:tblLook w:val="04A0"/>
      </w:tblPr>
      <w:tblGrid>
        <w:gridCol w:w="992"/>
        <w:gridCol w:w="1134"/>
        <w:gridCol w:w="1134"/>
        <w:gridCol w:w="1418"/>
        <w:gridCol w:w="1134"/>
        <w:gridCol w:w="992"/>
        <w:gridCol w:w="1134"/>
        <w:gridCol w:w="992"/>
        <w:gridCol w:w="993"/>
      </w:tblGrid>
      <w:tr w:rsidR="009B5D13" w:rsidTr="00821277">
        <w:trPr>
          <w:trHeight w:val="1143"/>
          <w:jc w:val="center"/>
        </w:trPr>
        <w:tc>
          <w:tcPr>
            <w:tcW w:w="2126" w:type="dxa"/>
            <w:gridSpan w:val="2"/>
            <w:tcBorders>
              <w:bottom w:val="single" w:sz="4" w:space="0" w:color="auto"/>
            </w:tcBorders>
            <w:shd w:val="clear" w:color="auto" w:fill="C6D9F1" w:themeFill="text2" w:themeFillTint="33"/>
          </w:tcPr>
          <w:p w:rsidR="009B5D13" w:rsidRPr="00492024" w:rsidRDefault="009B5D13" w:rsidP="00115030">
            <w:pPr>
              <w:bidi/>
              <w:jc w:val="lowKashida"/>
              <w:rPr>
                <w:rFonts w:ascii="Simplified Arabic" w:hAnsi="Simplified Arabic" w:cs="Simplified Arabic"/>
                <w:b/>
                <w:bCs/>
                <w:rtl/>
              </w:rPr>
            </w:pPr>
            <w:r w:rsidRPr="00492024">
              <w:rPr>
                <w:rFonts w:ascii="Simplified Arabic" w:hAnsi="Simplified Arabic" w:cs="Simplified Arabic"/>
                <w:b/>
                <w:bCs/>
                <w:rtl/>
              </w:rPr>
              <w:t>ا</w:t>
            </w:r>
            <w:r>
              <w:rPr>
                <w:rFonts w:ascii="Simplified Arabic" w:hAnsi="Simplified Arabic" w:cs="Simplified Arabic" w:hint="cs"/>
                <w:b/>
                <w:bCs/>
                <w:rtl/>
              </w:rPr>
              <w:t>لتسعير</w:t>
            </w:r>
          </w:p>
          <w:p w:rsidR="009B5D13" w:rsidRPr="00492024" w:rsidRDefault="009B5D13" w:rsidP="00115030">
            <w:pPr>
              <w:bidi/>
              <w:jc w:val="lowKashida"/>
              <w:rPr>
                <w:rtl/>
              </w:rPr>
            </w:pPr>
            <w:proofErr w:type="gramStart"/>
            <w:r w:rsidRPr="00492024">
              <w:rPr>
                <w:rFonts w:ascii="Simplified Arabic" w:hAnsi="Simplified Arabic" w:cs="Simplified Arabic"/>
                <w:b/>
                <w:bCs/>
                <w:rtl/>
              </w:rPr>
              <w:t>العكسي</w:t>
            </w:r>
            <w:proofErr w:type="gramEnd"/>
          </w:p>
        </w:tc>
        <w:tc>
          <w:tcPr>
            <w:tcW w:w="1134" w:type="dxa"/>
            <w:shd w:val="clear" w:color="auto" w:fill="C6D9F1" w:themeFill="text2" w:themeFillTint="33"/>
          </w:tcPr>
          <w:p w:rsidR="009B5D13" w:rsidRPr="00B34FAE" w:rsidRDefault="009B5D13" w:rsidP="00115030">
            <w:pPr>
              <w:bidi/>
              <w:jc w:val="lowKashida"/>
              <w:rPr>
                <w:b/>
                <w:bCs/>
                <w:rtl/>
              </w:rPr>
            </w:pPr>
            <w:proofErr w:type="gramStart"/>
            <w:r w:rsidRPr="00B34FAE">
              <w:rPr>
                <w:rFonts w:ascii="Simplified Arabic" w:hAnsi="Simplified Arabic" w:cs="Simplified Arabic" w:hint="cs"/>
                <w:b/>
                <w:bCs/>
                <w:rtl/>
                <w:lang w:bidi="ar-DZ"/>
              </w:rPr>
              <w:t>الخطأ</w:t>
            </w:r>
            <w:proofErr w:type="gramEnd"/>
            <w:r w:rsidRPr="00B34FAE">
              <w:rPr>
                <w:rFonts w:ascii="Simplified Arabic" w:hAnsi="Simplified Arabic" w:cs="Simplified Arabic" w:hint="cs"/>
                <w:b/>
                <w:bCs/>
                <w:rtl/>
                <w:lang w:bidi="ar-DZ"/>
              </w:rPr>
              <w:t xml:space="preserve"> المعياري</w:t>
            </w:r>
          </w:p>
        </w:tc>
        <w:tc>
          <w:tcPr>
            <w:tcW w:w="1418" w:type="dxa"/>
            <w:shd w:val="clear" w:color="auto" w:fill="C6D9F1" w:themeFill="text2" w:themeFillTint="33"/>
          </w:tcPr>
          <w:p w:rsidR="009B5D13" w:rsidRPr="00B34FAE" w:rsidRDefault="009B5D13" w:rsidP="00115030">
            <w:pPr>
              <w:bidi/>
              <w:jc w:val="lowKashida"/>
              <w:rPr>
                <w:rFonts w:ascii="Simplified Arabic" w:hAnsi="Simplified Arabic" w:cs="Simplified Arabic"/>
                <w:b/>
                <w:bCs/>
                <w:vertAlign w:val="superscript"/>
                <w:lang w:bidi="ar-DZ"/>
              </w:rPr>
            </w:pPr>
            <w:r w:rsidRPr="00B34FAE">
              <w:rPr>
                <w:rFonts w:ascii="Simplified Arabic" w:hAnsi="Simplified Arabic" w:cs="Simplified Arabic"/>
                <w:b/>
                <w:bCs/>
                <w:lang w:bidi="ar-DZ"/>
              </w:rPr>
              <w:t>R</w:t>
            </w:r>
            <w:r w:rsidRPr="00B34FAE">
              <w:rPr>
                <w:rFonts w:ascii="Simplified Arabic" w:hAnsi="Simplified Arabic" w:cs="Simplified Arabic"/>
                <w:b/>
                <w:bCs/>
                <w:vertAlign w:val="superscript"/>
                <w:lang w:bidi="ar-DZ"/>
              </w:rPr>
              <w:t>2</w:t>
            </w:r>
          </w:p>
          <w:p w:rsidR="009B5D13" w:rsidRPr="00B34FAE" w:rsidRDefault="009B5D13" w:rsidP="00115030">
            <w:pPr>
              <w:bidi/>
              <w:jc w:val="lowKashida"/>
              <w:rPr>
                <w:rtl/>
              </w:rPr>
            </w:pPr>
            <w:r w:rsidRPr="00B34FAE">
              <w:rPr>
                <w:rFonts w:ascii="Simplified Arabic" w:hAnsi="Simplified Arabic" w:cs="Simplified Arabic"/>
                <w:b/>
                <w:bCs/>
                <w:lang w:bidi="ar-DZ"/>
              </w:rPr>
              <w:t>Adjusted</w:t>
            </w:r>
          </w:p>
        </w:tc>
        <w:tc>
          <w:tcPr>
            <w:tcW w:w="1134" w:type="dxa"/>
            <w:shd w:val="clear" w:color="auto" w:fill="C6D9F1" w:themeFill="text2" w:themeFillTint="33"/>
          </w:tcPr>
          <w:p w:rsidR="009B5D13" w:rsidRPr="00B34FAE" w:rsidRDefault="009B5D13" w:rsidP="00115030">
            <w:pPr>
              <w:bidi/>
              <w:jc w:val="lowKashida"/>
              <w:rPr>
                <w:b/>
                <w:bCs/>
                <w:rtl/>
              </w:rPr>
            </w:pPr>
            <w:r w:rsidRPr="00B34FAE">
              <w:rPr>
                <w:rFonts w:ascii="Simplified Arabic" w:hAnsi="Simplified Arabic" w:cs="Simplified Arabic"/>
                <w:b/>
                <w:bCs/>
                <w:lang w:bidi="ar-DZ"/>
              </w:rPr>
              <w:t>B</w:t>
            </w:r>
          </w:p>
        </w:tc>
        <w:tc>
          <w:tcPr>
            <w:tcW w:w="992" w:type="dxa"/>
            <w:shd w:val="clear" w:color="auto" w:fill="C6D9F1" w:themeFill="text2" w:themeFillTint="33"/>
          </w:tcPr>
          <w:p w:rsidR="009B5D13" w:rsidRPr="00B34FAE" w:rsidRDefault="009B5D13" w:rsidP="00115030">
            <w:pPr>
              <w:bidi/>
              <w:jc w:val="lowKashida"/>
              <w:rPr>
                <w:b/>
                <w:bCs/>
                <w:rtl/>
              </w:rPr>
            </w:pPr>
            <w:r w:rsidRPr="00B34FAE">
              <w:rPr>
                <w:rFonts w:ascii="Simplified Arabic" w:hAnsi="Simplified Arabic" w:cs="Simplified Arabic"/>
                <w:b/>
                <w:bCs/>
                <w:lang w:bidi="ar-DZ"/>
              </w:rPr>
              <w:t>Beta</w:t>
            </w:r>
          </w:p>
        </w:tc>
        <w:tc>
          <w:tcPr>
            <w:tcW w:w="1134" w:type="dxa"/>
            <w:shd w:val="clear" w:color="auto" w:fill="C6D9F1" w:themeFill="text2" w:themeFillTint="33"/>
          </w:tcPr>
          <w:p w:rsidR="009B5D13" w:rsidRPr="00B34FAE" w:rsidRDefault="009B5D13" w:rsidP="00115030">
            <w:pPr>
              <w:bidi/>
              <w:jc w:val="lowKashida"/>
              <w:rPr>
                <w:rtl/>
              </w:rPr>
            </w:pPr>
            <w:proofErr w:type="gramStart"/>
            <w:r w:rsidRPr="00B34FAE">
              <w:rPr>
                <w:rFonts w:ascii="Simplified Arabic" w:hAnsi="Simplified Arabic" w:cs="Simplified Arabic" w:hint="cs"/>
                <w:b/>
                <w:bCs/>
                <w:rtl/>
                <w:lang w:bidi="ar-DZ"/>
              </w:rPr>
              <w:t>قيمة</w:t>
            </w:r>
            <w:proofErr w:type="gramEnd"/>
            <w:r w:rsidRPr="00B34FAE">
              <w:rPr>
                <w:rFonts w:ascii="Simplified Arabic" w:hAnsi="Simplified Arabic" w:cs="Simplified Arabic"/>
                <w:b/>
                <w:bCs/>
                <w:lang w:bidi="ar-DZ"/>
              </w:rPr>
              <w:t>F</w:t>
            </w:r>
          </w:p>
        </w:tc>
        <w:tc>
          <w:tcPr>
            <w:tcW w:w="992" w:type="dxa"/>
            <w:shd w:val="clear" w:color="auto" w:fill="C6D9F1" w:themeFill="text2" w:themeFillTint="33"/>
          </w:tcPr>
          <w:p w:rsidR="009B5D13" w:rsidRPr="00B34FAE" w:rsidRDefault="009B5D13" w:rsidP="00115030">
            <w:pPr>
              <w:bidi/>
              <w:jc w:val="lowKashida"/>
              <w:rPr>
                <w:rtl/>
              </w:rPr>
            </w:pPr>
            <w:proofErr w:type="gramStart"/>
            <w:r w:rsidRPr="00B34FAE">
              <w:rPr>
                <w:rFonts w:ascii="Simplified Arabic" w:hAnsi="Simplified Arabic" w:cs="Simplified Arabic" w:hint="cs"/>
                <w:b/>
                <w:bCs/>
                <w:rtl/>
                <w:lang w:bidi="ar-DZ"/>
              </w:rPr>
              <w:t>قيمة</w:t>
            </w:r>
            <w:proofErr w:type="gramEnd"/>
            <w:r w:rsidRPr="00B34FAE">
              <w:rPr>
                <w:rFonts w:ascii="Simplified Arabic" w:hAnsi="Simplified Arabic" w:cs="Simplified Arabic" w:hint="cs"/>
                <w:b/>
                <w:bCs/>
                <w:rtl/>
                <w:lang w:bidi="ar-DZ"/>
              </w:rPr>
              <w:t xml:space="preserve"> </w:t>
            </w:r>
            <w:r w:rsidRPr="00B34FAE">
              <w:rPr>
                <w:rFonts w:ascii="Simplified Arabic" w:hAnsi="Simplified Arabic" w:cs="Simplified Arabic"/>
                <w:b/>
                <w:bCs/>
                <w:lang w:bidi="ar-DZ"/>
              </w:rPr>
              <w:t>T</w:t>
            </w:r>
          </w:p>
        </w:tc>
        <w:tc>
          <w:tcPr>
            <w:tcW w:w="993" w:type="dxa"/>
            <w:shd w:val="clear" w:color="auto" w:fill="C6D9F1" w:themeFill="text2" w:themeFillTint="33"/>
          </w:tcPr>
          <w:p w:rsidR="009B5D13" w:rsidRPr="00B34FAE" w:rsidRDefault="009B5D13" w:rsidP="00115030">
            <w:pPr>
              <w:bidi/>
              <w:jc w:val="lowKashida"/>
              <w:rPr>
                <w:rtl/>
              </w:rPr>
            </w:pPr>
            <w:r w:rsidRPr="00B34FAE">
              <w:rPr>
                <w:rFonts w:ascii="Simplified Arabic" w:hAnsi="Simplified Arabic" w:cs="Simplified Arabic" w:hint="cs"/>
                <w:b/>
                <w:bCs/>
                <w:rtl/>
                <w:lang w:bidi="ar-DZ"/>
              </w:rPr>
              <w:t>مستوى الدلالة</w:t>
            </w:r>
          </w:p>
        </w:tc>
      </w:tr>
      <w:tr w:rsidR="009B5D13" w:rsidRPr="00492024" w:rsidTr="00821277">
        <w:trPr>
          <w:jc w:val="center"/>
        </w:trPr>
        <w:tc>
          <w:tcPr>
            <w:tcW w:w="992" w:type="dxa"/>
            <w:shd w:val="clear" w:color="auto" w:fill="C6D9F1" w:themeFill="text2" w:themeFillTint="33"/>
          </w:tcPr>
          <w:p w:rsidR="009B5D13" w:rsidRPr="00D70C43" w:rsidRDefault="009B5D13" w:rsidP="00115030">
            <w:pPr>
              <w:bidi/>
              <w:jc w:val="lowKashida"/>
              <w:rPr>
                <w:rFonts w:ascii="Simplified Arabic" w:hAnsi="Simplified Arabic" w:cs="Simplified Arabic"/>
                <w:b/>
                <w:bCs/>
                <w:rtl/>
                <w:lang w:bidi="ar-DZ"/>
              </w:rPr>
            </w:pPr>
            <w:proofErr w:type="gramStart"/>
            <w:r w:rsidRPr="00D70C43">
              <w:rPr>
                <w:rFonts w:ascii="Simplified Arabic" w:hAnsi="Simplified Arabic" w:cs="Simplified Arabic" w:hint="cs"/>
                <w:b/>
                <w:bCs/>
                <w:rtl/>
                <w:lang w:bidi="ar-DZ"/>
              </w:rPr>
              <w:t>قيمة</w:t>
            </w:r>
            <w:proofErr w:type="gramEnd"/>
            <w:r w:rsidRPr="00D70C43">
              <w:rPr>
                <w:rFonts w:ascii="Simplified Arabic" w:hAnsi="Simplified Arabic" w:cs="Simplified Arabic" w:hint="cs"/>
                <w:b/>
                <w:bCs/>
                <w:rtl/>
                <w:lang w:bidi="ar-DZ"/>
              </w:rPr>
              <w:t xml:space="preserve"> </w:t>
            </w:r>
            <w:r w:rsidRPr="00D70C43">
              <w:rPr>
                <w:rFonts w:ascii="Simplified Arabic" w:hAnsi="Simplified Arabic" w:cs="Simplified Arabic"/>
                <w:b/>
                <w:bCs/>
                <w:lang w:bidi="ar-DZ"/>
              </w:rPr>
              <w:t>R</w:t>
            </w:r>
          </w:p>
        </w:tc>
        <w:tc>
          <w:tcPr>
            <w:tcW w:w="1134" w:type="dxa"/>
          </w:tcPr>
          <w:p w:rsidR="009B5D13" w:rsidRPr="007F3548" w:rsidRDefault="009B5D13" w:rsidP="00115030">
            <w:pPr>
              <w:bidi/>
              <w:jc w:val="lowKashida"/>
              <w:rPr>
                <w:rFonts w:ascii="Simplified Arabic" w:hAnsi="Simplified Arabic" w:cs="Simplified Arabic"/>
                <w:b/>
                <w:bCs/>
                <w:rtl/>
                <w:lang w:bidi="ar-DZ"/>
              </w:rPr>
            </w:pPr>
            <w:r w:rsidRPr="001252D6">
              <w:rPr>
                <w:rFonts w:ascii="Simplified Arabic" w:hAnsi="Simplified Arabic" w:cs="Simplified Arabic" w:hint="cs"/>
                <w:rtl/>
                <w:lang w:bidi="ar-DZ"/>
              </w:rPr>
              <w:t>0,526</w:t>
            </w:r>
          </w:p>
        </w:tc>
        <w:tc>
          <w:tcPr>
            <w:tcW w:w="1134" w:type="dxa"/>
            <w:vMerge w:val="restart"/>
          </w:tcPr>
          <w:p w:rsidR="009B5D13" w:rsidRPr="00E0292D" w:rsidRDefault="009B5D13" w:rsidP="00115030">
            <w:pPr>
              <w:bidi/>
              <w:jc w:val="lowKashida"/>
              <w:rPr>
                <w:rFonts w:ascii="Simplified Arabic" w:hAnsi="Simplified Arabic" w:cs="Simplified Arabic"/>
                <w:rtl/>
              </w:rPr>
            </w:pPr>
            <w:r w:rsidRPr="00E0292D">
              <w:rPr>
                <w:rFonts w:ascii="Simplified Arabic" w:hAnsi="Simplified Arabic" w:cs="Simplified Arabic"/>
              </w:rPr>
              <w:t>,188</w:t>
            </w:r>
            <w:r w:rsidRPr="00E0292D">
              <w:rPr>
                <w:rFonts w:ascii="Simplified Arabic" w:hAnsi="Simplified Arabic" w:cs="Simplified Arabic"/>
                <w:rtl/>
              </w:rPr>
              <w:t>0</w:t>
            </w:r>
          </w:p>
        </w:tc>
        <w:tc>
          <w:tcPr>
            <w:tcW w:w="1418" w:type="dxa"/>
            <w:vMerge w:val="restart"/>
          </w:tcPr>
          <w:p w:rsidR="009B5D13" w:rsidRPr="00E0292D" w:rsidRDefault="009B5D13" w:rsidP="00115030">
            <w:pPr>
              <w:bidi/>
              <w:jc w:val="lowKashida"/>
              <w:rPr>
                <w:rFonts w:ascii="Simplified Arabic" w:hAnsi="Simplified Arabic" w:cs="Simplified Arabic"/>
                <w:rtl/>
              </w:rPr>
            </w:pPr>
            <w:r w:rsidRPr="00E0292D">
              <w:rPr>
                <w:rFonts w:ascii="Simplified Arabic" w:hAnsi="Simplified Arabic" w:cs="Simplified Arabic"/>
              </w:rPr>
              <w:t>,256</w:t>
            </w:r>
            <w:r w:rsidR="00E0292D" w:rsidRPr="00E0292D">
              <w:rPr>
                <w:rFonts w:ascii="Simplified Arabic" w:hAnsi="Simplified Arabic" w:cs="Simplified Arabic"/>
                <w:rtl/>
              </w:rPr>
              <w:t>0</w:t>
            </w:r>
          </w:p>
        </w:tc>
        <w:tc>
          <w:tcPr>
            <w:tcW w:w="1134" w:type="dxa"/>
            <w:vMerge w:val="restart"/>
          </w:tcPr>
          <w:p w:rsidR="009B5D13" w:rsidRPr="00E0292D" w:rsidRDefault="00E0292D" w:rsidP="00115030">
            <w:pPr>
              <w:bidi/>
              <w:jc w:val="lowKashida"/>
              <w:rPr>
                <w:rFonts w:ascii="Simplified Arabic" w:eastAsia="SimSun" w:hAnsi="Simplified Arabic" w:cs="Simplified Arabic"/>
                <w:rtl/>
                <w:lang w:bidi="ar-DZ"/>
              </w:rPr>
            </w:pPr>
            <w:r w:rsidRPr="00E0292D">
              <w:rPr>
                <w:rFonts w:ascii="Simplified Arabic" w:hAnsi="Simplified Arabic" w:cs="Simplified Arabic"/>
              </w:rPr>
              <w:t>678</w:t>
            </w:r>
            <w:r w:rsidRPr="00E0292D">
              <w:rPr>
                <w:rFonts w:ascii="Simplified Arabic" w:hAnsi="Simplified Arabic" w:cs="Simplified Arabic"/>
                <w:rtl/>
              </w:rPr>
              <w:t>0.</w:t>
            </w:r>
          </w:p>
        </w:tc>
        <w:tc>
          <w:tcPr>
            <w:tcW w:w="992" w:type="dxa"/>
            <w:vMerge w:val="restart"/>
          </w:tcPr>
          <w:p w:rsidR="009B5D13" w:rsidRPr="00E0292D" w:rsidRDefault="00E0292D" w:rsidP="00115030">
            <w:pPr>
              <w:bidi/>
              <w:jc w:val="lowKashida"/>
              <w:rPr>
                <w:rFonts w:ascii="Simplified Arabic" w:hAnsi="Simplified Arabic" w:cs="Simplified Arabic"/>
                <w:rtl/>
              </w:rPr>
            </w:pPr>
            <w:r w:rsidRPr="00E0292D">
              <w:rPr>
                <w:rFonts w:ascii="Simplified Arabic" w:hAnsi="Simplified Arabic" w:cs="Simplified Arabic"/>
              </w:rPr>
              <w:t>,526</w:t>
            </w:r>
            <w:r w:rsidRPr="00E0292D">
              <w:rPr>
                <w:rFonts w:ascii="Simplified Arabic" w:hAnsi="Simplified Arabic" w:cs="Simplified Arabic"/>
                <w:rtl/>
              </w:rPr>
              <w:t>0</w:t>
            </w:r>
          </w:p>
        </w:tc>
        <w:tc>
          <w:tcPr>
            <w:tcW w:w="1134" w:type="dxa"/>
            <w:vMerge w:val="restart"/>
          </w:tcPr>
          <w:p w:rsidR="00E0292D" w:rsidRPr="001252D6" w:rsidRDefault="00E0292D" w:rsidP="00115030">
            <w:pPr>
              <w:bidi/>
              <w:jc w:val="lowKashida"/>
              <w:rPr>
                <w:rFonts w:ascii="Simplified Arabic" w:hAnsi="Simplified Arabic" w:cs="Simplified Arabic"/>
                <w:b/>
                <w:bCs/>
                <w:rtl/>
                <w:lang w:bidi="ar-DZ"/>
              </w:rPr>
            </w:pPr>
            <w:r w:rsidRPr="001252D6">
              <w:rPr>
                <w:rFonts w:ascii="Simplified Arabic" w:hAnsi="Simplified Arabic" w:cs="Simplified Arabic" w:hint="cs"/>
                <w:rtl/>
                <w:lang w:bidi="ar-DZ"/>
              </w:rPr>
              <w:t>13,019</w:t>
            </w:r>
          </w:p>
          <w:p w:rsidR="009B5D13" w:rsidRPr="00492024" w:rsidRDefault="009B5D13" w:rsidP="00115030">
            <w:pPr>
              <w:bidi/>
              <w:jc w:val="lowKashida"/>
              <w:rPr>
                <w:rFonts w:ascii="Simplified Arabic" w:hAnsi="Simplified Arabic" w:cs="Simplified Arabic"/>
                <w:rtl/>
              </w:rPr>
            </w:pPr>
          </w:p>
        </w:tc>
        <w:tc>
          <w:tcPr>
            <w:tcW w:w="992" w:type="dxa"/>
            <w:vMerge w:val="restart"/>
          </w:tcPr>
          <w:p w:rsidR="00E0292D" w:rsidRPr="001252D6" w:rsidRDefault="00E0292D" w:rsidP="00115030">
            <w:pPr>
              <w:bidi/>
              <w:jc w:val="lowKashida"/>
              <w:rPr>
                <w:rFonts w:ascii="Simplified Arabic" w:hAnsi="Simplified Arabic" w:cs="Simplified Arabic"/>
                <w:b/>
                <w:bCs/>
                <w:rtl/>
                <w:lang w:bidi="ar-DZ"/>
              </w:rPr>
            </w:pPr>
            <w:r w:rsidRPr="001252D6">
              <w:rPr>
                <w:rFonts w:ascii="Simplified Arabic" w:hAnsi="Simplified Arabic" w:cs="Simplified Arabic" w:hint="cs"/>
                <w:rtl/>
                <w:lang w:bidi="ar-DZ"/>
              </w:rPr>
              <w:t>3,608</w:t>
            </w:r>
          </w:p>
          <w:p w:rsidR="009B5D13" w:rsidRPr="00492024" w:rsidRDefault="009B5D13" w:rsidP="00115030">
            <w:pPr>
              <w:bidi/>
              <w:jc w:val="lowKashida"/>
              <w:rPr>
                <w:rFonts w:ascii="Simplified Arabic" w:hAnsi="Simplified Arabic" w:cs="Simplified Arabic"/>
                <w:rtl/>
              </w:rPr>
            </w:pPr>
          </w:p>
        </w:tc>
        <w:tc>
          <w:tcPr>
            <w:tcW w:w="993" w:type="dxa"/>
            <w:vMerge w:val="restart"/>
          </w:tcPr>
          <w:p w:rsidR="009B5D13" w:rsidRPr="00492024" w:rsidRDefault="00E0292D" w:rsidP="00115030">
            <w:pPr>
              <w:bidi/>
              <w:jc w:val="lowKashida"/>
              <w:rPr>
                <w:rFonts w:ascii="Simplified Arabic" w:hAnsi="Simplified Arabic" w:cs="Simplified Arabic"/>
                <w:rtl/>
              </w:rPr>
            </w:pPr>
            <w:r w:rsidRPr="001252D6">
              <w:rPr>
                <w:rFonts w:ascii="Simplified Arabic" w:hAnsi="Simplified Arabic" w:cs="Simplified Arabic" w:hint="cs"/>
                <w:rtl/>
                <w:lang w:bidi="ar-DZ"/>
              </w:rPr>
              <w:t>0,001</w:t>
            </w:r>
          </w:p>
        </w:tc>
      </w:tr>
      <w:tr w:rsidR="009B5D13" w:rsidRPr="00492024" w:rsidTr="00821277">
        <w:trPr>
          <w:jc w:val="center"/>
        </w:trPr>
        <w:tc>
          <w:tcPr>
            <w:tcW w:w="992" w:type="dxa"/>
            <w:shd w:val="clear" w:color="auto" w:fill="C6D9F1" w:themeFill="text2" w:themeFillTint="33"/>
          </w:tcPr>
          <w:p w:rsidR="009B5D13" w:rsidRPr="00D70C43" w:rsidRDefault="009B5D13" w:rsidP="00115030">
            <w:pPr>
              <w:bidi/>
              <w:spacing w:line="276" w:lineRule="auto"/>
              <w:jc w:val="lowKashida"/>
              <w:rPr>
                <w:rFonts w:ascii="Simplified Arabic" w:hAnsi="Simplified Arabic" w:cs="Simplified Arabic"/>
                <w:b/>
                <w:bCs/>
                <w:vertAlign w:val="superscript"/>
                <w:rtl/>
                <w:lang w:bidi="ar-DZ"/>
              </w:rPr>
            </w:pPr>
            <w:r w:rsidRPr="00D70C43">
              <w:rPr>
                <w:rFonts w:ascii="Simplified Arabic" w:hAnsi="Simplified Arabic" w:cs="Simplified Arabic"/>
                <w:b/>
                <w:bCs/>
                <w:lang w:bidi="ar-DZ"/>
              </w:rPr>
              <w:t>R</w:t>
            </w:r>
            <w:r w:rsidRPr="00D70C43">
              <w:rPr>
                <w:rFonts w:ascii="Simplified Arabic" w:hAnsi="Simplified Arabic" w:cs="Simplified Arabic"/>
                <w:b/>
                <w:bCs/>
                <w:vertAlign w:val="superscript"/>
                <w:lang w:bidi="ar-DZ"/>
              </w:rPr>
              <w:t>2</w:t>
            </w:r>
          </w:p>
        </w:tc>
        <w:tc>
          <w:tcPr>
            <w:tcW w:w="1134" w:type="dxa"/>
          </w:tcPr>
          <w:p w:rsidR="009B5D13" w:rsidRPr="007F3548" w:rsidRDefault="009B5D13" w:rsidP="00115030">
            <w:pPr>
              <w:bidi/>
              <w:spacing w:line="276" w:lineRule="auto"/>
              <w:jc w:val="lowKashida"/>
              <w:rPr>
                <w:rFonts w:ascii="Simplified Arabic" w:hAnsi="Simplified Arabic" w:cs="Simplified Arabic"/>
                <w:b/>
                <w:bCs/>
                <w:rtl/>
                <w:lang w:bidi="ar-DZ"/>
              </w:rPr>
            </w:pPr>
            <w:r w:rsidRPr="001252D6">
              <w:rPr>
                <w:rFonts w:ascii="Simplified Arabic" w:hAnsi="Simplified Arabic" w:cs="Simplified Arabic" w:hint="cs"/>
                <w:rtl/>
                <w:lang w:bidi="ar-DZ"/>
              </w:rPr>
              <w:t>0,277</w:t>
            </w:r>
          </w:p>
        </w:tc>
        <w:tc>
          <w:tcPr>
            <w:tcW w:w="1134" w:type="dxa"/>
            <w:vMerge/>
          </w:tcPr>
          <w:p w:rsidR="009B5D13" w:rsidRPr="00492024" w:rsidRDefault="009B5D13" w:rsidP="00115030">
            <w:pPr>
              <w:bidi/>
              <w:spacing w:line="276" w:lineRule="auto"/>
              <w:jc w:val="lowKashida"/>
              <w:rPr>
                <w:rFonts w:ascii="Simplified Arabic" w:hAnsi="Simplified Arabic" w:cs="Simplified Arabic"/>
                <w:rtl/>
              </w:rPr>
            </w:pPr>
          </w:p>
        </w:tc>
        <w:tc>
          <w:tcPr>
            <w:tcW w:w="1418" w:type="dxa"/>
            <w:vMerge/>
          </w:tcPr>
          <w:p w:rsidR="009B5D13" w:rsidRPr="00492024" w:rsidRDefault="009B5D13" w:rsidP="00115030">
            <w:pPr>
              <w:bidi/>
              <w:spacing w:line="276" w:lineRule="auto"/>
              <w:jc w:val="lowKashida"/>
              <w:rPr>
                <w:rFonts w:ascii="Simplified Arabic" w:hAnsi="Simplified Arabic" w:cs="Simplified Arabic"/>
                <w:rtl/>
              </w:rPr>
            </w:pPr>
          </w:p>
        </w:tc>
        <w:tc>
          <w:tcPr>
            <w:tcW w:w="1134" w:type="dxa"/>
            <w:vMerge/>
          </w:tcPr>
          <w:p w:rsidR="009B5D13" w:rsidRPr="00492024" w:rsidRDefault="009B5D13" w:rsidP="00115030">
            <w:pPr>
              <w:bidi/>
              <w:spacing w:line="276" w:lineRule="auto"/>
              <w:jc w:val="lowKashida"/>
              <w:rPr>
                <w:rFonts w:ascii="Simplified Arabic" w:hAnsi="Simplified Arabic" w:cs="Simplified Arabic"/>
                <w:rtl/>
              </w:rPr>
            </w:pPr>
          </w:p>
        </w:tc>
        <w:tc>
          <w:tcPr>
            <w:tcW w:w="992" w:type="dxa"/>
            <w:vMerge/>
          </w:tcPr>
          <w:p w:rsidR="009B5D13" w:rsidRPr="00492024" w:rsidRDefault="009B5D13" w:rsidP="00115030">
            <w:pPr>
              <w:bidi/>
              <w:spacing w:line="276" w:lineRule="auto"/>
              <w:jc w:val="lowKashida"/>
              <w:rPr>
                <w:rFonts w:ascii="Simplified Arabic" w:hAnsi="Simplified Arabic" w:cs="Simplified Arabic"/>
                <w:rtl/>
              </w:rPr>
            </w:pPr>
          </w:p>
        </w:tc>
        <w:tc>
          <w:tcPr>
            <w:tcW w:w="1134" w:type="dxa"/>
            <w:vMerge/>
          </w:tcPr>
          <w:p w:rsidR="009B5D13" w:rsidRPr="00492024" w:rsidRDefault="009B5D13" w:rsidP="00115030">
            <w:pPr>
              <w:bidi/>
              <w:spacing w:line="276" w:lineRule="auto"/>
              <w:jc w:val="lowKashida"/>
              <w:rPr>
                <w:rFonts w:ascii="Simplified Arabic" w:hAnsi="Simplified Arabic" w:cs="Simplified Arabic"/>
                <w:rtl/>
              </w:rPr>
            </w:pPr>
          </w:p>
        </w:tc>
        <w:tc>
          <w:tcPr>
            <w:tcW w:w="992" w:type="dxa"/>
            <w:vMerge/>
          </w:tcPr>
          <w:p w:rsidR="009B5D13" w:rsidRPr="00492024" w:rsidRDefault="009B5D13" w:rsidP="00115030">
            <w:pPr>
              <w:bidi/>
              <w:spacing w:line="276" w:lineRule="auto"/>
              <w:jc w:val="lowKashida"/>
              <w:rPr>
                <w:rFonts w:ascii="Simplified Arabic" w:hAnsi="Simplified Arabic" w:cs="Simplified Arabic"/>
                <w:rtl/>
              </w:rPr>
            </w:pPr>
          </w:p>
        </w:tc>
        <w:tc>
          <w:tcPr>
            <w:tcW w:w="993" w:type="dxa"/>
            <w:vMerge/>
          </w:tcPr>
          <w:p w:rsidR="009B5D13" w:rsidRPr="00492024" w:rsidRDefault="009B5D13" w:rsidP="00115030">
            <w:pPr>
              <w:bidi/>
              <w:spacing w:line="276" w:lineRule="auto"/>
              <w:jc w:val="lowKashida"/>
              <w:rPr>
                <w:rFonts w:ascii="Simplified Arabic" w:hAnsi="Simplified Arabic" w:cs="Simplified Arabic"/>
                <w:rtl/>
              </w:rPr>
            </w:pPr>
          </w:p>
        </w:tc>
      </w:tr>
    </w:tbl>
    <w:p w:rsidR="00A2199D" w:rsidRDefault="00C0180B" w:rsidP="00115030">
      <w:pPr>
        <w:bidi/>
        <w:jc w:val="lowKashida"/>
        <w:rPr>
          <w:rFonts w:ascii="Simplified Arabic" w:hAnsi="Simplified Arabic" w:cs="Simplified Arabic"/>
          <w:rtl/>
          <w:lang w:bidi="ar-DZ"/>
        </w:rPr>
      </w:pPr>
      <w:r w:rsidRPr="00F473F9">
        <w:rPr>
          <w:rFonts w:ascii="Simplified Arabic" w:hAnsi="Simplified Arabic" w:cs="Simplified Arabic" w:hint="cs"/>
          <w:b/>
          <w:bCs/>
          <w:rtl/>
          <w:lang w:bidi="ar-DZ"/>
        </w:rPr>
        <w:t xml:space="preserve">  </w:t>
      </w:r>
      <w:r w:rsidRPr="00F473F9">
        <w:rPr>
          <w:rFonts w:ascii="Simplified Arabic" w:hAnsi="Simplified Arabic" w:cs="Simplified Arabic"/>
          <w:b/>
          <w:bCs/>
          <w:sz w:val="24"/>
          <w:szCs w:val="24"/>
          <w:u w:val="single"/>
          <w:rtl/>
          <w:lang w:bidi="ar-DZ"/>
        </w:rPr>
        <w:t xml:space="preserve">المصدر </w:t>
      </w:r>
      <w:r w:rsidRPr="00F473F9">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821277" w:rsidRPr="00821277" w:rsidRDefault="00821277" w:rsidP="00115030">
      <w:pPr>
        <w:bidi/>
        <w:jc w:val="lowKashida"/>
        <w:rPr>
          <w:rFonts w:ascii="Simplified Arabic" w:hAnsi="Simplified Arabic" w:cs="Simplified Arabic"/>
          <w:rtl/>
          <w:lang w:bidi="ar-DZ"/>
        </w:rPr>
      </w:pPr>
      <w:r w:rsidRPr="00821277">
        <w:rPr>
          <w:rFonts w:ascii="Simplified Arabic" w:hAnsi="Simplified Arabic" w:cs="Simplified Arabic"/>
          <w:rtl/>
          <w:lang w:bidi="ar-DZ"/>
        </w:rPr>
        <w:t xml:space="preserve">يتضح من الجدول السابق أن القدرة التفسيرية والتنبؤية للمنتج العكسي في ترشيد استهلاك الطاقة الكهربائية  تقريبا 25,5 </w:t>
      </w:r>
      <w:r w:rsidRPr="00821277">
        <w:rPr>
          <w:rFonts w:ascii="Simplified Arabic" w:hAnsi="Simplified Arabic" w:cs="Simplified Arabic"/>
          <w:lang w:bidi="ar-DZ"/>
        </w:rPr>
        <w:t>%</w:t>
      </w:r>
      <w:r w:rsidRPr="00821277">
        <w:rPr>
          <w:rFonts w:ascii="Simplified Arabic" w:hAnsi="Simplified Arabic" w:cs="Simplified Arabic"/>
          <w:rtl/>
          <w:lang w:bidi="ar-DZ"/>
        </w:rPr>
        <w:t xml:space="preserve"> اعتمادا على  </w:t>
      </w:r>
      <w:r w:rsidRPr="00821277">
        <w:rPr>
          <w:rFonts w:ascii="Simplified Arabic" w:hAnsi="Simplified Arabic" w:cs="Simplified Arabic"/>
          <w:lang w:bidi="ar-DZ"/>
        </w:rPr>
        <w:t>Adjusted</w:t>
      </w:r>
      <w:r w:rsidRPr="00821277">
        <w:rPr>
          <w:rFonts w:ascii="Simplified Arabic" w:hAnsi="Simplified Arabic" w:cs="Simplified Arabic"/>
          <w:rtl/>
          <w:lang w:bidi="ar-DZ"/>
        </w:rPr>
        <w:t xml:space="preserve"> </w:t>
      </w:r>
      <w:r w:rsidRPr="00821277">
        <w:rPr>
          <w:rFonts w:ascii="Simplified Arabic" w:hAnsi="Simplified Arabic" w:cs="Simplified Arabic"/>
          <w:lang w:bidi="ar-DZ"/>
        </w:rPr>
        <w:t>R</w:t>
      </w:r>
      <w:r w:rsidRPr="00821277">
        <w:rPr>
          <w:rFonts w:ascii="Simplified Arabic" w:hAnsi="Simplified Arabic" w:cs="Simplified Arabic"/>
          <w:vertAlign w:val="superscript"/>
          <w:lang w:bidi="ar-DZ"/>
        </w:rPr>
        <w:t>2</w:t>
      </w:r>
      <w:r w:rsidRPr="00821277">
        <w:rPr>
          <w:rFonts w:ascii="Simplified Arabic" w:hAnsi="Simplified Arabic" w:cs="Simplified Arabic"/>
          <w:rtl/>
          <w:lang w:bidi="ar-DZ"/>
        </w:rPr>
        <w:t xml:space="preserve"> ،ويشير الجدول أن قيمة </w:t>
      </w:r>
      <w:r w:rsidRPr="00821277">
        <w:rPr>
          <w:rFonts w:ascii="Simplified Arabic" w:hAnsi="Simplified Arabic" w:cs="Simplified Arabic"/>
          <w:lang w:bidi="ar-DZ"/>
        </w:rPr>
        <w:t>F</w:t>
      </w:r>
      <w:r w:rsidRPr="00821277">
        <w:rPr>
          <w:rFonts w:ascii="Simplified Arabic" w:hAnsi="Simplified Arabic" w:cs="Simplified Arabic"/>
          <w:rtl/>
          <w:lang w:bidi="ar-DZ"/>
        </w:rPr>
        <w:t xml:space="preserve"> بلغت 13,019</w:t>
      </w:r>
      <w:r>
        <w:rPr>
          <w:rFonts w:ascii="Simplified Arabic" w:hAnsi="Simplified Arabic" w:cs="Simplified Arabic" w:hint="cs"/>
          <w:rtl/>
          <w:lang w:bidi="ar-DZ"/>
        </w:rPr>
        <w:t xml:space="preserve"> ،</w:t>
      </w:r>
    </w:p>
    <w:p w:rsidR="00115030" w:rsidRPr="00A7659F" w:rsidRDefault="00821277" w:rsidP="00582D59">
      <w:pPr>
        <w:bidi/>
        <w:spacing w:line="360" w:lineRule="auto"/>
        <w:jc w:val="lowKashida"/>
        <w:rPr>
          <w:rFonts w:ascii="Simplified Arabic" w:hAnsi="Simplified Arabic" w:cs="Simplified Arabic"/>
          <w:rtl/>
          <w:lang w:bidi="ar-DZ"/>
        </w:rPr>
      </w:pPr>
      <w:r>
        <w:rPr>
          <w:rFonts w:ascii="Simplified Arabic" w:hAnsi="Simplified Arabic" w:cs="Simplified Arabic"/>
          <w:rtl/>
          <w:lang w:bidi="ar-DZ"/>
        </w:rPr>
        <w:t xml:space="preserve"> </w:t>
      </w:r>
      <w:r w:rsidRPr="00821277">
        <w:rPr>
          <w:rFonts w:ascii="Simplified Arabic" w:hAnsi="Simplified Arabic" w:cs="Simplified Arabic"/>
          <w:rtl/>
          <w:lang w:bidi="ar-DZ"/>
        </w:rPr>
        <w:t xml:space="preserve"> وان قيمة </w:t>
      </w:r>
      <w:r w:rsidRPr="00821277">
        <w:rPr>
          <w:rFonts w:ascii="Simplified Arabic" w:hAnsi="Simplified Arabic" w:cs="Simplified Arabic"/>
          <w:lang w:bidi="ar-DZ"/>
        </w:rPr>
        <w:t xml:space="preserve">(Sig </w:t>
      </w:r>
      <w:proofErr w:type="gramStart"/>
      <w:r w:rsidRPr="00821277">
        <w:rPr>
          <w:rFonts w:ascii="Simplified Arabic" w:hAnsi="Simplified Arabic" w:cs="Simplified Arabic"/>
          <w:lang w:bidi="ar-DZ"/>
        </w:rPr>
        <w:t xml:space="preserve">) </w:t>
      </w:r>
      <w:r w:rsidRPr="00821277">
        <w:rPr>
          <w:rFonts w:ascii="Simplified Arabic" w:hAnsi="Simplified Arabic" w:cs="Simplified Arabic"/>
          <w:rtl/>
          <w:lang w:bidi="ar-DZ"/>
        </w:rPr>
        <w:t xml:space="preserve"> كانت</w:t>
      </w:r>
      <w:proofErr w:type="gramEnd"/>
      <w:r w:rsidRPr="00821277">
        <w:rPr>
          <w:rFonts w:ascii="Simplified Arabic" w:hAnsi="Simplified Arabic" w:cs="Simplified Arabic"/>
          <w:rtl/>
          <w:lang w:bidi="ar-DZ"/>
        </w:rPr>
        <w:t xml:space="preserve"> اقل مستوى الدلالة </w:t>
      </w:r>
      <w:r w:rsidR="00582D59" w:rsidRPr="00492024">
        <w:rPr>
          <w:rFonts w:ascii="Cambria Math" w:hAnsi="Cambria Math" w:cs="Cambria Math" w:hint="cs"/>
          <w:rtl/>
          <w:lang w:bidi="ar-DZ"/>
        </w:rPr>
        <w:t>∝</w:t>
      </w:r>
      <w:r w:rsidR="00582D59" w:rsidRPr="00492024">
        <w:rPr>
          <w:rFonts w:hint="cs"/>
          <w:rtl/>
          <w:lang w:bidi="ar-DZ"/>
        </w:rPr>
        <w:t xml:space="preserve"> </w:t>
      </w:r>
      <w:r w:rsidR="00582D59">
        <w:rPr>
          <w:rFonts w:ascii="Cambria" w:hAnsi="Cambria"/>
          <w:rtl/>
          <w:lang w:bidi="ar-DZ"/>
        </w:rPr>
        <w:t>≤</w:t>
      </w:r>
      <w:r w:rsidR="00582D59" w:rsidRPr="00492024">
        <w:rPr>
          <w:rFonts w:ascii="Cambria Math" w:hAnsi="Cambria Math" w:cs="Cambria Math" w:hint="cs"/>
          <w:rtl/>
          <w:lang w:bidi="ar-DZ"/>
        </w:rPr>
        <w:t xml:space="preserve">  </w:t>
      </w:r>
      <w:r w:rsidR="00582D59" w:rsidRPr="00492024">
        <w:rPr>
          <w:rFonts w:hint="cs"/>
          <w:rtl/>
          <w:lang w:bidi="ar-DZ"/>
        </w:rPr>
        <w:t>0,05</w:t>
      </w:r>
      <w:r w:rsidRPr="00821277">
        <w:rPr>
          <w:rFonts w:ascii="Simplified Arabic" w:hAnsi="Simplified Arabic" w:cs="Simplified Arabic"/>
          <w:rtl/>
          <w:lang w:bidi="ar-DZ"/>
        </w:rPr>
        <w:t xml:space="preserve">حيث بلغت 0,001. وتشير قيمة </w:t>
      </w:r>
      <w:r w:rsidRPr="00821277">
        <w:rPr>
          <w:rFonts w:ascii="Simplified Arabic" w:hAnsi="Simplified Arabic" w:cs="Simplified Arabic"/>
          <w:lang w:bidi="ar-DZ"/>
        </w:rPr>
        <w:t>Beta</w:t>
      </w:r>
      <w:r w:rsidRPr="00821277">
        <w:rPr>
          <w:rFonts w:ascii="Simplified Arabic" w:hAnsi="Simplified Arabic" w:cs="Simplified Arabic"/>
          <w:rtl/>
          <w:lang w:bidi="ar-DZ"/>
        </w:rPr>
        <w:t xml:space="preserve"> </w:t>
      </w:r>
      <w:r w:rsidRPr="00821277">
        <w:rPr>
          <w:rFonts w:ascii="Simplified Arabic" w:hAnsi="Simplified Arabic" w:cs="Simplified Arabic" w:hint="cs"/>
          <w:rtl/>
          <w:lang w:bidi="ar-DZ"/>
        </w:rPr>
        <w:t>إلى</w:t>
      </w:r>
      <w:r w:rsidRPr="00821277">
        <w:rPr>
          <w:rFonts w:ascii="Simplified Arabic" w:hAnsi="Simplified Arabic" w:cs="Simplified Arabic"/>
          <w:rtl/>
          <w:lang w:bidi="ar-DZ"/>
        </w:rPr>
        <w:t xml:space="preserve"> اثر التسعير العكسي على ترشيد استهلاك الطاقة الكهربائية بلغت 52,6 </w:t>
      </w:r>
      <w:r w:rsidRPr="00821277">
        <w:rPr>
          <w:rFonts w:ascii="Simplified Arabic" w:hAnsi="Simplified Arabic" w:cs="Simplified Arabic"/>
          <w:lang w:bidi="ar-DZ"/>
        </w:rPr>
        <w:t>%</w:t>
      </w:r>
      <w:r>
        <w:rPr>
          <w:rFonts w:ascii="Simplified Arabic" w:hAnsi="Simplified Arabic" w:cs="Simplified Arabic"/>
          <w:rtl/>
          <w:lang w:bidi="ar-DZ"/>
        </w:rPr>
        <w:t xml:space="preserve"> وهي قيمة ايجابية </w:t>
      </w:r>
      <w:r w:rsidRPr="00821277">
        <w:rPr>
          <w:rFonts w:ascii="Simplified Arabic" w:hAnsi="Simplified Arabic" w:cs="Simplified Arabic"/>
          <w:rtl/>
          <w:lang w:bidi="ar-DZ"/>
        </w:rPr>
        <w:t>،  وعليه  تم رفض فرضية العدم وقبول الفرضية البديلة ، والتي تنص على انه  يوجد تأثير مباشر ذو دلالة إحصائية  لإستراتيجية المنتج العكسي على ترشيد استهلاك لدى الشركة محل الدراسة عند مستوى دلالة 0,05</w:t>
      </w:r>
      <w:r w:rsidR="005D4780" w:rsidRPr="00821277">
        <w:rPr>
          <w:rFonts w:ascii="Simplified Arabic" w:hAnsi="Simplified Arabic" w:cs="Simplified Arabic"/>
          <w:rtl/>
          <w:lang w:bidi="ar-DZ"/>
        </w:rPr>
        <w:t>.</w:t>
      </w:r>
    </w:p>
    <w:p w:rsidR="00A2199D" w:rsidRPr="007D33D6" w:rsidRDefault="00A2199D" w:rsidP="00115030">
      <w:pPr>
        <w:bidi/>
        <w:spacing w:line="360" w:lineRule="auto"/>
        <w:jc w:val="lowKashida"/>
        <w:rPr>
          <w:b/>
          <w:bCs/>
          <w:rtl/>
          <w:lang w:bidi="ar-DZ"/>
        </w:rPr>
      </w:pPr>
      <w:r w:rsidRPr="007D33D6">
        <w:rPr>
          <w:rFonts w:hint="cs"/>
          <w:b/>
          <w:bCs/>
          <w:rtl/>
          <w:lang w:bidi="ar-DZ"/>
        </w:rPr>
        <w:t>3-</w:t>
      </w:r>
      <w:r w:rsidR="002537F1">
        <w:rPr>
          <w:b/>
          <w:bCs/>
          <w:lang w:bidi="ar-DZ"/>
        </w:rPr>
        <w:t xml:space="preserve"> </w:t>
      </w:r>
      <w:r w:rsidRPr="007D33D6">
        <w:rPr>
          <w:rFonts w:hint="cs"/>
          <w:b/>
          <w:bCs/>
          <w:rtl/>
          <w:lang w:bidi="ar-DZ"/>
        </w:rPr>
        <w:t>تأثير إستراتيجية الترويج العكسي على ترشيد استهلاك الطاقة الكهربائية :</w:t>
      </w:r>
    </w:p>
    <w:p w:rsidR="00A2199D" w:rsidRPr="00A7659F" w:rsidRDefault="00A2199D" w:rsidP="00115030">
      <w:pPr>
        <w:bidi/>
        <w:spacing w:before="240"/>
        <w:jc w:val="lowKashida"/>
        <w:rPr>
          <w:b/>
          <w:bCs/>
          <w:lang w:bidi="ar-DZ"/>
        </w:rPr>
      </w:pPr>
      <w:r>
        <w:rPr>
          <w:rFonts w:hint="cs"/>
          <w:rtl/>
          <w:lang w:bidi="ar-DZ"/>
        </w:rPr>
        <w:t xml:space="preserve">    </w:t>
      </w:r>
      <w:r w:rsidRPr="00370C96">
        <w:rPr>
          <w:rFonts w:hint="cs"/>
          <w:rtl/>
          <w:lang w:bidi="ar-DZ"/>
        </w:rPr>
        <w:t xml:space="preserve">نصت الفرضية على </w:t>
      </w:r>
      <w:proofErr w:type="gramStart"/>
      <w:r w:rsidRPr="00370C96">
        <w:rPr>
          <w:rFonts w:hint="cs"/>
          <w:rtl/>
          <w:lang w:bidi="ar-DZ"/>
        </w:rPr>
        <w:t>انه</w:t>
      </w:r>
      <w:r>
        <w:rPr>
          <w:rFonts w:hint="cs"/>
          <w:rtl/>
          <w:lang w:bidi="ar-DZ"/>
        </w:rPr>
        <w:t xml:space="preserve"> :</w:t>
      </w:r>
      <w:proofErr w:type="gramEnd"/>
      <w:r>
        <w:rPr>
          <w:rFonts w:hint="cs"/>
          <w:rtl/>
          <w:lang w:bidi="ar-DZ"/>
        </w:rPr>
        <w:t xml:space="preserve"> </w:t>
      </w:r>
      <w:r w:rsidR="00370C96">
        <w:rPr>
          <w:rFonts w:hint="cs"/>
          <w:rtl/>
          <w:lang w:bidi="ar-DZ"/>
        </w:rPr>
        <w:t>"</w:t>
      </w:r>
      <w:r w:rsidRPr="00A7659F">
        <w:rPr>
          <w:rFonts w:hint="cs"/>
          <w:b/>
          <w:bCs/>
          <w:rtl/>
          <w:lang w:bidi="ar-DZ"/>
        </w:rPr>
        <w:t xml:space="preserve">لا توجد علاقة تأثير مباشر لإستراتيجية الترويج العكسي على ترشيد استهلاك الطاقة الكهربائية </w:t>
      </w:r>
      <w:r w:rsidR="00370C96" w:rsidRPr="00A7659F">
        <w:rPr>
          <w:rFonts w:hint="cs"/>
          <w:b/>
          <w:bCs/>
          <w:rtl/>
          <w:lang w:bidi="ar-DZ"/>
        </w:rPr>
        <w:t>"</w:t>
      </w:r>
      <w:r w:rsidRPr="00A7659F">
        <w:rPr>
          <w:rFonts w:hint="cs"/>
          <w:b/>
          <w:bCs/>
          <w:rtl/>
          <w:lang w:bidi="ar-DZ"/>
        </w:rPr>
        <w:t>.</w:t>
      </w:r>
    </w:p>
    <w:p w:rsidR="002537F1" w:rsidRDefault="00A2199D" w:rsidP="00115030">
      <w:pPr>
        <w:bidi/>
        <w:spacing w:before="240"/>
        <w:jc w:val="lowKashida"/>
        <w:rPr>
          <w:rFonts w:ascii="Simplified Arabic" w:hAnsi="Simplified Arabic" w:cs="Simplified Arabic"/>
          <w:lang w:bidi="ar-DZ"/>
        </w:rPr>
      </w:pPr>
      <w:r w:rsidRPr="00F473F9">
        <w:rPr>
          <w:rFonts w:ascii="Simplified Arabic" w:hAnsi="Simplified Arabic" w:cs="Simplified Arabic"/>
          <w:b/>
          <w:bCs/>
          <w:rtl/>
          <w:lang w:bidi="ar-DZ"/>
        </w:rPr>
        <w:t xml:space="preserve">الفرضية الأساسية </w:t>
      </w:r>
      <w:proofErr w:type="gramStart"/>
      <w:r w:rsidRPr="00F473F9">
        <w:rPr>
          <w:rFonts w:ascii="Simplified Arabic" w:hAnsi="Simplified Arabic" w:cs="Simplified Arabic"/>
          <w:b/>
          <w:bCs/>
          <w:lang w:bidi="ar-DZ"/>
        </w:rPr>
        <w:t>H0</w:t>
      </w:r>
      <w:r w:rsidRPr="00F473F9">
        <w:rPr>
          <w:rFonts w:ascii="Simplified Arabic" w:hAnsi="Simplified Arabic" w:cs="Simplified Arabic"/>
          <w:b/>
          <w:bCs/>
          <w:rtl/>
          <w:lang w:bidi="ar-DZ"/>
        </w:rPr>
        <w:t xml:space="preserve"> :</w:t>
      </w:r>
      <w:proofErr w:type="gramEnd"/>
      <w:r w:rsidRPr="00D94342">
        <w:rPr>
          <w:rFonts w:ascii="Simplified Arabic" w:hAnsi="Simplified Arabic" w:cs="Simplified Arabic"/>
          <w:rtl/>
          <w:lang w:bidi="ar-DZ"/>
        </w:rPr>
        <w:t xml:space="preserve"> </w:t>
      </w:r>
      <w:r w:rsidRPr="00370C96">
        <w:rPr>
          <w:rFonts w:ascii="Simplified Arabic" w:hAnsi="Simplified Arabic" w:cs="Simplified Arabic"/>
          <w:rtl/>
          <w:lang w:bidi="ar-DZ"/>
        </w:rPr>
        <w:t xml:space="preserve">لا يوجد </w:t>
      </w:r>
      <w:r w:rsidRPr="00370C96">
        <w:rPr>
          <w:rFonts w:ascii="Simplified Arabic" w:hAnsi="Simplified Arabic" w:cs="Simplified Arabic" w:hint="cs"/>
          <w:rtl/>
          <w:lang w:bidi="ar-DZ"/>
        </w:rPr>
        <w:t xml:space="preserve">تأثير مباشر ذو دلالة إحصائية </w:t>
      </w:r>
      <w:r w:rsidRPr="00370C96">
        <w:rPr>
          <w:rFonts w:ascii="Simplified Arabic" w:hAnsi="Simplified Arabic" w:cs="Simplified Arabic"/>
          <w:rtl/>
          <w:lang w:bidi="ar-DZ"/>
        </w:rPr>
        <w:t xml:space="preserve"> </w:t>
      </w:r>
      <w:r w:rsidRPr="00370C96">
        <w:rPr>
          <w:rFonts w:ascii="Simplified Arabic" w:hAnsi="Simplified Arabic" w:cs="Simplified Arabic" w:hint="cs"/>
          <w:rtl/>
          <w:lang w:bidi="ar-DZ"/>
        </w:rPr>
        <w:t>ل</w:t>
      </w:r>
      <w:r w:rsidRPr="00370C96">
        <w:rPr>
          <w:rFonts w:ascii="Simplified Arabic" w:hAnsi="Simplified Arabic" w:cs="Simplified Arabic"/>
          <w:rtl/>
          <w:lang w:bidi="ar-DZ"/>
        </w:rPr>
        <w:t>إستراتيجية ال</w:t>
      </w:r>
      <w:r w:rsidRPr="00370C96">
        <w:rPr>
          <w:rFonts w:ascii="Simplified Arabic" w:hAnsi="Simplified Arabic" w:cs="Simplified Arabic" w:hint="cs"/>
          <w:rtl/>
          <w:lang w:bidi="ar-DZ"/>
        </w:rPr>
        <w:t>ترويج</w:t>
      </w:r>
      <w:r w:rsidRPr="00370C96">
        <w:rPr>
          <w:rFonts w:ascii="Simplified Arabic" w:hAnsi="Simplified Arabic" w:cs="Simplified Arabic"/>
          <w:rtl/>
          <w:lang w:bidi="ar-DZ"/>
        </w:rPr>
        <w:t xml:space="preserve"> </w:t>
      </w:r>
      <w:r w:rsidR="002537F1">
        <w:rPr>
          <w:rFonts w:ascii="Simplified Arabic" w:hAnsi="Simplified Arabic" w:cs="Simplified Arabic" w:hint="cs"/>
          <w:rtl/>
          <w:lang w:bidi="ar-DZ"/>
        </w:rPr>
        <w:t>العكسي على</w:t>
      </w:r>
    </w:p>
    <w:p w:rsidR="00A2199D" w:rsidRPr="00D94342" w:rsidRDefault="002537F1" w:rsidP="002537F1">
      <w:pPr>
        <w:bidi/>
        <w:spacing w:before="240"/>
        <w:jc w:val="lowKashida"/>
        <w:rPr>
          <w:rFonts w:ascii="Simplified Arabic" w:hAnsi="Simplified Arabic" w:cs="Simplified Arabic"/>
          <w:rtl/>
          <w:lang w:bidi="ar-DZ"/>
        </w:rPr>
      </w:pPr>
      <w:r>
        <w:rPr>
          <w:rFonts w:ascii="Simplified Arabic" w:hAnsi="Simplified Arabic" w:cs="Simplified Arabic"/>
          <w:lang w:bidi="ar-DZ"/>
        </w:rPr>
        <w:lastRenderedPageBreak/>
        <w:t xml:space="preserve"> </w:t>
      </w:r>
      <w:r w:rsidR="00A2199D" w:rsidRPr="00370C96">
        <w:rPr>
          <w:rFonts w:ascii="Simplified Arabic" w:hAnsi="Simplified Arabic" w:cs="Simplified Arabic"/>
          <w:rtl/>
          <w:lang w:bidi="ar-DZ"/>
        </w:rPr>
        <w:t xml:space="preserve">ترشيد استهلاك لدى الشركة </w:t>
      </w:r>
      <w:proofErr w:type="gramStart"/>
      <w:r w:rsidR="00A2199D" w:rsidRPr="00370C96">
        <w:rPr>
          <w:rFonts w:ascii="Simplified Arabic" w:hAnsi="Simplified Arabic" w:cs="Simplified Arabic"/>
          <w:rtl/>
          <w:lang w:bidi="ar-DZ"/>
        </w:rPr>
        <w:t>محل</w:t>
      </w:r>
      <w:proofErr w:type="gramEnd"/>
      <w:r w:rsidR="00A2199D" w:rsidRPr="00370C96">
        <w:rPr>
          <w:rFonts w:ascii="Simplified Arabic" w:hAnsi="Simplified Arabic" w:cs="Simplified Arabic"/>
          <w:rtl/>
          <w:lang w:bidi="ar-DZ"/>
        </w:rPr>
        <w:t xml:space="preserve"> الدراسة</w:t>
      </w:r>
      <w:r w:rsidR="00A2199D" w:rsidRPr="00370C96">
        <w:rPr>
          <w:rFonts w:ascii="Simplified Arabic" w:hAnsi="Simplified Arabic" w:cs="Simplified Arabic" w:hint="cs"/>
          <w:rtl/>
          <w:lang w:bidi="ar-DZ"/>
        </w:rPr>
        <w:t>.</w:t>
      </w:r>
      <w:r w:rsidR="00A2199D" w:rsidRPr="00D94342">
        <w:rPr>
          <w:rFonts w:ascii="Simplified Arabic" w:hAnsi="Simplified Arabic" w:cs="Simplified Arabic"/>
          <w:rtl/>
          <w:lang w:bidi="ar-DZ"/>
        </w:rPr>
        <w:t xml:space="preserve"> </w:t>
      </w:r>
    </w:p>
    <w:p w:rsidR="00A3695C" w:rsidRPr="00115030" w:rsidRDefault="00A2199D" w:rsidP="00115030">
      <w:pPr>
        <w:bidi/>
        <w:spacing w:before="240"/>
        <w:jc w:val="lowKashida"/>
        <w:rPr>
          <w:rFonts w:ascii="Simplified Arabic" w:hAnsi="Simplified Arabic" w:cs="Simplified Arabic"/>
          <w:rtl/>
          <w:lang w:bidi="ar-DZ"/>
        </w:rPr>
      </w:pPr>
      <w:r w:rsidRPr="00F473F9">
        <w:rPr>
          <w:rFonts w:ascii="Simplified Arabic" w:hAnsi="Simplified Arabic" w:cs="Simplified Arabic"/>
          <w:b/>
          <w:bCs/>
          <w:rtl/>
          <w:lang w:bidi="ar-DZ"/>
        </w:rPr>
        <w:t xml:space="preserve">2 - الفرضية البديلة </w:t>
      </w:r>
      <w:proofErr w:type="gramStart"/>
      <w:r w:rsidRPr="00F473F9">
        <w:rPr>
          <w:rFonts w:ascii="Simplified Arabic" w:hAnsi="Simplified Arabic" w:cs="Simplified Arabic"/>
          <w:b/>
          <w:bCs/>
          <w:lang w:bidi="ar-DZ"/>
        </w:rPr>
        <w:t>H1</w:t>
      </w:r>
      <w:r w:rsidRPr="00F473F9">
        <w:rPr>
          <w:rFonts w:ascii="Simplified Arabic" w:hAnsi="Simplified Arabic" w:cs="Simplified Arabic"/>
          <w:b/>
          <w:bCs/>
          <w:rtl/>
          <w:lang w:bidi="ar-DZ"/>
        </w:rPr>
        <w:t xml:space="preserve"> :</w:t>
      </w:r>
      <w:proofErr w:type="gramEnd"/>
      <w:r w:rsidRPr="00D94342">
        <w:rPr>
          <w:rFonts w:ascii="Simplified Arabic" w:hAnsi="Simplified Arabic" w:cs="Simplified Arabic"/>
          <w:rtl/>
          <w:lang w:bidi="ar-DZ"/>
        </w:rPr>
        <w:t xml:space="preserve"> </w:t>
      </w:r>
      <w:r w:rsidRPr="00370C96">
        <w:rPr>
          <w:rFonts w:ascii="Simplified Arabic" w:hAnsi="Simplified Arabic" w:cs="Simplified Arabic"/>
          <w:rtl/>
          <w:lang w:bidi="ar-DZ"/>
        </w:rPr>
        <w:t xml:space="preserve">يوجد </w:t>
      </w:r>
      <w:r w:rsidRPr="00370C96">
        <w:rPr>
          <w:rFonts w:ascii="Simplified Arabic" w:hAnsi="Simplified Arabic" w:cs="Simplified Arabic" w:hint="cs"/>
          <w:rtl/>
          <w:lang w:bidi="ar-DZ"/>
        </w:rPr>
        <w:t xml:space="preserve">تأثير مباشر ذو دلالة إحصائية </w:t>
      </w:r>
      <w:r w:rsidRPr="00370C96">
        <w:rPr>
          <w:rFonts w:ascii="Simplified Arabic" w:hAnsi="Simplified Arabic" w:cs="Simplified Arabic"/>
          <w:rtl/>
          <w:lang w:bidi="ar-DZ"/>
        </w:rPr>
        <w:t xml:space="preserve"> </w:t>
      </w:r>
      <w:r w:rsidRPr="00370C96">
        <w:rPr>
          <w:rFonts w:ascii="Simplified Arabic" w:hAnsi="Simplified Arabic" w:cs="Simplified Arabic" w:hint="cs"/>
          <w:rtl/>
          <w:lang w:bidi="ar-DZ"/>
        </w:rPr>
        <w:t>ل</w:t>
      </w:r>
      <w:r w:rsidRPr="00370C96">
        <w:rPr>
          <w:rFonts w:ascii="Simplified Arabic" w:hAnsi="Simplified Arabic" w:cs="Simplified Arabic"/>
          <w:rtl/>
          <w:lang w:bidi="ar-DZ"/>
        </w:rPr>
        <w:t>إستراتيجية ا</w:t>
      </w:r>
      <w:r w:rsidRPr="00370C96">
        <w:rPr>
          <w:rFonts w:ascii="Simplified Arabic" w:hAnsi="Simplified Arabic" w:cs="Simplified Arabic" w:hint="cs"/>
          <w:rtl/>
          <w:lang w:bidi="ar-DZ"/>
        </w:rPr>
        <w:t>لترويج</w:t>
      </w:r>
      <w:r w:rsidRPr="00370C96">
        <w:rPr>
          <w:rFonts w:ascii="Simplified Arabic" w:hAnsi="Simplified Arabic" w:cs="Simplified Arabic"/>
          <w:rtl/>
          <w:lang w:bidi="ar-DZ"/>
        </w:rPr>
        <w:t xml:space="preserve"> </w:t>
      </w:r>
      <w:r w:rsidRPr="00370C96">
        <w:rPr>
          <w:rFonts w:ascii="Simplified Arabic" w:hAnsi="Simplified Arabic" w:cs="Simplified Arabic" w:hint="cs"/>
          <w:rtl/>
          <w:lang w:bidi="ar-DZ"/>
        </w:rPr>
        <w:t xml:space="preserve">العكسي على </w:t>
      </w:r>
      <w:r w:rsidRPr="00370C96">
        <w:rPr>
          <w:rFonts w:ascii="Simplified Arabic" w:hAnsi="Simplified Arabic" w:cs="Simplified Arabic"/>
          <w:rtl/>
          <w:lang w:bidi="ar-DZ"/>
        </w:rPr>
        <w:t>ترشيد استهلاك لدى الشركة محل الدراسة</w:t>
      </w:r>
      <w:r w:rsidRPr="00370C96">
        <w:rPr>
          <w:rFonts w:ascii="Simplified Arabic" w:hAnsi="Simplified Arabic" w:cs="Simplified Arabic" w:hint="cs"/>
          <w:rtl/>
          <w:lang w:bidi="ar-DZ"/>
        </w:rPr>
        <w:t xml:space="preserve"> .</w:t>
      </w:r>
    </w:p>
    <w:p w:rsidR="009A2676" w:rsidRPr="007D33D6" w:rsidRDefault="009A2676" w:rsidP="00E9442D">
      <w:pPr>
        <w:tabs>
          <w:tab w:val="left" w:pos="2064"/>
        </w:tabs>
        <w:bidi/>
        <w:spacing w:before="240" w:line="240" w:lineRule="auto"/>
        <w:jc w:val="lowKashida"/>
        <w:rPr>
          <w:rFonts w:ascii="Simplified Arabic" w:hAnsi="Simplified Arabic" w:cs="Simplified Arabic"/>
          <w:b/>
          <w:bCs/>
          <w:rtl/>
          <w:lang w:bidi="ar-DZ"/>
        </w:rPr>
      </w:pPr>
      <w:r w:rsidRPr="007D33D6">
        <w:rPr>
          <w:rFonts w:ascii="Simplified Arabic" w:hAnsi="Simplified Arabic" w:cs="Simplified Arabic" w:hint="cs"/>
          <w:b/>
          <w:bCs/>
          <w:sz w:val="24"/>
          <w:szCs w:val="24"/>
          <w:rtl/>
          <w:lang w:bidi="ar-DZ"/>
        </w:rPr>
        <w:t xml:space="preserve">          </w:t>
      </w:r>
      <w:r w:rsidR="00DD39DD" w:rsidRPr="007D33D6">
        <w:rPr>
          <w:rFonts w:ascii="Simplified Arabic" w:hAnsi="Simplified Arabic" w:cs="Simplified Arabic" w:hint="cs"/>
          <w:b/>
          <w:bCs/>
          <w:sz w:val="24"/>
          <w:szCs w:val="24"/>
          <w:rtl/>
          <w:lang w:bidi="ar-DZ"/>
        </w:rPr>
        <w:t xml:space="preserve">جدول </w:t>
      </w:r>
      <w:proofErr w:type="gramStart"/>
      <w:r w:rsidR="00DD39DD" w:rsidRPr="007D33D6">
        <w:rPr>
          <w:rFonts w:ascii="Simplified Arabic" w:hAnsi="Simplified Arabic" w:cs="Simplified Arabic" w:hint="cs"/>
          <w:b/>
          <w:bCs/>
          <w:sz w:val="24"/>
          <w:szCs w:val="24"/>
          <w:rtl/>
          <w:lang w:bidi="ar-DZ"/>
        </w:rPr>
        <w:t>رقم  (2</w:t>
      </w:r>
      <w:r w:rsidR="00E9442D">
        <w:rPr>
          <w:rFonts w:ascii="Simplified Arabic" w:hAnsi="Simplified Arabic" w:cs="Simplified Arabic" w:hint="cs"/>
          <w:b/>
          <w:bCs/>
          <w:sz w:val="24"/>
          <w:szCs w:val="24"/>
          <w:rtl/>
          <w:lang w:bidi="ar-DZ"/>
        </w:rPr>
        <w:t>6</w:t>
      </w:r>
      <w:r w:rsidR="00DD39DD" w:rsidRPr="007D33D6">
        <w:rPr>
          <w:rFonts w:ascii="Simplified Arabic" w:hAnsi="Simplified Arabic" w:cs="Simplified Arabic" w:hint="cs"/>
          <w:b/>
          <w:bCs/>
          <w:sz w:val="24"/>
          <w:szCs w:val="24"/>
          <w:rtl/>
          <w:lang w:bidi="ar-DZ"/>
        </w:rPr>
        <w:t>)</w:t>
      </w:r>
      <w:proofErr w:type="gramEnd"/>
      <w:r w:rsidRPr="007D33D6">
        <w:rPr>
          <w:rFonts w:ascii="Simplified Arabic" w:hAnsi="Simplified Arabic" w:cs="Simplified Arabic" w:hint="cs"/>
          <w:b/>
          <w:bCs/>
          <w:sz w:val="24"/>
          <w:szCs w:val="24"/>
          <w:rtl/>
          <w:lang w:bidi="ar-DZ"/>
        </w:rPr>
        <w:t xml:space="preserve"> : جدول يوضح نتائج تحليل الانحدار البسيط لقياس اثر إستراتيجية الترويج العكسي على ترشيد استهلاك الطاقة الكهربائية</w:t>
      </w:r>
    </w:p>
    <w:tbl>
      <w:tblPr>
        <w:tblStyle w:val="Grilledutableau"/>
        <w:bidiVisual/>
        <w:tblW w:w="9923" w:type="dxa"/>
        <w:jc w:val="center"/>
        <w:tblInd w:w="-603" w:type="dxa"/>
        <w:tblLayout w:type="fixed"/>
        <w:tblLook w:val="04A0"/>
      </w:tblPr>
      <w:tblGrid>
        <w:gridCol w:w="992"/>
        <w:gridCol w:w="1134"/>
        <w:gridCol w:w="1134"/>
        <w:gridCol w:w="1418"/>
        <w:gridCol w:w="1134"/>
        <w:gridCol w:w="992"/>
        <w:gridCol w:w="1134"/>
        <w:gridCol w:w="992"/>
        <w:gridCol w:w="993"/>
      </w:tblGrid>
      <w:tr w:rsidR="00821277" w:rsidTr="00490219">
        <w:trPr>
          <w:trHeight w:val="1143"/>
          <w:jc w:val="center"/>
        </w:trPr>
        <w:tc>
          <w:tcPr>
            <w:tcW w:w="2126" w:type="dxa"/>
            <w:gridSpan w:val="2"/>
            <w:tcBorders>
              <w:bottom w:val="single" w:sz="4" w:space="0" w:color="auto"/>
            </w:tcBorders>
            <w:shd w:val="clear" w:color="auto" w:fill="C6D9F1" w:themeFill="text2" w:themeFillTint="33"/>
          </w:tcPr>
          <w:p w:rsidR="00821277" w:rsidRPr="00492024" w:rsidRDefault="00821277" w:rsidP="00115030">
            <w:pPr>
              <w:bidi/>
              <w:jc w:val="lowKashida"/>
              <w:rPr>
                <w:rFonts w:ascii="Simplified Arabic" w:hAnsi="Simplified Arabic" w:cs="Simplified Arabic"/>
                <w:b/>
                <w:bCs/>
                <w:rtl/>
              </w:rPr>
            </w:pPr>
            <w:proofErr w:type="gramStart"/>
            <w:r w:rsidRPr="00492024">
              <w:rPr>
                <w:rFonts w:ascii="Simplified Arabic" w:hAnsi="Simplified Arabic" w:cs="Simplified Arabic"/>
                <w:b/>
                <w:bCs/>
                <w:rtl/>
              </w:rPr>
              <w:t>ا</w:t>
            </w:r>
            <w:r>
              <w:rPr>
                <w:rFonts w:ascii="Simplified Arabic" w:hAnsi="Simplified Arabic" w:cs="Simplified Arabic" w:hint="cs"/>
                <w:b/>
                <w:bCs/>
                <w:rtl/>
              </w:rPr>
              <w:t>لترويج</w:t>
            </w:r>
            <w:proofErr w:type="gramEnd"/>
          </w:p>
          <w:p w:rsidR="00821277" w:rsidRPr="00492024" w:rsidRDefault="00821277" w:rsidP="00115030">
            <w:pPr>
              <w:bidi/>
              <w:jc w:val="lowKashida"/>
              <w:rPr>
                <w:rtl/>
              </w:rPr>
            </w:pPr>
            <w:proofErr w:type="gramStart"/>
            <w:r w:rsidRPr="00492024">
              <w:rPr>
                <w:rFonts w:ascii="Simplified Arabic" w:hAnsi="Simplified Arabic" w:cs="Simplified Arabic"/>
                <w:b/>
                <w:bCs/>
                <w:rtl/>
              </w:rPr>
              <w:t>العكسي</w:t>
            </w:r>
            <w:proofErr w:type="gramEnd"/>
          </w:p>
        </w:tc>
        <w:tc>
          <w:tcPr>
            <w:tcW w:w="1134" w:type="dxa"/>
            <w:shd w:val="clear" w:color="auto" w:fill="C6D9F1" w:themeFill="text2" w:themeFillTint="33"/>
          </w:tcPr>
          <w:p w:rsidR="00821277" w:rsidRPr="00B34FAE" w:rsidRDefault="00821277" w:rsidP="00115030">
            <w:pPr>
              <w:bidi/>
              <w:jc w:val="lowKashida"/>
              <w:rPr>
                <w:b/>
                <w:bCs/>
                <w:rtl/>
              </w:rPr>
            </w:pPr>
            <w:proofErr w:type="gramStart"/>
            <w:r w:rsidRPr="00B34FAE">
              <w:rPr>
                <w:rFonts w:ascii="Simplified Arabic" w:hAnsi="Simplified Arabic" w:cs="Simplified Arabic" w:hint="cs"/>
                <w:b/>
                <w:bCs/>
                <w:rtl/>
                <w:lang w:bidi="ar-DZ"/>
              </w:rPr>
              <w:t>الخطأ</w:t>
            </w:r>
            <w:proofErr w:type="gramEnd"/>
            <w:r w:rsidRPr="00B34FAE">
              <w:rPr>
                <w:rFonts w:ascii="Simplified Arabic" w:hAnsi="Simplified Arabic" w:cs="Simplified Arabic" w:hint="cs"/>
                <w:b/>
                <w:bCs/>
                <w:rtl/>
                <w:lang w:bidi="ar-DZ"/>
              </w:rPr>
              <w:t xml:space="preserve"> المعياري</w:t>
            </w:r>
          </w:p>
        </w:tc>
        <w:tc>
          <w:tcPr>
            <w:tcW w:w="1418" w:type="dxa"/>
            <w:shd w:val="clear" w:color="auto" w:fill="C6D9F1" w:themeFill="text2" w:themeFillTint="33"/>
          </w:tcPr>
          <w:p w:rsidR="00821277" w:rsidRPr="00B34FAE" w:rsidRDefault="00821277" w:rsidP="00115030">
            <w:pPr>
              <w:bidi/>
              <w:jc w:val="lowKashida"/>
              <w:rPr>
                <w:rFonts w:ascii="Simplified Arabic" w:hAnsi="Simplified Arabic" w:cs="Simplified Arabic"/>
                <w:b/>
                <w:bCs/>
                <w:vertAlign w:val="superscript"/>
                <w:lang w:bidi="ar-DZ"/>
              </w:rPr>
            </w:pPr>
            <w:r w:rsidRPr="00B34FAE">
              <w:rPr>
                <w:rFonts w:ascii="Simplified Arabic" w:hAnsi="Simplified Arabic" w:cs="Simplified Arabic"/>
                <w:b/>
                <w:bCs/>
                <w:lang w:bidi="ar-DZ"/>
              </w:rPr>
              <w:t>R</w:t>
            </w:r>
            <w:r w:rsidRPr="00B34FAE">
              <w:rPr>
                <w:rFonts w:ascii="Simplified Arabic" w:hAnsi="Simplified Arabic" w:cs="Simplified Arabic"/>
                <w:b/>
                <w:bCs/>
                <w:vertAlign w:val="superscript"/>
                <w:lang w:bidi="ar-DZ"/>
              </w:rPr>
              <w:t>2</w:t>
            </w:r>
          </w:p>
          <w:p w:rsidR="00821277" w:rsidRPr="00B34FAE" w:rsidRDefault="00821277" w:rsidP="00115030">
            <w:pPr>
              <w:bidi/>
              <w:jc w:val="lowKashida"/>
              <w:rPr>
                <w:rtl/>
              </w:rPr>
            </w:pPr>
            <w:r w:rsidRPr="00B34FAE">
              <w:rPr>
                <w:rFonts w:ascii="Simplified Arabic" w:hAnsi="Simplified Arabic" w:cs="Simplified Arabic"/>
                <w:b/>
                <w:bCs/>
                <w:lang w:bidi="ar-DZ"/>
              </w:rPr>
              <w:t>Adjusted</w:t>
            </w:r>
          </w:p>
        </w:tc>
        <w:tc>
          <w:tcPr>
            <w:tcW w:w="1134" w:type="dxa"/>
            <w:shd w:val="clear" w:color="auto" w:fill="C6D9F1" w:themeFill="text2" w:themeFillTint="33"/>
          </w:tcPr>
          <w:p w:rsidR="00821277" w:rsidRPr="00B34FAE" w:rsidRDefault="00821277" w:rsidP="00115030">
            <w:pPr>
              <w:bidi/>
              <w:jc w:val="lowKashida"/>
              <w:rPr>
                <w:b/>
                <w:bCs/>
                <w:rtl/>
              </w:rPr>
            </w:pPr>
            <w:r w:rsidRPr="00B34FAE">
              <w:rPr>
                <w:rFonts w:ascii="Simplified Arabic" w:hAnsi="Simplified Arabic" w:cs="Simplified Arabic"/>
                <w:b/>
                <w:bCs/>
                <w:lang w:bidi="ar-DZ"/>
              </w:rPr>
              <w:t>B</w:t>
            </w:r>
          </w:p>
        </w:tc>
        <w:tc>
          <w:tcPr>
            <w:tcW w:w="992" w:type="dxa"/>
            <w:shd w:val="clear" w:color="auto" w:fill="C6D9F1" w:themeFill="text2" w:themeFillTint="33"/>
          </w:tcPr>
          <w:p w:rsidR="00821277" w:rsidRPr="00B34FAE" w:rsidRDefault="00821277" w:rsidP="00115030">
            <w:pPr>
              <w:bidi/>
              <w:jc w:val="lowKashida"/>
              <w:rPr>
                <w:b/>
                <w:bCs/>
                <w:rtl/>
              </w:rPr>
            </w:pPr>
            <w:r w:rsidRPr="00B34FAE">
              <w:rPr>
                <w:rFonts w:ascii="Simplified Arabic" w:hAnsi="Simplified Arabic" w:cs="Simplified Arabic"/>
                <w:b/>
                <w:bCs/>
                <w:lang w:bidi="ar-DZ"/>
              </w:rPr>
              <w:t>Beta</w:t>
            </w:r>
          </w:p>
        </w:tc>
        <w:tc>
          <w:tcPr>
            <w:tcW w:w="1134" w:type="dxa"/>
            <w:shd w:val="clear" w:color="auto" w:fill="C6D9F1" w:themeFill="text2" w:themeFillTint="33"/>
          </w:tcPr>
          <w:p w:rsidR="00821277" w:rsidRPr="00B34FAE" w:rsidRDefault="00821277" w:rsidP="00115030">
            <w:pPr>
              <w:bidi/>
              <w:jc w:val="lowKashida"/>
              <w:rPr>
                <w:rtl/>
              </w:rPr>
            </w:pPr>
            <w:proofErr w:type="gramStart"/>
            <w:r w:rsidRPr="00B34FAE">
              <w:rPr>
                <w:rFonts w:ascii="Simplified Arabic" w:hAnsi="Simplified Arabic" w:cs="Simplified Arabic" w:hint="cs"/>
                <w:b/>
                <w:bCs/>
                <w:rtl/>
                <w:lang w:bidi="ar-DZ"/>
              </w:rPr>
              <w:t>قيمة</w:t>
            </w:r>
            <w:proofErr w:type="gramEnd"/>
            <w:r w:rsidRPr="00B34FAE">
              <w:rPr>
                <w:rFonts w:ascii="Simplified Arabic" w:hAnsi="Simplified Arabic" w:cs="Simplified Arabic"/>
                <w:b/>
                <w:bCs/>
                <w:lang w:bidi="ar-DZ"/>
              </w:rPr>
              <w:t>F</w:t>
            </w:r>
          </w:p>
        </w:tc>
        <w:tc>
          <w:tcPr>
            <w:tcW w:w="992" w:type="dxa"/>
            <w:shd w:val="clear" w:color="auto" w:fill="C6D9F1" w:themeFill="text2" w:themeFillTint="33"/>
          </w:tcPr>
          <w:p w:rsidR="00821277" w:rsidRPr="00B34FAE" w:rsidRDefault="00821277" w:rsidP="00115030">
            <w:pPr>
              <w:bidi/>
              <w:jc w:val="lowKashida"/>
              <w:rPr>
                <w:rtl/>
              </w:rPr>
            </w:pPr>
            <w:proofErr w:type="gramStart"/>
            <w:r w:rsidRPr="00B34FAE">
              <w:rPr>
                <w:rFonts w:ascii="Simplified Arabic" w:hAnsi="Simplified Arabic" w:cs="Simplified Arabic" w:hint="cs"/>
                <w:b/>
                <w:bCs/>
                <w:rtl/>
                <w:lang w:bidi="ar-DZ"/>
              </w:rPr>
              <w:t>قيمة</w:t>
            </w:r>
            <w:proofErr w:type="gramEnd"/>
            <w:r w:rsidRPr="00B34FAE">
              <w:rPr>
                <w:rFonts w:ascii="Simplified Arabic" w:hAnsi="Simplified Arabic" w:cs="Simplified Arabic" w:hint="cs"/>
                <w:b/>
                <w:bCs/>
                <w:rtl/>
                <w:lang w:bidi="ar-DZ"/>
              </w:rPr>
              <w:t xml:space="preserve"> </w:t>
            </w:r>
            <w:r w:rsidRPr="00B34FAE">
              <w:rPr>
                <w:rFonts w:ascii="Simplified Arabic" w:hAnsi="Simplified Arabic" w:cs="Simplified Arabic"/>
                <w:b/>
                <w:bCs/>
                <w:lang w:bidi="ar-DZ"/>
              </w:rPr>
              <w:t>T</w:t>
            </w:r>
          </w:p>
        </w:tc>
        <w:tc>
          <w:tcPr>
            <w:tcW w:w="993" w:type="dxa"/>
            <w:shd w:val="clear" w:color="auto" w:fill="C6D9F1" w:themeFill="text2" w:themeFillTint="33"/>
          </w:tcPr>
          <w:p w:rsidR="00821277" w:rsidRPr="00B34FAE" w:rsidRDefault="00821277" w:rsidP="00115030">
            <w:pPr>
              <w:bidi/>
              <w:jc w:val="lowKashida"/>
              <w:rPr>
                <w:rtl/>
              </w:rPr>
            </w:pPr>
            <w:r w:rsidRPr="00B34FAE">
              <w:rPr>
                <w:rFonts w:ascii="Simplified Arabic" w:hAnsi="Simplified Arabic" w:cs="Simplified Arabic" w:hint="cs"/>
                <w:b/>
                <w:bCs/>
                <w:rtl/>
                <w:lang w:bidi="ar-DZ"/>
              </w:rPr>
              <w:t>مستوى الدلالة</w:t>
            </w:r>
          </w:p>
        </w:tc>
      </w:tr>
      <w:tr w:rsidR="00821277" w:rsidRPr="00492024" w:rsidTr="00490219">
        <w:trPr>
          <w:jc w:val="center"/>
        </w:trPr>
        <w:tc>
          <w:tcPr>
            <w:tcW w:w="992" w:type="dxa"/>
            <w:shd w:val="clear" w:color="auto" w:fill="C6D9F1" w:themeFill="text2" w:themeFillTint="33"/>
          </w:tcPr>
          <w:p w:rsidR="00821277" w:rsidRPr="00D70C43" w:rsidRDefault="00821277" w:rsidP="00115030">
            <w:pPr>
              <w:bidi/>
              <w:jc w:val="lowKashida"/>
              <w:rPr>
                <w:rFonts w:ascii="Simplified Arabic" w:hAnsi="Simplified Arabic" w:cs="Simplified Arabic"/>
                <w:b/>
                <w:bCs/>
                <w:rtl/>
                <w:lang w:bidi="ar-DZ"/>
              </w:rPr>
            </w:pPr>
            <w:proofErr w:type="gramStart"/>
            <w:r w:rsidRPr="00D70C43">
              <w:rPr>
                <w:rFonts w:ascii="Simplified Arabic" w:hAnsi="Simplified Arabic" w:cs="Simplified Arabic" w:hint="cs"/>
                <w:b/>
                <w:bCs/>
                <w:rtl/>
                <w:lang w:bidi="ar-DZ"/>
              </w:rPr>
              <w:t>قيمة</w:t>
            </w:r>
            <w:proofErr w:type="gramEnd"/>
            <w:r w:rsidRPr="00D70C43">
              <w:rPr>
                <w:rFonts w:ascii="Simplified Arabic" w:hAnsi="Simplified Arabic" w:cs="Simplified Arabic" w:hint="cs"/>
                <w:b/>
                <w:bCs/>
                <w:rtl/>
                <w:lang w:bidi="ar-DZ"/>
              </w:rPr>
              <w:t xml:space="preserve"> </w:t>
            </w:r>
            <w:r w:rsidRPr="00D70C43">
              <w:rPr>
                <w:rFonts w:ascii="Simplified Arabic" w:hAnsi="Simplified Arabic" w:cs="Simplified Arabic"/>
                <w:b/>
                <w:bCs/>
                <w:lang w:bidi="ar-DZ"/>
              </w:rPr>
              <w:t>R</w:t>
            </w:r>
          </w:p>
        </w:tc>
        <w:tc>
          <w:tcPr>
            <w:tcW w:w="1134" w:type="dxa"/>
          </w:tcPr>
          <w:p w:rsidR="00821277" w:rsidRPr="007F3548" w:rsidRDefault="00821277" w:rsidP="00115030">
            <w:pPr>
              <w:bidi/>
              <w:jc w:val="lowKashida"/>
              <w:rPr>
                <w:rFonts w:ascii="Simplified Arabic" w:hAnsi="Simplified Arabic" w:cs="Simplified Arabic"/>
                <w:b/>
                <w:bCs/>
                <w:rtl/>
                <w:lang w:bidi="ar-DZ"/>
              </w:rPr>
            </w:pPr>
            <w:r w:rsidRPr="00370C96">
              <w:rPr>
                <w:rFonts w:ascii="Simplified Arabic" w:hAnsi="Simplified Arabic" w:cs="Simplified Arabic" w:hint="cs"/>
                <w:rtl/>
                <w:lang w:bidi="ar-DZ"/>
              </w:rPr>
              <w:t>0,491</w:t>
            </w:r>
          </w:p>
        </w:tc>
        <w:tc>
          <w:tcPr>
            <w:tcW w:w="1134" w:type="dxa"/>
            <w:vMerge w:val="restart"/>
          </w:tcPr>
          <w:p w:rsidR="00821277" w:rsidRPr="00821277" w:rsidRDefault="00821277" w:rsidP="00115030">
            <w:pPr>
              <w:bidi/>
              <w:jc w:val="lowKashida"/>
              <w:rPr>
                <w:rFonts w:ascii="Simplified Arabic" w:hAnsi="Simplified Arabic" w:cs="Simplified Arabic"/>
                <w:rtl/>
              </w:rPr>
            </w:pPr>
            <w:r w:rsidRPr="00821277">
              <w:rPr>
                <w:rFonts w:ascii="Simplified Arabic" w:hAnsi="Simplified Arabic" w:cs="Simplified Arabic"/>
              </w:rPr>
              <w:t>,155</w:t>
            </w:r>
            <w:r w:rsidRPr="00821277">
              <w:rPr>
                <w:rFonts w:ascii="Simplified Arabic" w:hAnsi="Simplified Arabic" w:cs="Simplified Arabic"/>
                <w:rtl/>
              </w:rPr>
              <w:t>0</w:t>
            </w:r>
          </w:p>
        </w:tc>
        <w:tc>
          <w:tcPr>
            <w:tcW w:w="1418" w:type="dxa"/>
            <w:vMerge w:val="restart"/>
          </w:tcPr>
          <w:p w:rsidR="00821277" w:rsidRPr="00821277" w:rsidRDefault="00821277" w:rsidP="00115030">
            <w:pPr>
              <w:bidi/>
              <w:jc w:val="lowKashida"/>
              <w:rPr>
                <w:rFonts w:ascii="Simplified Arabic" w:hAnsi="Simplified Arabic" w:cs="Simplified Arabic"/>
                <w:rtl/>
              </w:rPr>
            </w:pPr>
            <w:r w:rsidRPr="00821277">
              <w:rPr>
                <w:rFonts w:ascii="Simplified Arabic" w:hAnsi="Simplified Arabic" w:cs="Simplified Arabic"/>
              </w:rPr>
              <w:t>,218</w:t>
            </w:r>
            <w:r w:rsidRPr="00821277">
              <w:rPr>
                <w:rFonts w:ascii="Simplified Arabic" w:hAnsi="Simplified Arabic" w:cs="Simplified Arabic"/>
                <w:rtl/>
              </w:rPr>
              <w:t>0</w:t>
            </w:r>
          </w:p>
        </w:tc>
        <w:tc>
          <w:tcPr>
            <w:tcW w:w="1134" w:type="dxa"/>
            <w:vMerge w:val="restart"/>
          </w:tcPr>
          <w:p w:rsidR="00821277" w:rsidRPr="00821277" w:rsidRDefault="00821277" w:rsidP="00115030">
            <w:pPr>
              <w:bidi/>
              <w:jc w:val="lowKashida"/>
              <w:rPr>
                <w:rFonts w:ascii="Simplified Arabic" w:eastAsia="SimSun" w:hAnsi="Simplified Arabic" w:cs="Simplified Arabic"/>
                <w:rtl/>
                <w:lang w:bidi="ar-DZ"/>
              </w:rPr>
            </w:pPr>
            <w:r w:rsidRPr="00821277">
              <w:rPr>
                <w:rFonts w:ascii="Simplified Arabic" w:hAnsi="Simplified Arabic" w:cs="Simplified Arabic"/>
              </w:rPr>
              <w:t>,508</w:t>
            </w:r>
            <w:r w:rsidRPr="00821277">
              <w:rPr>
                <w:rFonts w:ascii="Simplified Arabic" w:hAnsi="Simplified Arabic" w:cs="Simplified Arabic"/>
                <w:rtl/>
              </w:rPr>
              <w:t>0</w:t>
            </w:r>
          </w:p>
        </w:tc>
        <w:tc>
          <w:tcPr>
            <w:tcW w:w="992" w:type="dxa"/>
            <w:vMerge w:val="restart"/>
          </w:tcPr>
          <w:p w:rsidR="00821277" w:rsidRPr="00E0292D" w:rsidRDefault="00821277" w:rsidP="00115030">
            <w:pPr>
              <w:bidi/>
              <w:jc w:val="lowKashida"/>
              <w:rPr>
                <w:rFonts w:ascii="Simplified Arabic" w:hAnsi="Simplified Arabic" w:cs="Simplified Arabic"/>
                <w:rtl/>
              </w:rPr>
            </w:pPr>
            <w:r>
              <w:rPr>
                <w:rFonts w:ascii="Simplified Arabic" w:hAnsi="Simplified Arabic" w:cs="Simplified Arabic" w:hint="cs"/>
                <w:rtl/>
              </w:rPr>
              <w:t>0,491</w:t>
            </w:r>
          </w:p>
        </w:tc>
        <w:tc>
          <w:tcPr>
            <w:tcW w:w="1134" w:type="dxa"/>
            <w:vMerge w:val="restart"/>
          </w:tcPr>
          <w:p w:rsidR="00821277" w:rsidRPr="00370C96" w:rsidRDefault="00821277" w:rsidP="00115030">
            <w:pPr>
              <w:bidi/>
              <w:jc w:val="lowKashida"/>
              <w:rPr>
                <w:rFonts w:ascii="Simplified Arabic" w:hAnsi="Simplified Arabic" w:cs="Simplified Arabic"/>
                <w:b/>
                <w:bCs/>
                <w:rtl/>
                <w:lang w:bidi="ar-DZ"/>
              </w:rPr>
            </w:pPr>
            <w:r w:rsidRPr="00370C96">
              <w:rPr>
                <w:rFonts w:ascii="Simplified Arabic" w:hAnsi="Simplified Arabic" w:cs="Simplified Arabic" w:hint="cs"/>
                <w:rtl/>
                <w:lang w:bidi="ar-DZ"/>
              </w:rPr>
              <w:t>10,779</w:t>
            </w:r>
          </w:p>
          <w:p w:rsidR="00821277" w:rsidRPr="00492024" w:rsidRDefault="00821277" w:rsidP="00115030">
            <w:pPr>
              <w:bidi/>
              <w:jc w:val="lowKashida"/>
              <w:rPr>
                <w:rFonts w:ascii="Simplified Arabic" w:hAnsi="Simplified Arabic" w:cs="Simplified Arabic"/>
                <w:rtl/>
              </w:rPr>
            </w:pPr>
          </w:p>
        </w:tc>
        <w:tc>
          <w:tcPr>
            <w:tcW w:w="992" w:type="dxa"/>
            <w:vMerge w:val="restart"/>
          </w:tcPr>
          <w:p w:rsidR="00821277" w:rsidRPr="00370C96" w:rsidRDefault="00821277" w:rsidP="00115030">
            <w:pPr>
              <w:bidi/>
              <w:jc w:val="lowKashida"/>
              <w:rPr>
                <w:rFonts w:ascii="Simplified Arabic" w:hAnsi="Simplified Arabic" w:cs="Simplified Arabic"/>
                <w:b/>
                <w:bCs/>
                <w:rtl/>
                <w:lang w:bidi="ar-DZ"/>
              </w:rPr>
            </w:pPr>
            <w:r w:rsidRPr="00370C96">
              <w:rPr>
                <w:rFonts w:ascii="Simplified Arabic" w:hAnsi="Simplified Arabic" w:cs="Simplified Arabic" w:hint="cs"/>
                <w:rtl/>
                <w:lang w:bidi="ar-DZ"/>
              </w:rPr>
              <w:t>3,289</w:t>
            </w:r>
          </w:p>
          <w:p w:rsidR="00821277" w:rsidRPr="00492024" w:rsidRDefault="00821277" w:rsidP="00115030">
            <w:pPr>
              <w:bidi/>
              <w:jc w:val="lowKashida"/>
              <w:rPr>
                <w:rFonts w:ascii="Simplified Arabic" w:hAnsi="Simplified Arabic" w:cs="Simplified Arabic"/>
                <w:rtl/>
              </w:rPr>
            </w:pPr>
          </w:p>
        </w:tc>
        <w:tc>
          <w:tcPr>
            <w:tcW w:w="993" w:type="dxa"/>
            <w:vMerge w:val="restart"/>
          </w:tcPr>
          <w:p w:rsidR="00821277" w:rsidRPr="00492024" w:rsidRDefault="00821277" w:rsidP="00115030">
            <w:pPr>
              <w:bidi/>
              <w:jc w:val="lowKashida"/>
              <w:rPr>
                <w:rFonts w:ascii="Simplified Arabic" w:hAnsi="Simplified Arabic" w:cs="Simplified Arabic"/>
                <w:rtl/>
              </w:rPr>
            </w:pPr>
            <w:r w:rsidRPr="00370C96">
              <w:rPr>
                <w:rFonts w:ascii="Simplified Arabic" w:hAnsi="Simplified Arabic" w:cs="Simplified Arabic" w:hint="cs"/>
                <w:rtl/>
                <w:lang w:bidi="ar-DZ"/>
              </w:rPr>
              <w:t>0,002</w:t>
            </w:r>
          </w:p>
        </w:tc>
      </w:tr>
      <w:tr w:rsidR="00821277" w:rsidRPr="00492024" w:rsidTr="00490219">
        <w:trPr>
          <w:jc w:val="center"/>
        </w:trPr>
        <w:tc>
          <w:tcPr>
            <w:tcW w:w="992" w:type="dxa"/>
            <w:shd w:val="clear" w:color="auto" w:fill="C6D9F1" w:themeFill="text2" w:themeFillTint="33"/>
          </w:tcPr>
          <w:p w:rsidR="00821277" w:rsidRPr="00D70C43" w:rsidRDefault="00821277" w:rsidP="00115030">
            <w:pPr>
              <w:bidi/>
              <w:spacing w:line="276" w:lineRule="auto"/>
              <w:jc w:val="lowKashida"/>
              <w:rPr>
                <w:rFonts w:ascii="Simplified Arabic" w:hAnsi="Simplified Arabic" w:cs="Simplified Arabic"/>
                <w:b/>
                <w:bCs/>
                <w:vertAlign w:val="superscript"/>
                <w:rtl/>
                <w:lang w:bidi="ar-DZ"/>
              </w:rPr>
            </w:pPr>
            <w:r w:rsidRPr="00D70C43">
              <w:rPr>
                <w:rFonts w:ascii="Simplified Arabic" w:hAnsi="Simplified Arabic" w:cs="Simplified Arabic"/>
                <w:b/>
                <w:bCs/>
                <w:lang w:bidi="ar-DZ"/>
              </w:rPr>
              <w:t>R</w:t>
            </w:r>
            <w:r w:rsidRPr="00D70C43">
              <w:rPr>
                <w:rFonts w:ascii="Simplified Arabic" w:hAnsi="Simplified Arabic" w:cs="Simplified Arabic"/>
                <w:b/>
                <w:bCs/>
                <w:vertAlign w:val="superscript"/>
                <w:lang w:bidi="ar-DZ"/>
              </w:rPr>
              <w:t>2</w:t>
            </w:r>
          </w:p>
        </w:tc>
        <w:tc>
          <w:tcPr>
            <w:tcW w:w="1134" w:type="dxa"/>
          </w:tcPr>
          <w:p w:rsidR="00821277" w:rsidRPr="007F3548" w:rsidRDefault="00821277" w:rsidP="00115030">
            <w:pPr>
              <w:bidi/>
              <w:spacing w:line="276" w:lineRule="auto"/>
              <w:jc w:val="lowKashida"/>
              <w:rPr>
                <w:rFonts w:ascii="Simplified Arabic" w:hAnsi="Simplified Arabic" w:cs="Simplified Arabic"/>
                <w:b/>
                <w:bCs/>
                <w:rtl/>
                <w:lang w:bidi="ar-DZ"/>
              </w:rPr>
            </w:pPr>
            <w:r w:rsidRPr="00370C96">
              <w:rPr>
                <w:rFonts w:ascii="Simplified Arabic" w:hAnsi="Simplified Arabic" w:cs="Simplified Arabic" w:hint="cs"/>
                <w:rtl/>
                <w:lang w:bidi="ar-DZ"/>
              </w:rPr>
              <w:t>0,241</w:t>
            </w:r>
          </w:p>
        </w:tc>
        <w:tc>
          <w:tcPr>
            <w:tcW w:w="1134" w:type="dxa"/>
            <w:vMerge/>
          </w:tcPr>
          <w:p w:rsidR="00821277" w:rsidRPr="00492024" w:rsidRDefault="00821277" w:rsidP="00115030">
            <w:pPr>
              <w:bidi/>
              <w:spacing w:line="276" w:lineRule="auto"/>
              <w:jc w:val="lowKashida"/>
              <w:rPr>
                <w:rFonts w:ascii="Simplified Arabic" w:hAnsi="Simplified Arabic" w:cs="Simplified Arabic"/>
                <w:rtl/>
              </w:rPr>
            </w:pPr>
          </w:p>
        </w:tc>
        <w:tc>
          <w:tcPr>
            <w:tcW w:w="1418" w:type="dxa"/>
            <w:vMerge/>
          </w:tcPr>
          <w:p w:rsidR="00821277" w:rsidRPr="00492024" w:rsidRDefault="00821277" w:rsidP="00115030">
            <w:pPr>
              <w:bidi/>
              <w:spacing w:line="276" w:lineRule="auto"/>
              <w:jc w:val="lowKashida"/>
              <w:rPr>
                <w:rFonts w:ascii="Simplified Arabic" w:hAnsi="Simplified Arabic" w:cs="Simplified Arabic"/>
                <w:rtl/>
              </w:rPr>
            </w:pPr>
          </w:p>
        </w:tc>
        <w:tc>
          <w:tcPr>
            <w:tcW w:w="1134" w:type="dxa"/>
            <w:vMerge/>
          </w:tcPr>
          <w:p w:rsidR="00821277" w:rsidRPr="00492024" w:rsidRDefault="00821277" w:rsidP="00115030">
            <w:pPr>
              <w:bidi/>
              <w:spacing w:line="276" w:lineRule="auto"/>
              <w:jc w:val="lowKashida"/>
              <w:rPr>
                <w:rFonts w:ascii="Simplified Arabic" w:hAnsi="Simplified Arabic" w:cs="Simplified Arabic"/>
                <w:rtl/>
              </w:rPr>
            </w:pPr>
          </w:p>
        </w:tc>
        <w:tc>
          <w:tcPr>
            <w:tcW w:w="992" w:type="dxa"/>
            <w:vMerge/>
          </w:tcPr>
          <w:p w:rsidR="00821277" w:rsidRPr="00492024" w:rsidRDefault="00821277" w:rsidP="00115030">
            <w:pPr>
              <w:bidi/>
              <w:spacing w:line="276" w:lineRule="auto"/>
              <w:jc w:val="lowKashida"/>
              <w:rPr>
                <w:rFonts w:ascii="Simplified Arabic" w:hAnsi="Simplified Arabic" w:cs="Simplified Arabic"/>
                <w:rtl/>
              </w:rPr>
            </w:pPr>
          </w:p>
        </w:tc>
        <w:tc>
          <w:tcPr>
            <w:tcW w:w="1134" w:type="dxa"/>
            <w:vMerge/>
          </w:tcPr>
          <w:p w:rsidR="00821277" w:rsidRPr="00492024" w:rsidRDefault="00821277" w:rsidP="00115030">
            <w:pPr>
              <w:bidi/>
              <w:spacing w:line="276" w:lineRule="auto"/>
              <w:jc w:val="lowKashida"/>
              <w:rPr>
                <w:rFonts w:ascii="Simplified Arabic" w:hAnsi="Simplified Arabic" w:cs="Simplified Arabic"/>
                <w:rtl/>
              </w:rPr>
            </w:pPr>
          </w:p>
        </w:tc>
        <w:tc>
          <w:tcPr>
            <w:tcW w:w="992" w:type="dxa"/>
            <w:vMerge/>
          </w:tcPr>
          <w:p w:rsidR="00821277" w:rsidRPr="00492024" w:rsidRDefault="00821277" w:rsidP="00115030">
            <w:pPr>
              <w:bidi/>
              <w:spacing w:line="276" w:lineRule="auto"/>
              <w:jc w:val="lowKashida"/>
              <w:rPr>
                <w:rFonts w:ascii="Simplified Arabic" w:hAnsi="Simplified Arabic" w:cs="Simplified Arabic"/>
                <w:rtl/>
              </w:rPr>
            </w:pPr>
          </w:p>
        </w:tc>
        <w:tc>
          <w:tcPr>
            <w:tcW w:w="993" w:type="dxa"/>
            <w:vMerge/>
          </w:tcPr>
          <w:p w:rsidR="00821277" w:rsidRPr="00492024" w:rsidRDefault="00821277" w:rsidP="00115030">
            <w:pPr>
              <w:bidi/>
              <w:spacing w:line="276" w:lineRule="auto"/>
              <w:jc w:val="lowKashida"/>
              <w:rPr>
                <w:rFonts w:ascii="Simplified Arabic" w:hAnsi="Simplified Arabic" w:cs="Simplified Arabic"/>
                <w:rtl/>
              </w:rPr>
            </w:pPr>
          </w:p>
        </w:tc>
      </w:tr>
    </w:tbl>
    <w:p w:rsidR="00A2199D" w:rsidRPr="00370C96" w:rsidRDefault="00C0180B" w:rsidP="00115030">
      <w:pPr>
        <w:bidi/>
        <w:jc w:val="lowKashida"/>
        <w:rPr>
          <w:rFonts w:ascii="Simplified Arabic" w:hAnsi="Simplified Arabic" w:cs="Simplified Arabic"/>
          <w:b/>
          <w:bCs/>
          <w:rtl/>
          <w:lang w:bidi="ar-DZ"/>
        </w:rPr>
      </w:pPr>
      <w:r>
        <w:rPr>
          <w:rFonts w:ascii="Simplified Arabic" w:hAnsi="Simplified Arabic" w:cs="Simplified Arabic" w:hint="cs"/>
          <w:rtl/>
          <w:lang w:bidi="ar-DZ"/>
        </w:rPr>
        <w:t xml:space="preserve">  </w:t>
      </w:r>
      <w:r w:rsidRPr="00F473F9">
        <w:rPr>
          <w:rFonts w:ascii="Simplified Arabic" w:hAnsi="Simplified Arabic" w:cs="Simplified Arabic"/>
          <w:b/>
          <w:bCs/>
          <w:sz w:val="24"/>
          <w:szCs w:val="24"/>
          <w:u w:val="single"/>
          <w:rtl/>
          <w:lang w:bidi="ar-DZ"/>
        </w:rPr>
        <w:t xml:space="preserve">المصدر </w:t>
      </w:r>
      <w:r w:rsidRPr="00F473F9">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821277" w:rsidRPr="00821277" w:rsidRDefault="00821277" w:rsidP="00115030">
      <w:pPr>
        <w:bidi/>
        <w:jc w:val="lowKashida"/>
        <w:rPr>
          <w:rFonts w:ascii="Simplified Arabic" w:hAnsi="Simplified Arabic" w:cs="Simplified Arabic"/>
          <w:rtl/>
          <w:lang w:bidi="ar-DZ"/>
        </w:rPr>
      </w:pPr>
      <w:r w:rsidRPr="00821277">
        <w:rPr>
          <w:rFonts w:ascii="Simplified Arabic" w:hAnsi="Simplified Arabic" w:cs="Simplified Arabic"/>
          <w:rtl/>
          <w:lang w:bidi="ar-DZ"/>
        </w:rPr>
        <w:t xml:space="preserve">يتضح من الجدول السابق أن القدرة التفسيرية والتنبؤية للمنتج العكسي في ترشيد استهلاك الطاقة الكهربائية  تقريبا 21 </w:t>
      </w:r>
      <w:r w:rsidRPr="00821277">
        <w:rPr>
          <w:rFonts w:ascii="Simplified Arabic" w:hAnsi="Simplified Arabic" w:cs="Simplified Arabic"/>
          <w:lang w:bidi="ar-DZ"/>
        </w:rPr>
        <w:t>%</w:t>
      </w:r>
      <w:r w:rsidRPr="00821277">
        <w:rPr>
          <w:rFonts w:ascii="Simplified Arabic" w:hAnsi="Simplified Arabic" w:cs="Simplified Arabic"/>
          <w:rtl/>
          <w:lang w:bidi="ar-DZ"/>
        </w:rPr>
        <w:t xml:space="preserve"> اعتمادا على  </w:t>
      </w:r>
      <w:r w:rsidRPr="00821277">
        <w:rPr>
          <w:rFonts w:ascii="Simplified Arabic" w:hAnsi="Simplified Arabic" w:cs="Simplified Arabic"/>
          <w:lang w:bidi="ar-DZ"/>
        </w:rPr>
        <w:t>Adjusted</w:t>
      </w:r>
      <w:r w:rsidRPr="00821277">
        <w:rPr>
          <w:rFonts w:ascii="Simplified Arabic" w:hAnsi="Simplified Arabic" w:cs="Simplified Arabic"/>
          <w:rtl/>
          <w:lang w:bidi="ar-DZ"/>
        </w:rPr>
        <w:t xml:space="preserve"> </w:t>
      </w:r>
      <w:r w:rsidRPr="00821277">
        <w:rPr>
          <w:rFonts w:ascii="Simplified Arabic" w:hAnsi="Simplified Arabic" w:cs="Simplified Arabic"/>
          <w:lang w:bidi="ar-DZ"/>
        </w:rPr>
        <w:t>R</w:t>
      </w:r>
      <w:r w:rsidRPr="00821277">
        <w:rPr>
          <w:rFonts w:ascii="Simplified Arabic" w:hAnsi="Simplified Arabic" w:cs="Simplified Arabic"/>
          <w:vertAlign w:val="superscript"/>
          <w:lang w:bidi="ar-DZ"/>
        </w:rPr>
        <w:t>2</w:t>
      </w:r>
      <w:r w:rsidRPr="00821277">
        <w:rPr>
          <w:rFonts w:ascii="Simplified Arabic" w:hAnsi="Simplified Arabic" w:cs="Simplified Arabic"/>
          <w:rtl/>
          <w:lang w:bidi="ar-DZ"/>
        </w:rPr>
        <w:t xml:space="preserve"> ،ويشير  الجدول أن قيمة </w:t>
      </w:r>
      <w:r w:rsidRPr="00821277">
        <w:rPr>
          <w:rFonts w:ascii="Simplified Arabic" w:hAnsi="Simplified Arabic" w:cs="Simplified Arabic"/>
          <w:lang w:bidi="ar-DZ"/>
        </w:rPr>
        <w:t>F</w:t>
      </w:r>
      <w:r w:rsidRPr="00821277">
        <w:rPr>
          <w:rFonts w:ascii="Simplified Arabic" w:hAnsi="Simplified Arabic" w:cs="Simplified Arabic"/>
          <w:rtl/>
          <w:lang w:bidi="ar-DZ"/>
        </w:rPr>
        <w:t xml:space="preserve"> بلغت 10,779</w:t>
      </w:r>
      <w:r>
        <w:rPr>
          <w:rFonts w:ascii="Simplified Arabic" w:hAnsi="Simplified Arabic" w:cs="Simplified Arabic" w:hint="cs"/>
          <w:rtl/>
          <w:lang w:bidi="ar-DZ"/>
        </w:rPr>
        <w:t xml:space="preserve"> ،</w:t>
      </w:r>
    </w:p>
    <w:p w:rsidR="00821277" w:rsidRPr="00821277" w:rsidRDefault="00821277" w:rsidP="006943E1">
      <w:pPr>
        <w:bidi/>
        <w:spacing w:line="360" w:lineRule="auto"/>
        <w:jc w:val="lowKashida"/>
        <w:rPr>
          <w:rFonts w:ascii="Simplified Arabic" w:hAnsi="Simplified Arabic" w:cs="Simplified Arabic"/>
          <w:rtl/>
          <w:lang w:bidi="ar-DZ"/>
        </w:rPr>
      </w:pPr>
      <w:r w:rsidRPr="00821277">
        <w:rPr>
          <w:rFonts w:ascii="Simplified Arabic" w:hAnsi="Simplified Arabic" w:cs="Simplified Arabic"/>
          <w:rtl/>
          <w:lang w:bidi="ar-DZ"/>
        </w:rPr>
        <w:t xml:space="preserve">  وان قيمة </w:t>
      </w:r>
      <w:r w:rsidRPr="00821277">
        <w:rPr>
          <w:rFonts w:ascii="Simplified Arabic" w:hAnsi="Simplified Arabic" w:cs="Simplified Arabic"/>
          <w:lang w:bidi="ar-DZ"/>
        </w:rPr>
        <w:t xml:space="preserve">(Sig </w:t>
      </w:r>
      <w:proofErr w:type="gramStart"/>
      <w:r w:rsidRPr="00821277">
        <w:rPr>
          <w:rFonts w:ascii="Simplified Arabic" w:hAnsi="Simplified Arabic" w:cs="Simplified Arabic"/>
          <w:lang w:bidi="ar-DZ"/>
        </w:rPr>
        <w:t xml:space="preserve">) </w:t>
      </w:r>
      <w:r w:rsidRPr="00821277">
        <w:rPr>
          <w:rFonts w:ascii="Simplified Arabic" w:hAnsi="Simplified Arabic" w:cs="Simplified Arabic"/>
          <w:rtl/>
          <w:lang w:bidi="ar-DZ"/>
        </w:rPr>
        <w:t xml:space="preserve"> كانت</w:t>
      </w:r>
      <w:proofErr w:type="gramEnd"/>
      <w:r w:rsidRPr="00821277">
        <w:rPr>
          <w:rFonts w:ascii="Simplified Arabic" w:hAnsi="Simplified Arabic" w:cs="Simplified Arabic"/>
          <w:rtl/>
          <w:lang w:bidi="ar-DZ"/>
        </w:rPr>
        <w:t xml:space="preserve"> اقل مستوى الدلالة </w:t>
      </w:r>
      <w:r w:rsidR="006943E1" w:rsidRPr="00492024">
        <w:rPr>
          <w:rFonts w:ascii="Cambria Math" w:hAnsi="Cambria Math" w:cs="Cambria Math" w:hint="cs"/>
          <w:rtl/>
          <w:lang w:bidi="ar-DZ"/>
        </w:rPr>
        <w:t>∝</w:t>
      </w:r>
      <w:r w:rsidR="006943E1" w:rsidRPr="00492024">
        <w:rPr>
          <w:rFonts w:hint="cs"/>
          <w:rtl/>
          <w:lang w:bidi="ar-DZ"/>
        </w:rPr>
        <w:t xml:space="preserve"> </w:t>
      </w:r>
      <w:r w:rsidR="006943E1">
        <w:rPr>
          <w:rFonts w:ascii="Cambria" w:hAnsi="Cambria"/>
          <w:rtl/>
          <w:lang w:bidi="ar-DZ"/>
        </w:rPr>
        <w:t>≤</w:t>
      </w:r>
      <w:r w:rsidR="006943E1" w:rsidRPr="00492024">
        <w:rPr>
          <w:rFonts w:ascii="Cambria Math" w:hAnsi="Cambria Math" w:cs="Cambria Math" w:hint="cs"/>
          <w:rtl/>
          <w:lang w:bidi="ar-DZ"/>
        </w:rPr>
        <w:t xml:space="preserve">  </w:t>
      </w:r>
      <w:r w:rsidR="006943E1" w:rsidRPr="00492024">
        <w:rPr>
          <w:rFonts w:hint="cs"/>
          <w:rtl/>
          <w:lang w:bidi="ar-DZ"/>
        </w:rPr>
        <w:t>0,05</w:t>
      </w:r>
      <w:r w:rsidR="006943E1">
        <w:rPr>
          <w:rFonts w:hint="cs"/>
          <w:rtl/>
          <w:lang w:bidi="ar-DZ"/>
        </w:rPr>
        <w:t xml:space="preserve"> </w:t>
      </w:r>
      <w:r w:rsidRPr="00821277">
        <w:rPr>
          <w:rFonts w:ascii="Simplified Arabic" w:hAnsi="Simplified Arabic" w:cs="Simplified Arabic"/>
          <w:rtl/>
          <w:lang w:bidi="ar-DZ"/>
        </w:rPr>
        <w:t xml:space="preserve">حيث بلغت 0,002. وتشير قيمة </w:t>
      </w:r>
      <w:r w:rsidRPr="00821277">
        <w:rPr>
          <w:rFonts w:ascii="Simplified Arabic" w:hAnsi="Simplified Arabic" w:cs="Simplified Arabic"/>
          <w:lang w:bidi="ar-DZ"/>
        </w:rPr>
        <w:t>Beta</w:t>
      </w:r>
      <w:r w:rsidRPr="00821277">
        <w:rPr>
          <w:rFonts w:ascii="Simplified Arabic" w:hAnsi="Simplified Arabic" w:cs="Simplified Arabic"/>
          <w:rtl/>
          <w:lang w:bidi="ar-DZ"/>
        </w:rPr>
        <w:t xml:space="preserve"> </w:t>
      </w:r>
      <w:r w:rsidRPr="00821277">
        <w:rPr>
          <w:rFonts w:ascii="Simplified Arabic" w:hAnsi="Simplified Arabic" w:cs="Simplified Arabic" w:hint="cs"/>
          <w:rtl/>
          <w:lang w:bidi="ar-DZ"/>
        </w:rPr>
        <w:t>إلى</w:t>
      </w:r>
      <w:r w:rsidRPr="00821277">
        <w:rPr>
          <w:rFonts w:ascii="Simplified Arabic" w:hAnsi="Simplified Arabic" w:cs="Simplified Arabic"/>
          <w:rtl/>
          <w:lang w:bidi="ar-DZ"/>
        </w:rPr>
        <w:t xml:space="preserve"> اثر الترويج العكسي على ترشيد استهلاك الطاقة الكهربائية بلغت 49,1</w:t>
      </w:r>
      <w:r w:rsidRPr="00821277">
        <w:rPr>
          <w:rFonts w:ascii="Simplified Arabic" w:hAnsi="Simplified Arabic" w:cs="Simplified Arabic"/>
          <w:lang w:bidi="ar-DZ"/>
        </w:rPr>
        <w:t>%</w:t>
      </w:r>
      <w:r w:rsidRPr="00821277">
        <w:rPr>
          <w:rFonts w:ascii="Simplified Arabic" w:hAnsi="Simplified Arabic" w:cs="Simplified Arabic"/>
          <w:rtl/>
          <w:lang w:bidi="ar-DZ"/>
        </w:rPr>
        <w:t xml:space="preserve"> </w:t>
      </w:r>
      <w:r>
        <w:rPr>
          <w:rFonts w:ascii="Simplified Arabic" w:hAnsi="Simplified Arabic" w:cs="Simplified Arabic"/>
          <w:rtl/>
          <w:lang w:bidi="ar-DZ"/>
        </w:rPr>
        <w:t xml:space="preserve"> وهي قيمة ايجابية </w:t>
      </w:r>
      <w:r w:rsidRPr="00821277">
        <w:rPr>
          <w:rFonts w:ascii="Simplified Arabic" w:hAnsi="Simplified Arabic" w:cs="Simplified Arabic"/>
          <w:rtl/>
          <w:lang w:bidi="ar-DZ"/>
        </w:rPr>
        <w:t>،  وعليه  تم رفض فرضية العدم وقبول الفرضية البديلة ، والتي تنص على انه  يوجد تأثير مباشر ذو دلالة إحصائية  لإستراتيجية المنتج العكسي على ترشيد استهلاك لدى الشركة محل الدراسة عند مستوى دلالة 0,05</w:t>
      </w:r>
      <w:r>
        <w:rPr>
          <w:rFonts w:ascii="Simplified Arabic" w:hAnsi="Simplified Arabic" w:cs="Simplified Arabic" w:hint="cs"/>
          <w:rtl/>
          <w:lang w:bidi="ar-DZ"/>
        </w:rPr>
        <w:t>.</w:t>
      </w:r>
    </w:p>
    <w:p w:rsidR="00A2199D" w:rsidRPr="007D33D6" w:rsidRDefault="00A2199D" w:rsidP="00115030">
      <w:pPr>
        <w:bidi/>
        <w:spacing w:before="240" w:line="360" w:lineRule="auto"/>
        <w:jc w:val="lowKashida"/>
        <w:rPr>
          <w:b/>
          <w:bCs/>
          <w:rtl/>
          <w:lang w:bidi="ar-DZ"/>
        </w:rPr>
      </w:pPr>
      <w:r w:rsidRPr="007D33D6">
        <w:rPr>
          <w:rFonts w:hint="cs"/>
          <w:rtl/>
          <w:lang w:bidi="ar-DZ"/>
        </w:rPr>
        <w:t>4</w:t>
      </w:r>
      <w:r w:rsidRPr="007D33D6">
        <w:rPr>
          <w:rFonts w:hint="cs"/>
          <w:b/>
          <w:bCs/>
          <w:rtl/>
          <w:lang w:bidi="ar-DZ"/>
        </w:rPr>
        <w:t>-تأثير إستراتيجية التوزيع العكسي على ترشيد استهلاك الطاقة الكهربائية :</w:t>
      </w:r>
    </w:p>
    <w:p w:rsidR="00A2199D" w:rsidRPr="00115030" w:rsidRDefault="00A2199D" w:rsidP="00115030">
      <w:pPr>
        <w:bidi/>
        <w:spacing w:before="240"/>
        <w:jc w:val="lowKashida"/>
        <w:rPr>
          <w:b/>
          <w:bCs/>
          <w:lang w:bidi="ar-DZ"/>
        </w:rPr>
      </w:pPr>
      <w:r>
        <w:rPr>
          <w:rFonts w:hint="cs"/>
          <w:rtl/>
          <w:lang w:bidi="ar-DZ"/>
        </w:rPr>
        <w:t xml:space="preserve">    </w:t>
      </w:r>
      <w:r w:rsidRPr="00746657">
        <w:rPr>
          <w:rFonts w:hint="cs"/>
          <w:rtl/>
          <w:lang w:bidi="ar-DZ"/>
        </w:rPr>
        <w:t xml:space="preserve">نصت الفرضية على </w:t>
      </w:r>
      <w:proofErr w:type="gramStart"/>
      <w:r w:rsidRPr="00746657">
        <w:rPr>
          <w:rFonts w:hint="cs"/>
          <w:rtl/>
          <w:lang w:bidi="ar-DZ"/>
        </w:rPr>
        <w:t>انه</w:t>
      </w:r>
      <w:r>
        <w:rPr>
          <w:rFonts w:hint="cs"/>
          <w:rtl/>
          <w:lang w:bidi="ar-DZ"/>
        </w:rPr>
        <w:t xml:space="preserve"> </w:t>
      </w:r>
      <w:r w:rsidRPr="00115030">
        <w:rPr>
          <w:rFonts w:hint="cs"/>
          <w:b/>
          <w:bCs/>
          <w:rtl/>
          <w:lang w:bidi="ar-DZ"/>
        </w:rPr>
        <w:t>:</w:t>
      </w:r>
      <w:proofErr w:type="gramEnd"/>
      <w:r w:rsidR="00746657" w:rsidRPr="00115030">
        <w:rPr>
          <w:rFonts w:hint="cs"/>
          <w:b/>
          <w:bCs/>
          <w:rtl/>
          <w:lang w:bidi="ar-DZ"/>
        </w:rPr>
        <w:t>"</w:t>
      </w:r>
      <w:r w:rsidRPr="00115030">
        <w:rPr>
          <w:rFonts w:hint="cs"/>
          <w:b/>
          <w:bCs/>
          <w:rtl/>
          <w:lang w:bidi="ar-DZ"/>
        </w:rPr>
        <w:t xml:space="preserve"> لا توجد علاقة تأثير مباشر لإستراتيجية التوزيع العكسي على ترشيد استهلاك الطاقة الكهربائية</w:t>
      </w:r>
      <w:r w:rsidR="00746657" w:rsidRPr="00115030">
        <w:rPr>
          <w:rFonts w:hint="cs"/>
          <w:b/>
          <w:bCs/>
          <w:rtl/>
          <w:lang w:bidi="ar-DZ"/>
        </w:rPr>
        <w:t>"</w:t>
      </w:r>
      <w:r w:rsidRPr="00115030">
        <w:rPr>
          <w:rFonts w:hint="cs"/>
          <w:b/>
          <w:bCs/>
          <w:rtl/>
          <w:lang w:bidi="ar-DZ"/>
        </w:rPr>
        <w:t xml:space="preserve"> .</w:t>
      </w:r>
    </w:p>
    <w:p w:rsidR="00A2199D" w:rsidRPr="00D94342" w:rsidRDefault="00A2199D" w:rsidP="00115030">
      <w:pPr>
        <w:bidi/>
        <w:spacing w:before="240"/>
        <w:jc w:val="lowKashida"/>
        <w:rPr>
          <w:rFonts w:ascii="Simplified Arabic" w:hAnsi="Simplified Arabic" w:cs="Simplified Arabic"/>
          <w:rtl/>
          <w:lang w:bidi="ar-DZ"/>
        </w:rPr>
      </w:pPr>
      <w:r w:rsidRPr="00F473F9">
        <w:rPr>
          <w:rFonts w:ascii="Simplified Arabic" w:hAnsi="Simplified Arabic" w:cs="Simplified Arabic"/>
          <w:b/>
          <w:bCs/>
          <w:rtl/>
          <w:lang w:bidi="ar-DZ"/>
        </w:rPr>
        <w:t xml:space="preserve">الفرضية الأساسية </w:t>
      </w:r>
      <w:proofErr w:type="gramStart"/>
      <w:r w:rsidRPr="00F473F9">
        <w:rPr>
          <w:rFonts w:ascii="Simplified Arabic" w:hAnsi="Simplified Arabic" w:cs="Simplified Arabic"/>
          <w:b/>
          <w:bCs/>
          <w:lang w:bidi="ar-DZ"/>
        </w:rPr>
        <w:t>H0</w:t>
      </w:r>
      <w:r w:rsidRPr="00F473F9">
        <w:rPr>
          <w:rFonts w:ascii="Simplified Arabic" w:hAnsi="Simplified Arabic" w:cs="Simplified Arabic"/>
          <w:b/>
          <w:bCs/>
          <w:rtl/>
          <w:lang w:bidi="ar-DZ"/>
        </w:rPr>
        <w:t xml:space="preserve"> :</w:t>
      </w:r>
      <w:proofErr w:type="gramEnd"/>
      <w:r w:rsidRPr="00D94342">
        <w:rPr>
          <w:rFonts w:ascii="Simplified Arabic" w:hAnsi="Simplified Arabic" w:cs="Simplified Arabic"/>
          <w:rtl/>
          <w:lang w:bidi="ar-DZ"/>
        </w:rPr>
        <w:t xml:space="preserve"> </w:t>
      </w:r>
      <w:r w:rsidRPr="00746657">
        <w:rPr>
          <w:rFonts w:ascii="Simplified Arabic" w:hAnsi="Simplified Arabic" w:cs="Simplified Arabic"/>
          <w:rtl/>
          <w:lang w:bidi="ar-DZ"/>
        </w:rPr>
        <w:t xml:space="preserve">لا يوجد </w:t>
      </w:r>
      <w:r w:rsidRPr="00746657">
        <w:rPr>
          <w:rFonts w:ascii="Simplified Arabic" w:hAnsi="Simplified Arabic" w:cs="Simplified Arabic" w:hint="cs"/>
          <w:rtl/>
          <w:lang w:bidi="ar-DZ"/>
        </w:rPr>
        <w:t xml:space="preserve">تأثير مباشر ذو دلالة إحصائية </w:t>
      </w:r>
      <w:r w:rsidRPr="00746657">
        <w:rPr>
          <w:rFonts w:ascii="Simplified Arabic" w:hAnsi="Simplified Arabic" w:cs="Simplified Arabic"/>
          <w:rtl/>
          <w:lang w:bidi="ar-DZ"/>
        </w:rPr>
        <w:t xml:space="preserve"> </w:t>
      </w:r>
      <w:r w:rsidRPr="00746657">
        <w:rPr>
          <w:rFonts w:ascii="Simplified Arabic" w:hAnsi="Simplified Arabic" w:cs="Simplified Arabic" w:hint="cs"/>
          <w:rtl/>
          <w:lang w:bidi="ar-DZ"/>
        </w:rPr>
        <w:t>ل</w:t>
      </w:r>
      <w:r w:rsidRPr="00746657">
        <w:rPr>
          <w:rFonts w:ascii="Simplified Arabic" w:hAnsi="Simplified Arabic" w:cs="Simplified Arabic"/>
          <w:rtl/>
          <w:lang w:bidi="ar-DZ"/>
        </w:rPr>
        <w:t>إستراتيجية ال</w:t>
      </w:r>
      <w:r w:rsidRPr="00746657">
        <w:rPr>
          <w:rFonts w:ascii="Simplified Arabic" w:hAnsi="Simplified Arabic" w:cs="Simplified Arabic" w:hint="cs"/>
          <w:rtl/>
          <w:lang w:bidi="ar-DZ"/>
        </w:rPr>
        <w:t>توزيع</w:t>
      </w:r>
      <w:r w:rsidRPr="00746657">
        <w:rPr>
          <w:rFonts w:ascii="Simplified Arabic" w:hAnsi="Simplified Arabic" w:cs="Simplified Arabic"/>
          <w:rtl/>
          <w:lang w:bidi="ar-DZ"/>
        </w:rPr>
        <w:t xml:space="preserve"> </w:t>
      </w:r>
      <w:r w:rsidRPr="00746657">
        <w:rPr>
          <w:rFonts w:ascii="Simplified Arabic" w:hAnsi="Simplified Arabic" w:cs="Simplified Arabic" w:hint="cs"/>
          <w:rtl/>
          <w:lang w:bidi="ar-DZ"/>
        </w:rPr>
        <w:t xml:space="preserve">العكسي على </w:t>
      </w:r>
      <w:r w:rsidRPr="00746657">
        <w:rPr>
          <w:rFonts w:ascii="Simplified Arabic" w:hAnsi="Simplified Arabic" w:cs="Simplified Arabic"/>
          <w:rtl/>
          <w:lang w:bidi="ar-DZ"/>
        </w:rPr>
        <w:t>ترشيد استهلاك لدى الشركة محل الدراسة</w:t>
      </w:r>
      <w:r w:rsidRPr="00746657">
        <w:rPr>
          <w:rFonts w:ascii="Simplified Arabic" w:hAnsi="Simplified Arabic" w:cs="Simplified Arabic" w:hint="cs"/>
          <w:rtl/>
          <w:lang w:bidi="ar-DZ"/>
        </w:rPr>
        <w:t>.</w:t>
      </w:r>
      <w:r w:rsidRPr="00D94342">
        <w:rPr>
          <w:rFonts w:ascii="Simplified Arabic" w:hAnsi="Simplified Arabic" w:cs="Simplified Arabic"/>
          <w:rtl/>
          <w:lang w:bidi="ar-DZ"/>
        </w:rPr>
        <w:t xml:space="preserve"> </w:t>
      </w:r>
    </w:p>
    <w:p w:rsidR="007D33D6" w:rsidRDefault="00A2199D" w:rsidP="00115030">
      <w:pPr>
        <w:bidi/>
        <w:spacing w:before="240"/>
        <w:jc w:val="lowKashida"/>
        <w:rPr>
          <w:rFonts w:ascii="Simplified Arabic" w:hAnsi="Simplified Arabic" w:cs="Simplified Arabic"/>
          <w:rtl/>
          <w:lang w:bidi="ar-DZ"/>
        </w:rPr>
      </w:pPr>
      <w:r w:rsidRPr="00F473F9">
        <w:rPr>
          <w:rFonts w:ascii="Simplified Arabic" w:hAnsi="Simplified Arabic" w:cs="Simplified Arabic"/>
          <w:b/>
          <w:bCs/>
          <w:rtl/>
          <w:lang w:bidi="ar-DZ"/>
        </w:rPr>
        <w:lastRenderedPageBreak/>
        <w:t xml:space="preserve">2 - الفرضية البديلة </w:t>
      </w:r>
      <w:proofErr w:type="gramStart"/>
      <w:r w:rsidRPr="00F473F9">
        <w:rPr>
          <w:rFonts w:ascii="Simplified Arabic" w:hAnsi="Simplified Arabic" w:cs="Simplified Arabic"/>
          <w:b/>
          <w:bCs/>
          <w:lang w:bidi="ar-DZ"/>
        </w:rPr>
        <w:t>H1</w:t>
      </w:r>
      <w:r w:rsidRPr="00F473F9">
        <w:rPr>
          <w:rFonts w:ascii="Simplified Arabic" w:hAnsi="Simplified Arabic" w:cs="Simplified Arabic"/>
          <w:b/>
          <w:bCs/>
          <w:rtl/>
          <w:lang w:bidi="ar-DZ"/>
        </w:rPr>
        <w:t xml:space="preserve"> :</w:t>
      </w:r>
      <w:proofErr w:type="gramEnd"/>
      <w:r w:rsidRPr="00D94342">
        <w:rPr>
          <w:rFonts w:ascii="Simplified Arabic" w:hAnsi="Simplified Arabic" w:cs="Simplified Arabic"/>
          <w:rtl/>
          <w:lang w:bidi="ar-DZ"/>
        </w:rPr>
        <w:t xml:space="preserve"> </w:t>
      </w:r>
      <w:r w:rsidRPr="00746657">
        <w:rPr>
          <w:rFonts w:ascii="Simplified Arabic" w:hAnsi="Simplified Arabic" w:cs="Simplified Arabic"/>
          <w:rtl/>
          <w:lang w:bidi="ar-DZ"/>
        </w:rPr>
        <w:t xml:space="preserve">يوجد </w:t>
      </w:r>
      <w:r w:rsidRPr="00746657">
        <w:rPr>
          <w:rFonts w:ascii="Simplified Arabic" w:hAnsi="Simplified Arabic" w:cs="Simplified Arabic" w:hint="cs"/>
          <w:rtl/>
          <w:lang w:bidi="ar-DZ"/>
        </w:rPr>
        <w:t xml:space="preserve">تأثير مباشر ذو دلالة إحصائية </w:t>
      </w:r>
      <w:r w:rsidRPr="00746657">
        <w:rPr>
          <w:rFonts w:ascii="Simplified Arabic" w:hAnsi="Simplified Arabic" w:cs="Simplified Arabic"/>
          <w:rtl/>
          <w:lang w:bidi="ar-DZ"/>
        </w:rPr>
        <w:t xml:space="preserve"> </w:t>
      </w:r>
      <w:r w:rsidRPr="00746657">
        <w:rPr>
          <w:rFonts w:ascii="Simplified Arabic" w:hAnsi="Simplified Arabic" w:cs="Simplified Arabic" w:hint="cs"/>
          <w:rtl/>
          <w:lang w:bidi="ar-DZ"/>
        </w:rPr>
        <w:t>ل</w:t>
      </w:r>
      <w:r w:rsidRPr="00746657">
        <w:rPr>
          <w:rFonts w:ascii="Simplified Arabic" w:hAnsi="Simplified Arabic" w:cs="Simplified Arabic"/>
          <w:rtl/>
          <w:lang w:bidi="ar-DZ"/>
        </w:rPr>
        <w:t>إستراتيجية ا</w:t>
      </w:r>
      <w:r w:rsidRPr="00746657">
        <w:rPr>
          <w:rFonts w:ascii="Simplified Arabic" w:hAnsi="Simplified Arabic" w:cs="Simplified Arabic" w:hint="cs"/>
          <w:rtl/>
          <w:lang w:bidi="ar-DZ"/>
        </w:rPr>
        <w:t>لتوزيع</w:t>
      </w:r>
      <w:r w:rsidRPr="00746657">
        <w:rPr>
          <w:rFonts w:ascii="Simplified Arabic" w:hAnsi="Simplified Arabic" w:cs="Simplified Arabic"/>
          <w:rtl/>
          <w:lang w:bidi="ar-DZ"/>
        </w:rPr>
        <w:t xml:space="preserve"> </w:t>
      </w:r>
      <w:r w:rsidRPr="00746657">
        <w:rPr>
          <w:rFonts w:ascii="Simplified Arabic" w:hAnsi="Simplified Arabic" w:cs="Simplified Arabic" w:hint="cs"/>
          <w:rtl/>
          <w:lang w:bidi="ar-DZ"/>
        </w:rPr>
        <w:t xml:space="preserve">العكسي على </w:t>
      </w:r>
      <w:r w:rsidRPr="00746657">
        <w:rPr>
          <w:rFonts w:ascii="Simplified Arabic" w:hAnsi="Simplified Arabic" w:cs="Simplified Arabic"/>
          <w:rtl/>
          <w:lang w:bidi="ar-DZ"/>
        </w:rPr>
        <w:t>ترشيد استهلاك لدى الشركة محل الدراسة</w:t>
      </w:r>
      <w:r w:rsidRPr="00746657">
        <w:rPr>
          <w:rFonts w:ascii="Simplified Arabic" w:hAnsi="Simplified Arabic" w:cs="Simplified Arabic" w:hint="cs"/>
          <w:rtl/>
          <w:lang w:bidi="ar-DZ"/>
        </w:rPr>
        <w:t xml:space="preserve"> .</w:t>
      </w:r>
    </w:p>
    <w:p w:rsidR="00182C92" w:rsidRPr="007D33D6" w:rsidRDefault="006D1BC7" w:rsidP="00E9442D">
      <w:pPr>
        <w:bidi/>
        <w:spacing w:before="240" w:line="240" w:lineRule="auto"/>
        <w:jc w:val="center"/>
        <w:rPr>
          <w:rFonts w:ascii="Simplified Arabic" w:hAnsi="Simplified Arabic" w:cs="Simplified Arabic"/>
          <w:b/>
          <w:bCs/>
          <w:sz w:val="32"/>
          <w:szCs w:val="32"/>
          <w:rtl/>
          <w:lang w:bidi="ar-DZ"/>
        </w:rPr>
      </w:pPr>
      <w:r w:rsidRPr="00F473F9">
        <w:rPr>
          <w:rFonts w:ascii="Simplified Arabic" w:hAnsi="Simplified Arabic" w:cs="Simplified Arabic" w:hint="cs"/>
          <w:rtl/>
          <w:lang w:bidi="ar-DZ"/>
        </w:rPr>
        <w:t xml:space="preserve">           </w:t>
      </w:r>
      <w:r w:rsidRPr="007D33D6">
        <w:rPr>
          <w:rFonts w:ascii="Simplified Arabic" w:hAnsi="Simplified Arabic" w:cs="Simplified Arabic" w:hint="cs"/>
          <w:b/>
          <w:bCs/>
          <w:sz w:val="24"/>
          <w:szCs w:val="24"/>
          <w:rtl/>
          <w:lang w:bidi="ar-DZ"/>
        </w:rPr>
        <w:t xml:space="preserve">جدول رقم </w:t>
      </w:r>
      <w:proofErr w:type="gramStart"/>
      <w:r w:rsidR="00712B41" w:rsidRPr="007D33D6">
        <w:rPr>
          <w:rFonts w:ascii="Simplified Arabic" w:hAnsi="Simplified Arabic" w:cs="Simplified Arabic" w:hint="cs"/>
          <w:b/>
          <w:bCs/>
          <w:sz w:val="24"/>
          <w:szCs w:val="24"/>
          <w:rtl/>
          <w:lang w:bidi="ar-DZ"/>
        </w:rPr>
        <w:t>(2</w:t>
      </w:r>
      <w:r w:rsidR="00E9442D">
        <w:rPr>
          <w:rFonts w:ascii="Simplified Arabic" w:hAnsi="Simplified Arabic" w:cs="Simplified Arabic" w:hint="cs"/>
          <w:b/>
          <w:bCs/>
          <w:sz w:val="24"/>
          <w:szCs w:val="24"/>
          <w:rtl/>
          <w:lang w:bidi="ar-DZ"/>
        </w:rPr>
        <w:t>7</w:t>
      </w:r>
      <w:r w:rsidR="00712B41" w:rsidRPr="007D33D6">
        <w:rPr>
          <w:rFonts w:ascii="Simplified Arabic" w:hAnsi="Simplified Arabic" w:cs="Simplified Arabic" w:hint="cs"/>
          <w:b/>
          <w:bCs/>
          <w:sz w:val="24"/>
          <w:szCs w:val="24"/>
          <w:rtl/>
          <w:lang w:bidi="ar-DZ"/>
        </w:rPr>
        <w:t>)</w:t>
      </w:r>
      <w:r w:rsidRPr="007D33D6">
        <w:rPr>
          <w:rFonts w:ascii="Simplified Arabic" w:hAnsi="Simplified Arabic" w:cs="Simplified Arabic" w:hint="cs"/>
          <w:b/>
          <w:bCs/>
          <w:sz w:val="24"/>
          <w:szCs w:val="24"/>
          <w:rtl/>
          <w:lang w:bidi="ar-DZ"/>
        </w:rPr>
        <w:t xml:space="preserve">   :</w:t>
      </w:r>
      <w:proofErr w:type="gramEnd"/>
      <w:r w:rsidRPr="007D33D6">
        <w:rPr>
          <w:rFonts w:ascii="Simplified Arabic" w:hAnsi="Simplified Arabic" w:cs="Simplified Arabic" w:hint="cs"/>
          <w:b/>
          <w:bCs/>
          <w:sz w:val="24"/>
          <w:szCs w:val="24"/>
          <w:rtl/>
          <w:lang w:bidi="ar-DZ"/>
        </w:rPr>
        <w:t xml:space="preserve"> جدول يوضح نتائج تحليل الانحدار البسيط لقياس اثر إستراتيجية التوزيع العكسي على ترشيد استهلاك الطاقة الكهربائية</w:t>
      </w:r>
    </w:p>
    <w:tbl>
      <w:tblPr>
        <w:tblStyle w:val="Grilledutableau"/>
        <w:bidiVisual/>
        <w:tblW w:w="9923" w:type="dxa"/>
        <w:jc w:val="center"/>
        <w:tblInd w:w="-603" w:type="dxa"/>
        <w:tblLayout w:type="fixed"/>
        <w:tblLook w:val="04A0"/>
      </w:tblPr>
      <w:tblGrid>
        <w:gridCol w:w="992"/>
        <w:gridCol w:w="1134"/>
        <w:gridCol w:w="1134"/>
        <w:gridCol w:w="1418"/>
        <w:gridCol w:w="1134"/>
        <w:gridCol w:w="992"/>
        <w:gridCol w:w="1134"/>
        <w:gridCol w:w="992"/>
        <w:gridCol w:w="993"/>
      </w:tblGrid>
      <w:tr w:rsidR="00821277" w:rsidTr="00490219">
        <w:trPr>
          <w:trHeight w:val="1143"/>
          <w:jc w:val="center"/>
        </w:trPr>
        <w:tc>
          <w:tcPr>
            <w:tcW w:w="2126" w:type="dxa"/>
            <w:gridSpan w:val="2"/>
            <w:tcBorders>
              <w:bottom w:val="single" w:sz="4" w:space="0" w:color="auto"/>
            </w:tcBorders>
            <w:shd w:val="clear" w:color="auto" w:fill="C6D9F1" w:themeFill="text2" w:themeFillTint="33"/>
          </w:tcPr>
          <w:p w:rsidR="00821277" w:rsidRPr="00492024" w:rsidRDefault="00821277" w:rsidP="00821277">
            <w:pPr>
              <w:bidi/>
              <w:jc w:val="center"/>
              <w:rPr>
                <w:rFonts w:ascii="Simplified Arabic" w:hAnsi="Simplified Arabic" w:cs="Simplified Arabic"/>
                <w:b/>
                <w:bCs/>
                <w:rtl/>
              </w:rPr>
            </w:pPr>
            <w:proofErr w:type="gramStart"/>
            <w:r w:rsidRPr="00492024">
              <w:rPr>
                <w:rFonts w:ascii="Simplified Arabic" w:hAnsi="Simplified Arabic" w:cs="Simplified Arabic"/>
                <w:b/>
                <w:bCs/>
                <w:rtl/>
              </w:rPr>
              <w:t>ا</w:t>
            </w:r>
            <w:r>
              <w:rPr>
                <w:rFonts w:ascii="Simplified Arabic" w:hAnsi="Simplified Arabic" w:cs="Simplified Arabic" w:hint="cs"/>
                <w:b/>
                <w:bCs/>
                <w:rtl/>
              </w:rPr>
              <w:t>لتوزيع</w:t>
            </w:r>
            <w:proofErr w:type="gramEnd"/>
          </w:p>
          <w:p w:rsidR="00821277" w:rsidRPr="00492024" w:rsidRDefault="00821277" w:rsidP="00490219">
            <w:pPr>
              <w:bidi/>
              <w:jc w:val="center"/>
              <w:rPr>
                <w:rtl/>
              </w:rPr>
            </w:pPr>
            <w:proofErr w:type="gramStart"/>
            <w:r w:rsidRPr="00492024">
              <w:rPr>
                <w:rFonts w:ascii="Simplified Arabic" w:hAnsi="Simplified Arabic" w:cs="Simplified Arabic"/>
                <w:b/>
                <w:bCs/>
                <w:rtl/>
              </w:rPr>
              <w:t>العكسي</w:t>
            </w:r>
            <w:proofErr w:type="gramEnd"/>
          </w:p>
        </w:tc>
        <w:tc>
          <w:tcPr>
            <w:tcW w:w="1134" w:type="dxa"/>
            <w:shd w:val="clear" w:color="auto" w:fill="C6D9F1" w:themeFill="text2" w:themeFillTint="33"/>
          </w:tcPr>
          <w:p w:rsidR="00821277" w:rsidRPr="00B34FAE" w:rsidRDefault="00821277" w:rsidP="00490219">
            <w:pPr>
              <w:bidi/>
              <w:jc w:val="center"/>
              <w:rPr>
                <w:b/>
                <w:bCs/>
                <w:rtl/>
              </w:rPr>
            </w:pPr>
            <w:proofErr w:type="gramStart"/>
            <w:r w:rsidRPr="00B34FAE">
              <w:rPr>
                <w:rFonts w:ascii="Simplified Arabic" w:hAnsi="Simplified Arabic" w:cs="Simplified Arabic" w:hint="cs"/>
                <w:b/>
                <w:bCs/>
                <w:rtl/>
                <w:lang w:bidi="ar-DZ"/>
              </w:rPr>
              <w:t>الخطأ</w:t>
            </w:r>
            <w:proofErr w:type="gramEnd"/>
            <w:r w:rsidRPr="00B34FAE">
              <w:rPr>
                <w:rFonts w:ascii="Simplified Arabic" w:hAnsi="Simplified Arabic" w:cs="Simplified Arabic" w:hint="cs"/>
                <w:b/>
                <w:bCs/>
                <w:rtl/>
                <w:lang w:bidi="ar-DZ"/>
              </w:rPr>
              <w:t xml:space="preserve"> المعياري</w:t>
            </w:r>
          </w:p>
        </w:tc>
        <w:tc>
          <w:tcPr>
            <w:tcW w:w="1418" w:type="dxa"/>
            <w:shd w:val="clear" w:color="auto" w:fill="C6D9F1" w:themeFill="text2" w:themeFillTint="33"/>
          </w:tcPr>
          <w:p w:rsidR="00821277" w:rsidRPr="00B34FAE" w:rsidRDefault="00821277" w:rsidP="00490219">
            <w:pPr>
              <w:bidi/>
              <w:jc w:val="center"/>
              <w:rPr>
                <w:rFonts w:ascii="Simplified Arabic" w:hAnsi="Simplified Arabic" w:cs="Simplified Arabic"/>
                <w:b/>
                <w:bCs/>
                <w:vertAlign w:val="superscript"/>
                <w:lang w:bidi="ar-DZ"/>
              </w:rPr>
            </w:pPr>
            <w:r w:rsidRPr="00B34FAE">
              <w:rPr>
                <w:rFonts w:ascii="Simplified Arabic" w:hAnsi="Simplified Arabic" w:cs="Simplified Arabic"/>
                <w:b/>
                <w:bCs/>
                <w:lang w:bidi="ar-DZ"/>
              </w:rPr>
              <w:t>R</w:t>
            </w:r>
            <w:r w:rsidRPr="00B34FAE">
              <w:rPr>
                <w:rFonts w:ascii="Simplified Arabic" w:hAnsi="Simplified Arabic" w:cs="Simplified Arabic"/>
                <w:b/>
                <w:bCs/>
                <w:vertAlign w:val="superscript"/>
                <w:lang w:bidi="ar-DZ"/>
              </w:rPr>
              <w:t>2</w:t>
            </w:r>
          </w:p>
          <w:p w:rsidR="00821277" w:rsidRPr="00B34FAE" w:rsidRDefault="00821277" w:rsidP="00490219">
            <w:pPr>
              <w:bidi/>
              <w:jc w:val="center"/>
              <w:rPr>
                <w:rtl/>
              </w:rPr>
            </w:pPr>
            <w:r w:rsidRPr="00B34FAE">
              <w:rPr>
                <w:rFonts w:ascii="Simplified Arabic" w:hAnsi="Simplified Arabic" w:cs="Simplified Arabic"/>
                <w:b/>
                <w:bCs/>
                <w:lang w:bidi="ar-DZ"/>
              </w:rPr>
              <w:t>Adjusted</w:t>
            </w:r>
          </w:p>
        </w:tc>
        <w:tc>
          <w:tcPr>
            <w:tcW w:w="1134" w:type="dxa"/>
            <w:shd w:val="clear" w:color="auto" w:fill="C6D9F1" w:themeFill="text2" w:themeFillTint="33"/>
          </w:tcPr>
          <w:p w:rsidR="00821277" w:rsidRPr="00B34FAE" w:rsidRDefault="00821277" w:rsidP="00490219">
            <w:pPr>
              <w:bidi/>
              <w:jc w:val="center"/>
              <w:rPr>
                <w:b/>
                <w:bCs/>
                <w:rtl/>
              </w:rPr>
            </w:pPr>
            <w:r w:rsidRPr="00B34FAE">
              <w:rPr>
                <w:rFonts w:ascii="Simplified Arabic" w:hAnsi="Simplified Arabic" w:cs="Simplified Arabic"/>
                <w:b/>
                <w:bCs/>
                <w:lang w:bidi="ar-DZ"/>
              </w:rPr>
              <w:t>B</w:t>
            </w:r>
          </w:p>
        </w:tc>
        <w:tc>
          <w:tcPr>
            <w:tcW w:w="992" w:type="dxa"/>
            <w:shd w:val="clear" w:color="auto" w:fill="C6D9F1" w:themeFill="text2" w:themeFillTint="33"/>
          </w:tcPr>
          <w:p w:rsidR="00821277" w:rsidRPr="00B34FAE" w:rsidRDefault="00821277" w:rsidP="00490219">
            <w:pPr>
              <w:bidi/>
              <w:jc w:val="center"/>
              <w:rPr>
                <w:b/>
                <w:bCs/>
                <w:rtl/>
              </w:rPr>
            </w:pPr>
            <w:r w:rsidRPr="00B34FAE">
              <w:rPr>
                <w:rFonts w:ascii="Simplified Arabic" w:hAnsi="Simplified Arabic" w:cs="Simplified Arabic"/>
                <w:b/>
                <w:bCs/>
                <w:lang w:bidi="ar-DZ"/>
              </w:rPr>
              <w:t>Beta</w:t>
            </w:r>
          </w:p>
        </w:tc>
        <w:tc>
          <w:tcPr>
            <w:tcW w:w="1134" w:type="dxa"/>
            <w:shd w:val="clear" w:color="auto" w:fill="C6D9F1" w:themeFill="text2" w:themeFillTint="33"/>
          </w:tcPr>
          <w:p w:rsidR="00821277" w:rsidRPr="00B34FAE" w:rsidRDefault="00821277" w:rsidP="00490219">
            <w:pPr>
              <w:bidi/>
              <w:jc w:val="center"/>
              <w:rPr>
                <w:rtl/>
              </w:rPr>
            </w:pPr>
            <w:proofErr w:type="gramStart"/>
            <w:r w:rsidRPr="00B34FAE">
              <w:rPr>
                <w:rFonts w:ascii="Simplified Arabic" w:hAnsi="Simplified Arabic" w:cs="Simplified Arabic" w:hint="cs"/>
                <w:b/>
                <w:bCs/>
                <w:rtl/>
                <w:lang w:bidi="ar-DZ"/>
              </w:rPr>
              <w:t>قيمة</w:t>
            </w:r>
            <w:proofErr w:type="gramEnd"/>
            <w:r w:rsidRPr="00B34FAE">
              <w:rPr>
                <w:rFonts w:ascii="Simplified Arabic" w:hAnsi="Simplified Arabic" w:cs="Simplified Arabic"/>
                <w:b/>
                <w:bCs/>
                <w:lang w:bidi="ar-DZ"/>
              </w:rPr>
              <w:t>F</w:t>
            </w:r>
          </w:p>
        </w:tc>
        <w:tc>
          <w:tcPr>
            <w:tcW w:w="992" w:type="dxa"/>
            <w:shd w:val="clear" w:color="auto" w:fill="C6D9F1" w:themeFill="text2" w:themeFillTint="33"/>
          </w:tcPr>
          <w:p w:rsidR="00821277" w:rsidRPr="00B34FAE" w:rsidRDefault="00821277" w:rsidP="00490219">
            <w:pPr>
              <w:bidi/>
              <w:jc w:val="center"/>
              <w:rPr>
                <w:rtl/>
              </w:rPr>
            </w:pPr>
            <w:proofErr w:type="gramStart"/>
            <w:r w:rsidRPr="00B34FAE">
              <w:rPr>
                <w:rFonts w:ascii="Simplified Arabic" w:hAnsi="Simplified Arabic" w:cs="Simplified Arabic" w:hint="cs"/>
                <w:b/>
                <w:bCs/>
                <w:rtl/>
                <w:lang w:bidi="ar-DZ"/>
              </w:rPr>
              <w:t>قيمة</w:t>
            </w:r>
            <w:proofErr w:type="gramEnd"/>
            <w:r w:rsidRPr="00B34FAE">
              <w:rPr>
                <w:rFonts w:ascii="Simplified Arabic" w:hAnsi="Simplified Arabic" w:cs="Simplified Arabic" w:hint="cs"/>
                <w:b/>
                <w:bCs/>
                <w:rtl/>
                <w:lang w:bidi="ar-DZ"/>
              </w:rPr>
              <w:t xml:space="preserve"> </w:t>
            </w:r>
            <w:r w:rsidRPr="00B34FAE">
              <w:rPr>
                <w:rFonts w:ascii="Simplified Arabic" w:hAnsi="Simplified Arabic" w:cs="Simplified Arabic"/>
                <w:b/>
                <w:bCs/>
                <w:lang w:bidi="ar-DZ"/>
              </w:rPr>
              <w:t>T</w:t>
            </w:r>
          </w:p>
        </w:tc>
        <w:tc>
          <w:tcPr>
            <w:tcW w:w="993" w:type="dxa"/>
            <w:shd w:val="clear" w:color="auto" w:fill="C6D9F1" w:themeFill="text2" w:themeFillTint="33"/>
          </w:tcPr>
          <w:p w:rsidR="00821277" w:rsidRPr="00B34FAE" w:rsidRDefault="00821277" w:rsidP="00490219">
            <w:pPr>
              <w:bidi/>
              <w:jc w:val="center"/>
              <w:rPr>
                <w:rtl/>
              </w:rPr>
            </w:pPr>
            <w:r w:rsidRPr="00B34FAE">
              <w:rPr>
                <w:rFonts w:ascii="Simplified Arabic" w:hAnsi="Simplified Arabic" w:cs="Simplified Arabic" w:hint="cs"/>
                <w:b/>
                <w:bCs/>
                <w:rtl/>
                <w:lang w:bidi="ar-DZ"/>
              </w:rPr>
              <w:t>مستوى الدلالة</w:t>
            </w:r>
          </w:p>
        </w:tc>
      </w:tr>
      <w:tr w:rsidR="00821277" w:rsidRPr="00492024" w:rsidTr="00490219">
        <w:trPr>
          <w:jc w:val="center"/>
        </w:trPr>
        <w:tc>
          <w:tcPr>
            <w:tcW w:w="992" w:type="dxa"/>
            <w:shd w:val="clear" w:color="auto" w:fill="C6D9F1" w:themeFill="text2" w:themeFillTint="33"/>
          </w:tcPr>
          <w:p w:rsidR="00821277" w:rsidRPr="00D70C43" w:rsidRDefault="00821277" w:rsidP="00490219">
            <w:pPr>
              <w:bidi/>
              <w:jc w:val="center"/>
              <w:rPr>
                <w:rFonts w:ascii="Simplified Arabic" w:hAnsi="Simplified Arabic" w:cs="Simplified Arabic"/>
                <w:b/>
                <w:bCs/>
                <w:rtl/>
                <w:lang w:bidi="ar-DZ"/>
              </w:rPr>
            </w:pPr>
            <w:proofErr w:type="gramStart"/>
            <w:r w:rsidRPr="00D70C43">
              <w:rPr>
                <w:rFonts w:ascii="Simplified Arabic" w:hAnsi="Simplified Arabic" w:cs="Simplified Arabic" w:hint="cs"/>
                <w:b/>
                <w:bCs/>
                <w:rtl/>
                <w:lang w:bidi="ar-DZ"/>
              </w:rPr>
              <w:t>قيمة</w:t>
            </w:r>
            <w:proofErr w:type="gramEnd"/>
            <w:r w:rsidRPr="00D70C43">
              <w:rPr>
                <w:rFonts w:ascii="Simplified Arabic" w:hAnsi="Simplified Arabic" w:cs="Simplified Arabic" w:hint="cs"/>
                <w:b/>
                <w:bCs/>
                <w:rtl/>
                <w:lang w:bidi="ar-DZ"/>
              </w:rPr>
              <w:t xml:space="preserve"> </w:t>
            </w:r>
            <w:r w:rsidRPr="00D70C43">
              <w:rPr>
                <w:rFonts w:ascii="Simplified Arabic" w:hAnsi="Simplified Arabic" w:cs="Simplified Arabic"/>
                <w:b/>
                <w:bCs/>
                <w:lang w:bidi="ar-DZ"/>
              </w:rPr>
              <w:t>R</w:t>
            </w:r>
          </w:p>
        </w:tc>
        <w:tc>
          <w:tcPr>
            <w:tcW w:w="1134" w:type="dxa"/>
          </w:tcPr>
          <w:p w:rsidR="00821277" w:rsidRPr="00821277" w:rsidRDefault="00821277" w:rsidP="00490219">
            <w:pPr>
              <w:bidi/>
              <w:jc w:val="center"/>
              <w:rPr>
                <w:rFonts w:ascii="Simplified Arabic" w:hAnsi="Simplified Arabic" w:cs="Simplified Arabic"/>
                <w:b/>
                <w:bCs/>
                <w:rtl/>
                <w:lang w:bidi="ar-DZ"/>
              </w:rPr>
            </w:pPr>
            <w:r w:rsidRPr="00821277">
              <w:rPr>
                <w:rFonts w:ascii="Simplified Arabic" w:hAnsi="Simplified Arabic" w:cs="Simplified Arabic"/>
                <w:rtl/>
                <w:lang w:bidi="ar-DZ"/>
              </w:rPr>
              <w:t>0,255</w:t>
            </w:r>
          </w:p>
        </w:tc>
        <w:tc>
          <w:tcPr>
            <w:tcW w:w="1134" w:type="dxa"/>
            <w:vMerge w:val="restart"/>
          </w:tcPr>
          <w:p w:rsidR="00821277" w:rsidRPr="00821277" w:rsidRDefault="00821277" w:rsidP="00490219">
            <w:pPr>
              <w:bidi/>
              <w:jc w:val="center"/>
              <w:rPr>
                <w:rFonts w:ascii="Simplified Arabic" w:hAnsi="Simplified Arabic" w:cs="Simplified Arabic"/>
                <w:rtl/>
              </w:rPr>
            </w:pPr>
            <w:r w:rsidRPr="00821277">
              <w:rPr>
                <w:rFonts w:ascii="Simplified Arabic" w:hAnsi="Simplified Arabic" w:cs="Simplified Arabic"/>
              </w:rPr>
              <w:t>,134</w:t>
            </w:r>
            <w:r w:rsidRPr="00821277">
              <w:rPr>
                <w:rFonts w:ascii="Simplified Arabic" w:hAnsi="Simplified Arabic" w:cs="Simplified Arabic"/>
                <w:rtl/>
              </w:rPr>
              <w:t>0</w:t>
            </w:r>
          </w:p>
        </w:tc>
        <w:tc>
          <w:tcPr>
            <w:tcW w:w="1418" w:type="dxa"/>
            <w:vMerge w:val="restart"/>
          </w:tcPr>
          <w:p w:rsidR="00821277" w:rsidRPr="00821277" w:rsidRDefault="00821277" w:rsidP="00490219">
            <w:pPr>
              <w:bidi/>
              <w:jc w:val="center"/>
              <w:rPr>
                <w:rFonts w:ascii="Simplified Arabic" w:hAnsi="Simplified Arabic" w:cs="Simplified Arabic"/>
                <w:rtl/>
              </w:rPr>
            </w:pPr>
            <w:r w:rsidRPr="00821277">
              <w:rPr>
                <w:rFonts w:ascii="Simplified Arabic" w:hAnsi="Simplified Arabic" w:cs="Simplified Arabic"/>
              </w:rPr>
              <w:t>,038</w:t>
            </w:r>
            <w:r w:rsidRPr="00821277">
              <w:rPr>
                <w:rFonts w:ascii="Simplified Arabic" w:hAnsi="Simplified Arabic" w:cs="Simplified Arabic"/>
                <w:rtl/>
              </w:rPr>
              <w:t>0</w:t>
            </w:r>
          </w:p>
        </w:tc>
        <w:tc>
          <w:tcPr>
            <w:tcW w:w="1134" w:type="dxa"/>
            <w:vMerge w:val="restart"/>
          </w:tcPr>
          <w:p w:rsidR="00821277" w:rsidRPr="00821277" w:rsidRDefault="00821277" w:rsidP="00490219">
            <w:pPr>
              <w:bidi/>
              <w:jc w:val="center"/>
              <w:rPr>
                <w:rFonts w:ascii="Simplified Arabic" w:eastAsia="SimSun" w:hAnsi="Simplified Arabic" w:cs="Simplified Arabic"/>
                <w:rtl/>
                <w:lang w:bidi="ar-DZ"/>
              </w:rPr>
            </w:pPr>
            <w:r w:rsidRPr="00821277">
              <w:rPr>
                <w:rFonts w:ascii="Simplified Arabic" w:hAnsi="Simplified Arabic" w:cs="Simplified Arabic"/>
              </w:rPr>
              <w:t>,206</w:t>
            </w:r>
            <w:r w:rsidRPr="00821277">
              <w:rPr>
                <w:rFonts w:ascii="Simplified Arabic" w:hAnsi="Simplified Arabic" w:cs="Simplified Arabic"/>
                <w:rtl/>
              </w:rPr>
              <w:t>0</w:t>
            </w:r>
          </w:p>
        </w:tc>
        <w:tc>
          <w:tcPr>
            <w:tcW w:w="992" w:type="dxa"/>
            <w:vMerge w:val="restart"/>
          </w:tcPr>
          <w:p w:rsidR="00821277" w:rsidRPr="00821277" w:rsidRDefault="00821277" w:rsidP="00490219">
            <w:pPr>
              <w:bidi/>
              <w:jc w:val="center"/>
              <w:rPr>
                <w:rFonts w:ascii="Simplified Arabic" w:hAnsi="Simplified Arabic" w:cs="Simplified Arabic"/>
                <w:rtl/>
              </w:rPr>
            </w:pPr>
            <w:r w:rsidRPr="00821277">
              <w:rPr>
                <w:rFonts w:ascii="Simplified Arabic" w:hAnsi="Simplified Arabic" w:cs="Simplified Arabic"/>
              </w:rPr>
              <w:t>,255</w:t>
            </w:r>
            <w:r w:rsidRPr="00821277">
              <w:rPr>
                <w:rFonts w:ascii="Simplified Arabic" w:hAnsi="Simplified Arabic" w:cs="Simplified Arabic"/>
                <w:rtl/>
              </w:rPr>
              <w:t>0</w:t>
            </w:r>
          </w:p>
        </w:tc>
        <w:tc>
          <w:tcPr>
            <w:tcW w:w="1134" w:type="dxa"/>
            <w:vMerge w:val="restart"/>
          </w:tcPr>
          <w:p w:rsidR="00821277" w:rsidRPr="00821277" w:rsidRDefault="00821277" w:rsidP="00490219">
            <w:pPr>
              <w:bidi/>
              <w:jc w:val="center"/>
              <w:rPr>
                <w:rFonts w:ascii="Simplified Arabic" w:hAnsi="Simplified Arabic" w:cs="Simplified Arabic"/>
                <w:rtl/>
              </w:rPr>
            </w:pPr>
            <w:r w:rsidRPr="00821277">
              <w:rPr>
                <w:rFonts w:ascii="Simplified Arabic" w:hAnsi="Simplified Arabic" w:cs="Simplified Arabic"/>
                <w:rtl/>
                <w:lang w:bidi="ar-DZ"/>
              </w:rPr>
              <w:t>2,367</w:t>
            </w:r>
          </w:p>
        </w:tc>
        <w:tc>
          <w:tcPr>
            <w:tcW w:w="992" w:type="dxa"/>
            <w:vMerge w:val="restart"/>
          </w:tcPr>
          <w:p w:rsidR="00821277" w:rsidRPr="00821277" w:rsidRDefault="00821277" w:rsidP="00490219">
            <w:pPr>
              <w:bidi/>
              <w:jc w:val="center"/>
              <w:rPr>
                <w:rFonts w:ascii="Simplified Arabic" w:hAnsi="Simplified Arabic" w:cs="Simplified Arabic"/>
                <w:rtl/>
              </w:rPr>
            </w:pPr>
            <w:r w:rsidRPr="00821277">
              <w:rPr>
                <w:rFonts w:ascii="Simplified Arabic" w:hAnsi="Simplified Arabic" w:cs="Simplified Arabic"/>
                <w:rtl/>
                <w:lang w:bidi="ar-DZ"/>
              </w:rPr>
              <w:t>7,845</w:t>
            </w:r>
          </w:p>
        </w:tc>
        <w:tc>
          <w:tcPr>
            <w:tcW w:w="993" w:type="dxa"/>
            <w:vMerge w:val="restart"/>
          </w:tcPr>
          <w:p w:rsidR="00821277" w:rsidRPr="00821277" w:rsidRDefault="00821277" w:rsidP="00490219">
            <w:pPr>
              <w:bidi/>
              <w:jc w:val="center"/>
              <w:rPr>
                <w:rFonts w:ascii="Simplified Arabic" w:hAnsi="Simplified Arabic" w:cs="Simplified Arabic"/>
                <w:rtl/>
              </w:rPr>
            </w:pPr>
            <w:r w:rsidRPr="00821277">
              <w:rPr>
                <w:rFonts w:ascii="Simplified Arabic" w:hAnsi="Simplified Arabic" w:cs="Simplified Arabic"/>
                <w:rtl/>
                <w:lang w:bidi="ar-DZ"/>
              </w:rPr>
              <w:t>0,133</w:t>
            </w:r>
          </w:p>
        </w:tc>
      </w:tr>
      <w:tr w:rsidR="00821277" w:rsidRPr="00492024" w:rsidTr="00490219">
        <w:trPr>
          <w:jc w:val="center"/>
        </w:trPr>
        <w:tc>
          <w:tcPr>
            <w:tcW w:w="992" w:type="dxa"/>
            <w:shd w:val="clear" w:color="auto" w:fill="C6D9F1" w:themeFill="text2" w:themeFillTint="33"/>
          </w:tcPr>
          <w:p w:rsidR="00821277" w:rsidRPr="00D70C43" w:rsidRDefault="00821277" w:rsidP="00490219">
            <w:pPr>
              <w:bidi/>
              <w:spacing w:line="276" w:lineRule="auto"/>
              <w:jc w:val="center"/>
              <w:rPr>
                <w:rFonts w:ascii="Simplified Arabic" w:hAnsi="Simplified Arabic" w:cs="Simplified Arabic"/>
                <w:b/>
                <w:bCs/>
                <w:vertAlign w:val="superscript"/>
                <w:rtl/>
                <w:lang w:bidi="ar-DZ"/>
              </w:rPr>
            </w:pPr>
            <w:r w:rsidRPr="00D70C43">
              <w:rPr>
                <w:rFonts w:ascii="Simplified Arabic" w:hAnsi="Simplified Arabic" w:cs="Simplified Arabic"/>
                <w:b/>
                <w:bCs/>
                <w:lang w:bidi="ar-DZ"/>
              </w:rPr>
              <w:t>R</w:t>
            </w:r>
            <w:r w:rsidRPr="00D70C43">
              <w:rPr>
                <w:rFonts w:ascii="Simplified Arabic" w:hAnsi="Simplified Arabic" w:cs="Simplified Arabic"/>
                <w:b/>
                <w:bCs/>
                <w:vertAlign w:val="superscript"/>
                <w:lang w:bidi="ar-DZ"/>
              </w:rPr>
              <w:t>2</w:t>
            </w:r>
          </w:p>
        </w:tc>
        <w:tc>
          <w:tcPr>
            <w:tcW w:w="1134" w:type="dxa"/>
          </w:tcPr>
          <w:p w:rsidR="00821277" w:rsidRPr="007F3548" w:rsidRDefault="00821277" w:rsidP="00490219">
            <w:pPr>
              <w:bidi/>
              <w:spacing w:line="276" w:lineRule="auto"/>
              <w:jc w:val="center"/>
              <w:rPr>
                <w:rFonts w:ascii="Simplified Arabic" w:hAnsi="Simplified Arabic" w:cs="Simplified Arabic"/>
                <w:b/>
                <w:bCs/>
                <w:rtl/>
                <w:lang w:bidi="ar-DZ"/>
              </w:rPr>
            </w:pPr>
            <w:r w:rsidRPr="00746657">
              <w:rPr>
                <w:rFonts w:ascii="Simplified Arabic" w:hAnsi="Simplified Arabic" w:cs="Simplified Arabic" w:hint="cs"/>
                <w:rtl/>
                <w:lang w:bidi="ar-DZ"/>
              </w:rPr>
              <w:t>0,065</w:t>
            </w:r>
          </w:p>
        </w:tc>
        <w:tc>
          <w:tcPr>
            <w:tcW w:w="1134" w:type="dxa"/>
            <w:vMerge/>
          </w:tcPr>
          <w:p w:rsidR="00821277" w:rsidRPr="00492024" w:rsidRDefault="00821277" w:rsidP="00490219">
            <w:pPr>
              <w:bidi/>
              <w:spacing w:line="276" w:lineRule="auto"/>
              <w:rPr>
                <w:rFonts w:ascii="Simplified Arabic" w:hAnsi="Simplified Arabic" w:cs="Simplified Arabic"/>
                <w:rtl/>
              </w:rPr>
            </w:pPr>
          </w:p>
        </w:tc>
        <w:tc>
          <w:tcPr>
            <w:tcW w:w="1418" w:type="dxa"/>
            <w:vMerge/>
          </w:tcPr>
          <w:p w:rsidR="00821277" w:rsidRPr="00492024" w:rsidRDefault="00821277" w:rsidP="00490219">
            <w:pPr>
              <w:bidi/>
              <w:spacing w:line="276" w:lineRule="auto"/>
              <w:rPr>
                <w:rFonts w:ascii="Simplified Arabic" w:hAnsi="Simplified Arabic" w:cs="Simplified Arabic"/>
                <w:rtl/>
              </w:rPr>
            </w:pPr>
          </w:p>
        </w:tc>
        <w:tc>
          <w:tcPr>
            <w:tcW w:w="1134" w:type="dxa"/>
            <w:vMerge/>
          </w:tcPr>
          <w:p w:rsidR="00821277" w:rsidRPr="00492024" w:rsidRDefault="00821277" w:rsidP="00490219">
            <w:pPr>
              <w:bidi/>
              <w:spacing w:line="276" w:lineRule="auto"/>
              <w:rPr>
                <w:rFonts w:ascii="Simplified Arabic" w:hAnsi="Simplified Arabic" w:cs="Simplified Arabic"/>
                <w:rtl/>
              </w:rPr>
            </w:pPr>
          </w:p>
        </w:tc>
        <w:tc>
          <w:tcPr>
            <w:tcW w:w="992" w:type="dxa"/>
            <w:vMerge/>
          </w:tcPr>
          <w:p w:rsidR="00821277" w:rsidRPr="00492024" w:rsidRDefault="00821277" w:rsidP="00490219">
            <w:pPr>
              <w:bidi/>
              <w:spacing w:line="276" w:lineRule="auto"/>
              <w:rPr>
                <w:rFonts w:ascii="Simplified Arabic" w:hAnsi="Simplified Arabic" w:cs="Simplified Arabic"/>
                <w:rtl/>
              </w:rPr>
            </w:pPr>
          </w:p>
        </w:tc>
        <w:tc>
          <w:tcPr>
            <w:tcW w:w="1134" w:type="dxa"/>
            <w:vMerge/>
          </w:tcPr>
          <w:p w:rsidR="00821277" w:rsidRPr="00492024" w:rsidRDefault="00821277" w:rsidP="00490219">
            <w:pPr>
              <w:bidi/>
              <w:spacing w:line="276" w:lineRule="auto"/>
              <w:rPr>
                <w:rFonts w:ascii="Simplified Arabic" w:hAnsi="Simplified Arabic" w:cs="Simplified Arabic"/>
                <w:rtl/>
              </w:rPr>
            </w:pPr>
          </w:p>
        </w:tc>
        <w:tc>
          <w:tcPr>
            <w:tcW w:w="992" w:type="dxa"/>
            <w:vMerge/>
          </w:tcPr>
          <w:p w:rsidR="00821277" w:rsidRPr="00492024" w:rsidRDefault="00821277" w:rsidP="00490219">
            <w:pPr>
              <w:bidi/>
              <w:spacing w:line="276" w:lineRule="auto"/>
              <w:rPr>
                <w:rFonts w:ascii="Simplified Arabic" w:hAnsi="Simplified Arabic" w:cs="Simplified Arabic"/>
                <w:rtl/>
              </w:rPr>
            </w:pPr>
          </w:p>
        </w:tc>
        <w:tc>
          <w:tcPr>
            <w:tcW w:w="993" w:type="dxa"/>
            <w:vMerge/>
          </w:tcPr>
          <w:p w:rsidR="00821277" w:rsidRPr="00492024" w:rsidRDefault="00821277" w:rsidP="00490219">
            <w:pPr>
              <w:bidi/>
              <w:spacing w:line="276" w:lineRule="auto"/>
              <w:rPr>
                <w:rFonts w:ascii="Simplified Arabic" w:hAnsi="Simplified Arabic" w:cs="Simplified Arabic"/>
                <w:rtl/>
              </w:rPr>
            </w:pPr>
          </w:p>
        </w:tc>
      </w:tr>
    </w:tbl>
    <w:p w:rsidR="00A2199D" w:rsidRDefault="00C0180B" w:rsidP="00821277">
      <w:pPr>
        <w:bidi/>
        <w:rPr>
          <w:rFonts w:ascii="Simplified Arabic" w:hAnsi="Simplified Arabic" w:cs="Simplified Arabic"/>
          <w:rtl/>
          <w:lang w:bidi="ar-DZ"/>
        </w:rPr>
      </w:pPr>
      <w:r>
        <w:rPr>
          <w:rFonts w:ascii="Simplified Arabic" w:hAnsi="Simplified Arabic" w:cs="Simplified Arabic" w:hint="cs"/>
          <w:rtl/>
          <w:lang w:bidi="ar-DZ"/>
        </w:rPr>
        <w:t xml:space="preserve">    </w:t>
      </w:r>
      <w:r w:rsidRPr="00F473F9">
        <w:rPr>
          <w:rFonts w:ascii="Simplified Arabic" w:hAnsi="Simplified Arabic" w:cs="Simplified Arabic"/>
          <w:b/>
          <w:bCs/>
          <w:sz w:val="24"/>
          <w:szCs w:val="24"/>
          <w:u w:val="single"/>
          <w:rtl/>
          <w:lang w:bidi="ar-DZ"/>
        </w:rPr>
        <w:t xml:space="preserve">المصدر </w:t>
      </w:r>
      <w:r w:rsidRPr="00F473F9">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821277" w:rsidRPr="005F3132" w:rsidRDefault="00821277" w:rsidP="00115030">
      <w:pPr>
        <w:bidi/>
        <w:jc w:val="lowKashida"/>
        <w:rPr>
          <w:rFonts w:ascii="Simplified Arabic" w:hAnsi="Simplified Arabic" w:cs="Simplified Arabic"/>
          <w:rtl/>
          <w:lang w:bidi="ar-DZ"/>
        </w:rPr>
      </w:pPr>
      <w:r w:rsidRPr="005F3132">
        <w:rPr>
          <w:rFonts w:hint="cs"/>
          <w:rtl/>
          <w:lang w:bidi="ar-DZ"/>
        </w:rPr>
        <w:t xml:space="preserve">يتضح من الجدول السابق أن القدرة التفسيرية والتنبؤية للمنتج العكسي في ترشيد استهلاك الطاقة الكهربائية  تقريبا 3,8 </w:t>
      </w:r>
      <w:r w:rsidRPr="005F3132">
        <w:rPr>
          <w:rFonts w:ascii="Simplified Arabic" w:hAnsi="Simplified Arabic" w:cs="Simplified Arabic"/>
          <w:lang w:bidi="ar-DZ"/>
        </w:rPr>
        <w:t>%</w:t>
      </w:r>
      <w:r w:rsidRPr="005F3132">
        <w:rPr>
          <w:rFonts w:ascii="Simplified Arabic" w:hAnsi="Simplified Arabic" w:cs="Simplified Arabic" w:hint="cs"/>
          <w:rtl/>
          <w:lang w:bidi="ar-DZ"/>
        </w:rPr>
        <w:t xml:space="preserve"> اعتمادا على  </w:t>
      </w:r>
      <w:r w:rsidRPr="005F3132">
        <w:rPr>
          <w:rFonts w:ascii="Simplified Arabic" w:hAnsi="Simplified Arabic" w:cs="Simplified Arabic"/>
          <w:lang w:bidi="ar-DZ"/>
        </w:rPr>
        <w:t>Adjusted</w:t>
      </w:r>
      <w:r w:rsidRPr="005F3132">
        <w:rPr>
          <w:rFonts w:ascii="Simplified Arabic" w:hAnsi="Simplified Arabic" w:cs="Simplified Arabic" w:hint="cs"/>
          <w:rtl/>
          <w:lang w:bidi="ar-DZ"/>
        </w:rPr>
        <w:t xml:space="preserve"> </w:t>
      </w:r>
      <w:r w:rsidRPr="005F3132">
        <w:rPr>
          <w:rFonts w:ascii="Simplified Arabic" w:hAnsi="Simplified Arabic" w:cs="Simplified Arabic"/>
          <w:lang w:bidi="ar-DZ"/>
        </w:rPr>
        <w:t>R</w:t>
      </w:r>
      <w:r w:rsidRPr="005F3132">
        <w:rPr>
          <w:rFonts w:ascii="Simplified Arabic" w:hAnsi="Simplified Arabic" w:cs="Simplified Arabic"/>
          <w:vertAlign w:val="superscript"/>
          <w:lang w:bidi="ar-DZ"/>
        </w:rPr>
        <w:t>2</w:t>
      </w:r>
      <w:r w:rsidRPr="005F3132">
        <w:rPr>
          <w:rFonts w:ascii="Simplified Arabic" w:hAnsi="Simplified Arabic" w:cs="Simplified Arabic" w:hint="cs"/>
          <w:rtl/>
          <w:lang w:bidi="ar-DZ"/>
        </w:rPr>
        <w:t xml:space="preserve"> ،ويشير  الجدول أن قيمة </w:t>
      </w:r>
      <w:r w:rsidRPr="005F3132">
        <w:rPr>
          <w:rFonts w:ascii="Simplified Arabic" w:hAnsi="Simplified Arabic" w:cs="Simplified Arabic"/>
          <w:lang w:bidi="ar-DZ"/>
        </w:rPr>
        <w:t>F</w:t>
      </w:r>
      <w:r w:rsidRPr="005F3132">
        <w:rPr>
          <w:rFonts w:ascii="Simplified Arabic" w:hAnsi="Simplified Arabic" w:cs="Simplified Arabic" w:hint="cs"/>
          <w:rtl/>
          <w:lang w:bidi="ar-DZ"/>
        </w:rPr>
        <w:t xml:space="preserve"> بلغت 2,367 ،</w:t>
      </w:r>
    </w:p>
    <w:p w:rsidR="00781FF1" w:rsidRPr="005F3132" w:rsidRDefault="00821277" w:rsidP="006943E1">
      <w:pPr>
        <w:bidi/>
        <w:spacing w:line="360" w:lineRule="auto"/>
        <w:jc w:val="lowKashida"/>
        <w:rPr>
          <w:rFonts w:ascii="Simplified Arabic" w:hAnsi="Simplified Arabic" w:cs="Simplified Arabic"/>
          <w:rtl/>
          <w:lang w:bidi="ar-DZ"/>
        </w:rPr>
      </w:pPr>
      <w:r w:rsidRPr="005F3132">
        <w:rPr>
          <w:rFonts w:ascii="Simplified Arabic" w:hAnsi="Simplified Arabic" w:cs="Simplified Arabic" w:hint="cs"/>
          <w:rtl/>
          <w:lang w:bidi="ar-DZ"/>
        </w:rPr>
        <w:t xml:space="preserve"> </w:t>
      </w:r>
      <w:proofErr w:type="gramStart"/>
      <w:r w:rsidRPr="005F3132">
        <w:rPr>
          <w:rFonts w:ascii="Simplified Arabic" w:hAnsi="Simplified Arabic" w:cs="Simplified Arabic" w:hint="cs"/>
          <w:rtl/>
          <w:lang w:bidi="ar-DZ"/>
        </w:rPr>
        <w:t>وان  قيمة</w:t>
      </w:r>
      <w:proofErr w:type="gramEnd"/>
      <w:r w:rsidRPr="005F3132">
        <w:rPr>
          <w:rFonts w:ascii="Simplified Arabic" w:hAnsi="Simplified Arabic" w:cs="Simplified Arabic" w:hint="cs"/>
          <w:rtl/>
          <w:lang w:bidi="ar-DZ"/>
        </w:rPr>
        <w:t xml:space="preserve"> </w:t>
      </w:r>
      <w:r w:rsidRPr="005F3132">
        <w:rPr>
          <w:lang w:bidi="ar-DZ"/>
        </w:rPr>
        <w:t xml:space="preserve">(Sig ) </w:t>
      </w:r>
      <w:r w:rsidRPr="005F3132">
        <w:rPr>
          <w:rFonts w:hint="cs"/>
          <w:rtl/>
          <w:lang w:bidi="ar-DZ"/>
        </w:rPr>
        <w:t xml:space="preserve"> كانت اكبر من  مستوى الدلالة </w:t>
      </w:r>
      <w:r w:rsidR="006943E1" w:rsidRPr="00492024">
        <w:rPr>
          <w:rFonts w:ascii="Cambria Math" w:hAnsi="Cambria Math" w:cs="Cambria Math" w:hint="cs"/>
          <w:rtl/>
          <w:lang w:bidi="ar-DZ"/>
        </w:rPr>
        <w:t>∝</w:t>
      </w:r>
      <w:r w:rsidR="006943E1" w:rsidRPr="00492024">
        <w:rPr>
          <w:rFonts w:hint="cs"/>
          <w:rtl/>
          <w:lang w:bidi="ar-DZ"/>
        </w:rPr>
        <w:t xml:space="preserve"> </w:t>
      </w:r>
      <w:r w:rsidR="006943E1">
        <w:rPr>
          <w:rFonts w:ascii="Cambria" w:hAnsi="Cambria"/>
          <w:rtl/>
          <w:lang w:bidi="ar-DZ"/>
        </w:rPr>
        <w:t>≤</w:t>
      </w:r>
      <w:r w:rsidR="006943E1" w:rsidRPr="00492024">
        <w:rPr>
          <w:rFonts w:ascii="Cambria Math" w:hAnsi="Cambria Math" w:cs="Cambria Math" w:hint="cs"/>
          <w:rtl/>
          <w:lang w:bidi="ar-DZ"/>
        </w:rPr>
        <w:t xml:space="preserve">  </w:t>
      </w:r>
      <w:r w:rsidR="006943E1" w:rsidRPr="00492024">
        <w:rPr>
          <w:rFonts w:hint="cs"/>
          <w:rtl/>
          <w:lang w:bidi="ar-DZ"/>
        </w:rPr>
        <w:t>0,05</w:t>
      </w:r>
      <w:r w:rsidRPr="005F3132">
        <w:rPr>
          <w:rFonts w:ascii="Cambria Math" w:hAnsi="Cambria Math" w:cs="Times New Roman" w:hint="cs"/>
          <w:rtl/>
          <w:lang w:bidi="ar-DZ"/>
        </w:rPr>
        <w:t xml:space="preserve">حيث بلغت </w:t>
      </w:r>
      <w:r w:rsidRPr="005F3132">
        <w:rPr>
          <w:rFonts w:ascii="Simplified Arabic" w:hAnsi="Simplified Arabic" w:cs="Simplified Arabic" w:hint="cs"/>
          <w:rtl/>
          <w:lang w:bidi="ar-DZ"/>
        </w:rPr>
        <w:t>0,133</w:t>
      </w:r>
      <w:r w:rsidRPr="005F3132">
        <w:rPr>
          <w:rFonts w:ascii="Cambria Math" w:hAnsi="Cambria Math" w:cs="Cambria Math" w:hint="cs"/>
          <w:rtl/>
          <w:lang w:bidi="ar-DZ"/>
        </w:rPr>
        <w:t xml:space="preserve"> </w:t>
      </w:r>
      <w:r w:rsidRPr="005F3132">
        <w:rPr>
          <w:rFonts w:ascii="Cambria Math" w:hAnsi="Cambria Math" w:cs="Times New Roman" w:hint="cs"/>
          <w:rtl/>
          <w:lang w:bidi="ar-DZ"/>
        </w:rPr>
        <w:t xml:space="preserve">، ومنه فانه تم قبول  فرضية العدم ، والتي تنص على انه  لا </w:t>
      </w:r>
      <w:r w:rsidRPr="005F3132">
        <w:rPr>
          <w:rFonts w:ascii="Simplified Arabic" w:hAnsi="Simplified Arabic" w:cs="Simplified Arabic"/>
          <w:rtl/>
          <w:lang w:bidi="ar-DZ"/>
        </w:rPr>
        <w:t xml:space="preserve">يوجد </w:t>
      </w:r>
      <w:r w:rsidRPr="005F3132">
        <w:rPr>
          <w:rFonts w:ascii="Simplified Arabic" w:hAnsi="Simplified Arabic" w:cs="Simplified Arabic" w:hint="cs"/>
          <w:rtl/>
          <w:lang w:bidi="ar-DZ"/>
        </w:rPr>
        <w:t xml:space="preserve">تأثير مباشر ذو دلالة إحصائية </w:t>
      </w:r>
      <w:r w:rsidRPr="005F3132">
        <w:rPr>
          <w:rFonts w:ascii="Simplified Arabic" w:hAnsi="Simplified Arabic" w:cs="Simplified Arabic"/>
          <w:rtl/>
          <w:lang w:bidi="ar-DZ"/>
        </w:rPr>
        <w:t xml:space="preserve"> </w:t>
      </w:r>
      <w:r w:rsidRPr="005F3132">
        <w:rPr>
          <w:rFonts w:ascii="Simplified Arabic" w:hAnsi="Simplified Arabic" w:cs="Simplified Arabic" w:hint="cs"/>
          <w:rtl/>
          <w:lang w:bidi="ar-DZ"/>
        </w:rPr>
        <w:t>ل</w:t>
      </w:r>
      <w:r w:rsidRPr="005F3132">
        <w:rPr>
          <w:rFonts w:ascii="Simplified Arabic" w:hAnsi="Simplified Arabic" w:cs="Simplified Arabic"/>
          <w:rtl/>
          <w:lang w:bidi="ar-DZ"/>
        </w:rPr>
        <w:t>إستراتيجية ا</w:t>
      </w:r>
      <w:r w:rsidRPr="005F3132">
        <w:rPr>
          <w:rFonts w:ascii="Simplified Arabic" w:hAnsi="Simplified Arabic" w:cs="Simplified Arabic" w:hint="cs"/>
          <w:rtl/>
          <w:lang w:bidi="ar-DZ"/>
        </w:rPr>
        <w:t>لتوزيع</w:t>
      </w:r>
      <w:r w:rsidRPr="005F3132">
        <w:rPr>
          <w:rFonts w:ascii="Simplified Arabic" w:hAnsi="Simplified Arabic" w:cs="Simplified Arabic"/>
          <w:rtl/>
          <w:lang w:bidi="ar-DZ"/>
        </w:rPr>
        <w:t xml:space="preserve"> </w:t>
      </w:r>
      <w:r w:rsidRPr="005F3132">
        <w:rPr>
          <w:rFonts w:ascii="Simplified Arabic" w:hAnsi="Simplified Arabic" w:cs="Simplified Arabic" w:hint="cs"/>
          <w:rtl/>
          <w:lang w:bidi="ar-DZ"/>
        </w:rPr>
        <w:t xml:space="preserve">العكسي على </w:t>
      </w:r>
      <w:r w:rsidRPr="005F3132">
        <w:rPr>
          <w:rFonts w:ascii="Simplified Arabic" w:hAnsi="Simplified Arabic" w:cs="Simplified Arabic"/>
          <w:rtl/>
          <w:lang w:bidi="ar-DZ"/>
        </w:rPr>
        <w:t>ترشيد استهلاك لدى الشركة محل الدراسة</w:t>
      </w:r>
      <w:r w:rsidRPr="005F3132">
        <w:rPr>
          <w:rFonts w:ascii="Simplified Arabic" w:hAnsi="Simplified Arabic" w:cs="Simplified Arabic" w:hint="cs"/>
          <w:rtl/>
          <w:lang w:bidi="ar-DZ"/>
        </w:rPr>
        <w:t xml:space="preserve"> عند مستوى دلالة 0,05 .</w:t>
      </w:r>
    </w:p>
    <w:p w:rsidR="00883BD9" w:rsidRPr="007D33D6" w:rsidRDefault="00883BD9" w:rsidP="00115030">
      <w:pPr>
        <w:bidi/>
        <w:jc w:val="lowKashida"/>
        <w:rPr>
          <w:rFonts w:ascii="Simplified Arabic" w:hAnsi="Simplified Arabic" w:cs="Simplified Arabic"/>
          <w:b/>
          <w:bCs/>
          <w:rtl/>
          <w:lang w:bidi="ar-DZ"/>
        </w:rPr>
      </w:pPr>
      <w:r w:rsidRPr="007D33D6">
        <w:rPr>
          <w:rFonts w:ascii="Simplified Arabic" w:hAnsi="Simplified Arabic" w:cs="Simplified Arabic"/>
          <w:b/>
          <w:bCs/>
          <w:rtl/>
          <w:lang w:bidi="ar-DZ"/>
        </w:rPr>
        <w:t xml:space="preserve">الفرضية </w:t>
      </w:r>
      <w:proofErr w:type="gramStart"/>
      <w:r w:rsidRPr="007D33D6">
        <w:rPr>
          <w:rFonts w:ascii="Simplified Arabic" w:hAnsi="Simplified Arabic" w:cs="Simplified Arabic"/>
          <w:b/>
          <w:bCs/>
          <w:rtl/>
          <w:lang w:bidi="ar-DZ"/>
        </w:rPr>
        <w:t>الثالثة :</w:t>
      </w:r>
      <w:proofErr w:type="gramEnd"/>
      <w:r w:rsidR="00F473F9" w:rsidRPr="007D33D6">
        <w:rPr>
          <w:rFonts w:ascii="Simplified Arabic" w:hAnsi="Simplified Arabic" w:cs="Simplified Arabic" w:hint="cs"/>
          <w:b/>
          <w:bCs/>
          <w:rtl/>
          <w:lang w:bidi="ar-DZ"/>
        </w:rPr>
        <w:t xml:space="preserve"> </w:t>
      </w:r>
      <w:r w:rsidR="00D232E1" w:rsidRPr="007D33D6">
        <w:rPr>
          <w:rFonts w:ascii="Simplified Arabic" w:hAnsi="Simplified Arabic" w:cs="Simplified Arabic" w:hint="cs"/>
          <w:rtl/>
          <w:lang w:bidi="ar-DZ"/>
        </w:rPr>
        <w:t>نصت الفرضية على انه :</w:t>
      </w:r>
    </w:p>
    <w:p w:rsidR="00883BD9" w:rsidRPr="007D33D6" w:rsidRDefault="005A3D18" w:rsidP="00115030">
      <w:pPr>
        <w:bidi/>
        <w:jc w:val="lowKashida"/>
        <w:rPr>
          <w:rFonts w:ascii="Simplified Arabic" w:hAnsi="Simplified Arabic" w:cs="Simplified Arabic"/>
          <w:b/>
          <w:bCs/>
          <w:rtl/>
          <w:lang w:bidi="ar-DZ"/>
        </w:rPr>
      </w:pPr>
      <w:r w:rsidRPr="007D33D6">
        <w:rPr>
          <w:rFonts w:ascii="Simplified Arabic" w:hAnsi="Simplified Arabic" w:cs="Simplified Arabic" w:hint="cs"/>
          <w:b/>
          <w:bCs/>
          <w:rtl/>
          <w:lang w:bidi="ar-DZ"/>
        </w:rPr>
        <w:t xml:space="preserve">    </w:t>
      </w:r>
      <w:r w:rsidR="00D232E1" w:rsidRPr="007D33D6">
        <w:rPr>
          <w:rFonts w:ascii="Simplified Arabic" w:hAnsi="Simplified Arabic" w:cs="Simplified Arabic" w:hint="cs"/>
          <w:b/>
          <w:bCs/>
          <w:rtl/>
          <w:lang w:bidi="ar-DZ"/>
        </w:rPr>
        <w:t>"</w:t>
      </w:r>
      <w:r w:rsidR="00883BD9" w:rsidRPr="007D33D6">
        <w:rPr>
          <w:rFonts w:ascii="Simplified Arabic" w:hAnsi="Simplified Arabic" w:cs="Simplified Arabic"/>
          <w:b/>
          <w:bCs/>
          <w:rtl/>
          <w:lang w:bidi="ar-DZ"/>
        </w:rPr>
        <w:t>هناك فروق ذات دلالة إحصائية في اتجاهات أفراد العينة في استجابتهم حول إدراك ومساهمة التسويق العكسي في ترشيد استهلاك الطاقة الكهربائية  تعزي للمتغير ال</w:t>
      </w:r>
      <w:r w:rsidR="00D02890" w:rsidRPr="007D33D6">
        <w:rPr>
          <w:rFonts w:ascii="Simplified Arabic" w:hAnsi="Simplified Arabic" w:cs="Simplified Arabic" w:hint="cs"/>
          <w:b/>
          <w:bCs/>
          <w:rtl/>
          <w:lang w:bidi="ar-DZ"/>
        </w:rPr>
        <w:t>وصفي</w:t>
      </w:r>
      <w:r w:rsidR="00D232E1" w:rsidRPr="007D33D6">
        <w:rPr>
          <w:rFonts w:ascii="Simplified Arabic" w:hAnsi="Simplified Arabic" w:cs="Simplified Arabic" w:hint="cs"/>
          <w:b/>
          <w:bCs/>
          <w:rtl/>
          <w:lang w:bidi="ar-DZ"/>
        </w:rPr>
        <w:t>"</w:t>
      </w:r>
      <w:r w:rsidR="00883BD9" w:rsidRPr="007D33D6">
        <w:rPr>
          <w:rFonts w:ascii="Simplified Arabic" w:hAnsi="Simplified Arabic" w:cs="Simplified Arabic"/>
          <w:b/>
          <w:bCs/>
          <w:rtl/>
          <w:lang w:bidi="ar-DZ"/>
        </w:rPr>
        <w:t>.</w:t>
      </w:r>
    </w:p>
    <w:p w:rsidR="00883BD9" w:rsidRPr="00D232E1" w:rsidRDefault="00883BD9" w:rsidP="00115030">
      <w:pPr>
        <w:bidi/>
        <w:jc w:val="lowKashida"/>
        <w:rPr>
          <w:rFonts w:ascii="Simplified Arabic" w:hAnsi="Simplified Arabic" w:cs="Simplified Arabic"/>
          <w:b/>
          <w:bCs/>
          <w:rtl/>
          <w:lang w:bidi="ar-DZ"/>
        </w:rPr>
      </w:pPr>
      <w:r w:rsidRPr="00D232E1">
        <w:rPr>
          <w:rFonts w:ascii="Simplified Arabic" w:hAnsi="Simplified Arabic" w:cs="Simplified Arabic"/>
          <w:rtl/>
          <w:lang w:bidi="ar-DZ"/>
        </w:rPr>
        <w:t xml:space="preserve">- تم استخدام اختبار </w:t>
      </w:r>
      <w:r w:rsidRPr="00D232E1">
        <w:rPr>
          <w:rFonts w:ascii="Simplified Arabic" w:hAnsi="Simplified Arabic" w:cs="Simplified Arabic"/>
          <w:lang w:bidi="ar-DZ"/>
        </w:rPr>
        <w:t>t</w:t>
      </w:r>
      <w:r w:rsidRPr="00D232E1">
        <w:rPr>
          <w:rFonts w:ascii="Simplified Arabic" w:hAnsi="Simplified Arabic" w:cs="Simplified Arabic"/>
          <w:rtl/>
          <w:lang w:bidi="ar-DZ"/>
        </w:rPr>
        <w:t xml:space="preserve"> للفرضية للمتغيرات ال</w:t>
      </w:r>
      <w:r w:rsidR="00D02890" w:rsidRPr="00D232E1">
        <w:rPr>
          <w:rFonts w:ascii="Simplified Arabic" w:hAnsi="Simplified Arabic" w:cs="Simplified Arabic" w:hint="cs"/>
          <w:rtl/>
          <w:lang w:bidi="ar-DZ"/>
        </w:rPr>
        <w:t>وصفية</w:t>
      </w:r>
      <w:r w:rsidRPr="00D232E1">
        <w:rPr>
          <w:rFonts w:ascii="Simplified Arabic" w:hAnsi="Simplified Arabic" w:cs="Simplified Arabic"/>
          <w:rtl/>
          <w:lang w:bidi="ar-DZ"/>
        </w:rPr>
        <w:t xml:space="preserve"> التي يساوي عدد متوسطاتها  آو يقل عن 2 ، (الجنس ).</w:t>
      </w:r>
    </w:p>
    <w:p w:rsidR="00115030" w:rsidRDefault="00883BD9" w:rsidP="00115030">
      <w:pPr>
        <w:bidi/>
        <w:jc w:val="lowKashida"/>
        <w:rPr>
          <w:rFonts w:ascii="Simplified Arabic" w:hAnsi="Simplified Arabic" w:cs="Simplified Arabic"/>
          <w:rtl/>
          <w:lang w:bidi="ar-DZ"/>
        </w:rPr>
      </w:pPr>
      <w:r w:rsidRPr="00D232E1">
        <w:rPr>
          <w:rFonts w:ascii="Simplified Arabic" w:hAnsi="Simplified Arabic" w:cs="Simplified Arabic"/>
          <w:rtl/>
          <w:lang w:bidi="ar-DZ"/>
        </w:rPr>
        <w:t>- تم استخدام اختبار تحليل التباين الأحادي</w:t>
      </w:r>
      <w:r w:rsidR="00E60440">
        <w:rPr>
          <w:rFonts w:ascii="Simplified Arabic" w:hAnsi="Simplified Arabic" w:cs="Simplified Arabic"/>
          <w:lang w:bidi="ar-DZ"/>
        </w:rPr>
        <w:t xml:space="preserve"> F</w:t>
      </w:r>
      <w:r w:rsidRPr="00D232E1">
        <w:rPr>
          <w:rFonts w:ascii="Simplified Arabic" w:hAnsi="Simplified Arabic" w:cs="Simplified Arabic"/>
          <w:rtl/>
          <w:lang w:bidi="ar-DZ"/>
        </w:rPr>
        <w:t xml:space="preserve">  للإجابة على الفرضية للمتغيرات ال</w:t>
      </w:r>
      <w:r w:rsidR="00015DF3">
        <w:rPr>
          <w:rFonts w:ascii="Simplified Arabic" w:hAnsi="Simplified Arabic" w:cs="Simplified Arabic" w:hint="cs"/>
          <w:rtl/>
          <w:lang w:bidi="ar-DZ"/>
        </w:rPr>
        <w:t>وصفية</w:t>
      </w:r>
      <w:r w:rsidRPr="00D232E1">
        <w:rPr>
          <w:rFonts w:ascii="Simplified Arabic" w:hAnsi="Simplified Arabic" w:cs="Simplified Arabic"/>
          <w:rtl/>
          <w:lang w:bidi="ar-DZ"/>
        </w:rPr>
        <w:t xml:space="preserve"> التي يزيد عدد </w:t>
      </w:r>
    </w:p>
    <w:p w:rsidR="00115030" w:rsidRPr="007D33D6" w:rsidRDefault="00883BD9" w:rsidP="002537F1">
      <w:pPr>
        <w:bidi/>
        <w:jc w:val="lowKashida"/>
        <w:rPr>
          <w:rFonts w:ascii="Simplified Arabic" w:hAnsi="Simplified Arabic" w:cs="Simplified Arabic"/>
          <w:rtl/>
          <w:lang w:bidi="ar-DZ"/>
        </w:rPr>
      </w:pPr>
      <w:r w:rsidRPr="00D232E1">
        <w:rPr>
          <w:rFonts w:ascii="Simplified Arabic" w:hAnsi="Simplified Arabic" w:cs="Simplified Arabic"/>
          <w:rtl/>
          <w:lang w:bidi="ar-DZ"/>
        </w:rPr>
        <w:t>متوسطاتها عن 2 (المستوى التعليمي ، الخبرة المهنية ).</w:t>
      </w:r>
    </w:p>
    <w:p w:rsidR="00883BD9" w:rsidRPr="007D33D6" w:rsidRDefault="00883BD9" w:rsidP="00115030">
      <w:pPr>
        <w:bidi/>
        <w:jc w:val="lowKashida"/>
        <w:rPr>
          <w:rFonts w:ascii="Simplified Arabic" w:hAnsi="Simplified Arabic" w:cs="Simplified Arabic"/>
          <w:b/>
          <w:bCs/>
          <w:rtl/>
          <w:lang w:bidi="ar-DZ"/>
        </w:rPr>
      </w:pPr>
      <w:r w:rsidRPr="007D33D6">
        <w:rPr>
          <w:rFonts w:ascii="Simplified Arabic" w:hAnsi="Simplified Arabic" w:cs="Simplified Arabic"/>
          <w:b/>
          <w:bCs/>
          <w:rtl/>
          <w:lang w:bidi="ar-DZ"/>
        </w:rPr>
        <w:t xml:space="preserve">الفرضية الفرعية </w:t>
      </w:r>
      <w:proofErr w:type="gramStart"/>
      <w:r w:rsidRPr="007D33D6">
        <w:rPr>
          <w:rFonts w:ascii="Simplified Arabic" w:hAnsi="Simplified Arabic" w:cs="Simplified Arabic"/>
          <w:b/>
          <w:bCs/>
          <w:rtl/>
          <w:lang w:bidi="ar-DZ"/>
        </w:rPr>
        <w:t>الأولى :</w:t>
      </w:r>
      <w:proofErr w:type="gramEnd"/>
      <w:r w:rsidRPr="007D33D6">
        <w:rPr>
          <w:rFonts w:ascii="Simplified Arabic" w:hAnsi="Simplified Arabic" w:cs="Simplified Arabic"/>
          <w:b/>
          <w:bCs/>
          <w:rtl/>
          <w:lang w:bidi="ar-DZ"/>
        </w:rPr>
        <w:t xml:space="preserve">(الفروق حسب متغير الجنس) : </w:t>
      </w:r>
    </w:p>
    <w:p w:rsidR="00115030" w:rsidRPr="007D33D6" w:rsidRDefault="00883BD9" w:rsidP="002537F1">
      <w:pPr>
        <w:bidi/>
        <w:jc w:val="lowKashida"/>
        <w:rPr>
          <w:rFonts w:ascii="Simplified Arabic" w:hAnsi="Simplified Arabic" w:cs="Simplified Arabic"/>
          <w:b/>
          <w:bCs/>
          <w:rtl/>
          <w:lang w:bidi="ar-DZ"/>
        </w:rPr>
      </w:pPr>
      <w:r w:rsidRPr="007D33D6">
        <w:rPr>
          <w:rFonts w:ascii="Simplified Arabic" w:hAnsi="Simplified Arabic" w:cs="Simplified Arabic"/>
          <w:b/>
          <w:bCs/>
          <w:rtl/>
          <w:lang w:bidi="ar-DZ"/>
        </w:rPr>
        <w:lastRenderedPageBreak/>
        <w:t xml:space="preserve"> </w:t>
      </w:r>
      <w:r w:rsidR="00D232E1" w:rsidRPr="007D33D6">
        <w:rPr>
          <w:rFonts w:ascii="Simplified Arabic" w:hAnsi="Simplified Arabic" w:cs="Simplified Arabic" w:hint="cs"/>
          <w:b/>
          <w:bCs/>
          <w:rtl/>
          <w:lang w:bidi="ar-DZ"/>
        </w:rPr>
        <w:t>"</w:t>
      </w:r>
      <w:r w:rsidRPr="007D33D6">
        <w:rPr>
          <w:rFonts w:ascii="Simplified Arabic" w:hAnsi="Simplified Arabic" w:cs="Simplified Arabic"/>
          <w:b/>
          <w:bCs/>
          <w:rtl/>
          <w:lang w:bidi="ar-DZ"/>
        </w:rPr>
        <w:t xml:space="preserve"> نصت الفرضية على انه هناك فروق ذات دلالة إحصائية في اتجاهات أفراد العينة في استجابتهم حول إدراك ومساهمة التسويق العكسي في ترشيد استهلاك الطاقة </w:t>
      </w:r>
      <w:proofErr w:type="gramStart"/>
      <w:r w:rsidRPr="007D33D6">
        <w:rPr>
          <w:rFonts w:ascii="Simplified Arabic" w:hAnsi="Simplified Arabic" w:cs="Simplified Arabic"/>
          <w:b/>
          <w:bCs/>
          <w:rtl/>
          <w:lang w:bidi="ar-DZ"/>
        </w:rPr>
        <w:t>الكهربائية  تعزي</w:t>
      </w:r>
      <w:proofErr w:type="gramEnd"/>
      <w:r w:rsidRPr="007D33D6">
        <w:rPr>
          <w:rFonts w:ascii="Simplified Arabic" w:hAnsi="Simplified Arabic" w:cs="Simplified Arabic"/>
          <w:b/>
          <w:bCs/>
          <w:rtl/>
          <w:lang w:bidi="ar-DZ"/>
        </w:rPr>
        <w:t xml:space="preserve"> لمتغير الجنس</w:t>
      </w:r>
      <w:r w:rsidR="00D232E1" w:rsidRPr="007D33D6">
        <w:rPr>
          <w:rFonts w:ascii="Simplified Arabic" w:hAnsi="Simplified Arabic" w:cs="Simplified Arabic" w:hint="cs"/>
          <w:b/>
          <w:bCs/>
          <w:rtl/>
          <w:lang w:bidi="ar-DZ"/>
        </w:rPr>
        <w:t>"</w:t>
      </w:r>
      <w:r w:rsidRPr="007D33D6">
        <w:rPr>
          <w:rFonts w:ascii="Simplified Arabic" w:hAnsi="Simplified Arabic" w:cs="Simplified Arabic"/>
          <w:b/>
          <w:bCs/>
          <w:rtl/>
          <w:lang w:bidi="ar-DZ"/>
        </w:rPr>
        <w:t xml:space="preserve"> .</w:t>
      </w:r>
    </w:p>
    <w:p w:rsidR="00883BD9" w:rsidRPr="007D33D6" w:rsidRDefault="00883BD9" w:rsidP="00115030">
      <w:pPr>
        <w:bidi/>
        <w:jc w:val="lowKashida"/>
        <w:rPr>
          <w:rFonts w:ascii="Simplified Arabic" w:hAnsi="Simplified Arabic" w:cs="Simplified Arabic"/>
          <w:b/>
          <w:bCs/>
          <w:rtl/>
          <w:lang w:bidi="ar-DZ"/>
        </w:rPr>
      </w:pPr>
      <w:r w:rsidRPr="007D33D6">
        <w:rPr>
          <w:rFonts w:ascii="Simplified Arabic" w:hAnsi="Simplified Arabic" w:cs="Simplified Arabic"/>
          <w:b/>
          <w:bCs/>
          <w:rtl/>
          <w:lang w:bidi="ar-DZ"/>
        </w:rPr>
        <w:t>1 – حول إدراك مفهوم التسويق العكسي :</w:t>
      </w:r>
    </w:p>
    <w:p w:rsidR="00996B76" w:rsidRPr="007D33D6" w:rsidRDefault="004A0148" w:rsidP="00115030">
      <w:pPr>
        <w:bidi/>
        <w:jc w:val="lowKashida"/>
        <w:rPr>
          <w:rFonts w:ascii="Simplified Arabic" w:hAnsi="Simplified Arabic" w:cs="Simplified Arabic"/>
          <w:lang w:bidi="ar-DZ"/>
        </w:rPr>
      </w:pPr>
      <w:r>
        <w:rPr>
          <w:rFonts w:ascii="Simplified Arabic" w:hAnsi="Simplified Arabic" w:cs="Simplified Arabic" w:hint="cs"/>
          <w:rtl/>
          <w:lang w:bidi="ar-DZ"/>
        </w:rPr>
        <w:t>"</w:t>
      </w:r>
      <w:r w:rsidR="00883BD9" w:rsidRPr="00D232E1">
        <w:rPr>
          <w:rFonts w:ascii="Simplified Arabic" w:hAnsi="Simplified Arabic" w:cs="Simplified Arabic"/>
          <w:rtl/>
          <w:lang w:bidi="ar-DZ"/>
        </w:rPr>
        <w:t xml:space="preserve"> </w:t>
      </w:r>
      <w:proofErr w:type="gramStart"/>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إدراك مفهوم وأهمية العكسي  تعزي لمتغير الجنس</w:t>
      </w:r>
      <w:r w:rsidR="00883BD9" w:rsidRPr="00D232E1">
        <w:rPr>
          <w:rFonts w:ascii="Simplified Arabic" w:hAnsi="Simplified Arabic" w:cs="Simplified Arabic"/>
          <w:rtl/>
          <w:lang w:bidi="ar-DZ"/>
        </w:rPr>
        <w:t xml:space="preserve"> </w:t>
      </w:r>
      <w:r>
        <w:rPr>
          <w:rFonts w:ascii="Simplified Arabic" w:hAnsi="Simplified Arabic" w:cs="Simplified Arabic" w:hint="cs"/>
          <w:rtl/>
          <w:lang w:bidi="ar-DZ"/>
        </w:rPr>
        <w:t>"</w:t>
      </w:r>
      <w:r w:rsidR="00883BD9" w:rsidRPr="00D232E1">
        <w:rPr>
          <w:rFonts w:ascii="Simplified Arabic" w:hAnsi="Simplified Arabic" w:cs="Simplified Arabic"/>
          <w:rtl/>
          <w:lang w:bidi="ar-DZ"/>
        </w:rPr>
        <w:t>.</w:t>
      </w:r>
    </w:p>
    <w:p w:rsidR="004A0148" w:rsidRDefault="008B5EC7" w:rsidP="00E9442D">
      <w:pPr>
        <w:bidi/>
        <w:spacing w:after="0" w:line="240" w:lineRule="auto"/>
        <w:jc w:val="center"/>
        <w:rPr>
          <w:rFonts w:ascii="Simplified Arabic" w:hAnsi="Simplified Arabic" w:cs="Simplified Arabic"/>
          <w:b/>
          <w:bCs/>
          <w:sz w:val="24"/>
          <w:szCs w:val="24"/>
          <w:rtl/>
          <w:lang w:bidi="ar-DZ"/>
        </w:rPr>
      </w:pPr>
      <w:r w:rsidRPr="007D33D6">
        <w:rPr>
          <w:rFonts w:ascii="Simplified Arabic" w:hAnsi="Simplified Arabic" w:cs="Simplified Arabic" w:hint="cs"/>
          <w:b/>
          <w:bCs/>
          <w:sz w:val="24"/>
          <w:szCs w:val="24"/>
          <w:rtl/>
          <w:lang w:bidi="ar-DZ"/>
        </w:rPr>
        <w:t xml:space="preserve">جدول رقم </w:t>
      </w:r>
      <w:proofErr w:type="gramStart"/>
      <w:r w:rsidR="00712B41" w:rsidRPr="007D33D6">
        <w:rPr>
          <w:rFonts w:ascii="Simplified Arabic" w:hAnsi="Simplified Arabic" w:cs="Simplified Arabic" w:hint="cs"/>
          <w:b/>
          <w:bCs/>
          <w:sz w:val="24"/>
          <w:szCs w:val="24"/>
          <w:rtl/>
          <w:lang w:bidi="ar-DZ"/>
        </w:rPr>
        <w:t>(2</w:t>
      </w:r>
      <w:r w:rsidR="00E9442D">
        <w:rPr>
          <w:rFonts w:ascii="Simplified Arabic" w:hAnsi="Simplified Arabic" w:cs="Simplified Arabic" w:hint="cs"/>
          <w:b/>
          <w:bCs/>
          <w:sz w:val="24"/>
          <w:szCs w:val="24"/>
          <w:rtl/>
          <w:lang w:bidi="ar-DZ"/>
        </w:rPr>
        <w:t>8</w:t>
      </w:r>
      <w:r w:rsidR="00712B41" w:rsidRPr="007D33D6">
        <w:rPr>
          <w:rFonts w:ascii="Simplified Arabic" w:hAnsi="Simplified Arabic" w:cs="Simplified Arabic" w:hint="cs"/>
          <w:b/>
          <w:bCs/>
          <w:sz w:val="24"/>
          <w:szCs w:val="24"/>
          <w:rtl/>
          <w:lang w:bidi="ar-DZ"/>
        </w:rPr>
        <w:t>)</w:t>
      </w:r>
      <w:r w:rsidRPr="007D33D6">
        <w:rPr>
          <w:rFonts w:ascii="Simplified Arabic" w:hAnsi="Simplified Arabic" w:cs="Simplified Arabic" w:hint="cs"/>
          <w:b/>
          <w:bCs/>
          <w:sz w:val="24"/>
          <w:szCs w:val="24"/>
          <w:rtl/>
          <w:lang w:bidi="ar-DZ"/>
        </w:rPr>
        <w:t xml:space="preserve"> :</w:t>
      </w:r>
      <w:proofErr w:type="gramEnd"/>
      <w:r w:rsidRPr="007D33D6">
        <w:rPr>
          <w:rFonts w:ascii="Simplified Arabic" w:hAnsi="Simplified Arabic" w:cs="Simplified Arabic" w:hint="cs"/>
          <w:b/>
          <w:bCs/>
          <w:sz w:val="24"/>
          <w:szCs w:val="24"/>
          <w:rtl/>
          <w:lang w:bidi="ar-DZ"/>
        </w:rPr>
        <w:t xml:space="preserve"> جدول يوضح الفروق في إجابات أفراد عينة الدراسة حول إدراك دور</w:t>
      </w:r>
      <w:r w:rsidR="000379C5" w:rsidRPr="007D33D6">
        <w:rPr>
          <w:rFonts w:ascii="Simplified Arabic" w:hAnsi="Simplified Arabic" w:cs="Simplified Arabic" w:hint="cs"/>
          <w:b/>
          <w:bCs/>
          <w:sz w:val="24"/>
          <w:szCs w:val="24"/>
          <w:rtl/>
          <w:lang w:bidi="ar-DZ"/>
        </w:rPr>
        <w:t xml:space="preserve">  </w:t>
      </w:r>
      <w:r w:rsidRPr="007D33D6">
        <w:rPr>
          <w:rFonts w:ascii="Simplified Arabic" w:hAnsi="Simplified Arabic" w:cs="Simplified Arabic" w:hint="cs"/>
          <w:b/>
          <w:bCs/>
          <w:sz w:val="24"/>
          <w:szCs w:val="24"/>
          <w:rtl/>
          <w:lang w:bidi="ar-DZ"/>
        </w:rPr>
        <w:t>وأهمية التسويق</w:t>
      </w:r>
    </w:p>
    <w:p w:rsidR="00883BD9" w:rsidRPr="000379C5" w:rsidRDefault="008B5EC7" w:rsidP="004A0148">
      <w:pPr>
        <w:bidi/>
        <w:spacing w:after="0" w:line="240" w:lineRule="auto"/>
        <w:jc w:val="center"/>
        <w:rPr>
          <w:rFonts w:ascii="Simplified Arabic" w:hAnsi="Simplified Arabic" w:cs="Simplified Arabic"/>
          <w:b/>
          <w:bCs/>
          <w:lang w:bidi="ar-DZ"/>
        </w:rPr>
      </w:pPr>
      <w:r w:rsidRPr="007D33D6">
        <w:rPr>
          <w:rFonts w:ascii="Simplified Arabic" w:hAnsi="Simplified Arabic" w:cs="Simplified Arabic" w:hint="cs"/>
          <w:b/>
          <w:bCs/>
          <w:sz w:val="24"/>
          <w:szCs w:val="24"/>
          <w:rtl/>
          <w:lang w:bidi="ar-DZ"/>
        </w:rPr>
        <w:t xml:space="preserve"> العكسي </w:t>
      </w:r>
      <w:proofErr w:type="gramStart"/>
      <w:r w:rsidRPr="007D33D6">
        <w:rPr>
          <w:rFonts w:ascii="Simplified Arabic" w:hAnsi="Simplified Arabic" w:cs="Simplified Arabic" w:hint="cs"/>
          <w:b/>
          <w:bCs/>
          <w:sz w:val="24"/>
          <w:szCs w:val="24"/>
          <w:rtl/>
          <w:lang w:bidi="ar-DZ"/>
        </w:rPr>
        <w:t>تبعا</w:t>
      </w:r>
      <w:proofErr w:type="gramEnd"/>
      <w:r w:rsidRPr="007D33D6">
        <w:rPr>
          <w:rFonts w:ascii="Simplified Arabic" w:hAnsi="Simplified Arabic" w:cs="Simplified Arabic" w:hint="cs"/>
          <w:b/>
          <w:bCs/>
          <w:sz w:val="24"/>
          <w:szCs w:val="24"/>
          <w:rtl/>
          <w:lang w:bidi="ar-DZ"/>
        </w:rPr>
        <w:t xml:space="preserve"> لمتغير الجنس</w:t>
      </w:r>
    </w:p>
    <w:tbl>
      <w:tblPr>
        <w:tblStyle w:val="Grilledutableau"/>
        <w:bidiVisual/>
        <w:tblW w:w="0" w:type="auto"/>
        <w:tblInd w:w="425" w:type="dxa"/>
        <w:tblLook w:val="04A0"/>
      </w:tblPr>
      <w:tblGrid>
        <w:gridCol w:w="1382"/>
        <w:gridCol w:w="708"/>
        <w:gridCol w:w="1418"/>
        <w:gridCol w:w="1276"/>
        <w:gridCol w:w="992"/>
        <w:gridCol w:w="992"/>
        <w:gridCol w:w="1276"/>
      </w:tblGrid>
      <w:tr w:rsidR="00883BD9" w:rsidRPr="006C0083" w:rsidTr="00D232E1">
        <w:tc>
          <w:tcPr>
            <w:tcW w:w="1382" w:type="dxa"/>
            <w:shd w:val="clear" w:color="auto" w:fill="C6D9F1" w:themeFill="text2" w:themeFillTint="33"/>
          </w:tcPr>
          <w:p w:rsidR="00883BD9" w:rsidRPr="00F8148E" w:rsidRDefault="00883BD9" w:rsidP="004A0148">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العينة</w:t>
            </w:r>
            <w:proofErr w:type="gramEnd"/>
          </w:p>
        </w:tc>
        <w:tc>
          <w:tcPr>
            <w:tcW w:w="708" w:type="dxa"/>
            <w:shd w:val="clear" w:color="auto" w:fill="C6D9F1" w:themeFill="text2" w:themeFillTint="33"/>
          </w:tcPr>
          <w:p w:rsidR="00883BD9" w:rsidRPr="00F8148E" w:rsidRDefault="00883BD9" w:rsidP="00DE2FFA">
            <w:pPr>
              <w:bidi/>
              <w:jc w:val="center"/>
              <w:rPr>
                <w:rFonts w:ascii="Simplified Arabic" w:hAnsi="Simplified Arabic" w:cs="Simplified Arabic"/>
                <w:b/>
                <w:bCs/>
                <w:lang w:bidi="ar-DZ"/>
              </w:rPr>
            </w:pPr>
            <w:r w:rsidRPr="00F8148E">
              <w:rPr>
                <w:rFonts w:ascii="Simplified Arabic" w:hAnsi="Simplified Arabic" w:cs="Simplified Arabic"/>
                <w:b/>
                <w:bCs/>
                <w:lang w:bidi="ar-DZ"/>
              </w:rPr>
              <w:t>N</w:t>
            </w:r>
          </w:p>
        </w:tc>
        <w:tc>
          <w:tcPr>
            <w:tcW w:w="1418"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المتوسط</w:t>
            </w:r>
            <w:proofErr w:type="gramEnd"/>
            <w:r w:rsidRPr="00F8148E">
              <w:rPr>
                <w:rFonts w:ascii="Simplified Arabic" w:hAnsi="Simplified Arabic" w:cs="Simplified Arabic"/>
                <w:b/>
                <w:bCs/>
                <w:rtl/>
                <w:lang w:bidi="ar-DZ"/>
              </w:rPr>
              <w:t xml:space="preserve"> الحسابي</w:t>
            </w:r>
          </w:p>
        </w:tc>
        <w:tc>
          <w:tcPr>
            <w:tcW w:w="1276"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الانحراف</w:t>
            </w:r>
            <w:proofErr w:type="gramEnd"/>
            <w:r w:rsidRPr="00F8148E">
              <w:rPr>
                <w:rFonts w:ascii="Simplified Arabic" w:hAnsi="Simplified Arabic" w:cs="Simplified Arabic"/>
                <w:b/>
                <w:bCs/>
                <w:rtl/>
                <w:lang w:bidi="ar-DZ"/>
              </w:rPr>
              <w:t xml:space="preserve"> المعياري</w:t>
            </w:r>
          </w:p>
        </w:tc>
        <w:tc>
          <w:tcPr>
            <w:tcW w:w="992"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قيمة</w:t>
            </w:r>
            <w:proofErr w:type="gramEnd"/>
            <w:r w:rsidRPr="00F8148E">
              <w:rPr>
                <w:rFonts w:ascii="Simplified Arabic" w:hAnsi="Simplified Arabic" w:cs="Simplified Arabic"/>
                <w:b/>
                <w:bCs/>
                <w:rtl/>
                <w:lang w:bidi="ar-DZ"/>
              </w:rPr>
              <w:t xml:space="preserve"> </w:t>
            </w:r>
            <w:r w:rsidRPr="00F8148E">
              <w:rPr>
                <w:rFonts w:ascii="Simplified Arabic" w:hAnsi="Simplified Arabic" w:cs="Simplified Arabic"/>
                <w:b/>
                <w:bCs/>
                <w:lang w:bidi="ar-DZ"/>
              </w:rPr>
              <w:t>T</w:t>
            </w:r>
          </w:p>
        </w:tc>
        <w:tc>
          <w:tcPr>
            <w:tcW w:w="992"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الحرية</w:t>
            </w:r>
            <w:proofErr w:type="gramEnd"/>
          </w:p>
        </w:tc>
        <w:tc>
          <w:tcPr>
            <w:tcW w:w="1276"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r w:rsidRPr="00F8148E">
              <w:rPr>
                <w:rFonts w:ascii="Simplified Arabic" w:hAnsi="Simplified Arabic" w:cs="Simplified Arabic"/>
                <w:b/>
                <w:bCs/>
                <w:rtl/>
                <w:lang w:bidi="ar-DZ"/>
              </w:rPr>
              <w:t>الدلالة الإحصائية</w:t>
            </w:r>
          </w:p>
        </w:tc>
      </w:tr>
      <w:tr w:rsidR="00883BD9" w:rsidRPr="006C0083" w:rsidTr="00D232E1">
        <w:tc>
          <w:tcPr>
            <w:tcW w:w="1382"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r w:rsidRPr="00F8148E">
              <w:rPr>
                <w:rFonts w:ascii="Simplified Arabic" w:hAnsi="Simplified Arabic" w:cs="Simplified Arabic"/>
                <w:b/>
                <w:bCs/>
                <w:rtl/>
                <w:lang w:bidi="ar-DZ"/>
              </w:rPr>
              <w:t>ذكر</w:t>
            </w:r>
          </w:p>
        </w:tc>
        <w:tc>
          <w:tcPr>
            <w:tcW w:w="708"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31</w:t>
            </w:r>
          </w:p>
        </w:tc>
        <w:tc>
          <w:tcPr>
            <w:tcW w:w="1418" w:type="dxa"/>
          </w:tcPr>
          <w:p w:rsidR="00883BD9" w:rsidRPr="00D232E1" w:rsidRDefault="00A033C8"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11,58</w:t>
            </w:r>
          </w:p>
        </w:tc>
        <w:tc>
          <w:tcPr>
            <w:tcW w:w="1276" w:type="dxa"/>
          </w:tcPr>
          <w:p w:rsidR="00883BD9" w:rsidRPr="00D232E1" w:rsidRDefault="00A033C8"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1,40</w:t>
            </w:r>
          </w:p>
        </w:tc>
        <w:tc>
          <w:tcPr>
            <w:tcW w:w="992" w:type="dxa"/>
            <w:vMerge w:val="restart"/>
          </w:tcPr>
          <w:p w:rsidR="00883BD9" w:rsidRPr="00D232E1" w:rsidRDefault="00A033C8"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0,336</w:t>
            </w:r>
          </w:p>
        </w:tc>
        <w:tc>
          <w:tcPr>
            <w:tcW w:w="992" w:type="dxa"/>
            <w:vMerge w:val="restart"/>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34</w:t>
            </w:r>
          </w:p>
        </w:tc>
        <w:tc>
          <w:tcPr>
            <w:tcW w:w="1276" w:type="dxa"/>
            <w:vMerge w:val="restart"/>
          </w:tcPr>
          <w:p w:rsidR="00883BD9" w:rsidRPr="00D232E1" w:rsidRDefault="00883BD9" w:rsidP="00FD3585">
            <w:pPr>
              <w:bidi/>
              <w:jc w:val="center"/>
              <w:rPr>
                <w:rFonts w:ascii="Simplified Arabic" w:hAnsi="Simplified Arabic" w:cs="Simplified Arabic"/>
                <w:b/>
                <w:bCs/>
                <w:rtl/>
                <w:lang w:bidi="ar-DZ"/>
              </w:rPr>
            </w:pPr>
            <w:r w:rsidRPr="00D232E1">
              <w:rPr>
                <w:rFonts w:ascii="Simplified Arabic" w:hAnsi="Simplified Arabic" w:cs="Simplified Arabic"/>
                <w:rtl/>
                <w:lang w:bidi="ar-DZ"/>
              </w:rPr>
              <w:t>0,</w:t>
            </w:r>
            <w:r w:rsidR="00FD3585">
              <w:rPr>
                <w:rFonts w:ascii="Simplified Arabic" w:hAnsi="Simplified Arabic" w:cs="Simplified Arabic" w:hint="cs"/>
                <w:rtl/>
                <w:lang w:bidi="ar-DZ"/>
              </w:rPr>
              <w:t>308</w:t>
            </w:r>
          </w:p>
        </w:tc>
      </w:tr>
      <w:tr w:rsidR="00883BD9" w:rsidRPr="006C0083" w:rsidTr="00D232E1">
        <w:tc>
          <w:tcPr>
            <w:tcW w:w="1382"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أنثى</w:t>
            </w:r>
            <w:proofErr w:type="gramEnd"/>
          </w:p>
        </w:tc>
        <w:tc>
          <w:tcPr>
            <w:tcW w:w="708"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05</w:t>
            </w:r>
          </w:p>
        </w:tc>
        <w:tc>
          <w:tcPr>
            <w:tcW w:w="1418" w:type="dxa"/>
          </w:tcPr>
          <w:p w:rsidR="00883BD9" w:rsidRPr="00D232E1" w:rsidRDefault="00A033C8" w:rsidP="00A033C8">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11,80</w:t>
            </w:r>
          </w:p>
        </w:tc>
        <w:tc>
          <w:tcPr>
            <w:tcW w:w="1276" w:type="dxa"/>
          </w:tcPr>
          <w:p w:rsidR="00883BD9" w:rsidRPr="00D232E1" w:rsidRDefault="00A033C8"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0,83</w:t>
            </w: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805"/>
        </w:tabs>
        <w:bidi/>
        <w:rPr>
          <w:rFonts w:ascii="Simplified Arabic" w:hAnsi="Simplified Arabic" w:cs="Simplified Arabic"/>
          <w:rtl/>
          <w:lang w:bidi="ar-DZ"/>
        </w:rPr>
      </w:pPr>
      <w:r>
        <w:rPr>
          <w:rFonts w:ascii="Simplified Arabic" w:hAnsi="Simplified Arabic" w:cs="Simplified Arabic"/>
          <w:rtl/>
          <w:lang w:bidi="ar-DZ"/>
        </w:rPr>
        <w:tab/>
      </w:r>
      <w:r w:rsidRPr="000379C5">
        <w:rPr>
          <w:rFonts w:ascii="Simplified Arabic" w:hAnsi="Simplified Arabic" w:cs="Simplified Arabic"/>
          <w:b/>
          <w:bCs/>
          <w:sz w:val="24"/>
          <w:szCs w:val="24"/>
          <w:u w:val="single"/>
          <w:rtl/>
          <w:lang w:bidi="ar-DZ"/>
        </w:rPr>
        <w:t xml:space="preserve">المصدر </w:t>
      </w:r>
      <w:r w:rsidRPr="000379C5">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4A0148" w:rsidRPr="00996B76" w:rsidRDefault="00883BD9" w:rsidP="006943E1">
      <w:pPr>
        <w:bidi/>
        <w:jc w:val="lowKashida"/>
        <w:rPr>
          <w:rFonts w:ascii="Simplified Arabic" w:hAnsi="Simplified Arabic" w:cs="Simplified Arabic"/>
          <w:rtl/>
          <w:lang w:bidi="ar-DZ"/>
        </w:rPr>
      </w:pPr>
      <w:r w:rsidRPr="00D232E1">
        <w:rPr>
          <w:rFonts w:ascii="Simplified Arabic" w:hAnsi="Simplified Arabic" w:cs="Simplified Arabic"/>
          <w:rtl/>
          <w:lang w:bidi="ar-DZ"/>
        </w:rPr>
        <w:t xml:space="preserve">    من الجدول السابق</w:t>
      </w:r>
      <w:r w:rsidR="00015DF3">
        <w:rPr>
          <w:rFonts w:ascii="Simplified Arabic" w:hAnsi="Simplified Arabic" w:cs="Simplified Arabic" w:hint="cs"/>
          <w:rtl/>
          <w:lang w:bidi="ar-DZ"/>
        </w:rPr>
        <w:t xml:space="preserve"> وباستخدام اختبار</w:t>
      </w:r>
      <w:r w:rsidR="00015DF3" w:rsidRPr="00015DF3">
        <w:rPr>
          <w:rFonts w:ascii="Simplified Arabic" w:hAnsi="Simplified Arabic" w:cs="Simplified Arabic"/>
          <w:lang w:bidi="ar-DZ"/>
        </w:rPr>
        <w:t xml:space="preserve"> </w:t>
      </w:r>
      <w:proofErr w:type="gramStart"/>
      <w:r w:rsidR="00015DF3" w:rsidRPr="00D232E1">
        <w:rPr>
          <w:rFonts w:ascii="Simplified Arabic" w:hAnsi="Simplified Arabic" w:cs="Simplified Arabic"/>
          <w:lang w:bidi="ar-DZ"/>
        </w:rPr>
        <w:t>t</w:t>
      </w:r>
      <w:r w:rsidR="00015DF3">
        <w:rPr>
          <w:rFonts w:ascii="Simplified Arabic" w:hAnsi="Simplified Arabic" w:cs="Simplified Arabic" w:hint="cs"/>
          <w:rtl/>
          <w:lang w:bidi="ar-DZ"/>
        </w:rPr>
        <w:t xml:space="preserve"> </w:t>
      </w:r>
      <w:r w:rsidRPr="00D232E1">
        <w:rPr>
          <w:rFonts w:ascii="Simplified Arabic" w:hAnsi="Simplified Arabic" w:cs="Simplified Arabic"/>
          <w:rtl/>
          <w:lang w:bidi="ar-DZ"/>
        </w:rPr>
        <w:t xml:space="preserve"> نلاحظ</w:t>
      </w:r>
      <w:proofErr w:type="gramEnd"/>
      <w:r w:rsidRPr="00D232E1">
        <w:rPr>
          <w:rFonts w:ascii="Simplified Arabic" w:hAnsi="Simplified Arabic" w:cs="Simplified Arabic"/>
          <w:rtl/>
          <w:lang w:bidi="ar-DZ"/>
        </w:rPr>
        <w:t xml:space="preserve"> أن قيمة </w:t>
      </w:r>
      <w:r w:rsidRPr="00D232E1">
        <w:rPr>
          <w:rFonts w:ascii="Simplified Arabic" w:hAnsi="Simplified Arabic" w:cs="Simplified Arabic"/>
          <w:lang w:bidi="ar-DZ"/>
        </w:rPr>
        <w:t xml:space="preserve">(Sig ) </w:t>
      </w:r>
      <w:r w:rsidRPr="00D232E1">
        <w:rPr>
          <w:rFonts w:ascii="Simplified Arabic" w:hAnsi="Simplified Arabic" w:cs="Simplified Arabic"/>
          <w:rtl/>
          <w:lang w:bidi="ar-DZ"/>
        </w:rPr>
        <w:t xml:space="preserve"> كانت اكبر من مستوى الدلالة </w:t>
      </w:r>
      <w:r w:rsidR="006943E1">
        <w:rPr>
          <w:rFonts w:ascii="Simplified Arabic" w:hAnsi="Simplified Arabic" w:cs="Simplified Arabic" w:hint="cs"/>
          <w:rtl/>
          <w:lang w:bidi="ar-DZ"/>
        </w:rPr>
        <w:t xml:space="preserve">   </w:t>
      </w:r>
      <w:r w:rsidR="006943E1" w:rsidRPr="00492024">
        <w:rPr>
          <w:rFonts w:ascii="Cambria Math" w:hAnsi="Cambria Math" w:cs="Cambria Math" w:hint="cs"/>
          <w:rtl/>
          <w:lang w:bidi="ar-DZ"/>
        </w:rPr>
        <w:t>∝</w:t>
      </w:r>
      <w:r w:rsidR="006943E1" w:rsidRPr="00492024">
        <w:rPr>
          <w:rFonts w:hint="cs"/>
          <w:rtl/>
          <w:lang w:bidi="ar-DZ"/>
        </w:rPr>
        <w:t xml:space="preserve"> </w:t>
      </w:r>
      <w:r w:rsidR="006943E1">
        <w:rPr>
          <w:rFonts w:ascii="Cambria" w:hAnsi="Cambria"/>
          <w:rtl/>
          <w:lang w:bidi="ar-DZ"/>
        </w:rPr>
        <w:t>≤</w:t>
      </w:r>
      <w:r w:rsidR="006943E1" w:rsidRPr="00492024">
        <w:rPr>
          <w:rFonts w:ascii="Cambria Math" w:hAnsi="Cambria Math" w:cs="Cambria Math" w:hint="cs"/>
          <w:rtl/>
          <w:lang w:bidi="ar-DZ"/>
        </w:rPr>
        <w:t xml:space="preserve">  </w:t>
      </w:r>
      <w:r w:rsidR="006943E1" w:rsidRPr="00492024">
        <w:rPr>
          <w:rFonts w:hint="cs"/>
          <w:rtl/>
          <w:lang w:bidi="ar-DZ"/>
        </w:rPr>
        <w:t>0,05</w:t>
      </w:r>
      <w:r w:rsidRPr="00D232E1">
        <w:rPr>
          <w:rFonts w:ascii="Simplified Arabic" w:hAnsi="Simplified Arabic" w:cs="Simplified Arabic"/>
          <w:rtl/>
          <w:lang w:bidi="ar-DZ"/>
        </w:rPr>
        <w:t>، ومن تم فانه لا توجد فروق ذات دلالة إحصائية بين إجابات أفراد عينة الدراسة حول مفهوم وإدراك التسويق العكسي تعزي إلى متغير الجنس .</w:t>
      </w:r>
    </w:p>
    <w:p w:rsidR="00D232E1" w:rsidRPr="007D33D6" w:rsidRDefault="00883BD9" w:rsidP="00B20EF3">
      <w:pPr>
        <w:pStyle w:val="Paragraphedeliste"/>
        <w:numPr>
          <w:ilvl w:val="0"/>
          <w:numId w:val="45"/>
        </w:numPr>
        <w:tabs>
          <w:tab w:val="right" w:pos="281"/>
          <w:tab w:val="center" w:pos="423"/>
          <w:tab w:val="center" w:pos="848"/>
        </w:tabs>
        <w:ind w:left="139" w:hanging="141"/>
        <w:jc w:val="lowKashida"/>
        <w:rPr>
          <w:rFonts w:ascii="Simplified Arabic" w:hAnsi="Simplified Arabic" w:cs="Simplified Arabic"/>
          <w:b/>
          <w:bCs/>
          <w:sz w:val="28"/>
          <w:szCs w:val="28"/>
          <w:rtl/>
          <w:lang w:bidi="ar-DZ"/>
        </w:rPr>
      </w:pPr>
      <w:r w:rsidRPr="007D33D6">
        <w:rPr>
          <w:rFonts w:ascii="Simplified Arabic" w:hAnsi="Simplified Arabic" w:cs="Simplified Arabic"/>
          <w:b/>
          <w:bCs/>
          <w:sz w:val="28"/>
          <w:szCs w:val="28"/>
          <w:rtl/>
          <w:lang w:bidi="ar-DZ"/>
        </w:rPr>
        <w:t xml:space="preserve">حول المنتج العكسي : </w:t>
      </w:r>
    </w:p>
    <w:p w:rsidR="004A0148" w:rsidRPr="007D33D6" w:rsidRDefault="00D232E1" w:rsidP="002537F1">
      <w:pPr>
        <w:bidi/>
        <w:jc w:val="lowKashida"/>
        <w:rPr>
          <w:rFonts w:ascii="Simplified Arabic" w:hAnsi="Simplified Arabic" w:cs="Simplified Arabic"/>
          <w:lang w:bidi="ar-DZ"/>
        </w:rPr>
      </w:pPr>
      <w:r>
        <w:rPr>
          <w:rFonts w:ascii="Simplified Arabic" w:hAnsi="Simplified Arabic" w:cs="Simplified Arabic" w:hint="cs"/>
          <w:rtl/>
          <w:lang w:bidi="ar-DZ"/>
        </w:rPr>
        <w:t>"</w:t>
      </w:r>
      <w:r w:rsidR="00883BD9" w:rsidRPr="006C0083">
        <w:rPr>
          <w:rFonts w:ascii="Simplified Arabic" w:hAnsi="Simplified Arabic" w:cs="Simplified Arabic"/>
          <w:lang w:bidi="ar-DZ"/>
        </w:rPr>
        <w:t xml:space="preserve"> </w:t>
      </w:r>
      <w:r w:rsidR="00883BD9" w:rsidRPr="007D33D6">
        <w:rPr>
          <w:rFonts w:ascii="Simplified Arabic" w:hAnsi="Simplified Arabic" w:cs="Simplified Arabic"/>
          <w:b/>
          <w:bCs/>
          <w:rtl/>
          <w:lang w:bidi="ar-DZ"/>
        </w:rPr>
        <w:t xml:space="preserve">هناك فروق ذات دلالة إحصائية في اتجاهات أفراد العينة في استجابتهم حول </w:t>
      </w:r>
      <w:proofErr w:type="gramStart"/>
      <w:r w:rsidR="00883BD9" w:rsidRPr="007D33D6">
        <w:rPr>
          <w:rFonts w:ascii="Simplified Arabic" w:hAnsi="Simplified Arabic" w:cs="Simplified Arabic"/>
          <w:b/>
          <w:bCs/>
          <w:rtl/>
          <w:lang w:bidi="ar-DZ"/>
        </w:rPr>
        <w:t>المنتج  العكسي</w:t>
      </w:r>
      <w:proofErr w:type="gramEnd"/>
      <w:r w:rsidR="00883BD9" w:rsidRPr="007D33D6">
        <w:rPr>
          <w:rFonts w:ascii="Simplified Arabic" w:hAnsi="Simplified Arabic" w:cs="Simplified Arabic"/>
          <w:b/>
          <w:bCs/>
          <w:rtl/>
          <w:lang w:bidi="ar-DZ"/>
        </w:rPr>
        <w:t xml:space="preserve">  تعزي لمتغير الجنس</w:t>
      </w:r>
      <w:r w:rsidRPr="007D33D6">
        <w:rPr>
          <w:rFonts w:ascii="Simplified Arabic" w:hAnsi="Simplified Arabic" w:cs="Simplified Arabic" w:hint="cs"/>
          <w:b/>
          <w:bCs/>
          <w:rtl/>
          <w:lang w:bidi="ar-DZ"/>
        </w:rPr>
        <w:t>"</w:t>
      </w:r>
      <w:r w:rsidR="004A0148">
        <w:rPr>
          <w:rFonts w:ascii="Simplified Arabic" w:hAnsi="Simplified Arabic" w:cs="Simplified Arabic"/>
          <w:rtl/>
          <w:lang w:bidi="ar-DZ"/>
        </w:rPr>
        <w:t xml:space="preserve"> </w:t>
      </w:r>
    </w:p>
    <w:p w:rsidR="000379C5" w:rsidRPr="007D33D6" w:rsidRDefault="008B5EC7" w:rsidP="00E9442D">
      <w:pPr>
        <w:bidi/>
        <w:spacing w:after="0" w:line="240" w:lineRule="auto"/>
        <w:jc w:val="center"/>
        <w:rPr>
          <w:rFonts w:ascii="Simplified Arabic" w:hAnsi="Simplified Arabic" w:cs="Simplified Arabic"/>
          <w:b/>
          <w:bCs/>
          <w:sz w:val="24"/>
          <w:szCs w:val="24"/>
          <w:rtl/>
          <w:lang w:bidi="ar-DZ"/>
        </w:rPr>
      </w:pPr>
      <w:r w:rsidRPr="007D33D6">
        <w:rPr>
          <w:rFonts w:ascii="Simplified Arabic" w:hAnsi="Simplified Arabic" w:cs="Simplified Arabic" w:hint="cs"/>
          <w:b/>
          <w:bCs/>
          <w:sz w:val="24"/>
          <w:szCs w:val="24"/>
          <w:rtl/>
          <w:lang w:bidi="ar-DZ"/>
        </w:rPr>
        <w:t xml:space="preserve">جدول رقم </w:t>
      </w:r>
      <w:proofErr w:type="gramStart"/>
      <w:r w:rsidR="00712B41" w:rsidRPr="007D33D6">
        <w:rPr>
          <w:rFonts w:ascii="Simplified Arabic" w:hAnsi="Simplified Arabic" w:cs="Simplified Arabic" w:hint="cs"/>
          <w:b/>
          <w:bCs/>
          <w:sz w:val="24"/>
          <w:szCs w:val="24"/>
          <w:rtl/>
          <w:lang w:bidi="ar-DZ"/>
        </w:rPr>
        <w:t>(2</w:t>
      </w:r>
      <w:r w:rsidR="00E9442D">
        <w:rPr>
          <w:rFonts w:ascii="Simplified Arabic" w:hAnsi="Simplified Arabic" w:cs="Simplified Arabic" w:hint="cs"/>
          <w:b/>
          <w:bCs/>
          <w:sz w:val="24"/>
          <w:szCs w:val="24"/>
          <w:rtl/>
          <w:lang w:bidi="ar-DZ"/>
        </w:rPr>
        <w:t>9</w:t>
      </w:r>
      <w:r w:rsidR="00712B41" w:rsidRPr="007D33D6">
        <w:rPr>
          <w:rFonts w:ascii="Simplified Arabic" w:hAnsi="Simplified Arabic" w:cs="Simplified Arabic" w:hint="cs"/>
          <w:b/>
          <w:bCs/>
          <w:sz w:val="24"/>
          <w:szCs w:val="24"/>
          <w:rtl/>
          <w:lang w:bidi="ar-DZ"/>
        </w:rPr>
        <w:t>)</w:t>
      </w:r>
      <w:r w:rsidRPr="007D33D6">
        <w:rPr>
          <w:rFonts w:ascii="Simplified Arabic" w:hAnsi="Simplified Arabic" w:cs="Simplified Arabic" w:hint="cs"/>
          <w:b/>
          <w:bCs/>
          <w:sz w:val="24"/>
          <w:szCs w:val="24"/>
          <w:rtl/>
          <w:lang w:bidi="ar-DZ"/>
        </w:rPr>
        <w:t xml:space="preserve"> :</w:t>
      </w:r>
      <w:proofErr w:type="gramEnd"/>
      <w:r w:rsidRPr="007D33D6">
        <w:rPr>
          <w:rFonts w:ascii="Simplified Arabic" w:hAnsi="Simplified Arabic" w:cs="Simplified Arabic" w:hint="cs"/>
          <w:b/>
          <w:bCs/>
          <w:sz w:val="24"/>
          <w:szCs w:val="24"/>
          <w:rtl/>
          <w:lang w:bidi="ar-DZ"/>
        </w:rPr>
        <w:t xml:space="preserve"> جدول يوضح الفروق في إجابات أفراد عينة الدراسة حول </w:t>
      </w:r>
      <w:r w:rsidR="0073798B" w:rsidRPr="007D33D6">
        <w:rPr>
          <w:rFonts w:ascii="Simplified Arabic" w:hAnsi="Simplified Arabic" w:cs="Simplified Arabic" w:hint="cs"/>
          <w:b/>
          <w:bCs/>
          <w:sz w:val="24"/>
          <w:szCs w:val="24"/>
          <w:rtl/>
          <w:lang w:bidi="ar-DZ"/>
        </w:rPr>
        <w:t xml:space="preserve">المنتج </w:t>
      </w:r>
      <w:r w:rsidRPr="007D33D6">
        <w:rPr>
          <w:rFonts w:ascii="Simplified Arabic" w:hAnsi="Simplified Arabic" w:cs="Simplified Arabic" w:hint="cs"/>
          <w:b/>
          <w:bCs/>
          <w:sz w:val="24"/>
          <w:szCs w:val="24"/>
          <w:rtl/>
          <w:lang w:bidi="ar-DZ"/>
        </w:rPr>
        <w:t xml:space="preserve"> العكسي</w:t>
      </w:r>
      <w:r w:rsidR="000379C5" w:rsidRPr="007D33D6">
        <w:rPr>
          <w:rFonts w:ascii="Simplified Arabic" w:hAnsi="Simplified Arabic" w:cs="Simplified Arabic" w:hint="cs"/>
          <w:b/>
          <w:bCs/>
          <w:sz w:val="24"/>
          <w:szCs w:val="24"/>
          <w:rtl/>
          <w:lang w:bidi="ar-DZ"/>
        </w:rPr>
        <w:t xml:space="preserve">  </w:t>
      </w:r>
    </w:p>
    <w:p w:rsidR="00883BD9" w:rsidRPr="000379C5" w:rsidRDefault="008B5EC7" w:rsidP="004A0148">
      <w:pPr>
        <w:bidi/>
        <w:spacing w:after="0" w:line="240" w:lineRule="auto"/>
        <w:jc w:val="center"/>
        <w:rPr>
          <w:rFonts w:ascii="Simplified Arabic" w:hAnsi="Simplified Arabic" w:cs="Simplified Arabic"/>
          <w:b/>
          <w:bCs/>
          <w:lang w:bidi="ar-DZ"/>
        </w:rPr>
      </w:pPr>
      <w:r w:rsidRPr="007D33D6">
        <w:rPr>
          <w:rFonts w:ascii="Simplified Arabic" w:hAnsi="Simplified Arabic" w:cs="Simplified Arabic" w:hint="cs"/>
          <w:b/>
          <w:bCs/>
          <w:sz w:val="24"/>
          <w:szCs w:val="24"/>
          <w:rtl/>
          <w:lang w:bidi="ar-DZ"/>
        </w:rPr>
        <w:t xml:space="preserve"> تبعا لمتغير الجنس</w:t>
      </w:r>
    </w:p>
    <w:tbl>
      <w:tblPr>
        <w:tblStyle w:val="Grilledutableau"/>
        <w:bidiVisual/>
        <w:tblW w:w="0" w:type="auto"/>
        <w:tblInd w:w="425" w:type="dxa"/>
        <w:tblLook w:val="04A0"/>
      </w:tblPr>
      <w:tblGrid>
        <w:gridCol w:w="1240"/>
        <w:gridCol w:w="709"/>
        <w:gridCol w:w="1417"/>
        <w:gridCol w:w="1418"/>
        <w:gridCol w:w="992"/>
        <w:gridCol w:w="992"/>
        <w:gridCol w:w="1276"/>
      </w:tblGrid>
      <w:tr w:rsidR="00883BD9" w:rsidRPr="006C0083" w:rsidTr="00D232E1">
        <w:tc>
          <w:tcPr>
            <w:tcW w:w="1240" w:type="dxa"/>
            <w:shd w:val="clear" w:color="auto" w:fill="C6D9F1" w:themeFill="text2" w:themeFillTint="33"/>
          </w:tcPr>
          <w:p w:rsidR="00883BD9" w:rsidRPr="00F8148E" w:rsidRDefault="00883BD9" w:rsidP="004A0148">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العينة</w:t>
            </w:r>
            <w:proofErr w:type="gramEnd"/>
          </w:p>
        </w:tc>
        <w:tc>
          <w:tcPr>
            <w:tcW w:w="709" w:type="dxa"/>
            <w:shd w:val="clear" w:color="auto" w:fill="C6D9F1" w:themeFill="text2" w:themeFillTint="33"/>
          </w:tcPr>
          <w:p w:rsidR="00883BD9" w:rsidRPr="00F8148E" w:rsidRDefault="00883BD9" w:rsidP="00DE2FFA">
            <w:pPr>
              <w:bidi/>
              <w:jc w:val="center"/>
              <w:rPr>
                <w:rFonts w:ascii="Simplified Arabic" w:hAnsi="Simplified Arabic" w:cs="Simplified Arabic"/>
                <w:b/>
                <w:bCs/>
                <w:lang w:bidi="ar-DZ"/>
              </w:rPr>
            </w:pPr>
            <w:r w:rsidRPr="00F8148E">
              <w:rPr>
                <w:rFonts w:ascii="Simplified Arabic" w:hAnsi="Simplified Arabic" w:cs="Simplified Arabic"/>
                <w:b/>
                <w:bCs/>
                <w:lang w:bidi="ar-DZ"/>
              </w:rPr>
              <w:t>N</w:t>
            </w:r>
          </w:p>
        </w:tc>
        <w:tc>
          <w:tcPr>
            <w:tcW w:w="1417"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المتوسط</w:t>
            </w:r>
            <w:proofErr w:type="gramEnd"/>
            <w:r w:rsidRPr="00F8148E">
              <w:rPr>
                <w:rFonts w:ascii="Simplified Arabic" w:hAnsi="Simplified Arabic" w:cs="Simplified Arabic"/>
                <w:b/>
                <w:bCs/>
                <w:rtl/>
                <w:lang w:bidi="ar-DZ"/>
              </w:rPr>
              <w:t xml:space="preserve"> الحسابي</w:t>
            </w:r>
          </w:p>
        </w:tc>
        <w:tc>
          <w:tcPr>
            <w:tcW w:w="1418"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الانحراف</w:t>
            </w:r>
            <w:proofErr w:type="gramEnd"/>
            <w:r w:rsidRPr="00F8148E">
              <w:rPr>
                <w:rFonts w:ascii="Simplified Arabic" w:hAnsi="Simplified Arabic" w:cs="Simplified Arabic"/>
                <w:b/>
                <w:bCs/>
                <w:rtl/>
                <w:lang w:bidi="ar-DZ"/>
              </w:rPr>
              <w:t xml:space="preserve"> المعياري</w:t>
            </w:r>
          </w:p>
        </w:tc>
        <w:tc>
          <w:tcPr>
            <w:tcW w:w="992"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قيمة</w:t>
            </w:r>
            <w:proofErr w:type="gramEnd"/>
            <w:r w:rsidRPr="00F8148E">
              <w:rPr>
                <w:rFonts w:ascii="Simplified Arabic" w:hAnsi="Simplified Arabic" w:cs="Simplified Arabic"/>
                <w:b/>
                <w:bCs/>
                <w:rtl/>
                <w:lang w:bidi="ar-DZ"/>
              </w:rPr>
              <w:t xml:space="preserve"> </w:t>
            </w:r>
            <w:r w:rsidRPr="00F8148E">
              <w:rPr>
                <w:rFonts w:ascii="Simplified Arabic" w:hAnsi="Simplified Arabic" w:cs="Simplified Arabic"/>
                <w:b/>
                <w:bCs/>
                <w:lang w:bidi="ar-DZ"/>
              </w:rPr>
              <w:t>T</w:t>
            </w:r>
          </w:p>
        </w:tc>
        <w:tc>
          <w:tcPr>
            <w:tcW w:w="992"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الحرية</w:t>
            </w:r>
            <w:proofErr w:type="gramEnd"/>
          </w:p>
        </w:tc>
        <w:tc>
          <w:tcPr>
            <w:tcW w:w="1276"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r w:rsidRPr="00F8148E">
              <w:rPr>
                <w:rFonts w:ascii="Simplified Arabic" w:hAnsi="Simplified Arabic" w:cs="Simplified Arabic"/>
                <w:b/>
                <w:bCs/>
                <w:rtl/>
                <w:lang w:bidi="ar-DZ"/>
              </w:rPr>
              <w:t>الدلالة الإحصائية</w:t>
            </w:r>
          </w:p>
        </w:tc>
      </w:tr>
      <w:tr w:rsidR="00883BD9" w:rsidRPr="006C0083" w:rsidTr="00D232E1">
        <w:tc>
          <w:tcPr>
            <w:tcW w:w="1240"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r w:rsidRPr="00F8148E">
              <w:rPr>
                <w:rFonts w:ascii="Simplified Arabic" w:hAnsi="Simplified Arabic" w:cs="Simplified Arabic"/>
                <w:b/>
                <w:bCs/>
                <w:rtl/>
                <w:lang w:bidi="ar-DZ"/>
              </w:rPr>
              <w:t>ذكر</w:t>
            </w:r>
          </w:p>
        </w:tc>
        <w:tc>
          <w:tcPr>
            <w:tcW w:w="709"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31</w:t>
            </w:r>
          </w:p>
        </w:tc>
        <w:tc>
          <w:tcPr>
            <w:tcW w:w="1417"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color w:val="000000"/>
                <w:rtl/>
              </w:rPr>
              <w:t>14,90</w:t>
            </w:r>
          </w:p>
        </w:tc>
        <w:tc>
          <w:tcPr>
            <w:tcW w:w="1418" w:type="dxa"/>
          </w:tcPr>
          <w:p w:rsidR="00883BD9" w:rsidRPr="00D232E1" w:rsidRDefault="00883BD9" w:rsidP="00DE2FFA">
            <w:pPr>
              <w:jc w:val="center"/>
              <w:rPr>
                <w:rFonts w:ascii="Simplified Arabic" w:hAnsi="Simplified Arabic" w:cs="Simplified Arabic"/>
                <w:b/>
                <w:bCs/>
                <w:rtl/>
                <w:lang w:bidi="ar-DZ"/>
              </w:rPr>
            </w:pPr>
            <w:r w:rsidRPr="00D232E1">
              <w:rPr>
                <w:rFonts w:ascii="Simplified Arabic" w:hAnsi="Simplified Arabic" w:cs="Simplified Arabic"/>
                <w:color w:val="000000"/>
              </w:rPr>
              <w:t>1,8</w:t>
            </w:r>
            <w:r w:rsidRPr="00D232E1">
              <w:rPr>
                <w:rFonts w:ascii="Simplified Arabic" w:hAnsi="Simplified Arabic" w:cs="Simplified Arabic"/>
                <w:color w:val="000000"/>
                <w:rtl/>
              </w:rPr>
              <w:t>3</w:t>
            </w:r>
          </w:p>
        </w:tc>
        <w:tc>
          <w:tcPr>
            <w:tcW w:w="992" w:type="dxa"/>
            <w:vMerge w:val="restart"/>
          </w:tcPr>
          <w:p w:rsidR="00883BD9" w:rsidRPr="00D232E1" w:rsidRDefault="0025744C"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2,46</w:t>
            </w:r>
          </w:p>
        </w:tc>
        <w:tc>
          <w:tcPr>
            <w:tcW w:w="992" w:type="dxa"/>
            <w:vMerge w:val="restart"/>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34</w:t>
            </w:r>
          </w:p>
        </w:tc>
        <w:tc>
          <w:tcPr>
            <w:tcW w:w="1276" w:type="dxa"/>
            <w:vMerge w:val="restart"/>
          </w:tcPr>
          <w:p w:rsidR="00883BD9" w:rsidRPr="00D232E1" w:rsidRDefault="00883BD9" w:rsidP="00D82605">
            <w:pPr>
              <w:bidi/>
              <w:jc w:val="center"/>
              <w:rPr>
                <w:rFonts w:ascii="Simplified Arabic" w:hAnsi="Simplified Arabic" w:cs="Simplified Arabic"/>
                <w:b/>
                <w:bCs/>
                <w:rtl/>
                <w:lang w:bidi="ar-DZ"/>
              </w:rPr>
            </w:pPr>
            <w:r w:rsidRPr="00D232E1">
              <w:rPr>
                <w:rFonts w:ascii="Simplified Arabic" w:hAnsi="Simplified Arabic" w:cs="Simplified Arabic"/>
                <w:rtl/>
                <w:lang w:bidi="ar-DZ"/>
              </w:rPr>
              <w:t>0,</w:t>
            </w:r>
            <w:r w:rsidR="00D82605">
              <w:rPr>
                <w:rFonts w:ascii="Simplified Arabic" w:hAnsi="Simplified Arabic" w:cs="Simplified Arabic" w:hint="cs"/>
                <w:rtl/>
                <w:lang w:bidi="ar-DZ"/>
              </w:rPr>
              <w:t>259</w:t>
            </w:r>
          </w:p>
        </w:tc>
      </w:tr>
      <w:tr w:rsidR="00883BD9" w:rsidRPr="006C0083" w:rsidTr="00D232E1">
        <w:tc>
          <w:tcPr>
            <w:tcW w:w="1240" w:type="dxa"/>
            <w:shd w:val="clear" w:color="auto" w:fill="C6D9F1" w:themeFill="text2" w:themeFillTint="33"/>
          </w:tcPr>
          <w:p w:rsidR="00883BD9" w:rsidRPr="00F8148E" w:rsidRDefault="00883BD9" w:rsidP="00DE2FFA">
            <w:pPr>
              <w:bidi/>
              <w:jc w:val="center"/>
              <w:rPr>
                <w:rFonts w:ascii="Simplified Arabic" w:hAnsi="Simplified Arabic" w:cs="Simplified Arabic"/>
                <w:b/>
                <w:bCs/>
                <w:rtl/>
                <w:lang w:bidi="ar-DZ"/>
              </w:rPr>
            </w:pPr>
            <w:proofErr w:type="gramStart"/>
            <w:r w:rsidRPr="00F8148E">
              <w:rPr>
                <w:rFonts w:ascii="Simplified Arabic" w:hAnsi="Simplified Arabic" w:cs="Simplified Arabic"/>
                <w:b/>
                <w:bCs/>
                <w:rtl/>
                <w:lang w:bidi="ar-DZ"/>
              </w:rPr>
              <w:t>أنثى</w:t>
            </w:r>
            <w:proofErr w:type="gramEnd"/>
          </w:p>
        </w:tc>
        <w:tc>
          <w:tcPr>
            <w:tcW w:w="709"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05</w:t>
            </w:r>
          </w:p>
        </w:tc>
        <w:tc>
          <w:tcPr>
            <w:tcW w:w="1417"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color w:val="000000"/>
                <w:rtl/>
              </w:rPr>
              <w:t>12,60</w:t>
            </w:r>
          </w:p>
        </w:tc>
        <w:tc>
          <w:tcPr>
            <w:tcW w:w="1418"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color w:val="000000"/>
                <w:rtl/>
              </w:rPr>
              <w:t>2,60</w:t>
            </w: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401142">
      <w:pPr>
        <w:bidi/>
        <w:rPr>
          <w:rFonts w:ascii="Simplified Arabic" w:hAnsi="Simplified Arabic" w:cs="Simplified Arabic"/>
          <w:lang w:bidi="ar-DZ"/>
        </w:rPr>
      </w:pPr>
      <w:r>
        <w:rPr>
          <w:rFonts w:ascii="Simplified Arabic" w:hAnsi="Simplified Arabic" w:cs="Simplified Arabic" w:hint="cs"/>
          <w:rtl/>
          <w:lang w:bidi="ar-DZ"/>
        </w:rPr>
        <w:t xml:space="preserve">        </w:t>
      </w:r>
      <w:r w:rsidRPr="000379C5">
        <w:rPr>
          <w:rFonts w:ascii="Simplified Arabic" w:hAnsi="Simplified Arabic" w:cs="Simplified Arabic"/>
          <w:b/>
          <w:bCs/>
          <w:sz w:val="24"/>
          <w:szCs w:val="24"/>
          <w:u w:val="single"/>
          <w:rtl/>
          <w:lang w:bidi="ar-DZ"/>
        </w:rPr>
        <w:t xml:space="preserve">المصدر </w:t>
      </w:r>
      <w:r w:rsidRPr="000379C5">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4A0148" w:rsidRPr="00115030" w:rsidRDefault="00015DF3" w:rsidP="006943E1">
      <w:pPr>
        <w:bidi/>
        <w:jc w:val="lowKashida"/>
        <w:rPr>
          <w:rFonts w:ascii="Simplified Arabic" w:hAnsi="Simplified Arabic" w:cs="Simplified Arabic"/>
          <w:rtl/>
          <w:lang w:bidi="ar-DZ"/>
        </w:rPr>
      </w:pPr>
      <w:r>
        <w:rPr>
          <w:rFonts w:ascii="Simplified Arabic" w:hAnsi="Simplified Arabic" w:cs="Simplified Arabic" w:hint="cs"/>
          <w:rtl/>
          <w:lang w:bidi="ar-DZ"/>
        </w:rPr>
        <w:lastRenderedPageBreak/>
        <w:t xml:space="preserve"> </w:t>
      </w:r>
      <w:r w:rsidRPr="00D232E1">
        <w:rPr>
          <w:rFonts w:ascii="Simplified Arabic" w:hAnsi="Simplified Arabic" w:cs="Simplified Arabic"/>
          <w:rtl/>
          <w:lang w:bidi="ar-DZ"/>
        </w:rPr>
        <w:t>من الجدول السابق</w:t>
      </w:r>
      <w:r>
        <w:rPr>
          <w:rFonts w:ascii="Simplified Arabic" w:hAnsi="Simplified Arabic" w:cs="Simplified Arabic" w:hint="cs"/>
          <w:rtl/>
          <w:lang w:bidi="ar-DZ"/>
        </w:rPr>
        <w:t xml:space="preserve"> وباستخدام اختبار</w:t>
      </w:r>
      <w:r w:rsidRPr="00015DF3">
        <w:rPr>
          <w:rFonts w:ascii="Simplified Arabic" w:hAnsi="Simplified Arabic" w:cs="Simplified Arabic"/>
          <w:lang w:bidi="ar-DZ"/>
        </w:rPr>
        <w:t xml:space="preserve"> </w:t>
      </w:r>
      <w:r w:rsidRPr="00D232E1">
        <w:rPr>
          <w:rFonts w:ascii="Simplified Arabic" w:hAnsi="Simplified Arabic" w:cs="Simplified Arabic"/>
          <w:lang w:bidi="ar-DZ"/>
        </w:rPr>
        <w:t>t</w:t>
      </w:r>
      <w:r w:rsidR="00883BD9" w:rsidRPr="00D232E1">
        <w:rPr>
          <w:rFonts w:ascii="Simplified Arabic" w:hAnsi="Simplified Arabic" w:cs="Simplified Arabic"/>
          <w:rtl/>
          <w:lang w:bidi="ar-DZ"/>
        </w:rPr>
        <w:t xml:space="preserve"> نلاحظ أن قيمة </w:t>
      </w:r>
      <w:r w:rsidR="00883BD9" w:rsidRPr="00D232E1">
        <w:rPr>
          <w:rFonts w:ascii="Simplified Arabic" w:hAnsi="Simplified Arabic" w:cs="Simplified Arabic"/>
          <w:lang w:bidi="ar-DZ"/>
        </w:rPr>
        <w:t xml:space="preserve">(Sig </w:t>
      </w:r>
      <w:proofErr w:type="gramStart"/>
      <w:r w:rsidR="00883BD9" w:rsidRPr="00D232E1">
        <w:rPr>
          <w:rFonts w:ascii="Simplified Arabic" w:hAnsi="Simplified Arabic" w:cs="Simplified Arabic"/>
          <w:lang w:bidi="ar-DZ"/>
        </w:rPr>
        <w:t xml:space="preserve">) </w:t>
      </w:r>
      <w:r w:rsidR="00D82605">
        <w:rPr>
          <w:rFonts w:ascii="Simplified Arabic" w:hAnsi="Simplified Arabic" w:cs="Simplified Arabic"/>
          <w:rtl/>
          <w:lang w:bidi="ar-DZ"/>
        </w:rPr>
        <w:t xml:space="preserve"> كانت</w:t>
      </w:r>
      <w:proofErr w:type="gramEnd"/>
      <w:r w:rsidR="00D82605">
        <w:rPr>
          <w:rFonts w:ascii="Simplified Arabic" w:hAnsi="Simplified Arabic" w:cs="Simplified Arabic"/>
          <w:rtl/>
          <w:lang w:bidi="ar-DZ"/>
        </w:rPr>
        <w:t xml:space="preserve"> </w:t>
      </w:r>
      <w:r w:rsidR="00D82605">
        <w:rPr>
          <w:rFonts w:ascii="Simplified Arabic" w:hAnsi="Simplified Arabic" w:cs="Simplified Arabic" w:hint="cs"/>
          <w:rtl/>
          <w:lang w:bidi="ar-DZ"/>
        </w:rPr>
        <w:t>اكبر</w:t>
      </w:r>
      <w:r w:rsidR="00883BD9" w:rsidRPr="00D232E1">
        <w:rPr>
          <w:rFonts w:ascii="Simplified Arabic" w:hAnsi="Simplified Arabic" w:cs="Simplified Arabic"/>
          <w:rtl/>
          <w:lang w:bidi="ar-DZ"/>
        </w:rPr>
        <w:t xml:space="preserve"> من مستوى الدلالة </w:t>
      </w:r>
      <w:r w:rsidR="00E60440">
        <w:rPr>
          <w:rFonts w:ascii="Simplified Arabic" w:hAnsi="Simplified Arabic" w:cs="Simplified Arabic" w:hint="cs"/>
          <w:rtl/>
          <w:lang w:bidi="ar-DZ"/>
        </w:rPr>
        <w:t xml:space="preserve">        </w:t>
      </w:r>
      <w:r w:rsidR="006943E1" w:rsidRPr="00492024">
        <w:rPr>
          <w:rFonts w:ascii="Cambria Math" w:hAnsi="Cambria Math" w:cs="Cambria Math" w:hint="cs"/>
          <w:rtl/>
          <w:lang w:bidi="ar-DZ"/>
        </w:rPr>
        <w:t>∝</w:t>
      </w:r>
      <w:r w:rsidR="006943E1" w:rsidRPr="00492024">
        <w:rPr>
          <w:rFonts w:hint="cs"/>
          <w:rtl/>
          <w:lang w:bidi="ar-DZ"/>
        </w:rPr>
        <w:t xml:space="preserve"> </w:t>
      </w:r>
      <w:r w:rsidR="006943E1">
        <w:rPr>
          <w:rFonts w:ascii="Cambria" w:hAnsi="Cambria"/>
          <w:rtl/>
          <w:lang w:bidi="ar-DZ"/>
        </w:rPr>
        <w:t>≤</w:t>
      </w:r>
      <w:r w:rsidR="006943E1" w:rsidRPr="00492024">
        <w:rPr>
          <w:rFonts w:ascii="Cambria Math" w:hAnsi="Cambria Math" w:cs="Cambria Math" w:hint="cs"/>
          <w:rtl/>
          <w:lang w:bidi="ar-DZ"/>
        </w:rPr>
        <w:t xml:space="preserve">  </w:t>
      </w:r>
      <w:r w:rsidR="006943E1" w:rsidRPr="00492024">
        <w:rPr>
          <w:rFonts w:hint="cs"/>
          <w:rtl/>
          <w:lang w:bidi="ar-DZ"/>
        </w:rPr>
        <w:t>0,05</w:t>
      </w:r>
      <w:r w:rsidR="00883BD9" w:rsidRPr="00D232E1">
        <w:rPr>
          <w:rFonts w:ascii="Simplified Arabic" w:hAnsi="Simplified Arabic" w:cs="Simplified Arabic"/>
          <w:rtl/>
          <w:lang w:bidi="ar-DZ"/>
        </w:rPr>
        <w:t>، ومن تم فانه</w:t>
      </w:r>
      <w:r w:rsidR="00D82605">
        <w:rPr>
          <w:rFonts w:ascii="Simplified Arabic" w:hAnsi="Simplified Arabic" w:cs="Simplified Arabic" w:hint="cs"/>
          <w:rtl/>
          <w:lang w:bidi="ar-DZ"/>
        </w:rPr>
        <w:t xml:space="preserve"> لا</w:t>
      </w:r>
      <w:r w:rsidR="00883BD9" w:rsidRPr="00D232E1">
        <w:rPr>
          <w:rFonts w:ascii="Simplified Arabic" w:hAnsi="Simplified Arabic" w:cs="Simplified Arabic"/>
          <w:rtl/>
          <w:lang w:bidi="ar-DZ"/>
        </w:rPr>
        <w:t xml:space="preserve"> توجد فروق ذات دلالة إحصائية بين إجابات أفراد عينة الدراسة حول المنتج العكسي تعزي إلى متغير الجنس.</w:t>
      </w:r>
    </w:p>
    <w:p w:rsidR="00883BD9" w:rsidRPr="004A0148" w:rsidRDefault="00883BD9" w:rsidP="00883BD9">
      <w:pPr>
        <w:autoSpaceDE w:val="0"/>
        <w:autoSpaceDN w:val="0"/>
        <w:bidi/>
        <w:adjustRightInd w:val="0"/>
        <w:spacing w:line="400" w:lineRule="atLeast"/>
        <w:rPr>
          <w:rFonts w:ascii="Simplified Arabic" w:hAnsi="Simplified Arabic" w:cs="Simplified Arabic"/>
          <w:b/>
          <w:bCs/>
          <w:lang w:bidi="ar-DZ"/>
        </w:rPr>
      </w:pPr>
      <w:r w:rsidRPr="004A0148">
        <w:rPr>
          <w:rFonts w:ascii="Simplified Arabic" w:hAnsi="Simplified Arabic" w:cs="Simplified Arabic"/>
          <w:b/>
          <w:bCs/>
          <w:rtl/>
          <w:lang w:bidi="ar-DZ"/>
        </w:rPr>
        <w:t xml:space="preserve">3 - حول التسعير العكسي : </w:t>
      </w:r>
    </w:p>
    <w:p w:rsidR="00053BA0" w:rsidRPr="004A0148" w:rsidRDefault="00883BD9" w:rsidP="005A3D18">
      <w:pPr>
        <w:bidi/>
        <w:jc w:val="lowKashida"/>
        <w:rPr>
          <w:rFonts w:ascii="Simplified Arabic" w:hAnsi="Simplified Arabic" w:cs="Simplified Arabic"/>
          <w:b/>
          <w:bCs/>
          <w:lang w:bidi="ar-DZ"/>
        </w:rPr>
      </w:pPr>
      <w:r w:rsidRPr="006C0083">
        <w:rPr>
          <w:rFonts w:ascii="Simplified Arabic" w:hAnsi="Simplified Arabic" w:cs="Simplified Arabic"/>
          <w:lang w:bidi="ar-DZ"/>
        </w:rPr>
        <w:t xml:space="preserve"> </w:t>
      </w:r>
      <w:r w:rsidR="00D232E1" w:rsidRPr="004A0148">
        <w:rPr>
          <w:rFonts w:ascii="Simplified Arabic" w:hAnsi="Simplified Arabic" w:cs="Simplified Arabic" w:hint="cs"/>
          <w:b/>
          <w:bCs/>
          <w:rtl/>
          <w:lang w:bidi="ar-DZ"/>
        </w:rPr>
        <w:t>"</w:t>
      </w:r>
      <w:r w:rsidRPr="004A0148">
        <w:rPr>
          <w:rFonts w:ascii="Simplified Arabic" w:hAnsi="Simplified Arabic" w:cs="Simplified Arabic"/>
          <w:b/>
          <w:bCs/>
          <w:lang w:bidi="ar-DZ"/>
        </w:rPr>
        <w:t xml:space="preserve">  </w:t>
      </w:r>
      <w:r w:rsidRPr="004A0148">
        <w:rPr>
          <w:rFonts w:ascii="Simplified Arabic" w:hAnsi="Simplified Arabic" w:cs="Simplified Arabic"/>
          <w:b/>
          <w:bCs/>
          <w:rtl/>
          <w:lang w:bidi="ar-DZ"/>
        </w:rPr>
        <w:t>هناك  فروق ذات دلالة إحصائية في اتجاهات أفراد العينة في استجابتهم حول التسعير العكسي  تعزي لمتغير الجنس</w:t>
      </w:r>
      <w:r w:rsidR="00D232E1" w:rsidRPr="004A0148">
        <w:rPr>
          <w:rFonts w:ascii="Simplified Arabic" w:hAnsi="Simplified Arabic" w:cs="Simplified Arabic" w:hint="cs"/>
          <w:b/>
          <w:bCs/>
          <w:rtl/>
          <w:lang w:bidi="ar-DZ"/>
        </w:rPr>
        <w:t>"</w:t>
      </w:r>
      <w:r w:rsidRPr="004A0148">
        <w:rPr>
          <w:rFonts w:ascii="Simplified Arabic" w:hAnsi="Simplified Arabic" w:cs="Simplified Arabic"/>
          <w:b/>
          <w:bCs/>
          <w:rtl/>
          <w:lang w:bidi="ar-DZ"/>
        </w:rPr>
        <w:t xml:space="preserve"> .</w:t>
      </w:r>
    </w:p>
    <w:p w:rsidR="000379C5"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جدول رقم</w:t>
      </w:r>
      <w:r w:rsidR="00712B41" w:rsidRPr="004A0148">
        <w:rPr>
          <w:rFonts w:ascii="Simplified Arabic" w:hAnsi="Simplified Arabic" w:cs="Simplified Arabic" w:hint="cs"/>
          <w:b/>
          <w:bCs/>
          <w:sz w:val="24"/>
          <w:szCs w:val="24"/>
          <w:rtl/>
          <w:lang w:bidi="ar-DZ"/>
        </w:rPr>
        <w:t>(</w:t>
      </w:r>
      <w:r w:rsidR="00E9442D">
        <w:rPr>
          <w:rFonts w:ascii="Simplified Arabic" w:hAnsi="Simplified Arabic" w:cs="Simplified Arabic" w:hint="cs"/>
          <w:b/>
          <w:bCs/>
          <w:sz w:val="24"/>
          <w:szCs w:val="24"/>
          <w:rtl/>
          <w:lang w:bidi="ar-DZ"/>
        </w:rPr>
        <w:t>30</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 جدول يوضح الفروق في إجابات أفراد عينة الدراسة حول التسعير العكسي </w:t>
      </w:r>
    </w:p>
    <w:p w:rsidR="00D232E1" w:rsidRPr="004A0148" w:rsidRDefault="0073798B" w:rsidP="004A0148">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تبعا لمتغير الجنس</w:t>
      </w:r>
    </w:p>
    <w:tbl>
      <w:tblPr>
        <w:tblStyle w:val="Grilledutableau"/>
        <w:bidiVisual/>
        <w:tblW w:w="0" w:type="auto"/>
        <w:tblInd w:w="425" w:type="dxa"/>
        <w:tblLook w:val="04A0"/>
      </w:tblPr>
      <w:tblGrid>
        <w:gridCol w:w="1240"/>
        <w:gridCol w:w="709"/>
        <w:gridCol w:w="1417"/>
        <w:gridCol w:w="1418"/>
        <w:gridCol w:w="992"/>
        <w:gridCol w:w="992"/>
        <w:gridCol w:w="1276"/>
      </w:tblGrid>
      <w:tr w:rsidR="00883BD9" w:rsidRPr="006C0083" w:rsidTr="00D232E1">
        <w:tc>
          <w:tcPr>
            <w:tcW w:w="1240" w:type="dxa"/>
            <w:shd w:val="clear" w:color="auto" w:fill="C6D9F1" w:themeFill="text2" w:themeFillTint="33"/>
          </w:tcPr>
          <w:p w:rsidR="00883BD9" w:rsidRPr="00996B76" w:rsidRDefault="00883BD9" w:rsidP="004A0148">
            <w:pPr>
              <w:bidi/>
              <w:jc w:val="center"/>
              <w:rPr>
                <w:rFonts w:ascii="Simplified Arabic" w:hAnsi="Simplified Arabic" w:cs="Simplified Arabic"/>
                <w:b/>
                <w:bCs/>
                <w:rtl/>
                <w:lang w:bidi="ar-DZ"/>
              </w:rPr>
            </w:pPr>
            <w:proofErr w:type="gramStart"/>
            <w:r w:rsidRPr="00996B76">
              <w:rPr>
                <w:rFonts w:ascii="Simplified Arabic" w:hAnsi="Simplified Arabic" w:cs="Simplified Arabic"/>
                <w:b/>
                <w:bCs/>
                <w:rtl/>
                <w:lang w:bidi="ar-DZ"/>
              </w:rPr>
              <w:t>العينة</w:t>
            </w:r>
            <w:proofErr w:type="gramEnd"/>
          </w:p>
        </w:tc>
        <w:tc>
          <w:tcPr>
            <w:tcW w:w="709" w:type="dxa"/>
            <w:shd w:val="clear" w:color="auto" w:fill="C6D9F1" w:themeFill="text2" w:themeFillTint="33"/>
          </w:tcPr>
          <w:p w:rsidR="00883BD9" w:rsidRPr="00996B76" w:rsidRDefault="00883BD9" w:rsidP="00DE2FFA">
            <w:pPr>
              <w:bidi/>
              <w:jc w:val="center"/>
              <w:rPr>
                <w:rFonts w:ascii="Simplified Arabic" w:hAnsi="Simplified Arabic" w:cs="Simplified Arabic"/>
                <w:b/>
                <w:bCs/>
                <w:lang w:bidi="ar-DZ"/>
              </w:rPr>
            </w:pPr>
            <w:r w:rsidRPr="00996B76">
              <w:rPr>
                <w:rFonts w:ascii="Simplified Arabic" w:hAnsi="Simplified Arabic" w:cs="Simplified Arabic"/>
                <w:b/>
                <w:bCs/>
                <w:lang w:bidi="ar-DZ"/>
              </w:rPr>
              <w:t>N</w:t>
            </w:r>
          </w:p>
        </w:tc>
        <w:tc>
          <w:tcPr>
            <w:tcW w:w="1417" w:type="dxa"/>
            <w:shd w:val="clear" w:color="auto" w:fill="C6D9F1" w:themeFill="text2" w:themeFillTint="33"/>
          </w:tcPr>
          <w:p w:rsidR="00883BD9" w:rsidRPr="00996B76" w:rsidRDefault="00883BD9" w:rsidP="00DE2FFA">
            <w:pPr>
              <w:bidi/>
              <w:jc w:val="center"/>
              <w:rPr>
                <w:rFonts w:ascii="Simplified Arabic" w:hAnsi="Simplified Arabic" w:cs="Simplified Arabic"/>
                <w:b/>
                <w:bCs/>
                <w:rtl/>
                <w:lang w:bidi="ar-DZ"/>
              </w:rPr>
            </w:pPr>
            <w:proofErr w:type="gramStart"/>
            <w:r w:rsidRPr="00996B76">
              <w:rPr>
                <w:rFonts w:ascii="Simplified Arabic" w:hAnsi="Simplified Arabic" w:cs="Simplified Arabic"/>
                <w:b/>
                <w:bCs/>
                <w:rtl/>
                <w:lang w:bidi="ar-DZ"/>
              </w:rPr>
              <w:t>المتوسط</w:t>
            </w:r>
            <w:proofErr w:type="gramEnd"/>
            <w:r w:rsidRPr="00996B76">
              <w:rPr>
                <w:rFonts w:ascii="Simplified Arabic" w:hAnsi="Simplified Arabic" w:cs="Simplified Arabic"/>
                <w:b/>
                <w:bCs/>
                <w:rtl/>
                <w:lang w:bidi="ar-DZ"/>
              </w:rPr>
              <w:t xml:space="preserve"> الحسابي</w:t>
            </w:r>
          </w:p>
        </w:tc>
        <w:tc>
          <w:tcPr>
            <w:tcW w:w="1418" w:type="dxa"/>
            <w:shd w:val="clear" w:color="auto" w:fill="C6D9F1" w:themeFill="text2" w:themeFillTint="33"/>
          </w:tcPr>
          <w:p w:rsidR="00883BD9" w:rsidRPr="00996B76" w:rsidRDefault="00883BD9" w:rsidP="00DE2FFA">
            <w:pPr>
              <w:bidi/>
              <w:jc w:val="center"/>
              <w:rPr>
                <w:rFonts w:ascii="Simplified Arabic" w:hAnsi="Simplified Arabic" w:cs="Simplified Arabic"/>
                <w:b/>
                <w:bCs/>
                <w:rtl/>
                <w:lang w:bidi="ar-DZ"/>
              </w:rPr>
            </w:pPr>
            <w:proofErr w:type="gramStart"/>
            <w:r w:rsidRPr="00996B76">
              <w:rPr>
                <w:rFonts w:ascii="Simplified Arabic" w:hAnsi="Simplified Arabic" w:cs="Simplified Arabic"/>
                <w:b/>
                <w:bCs/>
                <w:rtl/>
                <w:lang w:bidi="ar-DZ"/>
              </w:rPr>
              <w:t>الانحراف</w:t>
            </w:r>
            <w:proofErr w:type="gramEnd"/>
            <w:r w:rsidRPr="00996B76">
              <w:rPr>
                <w:rFonts w:ascii="Simplified Arabic" w:hAnsi="Simplified Arabic" w:cs="Simplified Arabic"/>
                <w:b/>
                <w:bCs/>
                <w:rtl/>
                <w:lang w:bidi="ar-DZ"/>
              </w:rPr>
              <w:t xml:space="preserve"> المعياري</w:t>
            </w:r>
          </w:p>
        </w:tc>
        <w:tc>
          <w:tcPr>
            <w:tcW w:w="992" w:type="dxa"/>
            <w:shd w:val="clear" w:color="auto" w:fill="C6D9F1" w:themeFill="text2" w:themeFillTint="33"/>
          </w:tcPr>
          <w:p w:rsidR="00883BD9" w:rsidRPr="00996B76" w:rsidRDefault="00883BD9" w:rsidP="00DE2FFA">
            <w:pPr>
              <w:bidi/>
              <w:jc w:val="center"/>
              <w:rPr>
                <w:rFonts w:ascii="Simplified Arabic" w:hAnsi="Simplified Arabic" w:cs="Simplified Arabic"/>
                <w:b/>
                <w:bCs/>
                <w:rtl/>
                <w:lang w:bidi="ar-DZ"/>
              </w:rPr>
            </w:pPr>
            <w:proofErr w:type="gramStart"/>
            <w:r w:rsidRPr="00996B76">
              <w:rPr>
                <w:rFonts w:ascii="Simplified Arabic" w:hAnsi="Simplified Arabic" w:cs="Simplified Arabic"/>
                <w:b/>
                <w:bCs/>
                <w:rtl/>
                <w:lang w:bidi="ar-DZ"/>
              </w:rPr>
              <w:t>قيمة</w:t>
            </w:r>
            <w:proofErr w:type="gramEnd"/>
            <w:r w:rsidRPr="00996B76">
              <w:rPr>
                <w:rFonts w:ascii="Simplified Arabic" w:hAnsi="Simplified Arabic" w:cs="Simplified Arabic"/>
                <w:b/>
                <w:bCs/>
                <w:rtl/>
                <w:lang w:bidi="ar-DZ"/>
              </w:rPr>
              <w:t xml:space="preserve"> </w:t>
            </w:r>
            <w:r w:rsidRPr="00996B76">
              <w:rPr>
                <w:rFonts w:ascii="Simplified Arabic" w:hAnsi="Simplified Arabic" w:cs="Simplified Arabic"/>
                <w:b/>
                <w:bCs/>
                <w:lang w:bidi="ar-DZ"/>
              </w:rPr>
              <w:t>T</w:t>
            </w:r>
          </w:p>
        </w:tc>
        <w:tc>
          <w:tcPr>
            <w:tcW w:w="992" w:type="dxa"/>
            <w:shd w:val="clear" w:color="auto" w:fill="C6D9F1" w:themeFill="text2" w:themeFillTint="33"/>
          </w:tcPr>
          <w:p w:rsidR="00883BD9" w:rsidRPr="00996B76" w:rsidRDefault="00883BD9" w:rsidP="00DE2FFA">
            <w:pPr>
              <w:bidi/>
              <w:jc w:val="center"/>
              <w:rPr>
                <w:rFonts w:ascii="Simplified Arabic" w:hAnsi="Simplified Arabic" w:cs="Simplified Arabic"/>
                <w:b/>
                <w:bCs/>
                <w:rtl/>
                <w:lang w:bidi="ar-DZ"/>
              </w:rPr>
            </w:pPr>
            <w:proofErr w:type="gramStart"/>
            <w:r w:rsidRPr="00996B76">
              <w:rPr>
                <w:rFonts w:ascii="Simplified Arabic" w:hAnsi="Simplified Arabic" w:cs="Simplified Arabic"/>
                <w:b/>
                <w:bCs/>
                <w:rtl/>
                <w:lang w:bidi="ar-DZ"/>
              </w:rPr>
              <w:t>الحرية</w:t>
            </w:r>
            <w:proofErr w:type="gramEnd"/>
          </w:p>
        </w:tc>
        <w:tc>
          <w:tcPr>
            <w:tcW w:w="1276" w:type="dxa"/>
            <w:shd w:val="clear" w:color="auto" w:fill="C6D9F1" w:themeFill="text2" w:themeFillTint="33"/>
          </w:tcPr>
          <w:p w:rsidR="00883BD9" w:rsidRPr="00996B76" w:rsidRDefault="00883BD9" w:rsidP="00DE2FFA">
            <w:pPr>
              <w:bidi/>
              <w:jc w:val="center"/>
              <w:rPr>
                <w:rFonts w:ascii="Simplified Arabic" w:hAnsi="Simplified Arabic" w:cs="Simplified Arabic"/>
                <w:b/>
                <w:bCs/>
                <w:rtl/>
                <w:lang w:bidi="ar-DZ"/>
              </w:rPr>
            </w:pPr>
            <w:r w:rsidRPr="00996B76">
              <w:rPr>
                <w:rFonts w:ascii="Simplified Arabic" w:hAnsi="Simplified Arabic" w:cs="Simplified Arabic"/>
                <w:b/>
                <w:bCs/>
                <w:rtl/>
                <w:lang w:bidi="ar-DZ"/>
              </w:rPr>
              <w:t>الدلالة الإحصائية</w:t>
            </w:r>
          </w:p>
        </w:tc>
      </w:tr>
      <w:tr w:rsidR="00883BD9" w:rsidRPr="006C0083" w:rsidTr="00D232E1">
        <w:tc>
          <w:tcPr>
            <w:tcW w:w="1240" w:type="dxa"/>
            <w:shd w:val="clear" w:color="auto" w:fill="C6D9F1" w:themeFill="text2" w:themeFillTint="33"/>
          </w:tcPr>
          <w:p w:rsidR="00883BD9" w:rsidRPr="00996B76" w:rsidRDefault="00883BD9" w:rsidP="00DE2FFA">
            <w:pPr>
              <w:bidi/>
              <w:jc w:val="center"/>
              <w:rPr>
                <w:rFonts w:ascii="Simplified Arabic" w:hAnsi="Simplified Arabic" w:cs="Simplified Arabic"/>
                <w:b/>
                <w:bCs/>
                <w:rtl/>
                <w:lang w:bidi="ar-DZ"/>
              </w:rPr>
            </w:pPr>
            <w:r w:rsidRPr="00996B76">
              <w:rPr>
                <w:rFonts w:ascii="Simplified Arabic" w:hAnsi="Simplified Arabic" w:cs="Simplified Arabic"/>
                <w:b/>
                <w:bCs/>
                <w:rtl/>
                <w:lang w:bidi="ar-DZ"/>
              </w:rPr>
              <w:t>ذكر</w:t>
            </w:r>
          </w:p>
        </w:tc>
        <w:tc>
          <w:tcPr>
            <w:tcW w:w="709"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31</w:t>
            </w:r>
          </w:p>
        </w:tc>
        <w:tc>
          <w:tcPr>
            <w:tcW w:w="1417" w:type="dxa"/>
          </w:tcPr>
          <w:p w:rsidR="00883BD9" w:rsidRPr="00D232E1" w:rsidRDefault="00C8194E"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14,83</w:t>
            </w:r>
          </w:p>
        </w:tc>
        <w:tc>
          <w:tcPr>
            <w:tcW w:w="1418" w:type="dxa"/>
          </w:tcPr>
          <w:p w:rsidR="00883BD9" w:rsidRPr="00D232E1" w:rsidRDefault="00883BD9" w:rsidP="00C8194E">
            <w:pPr>
              <w:bidi/>
              <w:jc w:val="center"/>
              <w:rPr>
                <w:rFonts w:ascii="Simplified Arabic" w:hAnsi="Simplified Arabic" w:cs="Simplified Arabic"/>
                <w:b/>
                <w:bCs/>
                <w:rtl/>
                <w:lang w:bidi="ar-DZ"/>
              </w:rPr>
            </w:pPr>
            <w:r w:rsidRPr="00D232E1">
              <w:rPr>
                <w:rFonts w:ascii="Simplified Arabic" w:hAnsi="Simplified Arabic" w:cs="Simplified Arabic"/>
                <w:rtl/>
                <w:lang w:bidi="ar-DZ"/>
              </w:rPr>
              <w:t>1,</w:t>
            </w:r>
            <w:r w:rsidR="00C8194E" w:rsidRPr="00D232E1">
              <w:rPr>
                <w:rFonts w:ascii="Simplified Arabic" w:hAnsi="Simplified Arabic" w:cs="Simplified Arabic" w:hint="cs"/>
                <w:rtl/>
                <w:lang w:bidi="ar-DZ"/>
              </w:rPr>
              <w:t>89</w:t>
            </w:r>
          </w:p>
        </w:tc>
        <w:tc>
          <w:tcPr>
            <w:tcW w:w="992" w:type="dxa"/>
            <w:vMerge w:val="restart"/>
          </w:tcPr>
          <w:p w:rsidR="00883BD9" w:rsidRPr="00D232E1" w:rsidRDefault="00C8194E"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0,498</w:t>
            </w:r>
          </w:p>
        </w:tc>
        <w:tc>
          <w:tcPr>
            <w:tcW w:w="992" w:type="dxa"/>
            <w:vMerge w:val="restart"/>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34</w:t>
            </w:r>
          </w:p>
        </w:tc>
        <w:tc>
          <w:tcPr>
            <w:tcW w:w="1276" w:type="dxa"/>
            <w:vMerge w:val="restart"/>
          </w:tcPr>
          <w:p w:rsidR="00883BD9" w:rsidRPr="00D232E1" w:rsidRDefault="00883BD9" w:rsidP="00FD3585">
            <w:pPr>
              <w:bidi/>
              <w:jc w:val="center"/>
              <w:rPr>
                <w:rFonts w:ascii="Simplified Arabic" w:hAnsi="Simplified Arabic" w:cs="Simplified Arabic"/>
                <w:b/>
                <w:bCs/>
                <w:rtl/>
                <w:lang w:bidi="ar-DZ"/>
              </w:rPr>
            </w:pPr>
            <w:r w:rsidRPr="00D232E1">
              <w:rPr>
                <w:rFonts w:ascii="Simplified Arabic" w:hAnsi="Simplified Arabic" w:cs="Simplified Arabic"/>
                <w:rtl/>
                <w:lang w:bidi="ar-DZ"/>
              </w:rPr>
              <w:t>0,</w:t>
            </w:r>
            <w:r w:rsidR="00FD3585">
              <w:rPr>
                <w:rFonts w:ascii="Simplified Arabic" w:hAnsi="Simplified Arabic" w:cs="Simplified Arabic" w:hint="cs"/>
                <w:rtl/>
                <w:lang w:bidi="ar-DZ"/>
              </w:rPr>
              <w:t>189</w:t>
            </w:r>
          </w:p>
        </w:tc>
      </w:tr>
      <w:tr w:rsidR="00883BD9" w:rsidRPr="006C0083" w:rsidTr="00D232E1">
        <w:tc>
          <w:tcPr>
            <w:tcW w:w="1240" w:type="dxa"/>
            <w:shd w:val="clear" w:color="auto" w:fill="C6D9F1" w:themeFill="text2" w:themeFillTint="33"/>
          </w:tcPr>
          <w:p w:rsidR="00883BD9" w:rsidRPr="00996B76" w:rsidRDefault="00883BD9" w:rsidP="00DE2FFA">
            <w:pPr>
              <w:bidi/>
              <w:jc w:val="center"/>
              <w:rPr>
                <w:rFonts w:ascii="Simplified Arabic" w:hAnsi="Simplified Arabic" w:cs="Simplified Arabic"/>
                <w:b/>
                <w:bCs/>
                <w:rtl/>
                <w:lang w:bidi="ar-DZ"/>
              </w:rPr>
            </w:pPr>
            <w:proofErr w:type="gramStart"/>
            <w:r w:rsidRPr="00996B76">
              <w:rPr>
                <w:rFonts w:ascii="Simplified Arabic" w:hAnsi="Simplified Arabic" w:cs="Simplified Arabic"/>
                <w:b/>
                <w:bCs/>
                <w:rtl/>
                <w:lang w:bidi="ar-DZ"/>
              </w:rPr>
              <w:t>أنثى</w:t>
            </w:r>
            <w:proofErr w:type="gramEnd"/>
          </w:p>
        </w:tc>
        <w:tc>
          <w:tcPr>
            <w:tcW w:w="709"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05</w:t>
            </w:r>
          </w:p>
        </w:tc>
        <w:tc>
          <w:tcPr>
            <w:tcW w:w="1417" w:type="dxa"/>
          </w:tcPr>
          <w:p w:rsidR="00883BD9" w:rsidRPr="00D232E1" w:rsidRDefault="00C8194E"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14,40</w:t>
            </w:r>
          </w:p>
        </w:tc>
        <w:tc>
          <w:tcPr>
            <w:tcW w:w="1418" w:type="dxa"/>
          </w:tcPr>
          <w:p w:rsidR="00883BD9" w:rsidRPr="00D232E1" w:rsidRDefault="00C8194E"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1,14</w:t>
            </w: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866"/>
        </w:tabs>
        <w:bidi/>
        <w:rPr>
          <w:rFonts w:ascii="Simplified Arabic" w:hAnsi="Simplified Arabic" w:cs="Simplified Arabic"/>
          <w:rtl/>
          <w:lang w:bidi="ar-DZ"/>
        </w:rPr>
      </w:pPr>
      <w:r>
        <w:rPr>
          <w:rFonts w:ascii="Simplified Arabic" w:hAnsi="Simplified Arabic" w:cs="Simplified Arabic"/>
          <w:rtl/>
          <w:lang w:bidi="ar-DZ"/>
        </w:rPr>
        <w:tab/>
      </w:r>
      <w:r w:rsidRPr="000379C5">
        <w:rPr>
          <w:rFonts w:ascii="Simplified Arabic" w:hAnsi="Simplified Arabic" w:cs="Simplified Arabic"/>
          <w:b/>
          <w:bCs/>
          <w:sz w:val="24"/>
          <w:szCs w:val="24"/>
          <w:u w:val="single"/>
          <w:rtl/>
          <w:lang w:bidi="ar-DZ"/>
        </w:rPr>
        <w:t xml:space="preserve">المصدر </w:t>
      </w:r>
      <w:r w:rsidRPr="000379C5">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4A0148" w:rsidRPr="00115030" w:rsidRDefault="00883BD9" w:rsidP="00CD2E7B">
      <w:pPr>
        <w:bidi/>
        <w:spacing w:after="0"/>
        <w:jc w:val="lowKashida"/>
        <w:rPr>
          <w:rFonts w:ascii="Simplified Arabic" w:hAnsi="Simplified Arabic" w:cs="Simplified Arabic"/>
          <w:rtl/>
          <w:lang w:bidi="ar-DZ"/>
        </w:rPr>
      </w:pPr>
      <w:r w:rsidRPr="00D232E1">
        <w:rPr>
          <w:rFonts w:ascii="Simplified Arabic" w:hAnsi="Simplified Arabic" w:cs="Simplified Arabic"/>
          <w:lang w:bidi="ar-DZ"/>
        </w:rPr>
        <w:t xml:space="preserve">       </w:t>
      </w:r>
      <w:r w:rsidR="00E60440" w:rsidRPr="00D232E1">
        <w:rPr>
          <w:rFonts w:ascii="Simplified Arabic" w:hAnsi="Simplified Arabic" w:cs="Simplified Arabic"/>
          <w:rtl/>
          <w:lang w:bidi="ar-DZ"/>
        </w:rPr>
        <w:t>من الجدول السابق</w:t>
      </w:r>
      <w:r w:rsidR="00E60440">
        <w:rPr>
          <w:rFonts w:ascii="Simplified Arabic" w:hAnsi="Simplified Arabic" w:cs="Simplified Arabic" w:hint="cs"/>
          <w:rtl/>
          <w:lang w:bidi="ar-DZ"/>
        </w:rPr>
        <w:t xml:space="preserve"> وباستخدام اختبار</w:t>
      </w:r>
      <w:r w:rsidR="00E60440" w:rsidRPr="00015DF3">
        <w:rPr>
          <w:rFonts w:ascii="Simplified Arabic" w:hAnsi="Simplified Arabic" w:cs="Simplified Arabic"/>
          <w:lang w:bidi="ar-DZ"/>
        </w:rPr>
        <w:t xml:space="preserve"> </w:t>
      </w:r>
      <w:r w:rsidR="00E60440" w:rsidRPr="00D232E1">
        <w:rPr>
          <w:rFonts w:ascii="Simplified Arabic" w:hAnsi="Simplified Arabic" w:cs="Simplified Arabic"/>
          <w:lang w:bidi="ar-DZ"/>
        </w:rPr>
        <w:t>t</w:t>
      </w:r>
      <w:r w:rsidR="00E60440" w:rsidRPr="00D232E1">
        <w:rPr>
          <w:rFonts w:ascii="Simplified Arabic" w:hAnsi="Simplified Arabic" w:cs="Simplified Arabic"/>
          <w:rtl/>
          <w:lang w:bidi="ar-DZ"/>
        </w:rPr>
        <w:t xml:space="preserve"> </w:t>
      </w:r>
      <w:r w:rsidRPr="00D232E1">
        <w:rPr>
          <w:rFonts w:ascii="Simplified Arabic" w:hAnsi="Simplified Arabic" w:cs="Simplified Arabic"/>
          <w:rtl/>
          <w:lang w:bidi="ar-DZ"/>
        </w:rPr>
        <w:t xml:space="preserve">نلاحظ أن قيمة </w:t>
      </w:r>
      <w:r w:rsidRPr="00D232E1">
        <w:rPr>
          <w:rFonts w:ascii="Simplified Arabic" w:hAnsi="Simplified Arabic" w:cs="Simplified Arabic"/>
          <w:lang w:bidi="ar-DZ"/>
        </w:rPr>
        <w:t xml:space="preserve">(Sig ) </w:t>
      </w:r>
      <w:r w:rsidRPr="00D232E1">
        <w:rPr>
          <w:rFonts w:ascii="Simplified Arabic" w:hAnsi="Simplified Arabic" w:cs="Simplified Arabic"/>
          <w:rtl/>
          <w:lang w:bidi="ar-DZ"/>
        </w:rPr>
        <w:t xml:space="preserve"> كانت اكبر من مستوى الدلالة </w:t>
      </w:r>
      <w:r w:rsidR="00CD2E7B">
        <w:rPr>
          <w:rFonts w:ascii="Simplified Arabic" w:hAnsi="Simplified Arabic" w:cs="Simplified Arabic" w:hint="cs"/>
          <w:rtl/>
          <w:lang w:bidi="ar-DZ"/>
        </w:rPr>
        <w:t xml:space="preserve"> </w:t>
      </w:r>
      <w:r w:rsidR="00CD2E7B" w:rsidRPr="00492024">
        <w:rPr>
          <w:rFonts w:ascii="Cambria Math" w:hAnsi="Cambria Math" w:cs="Cambria Math" w:hint="cs"/>
          <w:rtl/>
          <w:lang w:bidi="ar-DZ"/>
        </w:rPr>
        <w:t>∝</w:t>
      </w:r>
      <w:r w:rsidR="00CD2E7B" w:rsidRPr="00492024">
        <w:rPr>
          <w:rFonts w:hint="cs"/>
          <w:rtl/>
          <w:lang w:bidi="ar-DZ"/>
        </w:rPr>
        <w:t xml:space="preserve"> </w:t>
      </w:r>
      <w:r w:rsidR="00CD2E7B">
        <w:rPr>
          <w:rFonts w:ascii="Cambria" w:hAnsi="Cambria"/>
          <w:rtl/>
          <w:lang w:bidi="ar-DZ"/>
        </w:rPr>
        <w:t>≤</w:t>
      </w:r>
      <w:r w:rsidR="00CD2E7B" w:rsidRPr="00492024">
        <w:rPr>
          <w:rFonts w:ascii="Cambria Math" w:hAnsi="Cambria Math" w:cs="Cambria Math" w:hint="cs"/>
          <w:rtl/>
          <w:lang w:bidi="ar-DZ"/>
        </w:rPr>
        <w:t xml:space="preserve">  </w:t>
      </w:r>
      <w:r w:rsidR="00CD2E7B" w:rsidRPr="00492024">
        <w:rPr>
          <w:rFonts w:hint="cs"/>
          <w:rtl/>
          <w:lang w:bidi="ar-DZ"/>
        </w:rPr>
        <w:t>0,05</w:t>
      </w:r>
      <w:r w:rsidRPr="00D232E1">
        <w:rPr>
          <w:rFonts w:ascii="Simplified Arabic" w:hAnsi="Simplified Arabic" w:cs="Simplified Arabic"/>
          <w:rtl/>
          <w:lang w:bidi="ar-DZ"/>
        </w:rPr>
        <w:t>، ومن تم فانه لا توجد فروق ذات دلالة إحصائية بين إجابات أفراد عينة الدراسة حول التسعير العكسي تعزي إلى متغير الجنس .</w:t>
      </w:r>
    </w:p>
    <w:p w:rsidR="00883BD9" w:rsidRPr="004A0148" w:rsidRDefault="00883BD9" w:rsidP="00115030">
      <w:pPr>
        <w:bidi/>
        <w:spacing w:after="0" w:line="360" w:lineRule="auto"/>
        <w:jc w:val="lowKashida"/>
        <w:rPr>
          <w:rFonts w:ascii="Simplified Arabic" w:hAnsi="Simplified Arabic" w:cs="Simplified Arabic"/>
          <w:b/>
          <w:bCs/>
          <w:rtl/>
          <w:lang w:bidi="ar-DZ"/>
        </w:rPr>
      </w:pPr>
      <w:r w:rsidRPr="004A0148">
        <w:rPr>
          <w:rFonts w:ascii="Simplified Arabic" w:hAnsi="Simplified Arabic" w:cs="Simplified Arabic"/>
          <w:b/>
          <w:bCs/>
          <w:rtl/>
          <w:lang w:bidi="ar-DZ"/>
        </w:rPr>
        <w:t>4- حول الترويج العكسي :</w:t>
      </w:r>
    </w:p>
    <w:p w:rsidR="004A0148" w:rsidRPr="004A0148" w:rsidRDefault="00D232E1" w:rsidP="002537F1">
      <w:pPr>
        <w:bidi/>
        <w:spacing w:after="0" w:line="240" w:lineRule="auto"/>
        <w:jc w:val="lowKashida"/>
        <w:rPr>
          <w:rFonts w:ascii="Simplified Arabic" w:hAnsi="Simplified Arabic" w:cs="Simplified Arabic"/>
          <w:b/>
          <w:bCs/>
          <w:rtl/>
          <w:lang w:bidi="ar-DZ"/>
        </w:rPr>
      </w:pPr>
      <w:proofErr w:type="gramStart"/>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الترويج العكسي  تعزي لمتغير الجنس</w:t>
      </w:r>
      <w:r w:rsidRPr="004A0148">
        <w:rPr>
          <w:rFonts w:ascii="Simplified Arabic" w:hAnsi="Simplified Arabic" w:cs="Simplified Arabic" w:hint="cs"/>
          <w:b/>
          <w:bCs/>
          <w:rtl/>
          <w:lang w:bidi="ar-DZ"/>
        </w:rPr>
        <w:t>"</w:t>
      </w:r>
    </w:p>
    <w:p w:rsidR="0073798B" w:rsidRPr="004A0148" w:rsidRDefault="00E60440" w:rsidP="002537F1">
      <w:pPr>
        <w:bidi/>
        <w:spacing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sz w:val="22"/>
          <w:szCs w:val="22"/>
          <w:rtl/>
          <w:lang w:bidi="ar-DZ"/>
        </w:rPr>
        <w:t xml:space="preserve">        </w:t>
      </w:r>
      <w:r w:rsidR="0073798B" w:rsidRPr="004A0148">
        <w:rPr>
          <w:rFonts w:ascii="Simplified Arabic" w:hAnsi="Simplified Arabic" w:cs="Simplified Arabic" w:hint="cs"/>
          <w:sz w:val="22"/>
          <w:szCs w:val="22"/>
          <w:rtl/>
          <w:lang w:bidi="ar-DZ"/>
        </w:rPr>
        <w:t xml:space="preserve">   </w:t>
      </w:r>
      <w:r w:rsidR="0073798B" w:rsidRPr="004A0148">
        <w:rPr>
          <w:rFonts w:ascii="Simplified Arabic" w:hAnsi="Simplified Arabic" w:cs="Simplified Arabic" w:hint="cs"/>
          <w:b/>
          <w:bCs/>
          <w:sz w:val="24"/>
          <w:szCs w:val="24"/>
          <w:rtl/>
          <w:lang w:bidi="ar-DZ"/>
        </w:rPr>
        <w:t xml:space="preserve">جدول </w:t>
      </w:r>
      <w:proofErr w:type="gramStart"/>
      <w:r w:rsidR="0073798B" w:rsidRPr="004A0148">
        <w:rPr>
          <w:rFonts w:ascii="Simplified Arabic" w:hAnsi="Simplified Arabic" w:cs="Simplified Arabic" w:hint="cs"/>
          <w:b/>
          <w:bCs/>
          <w:sz w:val="24"/>
          <w:szCs w:val="24"/>
          <w:rtl/>
          <w:lang w:bidi="ar-DZ"/>
        </w:rPr>
        <w:t>رقم</w:t>
      </w:r>
      <w:r w:rsidR="00712B41" w:rsidRPr="004A0148">
        <w:rPr>
          <w:rFonts w:ascii="Simplified Arabic" w:hAnsi="Simplified Arabic" w:cs="Simplified Arabic" w:hint="cs"/>
          <w:b/>
          <w:bCs/>
          <w:sz w:val="24"/>
          <w:szCs w:val="24"/>
          <w:rtl/>
          <w:lang w:bidi="ar-DZ"/>
        </w:rPr>
        <w:t>(</w:t>
      </w:r>
      <w:r w:rsidR="000177A3">
        <w:rPr>
          <w:rFonts w:ascii="Simplified Arabic" w:hAnsi="Simplified Arabic" w:cs="Simplified Arabic" w:hint="cs"/>
          <w:b/>
          <w:bCs/>
          <w:sz w:val="24"/>
          <w:szCs w:val="24"/>
          <w:rtl/>
          <w:lang w:bidi="ar-DZ"/>
        </w:rPr>
        <w:t>3</w:t>
      </w:r>
      <w:r w:rsidR="00E9442D">
        <w:rPr>
          <w:rFonts w:ascii="Simplified Arabic" w:hAnsi="Simplified Arabic" w:cs="Simplified Arabic" w:hint="cs"/>
          <w:b/>
          <w:bCs/>
          <w:sz w:val="24"/>
          <w:szCs w:val="24"/>
          <w:rtl/>
          <w:lang w:bidi="ar-DZ"/>
        </w:rPr>
        <w:t>1</w:t>
      </w:r>
      <w:r w:rsidR="00712B41" w:rsidRPr="004A0148">
        <w:rPr>
          <w:rFonts w:ascii="Simplified Arabic" w:hAnsi="Simplified Arabic" w:cs="Simplified Arabic" w:hint="cs"/>
          <w:b/>
          <w:bCs/>
          <w:sz w:val="24"/>
          <w:szCs w:val="24"/>
          <w:rtl/>
          <w:lang w:bidi="ar-DZ"/>
        </w:rPr>
        <w:t>)</w:t>
      </w:r>
      <w:r w:rsidR="0073798B" w:rsidRPr="004A0148">
        <w:rPr>
          <w:rFonts w:ascii="Simplified Arabic" w:hAnsi="Simplified Arabic" w:cs="Simplified Arabic" w:hint="cs"/>
          <w:b/>
          <w:bCs/>
          <w:sz w:val="24"/>
          <w:szCs w:val="24"/>
          <w:rtl/>
          <w:lang w:bidi="ar-DZ"/>
        </w:rPr>
        <w:t xml:space="preserve">  :</w:t>
      </w:r>
      <w:proofErr w:type="gramEnd"/>
      <w:r w:rsidR="0073798B" w:rsidRPr="004A0148">
        <w:rPr>
          <w:rFonts w:ascii="Simplified Arabic" w:hAnsi="Simplified Arabic" w:cs="Simplified Arabic" w:hint="cs"/>
          <w:b/>
          <w:bCs/>
          <w:sz w:val="24"/>
          <w:szCs w:val="24"/>
          <w:rtl/>
          <w:lang w:bidi="ar-DZ"/>
        </w:rPr>
        <w:t xml:space="preserve"> جدول يوضح الفروق في إجابات أفراد عينة الدراسة حول الترويج العكسي</w:t>
      </w:r>
      <w:r w:rsidRPr="004A0148">
        <w:rPr>
          <w:rFonts w:ascii="Simplified Arabic" w:hAnsi="Simplified Arabic" w:cs="Simplified Arabic" w:hint="cs"/>
          <w:b/>
          <w:bCs/>
          <w:sz w:val="24"/>
          <w:szCs w:val="24"/>
          <w:rtl/>
          <w:lang w:bidi="ar-DZ"/>
        </w:rPr>
        <w:t xml:space="preserve">                  </w:t>
      </w:r>
      <w:r w:rsidR="0073798B" w:rsidRPr="004A0148">
        <w:rPr>
          <w:rFonts w:ascii="Simplified Arabic" w:hAnsi="Simplified Arabic" w:cs="Simplified Arabic" w:hint="cs"/>
          <w:b/>
          <w:bCs/>
          <w:sz w:val="24"/>
          <w:szCs w:val="24"/>
          <w:rtl/>
          <w:lang w:bidi="ar-DZ"/>
        </w:rPr>
        <w:t xml:space="preserve"> تبعا لمتغير الجنس</w:t>
      </w:r>
    </w:p>
    <w:tbl>
      <w:tblPr>
        <w:tblStyle w:val="Grilledutableau"/>
        <w:bidiVisual/>
        <w:tblW w:w="0" w:type="auto"/>
        <w:tblInd w:w="425" w:type="dxa"/>
        <w:tblLook w:val="04A0"/>
      </w:tblPr>
      <w:tblGrid>
        <w:gridCol w:w="1240"/>
        <w:gridCol w:w="709"/>
        <w:gridCol w:w="1417"/>
        <w:gridCol w:w="1418"/>
        <w:gridCol w:w="992"/>
        <w:gridCol w:w="992"/>
        <w:gridCol w:w="1276"/>
      </w:tblGrid>
      <w:tr w:rsidR="00883BD9" w:rsidRPr="006C0083" w:rsidTr="00D232E1">
        <w:tc>
          <w:tcPr>
            <w:tcW w:w="1240"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العينة</w:t>
            </w:r>
            <w:proofErr w:type="gramEnd"/>
          </w:p>
        </w:tc>
        <w:tc>
          <w:tcPr>
            <w:tcW w:w="709" w:type="dxa"/>
            <w:shd w:val="clear" w:color="auto" w:fill="C6D9F1" w:themeFill="text2" w:themeFillTint="33"/>
          </w:tcPr>
          <w:p w:rsidR="00883BD9" w:rsidRPr="00C8354E" w:rsidRDefault="00883BD9" w:rsidP="00DE2FFA">
            <w:pPr>
              <w:bidi/>
              <w:jc w:val="center"/>
              <w:rPr>
                <w:rFonts w:ascii="Simplified Arabic" w:hAnsi="Simplified Arabic" w:cs="Simplified Arabic"/>
                <w:b/>
                <w:bCs/>
                <w:lang w:bidi="ar-DZ"/>
              </w:rPr>
            </w:pPr>
            <w:r w:rsidRPr="00C8354E">
              <w:rPr>
                <w:rFonts w:ascii="Simplified Arabic" w:hAnsi="Simplified Arabic" w:cs="Simplified Arabic"/>
                <w:b/>
                <w:bCs/>
                <w:lang w:bidi="ar-DZ"/>
              </w:rPr>
              <w:t>N</w:t>
            </w:r>
          </w:p>
        </w:tc>
        <w:tc>
          <w:tcPr>
            <w:tcW w:w="1417"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المتوسط</w:t>
            </w:r>
            <w:proofErr w:type="gramEnd"/>
            <w:r w:rsidRPr="00C8354E">
              <w:rPr>
                <w:rFonts w:ascii="Simplified Arabic" w:hAnsi="Simplified Arabic" w:cs="Simplified Arabic"/>
                <w:b/>
                <w:bCs/>
                <w:rtl/>
                <w:lang w:bidi="ar-DZ"/>
              </w:rPr>
              <w:t xml:space="preserve"> الحسابي</w:t>
            </w:r>
          </w:p>
        </w:tc>
        <w:tc>
          <w:tcPr>
            <w:tcW w:w="1418"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الانحراف</w:t>
            </w:r>
            <w:proofErr w:type="gramEnd"/>
            <w:r w:rsidRPr="00C8354E">
              <w:rPr>
                <w:rFonts w:ascii="Simplified Arabic" w:hAnsi="Simplified Arabic" w:cs="Simplified Arabic"/>
                <w:b/>
                <w:bCs/>
                <w:rtl/>
                <w:lang w:bidi="ar-DZ"/>
              </w:rPr>
              <w:t xml:space="preserve"> المعياري</w:t>
            </w:r>
          </w:p>
        </w:tc>
        <w:tc>
          <w:tcPr>
            <w:tcW w:w="992"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قيمة</w:t>
            </w:r>
            <w:proofErr w:type="gramEnd"/>
            <w:r w:rsidRPr="00C8354E">
              <w:rPr>
                <w:rFonts w:ascii="Simplified Arabic" w:hAnsi="Simplified Arabic" w:cs="Simplified Arabic"/>
                <w:b/>
                <w:bCs/>
                <w:rtl/>
                <w:lang w:bidi="ar-DZ"/>
              </w:rPr>
              <w:t xml:space="preserve"> </w:t>
            </w:r>
            <w:r w:rsidRPr="00C8354E">
              <w:rPr>
                <w:rFonts w:ascii="Simplified Arabic" w:hAnsi="Simplified Arabic" w:cs="Simplified Arabic"/>
                <w:b/>
                <w:bCs/>
                <w:lang w:bidi="ar-DZ"/>
              </w:rPr>
              <w:t>T</w:t>
            </w:r>
          </w:p>
        </w:tc>
        <w:tc>
          <w:tcPr>
            <w:tcW w:w="992"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الحرية</w:t>
            </w:r>
            <w:proofErr w:type="gramEnd"/>
          </w:p>
        </w:tc>
        <w:tc>
          <w:tcPr>
            <w:tcW w:w="1276"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r w:rsidRPr="00C8354E">
              <w:rPr>
                <w:rFonts w:ascii="Simplified Arabic" w:hAnsi="Simplified Arabic" w:cs="Simplified Arabic"/>
                <w:b/>
                <w:bCs/>
                <w:rtl/>
                <w:lang w:bidi="ar-DZ"/>
              </w:rPr>
              <w:t>الدلالة الإحصائية</w:t>
            </w:r>
          </w:p>
        </w:tc>
      </w:tr>
      <w:tr w:rsidR="00883BD9" w:rsidRPr="006C0083" w:rsidTr="00D232E1">
        <w:tc>
          <w:tcPr>
            <w:tcW w:w="1240"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r w:rsidRPr="00C8354E">
              <w:rPr>
                <w:rFonts w:ascii="Simplified Arabic" w:hAnsi="Simplified Arabic" w:cs="Simplified Arabic"/>
                <w:b/>
                <w:bCs/>
                <w:rtl/>
                <w:lang w:bidi="ar-DZ"/>
              </w:rPr>
              <w:t>ذكر</w:t>
            </w:r>
          </w:p>
        </w:tc>
        <w:tc>
          <w:tcPr>
            <w:tcW w:w="709"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31</w:t>
            </w:r>
          </w:p>
        </w:tc>
        <w:tc>
          <w:tcPr>
            <w:tcW w:w="1417" w:type="dxa"/>
          </w:tcPr>
          <w:p w:rsidR="00883BD9" w:rsidRPr="00D232E1" w:rsidRDefault="00883BD9" w:rsidP="00623CD3">
            <w:pPr>
              <w:bidi/>
              <w:jc w:val="center"/>
              <w:rPr>
                <w:rFonts w:ascii="Simplified Arabic" w:hAnsi="Simplified Arabic" w:cs="Simplified Arabic"/>
                <w:b/>
                <w:bCs/>
                <w:rtl/>
                <w:lang w:bidi="ar-DZ"/>
              </w:rPr>
            </w:pPr>
            <w:r w:rsidRPr="00D232E1">
              <w:rPr>
                <w:rFonts w:ascii="Simplified Arabic" w:hAnsi="Simplified Arabic" w:cs="Simplified Arabic"/>
                <w:rtl/>
                <w:lang w:bidi="ar-DZ"/>
              </w:rPr>
              <w:t>17,</w:t>
            </w:r>
            <w:r w:rsidR="00623CD3" w:rsidRPr="00D232E1">
              <w:rPr>
                <w:rFonts w:ascii="Simplified Arabic" w:hAnsi="Simplified Arabic" w:cs="Simplified Arabic" w:hint="cs"/>
                <w:rtl/>
                <w:lang w:bidi="ar-DZ"/>
              </w:rPr>
              <w:t>22</w:t>
            </w:r>
          </w:p>
        </w:tc>
        <w:tc>
          <w:tcPr>
            <w:tcW w:w="1418" w:type="dxa"/>
          </w:tcPr>
          <w:p w:rsidR="00883BD9" w:rsidRPr="00D232E1" w:rsidRDefault="00623CD3"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1,99</w:t>
            </w:r>
          </w:p>
        </w:tc>
        <w:tc>
          <w:tcPr>
            <w:tcW w:w="992" w:type="dxa"/>
            <w:vMerge w:val="restart"/>
          </w:tcPr>
          <w:p w:rsidR="00883BD9" w:rsidRPr="00D232E1" w:rsidRDefault="00883BD9" w:rsidP="00623CD3">
            <w:pPr>
              <w:bidi/>
              <w:jc w:val="center"/>
              <w:rPr>
                <w:rFonts w:ascii="Simplified Arabic" w:hAnsi="Simplified Arabic" w:cs="Simplified Arabic"/>
                <w:b/>
                <w:bCs/>
                <w:rtl/>
                <w:lang w:bidi="ar-DZ"/>
              </w:rPr>
            </w:pPr>
            <w:r w:rsidRPr="00D232E1">
              <w:rPr>
                <w:rFonts w:ascii="Simplified Arabic" w:hAnsi="Simplified Arabic" w:cs="Simplified Arabic"/>
                <w:rtl/>
                <w:lang w:bidi="ar-DZ"/>
              </w:rPr>
              <w:t>0,</w:t>
            </w:r>
            <w:r w:rsidR="00623CD3" w:rsidRPr="00D232E1">
              <w:rPr>
                <w:rFonts w:ascii="Simplified Arabic" w:hAnsi="Simplified Arabic" w:cs="Simplified Arabic" w:hint="cs"/>
                <w:rtl/>
                <w:lang w:bidi="ar-DZ"/>
              </w:rPr>
              <w:t>341</w:t>
            </w:r>
          </w:p>
        </w:tc>
        <w:tc>
          <w:tcPr>
            <w:tcW w:w="992" w:type="dxa"/>
            <w:vMerge w:val="restart"/>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34</w:t>
            </w:r>
          </w:p>
        </w:tc>
        <w:tc>
          <w:tcPr>
            <w:tcW w:w="1276" w:type="dxa"/>
            <w:vMerge w:val="restart"/>
          </w:tcPr>
          <w:p w:rsidR="00883BD9" w:rsidRPr="00D232E1" w:rsidRDefault="00883BD9" w:rsidP="00FD3585">
            <w:pPr>
              <w:bidi/>
              <w:jc w:val="center"/>
              <w:rPr>
                <w:rFonts w:ascii="Simplified Arabic" w:hAnsi="Simplified Arabic" w:cs="Simplified Arabic"/>
                <w:b/>
                <w:bCs/>
                <w:rtl/>
                <w:lang w:bidi="ar-DZ"/>
              </w:rPr>
            </w:pPr>
            <w:r w:rsidRPr="00D232E1">
              <w:rPr>
                <w:rFonts w:ascii="Simplified Arabic" w:hAnsi="Simplified Arabic" w:cs="Simplified Arabic"/>
                <w:rtl/>
                <w:lang w:bidi="ar-DZ"/>
              </w:rPr>
              <w:t>0,</w:t>
            </w:r>
            <w:r w:rsidR="00FD3585">
              <w:rPr>
                <w:rFonts w:ascii="Simplified Arabic" w:hAnsi="Simplified Arabic" w:cs="Simplified Arabic" w:hint="cs"/>
                <w:rtl/>
                <w:lang w:bidi="ar-DZ"/>
              </w:rPr>
              <w:t>039</w:t>
            </w:r>
          </w:p>
        </w:tc>
      </w:tr>
      <w:tr w:rsidR="00883BD9" w:rsidRPr="006C0083" w:rsidTr="00D232E1">
        <w:tc>
          <w:tcPr>
            <w:tcW w:w="1240"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أنثى</w:t>
            </w:r>
            <w:proofErr w:type="gramEnd"/>
          </w:p>
        </w:tc>
        <w:tc>
          <w:tcPr>
            <w:tcW w:w="709"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05</w:t>
            </w:r>
          </w:p>
        </w:tc>
        <w:tc>
          <w:tcPr>
            <w:tcW w:w="1417" w:type="dxa"/>
          </w:tcPr>
          <w:p w:rsidR="00883BD9" w:rsidRPr="00D232E1" w:rsidRDefault="00883BD9" w:rsidP="00623CD3">
            <w:pPr>
              <w:bidi/>
              <w:jc w:val="center"/>
              <w:rPr>
                <w:rFonts w:ascii="Simplified Arabic" w:hAnsi="Simplified Arabic" w:cs="Simplified Arabic"/>
                <w:b/>
                <w:bCs/>
                <w:rtl/>
                <w:lang w:bidi="ar-DZ"/>
              </w:rPr>
            </w:pPr>
            <w:r w:rsidRPr="00D232E1">
              <w:rPr>
                <w:rFonts w:ascii="Simplified Arabic" w:hAnsi="Simplified Arabic" w:cs="Simplified Arabic"/>
                <w:rtl/>
                <w:lang w:bidi="ar-DZ"/>
              </w:rPr>
              <w:t>1</w:t>
            </w:r>
            <w:r w:rsidR="00623CD3" w:rsidRPr="00D232E1">
              <w:rPr>
                <w:rFonts w:ascii="Simplified Arabic" w:hAnsi="Simplified Arabic" w:cs="Simplified Arabic" w:hint="cs"/>
                <w:rtl/>
                <w:lang w:bidi="ar-DZ"/>
              </w:rPr>
              <w:t>7</w:t>
            </w:r>
            <w:r w:rsidRPr="00D232E1">
              <w:rPr>
                <w:rFonts w:ascii="Simplified Arabic" w:hAnsi="Simplified Arabic" w:cs="Simplified Arabic"/>
                <w:rtl/>
                <w:lang w:bidi="ar-DZ"/>
              </w:rPr>
              <w:t>,60</w:t>
            </w:r>
          </w:p>
        </w:tc>
        <w:tc>
          <w:tcPr>
            <w:tcW w:w="1418" w:type="dxa"/>
          </w:tcPr>
          <w:p w:rsidR="00883BD9" w:rsidRPr="00D232E1" w:rsidRDefault="00623CD3"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3,78</w:t>
            </w: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975"/>
        </w:tabs>
        <w:bidi/>
        <w:rPr>
          <w:rFonts w:ascii="Simplified Arabic" w:hAnsi="Simplified Arabic" w:cs="Simplified Arabic"/>
          <w:rtl/>
          <w:lang w:bidi="ar-DZ"/>
        </w:rPr>
      </w:pPr>
      <w:r>
        <w:rPr>
          <w:rFonts w:ascii="Simplified Arabic" w:hAnsi="Simplified Arabic" w:cs="Simplified Arabic"/>
          <w:rtl/>
          <w:lang w:bidi="ar-DZ"/>
        </w:rPr>
        <w:tab/>
      </w:r>
      <w:r w:rsidRPr="00043E55">
        <w:rPr>
          <w:rFonts w:ascii="Simplified Arabic" w:hAnsi="Simplified Arabic" w:cs="Simplified Arabic"/>
          <w:sz w:val="24"/>
          <w:szCs w:val="24"/>
          <w:u w:val="single"/>
          <w:rtl/>
          <w:lang w:bidi="ar-DZ"/>
        </w:rPr>
        <w:t xml:space="preserve">المصدر </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115030" w:rsidRPr="00115030" w:rsidRDefault="004A0148" w:rsidP="00CD2E7B">
      <w:pPr>
        <w:bidi/>
        <w:spacing w:after="0"/>
        <w:ind w:left="-2"/>
        <w:jc w:val="lowKashida"/>
        <w:rPr>
          <w:rFonts w:ascii="Simplified Arabic" w:hAnsi="Simplified Arabic" w:cs="Simplified Arabic"/>
          <w:rtl/>
          <w:lang w:bidi="ar-DZ"/>
        </w:rPr>
      </w:pPr>
      <w:r>
        <w:rPr>
          <w:rFonts w:ascii="Simplified Arabic" w:hAnsi="Simplified Arabic" w:cs="Simplified Arabic" w:hint="cs"/>
          <w:rtl/>
          <w:lang w:bidi="ar-DZ"/>
        </w:rPr>
        <w:lastRenderedPageBreak/>
        <w:t xml:space="preserve">    </w:t>
      </w:r>
      <w:r w:rsidR="00E60440" w:rsidRPr="00D232E1">
        <w:rPr>
          <w:rFonts w:ascii="Simplified Arabic" w:hAnsi="Simplified Arabic" w:cs="Simplified Arabic"/>
          <w:rtl/>
          <w:lang w:bidi="ar-DZ"/>
        </w:rPr>
        <w:t>من الجدول السابق</w:t>
      </w:r>
      <w:r w:rsidR="00E60440">
        <w:rPr>
          <w:rFonts w:ascii="Simplified Arabic" w:hAnsi="Simplified Arabic" w:cs="Simplified Arabic" w:hint="cs"/>
          <w:rtl/>
          <w:lang w:bidi="ar-DZ"/>
        </w:rPr>
        <w:t xml:space="preserve"> وباستخدام اختبار</w:t>
      </w:r>
      <w:r w:rsidR="00E60440" w:rsidRPr="00015DF3">
        <w:rPr>
          <w:rFonts w:ascii="Simplified Arabic" w:hAnsi="Simplified Arabic" w:cs="Simplified Arabic"/>
          <w:lang w:bidi="ar-DZ"/>
        </w:rPr>
        <w:t xml:space="preserve"> </w:t>
      </w:r>
      <w:r w:rsidR="00E60440" w:rsidRPr="00D232E1">
        <w:rPr>
          <w:rFonts w:ascii="Simplified Arabic" w:hAnsi="Simplified Arabic" w:cs="Simplified Arabic"/>
          <w:lang w:bidi="ar-DZ"/>
        </w:rPr>
        <w:t>t</w:t>
      </w:r>
      <w:r w:rsidR="00E60440" w:rsidRPr="00D232E1">
        <w:rPr>
          <w:rFonts w:ascii="Simplified Arabic" w:hAnsi="Simplified Arabic" w:cs="Simplified Arabic"/>
          <w:rtl/>
          <w:lang w:bidi="ar-DZ"/>
        </w:rPr>
        <w:t xml:space="preserve"> </w:t>
      </w:r>
      <w:r w:rsidR="00883BD9" w:rsidRPr="00D232E1">
        <w:rPr>
          <w:rFonts w:ascii="Simplified Arabic" w:hAnsi="Simplified Arabic" w:cs="Simplified Arabic"/>
          <w:rtl/>
          <w:lang w:bidi="ar-DZ"/>
        </w:rPr>
        <w:t xml:space="preserve">نلاحظ أن قيمة </w:t>
      </w:r>
      <w:r w:rsidR="00883BD9" w:rsidRPr="00D232E1">
        <w:rPr>
          <w:rFonts w:ascii="Simplified Arabic" w:hAnsi="Simplified Arabic" w:cs="Simplified Arabic"/>
          <w:lang w:bidi="ar-DZ"/>
        </w:rPr>
        <w:t xml:space="preserve">(Sig </w:t>
      </w:r>
      <w:proofErr w:type="gramStart"/>
      <w:r w:rsidR="00883BD9" w:rsidRPr="00D232E1">
        <w:rPr>
          <w:rFonts w:ascii="Simplified Arabic" w:hAnsi="Simplified Arabic" w:cs="Simplified Arabic"/>
          <w:lang w:bidi="ar-DZ"/>
        </w:rPr>
        <w:t xml:space="preserve">) </w:t>
      </w:r>
      <w:r w:rsidR="00883BD9" w:rsidRPr="00D232E1">
        <w:rPr>
          <w:rFonts w:ascii="Simplified Arabic" w:hAnsi="Simplified Arabic" w:cs="Simplified Arabic"/>
          <w:rtl/>
          <w:lang w:bidi="ar-DZ"/>
        </w:rPr>
        <w:t xml:space="preserve"> كانت</w:t>
      </w:r>
      <w:proofErr w:type="gramEnd"/>
      <w:r w:rsidR="00883BD9" w:rsidRPr="00D232E1">
        <w:rPr>
          <w:rFonts w:ascii="Simplified Arabic" w:hAnsi="Simplified Arabic" w:cs="Simplified Arabic"/>
          <w:rtl/>
          <w:lang w:bidi="ar-DZ"/>
        </w:rPr>
        <w:t xml:space="preserve"> ا</w:t>
      </w:r>
      <w:r w:rsidR="00B8751E">
        <w:rPr>
          <w:rFonts w:ascii="Simplified Arabic" w:hAnsi="Simplified Arabic" w:cs="Simplified Arabic" w:hint="cs"/>
          <w:rtl/>
          <w:lang w:bidi="ar-DZ"/>
        </w:rPr>
        <w:t>قل</w:t>
      </w:r>
      <w:r w:rsidR="00883BD9" w:rsidRPr="00D232E1">
        <w:rPr>
          <w:rFonts w:ascii="Simplified Arabic" w:hAnsi="Simplified Arabic" w:cs="Simplified Arabic"/>
          <w:rtl/>
          <w:lang w:bidi="ar-DZ"/>
        </w:rPr>
        <w:t xml:space="preserve"> من مستوى الدلالة </w:t>
      </w:r>
      <w:r w:rsidR="00CD2E7B">
        <w:rPr>
          <w:rFonts w:ascii="Simplified Arabic" w:hAnsi="Simplified Arabic" w:cs="Simplified Arabic" w:hint="cs"/>
          <w:rtl/>
          <w:lang w:bidi="ar-DZ"/>
        </w:rPr>
        <w:t xml:space="preserve">       </w:t>
      </w:r>
      <w:r w:rsidR="00883BD9" w:rsidRPr="00D232E1">
        <w:rPr>
          <w:rFonts w:ascii="Simplified Arabic" w:hAnsi="Simplified Arabic" w:cs="Simplified Arabic"/>
          <w:rtl/>
          <w:lang w:bidi="ar-DZ"/>
        </w:rPr>
        <w:t xml:space="preserve"> </w:t>
      </w:r>
      <w:r w:rsidR="00CD2E7B" w:rsidRPr="00492024">
        <w:rPr>
          <w:rFonts w:ascii="Cambria Math" w:hAnsi="Cambria Math" w:cs="Cambria Math" w:hint="cs"/>
          <w:rtl/>
          <w:lang w:bidi="ar-DZ"/>
        </w:rPr>
        <w:t>∝</w:t>
      </w:r>
      <w:r w:rsidR="00CD2E7B" w:rsidRPr="00492024">
        <w:rPr>
          <w:rFonts w:hint="cs"/>
          <w:rtl/>
          <w:lang w:bidi="ar-DZ"/>
        </w:rPr>
        <w:t xml:space="preserve"> </w:t>
      </w:r>
      <w:r w:rsidR="00CD2E7B">
        <w:rPr>
          <w:rFonts w:ascii="Cambria" w:hAnsi="Cambria"/>
          <w:rtl/>
          <w:lang w:bidi="ar-DZ"/>
        </w:rPr>
        <w:t>≤</w:t>
      </w:r>
      <w:r w:rsidR="00CD2E7B" w:rsidRPr="00492024">
        <w:rPr>
          <w:rFonts w:ascii="Cambria Math" w:hAnsi="Cambria Math" w:cs="Cambria Math" w:hint="cs"/>
          <w:rtl/>
          <w:lang w:bidi="ar-DZ"/>
        </w:rPr>
        <w:t xml:space="preserve">  </w:t>
      </w:r>
      <w:r w:rsidR="00CD2E7B" w:rsidRPr="00492024">
        <w:rPr>
          <w:rFonts w:hint="cs"/>
          <w:rtl/>
          <w:lang w:bidi="ar-DZ"/>
        </w:rPr>
        <w:t>0,05</w:t>
      </w:r>
      <w:r w:rsidR="00883BD9" w:rsidRPr="00D232E1">
        <w:rPr>
          <w:rFonts w:ascii="Simplified Arabic" w:hAnsi="Simplified Arabic" w:cs="Simplified Arabic"/>
          <w:rtl/>
          <w:lang w:bidi="ar-DZ"/>
        </w:rPr>
        <w:t>، ومن تم فانه توجد فروق ذات دلالة إحصائية بين إجابات أفراد عينة الدراسة حول الترويج العكسي تعزي إلى متغير الجنس</w:t>
      </w:r>
      <w:r w:rsidR="00B8751E">
        <w:rPr>
          <w:rFonts w:ascii="Simplified Arabic" w:hAnsi="Simplified Arabic" w:cs="Simplified Arabic" w:hint="cs"/>
          <w:rtl/>
          <w:lang w:bidi="ar-DZ"/>
        </w:rPr>
        <w:t xml:space="preserve"> لصالح </w:t>
      </w:r>
      <w:r w:rsidR="00115030">
        <w:rPr>
          <w:rFonts w:ascii="Simplified Arabic" w:hAnsi="Simplified Arabic" w:cs="Simplified Arabic" w:hint="cs"/>
          <w:rtl/>
          <w:lang w:bidi="ar-DZ"/>
        </w:rPr>
        <w:t>الإناث</w:t>
      </w:r>
      <w:r w:rsidR="00883BD9" w:rsidRPr="00D232E1">
        <w:rPr>
          <w:rFonts w:ascii="Simplified Arabic" w:hAnsi="Simplified Arabic" w:cs="Simplified Arabic"/>
          <w:rtl/>
          <w:lang w:bidi="ar-DZ"/>
        </w:rPr>
        <w:t xml:space="preserve"> .</w:t>
      </w:r>
    </w:p>
    <w:p w:rsidR="00883BD9" w:rsidRPr="00115030" w:rsidRDefault="00883BD9" w:rsidP="00D232E1">
      <w:pPr>
        <w:bidi/>
        <w:spacing w:after="0" w:line="360" w:lineRule="auto"/>
        <w:rPr>
          <w:rFonts w:ascii="Simplified Arabic" w:hAnsi="Simplified Arabic" w:cs="Simplified Arabic"/>
          <w:b/>
          <w:bCs/>
          <w:rtl/>
          <w:lang w:bidi="ar-DZ"/>
        </w:rPr>
      </w:pPr>
      <w:r w:rsidRPr="00115030">
        <w:rPr>
          <w:rFonts w:ascii="Simplified Arabic" w:hAnsi="Simplified Arabic" w:cs="Simplified Arabic"/>
          <w:b/>
          <w:bCs/>
          <w:rtl/>
          <w:lang w:bidi="ar-DZ"/>
        </w:rPr>
        <w:t>5- حول التوزيع العكسي :</w:t>
      </w:r>
    </w:p>
    <w:p w:rsidR="00C0180B" w:rsidRPr="00115030" w:rsidRDefault="00053BA0" w:rsidP="002537F1">
      <w:pPr>
        <w:bidi/>
        <w:spacing w:after="0" w:line="240" w:lineRule="auto"/>
        <w:rPr>
          <w:rFonts w:ascii="Simplified Arabic" w:hAnsi="Simplified Arabic" w:cs="Simplified Arabic"/>
          <w:b/>
          <w:bCs/>
          <w:rtl/>
          <w:lang w:bidi="ar-DZ"/>
        </w:rPr>
      </w:pPr>
      <w:r w:rsidRPr="00115030">
        <w:rPr>
          <w:rFonts w:ascii="Simplified Arabic" w:hAnsi="Simplified Arabic" w:cs="Simplified Arabic" w:hint="cs"/>
          <w:b/>
          <w:bCs/>
          <w:rtl/>
          <w:lang w:bidi="ar-DZ"/>
        </w:rPr>
        <w:t xml:space="preserve">     </w:t>
      </w:r>
      <w:proofErr w:type="gramStart"/>
      <w:r w:rsidR="00D232E1" w:rsidRPr="00115030">
        <w:rPr>
          <w:rFonts w:ascii="Simplified Arabic" w:hAnsi="Simplified Arabic" w:cs="Simplified Arabic" w:hint="cs"/>
          <w:b/>
          <w:bCs/>
          <w:rtl/>
          <w:lang w:bidi="ar-DZ"/>
        </w:rPr>
        <w:t>"</w:t>
      </w:r>
      <w:r w:rsidR="00883BD9" w:rsidRPr="00115030">
        <w:rPr>
          <w:rFonts w:ascii="Simplified Arabic" w:hAnsi="Simplified Arabic" w:cs="Simplified Arabic"/>
          <w:b/>
          <w:bCs/>
          <w:rtl/>
          <w:lang w:bidi="ar-DZ"/>
        </w:rPr>
        <w:t>هناك  فروق</w:t>
      </w:r>
      <w:proofErr w:type="gramEnd"/>
      <w:r w:rsidR="00883BD9" w:rsidRPr="00115030">
        <w:rPr>
          <w:rFonts w:ascii="Simplified Arabic" w:hAnsi="Simplified Arabic" w:cs="Simplified Arabic"/>
          <w:b/>
          <w:bCs/>
          <w:rtl/>
          <w:lang w:bidi="ar-DZ"/>
        </w:rPr>
        <w:t xml:space="preserve"> ذات دلالة إحصائية في اتجاهات أفراد العينة في استجابتهم حول التوزيع العكسي  تعزي لمتغير الجنس</w:t>
      </w:r>
      <w:r w:rsidR="00D232E1" w:rsidRPr="00115030">
        <w:rPr>
          <w:rFonts w:ascii="Simplified Arabic" w:hAnsi="Simplified Arabic" w:cs="Simplified Arabic" w:hint="cs"/>
          <w:b/>
          <w:bCs/>
          <w:rtl/>
          <w:lang w:bidi="ar-DZ"/>
        </w:rPr>
        <w:t>" .</w:t>
      </w:r>
    </w:p>
    <w:p w:rsidR="00E60440" w:rsidRPr="005C57B3" w:rsidRDefault="00E60440" w:rsidP="002537F1">
      <w:pPr>
        <w:bidi/>
        <w:spacing w:after="0" w:line="240" w:lineRule="auto"/>
        <w:jc w:val="center"/>
        <w:rPr>
          <w:rFonts w:ascii="Simplified Arabic" w:hAnsi="Simplified Arabic" w:cs="Simplified Arabic"/>
          <w:b/>
          <w:bCs/>
          <w:rtl/>
          <w:lang w:bidi="ar-DZ"/>
        </w:rPr>
      </w:pPr>
      <w:r w:rsidRPr="005C57B3">
        <w:rPr>
          <w:rFonts w:ascii="Simplified Arabic" w:hAnsi="Simplified Arabic" w:cs="Simplified Arabic" w:hint="cs"/>
          <w:b/>
          <w:bCs/>
          <w:rtl/>
          <w:lang w:bidi="ar-DZ"/>
        </w:rPr>
        <w:t xml:space="preserve"> </w:t>
      </w:r>
      <w:r w:rsidR="0073798B" w:rsidRPr="005C57B3">
        <w:rPr>
          <w:rFonts w:ascii="Simplified Arabic" w:hAnsi="Simplified Arabic" w:cs="Simplified Arabic" w:hint="cs"/>
          <w:b/>
          <w:bCs/>
          <w:rtl/>
          <w:lang w:bidi="ar-DZ"/>
        </w:rPr>
        <w:t xml:space="preserve">   جدول رقم </w:t>
      </w:r>
      <w:proofErr w:type="gramStart"/>
      <w:r w:rsidR="00712B41" w:rsidRPr="005C57B3">
        <w:rPr>
          <w:rFonts w:ascii="Simplified Arabic" w:hAnsi="Simplified Arabic" w:cs="Simplified Arabic" w:hint="cs"/>
          <w:b/>
          <w:bCs/>
          <w:rtl/>
          <w:lang w:bidi="ar-DZ"/>
        </w:rPr>
        <w:t>(</w:t>
      </w:r>
      <w:r w:rsidR="00E413C3">
        <w:rPr>
          <w:rFonts w:ascii="Simplified Arabic" w:hAnsi="Simplified Arabic" w:cs="Simplified Arabic" w:hint="cs"/>
          <w:b/>
          <w:bCs/>
          <w:rtl/>
          <w:lang w:bidi="ar-DZ"/>
        </w:rPr>
        <w:t>3</w:t>
      </w:r>
      <w:r w:rsidR="00E9442D">
        <w:rPr>
          <w:rFonts w:ascii="Simplified Arabic" w:hAnsi="Simplified Arabic" w:cs="Simplified Arabic" w:hint="cs"/>
          <w:b/>
          <w:bCs/>
          <w:rtl/>
          <w:lang w:bidi="ar-DZ"/>
        </w:rPr>
        <w:t>2</w:t>
      </w:r>
      <w:r w:rsidR="00712B41" w:rsidRPr="005C57B3">
        <w:rPr>
          <w:rFonts w:ascii="Simplified Arabic" w:hAnsi="Simplified Arabic" w:cs="Simplified Arabic" w:hint="cs"/>
          <w:b/>
          <w:bCs/>
          <w:rtl/>
          <w:lang w:bidi="ar-DZ"/>
        </w:rPr>
        <w:t>)</w:t>
      </w:r>
      <w:r w:rsidR="0073798B" w:rsidRPr="005C57B3">
        <w:rPr>
          <w:rFonts w:ascii="Simplified Arabic" w:hAnsi="Simplified Arabic" w:cs="Simplified Arabic" w:hint="cs"/>
          <w:b/>
          <w:bCs/>
          <w:rtl/>
          <w:lang w:bidi="ar-DZ"/>
        </w:rPr>
        <w:t xml:space="preserve"> :</w:t>
      </w:r>
      <w:proofErr w:type="gramEnd"/>
      <w:r w:rsidR="0073798B" w:rsidRPr="005C57B3">
        <w:rPr>
          <w:rFonts w:ascii="Simplified Arabic" w:hAnsi="Simplified Arabic" w:cs="Simplified Arabic" w:hint="cs"/>
          <w:b/>
          <w:bCs/>
          <w:rtl/>
          <w:lang w:bidi="ar-DZ"/>
        </w:rPr>
        <w:t xml:space="preserve"> جدول يوضح الفروق في إجابات أفراد عينة الدراسة حول التوزيع العكسي </w:t>
      </w:r>
    </w:p>
    <w:p w:rsidR="0073798B" w:rsidRPr="005C57B3" w:rsidRDefault="0073798B" w:rsidP="005A3D18">
      <w:pPr>
        <w:bidi/>
        <w:spacing w:after="0" w:line="240" w:lineRule="auto"/>
        <w:jc w:val="center"/>
        <w:rPr>
          <w:rFonts w:ascii="Simplified Arabic" w:hAnsi="Simplified Arabic" w:cs="Simplified Arabic"/>
          <w:b/>
          <w:bCs/>
          <w:rtl/>
          <w:lang w:bidi="ar-DZ"/>
        </w:rPr>
      </w:pPr>
      <w:r w:rsidRPr="005C57B3">
        <w:rPr>
          <w:rFonts w:ascii="Simplified Arabic" w:hAnsi="Simplified Arabic" w:cs="Simplified Arabic" w:hint="cs"/>
          <w:b/>
          <w:bCs/>
          <w:rtl/>
          <w:lang w:bidi="ar-DZ"/>
        </w:rPr>
        <w:t>تبعا لمتغير الجنس</w:t>
      </w:r>
    </w:p>
    <w:tbl>
      <w:tblPr>
        <w:tblStyle w:val="Grilledutableau"/>
        <w:bidiVisual/>
        <w:tblW w:w="0" w:type="auto"/>
        <w:tblInd w:w="425" w:type="dxa"/>
        <w:tblLook w:val="04A0"/>
      </w:tblPr>
      <w:tblGrid>
        <w:gridCol w:w="1098"/>
        <w:gridCol w:w="675"/>
        <w:gridCol w:w="1593"/>
        <w:gridCol w:w="1276"/>
        <w:gridCol w:w="1134"/>
        <w:gridCol w:w="992"/>
        <w:gridCol w:w="1418"/>
      </w:tblGrid>
      <w:tr w:rsidR="00883BD9" w:rsidRPr="006C0083" w:rsidTr="00D232E1">
        <w:tc>
          <w:tcPr>
            <w:tcW w:w="1098" w:type="dxa"/>
            <w:shd w:val="clear" w:color="auto" w:fill="C6D9F1" w:themeFill="text2" w:themeFillTint="33"/>
          </w:tcPr>
          <w:p w:rsidR="00883BD9" w:rsidRPr="00C8354E" w:rsidRDefault="00883BD9" w:rsidP="005A3D18">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العينة</w:t>
            </w:r>
            <w:proofErr w:type="gramEnd"/>
          </w:p>
        </w:tc>
        <w:tc>
          <w:tcPr>
            <w:tcW w:w="675" w:type="dxa"/>
            <w:shd w:val="clear" w:color="auto" w:fill="C6D9F1" w:themeFill="text2" w:themeFillTint="33"/>
          </w:tcPr>
          <w:p w:rsidR="00883BD9" w:rsidRPr="00C8354E" w:rsidRDefault="00883BD9" w:rsidP="00DE2FFA">
            <w:pPr>
              <w:bidi/>
              <w:jc w:val="center"/>
              <w:rPr>
                <w:rFonts w:ascii="Simplified Arabic" w:hAnsi="Simplified Arabic" w:cs="Simplified Arabic"/>
                <w:b/>
                <w:bCs/>
                <w:lang w:bidi="ar-DZ"/>
              </w:rPr>
            </w:pPr>
            <w:r w:rsidRPr="00C8354E">
              <w:rPr>
                <w:rFonts w:ascii="Simplified Arabic" w:hAnsi="Simplified Arabic" w:cs="Simplified Arabic"/>
                <w:b/>
                <w:bCs/>
                <w:lang w:bidi="ar-DZ"/>
              </w:rPr>
              <w:t>N</w:t>
            </w:r>
          </w:p>
        </w:tc>
        <w:tc>
          <w:tcPr>
            <w:tcW w:w="1593"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المتوسط</w:t>
            </w:r>
            <w:proofErr w:type="gramEnd"/>
            <w:r w:rsidRPr="00C8354E">
              <w:rPr>
                <w:rFonts w:ascii="Simplified Arabic" w:hAnsi="Simplified Arabic" w:cs="Simplified Arabic"/>
                <w:b/>
                <w:bCs/>
                <w:rtl/>
                <w:lang w:bidi="ar-DZ"/>
              </w:rPr>
              <w:t xml:space="preserve"> الحسابي</w:t>
            </w:r>
          </w:p>
        </w:tc>
        <w:tc>
          <w:tcPr>
            <w:tcW w:w="1276"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الانحراف</w:t>
            </w:r>
            <w:proofErr w:type="gramEnd"/>
            <w:r w:rsidRPr="00C8354E">
              <w:rPr>
                <w:rFonts w:ascii="Simplified Arabic" w:hAnsi="Simplified Arabic" w:cs="Simplified Arabic"/>
                <w:b/>
                <w:bCs/>
                <w:rtl/>
                <w:lang w:bidi="ar-DZ"/>
              </w:rPr>
              <w:t xml:space="preserve"> المعياري</w:t>
            </w:r>
          </w:p>
        </w:tc>
        <w:tc>
          <w:tcPr>
            <w:tcW w:w="1134"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قيمة</w:t>
            </w:r>
            <w:proofErr w:type="gramEnd"/>
            <w:r w:rsidRPr="00C8354E">
              <w:rPr>
                <w:rFonts w:ascii="Simplified Arabic" w:hAnsi="Simplified Arabic" w:cs="Simplified Arabic"/>
                <w:b/>
                <w:bCs/>
                <w:rtl/>
                <w:lang w:bidi="ar-DZ"/>
              </w:rPr>
              <w:t xml:space="preserve"> </w:t>
            </w:r>
            <w:r w:rsidRPr="00C8354E">
              <w:rPr>
                <w:rFonts w:ascii="Simplified Arabic" w:hAnsi="Simplified Arabic" w:cs="Simplified Arabic"/>
                <w:b/>
                <w:bCs/>
                <w:lang w:bidi="ar-DZ"/>
              </w:rPr>
              <w:t>T</w:t>
            </w:r>
          </w:p>
        </w:tc>
        <w:tc>
          <w:tcPr>
            <w:tcW w:w="992"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الحرية</w:t>
            </w:r>
            <w:proofErr w:type="gramEnd"/>
          </w:p>
        </w:tc>
        <w:tc>
          <w:tcPr>
            <w:tcW w:w="1418"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r w:rsidRPr="00C8354E">
              <w:rPr>
                <w:rFonts w:ascii="Simplified Arabic" w:hAnsi="Simplified Arabic" w:cs="Simplified Arabic"/>
                <w:b/>
                <w:bCs/>
                <w:rtl/>
                <w:lang w:bidi="ar-DZ"/>
              </w:rPr>
              <w:t>الدلالة الإحصائية</w:t>
            </w:r>
          </w:p>
        </w:tc>
      </w:tr>
      <w:tr w:rsidR="00883BD9" w:rsidRPr="006C0083" w:rsidTr="00D232E1">
        <w:tc>
          <w:tcPr>
            <w:tcW w:w="1098"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r w:rsidRPr="00C8354E">
              <w:rPr>
                <w:rFonts w:ascii="Simplified Arabic" w:hAnsi="Simplified Arabic" w:cs="Simplified Arabic"/>
                <w:b/>
                <w:bCs/>
                <w:rtl/>
                <w:lang w:bidi="ar-DZ"/>
              </w:rPr>
              <w:t>ذكر</w:t>
            </w:r>
          </w:p>
        </w:tc>
        <w:tc>
          <w:tcPr>
            <w:tcW w:w="675"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31</w:t>
            </w:r>
          </w:p>
        </w:tc>
        <w:tc>
          <w:tcPr>
            <w:tcW w:w="1593" w:type="dxa"/>
          </w:tcPr>
          <w:p w:rsidR="00883BD9" w:rsidRPr="00D232E1" w:rsidRDefault="00883BD9" w:rsidP="00A02E31">
            <w:pPr>
              <w:bidi/>
              <w:jc w:val="center"/>
              <w:rPr>
                <w:rFonts w:ascii="Simplified Arabic" w:hAnsi="Simplified Arabic" w:cs="Simplified Arabic"/>
                <w:b/>
                <w:bCs/>
                <w:rtl/>
                <w:lang w:bidi="ar-DZ"/>
              </w:rPr>
            </w:pPr>
            <w:r w:rsidRPr="00D232E1">
              <w:rPr>
                <w:rFonts w:ascii="Simplified Arabic" w:hAnsi="Simplified Arabic" w:cs="Simplified Arabic"/>
                <w:rtl/>
                <w:lang w:bidi="ar-DZ"/>
              </w:rPr>
              <w:t>15,</w:t>
            </w:r>
            <w:r w:rsidR="00A02E31" w:rsidRPr="00D232E1">
              <w:rPr>
                <w:rFonts w:ascii="Simplified Arabic" w:hAnsi="Simplified Arabic" w:cs="Simplified Arabic" w:hint="cs"/>
                <w:rtl/>
                <w:lang w:bidi="ar-DZ"/>
              </w:rPr>
              <w:t>35</w:t>
            </w:r>
          </w:p>
        </w:tc>
        <w:tc>
          <w:tcPr>
            <w:tcW w:w="1276" w:type="dxa"/>
          </w:tcPr>
          <w:p w:rsidR="00883BD9" w:rsidRPr="00D232E1" w:rsidRDefault="00A02E31"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2,97</w:t>
            </w:r>
          </w:p>
        </w:tc>
        <w:tc>
          <w:tcPr>
            <w:tcW w:w="1134" w:type="dxa"/>
            <w:vMerge w:val="restart"/>
          </w:tcPr>
          <w:p w:rsidR="00883BD9" w:rsidRPr="00D232E1" w:rsidRDefault="00A02E31"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1,277</w:t>
            </w:r>
          </w:p>
        </w:tc>
        <w:tc>
          <w:tcPr>
            <w:tcW w:w="992" w:type="dxa"/>
            <w:vMerge w:val="restart"/>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34</w:t>
            </w:r>
          </w:p>
        </w:tc>
        <w:tc>
          <w:tcPr>
            <w:tcW w:w="1418" w:type="dxa"/>
            <w:vMerge w:val="restart"/>
          </w:tcPr>
          <w:p w:rsidR="00883BD9" w:rsidRPr="00D232E1" w:rsidRDefault="00883BD9" w:rsidP="00FD3585">
            <w:pPr>
              <w:bidi/>
              <w:jc w:val="center"/>
              <w:rPr>
                <w:rFonts w:ascii="Simplified Arabic" w:hAnsi="Simplified Arabic" w:cs="Simplified Arabic"/>
                <w:b/>
                <w:bCs/>
                <w:rtl/>
                <w:lang w:bidi="ar-DZ"/>
              </w:rPr>
            </w:pPr>
            <w:r w:rsidRPr="00D232E1">
              <w:rPr>
                <w:rFonts w:ascii="Simplified Arabic" w:hAnsi="Simplified Arabic" w:cs="Simplified Arabic"/>
                <w:rtl/>
                <w:lang w:bidi="ar-DZ"/>
              </w:rPr>
              <w:t>0,</w:t>
            </w:r>
            <w:r w:rsidR="00FD3585">
              <w:rPr>
                <w:rFonts w:ascii="Simplified Arabic" w:hAnsi="Simplified Arabic" w:cs="Simplified Arabic" w:hint="cs"/>
                <w:rtl/>
                <w:lang w:bidi="ar-DZ"/>
              </w:rPr>
              <w:t>283</w:t>
            </w:r>
          </w:p>
        </w:tc>
      </w:tr>
      <w:tr w:rsidR="00883BD9" w:rsidRPr="006C0083" w:rsidTr="00D232E1">
        <w:tc>
          <w:tcPr>
            <w:tcW w:w="1098" w:type="dxa"/>
            <w:shd w:val="clear" w:color="auto" w:fill="C6D9F1" w:themeFill="text2" w:themeFillTint="33"/>
          </w:tcPr>
          <w:p w:rsidR="00883BD9" w:rsidRPr="00C8354E" w:rsidRDefault="00883BD9" w:rsidP="00DE2FFA">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أنثى</w:t>
            </w:r>
            <w:proofErr w:type="gramEnd"/>
          </w:p>
        </w:tc>
        <w:tc>
          <w:tcPr>
            <w:tcW w:w="675"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05</w:t>
            </w:r>
          </w:p>
        </w:tc>
        <w:tc>
          <w:tcPr>
            <w:tcW w:w="1593" w:type="dxa"/>
          </w:tcPr>
          <w:p w:rsidR="00883BD9" w:rsidRPr="00D232E1" w:rsidRDefault="00A02E31"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13,60</w:t>
            </w:r>
          </w:p>
        </w:tc>
        <w:tc>
          <w:tcPr>
            <w:tcW w:w="1276" w:type="dxa"/>
          </w:tcPr>
          <w:p w:rsidR="00883BD9" w:rsidRPr="00D232E1" w:rsidRDefault="00A02E31"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1,67</w:t>
            </w:r>
          </w:p>
        </w:tc>
        <w:tc>
          <w:tcPr>
            <w:tcW w:w="1134" w:type="dxa"/>
            <w:vMerge/>
          </w:tcPr>
          <w:p w:rsidR="00883BD9" w:rsidRPr="006C0083" w:rsidRDefault="00883BD9" w:rsidP="00DE2FFA">
            <w:pPr>
              <w:bidi/>
              <w:jc w:val="center"/>
              <w:rPr>
                <w:rFonts w:ascii="Simplified Arabic" w:hAnsi="Simplified Arabic" w:cs="Simplified Arabic"/>
                <w:rtl/>
                <w:lang w:bidi="ar-DZ"/>
              </w:rPr>
            </w:pP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1418"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914"/>
        </w:tabs>
        <w:bidi/>
        <w:rPr>
          <w:rFonts w:ascii="Simplified Arabic" w:hAnsi="Simplified Arabic" w:cs="Simplified Arabic"/>
          <w:rtl/>
          <w:lang w:bidi="ar-DZ"/>
        </w:rPr>
      </w:pPr>
      <w:r>
        <w:rPr>
          <w:rFonts w:ascii="Simplified Arabic" w:hAnsi="Simplified Arabic" w:cs="Simplified Arabic"/>
          <w:rtl/>
          <w:lang w:bidi="ar-DZ"/>
        </w:rPr>
        <w:tab/>
      </w:r>
      <w:r w:rsidRPr="005C57B3">
        <w:rPr>
          <w:rFonts w:ascii="Simplified Arabic" w:hAnsi="Simplified Arabic" w:cs="Simplified Arabic"/>
          <w:b/>
          <w:bCs/>
          <w:sz w:val="24"/>
          <w:szCs w:val="24"/>
          <w:u w:val="single"/>
          <w:rtl/>
          <w:lang w:bidi="ar-DZ"/>
        </w:rPr>
        <w:t xml:space="preserve">المصدر </w:t>
      </w:r>
      <w:r w:rsidRPr="005C57B3">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115030" w:rsidRPr="00115030" w:rsidRDefault="00883BD9" w:rsidP="00CD2E7B">
      <w:pPr>
        <w:bidi/>
        <w:spacing w:after="0"/>
        <w:jc w:val="lowKashida"/>
        <w:rPr>
          <w:rFonts w:ascii="Simplified Arabic" w:hAnsi="Simplified Arabic" w:cs="Simplified Arabic"/>
          <w:rtl/>
          <w:lang w:bidi="ar-DZ"/>
        </w:rPr>
      </w:pPr>
      <w:r w:rsidRPr="00D232E1">
        <w:rPr>
          <w:rFonts w:ascii="Simplified Arabic" w:hAnsi="Simplified Arabic" w:cs="Simplified Arabic"/>
          <w:rtl/>
          <w:lang w:bidi="ar-DZ"/>
        </w:rPr>
        <w:t xml:space="preserve">    </w:t>
      </w:r>
      <w:r w:rsidR="00E60440" w:rsidRPr="00D232E1">
        <w:rPr>
          <w:rFonts w:ascii="Simplified Arabic" w:hAnsi="Simplified Arabic" w:cs="Simplified Arabic"/>
          <w:rtl/>
          <w:lang w:bidi="ar-DZ"/>
        </w:rPr>
        <w:t>من الجدول السابق</w:t>
      </w:r>
      <w:r w:rsidR="00E60440">
        <w:rPr>
          <w:rFonts w:ascii="Simplified Arabic" w:hAnsi="Simplified Arabic" w:cs="Simplified Arabic" w:hint="cs"/>
          <w:rtl/>
          <w:lang w:bidi="ar-DZ"/>
        </w:rPr>
        <w:t xml:space="preserve"> وباستخدام اختبار</w:t>
      </w:r>
      <w:r w:rsidR="00E60440" w:rsidRPr="00015DF3">
        <w:rPr>
          <w:rFonts w:ascii="Simplified Arabic" w:hAnsi="Simplified Arabic" w:cs="Simplified Arabic"/>
          <w:lang w:bidi="ar-DZ"/>
        </w:rPr>
        <w:t xml:space="preserve"> </w:t>
      </w:r>
      <w:r w:rsidR="00E60440" w:rsidRPr="00D232E1">
        <w:rPr>
          <w:rFonts w:ascii="Simplified Arabic" w:hAnsi="Simplified Arabic" w:cs="Simplified Arabic"/>
          <w:lang w:bidi="ar-DZ"/>
        </w:rPr>
        <w:t>t</w:t>
      </w:r>
      <w:r w:rsidR="00E60440" w:rsidRPr="00D232E1">
        <w:rPr>
          <w:rFonts w:ascii="Simplified Arabic" w:hAnsi="Simplified Arabic" w:cs="Simplified Arabic"/>
          <w:rtl/>
          <w:lang w:bidi="ar-DZ"/>
        </w:rPr>
        <w:t xml:space="preserve"> </w:t>
      </w:r>
      <w:r w:rsidRPr="00D232E1">
        <w:rPr>
          <w:rFonts w:ascii="Simplified Arabic" w:hAnsi="Simplified Arabic" w:cs="Simplified Arabic"/>
          <w:rtl/>
          <w:lang w:bidi="ar-DZ"/>
        </w:rPr>
        <w:t xml:space="preserve">نلاحظ أن قيمة </w:t>
      </w:r>
      <w:r w:rsidRPr="00D232E1">
        <w:rPr>
          <w:rFonts w:ascii="Simplified Arabic" w:hAnsi="Simplified Arabic" w:cs="Simplified Arabic"/>
          <w:lang w:bidi="ar-DZ"/>
        </w:rPr>
        <w:t xml:space="preserve">(Sig </w:t>
      </w:r>
      <w:proofErr w:type="gramStart"/>
      <w:r w:rsidRPr="00D232E1">
        <w:rPr>
          <w:rFonts w:ascii="Simplified Arabic" w:hAnsi="Simplified Arabic" w:cs="Simplified Arabic"/>
          <w:lang w:bidi="ar-DZ"/>
        </w:rPr>
        <w:t xml:space="preserve">) </w:t>
      </w:r>
      <w:r w:rsidRPr="00D232E1">
        <w:rPr>
          <w:rFonts w:ascii="Simplified Arabic" w:hAnsi="Simplified Arabic" w:cs="Simplified Arabic"/>
          <w:rtl/>
          <w:lang w:bidi="ar-DZ"/>
        </w:rPr>
        <w:t xml:space="preserve"> كانت</w:t>
      </w:r>
      <w:proofErr w:type="gramEnd"/>
      <w:r w:rsidRPr="00D232E1">
        <w:rPr>
          <w:rFonts w:ascii="Simplified Arabic" w:hAnsi="Simplified Arabic" w:cs="Simplified Arabic"/>
          <w:rtl/>
          <w:lang w:bidi="ar-DZ"/>
        </w:rPr>
        <w:t xml:space="preserve"> اكبر من مستوى الدلالة</w:t>
      </w:r>
      <w:r w:rsidR="00CD2E7B">
        <w:rPr>
          <w:rFonts w:ascii="Simplified Arabic" w:hAnsi="Simplified Arabic" w:cs="Simplified Arabic" w:hint="cs"/>
          <w:rtl/>
          <w:lang w:bidi="ar-DZ"/>
        </w:rPr>
        <w:t xml:space="preserve">    </w:t>
      </w:r>
      <w:r w:rsidRPr="00D232E1">
        <w:rPr>
          <w:rFonts w:ascii="Simplified Arabic" w:hAnsi="Simplified Arabic" w:cs="Simplified Arabic"/>
          <w:rtl/>
          <w:lang w:bidi="ar-DZ"/>
        </w:rPr>
        <w:t xml:space="preserve"> </w:t>
      </w:r>
      <w:r w:rsidR="00CD2E7B" w:rsidRPr="00492024">
        <w:rPr>
          <w:rFonts w:ascii="Cambria Math" w:hAnsi="Cambria Math" w:cs="Cambria Math" w:hint="cs"/>
          <w:rtl/>
          <w:lang w:bidi="ar-DZ"/>
        </w:rPr>
        <w:t>∝</w:t>
      </w:r>
      <w:r w:rsidR="00CD2E7B" w:rsidRPr="00492024">
        <w:rPr>
          <w:rFonts w:hint="cs"/>
          <w:rtl/>
          <w:lang w:bidi="ar-DZ"/>
        </w:rPr>
        <w:t xml:space="preserve"> </w:t>
      </w:r>
      <w:r w:rsidR="00CD2E7B">
        <w:rPr>
          <w:rFonts w:ascii="Cambria" w:hAnsi="Cambria"/>
          <w:rtl/>
          <w:lang w:bidi="ar-DZ"/>
        </w:rPr>
        <w:t>≤</w:t>
      </w:r>
      <w:r w:rsidR="00CD2E7B" w:rsidRPr="00492024">
        <w:rPr>
          <w:rFonts w:ascii="Cambria Math" w:hAnsi="Cambria Math" w:cs="Cambria Math" w:hint="cs"/>
          <w:rtl/>
          <w:lang w:bidi="ar-DZ"/>
        </w:rPr>
        <w:t xml:space="preserve">  </w:t>
      </w:r>
      <w:r w:rsidR="00CD2E7B" w:rsidRPr="00492024">
        <w:rPr>
          <w:rFonts w:hint="cs"/>
          <w:rtl/>
          <w:lang w:bidi="ar-DZ"/>
        </w:rPr>
        <w:t>0,05</w:t>
      </w:r>
      <w:r w:rsidRPr="00D232E1">
        <w:rPr>
          <w:rFonts w:ascii="Simplified Arabic" w:hAnsi="Simplified Arabic" w:cs="Simplified Arabic"/>
          <w:rtl/>
          <w:lang w:bidi="ar-DZ"/>
        </w:rPr>
        <w:t>، ومن تم فانه لا توجد فروق ذات دلالة إحصائية بين إجابات أفراد عينة الدراسة حول التوزيع العكسي تعزي إلى متغير الجنس .</w:t>
      </w:r>
    </w:p>
    <w:p w:rsidR="00115030" w:rsidRPr="004A0148" w:rsidRDefault="00883BD9" w:rsidP="00115030">
      <w:pPr>
        <w:bidi/>
        <w:spacing w:after="0" w:line="360" w:lineRule="auto"/>
        <w:rPr>
          <w:rFonts w:ascii="Simplified Arabic" w:hAnsi="Simplified Arabic" w:cs="Simplified Arabic"/>
          <w:b/>
          <w:bCs/>
          <w:rtl/>
          <w:lang w:bidi="ar-DZ"/>
        </w:rPr>
      </w:pPr>
      <w:r w:rsidRPr="00C8354E">
        <w:rPr>
          <w:rFonts w:ascii="Simplified Arabic" w:hAnsi="Simplified Arabic" w:cs="Simplified Arabic"/>
          <w:b/>
          <w:bCs/>
          <w:rtl/>
          <w:lang w:bidi="ar-DZ"/>
        </w:rPr>
        <w:t>6</w:t>
      </w:r>
      <w:r w:rsidRPr="004A0148">
        <w:rPr>
          <w:rFonts w:ascii="Simplified Arabic" w:hAnsi="Simplified Arabic" w:cs="Simplified Arabic"/>
          <w:b/>
          <w:bCs/>
          <w:rtl/>
          <w:lang w:bidi="ar-DZ"/>
        </w:rPr>
        <w:t>- حول ترشيد استهلاك الطاقة :</w:t>
      </w:r>
    </w:p>
    <w:p w:rsidR="00115030" w:rsidRDefault="00883BD9" w:rsidP="00C8354E">
      <w:pPr>
        <w:bidi/>
        <w:spacing w:after="0" w:line="360" w:lineRule="auto"/>
        <w:rPr>
          <w:rFonts w:ascii="Simplified Arabic" w:hAnsi="Simplified Arabic" w:cs="Simplified Arabic"/>
          <w:b/>
          <w:bCs/>
          <w:rtl/>
          <w:lang w:bidi="ar-DZ"/>
        </w:rPr>
      </w:pPr>
      <w:r w:rsidRPr="004A0148">
        <w:rPr>
          <w:rFonts w:ascii="Simplified Arabic" w:hAnsi="Simplified Arabic" w:cs="Simplified Arabic"/>
          <w:b/>
          <w:bCs/>
          <w:rtl/>
          <w:lang w:bidi="ar-DZ"/>
        </w:rPr>
        <w:t xml:space="preserve">    </w:t>
      </w:r>
      <w:r w:rsidR="00D232E1" w:rsidRPr="004A0148">
        <w:rPr>
          <w:rFonts w:ascii="Simplified Arabic" w:hAnsi="Simplified Arabic" w:cs="Simplified Arabic" w:hint="cs"/>
          <w:b/>
          <w:bCs/>
          <w:rtl/>
          <w:lang w:bidi="ar-DZ"/>
        </w:rPr>
        <w:t>"</w:t>
      </w:r>
      <w:r w:rsidRPr="004A0148">
        <w:rPr>
          <w:rFonts w:ascii="Simplified Arabic" w:hAnsi="Simplified Arabic" w:cs="Simplified Arabic"/>
          <w:b/>
          <w:bCs/>
          <w:rtl/>
          <w:lang w:bidi="ar-DZ"/>
        </w:rPr>
        <w:t xml:space="preserve"> هناك  فروق ذات دلالة إحصائية في اتجاهات أفراد العينة في استجابتهم حول ترشيد استهلاك </w:t>
      </w:r>
    </w:p>
    <w:p w:rsidR="00115030" w:rsidRPr="004A0148" w:rsidRDefault="00883BD9" w:rsidP="002537F1">
      <w:pPr>
        <w:bidi/>
        <w:spacing w:after="0" w:line="240" w:lineRule="auto"/>
        <w:rPr>
          <w:rFonts w:ascii="Simplified Arabic" w:hAnsi="Simplified Arabic" w:cs="Simplified Arabic"/>
          <w:b/>
          <w:bCs/>
          <w:rtl/>
          <w:lang w:bidi="ar-DZ"/>
        </w:rPr>
      </w:pPr>
      <w:r w:rsidRPr="004A0148">
        <w:rPr>
          <w:rFonts w:ascii="Simplified Arabic" w:hAnsi="Simplified Arabic" w:cs="Simplified Arabic"/>
          <w:b/>
          <w:bCs/>
          <w:rtl/>
          <w:lang w:bidi="ar-DZ"/>
        </w:rPr>
        <w:t>الطاقة   تعزي لمتغير الجنس</w:t>
      </w:r>
      <w:r w:rsidR="00D232E1" w:rsidRPr="004A0148">
        <w:rPr>
          <w:rFonts w:ascii="Simplified Arabic" w:hAnsi="Simplified Arabic" w:cs="Simplified Arabic" w:hint="cs"/>
          <w:b/>
          <w:bCs/>
          <w:rtl/>
          <w:lang w:bidi="ar-DZ"/>
        </w:rPr>
        <w:t>"</w:t>
      </w:r>
      <w:r w:rsidRPr="004A0148">
        <w:rPr>
          <w:rFonts w:ascii="Simplified Arabic" w:hAnsi="Simplified Arabic" w:cs="Simplified Arabic"/>
          <w:b/>
          <w:bCs/>
          <w:rtl/>
          <w:lang w:bidi="ar-DZ"/>
        </w:rPr>
        <w:t xml:space="preserve"> .</w:t>
      </w:r>
    </w:p>
    <w:p w:rsidR="0073798B" w:rsidRPr="004A0148" w:rsidRDefault="00E60440" w:rsidP="002537F1">
      <w:pPr>
        <w:bidi/>
        <w:spacing w:after="0" w:line="240" w:lineRule="auto"/>
        <w:jc w:val="center"/>
        <w:rPr>
          <w:rFonts w:ascii="Simplified Arabic" w:hAnsi="Simplified Arabic" w:cs="Simplified Arabic"/>
          <w:b/>
          <w:bCs/>
          <w:sz w:val="24"/>
          <w:szCs w:val="24"/>
          <w:rtl/>
          <w:lang w:bidi="ar-DZ"/>
        </w:rPr>
      </w:pPr>
      <w:r w:rsidRPr="005C57B3">
        <w:rPr>
          <w:rFonts w:ascii="Simplified Arabic" w:hAnsi="Simplified Arabic" w:cs="Simplified Arabic" w:hint="cs"/>
          <w:b/>
          <w:bCs/>
          <w:rtl/>
          <w:lang w:bidi="ar-DZ"/>
        </w:rPr>
        <w:t xml:space="preserve">  </w:t>
      </w:r>
      <w:r w:rsidR="0073798B" w:rsidRPr="005C57B3">
        <w:rPr>
          <w:rFonts w:ascii="Simplified Arabic" w:hAnsi="Simplified Arabic" w:cs="Simplified Arabic" w:hint="cs"/>
          <w:b/>
          <w:bCs/>
          <w:rtl/>
          <w:lang w:bidi="ar-DZ"/>
        </w:rPr>
        <w:t xml:space="preserve">  </w:t>
      </w:r>
      <w:r w:rsidR="0073798B" w:rsidRPr="004A0148">
        <w:rPr>
          <w:rFonts w:ascii="Simplified Arabic" w:hAnsi="Simplified Arabic" w:cs="Simplified Arabic" w:hint="cs"/>
          <w:b/>
          <w:bCs/>
          <w:sz w:val="24"/>
          <w:szCs w:val="24"/>
          <w:rtl/>
          <w:lang w:bidi="ar-DZ"/>
        </w:rPr>
        <w:t xml:space="preserve">جدول </w:t>
      </w:r>
      <w:proofErr w:type="gramStart"/>
      <w:r w:rsidR="0073798B" w:rsidRPr="004A0148">
        <w:rPr>
          <w:rFonts w:ascii="Simplified Arabic" w:hAnsi="Simplified Arabic" w:cs="Simplified Arabic" w:hint="cs"/>
          <w:b/>
          <w:bCs/>
          <w:sz w:val="24"/>
          <w:szCs w:val="24"/>
          <w:rtl/>
          <w:lang w:bidi="ar-DZ"/>
        </w:rPr>
        <w:t>رقم</w:t>
      </w:r>
      <w:r w:rsidR="00712B41" w:rsidRPr="004A0148">
        <w:rPr>
          <w:rFonts w:ascii="Simplified Arabic" w:hAnsi="Simplified Arabic" w:cs="Simplified Arabic" w:hint="cs"/>
          <w:b/>
          <w:bCs/>
          <w:sz w:val="24"/>
          <w:szCs w:val="24"/>
          <w:rtl/>
          <w:lang w:bidi="ar-DZ"/>
        </w:rPr>
        <w:t>(</w:t>
      </w:r>
      <w:r w:rsidR="00E413C3">
        <w:rPr>
          <w:rFonts w:ascii="Simplified Arabic" w:hAnsi="Simplified Arabic" w:cs="Simplified Arabic" w:hint="cs"/>
          <w:b/>
          <w:bCs/>
          <w:sz w:val="24"/>
          <w:szCs w:val="24"/>
          <w:rtl/>
          <w:lang w:bidi="ar-DZ"/>
        </w:rPr>
        <w:t>3</w:t>
      </w:r>
      <w:r w:rsidR="00E9442D">
        <w:rPr>
          <w:rFonts w:ascii="Simplified Arabic" w:hAnsi="Simplified Arabic" w:cs="Simplified Arabic" w:hint="cs"/>
          <w:b/>
          <w:bCs/>
          <w:sz w:val="24"/>
          <w:szCs w:val="24"/>
          <w:rtl/>
          <w:lang w:bidi="ar-DZ"/>
        </w:rPr>
        <w:t>3</w:t>
      </w:r>
      <w:r w:rsidR="00712B41" w:rsidRPr="004A0148">
        <w:rPr>
          <w:rFonts w:ascii="Simplified Arabic" w:hAnsi="Simplified Arabic" w:cs="Simplified Arabic" w:hint="cs"/>
          <w:b/>
          <w:bCs/>
          <w:sz w:val="24"/>
          <w:szCs w:val="24"/>
          <w:rtl/>
          <w:lang w:bidi="ar-DZ"/>
        </w:rPr>
        <w:t>)</w:t>
      </w:r>
      <w:r w:rsidR="0073798B" w:rsidRPr="004A0148">
        <w:rPr>
          <w:rFonts w:ascii="Simplified Arabic" w:hAnsi="Simplified Arabic" w:cs="Simplified Arabic" w:hint="cs"/>
          <w:b/>
          <w:bCs/>
          <w:sz w:val="24"/>
          <w:szCs w:val="24"/>
          <w:rtl/>
          <w:lang w:bidi="ar-DZ"/>
        </w:rPr>
        <w:t xml:space="preserve">  :</w:t>
      </w:r>
      <w:proofErr w:type="gramEnd"/>
      <w:r w:rsidR="0073798B" w:rsidRPr="004A0148">
        <w:rPr>
          <w:rFonts w:ascii="Simplified Arabic" w:hAnsi="Simplified Arabic" w:cs="Simplified Arabic" w:hint="cs"/>
          <w:b/>
          <w:bCs/>
          <w:sz w:val="24"/>
          <w:szCs w:val="24"/>
          <w:rtl/>
          <w:lang w:bidi="ar-DZ"/>
        </w:rPr>
        <w:t xml:space="preserve"> جدول يوضح الفروق في إجابات أفراد عينة الدراسة حول ترشيد استهلاك الطاقة تبعا لمتغير الجنس</w:t>
      </w:r>
    </w:p>
    <w:tbl>
      <w:tblPr>
        <w:tblStyle w:val="Grilledutableau"/>
        <w:tblpPr w:leftFromText="141" w:rightFromText="141" w:vertAnchor="text" w:horzAnchor="page" w:tblpX="1272" w:tblpY="240"/>
        <w:bidiVisual/>
        <w:tblW w:w="0" w:type="auto"/>
        <w:tblLook w:val="04A0"/>
      </w:tblPr>
      <w:tblGrid>
        <w:gridCol w:w="992"/>
        <w:gridCol w:w="709"/>
        <w:gridCol w:w="1559"/>
        <w:gridCol w:w="1419"/>
        <w:gridCol w:w="1133"/>
        <w:gridCol w:w="992"/>
        <w:gridCol w:w="1276"/>
      </w:tblGrid>
      <w:tr w:rsidR="00E60440" w:rsidRPr="006C0083" w:rsidTr="00E60440">
        <w:tc>
          <w:tcPr>
            <w:tcW w:w="992" w:type="dxa"/>
            <w:shd w:val="clear" w:color="auto" w:fill="C6D9F1" w:themeFill="text2" w:themeFillTint="33"/>
          </w:tcPr>
          <w:p w:rsidR="00E60440" w:rsidRPr="00C8354E" w:rsidRDefault="00E60440" w:rsidP="00E60440">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العينة</w:t>
            </w:r>
            <w:proofErr w:type="gramEnd"/>
          </w:p>
        </w:tc>
        <w:tc>
          <w:tcPr>
            <w:tcW w:w="709" w:type="dxa"/>
            <w:shd w:val="clear" w:color="auto" w:fill="C6D9F1" w:themeFill="text2" w:themeFillTint="33"/>
          </w:tcPr>
          <w:p w:rsidR="00E60440" w:rsidRPr="00C8354E" w:rsidRDefault="00E60440" w:rsidP="00E60440">
            <w:pPr>
              <w:bidi/>
              <w:jc w:val="center"/>
              <w:rPr>
                <w:rFonts w:ascii="Simplified Arabic" w:hAnsi="Simplified Arabic" w:cs="Simplified Arabic"/>
                <w:b/>
                <w:bCs/>
                <w:lang w:bidi="ar-DZ"/>
              </w:rPr>
            </w:pPr>
            <w:r w:rsidRPr="00C8354E">
              <w:rPr>
                <w:rFonts w:ascii="Simplified Arabic" w:hAnsi="Simplified Arabic" w:cs="Simplified Arabic"/>
                <w:b/>
                <w:bCs/>
                <w:lang w:bidi="ar-DZ"/>
              </w:rPr>
              <w:t>N</w:t>
            </w:r>
          </w:p>
        </w:tc>
        <w:tc>
          <w:tcPr>
            <w:tcW w:w="1559" w:type="dxa"/>
            <w:shd w:val="clear" w:color="auto" w:fill="C6D9F1" w:themeFill="text2" w:themeFillTint="33"/>
          </w:tcPr>
          <w:p w:rsidR="00E60440" w:rsidRPr="00C8354E" w:rsidRDefault="00E60440" w:rsidP="00E60440">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المتوسط</w:t>
            </w:r>
            <w:proofErr w:type="gramEnd"/>
            <w:r w:rsidRPr="00C8354E">
              <w:rPr>
                <w:rFonts w:ascii="Simplified Arabic" w:hAnsi="Simplified Arabic" w:cs="Simplified Arabic"/>
                <w:b/>
                <w:bCs/>
                <w:rtl/>
                <w:lang w:bidi="ar-DZ"/>
              </w:rPr>
              <w:t xml:space="preserve"> الحسابي</w:t>
            </w:r>
          </w:p>
        </w:tc>
        <w:tc>
          <w:tcPr>
            <w:tcW w:w="1419" w:type="dxa"/>
            <w:shd w:val="clear" w:color="auto" w:fill="C6D9F1" w:themeFill="text2" w:themeFillTint="33"/>
          </w:tcPr>
          <w:p w:rsidR="00E60440" w:rsidRPr="00C8354E" w:rsidRDefault="00E60440" w:rsidP="00E60440">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الانحراف</w:t>
            </w:r>
            <w:proofErr w:type="gramEnd"/>
            <w:r w:rsidRPr="00C8354E">
              <w:rPr>
                <w:rFonts w:ascii="Simplified Arabic" w:hAnsi="Simplified Arabic" w:cs="Simplified Arabic"/>
                <w:b/>
                <w:bCs/>
                <w:rtl/>
                <w:lang w:bidi="ar-DZ"/>
              </w:rPr>
              <w:t xml:space="preserve"> المعياري</w:t>
            </w:r>
          </w:p>
        </w:tc>
        <w:tc>
          <w:tcPr>
            <w:tcW w:w="1133" w:type="dxa"/>
            <w:shd w:val="clear" w:color="auto" w:fill="C6D9F1" w:themeFill="text2" w:themeFillTint="33"/>
          </w:tcPr>
          <w:p w:rsidR="00E60440" w:rsidRPr="00C8354E" w:rsidRDefault="00E60440" w:rsidP="00E60440">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قيمة</w:t>
            </w:r>
            <w:proofErr w:type="gramEnd"/>
            <w:r w:rsidRPr="00C8354E">
              <w:rPr>
                <w:rFonts w:ascii="Simplified Arabic" w:hAnsi="Simplified Arabic" w:cs="Simplified Arabic"/>
                <w:b/>
                <w:bCs/>
                <w:rtl/>
                <w:lang w:bidi="ar-DZ"/>
              </w:rPr>
              <w:t xml:space="preserve"> </w:t>
            </w:r>
            <w:r w:rsidRPr="00C8354E">
              <w:rPr>
                <w:rFonts w:ascii="Simplified Arabic" w:hAnsi="Simplified Arabic" w:cs="Simplified Arabic"/>
                <w:b/>
                <w:bCs/>
                <w:lang w:bidi="ar-DZ"/>
              </w:rPr>
              <w:t>T</w:t>
            </w:r>
          </w:p>
        </w:tc>
        <w:tc>
          <w:tcPr>
            <w:tcW w:w="992" w:type="dxa"/>
            <w:shd w:val="clear" w:color="auto" w:fill="C6D9F1" w:themeFill="text2" w:themeFillTint="33"/>
          </w:tcPr>
          <w:p w:rsidR="00E60440" w:rsidRPr="00C8354E" w:rsidRDefault="00E60440" w:rsidP="00E60440">
            <w:pPr>
              <w:bidi/>
              <w:jc w:val="center"/>
              <w:rPr>
                <w:rFonts w:ascii="Simplified Arabic" w:hAnsi="Simplified Arabic" w:cs="Simplified Arabic"/>
                <w:b/>
                <w:bCs/>
                <w:rtl/>
                <w:lang w:bidi="ar-DZ"/>
              </w:rPr>
            </w:pPr>
            <w:proofErr w:type="gramStart"/>
            <w:r w:rsidRPr="00C8354E">
              <w:rPr>
                <w:rFonts w:ascii="Simplified Arabic" w:hAnsi="Simplified Arabic" w:cs="Simplified Arabic"/>
                <w:b/>
                <w:bCs/>
                <w:rtl/>
                <w:lang w:bidi="ar-DZ"/>
              </w:rPr>
              <w:t>الحرية</w:t>
            </w:r>
            <w:proofErr w:type="gramEnd"/>
          </w:p>
        </w:tc>
        <w:tc>
          <w:tcPr>
            <w:tcW w:w="1276" w:type="dxa"/>
            <w:shd w:val="clear" w:color="auto" w:fill="C6D9F1" w:themeFill="text2" w:themeFillTint="33"/>
          </w:tcPr>
          <w:p w:rsidR="00E60440" w:rsidRPr="00C8354E" w:rsidRDefault="00E60440" w:rsidP="00E60440">
            <w:pPr>
              <w:bidi/>
              <w:jc w:val="center"/>
              <w:rPr>
                <w:rFonts w:ascii="Simplified Arabic" w:hAnsi="Simplified Arabic" w:cs="Simplified Arabic"/>
                <w:b/>
                <w:bCs/>
                <w:rtl/>
                <w:lang w:bidi="ar-DZ"/>
              </w:rPr>
            </w:pPr>
            <w:r w:rsidRPr="00C8354E">
              <w:rPr>
                <w:rFonts w:ascii="Simplified Arabic" w:hAnsi="Simplified Arabic" w:cs="Simplified Arabic"/>
                <w:b/>
                <w:bCs/>
                <w:rtl/>
                <w:lang w:bidi="ar-DZ"/>
              </w:rPr>
              <w:t>الدلالة الإحصائية</w:t>
            </w:r>
          </w:p>
        </w:tc>
      </w:tr>
      <w:tr w:rsidR="00E60440" w:rsidRPr="006C0083" w:rsidTr="00E60440">
        <w:tc>
          <w:tcPr>
            <w:tcW w:w="992" w:type="dxa"/>
            <w:shd w:val="clear" w:color="auto" w:fill="C6D9F1" w:themeFill="text2" w:themeFillTint="33"/>
          </w:tcPr>
          <w:p w:rsidR="00E60440" w:rsidRPr="00387040" w:rsidRDefault="00E60440" w:rsidP="00E60440">
            <w:pPr>
              <w:bidi/>
              <w:jc w:val="center"/>
              <w:rPr>
                <w:rFonts w:ascii="Simplified Arabic" w:hAnsi="Simplified Arabic" w:cs="Simplified Arabic"/>
                <w:b/>
                <w:bCs/>
                <w:rtl/>
                <w:lang w:bidi="ar-DZ"/>
              </w:rPr>
            </w:pPr>
            <w:r w:rsidRPr="00387040">
              <w:rPr>
                <w:rFonts w:ascii="Simplified Arabic" w:hAnsi="Simplified Arabic" w:cs="Simplified Arabic"/>
                <w:b/>
                <w:bCs/>
                <w:rtl/>
                <w:lang w:bidi="ar-DZ"/>
              </w:rPr>
              <w:t>ذكر</w:t>
            </w:r>
          </w:p>
        </w:tc>
        <w:tc>
          <w:tcPr>
            <w:tcW w:w="709" w:type="dxa"/>
          </w:tcPr>
          <w:p w:rsidR="00E60440" w:rsidRPr="00D232E1" w:rsidRDefault="00E60440" w:rsidP="00E60440">
            <w:pPr>
              <w:bidi/>
              <w:jc w:val="center"/>
              <w:rPr>
                <w:rFonts w:ascii="Simplified Arabic" w:hAnsi="Simplified Arabic" w:cs="Simplified Arabic"/>
                <w:b/>
                <w:bCs/>
                <w:rtl/>
                <w:lang w:bidi="ar-DZ"/>
              </w:rPr>
            </w:pPr>
            <w:r w:rsidRPr="00D232E1">
              <w:rPr>
                <w:rFonts w:ascii="Simplified Arabic" w:hAnsi="Simplified Arabic" w:cs="Simplified Arabic"/>
                <w:rtl/>
                <w:lang w:bidi="ar-DZ"/>
              </w:rPr>
              <w:t>31</w:t>
            </w:r>
          </w:p>
        </w:tc>
        <w:tc>
          <w:tcPr>
            <w:tcW w:w="1559" w:type="dxa"/>
          </w:tcPr>
          <w:p w:rsidR="00E60440" w:rsidRPr="00D232E1" w:rsidRDefault="00E60440" w:rsidP="00E60440">
            <w:pPr>
              <w:bidi/>
              <w:jc w:val="center"/>
              <w:rPr>
                <w:rFonts w:ascii="Simplified Arabic" w:hAnsi="Simplified Arabic" w:cs="Simplified Arabic"/>
                <w:b/>
                <w:bCs/>
                <w:rtl/>
                <w:lang w:bidi="ar-DZ"/>
              </w:rPr>
            </w:pPr>
            <w:r w:rsidRPr="00D232E1">
              <w:rPr>
                <w:rFonts w:ascii="Simplified Arabic" w:hAnsi="Simplified Arabic" w:cs="Simplified Arabic"/>
                <w:rtl/>
                <w:lang w:bidi="ar-DZ"/>
              </w:rPr>
              <w:t>19,</w:t>
            </w:r>
            <w:r w:rsidRPr="00D232E1">
              <w:rPr>
                <w:rFonts w:ascii="Simplified Arabic" w:hAnsi="Simplified Arabic" w:cs="Simplified Arabic" w:hint="cs"/>
                <w:rtl/>
                <w:lang w:bidi="ar-DZ"/>
              </w:rPr>
              <w:t>51</w:t>
            </w:r>
          </w:p>
        </w:tc>
        <w:tc>
          <w:tcPr>
            <w:tcW w:w="1419" w:type="dxa"/>
          </w:tcPr>
          <w:p w:rsidR="00E60440" w:rsidRPr="00D232E1" w:rsidRDefault="00E60440" w:rsidP="00E60440">
            <w:pPr>
              <w:bidi/>
              <w:jc w:val="center"/>
              <w:rPr>
                <w:rFonts w:ascii="Simplified Arabic" w:hAnsi="Simplified Arabic" w:cs="Simplified Arabic"/>
                <w:b/>
                <w:bCs/>
                <w:rtl/>
                <w:lang w:bidi="ar-DZ"/>
              </w:rPr>
            </w:pPr>
            <w:r w:rsidRPr="00D232E1">
              <w:rPr>
                <w:rFonts w:ascii="Simplified Arabic" w:hAnsi="Simplified Arabic" w:cs="Simplified Arabic"/>
                <w:rtl/>
                <w:lang w:bidi="ar-DZ"/>
              </w:rPr>
              <w:t>1,9</w:t>
            </w:r>
            <w:r w:rsidRPr="00D232E1">
              <w:rPr>
                <w:rFonts w:ascii="Simplified Arabic" w:hAnsi="Simplified Arabic" w:cs="Simplified Arabic" w:hint="cs"/>
                <w:rtl/>
                <w:lang w:bidi="ar-DZ"/>
              </w:rPr>
              <w:t>9</w:t>
            </w:r>
          </w:p>
        </w:tc>
        <w:tc>
          <w:tcPr>
            <w:tcW w:w="1133" w:type="dxa"/>
            <w:vMerge w:val="restart"/>
          </w:tcPr>
          <w:p w:rsidR="00E60440" w:rsidRPr="00D232E1" w:rsidRDefault="00E60440" w:rsidP="00E60440">
            <w:pPr>
              <w:bidi/>
              <w:jc w:val="center"/>
              <w:rPr>
                <w:rFonts w:ascii="Simplified Arabic" w:hAnsi="Simplified Arabic" w:cs="Simplified Arabic"/>
                <w:b/>
                <w:bCs/>
                <w:rtl/>
                <w:lang w:bidi="ar-DZ"/>
              </w:rPr>
            </w:pPr>
            <w:r w:rsidRPr="00D232E1">
              <w:rPr>
                <w:rFonts w:ascii="Simplified Arabic" w:hAnsi="Simplified Arabic" w:cs="Simplified Arabic"/>
                <w:rtl/>
                <w:lang w:bidi="ar-DZ"/>
              </w:rPr>
              <w:t>1,</w:t>
            </w:r>
            <w:r w:rsidRPr="00D232E1">
              <w:rPr>
                <w:rFonts w:ascii="Simplified Arabic" w:hAnsi="Simplified Arabic" w:cs="Simplified Arabic" w:hint="cs"/>
                <w:rtl/>
                <w:lang w:bidi="ar-DZ"/>
              </w:rPr>
              <w:t>36</w:t>
            </w:r>
          </w:p>
        </w:tc>
        <w:tc>
          <w:tcPr>
            <w:tcW w:w="992" w:type="dxa"/>
            <w:vMerge w:val="restart"/>
          </w:tcPr>
          <w:p w:rsidR="00E60440" w:rsidRPr="00D232E1" w:rsidRDefault="00E60440" w:rsidP="00E60440">
            <w:pPr>
              <w:bidi/>
              <w:jc w:val="center"/>
              <w:rPr>
                <w:rFonts w:ascii="Simplified Arabic" w:hAnsi="Simplified Arabic" w:cs="Simplified Arabic"/>
                <w:b/>
                <w:bCs/>
                <w:rtl/>
                <w:lang w:bidi="ar-DZ"/>
              </w:rPr>
            </w:pPr>
            <w:r w:rsidRPr="00D232E1">
              <w:rPr>
                <w:rFonts w:ascii="Simplified Arabic" w:hAnsi="Simplified Arabic" w:cs="Simplified Arabic"/>
                <w:rtl/>
                <w:lang w:bidi="ar-DZ"/>
              </w:rPr>
              <w:t>34</w:t>
            </w:r>
          </w:p>
        </w:tc>
        <w:tc>
          <w:tcPr>
            <w:tcW w:w="1276" w:type="dxa"/>
            <w:vMerge w:val="restart"/>
          </w:tcPr>
          <w:p w:rsidR="00E60440" w:rsidRPr="00D232E1" w:rsidRDefault="00E60440" w:rsidP="00FD3585">
            <w:pPr>
              <w:bidi/>
              <w:jc w:val="center"/>
              <w:rPr>
                <w:rFonts w:ascii="Simplified Arabic" w:hAnsi="Simplified Arabic" w:cs="Simplified Arabic"/>
                <w:b/>
                <w:bCs/>
                <w:rtl/>
                <w:lang w:bidi="ar-DZ"/>
              </w:rPr>
            </w:pPr>
            <w:r w:rsidRPr="00D232E1">
              <w:rPr>
                <w:rFonts w:ascii="Simplified Arabic" w:hAnsi="Simplified Arabic" w:cs="Simplified Arabic"/>
                <w:rtl/>
                <w:lang w:bidi="ar-DZ"/>
              </w:rPr>
              <w:t>0</w:t>
            </w:r>
            <w:r w:rsidR="00FD3585">
              <w:rPr>
                <w:rFonts w:ascii="Simplified Arabic" w:hAnsi="Simplified Arabic" w:cs="Simplified Arabic" w:hint="cs"/>
                <w:rtl/>
                <w:lang w:bidi="ar-DZ"/>
              </w:rPr>
              <w:t>,009</w:t>
            </w:r>
          </w:p>
        </w:tc>
      </w:tr>
      <w:tr w:rsidR="00E60440" w:rsidRPr="006C0083" w:rsidTr="00E60440">
        <w:tc>
          <w:tcPr>
            <w:tcW w:w="992" w:type="dxa"/>
            <w:shd w:val="clear" w:color="auto" w:fill="C6D9F1" w:themeFill="text2" w:themeFillTint="33"/>
          </w:tcPr>
          <w:p w:rsidR="00E60440" w:rsidRPr="00387040" w:rsidRDefault="00E60440" w:rsidP="00E60440">
            <w:pPr>
              <w:bidi/>
              <w:jc w:val="center"/>
              <w:rPr>
                <w:rFonts w:ascii="Simplified Arabic" w:hAnsi="Simplified Arabic" w:cs="Simplified Arabic"/>
                <w:b/>
                <w:bCs/>
                <w:rtl/>
                <w:lang w:bidi="ar-DZ"/>
              </w:rPr>
            </w:pPr>
            <w:proofErr w:type="gramStart"/>
            <w:r w:rsidRPr="00387040">
              <w:rPr>
                <w:rFonts w:ascii="Simplified Arabic" w:hAnsi="Simplified Arabic" w:cs="Simplified Arabic"/>
                <w:b/>
                <w:bCs/>
                <w:rtl/>
                <w:lang w:bidi="ar-DZ"/>
              </w:rPr>
              <w:t>أنثى</w:t>
            </w:r>
            <w:proofErr w:type="gramEnd"/>
          </w:p>
        </w:tc>
        <w:tc>
          <w:tcPr>
            <w:tcW w:w="709" w:type="dxa"/>
          </w:tcPr>
          <w:p w:rsidR="00E60440" w:rsidRPr="00D232E1" w:rsidRDefault="00E60440" w:rsidP="00E60440">
            <w:pPr>
              <w:bidi/>
              <w:jc w:val="center"/>
              <w:rPr>
                <w:rFonts w:ascii="Simplified Arabic" w:hAnsi="Simplified Arabic" w:cs="Simplified Arabic"/>
                <w:b/>
                <w:bCs/>
                <w:rtl/>
                <w:lang w:bidi="ar-DZ"/>
              </w:rPr>
            </w:pPr>
            <w:r w:rsidRPr="00D232E1">
              <w:rPr>
                <w:rFonts w:ascii="Simplified Arabic" w:hAnsi="Simplified Arabic" w:cs="Simplified Arabic"/>
                <w:rtl/>
                <w:lang w:bidi="ar-DZ"/>
              </w:rPr>
              <w:t>05</w:t>
            </w:r>
          </w:p>
        </w:tc>
        <w:tc>
          <w:tcPr>
            <w:tcW w:w="1559" w:type="dxa"/>
          </w:tcPr>
          <w:p w:rsidR="00E60440" w:rsidRPr="00D232E1" w:rsidRDefault="00E60440" w:rsidP="00E60440">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18,00</w:t>
            </w:r>
          </w:p>
        </w:tc>
        <w:tc>
          <w:tcPr>
            <w:tcW w:w="1419" w:type="dxa"/>
          </w:tcPr>
          <w:p w:rsidR="00E60440" w:rsidRPr="00D232E1" w:rsidRDefault="00E60440" w:rsidP="00E60440">
            <w:pPr>
              <w:bidi/>
              <w:jc w:val="center"/>
              <w:rPr>
                <w:rFonts w:ascii="Simplified Arabic" w:hAnsi="Simplified Arabic" w:cs="Simplified Arabic"/>
                <w:b/>
                <w:bCs/>
                <w:rtl/>
                <w:lang w:bidi="ar-DZ"/>
              </w:rPr>
            </w:pPr>
            <w:r w:rsidRPr="00D232E1">
              <w:rPr>
                <w:rFonts w:ascii="Simplified Arabic" w:hAnsi="Simplified Arabic" w:cs="Simplified Arabic"/>
                <w:rtl/>
                <w:lang w:bidi="ar-DZ"/>
              </w:rPr>
              <w:t>3,</w:t>
            </w:r>
            <w:r w:rsidRPr="00D232E1">
              <w:rPr>
                <w:rFonts w:ascii="Simplified Arabic" w:hAnsi="Simplified Arabic" w:cs="Simplified Arabic" w:hint="cs"/>
                <w:rtl/>
                <w:lang w:bidi="ar-DZ"/>
              </w:rPr>
              <w:t>87</w:t>
            </w:r>
          </w:p>
        </w:tc>
        <w:tc>
          <w:tcPr>
            <w:tcW w:w="1133" w:type="dxa"/>
            <w:vMerge/>
          </w:tcPr>
          <w:p w:rsidR="00E60440" w:rsidRPr="006C0083" w:rsidRDefault="00E60440" w:rsidP="00E60440">
            <w:pPr>
              <w:bidi/>
              <w:jc w:val="center"/>
              <w:rPr>
                <w:rFonts w:ascii="Simplified Arabic" w:hAnsi="Simplified Arabic" w:cs="Simplified Arabic"/>
                <w:rtl/>
                <w:lang w:bidi="ar-DZ"/>
              </w:rPr>
            </w:pPr>
          </w:p>
        </w:tc>
        <w:tc>
          <w:tcPr>
            <w:tcW w:w="992" w:type="dxa"/>
            <w:vMerge/>
          </w:tcPr>
          <w:p w:rsidR="00E60440" w:rsidRPr="006C0083" w:rsidRDefault="00E60440" w:rsidP="00E60440">
            <w:pPr>
              <w:bidi/>
              <w:jc w:val="center"/>
              <w:rPr>
                <w:rFonts w:ascii="Simplified Arabic" w:hAnsi="Simplified Arabic" w:cs="Simplified Arabic"/>
                <w:rtl/>
                <w:lang w:bidi="ar-DZ"/>
              </w:rPr>
            </w:pPr>
          </w:p>
        </w:tc>
        <w:tc>
          <w:tcPr>
            <w:tcW w:w="1276" w:type="dxa"/>
            <w:vMerge/>
          </w:tcPr>
          <w:p w:rsidR="00E60440" w:rsidRPr="006C0083" w:rsidRDefault="00E60440" w:rsidP="00E60440">
            <w:pPr>
              <w:bidi/>
              <w:jc w:val="center"/>
              <w:rPr>
                <w:rFonts w:ascii="Simplified Arabic" w:hAnsi="Simplified Arabic" w:cs="Simplified Arabic"/>
                <w:rtl/>
                <w:lang w:bidi="ar-DZ"/>
              </w:rPr>
            </w:pPr>
          </w:p>
        </w:tc>
      </w:tr>
    </w:tbl>
    <w:p w:rsidR="00883BD9" w:rsidRPr="006C0083" w:rsidRDefault="00883BD9" w:rsidP="00883BD9">
      <w:pPr>
        <w:bidi/>
        <w:jc w:val="center"/>
        <w:rPr>
          <w:rFonts w:ascii="Simplified Arabic" w:hAnsi="Simplified Arabic" w:cs="Simplified Arabic"/>
          <w:rtl/>
          <w:lang w:bidi="ar-DZ"/>
        </w:rPr>
      </w:pPr>
    </w:p>
    <w:p w:rsidR="00883BD9" w:rsidRPr="006C0083" w:rsidRDefault="00883BD9" w:rsidP="00883BD9">
      <w:pPr>
        <w:bidi/>
        <w:jc w:val="center"/>
        <w:rPr>
          <w:rFonts w:ascii="Simplified Arabic" w:hAnsi="Simplified Arabic" w:cs="Simplified Arabic"/>
          <w:rtl/>
          <w:lang w:bidi="ar-DZ"/>
        </w:rPr>
      </w:pPr>
    </w:p>
    <w:p w:rsidR="00883BD9" w:rsidRPr="006C0083" w:rsidRDefault="00883BD9" w:rsidP="00883BD9">
      <w:pPr>
        <w:bidi/>
        <w:jc w:val="center"/>
        <w:rPr>
          <w:rFonts w:ascii="Simplified Arabic" w:hAnsi="Simplified Arabic" w:cs="Simplified Arabic"/>
          <w:rtl/>
          <w:lang w:bidi="ar-DZ"/>
        </w:rPr>
      </w:pPr>
    </w:p>
    <w:p w:rsidR="00883BD9" w:rsidRPr="006C0083" w:rsidRDefault="00C0180B" w:rsidP="00C0180B">
      <w:pPr>
        <w:tabs>
          <w:tab w:val="left" w:pos="1192"/>
        </w:tabs>
        <w:bidi/>
        <w:rPr>
          <w:rFonts w:ascii="Simplified Arabic" w:hAnsi="Simplified Arabic" w:cs="Simplified Arabic"/>
          <w:rtl/>
          <w:lang w:bidi="ar-DZ"/>
        </w:rPr>
      </w:pPr>
      <w:r>
        <w:rPr>
          <w:rFonts w:ascii="Simplified Arabic" w:hAnsi="Simplified Arabic" w:cs="Simplified Arabic"/>
          <w:rtl/>
          <w:lang w:bidi="ar-DZ"/>
        </w:rPr>
        <w:tab/>
      </w:r>
      <w:r w:rsidRPr="005C57B3">
        <w:rPr>
          <w:rFonts w:ascii="Simplified Arabic" w:hAnsi="Simplified Arabic" w:cs="Simplified Arabic"/>
          <w:b/>
          <w:bCs/>
          <w:sz w:val="24"/>
          <w:szCs w:val="24"/>
          <w:u w:val="single"/>
          <w:rtl/>
          <w:lang w:bidi="ar-DZ"/>
        </w:rPr>
        <w:t xml:space="preserve">المصدر </w:t>
      </w:r>
      <w:r w:rsidRPr="005C57B3">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D46E4F" w:rsidRPr="00D232E1" w:rsidRDefault="005C57B3" w:rsidP="00CD2E7B">
      <w:pPr>
        <w:bidi/>
        <w:spacing w:after="0"/>
        <w:jc w:val="lowKashida"/>
        <w:rPr>
          <w:rFonts w:ascii="Simplified Arabic" w:hAnsi="Simplified Arabic" w:cs="Simplified Arabic"/>
          <w:b/>
          <w:bCs/>
          <w:rtl/>
          <w:lang w:bidi="ar-DZ"/>
        </w:rPr>
      </w:pPr>
      <w:r>
        <w:rPr>
          <w:rFonts w:ascii="Simplified Arabic" w:hAnsi="Simplified Arabic" w:cs="Simplified Arabic" w:hint="cs"/>
          <w:rtl/>
          <w:lang w:bidi="ar-DZ"/>
        </w:rPr>
        <w:lastRenderedPageBreak/>
        <w:t xml:space="preserve">    </w:t>
      </w:r>
      <w:r w:rsidR="00E60440" w:rsidRPr="00D232E1">
        <w:rPr>
          <w:rFonts w:ascii="Simplified Arabic" w:hAnsi="Simplified Arabic" w:cs="Simplified Arabic"/>
          <w:rtl/>
          <w:lang w:bidi="ar-DZ"/>
        </w:rPr>
        <w:t>من الجدول السابق</w:t>
      </w:r>
      <w:r w:rsidR="00E60440">
        <w:rPr>
          <w:rFonts w:ascii="Simplified Arabic" w:hAnsi="Simplified Arabic" w:cs="Simplified Arabic" w:hint="cs"/>
          <w:rtl/>
          <w:lang w:bidi="ar-DZ"/>
        </w:rPr>
        <w:t xml:space="preserve"> وباستخدام اختبار</w:t>
      </w:r>
      <w:r w:rsidR="00E60440" w:rsidRPr="00015DF3">
        <w:rPr>
          <w:rFonts w:ascii="Simplified Arabic" w:hAnsi="Simplified Arabic" w:cs="Simplified Arabic"/>
          <w:lang w:bidi="ar-DZ"/>
        </w:rPr>
        <w:t xml:space="preserve"> </w:t>
      </w:r>
      <w:r w:rsidR="00E60440" w:rsidRPr="00D232E1">
        <w:rPr>
          <w:rFonts w:ascii="Simplified Arabic" w:hAnsi="Simplified Arabic" w:cs="Simplified Arabic"/>
          <w:lang w:bidi="ar-DZ"/>
        </w:rPr>
        <w:t>t</w:t>
      </w:r>
      <w:r w:rsidR="00E60440" w:rsidRPr="00D232E1">
        <w:rPr>
          <w:rFonts w:ascii="Simplified Arabic" w:hAnsi="Simplified Arabic" w:cs="Simplified Arabic"/>
          <w:rtl/>
          <w:lang w:bidi="ar-DZ"/>
        </w:rPr>
        <w:t xml:space="preserve"> </w:t>
      </w:r>
      <w:r w:rsidR="00883BD9" w:rsidRPr="00D232E1">
        <w:rPr>
          <w:rFonts w:ascii="Simplified Arabic" w:hAnsi="Simplified Arabic" w:cs="Simplified Arabic"/>
          <w:rtl/>
          <w:lang w:bidi="ar-DZ"/>
        </w:rPr>
        <w:t xml:space="preserve">نلاحظ أن قيمة </w:t>
      </w:r>
      <w:r w:rsidR="00883BD9" w:rsidRPr="00D232E1">
        <w:rPr>
          <w:rFonts w:ascii="Simplified Arabic" w:hAnsi="Simplified Arabic" w:cs="Simplified Arabic"/>
          <w:lang w:bidi="ar-DZ"/>
        </w:rPr>
        <w:t xml:space="preserve">(Sig </w:t>
      </w:r>
      <w:proofErr w:type="gramStart"/>
      <w:r w:rsidR="00883BD9" w:rsidRPr="00D232E1">
        <w:rPr>
          <w:rFonts w:ascii="Simplified Arabic" w:hAnsi="Simplified Arabic" w:cs="Simplified Arabic"/>
          <w:lang w:bidi="ar-DZ"/>
        </w:rPr>
        <w:t xml:space="preserve">) </w:t>
      </w:r>
      <w:r w:rsidR="00883BD9" w:rsidRPr="00D232E1">
        <w:rPr>
          <w:rFonts w:ascii="Simplified Arabic" w:hAnsi="Simplified Arabic" w:cs="Simplified Arabic"/>
          <w:rtl/>
          <w:lang w:bidi="ar-DZ"/>
        </w:rPr>
        <w:t xml:space="preserve"> كانت</w:t>
      </w:r>
      <w:proofErr w:type="gramEnd"/>
      <w:r w:rsidR="00883BD9" w:rsidRPr="00D232E1">
        <w:rPr>
          <w:rFonts w:ascii="Simplified Arabic" w:hAnsi="Simplified Arabic" w:cs="Simplified Arabic"/>
          <w:rtl/>
          <w:lang w:bidi="ar-DZ"/>
        </w:rPr>
        <w:t xml:space="preserve"> </w:t>
      </w:r>
      <w:r w:rsidR="00B8751E">
        <w:rPr>
          <w:rFonts w:ascii="Simplified Arabic" w:hAnsi="Simplified Arabic" w:cs="Simplified Arabic" w:hint="cs"/>
          <w:rtl/>
          <w:lang w:bidi="ar-DZ"/>
        </w:rPr>
        <w:t>اقل</w:t>
      </w:r>
      <w:r w:rsidR="00883BD9" w:rsidRPr="00D232E1">
        <w:rPr>
          <w:rFonts w:ascii="Simplified Arabic" w:hAnsi="Simplified Arabic" w:cs="Simplified Arabic"/>
          <w:rtl/>
          <w:lang w:bidi="ar-DZ"/>
        </w:rPr>
        <w:t xml:space="preserve"> من مستوى الدلالة </w:t>
      </w:r>
      <w:r w:rsidR="00CD2E7B">
        <w:rPr>
          <w:rFonts w:ascii="Simplified Arabic" w:hAnsi="Simplified Arabic" w:cs="Simplified Arabic" w:hint="cs"/>
          <w:rtl/>
          <w:lang w:bidi="ar-DZ"/>
        </w:rPr>
        <w:t xml:space="preserve">     </w:t>
      </w:r>
      <w:r w:rsidR="00CD2E7B" w:rsidRPr="00492024">
        <w:rPr>
          <w:rFonts w:ascii="Cambria Math" w:hAnsi="Cambria Math" w:cs="Cambria Math" w:hint="cs"/>
          <w:rtl/>
          <w:lang w:bidi="ar-DZ"/>
        </w:rPr>
        <w:t>∝</w:t>
      </w:r>
      <w:r w:rsidR="00CD2E7B" w:rsidRPr="00492024">
        <w:rPr>
          <w:rFonts w:hint="cs"/>
          <w:rtl/>
          <w:lang w:bidi="ar-DZ"/>
        </w:rPr>
        <w:t xml:space="preserve"> </w:t>
      </w:r>
      <w:r w:rsidR="00CD2E7B">
        <w:rPr>
          <w:rFonts w:ascii="Cambria" w:hAnsi="Cambria"/>
          <w:rtl/>
          <w:lang w:bidi="ar-DZ"/>
        </w:rPr>
        <w:t>≤</w:t>
      </w:r>
      <w:r w:rsidR="00CD2E7B" w:rsidRPr="00492024">
        <w:rPr>
          <w:rFonts w:ascii="Cambria Math" w:hAnsi="Cambria Math" w:cs="Cambria Math" w:hint="cs"/>
          <w:rtl/>
          <w:lang w:bidi="ar-DZ"/>
        </w:rPr>
        <w:t xml:space="preserve">  </w:t>
      </w:r>
      <w:r w:rsidR="00CD2E7B" w:rsidRPr="00492024">
        <w:rPr>
          <w:rFonts w:hint="cs"/>
          <w:rtl/>
          <w:lang w:bidi="ar-DZ"/>
        </w:rPr>
        <w:t>0,05</w:t>
      </w:r>
      <w:r w:rsidR="00883BD9" w:rsidRPr="00D232E1">
        <w:rPr>
          <w:rFonts w:ascii="Simplified Arabic" w:hAnsi="Simplified Arabic" w:cs="Simplified Arabic"/>
          <w:rtl/>
          <w:lang w:bidi="ar-DZ"/>
        </w:rPr>
        <w:t xml:space="preserve">، ومن تم فانه توجد فروق ذات دلالة إحصائية بين إجابات أفراد عينة الدراسة حول التوزيع العكسي تعزي إلى متغير الجنس </w:t>
      </w:r>
      <w:r w:rsidR="00B8751E">
        <w:rPr>
          <w:rFonts w:ascii="Simplified Arabic" w:hAnsi="Simplified Arabic" w:cs="Simplified Arabic" w:hint="cs"/>
          <w:rtl/>
          <w:lang w:bidi="ar-DZ"/>
        </w:rPr>
        <w:t>لصالح الذكور</w:t>
      </w:r>
      <w:r w:rsidR="00883BD9" w:rsidRPr="00D232E1">
        <w:rPr>
          <w:rFonts w:ascii="Simplified Arabic" w:hAnsi="Simplified Arabic" w:cs="Simplified Arabic"/>
          <w:rtl/>
          <w:lang w:bidi="ar-DZ"/>
        </w:rPr>
        <w:t>.</w:t>
      </w:r>
    </w:p>
    <w:p w:rsidR="00883BD9" w:rsidRPr="004A0148" w:rsidRDefault="00883BD9" w:rsidP="00D232E1">
      <w:pPr>
        <w:bidi/>
        <w:spacing w:after="0" w:line="360" w:lineRule="auto"/>
        <w:ind w:hanging="2"/>
        <w:rPr>
          <w:rFonts w:ascii="Simplified Arabic" w:hAnsi="Simplified Arabic" w:cs="Simplified Arabic"/>
          <w:b/>
          <w:bCs/>
          <w:rtl/>
          <w:lang w:bidi="ar-DZ"/>
        </w:rPr>
      </w:pPr>
      <w:r w:rsidRPr="004A0148">
        <w:rPr>
          <w:rFonts w:ascii="Simplified Arabic" w:hAnsi="Simplified Arabic" w:cs="Simplified Arabic"/>
          <w:b/>
          <w:bCs/>
          <w:rtl/>
          <w:lang w:bidi="ar-DZ"/>
        </w:rPr>
        <w:t xml:space="preserve">الفرضية الفرعية </w:t>
      </w:r>
      <w:proofErr w:type="gramStart"/>
      <w:r w:rsidRPr="004A0148">
        <w:rPr>
          <w:rFonts w:ascii="Simplified Arabic" w:hAnsi="Simplified Arabic" w:cs="Simplified Arabic"/>
          <w:b/>
          <w:bCs/>
          <w:rtl/>
          <w:lang w:bidi="ar-DZ"/>
        </w:rPr>
        <w:t>الثانية :</w:t>
      </w:r>
      <w:proofErr w:type="gramEnd"/>
      <w:r w:rsidRPr="004A0148">
        <w:rPr>
          <w:rFonts w:ascii="Simplified Arabic" w:hAnsi="Simplified Arabic" w:cs="Simplified Arabic"/>
          <w:b/>
          <w:bCs/>
          <w:rtl/>
          <w:lang w:bidi="ar-DZ"/>
        </w:rPr>
        <w:t>( الفروق حسب متغير المستوى التعليمي ) :</w:t>
      </w:r>
    </w:p>
    <w:p w:rsidR="00115030" w:rsidRPr="004A0148" w:rsidRDefault="00883BD9" w:rsidP="002537F1">
      <w:pPr>
        <w:bidi/>
        <w:spacing w:after="0" w:line="360" w:lineRule="auto"/>
        <w:rPr>
          <w:rFonts w:ascii="Simplified Arabic" w:hAnsi="Simplified Arabic" w:cs="Simplified Arabic"/>
          <w:b/>
          <w:bCs/>
          <w:rtl/>
          <w:lang w:bidi="ar-DZ"/>
        </w:rPr>
      </w:pPr>
      <w:r w:rsidRPr="006C0083">
        <w:rPr>
          <w:rFonts w:ascii="Simplified Arabic" w:hAnsi="Simplified Arabic" w:cs="Simplified Arabic"/>
          <w:rtl/>
          <w:lang w:bidi="ar-DZ"/>
        </w:rPr>
        <w:t xml:space="preserve">  </w:t>
      </w:r>
      <w:r w:rsidR="00D232E1" w:rsidRPr="004A0148">
        <w:rPr>
          <w:rFonts w:ascii="Simplified Arabic" w:hAnsi="Simplified Arabic" w:cs="Simplified Arabic" w:hint="cs"/>
          <w:b/>
          <w:bCs/>
          <w:rtl/>
          <w:lang w:bidi="ar-DZ"/>
        </w:rPr>
        <w:t>"</w:t>
      </w:r>
      <w:r w:rsidRPr="004A0148">
        <w:rPr>
          <w:rFonts w:ascii="Simplified Arabic" w:hAnsi="Simplified Arabic" w:cs="Simplified Arabic"/>
          <w:b/>
          <w:bCs/>
          <w:lang w:bidi="ar-DZ"/>
        </w:rPr>
        <w:t xml:space="preserve"> </w:t>
      </w:r>
      <w:r w:rsidRPr="004A0148">
        <w:rPr>
          <w:rFonts w:ascii="Simplified Arabic" w:hAnsi="Simplified Arabic" w:cs="Simplified Arabic"/>
          <w:b/>
          <w:bCs/>
          <w:rtl/>
          <w:lang w:bidi="ar-DZ"/>
        </w:rPr>
        <w:t xml:space="preserve">نصت الفرضية على انه هناك فروق ذات دلالة إحصائية في اتجاهات أفراد العينة في استجابتهم حول إدراك ومساهمة التسويق العكسي في ترشيد استهلاك الطاقة </w:t>
      </w:r>
      <w:proofErr w:type="gramStart"/>
      <w:r w:rsidRPr="004A0148">
        <w:rPr>
          <w:rFonts w:ascii="Simplified Arabic" w:hAnsi="Simplified Arabic" w:cs="Simplified Arabic"/>
          <w:b/>
          <w:bCs/>
          <w:rtl/>
          <w:lang w:bidi="ar-DZ"/>
        </w:rPr>
        <w:t>الكهربائية  تعزي</w:t>
      </w:r>
      <w:proofErr w:type="gramEnd"/>
      <w:r w:rsidRPr="004A0148">
        <w:rPr>
          <w:rFonts w:ascii="Simplified Arabic" w:hAnsi="Simplified Arabic" w:cs="Simplified Arabic"/>
          <w:b/>
          <w:bCs/>
          <w:rtl/>
          <w:lang w:bidi="ar-DZ"/>
        </w:rPr>
        <w:t xml:space="preserve"> لمتغير المستوى التعليمي</w:t>
      </w:r>
      <w:r w:rsidR="00D232E1" w:rsidRPr="004A0148">
        <w:rPr>
          <w:rFonts w:ascii="Simplified Arabic" w:hAnsi="Simplified Arabic" w:cs="Simplified Arabic" w:hint="cs"/>
          <w:b/>
          <w:bCs/>
          <w:rtl/>
          <w:lang w:bidi="ar-DZ"/>
        </w:rPr>
        <w:t>"</w:t>
      </w:r>
      <w:r w:rsidRPr="004A0148">
        <w:rPr>
          <w:rFonts w:ascii="Simplified Arabic" w:hAnsi="Simplified Arabic" w:cs="Simplified Arabic"/>
          <w:b/>
          <w:bCs/>
          <w:rtl/>
          <w:lang w:bidi="ar-DZ"/>
        </w:rPr>
        <w:t xml:space="preserve"> .</w:t>
      </w:r>
    </w:p>
    <w:p w:rsidR="00883BD9" w:rsidRPr="004A0148" w:rsidRDefault="00883BD9" w:rsidP="00D232E1">
      <w:pPr>
        <w:bidi/>
        <w:spacing w:after="0" w:line="360" w:lineRule="auto"/>
        <w:rPr>
          <w:rFonts w:ascii="Simplified Arabic" w:hAnsi="Simplified Arabic" w:cs="Simplified Arabic"/>
          <w:b/>
          <w:bCs/>
          <w:rtl/>
          <w:lang w:bidi="ar-DZ"/>
        </w:rPr>
      </w:pPr>
      <w:r w:rsidRPr="004A0148">
        <w:rPr>
          <w:rFonts w:ascii="Simplified Arabic" w:hAnsi="Simplified Arabic" w:cs="Simplified Arabic"/>
          <w:rtl/>
          <w:lang w:bidi="ar-DZ"/>
        </w:rPr>
        <w:t>1</w:t>
      </w:r>
      <w:r w:rsidRPr="004A0148">
        <w:rPr>
          <w:rFonts w:ascii="Simplified Arabic" w:hAnsi="Simplified Arabic" w:cs="Simplified Arabic"/>
          <w:b/>
          <w:bCs/>
          <w:rtl/>
          <w:lang w:bidi="ar-DZ"/>
        </w:rPr>
        <w:t>– حول إدراك مفهوم التسويق العكسي :</w:t>
      </w:r>
    </w:p>
    <w:p w:rsidR="00115030" w:rsidRPr="002537F1" w:rsidRDefault="00D232E1" w:rsidP="002537F1">
      <w:pPr>
        <w:bidi/>
        <w:spacing w:after="0"/>
        <w:rPr>
          <w:rFonts w:ascii="Simplified Arabic" w:hAnsi="Simplified Arabic" w:cs="Simplified Arabic"/>
          <w:b/>
          <w:bCs/>
          <w:rtl/>
          <w:lang w:bidi="ar-DZ"/>
        </w:rPr>
      </w:pPr>
      <w:proofErr w:type="gramStart"/>
      <w:r>
        <w:rPr>
          <w:rFonts w:ascii="Simplified Arabic" w:hAnsi="Simplified Arabic" w:cs="Simplified Arabic" w:hint="cs"/>
          <w:rtl/>
          <w:lang w:bidi="ar-DZ"/>
        </w:rPr>
        <w:t>"</w:t>
      </w:r>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إدراك مفهوم وأهمية العكسي  تعزي لمتغير المستوى التعليمي</w:t>
      </w: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 xml:space="preserve"> .</w:t>
      </w:r>
    </w:p>
    <w:p w:rsidR="005C57B3"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جدول رقم </w:t>
      </w:r>
      <w:proofErr w:type="gramStart"/>
      <w:r w:rsidR="00712B41" w:rsidRPr="004A0148">
        <w:rPr>
          <w:rFonts w:ascii="Simplified Arabic" w:hAnsi="Simplified Arabic" w:cs="Simplified Arabic" w:hint="cs"/>
          <w:b/>
          <w:bCs/>
          <w:sz w:val="24"/>
          <w:szCs w:val="24"/>
          <w:rtl/>
          <w:lang w:bidi="ar-DZ"/>
        </w:rPr>
        <w:t>(3</w:t>
      </w:r>
      <w:r w:rsidR="00E9442D">
        <w:rPr>
          <w:rFonts w:ascii="Simplified Arabic" w:hAnsi="Simplified Arabic" w:cs="Simplified Arabic" w:hint="cs"/>
          <w:b/>
          <w:bCs/>
          <w:sz w:val="24"/>
          <w:szCs w:val="24"/>
          <w:rtl/>
          <w:lang w:bidi="ar-DZ"/>
        </w:rPr>
        <w:t>4</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w:t>
      </w:r>
      <w:proofErr w:type="gramEnd"/>
      <w:r w:rsidRPr="004A0148">
        <w:rPr>
          <w:rFonts w:ascii="Simplified Arabic" w:hAnsi="Simplified Arabic" w:cs="Simplified Arabic" w:hint="cs"/>
          <w:b/>
          <w:bCs/>
          <w:sz w:val="24"/>
          <w:szCs w:val="24"/>
          <w:rtl/>
          <w:lang w:bidi="ar-DZ"/>
        </w:rPr>
        <w:t xml:space="preserve"> جدول يوضح الفروق في إجابات أفراد عينة الدراسة حول إدراك دور وأهمية </w:t>
      </w:r>
    </w:p>
    <w:p w:rsidR="0073798B" w:rsidRPr="004A0148" w:rsidRDefault="0073798B" w:rsidP="004A0148">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التسويق العكسي </w:t>
      </w:r>
      <w:proofErr w:type="gramStart"/>
      <w:r w:rsidRPr="004A0148">
        <w:rPr>
          <w:rFonts w:ascii="Simplified Arabic" w:hAnsi="Simplified Arabic" w:cs="Simplified Arabic" w:hint="cs"/>
          <w:b/>
          <w:bCs/>
          <w:sz w:val="24"/>
          <w:szCs w:val="24"/>
          <w:rtl/>
          <w:lang w:bidi="ar-DZ"/>
        </w:rPr>
        <w:t>تبعا</w:t>
      </w:r>
      <w:proofErr w:type="gramEnd"/>
      <w:r w:rsidRPr="004A0148">
        <w:rPr>
          <w:rFonts w:ascii="Simplified Arabic" w:hAnsi="Simplified Arabic" w:cs="Simplified Arabic" w:hint="cs"/>
          <w:b/>
          <w:bCs/>
          <w:sz w:val="24"/>
          <w:szCs w:val="24"/>
          <w:rtl/>
          <w:lang w:bidi="ar-DZ"/>
        </w:rPr>
        <w:t xml:space="preserve"> لمتغير المستوى التعليمي</w:t>
      </w:r>
    </w:p>
    <w:tbl>
      <w:tblPr>
        <w:tblStyle w:val="Grilledutableau"/>
        <w:bidiVisual/>
        <w:tblW w:w="0" w:type="auto"/>
        <w:tblInd w:w="425" w:type="dxa"/>
        <w:tblLook w:val="04A0"/>
      </w:tblPr>
      <w:tblGrid>
        <w:gridCol w:w="2090"/>
        <w:gridCol w:w="1560"/>
        <w:gridCol w:w="1134"/>
        <w:gridCol w:w="1275"/>
        <w:gridCol w:w="1134"/>
        <w:gridCol w:w="1134"/>
      </w:tblGrid>
      <w:tr w:rsidR="00883BD9" w:rsidRPr="006C0083" w:rsidTr="00D232E1">
        <w:tc>
          <w:tcPr>
            <w:tcW w:w="2090" w:type="dxa"/>
            <w:shd w:val="clear" w:color="auto" w:fill="C6D9F1" w:themeFill="text2" w:themeFillTint="33"/>
          </w:tcPr>
          <w:p w:rsidR="00883BD9" w:rsidRPr="00387040" w:rsidRDefault="00883BD9" w:rsidP="004A0148">
            <w:pPr>
              <w:bidi/>
              <w:jc w:val="center"/>
              <w:rPr>
                <w:rFonts w:ascii="Simplified Arabic" w:hAnsi="Simplified Arabic" w:cs="Simplified Arabic"/>
                <w:b/>
                <w:bCs/>
                <w:rtl/>
                <w:lang w:bidi="ar-DZ"/>
              </w:rPr>
            </w:pPr>
            <w:proofErr w:type="gramStart"/>
            <w:r w:rsidRPr="00387040">
              <w:rPr>
                <w:rFonts w:ascii="Simplified Arabic" w:hAnsi="Simplified Arabic" w:cs="Simplified Arabic"/>
                <w:b/>
                <w:bCs/>
                <w:rtl/>
                <w:lang w:bidi="ar-DZ"/>
              </w:rPr>
              <w:t>المصدر</w:t>
            </w:r>
            <w:proofErr w:type="gramEnd"/>
          </w:p>
        </w:tc>
        <w:tc>
          <w:tcPr>
            <w:tcW w:w="1560" w:type="dxa"/>
            <w:shd w:val="clear" w:color="auto" w:fill="C6D9F1" w:themeFill="text2" w:themeFillTint="33"/>
          </w:tcPr>
          <w:p w:rsidR="00883BD9" w:rsidRPr="00387040" w:rsidRDefault="00883BD9" w:rsidP="00DE2FFA">
            <w:pPr>
              <w:bidi/>
              <w:jc w:val="center"/>
              <w:rPr>
                <w:rFonts w:ascii="Simplified Arabic" w:hAnsi="Simplified Arabic" w:cs="Simplified Arabic"/>
                <w:b/>
                <w:bCs/>
                <w:rtl/>
                <w:lang w:bidi="ar-DZ"/>
              </w:rPr>
            </w:pPr>
            <w:r w:rsidRPr="00387040">
              <w:rPr>
                <w:rFonts w:ascii="Simplified Arabic" w:hAnsi="Simplified Arabic" w:cs="Simplified Arabic"/>
                <w:b/>
                <w:bCs/>
                <w:rtl/>
                <w:lang w:bidi="ar-DZ"/>
              </w:rPr>
              <w:t>مجموع المربعات</w:t>
            </w:r>
          </w:p>
        </w:tc>
        <w:tc>
          <w:tcPr>
            <w:tcW w:w="1134" w:type="dxa"/>
            <w:shd w:val="clear" w:color="auto" w:fill="C6D9F1" w:themeFill="text2" w:themeFillTint="33"/>
          </w:tcPr>
          <w:p w:rsidR="00883BD9" w:rsidRPr="00387040" w:rsidRDefault="00883BD9" w:rsidP="00DE2FFA">
            <w:pPr>
              <w:bidi/>
              <w:jc w:val="center"/>
              <w:rPr>
                <w:rFonts w:ascii="Simplified Arabic" w:hAnsi="Simplified Arabic" w:cs="Simplified Arabic"/>
                <w:b/>
                <w:bCs/>
                <w:rtl/>
                <w:lang w:bidi="ar-DZ"/>
              </w:rPr>
            </w:pPr>
            <w:r w:rsidRPr="00387040">
              <w:rPr>
                <w:rFonts w:ascii="Simplified Arabic" w:hAnsi="Simplified Arabic" w:cs="Simplified Arabic"/>
                <w:b/>
                <w:bCs/>
                <w:rtl/>
                <w:lang w:bidi="ar-DZ"/>
              </w:rPr>
              <w:t>درجة الحرية</w:t>
            </w:r>
          </w:p>
        </w:tc>
        <w:tc>
          <w:tcPr>
            <w:tcW w:w="1275" w:type="dxa"/>
            <w:shd w:val="clear" w:color="auto" w:fill="C6D9F1" w:themeFill="text2" w:themeFillTint="33"/>
          </w:tcPr>
          <w:p w:rsidR="00883BD9" w:rsidRPr="00387040" w:rsidRDefault="00883BD9" w:rsidP="00DE2FFA">
            <w:pPr>
              <w:bidi/>
              <w:jc w:val="center"/>
              <w:rPr>
                <w:rFonts w:ascii="Simplified Arabic" w:hAnsi="Simplified Arabic" w:cs="Simplified Arabic"/>
                <w:b/>
                <w:bCs/>
                <w:rtl/>
                <w:lang w:bidi="ar-DZ"/>
              </w:rPr>
            </w:pPr>
            <w:r w:rsidRPr="00387040">
              <w:rPr>
                <w:rFonts w:ascii="Simplified Arabic" w:hAnsi="Simplified Arabic" w:cs="Simplified Arabic"/>
                <w:b/>
                <w:bCs/>
                <w:rtl/>
                <w:lang w:bidi="ar-DZ"/>
              </w:rPr>
              <w:t>متوسط المربعات</w:t>
            </w:r>
          </w:p>
        </w:tc>
        <w:tc>
          <w:tcPr>
            <w:tcW w:w="1134" w:type="dxa"/>
            <w:shd w:val="clear" w:color="auto" w:fill="C6D9F1" w:themeFill="text2" w:themeFillTint="33"/>
          </w:tcPr>
          <w:p w:rsidR="00883BD9" w:rsidRPr="00387040" w:rsidRDefault="00883BD9" w:rsidP="00DE2FFA">
            <w:pPr>
              <w:bidi/>
              <w:jc w:val="center"/>
              <w:rPr>
                <w:rFonts w:ascii="Simplified Arabic" w:hAnsi="Simplified Arabic" w:cs="Simplified Arabic"/>
                <w:b/>
                <w:bCs/>
                <w:rtl/>
                <w:lang w:bidi="ar-DZ"/>
              </w:rPr>
            </w:pPr>
            <w:proofErr w:type="gramStart"/>
            <w:r w:rsidRPr="00387040">
              <w:rPr>
                <w:rFonts w:ascii="Simplified Arabic" w:hAnsi="Simplified Arabic" w:cs="Simplified Arabic"/>
                <w:b/>
                <w:bCs/>
                <w:rtl/>
                <w:lang w:bidi="ar-DZ"/>
              </w:rPr>
              <w:t>قيمة</w:t>
            </w:r>
            <w:proofErr w:type="gramEnd"/>
            <w:r w:rsidRPr="00387040">
              <w:rPr>
                <w:rFonts w:ascii="Simplified Arabic" w:hAnsi="Simplified Arabic" w:cs="Simplified Arabic"/>
                <w:b/>
                <w:bCs/>
                <w:rtl/>
                <w:lang w:bidi="ar-DZ"/>
              </w:rPr>
              <w:t xml:space="preserve"> </w:t>
            </w:r>
            <w:r w:rsidRPr="00387040">
              <w:rPr>
                <w:rFonts w:ascii="Simplified Arabic" w:hAnsi="Simplified Arabic" w:cs="Simplified Arabic"/>
                <w:b/>
                <w:bCs/>
                <w:lang w:bidi="ar-DZ"/>
              </w:rPr>
              <w:t>F</w:t>
            </w:r>
          </w:p>
        </w:tc>
        <w:tc>
          <w:tcPr>
            <w:tcW w:w="1134" w:type="dxa"/>
            <w:shd w:val="clear" w:color="auto" w:fill="C6D9F1" w:themeFill="text2" w:themeFillTint="33"/>
          </w:tcPr>
          <w:p w:rsidR="00883BD9" w:rsidRPr="00387040" w:rsidRDefault="00883BD9" w:rsidP="00DE2FFA">
            <w:pPr>
              <w:bidi/>
              <w:jc w:val="center"/>
              <w:rPr>
                <w:rFonts w:ascii="Simplified Arabic" w:hAnsi="Simplified Arabic" w:cs="Simplified Arabic"/>
                <w:b/>
                <w:bCs/>
                <w:rtl/>
                <w:lang w:bidi="ar-DZ"/>
              </w:rPr>
            </w:pPr>
            <w:r w:rsidRPr="00387040">
              <w:rPr>
                <w:rFonts w:ascii="Simplified Arabic" w:hAnsi="Simplified Arabic" w:cs="Simplified Arabic"/>
                <w:b/>
                <w:bCs/>
                <w:rtl/>
                <w:lang w:bidi="ar-DZ"/>
              </w:rPr>
              <w:t>الدلالة الإحصائية</w:t>
            </w:r>
          </w:p>
        </w:tc>
      </w:tr>
      <w:tr w:rsidR="00883BD9" w:rsidRPr="006C0083" w:rsidTr="00D232E1">
        <w:tc>
          <w:tcPr>
            <w:tcW w:w="2090" w:type="dxa"/>
            <w:shd w:val="clear" w:color="auto" w:fill="C6D9F1" w:themeFill="text2" w:themeFillTint="33"/>
          </w:tcPr>
          <w:p w:rsidR="00883BD9" w:rsidRPr="00387040" w:rsidRDefault="00883BD9" w:rsidP="00DE2FFA">
            <w:pPr>
              <w:bidi/>
              <w:jc w:val="center"/>
              <w:rPr>
                <w:rFonts w:ascii="Simplified Arabic" w:hAnsi="Simplified Arabic" w:cs="Simplified Arabic"/>
                <w:b/>
                <w:bCs/>
                <w:rtl/>
                <w:lang w:bidi="ar-DZ"/>
              </w:rPr>
            </w:pPr>
            <w:r w:rsidRPr="00387040">
              <w:rPr>
                <w:rFonts w:ascii="Simplified Arabic" w:hAnsi="Simplified Arabic" w:cs="Simplified Arabic"/>
                <w:b/>
                <w:bCs/>
                <w:rtl/>
                <w:lang w:bidi="ar-DZ"/>
              </w:rPr>
              <w:t>بين المجموعات</w:t>
            </w:r>
          </w:p>
        </w:tc>
        <w:tc>
          <w:tcPr>
            <w:tcW w:w="1560" w:type="dxa"/>
          </w:tcPr>
          <w:p w:rsidR="00883BD9" w:rsidRPr="00D232E1" w:rsidRDefault="00280E6A"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0,234</w:t>
            </w:r>
          </w:p>
        </w:tc>
        <w:tc>
          <w:tcPr>
            <w:tcW w:w="1134"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2</w:t>
            </w:r>
          </w:p>
        </w:tc>
        <w:tc>
          <w:tcPr>
            <w:tcW w:w="1275" w:type="dxa"/>
          </w:tcPr>
          <w:p w:rsidR="00883BD9" w:rsidRPr="00D232E1" w:rsidRDefault="00280E6A" w:rsidP="00CF309B">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0,117</w:t>
            </w:r>
          </w:p>
        </w:tc>
        <w:tc>
          <w:tcPr>
            <w:tcW w:w="1134" w:type="dxa"/>
            <w:vMerge w:val="restart"/>
          </w:tcPr>
          <w:p w:rsidR="00883BD9" w:rsidRPr="00D232E1" w:rsidRDefault="00883BD9" w:rsidP="00D232E1">
            <w:pPr>
              <w:bidi/>
              <w:rPr>
                <w:rFonts w:ascii="Simplified Arabic" w:hAnsi="Simplified Arabic" w:cs="Simplified Arabic"/>
                <w:b/>
                <w:bCs/>
                <w:rtl/>
                <w:lang w:bidi="ar-DZ"/>
              </w:rPr>
            </w:pPr>
          </w:p>
          <w:p w:rsidR="00883BD9" w:rsidRPr="00D232E1" w:rsidRDefault="003448E6"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0,062</w:t>
            </w:r>
          </w:p>
          <w:p w:rsidR="00883BD9" w:rsidRPr="00D232E1" w:rsidRDefault="00883BD9" w:rsidP="00DE2FFA">
            <w:pPr>
              <w:bidi/>
              <w:jc w:val="center"/>
              <w:rPr>
                <w:rFonts w:ascii="Simplified Arabic" w:hAnsi="Simplified Arabic" w:cs="Simplified Arabic"/>
                <w:b/>
                <w:bCs/>
                <w:rtl/>
                <w:lang w:bidi="ar-DZ"/>
              </w:rPr>
            </w:pPr>
          </w:p>
        </w:tc>
        <w:tc>
          <w:tcPr>
            <w:tcW w:w="1134" w:type="dxa"/>
            <w:vMerge w:val="restart"/>
          </w:tcPr>
          <w:p w:rsidR="00883BD9" w:rsidRPr="00D232E1" w:rsidRDefault="00883BD9" w:rsidP="00D232E1">
            <w:pPr>
              <w:bidi/>
              <w:rPr>
                <w:rFonts w:ascii="Simplified Arabic" w:hAnsi="Simplified Arabic" w:cs="Simplified Arabic"/>
                <w:b/>
                <w:bCs/>
                <w:rtl/>
                <w:lang w:bidi="ar-DZ"/>
              </w:rPr>
            </w:pPr>
          </w:p>
          <w:p w:rsidR="00883BD9" w:rsidRPr="00D232E1" w:rsidRDefault="00883BD9" w:rsidP="003448E6">
            <w:pPr>
              <w:bidi/>
              <w:jc w:val="center"/>
              <w:rPr>
                <w:rFonts w:ascii="Simplified Arabic" w:hAnsi="Simplified Arabic" w:cs="Simplified Arabic"/>
                <w:b/>
                <w:bCs/>
                <w:rtl/>
                <w:lang w:bidi="ar-DZ"/>
              </w:rPr>
            </w:pPr>
            <w:r w:rsidRPr="00D232E1">
              <w:rPr>
                <w:rFonts w:ascii="Simplified Arabic" w:hAnsi="Simplified Arabic" w:cs="Simplified Arabic"/>
                <w:rtl/>
                <w:lang w:bidi="ar-DZ"/>
              </w:rPr>
              <w:t>0,</w:t>
            </w:r>
            <w:r w:rsidR="003448E6" w:rsidRPr="00D232E1">
              <w:rPr>
                <w:rFonts w:ascii="Simplified Arabic" w:hAnsi="Simplified Arabic" w:cs="Simplified Arabic" w:hint="cs"/>
                <w:rtl/>
                <w:lang w:bidi="ar-DZ"/>
              </w:rPr>
              <w:t>940</w:t>
            </w:r>
          </w:p>
        </w:tc>
      </w:tr>
      <w:tr w:rsidR="00883BD9" w:rsidRPr="006C0083" w:rsidTr="00D232E1">
        <w:tc>
          <w:tcPr>
            <w:tcW w:w="2090" w:type="dxa"/>
            <w:shd w:val="clear" w:color="auto" w:fill="C6D9F1" w:themeFill="text2" w:themeFillTint="33"/>
          </w:tcPr>
          <w:p w:rsidR="00883BD9" w:rsidRPr="00387040" w:rsidRDefault="00883BD9" w:rsidP="00DE2FFA">
            <w:pPr>
              <w:bidi/>
              <w:jc w:val="center"/>
              <w:rPr>
                <w:rFonts w:ascii="Simplified Arabic" w:hAnsi="Simplified Arabic" w:cs="Simplified Arabic"/>
                <w:b/>
                <w:bCs/>
                <w:rtl/>
                <w:lang w:bidi="ar-DZ"/>
              </w:rPr>
            </w:pPr>
            <w:r w:rsidRPr="00387040">
              <w:rPr>
                <w:rFonts w:ascii="Simplified Arabic" w:hAnsi="Simplified Arabic" w:cs="Simplified Arabic"/>
                <w:b/>
                <w:bCs/>
                <w:rtl/>
                <w:lang w:bidi="ar-DZ"/>
              </w:rPr>
              <w:t>داخل المجموعات</w:t>
            </w:r>
          </w:p>
        </w:tc>
        <w:tc>
          <w:tcPr>
            <w:tcW w:w="1560" w:type="dxa"/>
          </w:tcPr>
          <w:p w:rsidR="00883BD9" w:rsidRPr="00D232E1" w:rsidRDefault="00280E6A"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62,322</w:t>
            </w:r>
          </w:p>
        </w:tc>
        <w:tc>
          <w:tcPr>
            <w:tcW w:w="1134"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33</w:t>
            </w:r>
          </w:p>
        </w:tc>
        <w:tc>
          <w:tcPr>
            <w:tcW w:w="1275" w:type="dxa"/>
          </w:tcPr>
          <w:p w:rsidR="00883BD9" w:rsidRPr="00D232E1" w:rsidRDefault="00280E6A" w:rsidP="00DE2FFA">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1,889</w:t>
            </w:r>
          </w:p>
        </w:tc>
        <w:tc>
          <w:tcPr>
            <w:tcW w:w="1134" w:type="dxa"/>
            <w:vMerge/>
          </w:tcPr>
          <w:p w:rsidR="00883BD9" w:rsidRPr="006C0083" w:rsidRDefault="00883BD9" w:rsidP="00DE2FFA">
            <w:pPr>
              <w:bidi/>
              <w:jc w:val="center"/>
              <w:rPr>
                <w:rFonts w:ascii="Simplified Arabic" w:hAnsi="Simplified Arabic" w:cs="Simplified Arabic"/>
                <w:rtl/>
                <w:lang w:bidi="ar-DZ"/>
              </w:rPr>
            </w:pPr>
          </w:p>
        </w:tc>
        <w:tc>
          <w:tcPr>
            <w:tcW w:w="1134" w:type="dxa"/>
            <w:vMerge/>
          </w:tcPr>
          <w:p w:rsidR="00883BD9" w:rsidRPr="006C0083" w:rsidRDefault="00883BD9" w:rsidP="00DE2FFA">
            <w:pPr>
              <w:bidi/>
              <w:jc w:val="center"/>
              <w:rPr>
                <w:rFonts w:ascii="Simplified Arabic" w:hAnsi="Simplified Arabic" w:cs="Simplified Arabic"/>
                <w:rtl/>
                <w:lang w:bidi="ar-DZ"/>
              </w:rPr>
            </w:pPr>
          </w:p>
        </w:tc>
      </w:tr>
      <w:tr w:rsidR="00883BD9" w:rsidRPr="006C0083" w:rsidTr="00D232E1">
        <w:tc>
          <w:tcPr>
            <w:tcW w:w="2090" w:type="dxa"/>
            <w:shd w:val="clear" w:color="auto" w:fill="C6D9F1" w:themeFill="text2" w:themeFillTint="33"/>
          </w:tcPr>
          <w:p w:rsidR="00883BD9" w:rsidRPr="00387040" w:rsidRDefault="00883BD9" w:rsidP="00DE2FFA">
            <w:pPr>
              <w:bidi/>
              <w:jc w:val="center"/>
              <w:rPr>
                <w:rFonts w:ascii="Simplified Arabic" w:hAnsi="Simplified Arabic" w:cs="Simplified Arabic"/>
                <w:b/>
                <w:bCs/>
                <w:rtl/>
                <w:lang w:bidi="ar-DZ"/>
              </w:rPr>
            </w:pPr>
            <w:proofErr w:type="gramStart"/>
            <w:r w:rsidRPr="00387040">
              <w:rPr>
                <w:rFonts w:ascii="Simplified Arabic" w:hAnsi="Simplified Arabic" w:cs="Simplified Arabic"/>
                <w:b/>
                <w:bCs/>
                <w:rtl/>
                <w:lang w:bidi="ar-DZ"/>
              </w:rPr>
              <w:t>المجموع</w:t>
            </w:r>
            <w:proofErr w:type="gramEnd"/>
          </w:p>
        </w:tc>
        <w:tc>
          <w:tcPr>
            <w:tcW w:w="1560" w:type="dxa"/>
          </w:tcPr>
          <w:p w:rsidR="00883BD9" w:rsidRPr="00D232E1" w:rsidRDefault="00CF309B" w:rsidP="00CF309B">
            <w:pPr>
              <w:bidi/>
              <w:jc w:val="center"/>
              <w:rPr>
                <w:rFonts w:ascii="Simplified Arabic" w:hAnsi="Simplified Arabic" w:cs="Simplified Arabic"/>
                <w:b/>
                <w:bCs/>
                <w:rtl/>
                <w:lang w:bidi="ar-DZ"/>
              </w:rPr>
            </w:pPr>
            <w:r w:rsidRPr="00D232E1">
              <w:rPr>
                <w:rFonts w:ascii="Simplified Arabic" w:hAnsi="Simplified Arabic" w:cs="Simplified Arabic" w:hint="cs"/>
                <w:rtl/>
                <w:lang w:bidi="ar-DZ"/>
              </w:rPr>
              <w:t>62,556</w:t>
            </w:r>
          </w:p>
        </w:tc>
        <w:tc>
          <w:tcPr>
            <w:tcW w:w="1134" w:type="dxa"/>
          </w:tcPr>
          <w:p w:rsidR="00883BD9" w:rsidRPr="00D232E1" w:rsidRDefault="00883BD9" w:rsidP="00DE2FFA">
            <w:pPr>
              <w:bidi/>
              <w:jc w:val="center"/>
              <w:rPr>
                <w:rFonts w:ascii="Simplified Arabic" w:hAnsi="Simplified Arabic" w:cs="Simplified Arabic"/>
                <w:b/>
                <w:bCs/>
                <w:rtl/>
                <w:lang w:bidi="ar-DZ"/>
              </w:rPr>
            </w:pPr>
            <w:r w:rsidRPr="00D232E1">
              <w:rPr>
                <w:rFonts w:ascii="Simplified Arabic" w:hAnsi="Simplified Arabic" w:cs="Simplified Arabic"/>
                <w:rtl/>
                <w:lang w:bidi="ar-DZ"/>
              </w:rPr>
              <w:t>35</w:t>
            </w:r>
          </w:p>
        </w:tc>
        <w:tc>
          <w:tcPr>
            <w:tcW w:w="1275" w:type="dxa"/>
          </w:tcPr>
          <w:p w:rsidR="00883BD9" w:rsidRPr="00D232E1" w:rsidRDefault="00883BD9" w:rsidP="00DE2FFA">
            <w:pPr>
              <w:bidi/>
              <w:jc w:val="center"/>
              <w:rPr>
                <w:rFonts w:ascii="Simplified Arabic" w:hAnsi="Simplified Arabic" w:cs="Simplified Arabic"/>
                <w:b/>
                <w:bCs/>
                <w:rtl/>
                <w:lang w:bidi="ar-DZ"/>
              </w:rPr>
            </w:pPr>
          </w:p>
        </w:tc>
        <w:tc>
          <w:tcPr>
            <w:tcW w:w="1134" w:type="dxa"/>
            <w:vMerge/>
          </w:tcPr>
          <w:p w:rsidR="00883BD9" w:rsidRPr="006C0083" w:rsidRDefault="00883BD9" w:rsidP="00DE2FFA">
            <w:pPr>
              <w:bidi/>
              <w:jc w:val="center"/>
              <w:rPr>
                <w:rFonts w:ascii="Simplified Arabic" w:hAnsi="Simplified Arabic" w:cs="Simplified Arabic"/>
                <w:rtl/>
                <w:lang w:bidi="ar-DZ"/>
              </w:rPr>
            </w:pPr>
          </w:p>
        </w:tc>
        <w:tc>
          <w:tcPr>
            <w:tcW w:w="1134"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1217"/>
        </w:tabs>
        <w:bidi/>
        <w:rPr>
          <w:rFonts w:ascii="Simplified Arabic" w:hAnsi="Simplified Arabic" w:cs="Simplified Arabic"/>
          <w:rtl/>
          <w:lang w:bidi="ar-DZ"/>
        </w:rPr>
      </w:pPr>
      <w:r>
        <w:rPr>
          <w:rFonts w:ascii="Simplified Arabic" w:hAnsi="Simplified Arabic" w:cs="Simplified Arabic"/>
          <w:rtl/>
          <w:lang w:bidi="ar-DZ"/>
        </w:rPr>
        <w:tab/>
      </w:r>
      <w:r w:rsidRPr="005C57B3">
        <w:rPr>
          <w:rFonts w:ascii="Simplified Arabic" w:hAnsi="Simplified Arabic" w:cs="Simplified Arabic"/>
          <w:b/>
          <w:bCs/>
          <w:sz w:val="24"/>
          <w:szCs w:val="24"/>
          <w:u w:val="single"/>
          <w:rtl/>
          <w:lang w:bidi="ar-DZ"/>
        </w:rPr>
        <w:t xml:space="preserve">المصدر </w:t>
      </w:r>
      <w:r w:rsidRPr="005C57B3">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4A0148" w:rsidRPr="004A0148" w:rsidRDefault="00883BD9" w:rsidP="00CD2E7B">
      <w:pPr>
        <w:bidi/>
        <w:spacing w:after="0"/>
        <w:ind w:left="-2"/>
        <w:jc w:val="lowKashida"/>
        <w:rPr>
          <w:rFonts w:ascii="Simplified Arabic" w:hAnsi="Simplified Arabic" w:cs="Simplified Arabic"/>
          <w:rtl/>
          <w:lang w:bidi="ar-DZ"/>
        </w:rPr>
      </w:pPr>
      <w:r w:rsidRPr="00D232E1">
        <w:rPr>
          <w:rFonts w:ascii="Simplified Arabic" w:hAnsi="Simplified Arabic" w:cs="Simplified Arabic"/>
          <w:rtl/>
          <w:lang w:bidi="ar-DZ"/>
        </w:rPr>
        <w:t xml:space="preserve">    </w:t>
      </w:r>
      <w:r w:rsidR="00E60440" w:rsidRPr="00D232E1">
        <w:rPr>
          <w:rFonts w:ascii="Simplified Arabic" w:hAnsi="Simplified Arabic" w:cs="Simplified Arabic"/>
          <w:rtl/>
          <w:lang w:bidi="ar-DZ"/>
        </w:rPr>
        <w:t>من الجدول السابق</w:t>
      </w:r>
      <w:r w:rsidR="00E60440">
        <w:rPr>
          <w:rFonts w:ascii="Simplified Arabic" w:hAnsi="Simplified Arabic" w:cs="Simplified Arabic" w:hint="cs"/>
          <w:rtl/>
          <w:lang w:bidi="ar-DZ"/>
        </w:rPr>
        <w:t xml:space="preserve"> وباستخدام اختبار</w:t>
      </w:r>
      <w:r w:rsidR="00E60440" w:rsidRPr="00015DF3">
        <w:rPr>
          <w:rFonts w:ascii="Simplified Arabic" w:hAnsi="Simplified Arabic" w:cs="Simplified Arabic"/>
          <w:lang w:bidi="ar-DZ"/>
        </w:rPr>
        <w:t xml:space="preserve"> </w:t>
      </w:r>
      <w:r w:rsidR="00E60440">
        <w:rPr>
          <w:rFonts w:ascii="Simplified Arabic" w:hAnsi="Simplified Arabic" w:cs="Simplified Arabic"/>
          <w:lang w:bidi="ar-DZ"/>
        </w:rPr>
        <w:t>F</w:t>
      </w:r>
      <w:r w:rsidR="00E60440" w:rsidRPr="00D232E1">
        <w:rPr>
          <w:rFonts w:ascii="Simplified Arabic" w:hAnsi="Simplified Arabic" w:cs="Simplified Arabic"/>
          <w:rtl/>
          <w:lang w:bidi="ar-DZ"/>
        </w:rPr>
        <w:t xml:space="preserve"> </w:t>
      </w:r>
      <w:r w:rsidRPr="00D232E1">
        <w:rPr>
          <w:rFonts w:ascii="Simplified Arabic" w:hAnsi="Simplified Arabic" w:cs="Simplified Arabic"/>
          <w:rtl/>
          <w:lang w:bidi="ar-DZ"/>
        </w:rPr>
        <w:t xml:space="preserve">يلاحظ أن قيمة </w:t>
      </w:r>
      <w:r w:rsidRPr="00D232E1">
        <w:rPr>
          <w:rFonts w:ascii="Simplified Arabic" w:hAnsi="Simplified Arabic" w:cs="Simplified Arabic"/>
          <w:lang w:bidi="ar-DZ"/>
        </w:rPr>
        <w:t xml:space="preserve">(Sig </w:t>
      </w:r>
      <w:proofErr w:type="gramStart"/>
      <w:r w:rsidRPr="00D232E1">
        <w:rPr>
          <w:rFonts w:ascii="Simplified Arabic" w:hAnsi="Simplified Arabic" w:cs="Simplified Arabic"/>
          <w:lang w:bidi="ar-DZ"/>
        </w:rPr>
        <w:t xml:space="preserve">) </w:t>
      </w:r>
      <w:r w:rsidRPr="00D232E1">
        <w:rPr>
          <w:rFonts w:ascii="Simplified Arabic" w:hAnsi="Simplified Arabic" w:cs="Simplified Arabic"/>
          <w:rtl/>
          <w:lang w:bidi="ar-DZ"/>
        </w:rPr>
        <w:t xml:space="preserve"> كانت</w:t>
      </w:r>
      <w:proofErr w:type="gramEnd"/>
      <w:r w:rsidRPr="00D232E1">
        <w:rPr>
          <w:rFonts w:ascii="Simplified Arabic" w:hAnsi="Simplified Arabic" w:cs="Simplified Arabic"/>
          <w:rtl/>
          <w:lang w:bidi="ar-DZ"/>
        </w:rPr>
        <w:t xml:space="preserve"> اكبر من مستوى الدلالة </w:t>
      </w:r>
      <w:r w:rsidR="00CD2E7B">
        <w:rPr>
          <w:rFonts w:ascii="Simplified Arabic" w:hAnsi="Simplified Arabic" w:cs="Simplified Arabic" w:hint="cs"/>
          <w:rtl/>
          <w:lang w:bidi="ar-DZ"/>
        </w:rPr>
        <w:t xml:space="preserve">   </w:t>
      </w:r>
      <w:r w:rsidR="00CD2E7B" w:rsidRPr="00492024">
        <w:rPr>
          <w:rFonts w:ascii="Cambria Math" w:hAnsi="Cambria Math" w:cs="Cambria Math" w:hint="cs"/>
          <w:rtl/>
          <w:lang w:bidi="ar-DZ"/>
        </w:rPr>
        <w:t>∝</w:t>
      </w:r>
      <w:r w:rsidR="00CD2E7B" w:rsidRPr="00492024">
        <w:rPr>
          <w:rFonts w:hint="cs"/>
          <w:rtl/>
          <w:lang w:bidi="ar-DZ"/>
        </w:rPr>
        <w:t xml:space="preserve"> </w:t>
      </w:r>
      <w:r w:rsidR="00CD2E7B">
        <w:rPr>
          <w:rFonts w:ascii="Cambria" w:hAnsi="Cambria"/>
          <w:rtl/>
          <w:lang w:bidi="ar-DZ"/>
        </w:rPr>
        <w:t>≤</w:t>
      </w:r>
      <w:r w:rsidR="00CD2E7B" w:rsidRPr="00492024">
        <w:rPr>
          <w:rFonts w:ascii="Cambria Math" w:hAnsi="Cambria Math" w:cs="Cambria Math" w:hint="cs"/>
          <w:rtl/>
          <w:lang w:bidi="ar-DZ"/>
        </w:rPr>
        <w:t xml:space="preserve">  </w:t>
      </w:r>
      <w:r w:rsidR="00CD2E7B" w:rsidRPr="00492024">
        <w:rPr>
          <w:rFonts w:hint="cs"/>
          <w:rtl/>
          <w:lang w:bidi="ar-DZ"/>
        </w:rPr>
        <w:t>0,05</w:t>
      </w:r>
      <w:r w:rsidRPr="00D232E1">
        <w:rPr>
          <w:rFonts w:ascii="Simplified Arabic" w:hAnsi="Simplified Arabic" w:cs="Simplified Arabic"/>
          <w:rtl/>
          <w:lang w:bidi="ar-DZ"/>
        </w:rPr>
        <w:t>ومن تم فانه لا توجد فروق ذات دلالة إحصائية بين إجابات أفراد عينة الدراسة حول إدراك مفهوم وأهمية التسويق العكسي تعزي إلى متغير المستوى التعليمي  .</w:t>
      </w:r>
    </w:p>
    <w:p w:rsidR="00883BD9" w:rsidRPr="004A0148" w:rsidRDefault="00883BD9" w:rsidP="00115030">
      <w:pPr>
        <w:bidi/>
        <w:spacing w:after="0" w:line="360" w:lineRule="auto"/>
        <w:ind w:hanging="427"/>
        <w:jc w:val="lowKashida"/>
        <w:rPr>
          <w:rFonts w:ascii="Simplified Arabic" w:hAnsi="Simplified Arabic" w:cs="Simplified Arabic"/>
          <w:b/>
          <w:bCs/>
          <w:rtl/>
          <w:lang w:bidi="ar-DZ"/>
        </w:rPr>
      </w:pPr>
      <w:r w:rsidRPr="004A0148">
        <w:rPr>
          <w:rFonts w:ascii="Simplified Arabic" w:hAnsi="Simplified Arabic" w:cs="Simplified Arabic"/>
          <w:b/>
          <w:bCs/>
          <w:rtl/>
          <w:lang w:bidi="ar-DZ"/>
        </w:rPr>
        <w:t xml:space="preserve">2 </w:t>
      </w:r>
      <w:r w:rsidR="00D232E1" w:rsidRPr="004A0148">
        <w:rPr>
          <w:rFonts w:ascii="Simplified Arabic" w:hAnsi="Simplified Arabic" w:cs="Simplified Arabic" w:hint="cs"/>
          <w:b/>
          <w:bCs/>
          <w:rtl/>
          <w:lang w:bidi="ar-DZ"/>
        </w:rPr>
        <w:t>-</w:t>
      </w:r>
      <w:r w:rsidRPr="004A0148">
        <w:rPr>
          <w:rFonts w:ascii="Simplified Arabic" w:hAnsi="Simplified Arabic" w:cs="Simplified Arabic"/>
          <w:b/>
          <w:bCs/>
          <w:rtl/>
          <w:lang w:bidi="ar-DZ"/>
        </w:rPr>
        <w:t xml:space="preserve">حول المنتج العكسي : </w:t>
      </w:r>
    </w:p>
    <w:p w:rsidR="00D232E1" w:rsidRDefault="00D232E1" w:rsidP="00115030">
      <w:pPr>
        <w:bidi/>
        <w:spacing w:after="0" w:line="360" w:lineRule="auto"/>
        <w:ind w:left="-2" w:firstLine="567"/>
        <w:jc w:val="lowKashida"/>
        <w:rPr>
          <w:rFonts w:ascii="Simplified Arabic" w:hAnsi="Simplified Arabic" w:cs="Simplified Arabic"/>
          <w:rtl/>
          <w:lang w:bidi="ar-DZ"/>
        </w:rPr>
      </w:pPr>
      <w:proofErr w:type="gramStart"/>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المنتج العكسي  تعزي لمتغير المستوى التعليمي</w:t>
      </w:r>
      <w:r w:rsidRPr="004A0148">
        <w:rPr>
          <w:rFonts w:ascii="Simplified Arabic" w:hAnsi="Simplified Arabic" w:cs="Simplified Arabic" w:hint="cs"/>
          <w:b/>
          <w:bCs/>
          <w:rtl/>
          <w:lang w:bidi="ar-DZ"/>
        </w:rPr>
        <w:t>"</w:t>
      </w:r>
      <w:r w:rsidR="00883BD9" w:rsidRPr="006C0083">
        <w:rPr>
          <w:rFonts w:ascii="Simplified Arabic" w:hAnsi="Simplified Arabic" w:cs="Simplified Arabic"/>
          <w:rtl/>
          <w:lang w:bidi="ar-DZ"/>
        </w:rPr>
        <w:t xml:space="preserve"> .</w:t>
      </w:r>
    </w:p>
    <w:p w:rsidR="0073798B" w:rsidRPr="005C57B3" w:rsidRDefault="0073798B" w:rsidP="00E9442D">
      <w:pPr>
        <w:bidi/>
        <w:spacing w:after="0" w:line="240" w:lineRule="auto"/>
        <w:jc w:val="center"/>
        <w:rPr>
          <w:rFonts w:ascii="Simplified Arabic" w:hAnsi="Simplified Arabic" w:cs="Simplified Arabic"/>
          <w:b/>
          <w:bCs/>
          <w:rtl/>
          <w:lang w:bidi="ar-DZ"/>
        </w:rPr>
      </w:pPr>
      <w:r>
        <w:rPr>
          <w:rFonts w:ascii="Simplified Arabic" w:hAnsi="Simplified Arabic" w:cs="Simplified Arabic" w:hint="cs"/>
          <w:sz w:val="24"/>
          <w:szCs w:val="24"/>
          <w:rtl/>
          <w:lang w:bidi="ar-DZ"/>
        </w:rPr>
        <w:lastRenderedPageBreak/>
        <w:t xml:space="preserve">       </w:t>
      </w:r>
      <w:r w:rsidRPr="005C57B3">
        <w:rPr>
          <w:rFonts w:ascii="Simplified Arabic" w:hAnsi="Simplified Arabic" w:cs="Simplified Arabic" w:hint="cs"/>
          <w:b/>
          <w:bCs/>
          <w:rtl/>
          <w:lang w:bidi="ar-DZ"/>
        </w:rPr>
        <w:t>جدول رقم</w:t>
      </w:r>
      <w:r w:rsidR="00712B41" w:rsidRPr="005C57B3">
        <w:rPr>
          <w:rFonts w:ascii="Simplified Arabic" w:hAnsi="Simplified Arabic" w:cs="Simplified Arabic" w:hint="cs"/>
          <w:b/>
          <w:bCs/>
          <w:rtl/>
          <w:lang w:bidi="ar-DZ"/>
        </w:rPr>
        <w:t xml:space="preserve"> </w:t>
      </w:r>
      <w:proofErr w:type="gramStart"/>
      <w:r w:rsidR="00712B41" w:rsidRPr="005C57B3">
        <w:rPr>
          <w:rFonts w:ascii="Simplified Arabic" w:hAnsi="Simplified Arabic" w:cs="Simplified Arabic" w:hint="cs"/>
          <w:b/>
          <w:bCs/>
          <w:rtl/>
          <w:lang w:bidi="ar-DZ"/>
        </w:rPr>
        <w:t>(3</w:t>
      </w:r>
      <w:r w:rsidR="00E9442D">
        <w:rPr>
          <w:rFonts w:ascii="Simplified Arabic" w:hAnsi="Simplified Arabic" w:cs="Simplified Arabic" w:hint="cs"/>
          <w:b/>
          <w:bCs/>
          <w:rtl/>
          <w:lang w:bidi="ar-DZ"/>
        </w:rPr>
        <w:t>5</w:t>
      </w:r>
      <w:r w:rsidR="00712B41" w:rsidRPr="005C57B3">
        <w:rPr>
          <w:rFonts w:ascii="Simplified Arabic" w:hAnsi="Simplified Arabic" w:cs="Simplified Arabic" w:hint="cs"/>
          <w:b/>
          <w:bCs/>
          <w:rtl/>
          <w:lang w:bidi="ar-DZ"/>
        </w:rPr>
        <w:t>)</w:t>
      </w:r>
      <w:r w:rsidRPr="005C57B3">
        <w:rPr>
          <w:rFonts w:ascii="Simplified Arabic" w:hAnsi="Simplified Arabic" w:cs="Simplified Arabic" w:hint="cs"/>
          <w:b/>
          <w:bCs/>
          <w:rtl/>
          <w:lang w:bidi="ar-DZ"/>
        </w:rPr>
        <w:t xml:space="preserve">  :</w:t>
      </w:r>
      <w:proofErr w:type="gramEnd"/>
      <w:r w:rsidRPr="005C57B3">
        <w:rPr>
          <w:rFonts w:ascii="Simplified Arabic" w:hAnsi="Simplified Arabic" w:cs="Simplified Arabic" w:hint="cs"/>
          <w:b/>
          <w:bCs/>
          <w:rtl/>
          <w:lang w:bidi="ar-DZ"/>
        </w:rPr>
        <w:t xml:space="preserve"> جدول يوضح الفروق في إجابات أفراد عينة الدراسة حول المنتج العكسي</w:t>
      </w:r>
    </w:p>
    <w:p w:rsidR="00D232E1" w:rsidRPr="005C57B3" w:rsidRDefault="0073798B" w:rsidP="00EC173E">
      <w:pPr>
        <w:bidi/>
        <w:spacing w:after="0" w:line="240" w:lineRule="auto"/>
        <w:jc w:val="center"/>
        <w:rPr>
          <w:rFonts w:ascii="Simplified Arabic" w:hAnsi="Simplified Arabic" w:cs="Simplified Arabic"/>
          <w:b/>
          <w:bCs/>
          <w:rtl/>
          <w:lang w:bidi="ar-DZ"/>
        </w:rPr>
      </w:pPr>
      <w:r w:rsidRPr="005C57B3">
        <w:rPr>
          <w:rFonts w:ascii="Simplified Arabic" w:hAnsi="Simplified Arabic" w:cs="Simplified Arabic" w:hint="cs"/>
          <w:b/>
          <w:bCs/>
          <w:rtl/>
          <w:lang w:bidi="ar-DZ"/>
        </w:rPr>
        <w:t xml:space="preserve"> تبعا لمتغير المستوى التعليمي</w:t>
      </w:r>
    </w:p>
    <w:tbl>
      <w:tblPr>
        <w:tblStyle w:val="Grilledutableau"/>
        <w:bidiVisual/>
        <w:tblW w:w="0" w:type="auto"/>
        <w:tblInd w:w="425" w:type="dxa"/>
        <w:tblLayout w:type="fixed"/>
        <w:tblLook w:val="04A0"/>
      </w:tblPr>
      <w:tblGrid>
        <w:gridCol w:w="2090"/>
        <w:gridCol w:w="1843"/>
        <w:gridCol w:w="992"/>
        <w:gridCol w:w="1276"/>
        <w:gridCol w:w="1123"/>
        <w:gridCol w:w="1319"/>
      </w:tblGrid>
      <w:tr w:rsidR="00883BD9" w:rsidRPr="006C0083" w:rsidTr="000813B3">
        <w:tc>
          <w:tcPr>
            <w:tcW w:w="2090" w:type="dxa"/>
            <w:shd w:val="clear" w:color="auto" w:fill="C6D9F1" w:themeFill="text2" w:themeFillTint="33"/>
          </w:tcPr>
          <w:p w:rsidR="00883BD9" w:rsidRPr="009777A6" w:rsidRDefault="00883BD9" w:rsidP="00EC173E">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المصدر</w:t>
            </w:r>
            <w:proofErr w:type="gramEnd"/>
          </w:p>
        </w:tc>
        <w:tc>
          <w:tcPr>
            <w:tcW w:w="1843"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مجموع المربعات</w:t>
            </w:r>
          </w:p>
        </w:tc>
        <w:tc>
          <w:tcPr>
            <w:tcW w:w="992"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درجة الحرية</w:t>
            </w:r>
          </w:p>
        </w:tc>
        <w:tc>
          <w:tcPr>
            <w:tcW w:w="1276"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متوسط المربعات</w:t>
            </w:r>
          </w:p>
        </w:tc>
        <w:tc>
          <w:tcPr>
            <w:tcW w:w="1123"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قيمة</w:t>
            </w:r>
            <w:proofErr w:type="gramEnd"/>
            <w:r w:rsidRPr="009777A6">
              <w:rPr>
                <w:rFonts w:ascii="Simplified Arabic" w:hAnsi="Simplified Arabic" w:cs="Simplified Arabic"/>
                <w:b/>
                <w:bCs/>
                <w:rtl/>
                <w:lang w:bidi="ar-DZ"/>
              </w:rPr>
              <w:t xml:space="preserve"> </w:t>
            </w:r>
            <w:r w:rsidRPr="009777A6">
              <w:rPr>
                <w:rFonts w:ascii="Simplified Arabic" w:hAnsi="Simplified Arabic" w:cs="Simplified Arabic"/>
                <w:b/>
                <w:bCs/>
                <w:lang w:bidi="ar-DZ"/>
              </w:rPr>
              <w:t>F</w:t>
            </w:r>
          </w:p>
        </w:tc>
        <w:tc>
          <w:tcPr>
            <w:tcW w:w="1319"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الدلالة الإحصائية</w:t>
            </w:r>
          </w:p>
        </w:tc>
      </w:tr>
      <w:tr w:rsidR="00883BD9" w:rsidRPr="006C0083" w:rsidTr="000813B3">
        <w:tc>
          <w:tcPr>
            <w:tcW w:w="2090"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بين المجموعات</w:t>
            </w:r>
          </w:p>
        </w:tc>
        <w:tc>
          <w:tcPr>
            <w:tcW w:w="1843" w:type="dxa"/>
          </w:tcPr>
          <w:p w:rsidR="00883BD9" w:rsidRPr="000813B3" w:rsidRDefault="0032420E" w:rsidP="00DE2FFA">
            <w:pPr>
              <w:bidi/>
              <w:jc w:val="center"/>
              <w:rPr>
                <w:rFonts w:ascii="Simplified Arabic" w:hAnsi="Simplified Arabic" w:cs="Simplified Arabic"/>
                <w:b/>
                <w:bCs/>
                <w:rtl/>
                <w:lang w:bidi="ar-DZ"/>
              </w:rPr>
            </w:pPr>
            <w:r w:rsidRPr="000813B3">
              <w:rPr>
                <w:rFonts w:ascii="Simplified Arabic" w:hAnsi="Simplified Arabic" w:cs="Simplified Arabic" w:hint="cs"/>
                <w:rtl/>
                <w:lang w:bidi="ar-DZ"/>
              </w:rPr>
              <w:t>16,719</w:t>
            </w:r>
          </w:p>
        </w:tc>
        <w:tc>
          <w:tcPr>
            <w:tcW w:w="992" w:type="dxa"/>
          </w:tcPr>
          <w:p w:rsidR="00883BD9" w:rsidRPr="000813B3" w:rsidRDefault="00883BD9" w:rsidP="00DE2FFA">
            <w:pPr>
              <w:bidi/>
              <w:jc w:val="center"/>
              <w:rPr>
                <w:rFonts w:ascii="Simplified Arabic" w:hAnsi="Simplified Arabic" w:cs="Simplified Arabic"/>
                <w:b/>
                <w:bCs/>
                <w:rtl/>
                <w:lang w:bidi="ar-DZ"/>
              </w:rPr>
            </w:pPr>
            <w:r w:rsidRPr="000813B3">
              <w:rPr>
                <w:rFonts w:ascii="Simplified Arabic" w:hAnsi="Simplified Arabic" w:cs="Simplified Arabic"/>
                <w:rtl/>
                <w:lang w:bidi="ar-DZ"/>
              </w:rPr>
              <w:t>2</w:t>
            </w:r>
          </w:p>
        </w:tc>
        <w:tc>
          <w:tcPr>
            <w:tcW w:w="1276" w:type="dxa"/>
          </w:tcPr>
          <w:p w:rsidR="00883BD9" w:rsidRPr="000813B3" w:rsidRDefault="0032420E" w:rsidP="00DE2FFA">
            <w:pPr>
              <w:bidi/>
              <w:jc w:val="center"/>
              <w:rPr>
                <w:rFonts w:ascii="Simplified Arabic" w:hAnsi="Simplified Arabic" w:cs="Simplified Arabic"/>
                <w:b/>
                <w:bCs/>
                <w:rtl/>
                <w:lang w:bidi="ar-DZ"/>
              </w:rPr>
            </w:pPr>
            <w:r w:rsidRPr="000813B3">
              <w:rPr>
                <w:rFonts w:ascii="Simplified Arabic" w:hAnsi="Simplified Arabic" w:cs="Simplified Arabic" w:hint="cs"/>
                <w:rtl/>
                <w:lang w:bidi="ar-DZ"/>
              </w:rPr>
              <w:t>8,359</w:t>
            </w:r>
          </w:p>
        </w:tc>
        <w:tc>
          <w:tcPr>
            <w:tcW w:w="1123" w:type="dxa"/>
            <w:vMerge w:val="restart"/>
          </w:tcPr>
          <w:p w:rsidR="00883BD9" w:rsidRPr="000813B3" w:rsidRDefault="00883BD9" w:rsidP="00DE2FFA">
            <w:pPr>
              <w:bidi/>
              <w:jc w:val="center"/>
              <w:rPr>
                <w:rFonts w:ascii="Simplified Arabic" w:hAnsi="Simplified Arabic" w:cs="Simplified Arabic"/>
                <w:b/>
                <w:bCs/>
                <w:rtl/>
                <w:lang w:bidi="ar-DZ"/>
              </w:rPr>
            </w:pPr>
          </w:p>
          <w:p w:rsidR="00883BD9" w:rsidRPr="000813B3" w:rsidRDefault="0032420E" w:rsidP="00DE2FFA">
            <w:pPr>
              <w:bidi/>
              <w:jc w:val="center"/>
              <w:rPr>
                <w:rFonts w:ascii="Simplified Arabic" w:hAnsi="Simplified Arabic" w:cs="Simplified Arabic"/>
                <w:b/>
                <w:bCs/>
                <w:rtl/>
                <w:lang w:bidi="ar-DZ"/>
              </w:rPr>
            </w:pPr>
            <w:r w:rsidRPr="000813B3">
              <w:rPr>
                <w:rFonts w:ascii="Simplified Arabic" w:hAnsi="Simplified Arabic" w:cs="Simplified Arabic" w:hint="cs"/>
                <w:rtl/>
                <w:lang w:bidi="ar-DZ"/>
              </w:rPr>
              <w:t>2,058</w:t>
            </w:r>
          </w:p>
        </w:tc>
        <w:tc>
          <w:tcPr>
            <w:tcW w:w="1319" w:type="dxa"/>
            <w:vMerge w:val="restart"/>
          </w:tcPr>
          <w:p w:rsidR="00883BD9" w:rsidRPr="000813B3" w:rsidRDefault="00883BD9" w:rsidP="000813B3">
            <w:pPr>
              <w:bidi/>
              <w:rPr>
                <w:rFonts w:ascii="Simplified Arabic" w:hAnsi="Simplified Arabic" w:cs="Simplified Arabic"/>
                <w:b/>
                <w:bCs/>
                <w:rtl/>
                <w:lang w:bidi="ar-DZ"/>
              </w:rPr>
            </w:pPr>
          </w:p>
          <w:p w:rsidR="00883BD9" w:rsidRPr="000813B3" w:rsidRDefault="00883BD9" w:rsidP="0032420E">
            <w:pPr>
              <w:bidi/>
              <w:jc w:val="center"/>
              <w:rPr>
                <w:rFonts w:ascii="Simplified Arabic" w:hAnsi="Simplified Arabic" w:cs="Simplified Arabic"/>
                <w:b/>
                <w:bCs/>
                <w:rtl/>
                <w:lang w:bidi="ar-DZ"/>
              </w:rPr>
            </w:pPr>
            <w:r w:rsidRPr="000813B3">
              <w:rPr>
                <w:rFonts w:ascii="Simplified Arabic" w:hAnsi="Simplified Arabic" w:cs="Simplified Arabic"/>
                <w:rtl/>
                <w:lang w:bidi="ar-DZ"/>
              </w:rPr>
              <w:t>0,</w:t>
            </w:r>
            <w:r w:rsidR="0032420E" w:rsidRPr="000813B3">
              <w:rPr>
                <w:rFonts w:ascii="Simplified Arabic" w:hAnsi="Simplified Arabic" w:cs="Simplified Arabic" w:hint="cs"/>
                <w:rtl/>
                <w:lang w:bidi="ar-DZ"/>
              </w:rPr>
              <w:t>144</w:t>
            </w:r>
          </w:p>
        </w:tc>
      </w:tr>
      <w:tr w:rsidR="00883BD9" w:rsidRPr="006C0083" w:rsidTr="000813B3">
        <w:tc>
          <w:tcPr>
            <w:tcW w:w="2090"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داخل المجموعات</w:t>
            </w:r>
          </w:p>
        </w:tc>
        <w:tc>
          <w:tcPr>
            <w:tcW w:w="1843" w:type="dxa"/>
          </w:tcPr>
          <w:p w:rsidR="00883BD9" w:rsidRPr="000813B3" w:rsidRDefault="0032420E" w:rsidP="00EA7033">
            <w:pPr>
              <w:bidi/>
              <w:jc w:val="center"/>
              <w:rPr>
                <w:rFonts w:ascii="Simplified Arabic" w:hAnsi="Simplified Arabic" w:cs="Simplified Arabic"/>
                <w:b/>
                <w:bCs/>
                <w:rtl/>
                <w:lang w:bidi="ar-DZ"/>
              </w:rPr>
            </w:pPr>
            <w:r w:rsidRPr="000813B3">
              <w:rPr>
                <w:rFonts w:ascii="Simplified Arabic" w:hAnsi="Simplified Arabic" w:cs="Simplified Arabic" w:hint="cs"/>
                <w:rtl/>
                <w:lang w:bidi="ar-DZ"/>
              </w:rPr>
              <w:t>134,031</w:t>
            </w:r>
          </w:p>
        </w:tc>
        <w:tc>
          <w:tcPr>
            <w:tcW w:w="992" w:type="dxa"/>
          </w:tcPr>
          <w:p w:rsidR="00883BD9" w:rsidRPr="000813B3" w:rsidRDefault="00883BD9" w:rsidP="00DE2FFA">
            <w:pPr>
              <w:bidi/>
              <w:jc w:val="center"/>
              <w:rPr>
                <w:rFonts w:ascii="Simplified Arabic" w:hAnsi="Simplified Arabic" w:cs="Simplified Arabic"/>
                <w:b/>
                <w:bCs/>
                <w:rtl/>
                <w:lang w:bidi="ar-DZ"/>
              </w:rPr>
            </w:pPr>
            <w:r w:rsidRPr="000813B3">
              <w:rPr>
                <w:rFonts w:ascii="Simplified Arabic" w:hAnsi="Simplified Arabic" w:cs="Simplified Arabic"/>
                <w:rtl/>
                <w:lang w:bidi="ar-DZ"/>
              </w:rPr>
              <w:t>33</w:t>
            </w:r>
          </w:p>
        </w:tc>
        <w:tc>
          <w:tcPr>
            <w:tcW w:w="1276" w:type="dxa"/>
          </w:tcPr>
          <w:p w:rsidR="00883BD9" w:rsidRPr="000813B3" w:rsidRDefault="00883BD9" w:rsidP="0032420E">
            <w:pPr>
              <w:bidi/>
              <w:jc w:val="center"/>
              <w:rPr>
                <w:rFonts w:ascii="Simplified Arabic" w:hAnsi="Simplified Arabic" w:cs="Simplified Arabic"/>
                <w:b/>
                <w:bCs/>
                <w:rtl/>
                <w:lang w:bidi="ar-DZ"/>
              </w:rPr>
            </w:pPr>
            <w:r w:rsidRPr="000813B3">
              <w:rPr>
                <w:rFonts w:ascii="Simplified Arabic" w:hAnsi="Simplified Arabic" w:cs="Simplified Arabic"/>
                <w:rtl/>
                <w:lang w:bidi="ar-DZ"/>
              </w:rPr>
              <w:t>4,</w:t>
            </w:r>
            <w:r w:rsidR="0032420E" w:rsidRPr="000813B3">
              <w:rPr>
                <w:rFonts w:ascii="Simplified Arabic" w:hAnsi="Simplified Arabic" w:cs="Simplified Arabic" w:hint="cs"/>
                <w:rtl/>
                <w:lang w:bidi="ar-DZ"/>
              </w:rPr>
              <w:t>062</w:t>
            </w:r>
          </w:p>
        </w:tc>
        <w:tc>
          <w:tcPr>
            <w:tcW w:w="1123" w:type="dxa"/>
            <w:vMerge/>
          </w:tcPr>
          <w:p w:rsidR="00883BD9" w:rsidRPr="006C0083" w:rsidRDefault="00883BD9" w:rsidP="00DE2FFA">
            <w:pPr>
              <w:bidi/>
              <w:jc w:val="center"/>
              <w:rPr>
                <w:rFonts w:ascii="Simplified Arabic" w:hAnsi="Simplified Arabic" w:cs="Simplified Arabic"/>
                <w:rtl/>
                <w:lang w:bidi="ar-DZ"/>
              </w:rPr>
            </w:pPr>
          </w:p>
        </w:tc>
        <w:tc>
          <w:tcPr>
            <w:tcW w:w="1319" w:type="dxa"/>
            <w:vMerge/>
          </w:tcPr>
          <w:p w:rsidR="00883BD9" w:rsidRPr="006C0083" w:rsidRDefault="00883BD9" w:rsidP="00DE2FFA">
            <w:pPr>
              <w:bidi/>
              <w:jc w:val="center"/>
              <w:rPr>
                <w:rFonts w:ascii="Simplified Arabic" w:hAnsi="Simplified Arabic" w:cs="Simplified Arabic"/>
                <w:rtl/>
                <w:lang w:bidi="ar-DZ"/>
              </w:rPr>
            </w:pPr>
          </w:p>
        </w:tc>
      </w:tr>
      <w:tr w:rsidR="00883BD9" w:rsidRPr="006C0083" w:rsidTr="000813B3">
        <w:tc>
          <w:tcPr>
            <w:tcW w:w="2090"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المجموع</w:t>
            </w:r>
            <w:proofErr w:type="gramEnd"/>
          </w:p>
        </w:tc>
        <w:tc>
          <w:tcPr>
            <w:tcW w:w="1843" w:type="dxa"/>
          </w:tcPr>
          <w:p w:rsidR="00883BD9" w:rsidRPr="000813B3" w:rsidRDefault="00883BD9" w:rsidP="00DE2FFA">
            <w:pPr>
              <w:bidi/>
              <w:jc w:val="center"/>
              <w:rPr>
                <w:rFonts w:ascii="Simplified Arabic" w:hAnsi="Simplified Arabic" w:cs="Simplified Arabic"/>
                <w:b/>
                <w:bCs/>
                <w:rtl/>
                <w:lang w:bidi="ar-DZ"/>
              </w:rPr>
            </w:pPr>
            <w:r w:rsidRPr="000813B3">
              <w:rPr>
                <w:rFonts w:ascii="Simplified Arabic" w:hAnsi="Simplified Arabic" w:cs="Simplified Arabic"/>
                <w:rtl/>
                <w:lang w:bidi="ar-DZ"/>
              </w:rPr>
              <w:t>150,750</w:t>
            </w:r>
          </w:p>
        </w:tc>
        <w:tc>
          <w:tcPr>
            <w:tcW w:w="992" w:type="dxa"/>
          </w:tcPr>
          <w:p w:rsidR="00883BD9" w:rsidRPr="000813B3" w:rsidRDefault="00883BD9" w:rsidP="00DE2FFA">
            <w:pPr>
              <w:bidi/>
              <w:jc w:val="center"/>
              <w:rPr>
                <w:rFonts w:ascii="Simplified Arabic" w:hAnsi="Simplified Arabic" w:cs="Simplified Arabic"/>
                <w:b/>
                <w:bCs/>
                <w:rtl/>
                <w:lang w:bidi="ar-DZ"/>
              </w:rPr>
            </w:pPr>
            <w:r w:rsidRPr="000813B3">
              <w:rPr>
                <w:rFonts w:ascii="Simplified Arabic" w:hAnsi="Simplified Arabic" w:cs="Simplified Arabic"/>
                <w:rtl/>
                <w:lang w:bidi="ar-DZ"/>
              </w:rPr>
              <w:t>35</w:t>
            </w:r>
          </w:p>
        </w:tc>
        <w:tc>
          <w:tcPr>
            <w:tcW w:w="1276" w:type="dxa"/>
          </w:tcPr>
          <w:p w:rsidR="00883BD9" w:rsidRPr="000813B3" w:rsidRDefault="00883BD9" w:rsidP="00DE2FFA">
            <w:pPr>
              <w:bidi/>
              <w:jc w:val="center"/>
              <w:rPr>
                <w:rFonts w:ascii="Simplified Arabic" w:hAnsi="Simplified Arabic" w:cs="Simplified Arabic"/>
                <w:b/>
                <w:bCs/>
                <w:rtl/>
                <w:lang w:bidi="ar-DZ"/>
              </w:rPr>
            </w:pPr>
          </w:p>
        </w:tc>
        <w:tc>
          <w:tcPr>
            <w:tcW w:w="1123" w:type="dxa"/>
            <w:vMerge/>
          </w:tcPr>
          <w:p w:rsidR="00883BD9" w:rsidRPr="006C0083" w:rsidRDefault="00883BD9" w:rsidP="00DE2FFA">
            <w:pPr>
              <w:bidi/>
              <w:jc w:val="center"/>
              <w:rPr>
                <w:rFonts w:ascii="Simplified Arabic" w:hAnsi="Simplified Arabic" w:cs="Simplified Arabic"/>
                <w:rtl/>
                <w:lang w:bidi="ar-DZ"/>
              </w:rPr>
            </w:pPr>
          </w:p>
        </w:tc>
        <w:tc>
          <w:tcPr>
            <w:tcW w:w="1319"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1035"/>
        </w:tabs>
        <w:bidi/>
        <w:rPr>
          <w:rFonts w:ascii="Simplified Arabic" w:hAnsi="Simplified Arabic" w:cs="Simplified Arabic"/>
          <w:rtl/>
          <w:lang w:bidi="ar-DZ"/>
        </w:rPr>
      </w:pPr>
      <w:r>
        <w:rPr>
          <w:rFonts w:ascii="Simplified Arabic" w:hAnsi="Simplified Arabic" w:cs="Simplified Arabic"/>
          <w:rtl/>
          <w:lang w:bidi="ar-DZ"/>
        </w:rPr>
        <w:tab/>
      </w:r>
      <w:r w:rsidRPr="005C57B3">
        <w:rPr>
          <w:rFonts w:ascii="Simplified Arabic" w:hAnsi="Simplified Arabic" w:cs="Simplified Arabic"/>
          <w:b/>
          <w:bCs/>
          <w:sz w:val="24"/>
          <w:szCs w:val="24"/>
          <w:u w:val="single"/>
          <w:rtl/>
          <w:lang w:bidi="ar-DZ"/>
        </w:rPr>
        <w:t xml:space="preserve">المصدر </w:t>
      </w:r>
      <w:r w:rsidRPr="005C57B3">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883BD9" w:rsidRPr="002537F1" w:rsidRDefault="00883BD9" w:rsidP="00CD2E7B">
      <w:pPr>
        <w:bidi/>
        <w:spacing w:after="0"/>
        <w:jc w:val="lowKashida"/>
        <w:rPr>
          <w:rFonts w:ascii="Simplified Arabic" w:hAnsi="Simplified Arabic" w:cs="Simplified Arabic"/>
          <w:b/>
          <w:bCs/>
          <w:rtl/>
          <w:lang w:bidi="ar-DZ"/>
        </w:rPr>
      </w:pPr>
      <w:r w:rsidRPr="000813B3">
        <w:rPr>
          <w:rFonts w:ascii="Simplified Arabic" w:hAnsi="Simplified Arabic" w:cs="Simplified Arabic"/>
          <w:rtl/>
          <w:lang w:bidi="ar-DZ"/>
        </w:rPr>
        <w:t xml:space="preserve">   </w:t>
      </w:r>
      <w:r w:rsidR="00E60440" w:rsidRPr="00D232E1">
        <w:rPr>
          <w:rFonts w:ascii="Simplified Arabic" w:hAnsi="Simplified Arabic" w:cs="Simplified Arabic"/>
          <w:rtl/>
          <w:lang w:bidi="ar-DZ"/>
        </w:rPr>
        <w:t>من الجدول السابق</w:t>
      </w:r>
      <w:r w:rsidR="00E60440">
        <w:rPr>
          <w:rFonts w:ascii="Simplified Arabic" w:hAnsi="Simplified Arabic" w:cs="Simplified Arabic" w:hint="cs"/>
          <w:rtl/>
          <w:lang w:bidi="ar-DZ"/>
        </w:rPr>
        <w:t xml:space="preserve"> وباستخدام اختبار</w:t>
      </w:r>
      <w:r w:rsidR="00E60440" w:rsidRPr="00015DF3">
        <w:rPr>
          <w:rFonts w:ascii="Simplified Arabic" w:hAnsi="Simplified Arabic" w:cs="Simplified Arabic"/>
          <w:lang w:bidi="ar-DZ"/>
        </w:rPr>
        <w:t xml:space="preserve"> </w:t>
      </w:r>
      <w:r w:rsidR="00E60440">
        <w:rPr>
          <w:rFonts w:ascii="Simplified Arabic" w:hAnsi="Simplified Arabic" w:cs="Simplified Arabic"/>
          <w:lang w:bidi="ar-DZ"/>
        </w:rPr>
        <w:t>F</w:t>
      </w:r>
      <w:r w:rsidR="00E60440" w:rsidRPr="00D232E1">
        <w:rPr>
          <w:rFonts w:ascii="Simplified Arabic" w:hAnsi="Simplified Arabic" w:cs="Simplified Arabic"/>
          <w:rtl/>
          <w:lang w:bidi="ar-DZ"/>
        </w:rPr>
        <w:t xml:space="preserve"> </w:t>
      </w:r>
      <w:r w:rsidRPr="000813B3">
        <w:rPr>
          <w:rFonts w:ascii="Simplified Arabic" w:hAnsi="Simplified Arabic" w:cs="Simplified Arabic"/>
          <w:rtl/>
          <w:lang w:bidi="ar-DZ"/>
        </w:rPr>
        <w:t xml:space="preserve">يلاحظ أن قيمة </w:t>
      </w:r>
      <w:r w:rsidRPr="000813B3">
        <w:rPr>
          <w:rFonts w:ascii="Simplified Arabic" w:hAnsi="Simplified Arabic" w:cs="Simplified Arabic"/>
          <w:lang w:bidi="ar-DZ"/>
        </w:rPr>
        <w:t xml:space="preserve">(Sig </w:t>
      </w:r>
      <w:proofErr w:type="gramStart"/>
      <w:r w:rsidRPr="000813B3">
        <w:rPr>
          <w:rFonts w:ascii="Simplified Arabic" w:hAnsi="Simplified Arabic" w:cs="Simplified Arabic"/>
          <w:lang w:bidi="ar-DZ"/>
        </w:rPr>
        <w:t xml:space="preserve">) </w:t>
      </w:r>
      <w:r w:rsidRPr="000813B3">
        <w:rPr>
          <w:rFonts w:ascii="Simplified Arabic" w:hAnsi="Simplified Arabic" w:cs="Simplified Arabic"/>
          <w:rtl/>
          <w:lang w:bidi="ar-DZ"/>
        </w:rPr>
        <w:t xml:space="preserve"> كانت</w:t>
      </w:r>
      <w:proofErr w:type="gramEnd"/>
      <w:r w:rsidRPr="000813B3">
        <w:rPr>
          <w:rFonts w:ascii="Simplified Arabic" w:hAnsi="Simplified Arabic" w:cs="Simplified Arabic"/>
          <w:rtl/>
          <w:lang w:bidi="ar-DZ"/>
        </w:rPr>
        <w:t xml:space="preserve"> اكبر من مستوى الدلالة </w:t>
      </w:r>
      <w:r w:rsidR="00CD2E7B">
        <w:rPr>
          <w:rFonts w:ascii="Simplified Arabic" w:hAnsi="Simplified Arabic" w:cs="Simplified Arabic" w:hint="cs"/>
          <w:rtl/>
          <w:lang w:bidi="ar-DZ"/>
        </w:rPr>
        <w:t xml:space="preserve">    </w:t>
      </w:r>
      <w:r w:rsidR="00CD2E7B" w:rsidRPr="00492024">
        <w:rPr>
          <w:rFonts w:ascii="Cambria Math" w:hAnsi="Cambria Math" w:cs="Cambria Math" w:hint="cs"/>
          <w:rtl/>
          <w:lang w:bidi="ar-DZ"/>
        </w:rPr>
        <w:t>∝</w:t>
      </w:r>
      <w:r w:rsidR="00CD2E7B" w:rsidRPr="00492024">
        <w:rPr>
          <w:rFonts w:hint="cs"/>
          <w:rtl/>
          <w:lang w:bidi="ar-DZ"/>
        </w:rPr>
        <w:t xml:space="preserve"> </w:t>
      </w:r>
      <w:r w:rsidR="00CD2E7B">
        <w:rPr>
          <w:rFonts w:ascii="Cambria" w:hAnsi="Cambria"/>
          <w:rtl/>
          <w:lang w:bidi="ar-DZ"/>
        </w:rPr>
        <w:t>≤</w:t>
      </w:r>
      <w:r w:rsidR="00CD2E7B" w:rsidRPr="00492024">
        <w:rPr>
          <w:rFonts w:ascii="Cambria Math" w:hAnsi="Cambria Math" w:cs="Cambria Math" w:hint="cs"/>
          <w:rtl/>
          <w:lang w:bidi="ar-DZ"/>
        </w:rPr>
        <w:t xml:space="preserve">  </w:t>
      </w:r>
      <w:r w:rsidR="00CD2E7B" w:rsidRPr="00492024">
        <w:rPr>
          <w:rFonts w:hint="cs"/>
          <w:rtl/>
          <w:lang w:bidi="ar-DZ"/>
        </w:rPr>
        <w:t>0,05</w:t>
      </w:r>
      <w:r w:rsidRPr="000813B3">
        <w:rPr>
          <w:rFonts w:ascii="Simplified Arabic" w:hAnsi="Simplified Arabic" w:cs="Simplified Arabic"/>
          <w:rtl/>
          <w:lang w:bidi="ar-DZ"/>
        </w:rPr>
        <w:t>، ومن تم فانه لا توجد فروق ذات دلالة إحصائية بين إجابات أفراد عينة الدراسة حول المنتج العكسي تعزي إلى متغير المستوى التعليمي .</w:t>
      </w:r>
    </w:p>
    <w:p w:rsidR="00883BD9" w:rsidRPr="004A0148" w:rsidRDefault="00883BD9" w:rsidP="00115030">
      <w:pPr>
        <w:bidi/>
        <w:spacing w:after="0" w:line="360" w:lineRule="auto"/>
        <w:ind w:hanging="2"/>
        <w:jc w:val="lowKashida"/>
        <w:rPr>
          <w:rFonts w:ascii="Simplified Arabic" w:hAnsi="Simplified Arabic" w:cs="Simplified Arabic"/>
          <w:b/>
          <w:bCs/>
          <w:rtl/>
          <w:lang w:bidi="ar-DZ"/>
        </w:rPr>
      </w:pPr>
      <w:r w:rsidRPr="004A0148">
        <w:rPr>
          <w:rFonts w:ascii="Simplified Arabic" w:hAnsi="Simplified Arabic" w:cs="Simplified Arabic"/>
          <w:b/>
          <w:bCs/>
          <w:rtl/>
          <w:lang w:bidi="ar-DZ"/>
        </w:rPr>
        <w:t>3- حول التسعير العكسي :</w:t>
      </w:r>
    </w:p>
    <w:p w:rsidR="00883BD9" w:rsidRPr="004A0148" w:rsidRDefault="000813B3" w:rsidP="00115030">
      <w:pPr>
        <w:bidi/>
        <w:spacing w:after="0"/>
        <w:ind w:left="-2"/>
        <w:jc w:val="lowKashida"/>
        <w:rPr>
          <w:rFonts w:ascii="Simplified Arabic" w:hAnsi="Simplified Arabic" w:cs="Simplified Arabic"/>
          <w:b/>
          <w:bCs/>
          <w:rtl/>
          <w:lang w:bidi="ar-DZ"/>
        </w:rPr>
      </w:pP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هناك  فروق ذات دلالة إحصائية في اتجاهات أفراد العينة في استجابتهم حول التسعير العكسي  تعزي لمتغير المستوى التعليمي</w:t>
      </w: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w:t>
      </w:r>
      <w:r w:rsidR="00883BD9" w:rsidRPr="004A0148">
        <w:rPr>
          <w:rFonts w:ascii="Simplified Arabic" w:hAnsi="Simplified Arabic" w:cs="Simplified Arabic"/>
          <w:b/>
          <w:bCs/>
          <w:lang w:bidi="ar-DZ"/>
        </w:rPr>
        <w:t xml:space="preserve"> </w:t>
      </w:r>
    </w:p>
    <w:p w:rsidR="0073798B" w:rsidRPr="004A0148" w:rsidRDefault="00E60440" w:rsidP="00E9442D">
      <w:pPr>
        <w:bidi/>
        <w:spacing w:after="0" w:line="240" w:lineRule="auto"/>
        <w:jc w:val="lowKashida"/>
        <w:rPr>
          <w:rFonts w:ascii="Simplified Arabic" w:hAnsi="Simplified Arabic" w:cs="Simplified Arabic"/>
          <w:b/>
          <w:bCs/>
          <w:sz w:val="24"/>
          <w:szCs w:val="24"/>
          <w:rtl/>
          <w:lang w:bidi="ar-DZ"/>
        </w:rPr>
      </w:pPr>
      <w:r w:rsidRPr="004A0148">
        <w:rPr>
          <w:rFonts w:ascii="Simplified Arabic" w:hAnsi="Simplified Arabic" w:cs="Simplified Arabic" w:hint="cs"/>
          <w:sz w:val="24"/>
          <w:szCs w:val="24"/>
          <w:rtl/>
          <w:lang w:bidi="ar-DZ"/>
        </w:rPr>
        <w:t xml:space="preserve">  </w:t>
      </w:r>
      <w:r w:rsidR="0073798B" w:rsidRPr="004A0148">
        <w:rPr>
          <w:rFonts w:ascii="Simplified Arabic" w:hAnsi="Simplified Arabic" w:cs="Simplified Arabic" w:hint="cs"/>
          <w:sz w:val="24"/>
          <w:szCs w:val="24"/>
          <w:rtl/>
          <w:lang w:bidi="ar-DZ"/>
        </w:rPr>
        <w:t xml:space="preserve">    </w:t>
      </w:r>
      <w:r w:rsidR="0073798B" w:rsidRPr="004A0148">
        <w:rPr>
          <w:rFonts w:ascii="Simplified Arabic" w:hAnsi="Simplified Arabic" w:cs="Simplified Arabic" w:hint="cs"/>
          <w:b/>
          <w:bCs/>
          <w:sz w:val="24"/>
          <w:szCs w:val="24"/>
          <w:rtl/>
          <w:lang w:bidi="ar-DZ"/>
        </w:rPr>
        <w:t xml:space="preserve">جدول رقم </w:t>
      </w:r>
      <w:r w:rsidR="00712B41" w:rsidRPr="004A0148">
        <w:rPr>
          <w:rFonts w:ascii="Simplified Arabic" w:hAnsi="Simplified Arabic" w:cs="Simplified Arabic" w:hint="cs"/>
          <w:b/>
          <w:bCs/>
          <w:sz w:val="24"/>
          <w:szCs w:val="24"/>
          <w:rtl/>
          <w:lang w:bidi="ar-DZ"/>
        </w:rPr>
        <w:t>(3</w:t>
      </w:r>
      <w:r w:rsidR="00E9442D">
        <w:rPr>
          <w:rFonts w:ascii="Simplified Arabic" w:hAnsi="Simplified Arabic" w:cs="Simplified Arabic" w:hint="cs"/>
          <w:b/>
          <w:bCs/>
          <w:sz w:val="24"/>
          <w:szCs w:val="24"/>
          <w:rtl/>
          <w:lang w:bidi="ar-DZ"/>
        </w:rPr>
        <w:t>6</w:t>
      </w:r>
      <w:r w:rsidR="00712B41" w:rsidRPr="004A0148">
        <w:rPr>
          <w:rFonts w:ascii="Simplified Arabic" w:hAnsi="Simplified Arabic" w:cs="Simplified Arabic" w:hint="cs"/>
          <w:b/>
          <w:bCs/>
          <w:sz w:val="24"/>
          <w:szCs w:val="24"/>
          <w:rtl/>
          <w:lang w:bidi="ar-DZ"/>
        </w:rPr>
        <w:t>)</w:t>
      </w:r>
      <w:r w:rsidR="0073798B" w:rsidRPr="004A0148">
        <w:rPr>
          <w:rFonts w:ascii="Simplified Arabic" w:hAnsi="Simplified Arabic" w:cs="Simplified Arabic" w:hint="cs"/>
          <w:b/>
          <w:bCs/>
          <w:sz w:val="24"/>
          <w:szCs w:val="24"/>
          <w:rtl/>
          <w:lang w:bidi="ar-DZ"/>
        </w:rPr>
        <w:t xml:space="preserve"> : جدول يوضح الفروق في إجابات أفراد عينة الدراسة حول التسعير العكسي</w:t>
      </w:r>
      <w:r w:rsidRPr="004A0148">
        <w:rPr>
          <w:rFonts w:ascii="Simplified Arabic" w:hAnsi="Simplified Arabic" w:cs="Simplified Arabic" w:hint="cs"/>
          <w:b/>
          <w:bCs/>
          <w:sz w:val="24"/>
          <w:szCs w:val="24"/>
          <w:rtl/>
          <w:lang w:bidi="ar-DZ"/>
        </w:rPr>
        <w:t xml:space="preserve">  </w:t>
      </w:r>
    </w:p>
    <w:p w:rsidR="00883BD9" w:rsidRPr="004A0148" w:rsidRDefault="0073798B" w:rsidP="004A0148">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 تبعا لمتغير المستوى التعليمي</w:t>
      </w:r>
    </w:p>
    <w:tbl>
      <w:tblPr>
        <w:tblStyle w:val="Grilledutableau"/>
        <w:bidiVisual/>
        <w:tblW w:w="0" w:type="auto"/>
        <w:tblInd w:w="425" w:type="dxa"/>
        <w:tblLayout w:type="fixed"/>
        <w:tblLook w:val="04A0"/>
      </w:tblPr>
      <w:tblGrid>
        <w:gridCol w:w="1807"/>
        <w:gridCol w:w="1559"/>
        <w:gridCol w:w="1134"/>
        <w:gridCol w:w="1419"/>
        <w:gridCol w:w="1274"/>
        <w:gridCol w:w="1276"/>
      </w:tblGrid>
      <w:tr w:rsidR="00883BD9" w:rsidRPr="006C0083" w:rsidTr="00DE2FFA">
        <w:tc>
          <w:tcPr>
            <w:tcW w:w="1807" w:type="dxa"/>
            <w:shd w:val="clear" w:color="auto" w:fill="C6D9F1" w:themeFill="text2" w:themeFillTint="33"/>
          </w:tcPr>
          <w:p w:rsidR="00883BD9" w:rsidRPr="009777A6" w:rsidRDefault="00883BD9" w:rsidP="004A0148">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المصدر</w:t>
            </w:r>
            <w:proofErr w:type="gramEnd"/>
          </w:p>
        </w:tc>
        <w:tc>
          <w:tcPr>
            <w:tcW w:w="1559"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مجموع المربعات</w:t>
            </w:r>
          </w:p>
        </w:tc>
        <w:tc>
          <w:tcPr>
            <w:tcW w:w="1134"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درجة الحرية</w:t>
            </w:r>
          </w:p>
        </w:tc>
        <w:tc>
          <w:tcPr>
            <w:tcW w:w="1419"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متوسط المربعات</w:t>
            </w:r>
          </w:p>
        </w:tc>
        <w:tc>
          <w:tcPr>
            <w:tcW w:w="1274"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قيمة</w:t>
            </w:r>
            <w:proofErr w:type="gramEnd"/>
            <w:r w:rsidRPr="009777A6">
              <w:rPr>
                <w:rFonts w:ascii="Simplified Arabic" w:hAnsi="Simplified Arabic" w:cs="Simplified Arabic"/>
                <w:b/>
                <w:bCs/>
                <w:rtl/>
                <w:lang w:bidi="ar-DZ"/>
              </w:rPr>
              <w:t xml:space="preserve"> </w:t>
            </w:r>
            <w:r w:rsidRPr="009777A6">
              <w:rPr>
                <w:rFonts w:ascii="Simplified Arabic" w:hAnsi="Simplified Arabic" w:cs="Simplified Arabic"/>
                <w:b/>
                <w:bCs/>
                <w:lang w:bidi="ar-DZ"/>
              </w:rPr>
              <w:t>F</w:t>
            </w:r>
          </w:p>
        </w:tc>
        <w:tc>
          <w:tcPr>
            <w:tcW w:w="1276"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الدلالة الإحصائية</w:t>
            </w:r>
          </w:p>
        </w:tc>
      </w:tr>
      <w:tr w:rsidR="00883BD9" w:rsidRPr="006C0083" w:rsidTr="00DE2FFA">
        <w:tc>
          <w:tcPr>
            <w:tcW w:w="1807" w:type="dxa"/>
            <w:shd w:val="clear" w:color="auto" w:fill="C6D9F1" w:themeFill="text2" w:themeFillTint="33"/>
          </w:tcPr>
          <w:p w:rsidR="00883BD9" w:rsidRPr="009777A6" w:rsidRDefault="00883BD9" w:rsidP="00367D6C">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بين المجموعات</w:t>
            </w:r>
          </w:p>
        </w:tc>
        <w:tc>
          <w:tcPr>
            <w:tcW w:w="1559"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9,075</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419"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4,538</w:t>
            </w:r>
          </w:p>
        </w:tc>
        <w:tc>
          <w:tcPr>
            <w:tcW w:w="1274" w:type="dxa"/>
            <w:vMerge w:val="restart"/>
          </w:tcPr>
          <w:p w:rsidR="00883BD9" w:rsidRPr="00367D6C" w:rsidRDefault="00883BD9" w:rsidP="00367D6C">
            <w:pPr>
              <w:bidi/>
              <w:rPr>
                <w:rFonts w:ascii="Simplified Arabic" w:hAnsi="Simplified Arabic" w:cs="Simplified Arabic"/>
                <w:b/>
                <w:bCs/>
                <w:rtl/>
                <w:lang w:bidi="ar-DZ"/>
              </w:rPr>
            </w:pPr>
          </w:p>
          <w:p w:rsidR="00883BD9" w:rsidRPr="00367D6C" w:rsidRDefault="003448E6" w:rsidP="00DE2FFA">
            <w:pPr>
              <w:bidi/>
              <w:ind w:left="32" w:hanging="32"/>
              <w:jc w:val="center"/>
              <w:rPr>
                <w:rFonts w:ascii="Simplified Arabic" w:hAnsi="Simplified Arabic" w:cs="Simplified Arabic"/>
                <w:b/>
                <w:bCs/>
                <w:rtl/>
                <w:lang w:bidi="ar-DZ"/>
              </w:rPr>
            </w:pPr>
            <w:r w:rsidRPr="00367D6C">
              <w:rPr>
                <w:rFonts w:ascii="Simplified Arabic" w:hAnsi="Simplified Arabic" w:cs="Simplified Arabic" w:hint="cs"/>
                <w:rtl/>
                <w:lang w:bidi="ar-DZ"/>
              </w:rPr>
              <w:t>1,424</w:t>
            </w:r>
          </w:p>
        </w:tc>
        <w:tc>
          <w:tcPr>
            <w:tcW w:w="1276" w:type="dxa"/>
            <w:vMerge w:val="restart"/>
          </w:tcPr>
          <w:p w:rsidR="00883BD9" w:rsidRPr="00367D6C" w:rsidRDefault="00883BD9" w:rsidP="00367D6C">
            <w:pPr>
              <w:bidi/>
              <w:rPr>
                <w:rFonts w:ascii="Simplified Arabic" w:hAnsi="Simplified Arabic" w:cs="Simplified Arabic"/>
                <w:b/>
                <w:bCs/>
                <w:rtl/>
                <w:lang w:bidi="ar-DZ"/>
              </w:rPr>
            </w:pPr>
          </w:p>
          <w:p w:rsidR="00883BD9" w:rsidRPr="00367D6C" w:rsidRDefault="00883BD9" w:rsidP="003448E6">
            <w:pPr>
              <w:bidi/>
              <w:ind w:left="34" w:hanging="34"/>
              <w:jc w:val="center"/>
              <w:rPr>
                <w:rFonts w:ascii="Simplified Arabic" w:hAnsi="Simplified Arabic" w:cs="Simplified Arabic"/>
                <w:b/>
                <w:bCs/>
                <w:rtl/>
                <w:lang w:bidi="ar-DZ"/>
              </w:rPr>
            </w:pPr>
            <w:r w:rsidRPr="00367D6C">
              <w:rPr>
                <w:rFonts w:ascii="Simplified Arabic" w:hAnsi="Simplified Arabic" w:cs="Simplified Arabic"/>
                <w:rtl/>
                <w:lang w:bidi="ar-DZ"/>
              </w:rPr>
              <w:t>0,</w:t>
            </w:r>
            <w:r w:rsidR="003448E6" w:rsidRPr="00367D6C">
              <w:rPr>
                <w:rFonts w:ascii="Simplified Arabic" w:hAnsi="Simplified Arabic" w:cs="Simplified Arabic" w:hint="cs"/>
                <w:rtl/>
                <w:lang w:bidi="ar-DZ"/>
              </w:rPr>
              <w:t>255</w:t>
            </w:r>
          </w:p>
        </w:tc>
      </w:tr>
      <w:tr w:rsidR="00883BD9" w:rsidRPr="006C0083" w:rsidTr="00DE2FFA">
        <w:tc>
          <w:tcPr>
            <w:tcW w:w="1807" w:type="dxa"/>
            <w:shd w:val="clear" w:color="auto" w:fill="C6D9F1" w:themeFill="text2" w:themeFillTint="33"/>
          </w:tcPr>
          <w:p w:rsidR="00883BD9" w:rsidRPr="009777A6" w:rsidRDefault="00883BD9" w:rsidP="00367D6C">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داخل المجموعات</w:t>
            </w:r>
          </w:p>
        </w:tc>
        <w:tc>
          <w:tcPr>
            <w:tcW w:w="1559"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105,147</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419" w:type="dxa"/>
          </w:tcPr>
          <w:p w:rsidR="00883BD9" w:rsidRPr="00367D6C" w:rsidRDefault="00D47DF8"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3,</w:t>
            </w:r>
            <w:r w:rsidR="003448E6" w:rsidRPr="00367D6C">
              <w:rPr>
                <w:rFonts w:ascii="Simplified Arabic" w:hAnsi="Simplified Arabic" w:cs="Simplified Arabic" w:hint="cs"/>
                <w:rtl/>
                <w:lang w:bidi="ar-DZ"/>
              </w:rPr>
              <w:t>18</w:t>
            </w:r>
            <w:r w:rsidRPr="00367D6C">
              <w:rPr>
                <w:rFonts w:ascii="Simplified Arabic" w:hAnsi="Simplified Arabic" w:cs="Simplified Arabic" w:hint="cs"/>
                <w:rtl/>
                <w:lang w:bidi="ar-DZ"/>
              </w:rPr>
              <w:t>6</w:t>
            </w:r>
          </w:p>
        </w:tc>
        <w:tc>
          <w:tcPr>
            <w:tcW w:w="1274"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r w:rsidR="00883BD9" w:rsidRPr="006C0083" w:rsidTr="00DE2FFA">
        <w:tc>
          <w:tcPr>
            <w:tcW w:w="1807" w:type="dxa"/>
            <w:shd w:val="clear" w:color="auto" w:fill="C6D9F1" w:themeFill="text2" w:themeFillTint="33"/>
          </w:tcPr>
          <w:p w:rsidR="00883BD9" w:rsidRPr="009777A6" w:rsidRDefault="00883BD9" w:rsidP="00367D6C">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المجموع</w:t>
            </w:r>
            <w:proofErr w:type="gramEnd"/>
          </w:p>
        </w:tc>
        <w:tc>
          <w:tcPr>
            <w:tcW w:w="1559" w:type="dxa"/>
          </w:tcPr>
          <w:p w:rsidR="00883BD9" w:rsidRPr="00367D6C" w:rsidRDefault="00D47DF8"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114,222</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419" w:type="dxa"/>
          </w:tcPr>
          <w:p w:rsidR="00883BD9" w:rsidRPr="00367D6C" w:rsidRDefault="00883BD9" w:rsidP="00367D6C">
            <w:pPr>
              <w:bidi/>
              <w:jc w:val="center"/>
              <w:rPr>
                <w:rFonts w:ascii="Simplified Arabic" w:hAnsi="Simplified Arabic" w:cs="Simplified Arabic"/>
                <w:b/>
                <w:bCs/>
                <w:rtl/>
                <w:lang w:bidi="ar-DZ"/>
              </w:rPr>
            </w:pPr>
          </w:p>
        </w:tc>
        <w:tc>
          <w:tcPr>
            <w:tcW w:w="1274"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1071"/>
        </w:tabs>
        <w:bidi/>
        <w:rPr>
          <w:rFonts w:ascii="Simplified Arabic" w:hAnsi="Simplified Arabic" w:cs="Simplified Arabic"/>
          <w:rtl/>
          <w:lang w:bidi="ar-DZ"/>
        </w:rPr>
      </w:pPr>
      <w:r>
        <w:rPr>
          <w:rFonts w:ascii="Simplified Arabic" w:hAnsi="Simplified Arabic" w:cs="Simplified Arabic"/>
          <w:rtl/>
          <w:lang w:bidi="ar-DZ"/>
        </w:rPr>
        <w:tab/>
      </w:r>
      <w:r w:rsidRPr="005C57B3">
        <w:rPr>
          <w:rFonts w:ascii="Simplified Arabic" w:hAnsi="Simplified Arabic" w:cs="Simplified Arabic"/>
          <w:b/>
          <w:bCs/>
          <w:sz w:val="24"/>
          <w:szCs w:val="24"/>
          <w:u w:val="single"/>
          <w:rtl/>
          <w:lang w:bidi="ar-DZ"/>
        </w:rPr>
        <w:t xml:space="preserve">المصدر </w:t>
      </w:r>
      <w:r w:rsidRPr="005C57B3">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115030" w:rsidRPr="002537F1" w:rsidRDefault="004A0148" w:rsidP="00CD2E7B">
      <w:pPr>
        <w:bidi/>
        <w:spacing w:after="0"/>
        <w:ind w:left="-2"/>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00E60440" w:rsidRPr="00D232E1">
        <w:rPr>
          <w:rFonts w:ascii="Simplified Arabic" w:hAnsi="Simplified Arabic" w:cs="Simplified Arabic"/>
          <w:rtl/>
          <w:lang w:bidi="ar-DZ"/>
        </w:rPr>
        <w:t>من الجدول السابق</w:t>
      </w:r>
      <w:r w:rsidR="00E60440">
        <w:rPr>
          <w:rFonts w:ascii="Simplified Arabic" w:hAnsi="Simplified Arabic" w:cs="Simplified Arabic" w:hint="cs"/>
          <w:rtl/>
          <w:lang w:bidi="ar-DZ"/>
        </w:rPr>
        <w:t xml:space="preserve"> وباستخدام اختبار</w:t>
      </w:r>
      <w:r w:rsidR="00E60440" w:rsidRPr="00015DF3">
        <w:rPr>
          <w:rFonts w:ascii="Simplified Arabic" w:hAnsi="Simplified Arabic" w:cs="Simplified Arabic"/>
          <w:lang w:bidi="ar-DZ"/>
        </w:rPr>
        <w:t xml:space="preserve"> </w:t>
      </w:r>
      <w:r w:rsidR="00E60440">
        <w:rPr>
          <w:rFonts w:ascii="Simplified Arabic" w:hAnsi="Simplified Arabic" w:cs="Simplified Arabic"/>
          <w:lang w:bidi="ar-DZ"/>
        </w:rPr>
        <w:t>F</w:t>
      </w:r>
      <w:r w:rsidR="00E60440" w:rsidRPr="00D232E1">
        <w:rPr>
          <w:rFonts w:ascii="Simplified Arabic" w:hAnsi="Simplified Arabic" w:cs="Simplified Arabic"/>
          <w:rtl/>
          <w:lang w:bidi="ar-DZ"/>
        </w:rPr>
        <w:t xml:space="preserve"> </w:t>
      </w:r>
      <w:r w:rsidR="00883BD9" w:rsidRPr="00367D6C">
        <w:rPr>
          <w:rFonts w:ascii="Simplified Arabic" w:hAnsi="Simplified Arabic" w:cs="Simplified Arabic"/>
          <w:rtl/>
          <w:lang w:bidi="ar-DZ"/>
        </w:rPr>
        <w:t xml:space="preserve">يلاحظ أن قيمة </w:t>
      </w:r>
      <w:r w:rsidR="00883BD9" w:rsidRPr="00367D6C">
        <w:rPr>
          <w:rFonts w:ascii="Simplified Arabic" w:hAnsi="Simplified Arabic" w:cs="Simplified Arabic"/>
          <w:lang w:bidi="ar-DZ"/>
        </w:rPr>
        <w:t xml:space="preserve">(Sig ) </w:t>
      </w:r>
      <w:r w:rsidR="00883BD9" w:rsidRPr="00367D6C">
        <w:rPr>
          <w:rFonts w:ascii="Simplified Arabic" w:hAnsi="Simplified Arabic" w:cs="Simplified Arabic"/>
          <w:rtl/>
          <w:lang w:bidi="ar-DZ"/>
        </w:rPr>
        <w:t xml:space="preserve"> كانت اكبر من مستوى الدلالة </w:t>
      </w:r>
      <w:r w:rsidR="00CD2E7B">
        <w:rPr>
          <w:rFonts w:ascii="Simplified Arabic" w:hAnsi="Simplified Arabic" w:cs="Simplified Arabic" w:hint="cs"/>
          <w:rtl/>
          <w:lang w:bidi="ar-DZ"/>
        </w:rPr>
        <w:t xml:space="preserve">    </w:t>
      </w:r>
      <w:r w:rsidR="00CD2E7B" w:rsidRPr="00492024">
        <w:rPr>
          <w:rFonts w:ascii="Cambria Math" w:hAnsi="Cambria Math" w:cs="Cambria Math" w:hint="cs"/>
          <w:rtl/>
          <w:lang w:bidi="ar-DZ"/>
        </w:rPr>
        <w:t>∝</w:t>
      </w:r>
      <w:r w:rsidR="00CD2E7B" w:rsidRPr="00492024">
        <w:rPr>
          <w:rFonts w:hint="cs"/>
          <w:rtl/>
          <w:lang w:bidi="ar-DZ"/>
        </w:rPr>
        <w:t xml:space="preserve"> </w:t>
      </w:r>
      <w:r w:rsidR="00CD2E7B">
        <w:rPr>
          <w:rFonts w:ascii="Cambria" w:hAnsi="Cambria"/>
          <w:rtl/>
          <w:lang w:bidi="ar-DZ"/>
        </w:rPr>
        <w:t>≤</w:t>
      </w:r>
      <w:r w:rsidR="00CD2E7B" w:rsidRPr="00492024">
        <w:rPr>
          <w:rFonts w:ascii="Cambria Math" w:hAnsi="Cambria Math" w:cs="Cambria Math" w:hint="cs"/>
          <w:rtl/>
          <w:lang w:bidi="ar-DZ"/>
        </w:rPr>
        <w:t xml:space="preserve">  </w:t>
      </w:r>
      <w:r w:rsidR="00CD2E7B" w:rsidRPr="00492024">
        <w:rPr>
          <w:rFonts w:hint="cs"/>
          <w:rtl/>
          <w:lang w:bidi="ar-DZ"/>
        </w:rPr>
        <w:t>0,05</w:t>
      </w:r>
      <w:r w:rsidR="00883BD9" w:rsidRPr="00367D6C">
        <w:rPr>
          <w:rFonts w:ascii="Simplified Arabic" w:hAnsi="Simplified Arabic" w:cs="Simplified Arabic"/>
          <w:rtl/>
          <w:lang w:bidi="ar-DZ"/>
        </w:rPr>
        <w:t>، ومن تم فانه لا توجد فروق ذات دلالة إحصائية بين إجابات أفراد عينة الدراسة حول التسعير العكسي تعزي إلى متغير المستوى التعليمي .</w:t>
      </w:r>
    </w:p>
    <w:p w:rsidR="00883BD9" w:rsidRPr="004A0148" w:rsidRDefault="00883BD9" w:rsidP="00115030">
      <w:pPr>
        <w:bidi/>
        <w:jc w:val="lowKashida"/>
        <w:rPr>
          <w:rFonts w:ascii="Simplified Arabic" w:hAnsi="Simplified Arabic" w:cs="Simplified Arabic"/>
          <w:b/>
          <w:bCs/>
          <w:rtl/>
          <w:lang w:bidi="ar-DZ"/>
        </w:rPr>
      </w:pPr>
      <w:r w:rsidRPr="004A0148">
        <w:rPr>
          <w:rFonts w:ascii="Simplified Arabic" w:hAnsi="Simplified Arabic" w:cs="Simplified Arabic"/>
          <w:b/>
          <w:bCs/>
          <w:rtl/>
          <w:lang w:bidi="ar-DZ"/>
        </w:rPr>
        <w:t>4- حول الترويج العكسي :</w:t>
      </w:r>
    </w:p>
    <w:p w:rsidR="002537F1" w:rsidRDefault="00367D6C" w:rsidP="00115030">
      <w:pPr>
        <w:bidi/>
        <w:spacing w:after="0" w:line="360" w:lineRule="auto"/>
        <w:ind w:left="-2"/>
        <w:jc w:val="lowKashida"/>
        <w:rPr>
          <w:rFonts w:ascii="Simplified Arabic" w:hAnsi="Simplified Arabic" w:cs="Simplified Arabic"/>
          <w:b/>
          <w:bCs/>
          <w:lang w:bidi="ar-DZ"/>
        </w:rPr>
      </w:pPr>
      <w:proofErr w:type="gramStart"/>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الترويج العكسي  تعزي</w:t>
      </w:r>
    </w:p>
    <w:p w:rsidR="004A0148" w:rsidRPr="004A0148" w:rsidRDefault="00883BD9" w:rsidP="002537F1">
      <w:pPr>
        <w:bidi/>
        <w:spacing w:after="0" w:line="360" w:lineRule="auto"/>
        <w:ind w:left="-2"/>
        <w:jc w:val="lowKashida"/>
        <w:rPr>
          <w:rFonts w:ascii="Simplified Arabic" w:hAnsi="Simplified Arabic" w:cs="Simplified Arabic"/>
          <w:b/>
          <w:bCs/>
          <w:rtl/>
          <w:lang w:bidi="ar-DZ"/>
        </w:rPr>
      </w:pPr>
      <w:r w:rsidRPr="004A0148">
        <w:rPr>
          <w:rFonts w:ascii="Simplified Arabic" w:hAnsi="Simplified Arabic" w:cs="Simplified Arabic"/>
          <w:b/>
          <w:bCs/>
          <w:rtl/>
          <w:lang w:bidi="ar-DZ"/>
        </w:rPr>
        <w:lastRenderedPageBreak/>
        <w:t xml:space="preserve"> لمتغير المستوى </w:t>
      </w:r>
      <w:proofErr w:type="gramStart"/>
      <w:r w:rsidRPr="004A0148">
        <w:rPr>
          <w:rFonts w:ascii="Simplified Arabic" w:hAnsi="Simplified Arabic" w:cs="Simplified Arabic"/>
          <w:b/>
          <w:bCs/>
          <w:rtl/>
          <w:lang w:bidi="ar-DZ"/>
        </w:rPr>
        <w:t>التعليمي</w:t>
      </w:r>
      <w:r w:rsidR="00367D6C" w:rsidRPr="004A0148">
        <w:rPr>
          <w:rFonts w:ascii="Simplified Arabic" w:hAnsi="Simplified Arabic" w:cs="Simplified Arabic" w:hint="cs"/>
          <w:b/>
          <w:bCs/>
          <w:rtl/>
          <w:lang w:bidi="ar-DZ"/>
        </w:rPr>
        <w:t>"</w:t>
      </w:r>
      <w:r w:rsidRPr="004A0148">
        <w:rPr>
          <w:rFonts w:ascii="Simplified Arabic" w:hAnsi="Simplified Arabic" w:cs="Simplified Arabic"/>
          <w:b/>
          <w:bCs/>
          <w:rtl/>
          <w:lang w:bidi="ar-DZ"/>
        </w:rPr>
        <w:t xml:space="preserve"> .</w:t>
      </w:r>
      <w:proofErr w:type="gramEnd"/>
    </w:p>
    <w:p w:rsidR="0073798B"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جدول رقم </w:t>
      </w:r>
      <w:proofErr w:type="gramStart"/>
      <w:r w:rsidR="00712B41" w:rsidRPr="004A0148">
        <w:rPr>
          <w:rFonts w:ascii="Simplified Arabic" w:hAnsi="Simplified Arabic" w:cs="Simplified Arabic" w:hint="cs"/>
          <w:b/>
          <w:bCs/>
          <w:sz w:val="24"/>
          <w:szCs w:val="24"/>
          <w:rtl/>
          <w:lang w:bidi="ar-DZ"/>
        </w:rPr>
        <w:t>(3</w:t>
      </w:r>
      <w:r w:rsidR="00E9442D">
        <w:rPr>
          <w:rFonts w:ascii="Simplified Arabic" w:hAnsi="Simplified Arabic" w:cs="Simplified Arabic" w:hint="cs"/>
          <w:b/>
          <w:bCs/>
          <w:sz w:val="24"/>
          <w:szCs w:val="24"/>
          <w:rtl/>
          <w:lang w:bidi="ar-DZ"/>
        </w:rPr>
        <w:t>7</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w:t>
      </w:r>
      <w:proofErr w:type="gramEnd"/>
      <w:r w:rsidRPr="004A0148">
        <w:rPr>
          <w:rFonts w:ascii="Simplified Arabic" w:hAnsi="Simplified Arabic" w:cs="Simplified Arabic" w:hint="cs"/>
          <w:b/>
          <w:bCs/>
          <w:sz w:val="24"/>
          <w:szCs w:val="24"/>
          <w:rtl/>
          <w:lang w:bidi="ar-DZ"/>
        </w:rPr>
        <w:t xml:space="preserve"> جدول يوضح الفروق في إجابات أفراد عينة الدراسة حول الترويج العكسي</w:t>
      </w:r>
    </w:p>
    <w:p w:rsidR="00883BD9" w:rsidRPr="004A0148" w:rsidRDefault="0073798B" w:rsidP="00590B72">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 تبعا لمتغير المستوى التعليمي</w:t>
      </w:r>
    </w:p>
    <w:tbl>
      <w:tblPr>
        <w:tblStyle w:val="Grilledutableau"/>
        <w:bidiVisual/>
        <w:tblW w:w="0" w:type="auto"/>
        <w:tblInd w:w="435" w:type="dxa"/>
        <w:tblLayout w:type="fixed"/>
        <w:tblLook w:val="04A0"/>
      </w:tblPr>
      <w:tblGrid>
        <w:gridCol w:w="2364"/>
        <w:gridCol w:w="1559"/>
        <w:gridCol w:w="992"/>
        <w:gridCol w:w="1276"/>
        <w:gridCol w:w="992"/>
        <w:gridCol w:w="1276"/>
      </w:tblGrid>
      <w:tr w:rsidR="00883BD9" w:rsidRPr="006C0083" w:rsidTr="00367D6C">
        <w:tc>
          <w:tcPr>
            <w:tcW w:w="2364"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المصدر</w:t>
            </w:r>
            <w:proofErr w:type="gramEnd"/>
          </w:p>
        </w:tc>
        <w:tc>
          <w:tcPr>
            <w:tcW w:w="1559"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مجموع المربعات</w:t>
            </w:r>
          </w:p>
        </w:tc>
        <w:tc>
          <w:tcPr>
            <w:tcW w:w="992"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درجة الحرية</w:t>
            </w:r>
          </w:p>
        </w:tc>
        <w:tc>
          <w:tcPr>
            <w:tcW w:w="1276"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متوسط المربعات</w:t>
            </w:r>
          </w:p>
        </w:tc>
        <w:tc>
          <w:tcPr>
            <w:tcW w:w="992"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قيمة</w:t>
            </w:r>
            <w:proofErr w:type="gramEnd"/>
            <w:r w:rsidRPr="009777A6">
              <w:rPr>
                <w:rFonts w:ascii="Simplified Arabic" w:hAnsi="Simplified Arabic" w:cs="Simplified Arabic"/>
                <w:b/>
                <w:bCs/>
                <w:rtl/>
                <w:lang w:bidi="ar-DZ"/>
              </w:rPr>
              <w:t xml:space="preserve"> </w:t>
            </w:r>
            <w:r w:rsidRPr="009777A6">
              <w:rPr>
                <w:rFonts w:ascii="Simplified Arabic" w:hAnsi="Simplified Arabic" w:cs="Simplified Arabic"/>
                <w:b/>
                <w:bCs/>
                <w:lang w:bidi="ar-DZ"/>
              </w:rPr>
              <w:t>F</w:t>
            </w:r>
          </w:p>
        </w:tc>
        <w:tc>
          <w:tcPr>
            <w:tcW w:w="1276"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الدلالة الإحصائية</w:t>
            </w:r>
          </w:p>
        </w:tc>
      </w:tr>
      <w:tr w:rsidR="00883BD9" w:rsidRPr="006C0083" w:rsidTr="00367D6C">
        <w:tc>
          <w:tcPr>
            <w:tcW w:w="2364" w:type="dxa"/>
            <w:shd w:val="clear" w:color="auto" w:fill="C6D9F1" w:themeFill="text2" w:themeFillTint="33"/>
          </w:tcPr>
          <w:p w:rsidR="00883BD9" w:rsidRPr="009777A6" w:rsidRDefault="00883BD9" w:rsidP="00367D6C">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بين المجموعات</w:t>
            </w:r>
          </w:p>
        </w:tc>
        <w:tc>
          <w:tcPr>
            <w:tcW w:w="1559"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7,530</w:t>
            </w:r>
          </w:p>
        </w:tc>
        <w:tc>
          <w:tcPr>
            <w:tcW w:w="992"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276"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3,765</w:t>
            </w:r>
          </w:p>
        </w:tc>
        <w:tc>
          <w:tcPr>
            <w:tcW w:w="992" w:type="dxa"/>
            <w:vMerge w:val="restart"/>
          </w:tcPr>
          <w:p w:rsidR="00883BD9" w:rsidRPr="00367D6C" w:rsidRDefault="00883BD9" w:rsidP="00367D6C">
            <w:pPr>
              <w:bidi/>
              <w:rPr>
                <w:rFonts w:ascii="Simplified Arabic" w:hAnsi="Simplified Arabic" w:cs="Simplified Arabic"/>
                <w:b/>
                <w:bCs/>
                <w:rtl/>
                <w:lang w:bidi="ar-DZ"/>
              </w:rPr>
            </w:pPr>
          </w:p>
          <w:p w:rsidR="00883BD9" w:rsidRPr="00367D6C" w:rsidRDefault="003448E6" w:rsidP="00854E70">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0,732</w:t>
            </w:r>
          </w:p>
        </w:tc>
        <w:tc>
          <w:tcPr>
            <w:tcW w:w="1276" w:type="dxa"/>
            <w:vMerge w:val="restart"/>
          </w:tcPr>
          <w:p w:rsidR="00883BD9" w:rsidRPr="00367D6C" w:rsidRDefault="00883BD9" w:rsidP="00367D6C">
            <w:pPr>
              <w:bidi/>
              <w:rPr>
                <w:rFonts w:ascii="Simplified Arabic" w:hAnsi="Simplified Arabic" w:cs="Simplified Arabic"/>
                <w:b/>
                <w:bCs/>
                <w:rtl/>
                <w:lang w:bidi="ar-DZ"/>
              </w:rPr>
            </w:pPr>
          </w:p>
          <w:p w:rsidR="00883BD9" w:rsidRPr="00367D6C" w:rsidRDefault="00883BD9" w:rsidP="003448E6">
            <w:pPr>
              <w:bidi/>
              <w:ind w:left="34"/>
              <w:jc w:val="center"/>
              <w:rPr>
                <w:rFonts w:ascii="Simplified Arabic" w:hAnsi="Simplified Arabic" w:cs="Simplified Arabic"/>
                <w:b/>
                <w:bCs/>
                <w:rtl/>
                <w:lang w:bidi="ar-DZ"/>
              </w:rPr>
            </w:pPr>
            <w:r w:rsidRPr="00367D6C">
              <w:rPr>
                <w:rFonts w:ascii="Simplified Arabic" w:hAnsi="Simplified Arabic" w:cs="Simplified Arabic"/>
                <w:rtl/>
                <w:lang w:bidi="ar-DZ"/>
              </w:rPr>
              <w:t>0,</w:t>
            </w:r>
            <w:r w:rsidR="003448E6" w:rsidRPr="00367D6C">
              <w:rPr>
                <w:rFonts w:ascii="Simplified Arabic" w:hAnsi="Simplified Arabic" w:cs="Simplified Arabic" w:hint="cs"/>
                <w:rtl/>
                <w:lang w:bidi="ar-DZ"/>
              </w:rPr>
              <w:t>489</w:t>
            </w:r>
          </w:p>
        </w:tc>
      </w:tr>
      <w:tr w:rsidR="00883BD9" w:rsidRPr="006C0083" w:rsidTr="00367D6C">
        <w:tc>
          <w:tcPr>
            <w:tcW w:w="2364" w:type="dxa"/>
            <w:shd w:val="clear" w:color="auto" w:fill="C6D9F1" w:themeFill="text2" w:themeFillTint="33"/>
          </w:tcPr>
          <w:p w:rsidR="00883BD9" w:rsidRPr="009777A6" w:rsidRDefault="00883BD9" w:rsidP="00367D6C">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داخل المجموعات</w:t>
            </w:r>
          </w:p>
        </w:tc>
        <w:tc>
          <w:tcPr>
            <w:tcW w:w="1559"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169,692</w:t>
            </w:r>
          </w:p>
        </w:tc>
        <w:tc>
          <w:tcPr>
            <w:tcW w:w="992"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276" w:type="dxa"/>
          </w:tcPr>
          <w:p w:rsidR="00883BD9" w:rsidRPr="00367D6C" w:rsidRDefault="00854E70"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5,</w:t>
            </w:r>
            <w:r w:rsidR="003448E6" w:rsidRPr="00367D6C">
              <w:rPr>
                <w:rFonts w:ascii="Simplified Arabic" w:hAnsi="Simplified Arabic" w:cs="Simplified Arabic" w:hint="cs"/>
                <w:rtl/>
                <w:lang w:bidi="ar-DZ"/>
              </w:rPr>
              <w:t>142</w:t>
            </w: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r w:rsidR="00883BD9" w:rsidRPr="006C0083" w:rsidTr="00367D6C">
        <w:tc>
          <w:tcPr>
            <w:tcW w:w="2364" w:type="dxa"/>
            <w:shd w:val="clear" w:color="auto" w:fill="C6D9F1" w:themeFill="text2" w:themeFillTint="33"/>
          </w:tcPr>
          <w:p w:rsidR="00883BD9" w:rsidRPr="009777A6" w:rsidRDefault="00883BD9" w:rsidP="00367D6C">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المجموع</w:t>
            </w:r>
            <w:proofErr w:type="gramEnd"/>
          </w:p>
        </w:tc>
        <w:tc>
          <w:tcPr>
            <w:tcW w:w="1559"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177,222</w:t>
            </w:r>
          </w:p>
        </w:tc>
        <w:tc>
          <w:tcPr>
            <w:tcW w:w="992"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276" w:type="dxa"/>
          </w:tcPr>
          <w:p w:rsidR="00883BD9" w:rsidRPr="00367D6C" w:rsidRDefault="00883BD9" w:rsidP="00367D6C">
            <w:pPr>
              <w:bidi/>
              <w:jc w:val="center"/>
              <w:rPr>
                <w:rFonts w:ascii="Simplified Arabic" w:hAnsi="Simplified Arabic" w:cs="Simplified Arabic"/>
                <w:b/>
                <w:bCs/>
                <w:rtl/>
                <w:lang w:bidi="ar-DZ"/>
              </w:rPr>
            </w:pP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bl>
    <w:p w:rsidR="00115030" w:rsidRDefault="00C0180B" w:rsidP="002537F1">
      <w:pPr>
        <w:tabs>
          <w:tab w:val="left" w:pos="1229"/>
        </w:tabs>
        <w:bidi/>
        <w:rPr>
          <w:rFonts w:ascii="Simplified Arabic" w:hAnsi="Simplified Arabic" w:cs="Simplified Arabic"/>
          <w:rtl/>
          <w:lang w:bidi="ar-DZ"/>
        </w:rPr>
      </w:pPr>
      <w:r>
        <w:rPr>
          <w:rFonts w:ascii="Simplified Arabic" w:hAnsi="Simplified Arabic" w:cs="Simplified Arabic"/>
          <w:rtl/>
          <w:lang w:bidi="ar-DZ"/>
        </w:rPr>
        <w:tab/>
      </w:r>
      <w:r w:rsidRPr="00590B72">
        <w:rPr>
          <w:rFonts w:ascii="Simplified Arabic" w:hAnsi="Simplified Arabic" w:cs="Simplified Arabic"/>
          <w:b/>
          <w:bCs/>
          <w:sz w:val="24"/>
          <w:szCs w:val="24"/>
          <w:u w:val="single"/>
          <w:rtl/>
          <w:lang w:bidi="ar-DZ"/>
        </w:rPr>
        <w:t xml:space="preserve">المصدر </w:t>
      </w:r>
      <w:r w:rsidRPr="00590B72">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4A0148" w:rsidRDefault="00E60440" w:rsidP="00CD2E7B">
      <w:pPr>
        <w:bidi/>
        <w:spacing w:after="0"/>
        <w:ind w:left="-2"/>
        <w:jc w:val="lowKashida"/>
        <w:rPr>
          <w:rFonts w:ascii="Simplified Arabic" w:hAnsi="Simplified Arabic" w:cs="Simplified Arabic"/>
          <w:rtl/>
          <w:lang w:bidi="ar-DZ"/>
        </w:rPr>
      </w:pPr>
      <w:r w:rsidRPr="00D232E1">
        <w:rPr>
          <w:rFonts w:ascii="Simplified Arabic" w:hAnsi="Simplified Arabic" w:cs="Simplified Arabic"/>
          <w:rtl/>
          <w:lang w:bidi="ar-DZ"/>
        </w:rPr>
        <w:t>من الجدول السابق</w:t>
      </w:r>
      <w:r>
        <w:rPr>
          <w:rFonts w:ascii="Simplified Arabic" w:hAnsi="Simplified Arabic" w:cs="Simplified Arabic" w:hint="cs"/>
          <w:rtl/>
          <w:lang w:bidi="ar-DZ"/>
        </w:rPr>
        <w:t xml:space="preserve"> وباستخدام اختبار</w:t>
      </w:r>
      <w:r w:rsidRPr="00015DF3">
        <w:rPr>
          <w:rFonts w:ascii="Simplified Arabic" w:hAnsi="Simplified Arabic" w:cs="Simplified Arabic"/>
          <w:lang w:bidi="ar-DZ"/>
        </w:rPr>
        <w:t xml:space="preserve"> </w:t>
      </w:r>
      <w:r>
        <w:rPr>
          <w:rFonts w:ascii="Simplified Arabic" w:hAnsi="Simplified Arabic" w:cs="Simplified Arabic"/>
          <w:lang w:bidi="ar-DZ"/>
        </w:rPr>
        <w:t>F</w:t>
      </w:r>
      <w:r w:rsidRPr="00D232E1">
        <w:rPr>
          <w:rFonts w:ascii="Simplified Arabic" w:hAnsi="Simplified Arabic" w:cs="Simplified Arabic"/>
          <w:rtl/>
          <w:lang w:bidi="ar-DZ"/>
        </w:rPr>
        <w:t xml:space="preserve"> </w:t>
      </w:r>
      <w:r w:rsidR="00883BD9" w:rsidRPr="00367D6C">
        <w:rPr>
          <w:rFonts w:ascii="Simplified Arabic" w:hAnsi="Simplified Arabic" w:cs="Simplified Arabic"/>
          <w:rtl/>
          <w:lang w:bidi="ar-DZ"/>
        </w:rPr>
        <w:t xml:space="preserve">يلاحظ أن قيمة </w:t>
      </w:r>
      <w:r w:rsidR="00883BD9" w:rsidRPr="00367D6C">
        <w:rPr>
          <w:rFonts w:ascii="Simplified Arabic" w:hAnsi="Simplified Arabic" w:cs="Simplified Arabic"/>
          <w:lang w:bidi="ar-DZ"/>
        </w:rPr>
        <w:t xml:space="preserve">(Sig </w:t>
      </w:r>
      <w:proofErr w:type="gramStart"/>
      <w:r w:rsidR="00883BD9" w:rsidRPr="00367D6C">
        <w:rPr>
          <w:rFonts w:ascii="Simplified Arabic" w:hAnsi="Simplified Arabic" w:cs="Simplified Arabic"/>
          <w:lang w:bidi="ar-DZ"/>
        </w:rPr>
        <w:t xml:space="preserve">) </w:t>
      </w:r>
      <w:r w:rsidR="00883BD9" w:rsidRPr="00367D6C">
        <w:rPr>
          <w:rFonts w:ascii="Simplified Arabic" w:hAnsi="Simplified Arabic" w:cs="Simplified Arabic"/>
          <w:rtl/>
          <w:lang w:bidi="ar-DZ"/>
        </w:rPr>
        <w:t xml:space="preserve"> كانت</w:t>
      </w:r>
      <w:proofErr w:type="gramEnd"/>
      <w:r w:rsidR="00883BD9" w:rsidRPr="00367D6C">
        <w:rPr>
          <w:rFonts w:ascii="Simplified Arabic" w:hAnsi="Simplified Arabic" w:cs="Simplified Arabic"/>
          <w:rtl/>
          <w:lang w:bidi="ar-DZ"/>
        </w:rPr>
        <w:t xml:space="preserve"> اكبر من مستوى الدلالة </w:t>
      </w:r>
      <w:r w:rsidR="00CD2E7B">
        <w:rPr>
          <w:rFonts w:ascii="Simplified Arabic" w:hAnsi="Simplified Arabic" w:cs="Simplified Arabic" w:hint="cs"/>
          <w:rtl/>
          <w:lang w:bidi="ar-DZ"/>
        </w:rPr>
        <w:t xml:space="preserve">       </w:t>
      </w:r>
      <w:r w:rsidR="00CD2E7B" w:rsidRPr="00492024">
        <w:rPr>
          <w:rFonts w:ascii="Cambria Math" w:hAnsi="Cambria Math" w:cs="Cambria Math" w:hint="cs"/>
          <w:rtl/>
          <w:lang w:bidi="ar-DZ"/>
        </w:rPr>
        <w:t>∝</w:t>
      </w:r>
      <w:r w:rsidR="00CD2E7B" w:rsidRPr="00492024">
        <w:rPr>
          <w:rFonts w:hint="cs"/>
          <w:rtl/>
          <w:lang w:bidi="ar-DZ"/>
        </w:rPr>
        <w:t xml:space="preserve"> </w:t>
      </w:r>
      <w:r w:rsidR="00CD2E7B">
        <w:rPr>
          <w:rFonts w:ascii="Cambria" w:hAnsi="Cambria"/>
          <w:rtl/>
          <w:lang w:bidi="ar-DZ"/>
        </w:rPr>
        <w:t>≤</w:t>
      </w:r>
      <w:r w:rsidR="00CD2E7B" w:rsidRPr="00492024">
        <w:rPr>
          <w:rFonts w:ascii="Cambria Math" w:hAnsi="Cambria Math" w:cs="Cambria Math" w:hint="cs"/>
          <w:rtl/>
          <w:lang w:bidi="ar-DZ"/>
        </w:rPr>
        <w:t xml:space="preserve">  </w:t>
      </w:r>
      <w:r w:rsidR="00CD2E7B" w:rsidRPr="00492024">
        <w:rPr>
          <w:rFonts w:hint="cs"/>
          <w:rtl/>
          <w:lang w:bidi="ar-DZ"/>
        </w:rPr>
        <w:t>0,05</w:t>
      </w:r>
      <w:r w:rsidR="00CD2E7B">
        <w:rPr>
          <w:rFonts w:hint="cs"/>
          <w:rtl/>
          <w:lang w:bidi="ar-DZ"/>
        </w:rPr>
        <w:t xml:space="preserve">  ، </w:t>
      </w:r>
      <w:r w:rsidR="00883BD9" w:rsidRPr="00367D6C">
        <w:rPr>
          <w:rFonts w:ascii="Simplified Arabic" w:hAnsi="Simplified Arabic" w:cs="Simplified Arabic"/>
          <w:rtl/>
          <w:lang w:bidi="ar-DZ"/>
        </w:rPr>
        <w:t>ومن تم فانه لا توجد فروق ذات دلالة إحصائية بين إجابات أفراد عينة الدراسة حول الترويج العكسي تعزي إلى متغير المستوى التعليمي .</w:t>
      </w:r>
    </w:p>
    <w:p w:rsidR="00115030" w:rsidRPr="00115030" w:rsidRDefault="00115030" w:rsidP="00115030">
      <w:pPr>
        <w:bidi/>
        <w:spacing w:after="0"/>
        <w:ind w:left="-2"/>
        <w:jc w:val="lowKashida"/>
        <w:rPr>
          <w:rFonts w:ascii="Simplified Arabic" w:hAnsi="Simplified Arabic" w:cs="Simplified Arabic"/>
          <w:rtl/>
          <w:lang w:bidi="ar-DZ"/>
        </w:rPr>
      </w:pPr>
    </w:p>
    <w:p w:rsidR="00883BD9" w:rsidRPr="004A0148" w:rsidRDefault="00883BD9" w:rsidP="004A0148">
      <w:pPr>
        <w:bidi/>
        <w:ind w:hanging="2"/>
        <w:rPr>
          <w:rFonts w:ascii="Simplified Arabic" w:hAnsi="Simplified Arabic" w:cs="Simplified Arabic"/>
          <w:b/>
          <w:bCs/>
          <w:rtl/>
          <w:lang w:bidi="ar-DZ"/>
        </w:rPr>
      </w:pPr>
      <w:r w:rsidRPr="004A0148">
        <w:rPr>
          <w:rFonts w:ascii="Simplified Arabic" w:hAnsi="Simplified Arabic" w:cs="Simplified Arabic"/>
          <w:b/>
          <w:bCs/>
          <w:rtl/>
          <w:lang w:bidi="ar-DZ"/>
        </w:rPr>
        <w:t>5- حول التوزيع العكسي :</w:t>
      </w:r>
    </w:p>
    <w:p w:rsidR="00115030" w:rsidRPr="004A0148" w:rsidRDefault="00367D6C" w:rsidP="00115030">
      <w:pPr>
        <w:bidi/>
        <w:spacing w:after="0" w:line="360" w:lineRule="auto"/>
        <w:ind w:left="-2"/>
        <w:rPr>
          <w:rFonts w:ascii="Simplified Arabic" w:hAnsi="Simplified Arabic" w:cs="Simplified Arabic"/>
          <w:b/>
          <w:bCs/>
          <w:rtl/>
          <w:lang w:bidi="ar-DZ"/>
        </w:rPr>
      </w:pPr>
      <w:proofErr w:type="gramStart"/>
      <w:r>
        <w:rPr>
          <w:rFonts w:ascii="Simplified Arabic" w:hAnsi="Simplified Arabic" w:cs="Simplified Arabic" w:hint="cs"/>
          <w:rtl/>
          <w:lang w:bidi="ar-DZ"/>
        </w:rPr>
        <w:t>"</w:t>
      </w:r>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التوزيع العكسي  تعزي لمتغير المستوى التعليمي</w:t>
      </w:r>
      <w:r w:rsidRPr="004A0148">
        <w:rPr>
          <w:rFonts w:ascii="Simplified Arabic" w:hAnsi="Simplified Arabic" w:cs="Simplified Arabic" w:hint="cs"/>
          <w:b/>
          <w:bCs/>
          <w:rtl/>
          <w:lang w:bidi="ar-DZ"/>
        </w:rPr>
        <w:t xml:space="preserve"> "</w:t>
      </w:r>
      <w:r w:rsidR="00053BA0" w:rsidRPr="004A0148">
        <w:rPr>
          <w:rFonts w:ascii="Simplified Arabic" w:hAnsi="Simplified Arabic" w:cs="Simplified Arabic"/>
          <w:b/>
          <w:bCs/>
          <w:rtl/>
          <w:lang w:bidi="ar-DZ"/>
        </w:rPr>
        <w:t xml:space="preserve"> </w:t>
      </w:r>
    </w:p>
    <w:p w:rsidR="0073798B"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جدول </w:t>
      </w:r>
      <w:proofErr w:type="gramStart"/>
      <w:r w:rsidRPr="004A0148">
        <w:rPr>
          <w:rFonts w:ascii="Simplified Arabic" w:hAnsi="Simplified Arabic" w:cs="Simplified Arabic" w:hint="cs"/>
          <w:b/>
          <w:bCs/>
          <w:sz w:val="24"/>
          <w:szCs w:val="24"/>
          <w:rtl/>
          <w:lang w:bidi="ar-DZ"/>
        </w:rPr>
        <w:t>رقم</w:t>
      </w:r>
      <w:r w:rsidR="00712B41" w:rsidRPr="004A0148">
        <w:rPr>
          <w:rFonts w:ascii="Simplified Arabic" w:hAnsi="Simplified Arabic" w:cs="Simplified Arabic" w:hint="cs"/>
          <w:b/>
          <w:bCs/>
          <w:sz w:val="24"/>
          <w:szCs w:val="24"/>
          <w:rtl/>
          <w:lang w:bidi="ar-DZ"/>
        </w:rPr>
        <w:t>(3</w:t>
      </w:r>
      <w:r w:rsidR="00E9442D">
        <w:rPr>
          <w:rFonts w:ascii="Simplified Arabic" w:hAnsi="Simplified Arabic" w:cs="Simplified Arabic" w:hint="cs"/>
          <w:b/>
          <w:bCs/>
          <w:sz w:val="24"/>
          <w:szCs w:val="24"/>
          <w:rtl/>
          <w:lang w:bidi="ar-DZ"/>
        </w:rPr>
        <w:t>8</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w:t>
      </w:r>
      <w:proofErr w:type="gramEnd"/>
      <w:r w:rsidRPr="004A0148">
        <w:rPr>
          <w:rFonts w:ascii="Simplified Arabic" w:hAnsi="Simplified Arabic" w:cs="Simplified Arabic" w:hint="cs"/>
          <w:b/>
          <w:bCs/>
          <w:sz w:val="24"/>
          <w:szCs w:val="24"/>
          <w:rtl/>
          <w:lang w:bidi="ar-DZ"/>
        </w:rPr>
        <w:t xml:space="preserve"> جدول يوضح الفروق في إجابات أفراد عينة الدراسة حول التوزيع العكسي</w:t>
      </w:r>
    </w:p>
    <w:p w:rsidR="0073798B" w:rsidRPr="004A0148" w:rsidRDefault="0073798B" w:rsidP="004A0148">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 تبعا لمتغير المستوى التعليمي</w:t>
      </w:r>
    </w:p>
    <w:tbl>
      <w:tblPr>
        <w:tblStyle w:val="Grilledutableau"/>
        <w:bidiVisual/>
        <w:tblW w:w="0" w:type="auto"/>
        <w:tblInd w:w="435" w:type="dxa"/>
        <w:tblLayout w:type="fixed"/>
        <w:tblLook w:val="04A0"/>
      </w:tblPr>
      <w:tblGrid>
        <w:gridCol w:w="1797"/>
        <w:gridCol w:w="1984"/>
        <w:gridCol w:w="1134"/>
        <w:gridCol w:w="1418"/>
        <w:gridCol w:w="992"/>
        <w:gridCol w:w="1134"/>
      </w:tblGrid>
      <w:tr w:rsidR="00883BD9" w:rsidRPr="006C0083" w:rsidTr="00367D6C">
        <w:tc>
          <w:tcPr>
            <w:tcW w:w="1797" w:type="dxa"/>
            <w:shd w:val="clear" w:color="auto" w:fill="C6D9F1" w:themeFill="text2" w:themeFillTint="33"/>
          </w:tcPr>
          <w:p w:rsidR="00883BD9" w:rsidRPr="009777A6" w:rsidRDefault="00883BD9" w:rsidP="004A0148">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المصدر</w:t>
            </w:r>
            <w:proofErr w:type="gramEnd"/>
          </w:p>
        </w:tc>
        <w:tc>
          <w:tcPr>
            <w:tcW w:w="1984"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مجموع المربعات</w:t>
            </w:r>
          </w:p>
        </w:tc>
        <w:tc>
          <w:tcPr>
            <w:tcW w:w="1134"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درجة الحرية</w:t>
            </w:r>
          </w:p>
        </w:tc>
        <w:tc>
          <w:tcPr>
            <w:tcW w:w="1418"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متوسط المربعات</w:t>
            </w:r>
          </w:p>
        </w:tc>
        <w:tc>
          <w:tcPr>
            <w:tcW w:w="992"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قيمة</w:t>
            </w:r>
            <w:proofErr w:type="gramEnd"/>
            <w:r w:rsidRPr="009777A6">
              <w:rPr>
                <w:rFonts w:ascii="Simplified Arabic" w:hAnsi="Simplified Arabic" w:cs="Simplified Arabic"/>
                <w:b/>
                <w:bCs/>
                <w:rtl/>
                <w:lang w:bidi="ar-DZ"/>
              </w:rPr>
              <w:t xml:space="preserve"> </w:t>
            </w:r>
            <w:r w:rsidRPr="009777A6">
              <w:rPr>
                <w:rFonts w:ascii="Simplified Arabic" w:hAnsi="Simplified Arabic" w:cs="Simplified Arabic"/>
                <w:b/>
                <w:bCs/>
                <w:lang w:bidi="ar-DZ"/>
              </w:rPr>
              <w:t>F</w:t>
            </w:r>
          </w:p>
        </w:tc>
        <w:tc>
          <w:tcPr>
            <w:tcW w:w="1134"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الدلالة الإحصائية</w:t>
            </w:r>
          </w:p>
        </w:tc>
      </w:tr>
      <w:tr w:rsidR="00883BD9" w:rsidRPr="00367D6C" w:rsidTr="00367D6C">
        <w:tc>
          <w:tcPr>
            <w:tcW w:w="1797"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بين المجموعات</w:t>
            </w:r>
          </w:p>
        </w:tc>
        <w:tc>
          <w:tcPr>
            <w:tcW w:w="1984"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18,101</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418"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9,051</w:t>
            </w:r>
          </w:p>
        </w:tc>
        <w:tc>
          <w:tcPr>
            <w:tcW w:w="992" w:type="dxa"/>
            <w:vMerge w:val="restart"/>
          </w:tcPr>
          <w:p w:rsidR="00883BD9" w:rsidRPr="00367D6C" w:rsidRDefault="00883BD9" w:rsidP="00367D6C">
            <w:pPr>
              <w:bidi/>
              <w:rPr>
                <w:rFonts w:ascii="Simplified Arabic" w:hAnsi="Simplified Arabic" w:cs="Simplified Arabic"/>
                <w:b/>
                <w:bCs/>
                <w:rtl/>
                <w:lang w:bidi="ar-DZ"/>
              </w:rPr>
            </w:pPr>
          </w:p>
          <w:p w:rsidR="00883BD9" w:rsidRPr="00367D6C" w:rsidRDefault="003448E6" w:rsidP="00DE2FFA">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1,100</w:t>
            </w:r>
          </w:p>
        </w:tc>
        <w:tc>
          <w:tcPr>
            <w:tcW w:w="1134" w:type="dxa"/>
            <w:vMerge w:val="restart"/>
          </w:tcPr>
          <w:p w:rsidR="00883BD9" w:rsidRPr="00367D6C" w:rsidRDefault="00883BD9" w:rsidP="00367D6C">
            <w:pPr>
              <w:bidi/>
              <w:rPr>
                <w:rFonts w:ascii="Simplified Arabic" w:hAnsi="Simplified Arabic" w:cs="Simplified Arabic"/>
                <w:b/>
                <w:bCs/>
                <w:rtl/>
                <w:lang w:bidi="ar-DZ"/>
              </w:rPr>
            </w:pPr>
          </w:p>
          <w:p w:rsidR="00883BD9" w:rsidRPr="00367D6C" w:rsidRDefault="00883BD9" w:rsidP="003448E6">
            <w:pPr>
              <w:bidi/>
              <w:ind w:left="34"/>
              <w:jc w:val="center"/>
              <w:rPr>
                <w:rFonts w:ascii="Simplified Arabic" w:hAnsi="Simplified Arabic" w:cs="Simplified Arabic"/>
                <w:b/>
                <w:bCs/>
                <w:rtl/>
                <w:lang w:bidi="ar-DZ"/>
              </w:rPr>
            </w:pPr>
            <w:r w:rsidRPr="00367D6C">
              <w:rPr>
                <w:rFonts w:ascii="Simplified Arabic" w:hAnsi="Simplified Arabic" w:cs="Simplified Arabic"/>
                <w:rtl/>
                <w:lang w:bidi="ar-DZ"/>
              </w:rPr>
              <w:t>0</w:t>
            </w:r>
            <w:r w:rsidR="003448E6" w:rsidRPr="00367D6C">
              <w:rPr>
                <w:rFonts w:ascii="Simplified Arabic" w:hAnsi="Simplified Arabic" w:cs="Simplified Arabic" w:hint="cs"/>
                <w:rtl/>
                <w:lang w:bidi="ar-DZ"/>
              </w:rPr>
              <w:t>,345</w:t>
            </w:r>
          </w:p>
        </w:tc>
      </w:tr>
      <w:tr w:rsidR="00883BD9" w:rsidRPr="00367D6C" w:rsidTr="00367D6C">
        <w:tc>
          <w:tcPr>
            <w:tcW w:w="1797"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داخل المجموعات</w:t>
            </w:r>
          </w:p>
        </w:tc>
        <w:tc>
          <w:tcPr>
            <w:tcW w:w="1984" w:type="dxa"/>
          </w:tcPr>
          <w:p w:rsidR="00883BD9" w:rsidRPr="00367D6C" w:rsidRDefault="003448E6"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271,455</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418" w:type="dxa"/>
          </w:tcPr>
          <w:p w:rsidR="00883BD9" w:rsidRPr="00367D6C" w:rsidRDefault="00CD552B"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8,</w:t>
            </w:r>
            <w:r w:rsidR="003448E6" w:rsidRPr="00367D6C">
              <w:rPr>
                <w:rFonts w:ascii="Simplified Arabic" w:hAnsi="Simplified Arabic" w:cs="Simplified Arabic" w:hint="cs"/>
                <w:rtl/>
                <w:lang w:bidi="ar-DZ"/>
              </w:rPr>
              <w:t>226</w:t>
            </w:r>
          </w:p>
        </w:tc>
        <w:tc>
          <w:tcPr>
            <w:tcW w:w="992" w:type="dxa"/>
            <w:vMerge/>
          </w:tcPr>
          <w:p w:rsidR="00883BD9" w:rsidRPr="00367D6C" w:rsidRDefault="00883BD9" w:rsidP="00DE2FFA">
            <w:pPr>
              <w:bidi/>
              <w:jc w:val="center"/>
              <w:rPr>
                <w:rFonts w:ascii="Simplified Arabic" w:hAnsi="Simplified Arabic" w:cs="Simplified Arabic"/>
                <w:b/>
                <w:bCs/>
                <w:rtl/>
                <w:lang w:bidi="ar-DZ"/>
              </w:rPr>
            </w:pPr>
          </w:p>
        </w:tc>
        <w:tc>
          <w:tcPr>
            <w:tcW w:w="1134" w:type="dxa"/>
            <w:vMerge/>
          </w:tcPr>
          <w:p w:rsidR="00883BD9" w:rsidRPr="00367D6C" w:rsidRDefault="00883BD9" w:rsidP="00DE2FFA">
            <w:pPr>
              <w:bidi/>
              <w:jc w:val="center"/>
              <w:rPr>
                <w:rFonts w:ascii="Simplified Arabic" w:hAnsi="Simplified Arabic" w:cs="Simplified Arabic"/>
                <w:b/>
                <w:bCs/>
                <w:rtl/>
                <w:lang w:bidi="ar-DZ"/>
              </w:rPr>
            </w:pPr>
          </w:p>
        </w:tc>
      </w:tr>
      <w:tr w:rsidR="00883BD9" w:rsidRPr="006C0083" w:rsidTr="00367D6C">
        <w:tc>
          <w:tcPr>
            <w:tcW w:w="1797"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المجموع</w:t>
            </w:r>
            <w:proofErr w:type="gramEnd"/>
          </w:p>
        </w:tc>
        <w:tc>
          <w:tcPr>
            <w:tcW w:w="1984" w:type="dxa"/>
          </w:tcPr>
          <w:p w:rsidR="00883BD9" w:rsidRPr="00367D6C" w:rsidRDefault="00CD552B"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289,556</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418" w:type="dxa"/>
          </w:tcPr>
          <w:p w:rsidR="00883BD9" w:rsidRPr="00367D6C" w:rsidRDefault="00883BD9" w:rsidP="00367D6C">
            <w:pPr>
              <w:bidi/>
              <w:jc w:val="center"/>
              <w:rPr>
                <w:rFonts w:ascii="Simplified Arabic" w:hAnsi="Simplified Arabic" w:cs="Simplified Arabic"/>
                <w:b/>
                <w:bCs/>
                <w:rtl/>
                <w:lang w:bidi="ar-DZ"/>
              </w:rPr>
            </w:pPr>
          </w:p>
        </w:tc>
        <w:tc>
          <w:tcPr>
            <w:tcW w:w="992" w:type="dxa"/>
            <w:vMerge/>
          </w:tcPr>
          <w:p w:rsidR="00883BD9" w:rsidRPr="006C0083" w:rsidRDefault="00883BD9" w:rsidP="00DE2FFA">
            <w:pPr>
              <w:bidi/>
              <w:jc w:val="center"/>
              <w:rPr>
                <w:rFonts w:ascii="Simplified Arabic" w:hAnsi="Simplified Arabic" w:cs="Simplified Arabic"/>
                <w:rtl/>
                <w:lang w:bidi="ar-DZ"/>
              </w:rPr>
            </w:pPr>
          </w:p>
        </w:tc>
        <w:tc>
          <w:tcPr>
            <w:tcW w:w="1134"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1289"/>
        </w:tabs>
        <w:bidi/>
        <w:rPr>
          <w:rFonts w:ascii="Simplified Arabic" w:hAnsi="Simplified Arabic" w:cs="Simplified Arabic"/>
          <w:rtl/>
          <w:lang w:bidi="ar-DZ"/>
        </w:rPr>
      </w:pPr>
      <w:r>
        <w:rPr>
          <w:rFonts w:ascii="Simplified Arabic" w:hAnsi="Simplified Arabic" w:cs="Simplified Arabic"/>
          <w:rtl/>
          <w:lang w:bidi="ar-DZ"/>
        </w:rPr>
        <w:tab/>
      </w:r>
      <w:r w:rsidRPr="00590B72">
        <w:rPr>
          <w:rFonts w:ascii="Simplified Arabic" w:hAnsi="Simplified Arabic" w:cs="Simplified Arabic"/>
          <w:b/>
          <w:bCs/>
          <w:sz w:val="24"/>
          <w:szCs w:val="24"/>
          <w:u w:val="single"/>
          <w:rtl/>
          <w:lang w:bidi="ar-DZ"/>
        </w:rPr>
        <w:t xml:space="preserve">المصدر </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2537F1" w:rsidRDefault="00883BD9" w:rsidP="00B16F03">
      <w:pPr>
        <w:bidi/>
        <w:spacing w:after="0"/>
        <w:ind w:left="-2"/>
        <w:jc w:val="lowKashida"/>
        <w:rPr>
          <w:rFonts w:ascii="Simplified Arabic" w:hAnsi="Simplified Arabic" w:cs="Simplified Arabic"/>
          <w:lang w:bidi="ar-DZ"/>
        </w:rPr>
      </w:pPr>
      <w:r w:rsidRPr="00367D6C">
        <w:rPr>
          <w:rFonts w:ascii="Simplified Arabic" w:hAnsi="Simplified Arabic" w:cs="Simplified Arabic"/>
          <w:rtl/>
          <w:lang w:bidi="ar-DZ"/>
        </w:rPr>
        <w:t xml:space="preserve">  </w:t>
      </w:r>
      <w:r w:rsidR="00E60440" w:rsidRPr="00D232E1">
        <w:rPr>
          <w:rFonts w:ascii="Simplified Arabic" w:hAnsi="Simplified Arabic" w:cs="Simplified Arabic"/>
          <w:rtl/>
          <w:lang w:bidi="ar-DZ"/>
        </w:rPr>
        <w:t>من الجدول السابق</w:t>
      </w:r>
      <w:r w:rsidR="00E60440">
        <w:rPr>
          <w:rFonts w:ascii="Simplified Arabic" w:hAnsi="Simplified Arabic" w:cs="Simplified Arabic" w:hint="cs"/>
          <w:rtl/>
          <w:lang w:bidi="ar-DZ"/>
        </w:rPr>
        <w:t xml:space="preserve"> وباستخدام اختبار</w:t>
      </w:r>
      <w:r w:rsidR="00E60440" w:rsidRPr="00015DF3">
        <w:rPr>
          <w:rFonts w:ascii="Simplified Arabic" w:hAnsi="Simplified Arabic" w:cs="Simplified Arabic"/>
          <w:lang w:bidi="ar-DZ"/>
        </w:rPr>
        <w:t xml:space="preserve"> </w:t>
      </w:r>
      <w:r w:rsidR="00E60440">
        <w:rPr>
          <w:rFonts w:ascii="Simplified Arabic" w:hAnsi="Simplified Arabic" w:cs="Simplified Arabic"/>
          <w:lang w:bidi="ar-DZ"/>
        </w:rPr>
        <w:t>F</w:t>
      </w:r>
      <w:r w:rsidR="00E60440" w:rsidRPr="00D232E1">
        <w:rPr>
          <w:rFonts w:ascii="Simplified Arabic" w:hAnsi="Simplified Arabic" w:cs="Simplified Arabic"/>
          <w:rtl/>
          <w:lang w:bidi="ar-DZ"/>
        </w:rPr>
        <w:t xml:space="preserve"> </w:t>
      </w:r>
      <w:r w:rsidRPr="00367D6C">
        <w:rPr>
          <w:rFonts w:ascii="Simplified Arabic" w:hAnsi="Simplified Arabic" w:cs="Simplified Arabic"/>
          <w:rtl/>
          <w:lang w:bidi="ar-DZ"/>
        </w:rPr>
        <w:t xml:space="preserve">يلاحظ أن قيمة </w:t>
      </w:r>
      <w:r w:rsidRPr="00367D6C">
        <w:rPr>
          <w:rFonts w:ascii="Simplified Arabic" w:hAnsi="Simplified Arabic" w:cs="Simplified Arabic"/>
          <w:lang w:bidi="ar-DZ"/>
        </w:rPr>
        <w:t xml:space="preserve">(Sig </w:t>
      </w:r>
      <w:proofErr w:type="gramStart"/>
      <w:r w:rsidRPr="00367D6C">
        <w:rPr>
          <w:rFonts w:ascii="Simplified Arabic" w:hAnsi="Simplified Arabic" w:cs="Simplified Arabic"/>
          <w:lang w:bidi="ar-DZ"/>
        </w:rPr>
        <w:t xml:space="preserve">) </w:t>
      </w:r>
      <w:r w:rsidRPr="00367D6C">
        <w:rPr>
          <w:rFonts w:ascii="Simplified Arabic" w:hAnsi="Simplified Arabic" w:cs="Simplified Arabic"/>
          <w:rtl/>
          <w:lang w:bidi="ar-DZ"/>
        </w:rPr>
        <w:t xml:space="preserve"> كانت</w:t>
      </w:r>
      <w:proofErr w:type="gramEnd"/>
      <w:r w:rsidRPr="00367D6C">
        <w:rPr>
          <w:rFonts w:ascii="Simplified Arabic" w:hAnsi="Simplified Arabic" w:cs="Simplified Arabic"/>
          <w:rtl/>
          <w:lang w:bidi="ar-DZ"/>
        </w:rPr>
        <w:t xml:space="preserve"> اكبر من مستوى الدلالة</w:t>
      </w:r>
      <w:r w:rsidR="00B16F03">
        <w:rPr>
          <w:rFonts w:ascii="Simplified Arabic" w:hAnsi="Simplified Arabic" w:cs="Simplified Arabic" w:hint="cs"/>
          <w:rtl/>
          <w:lang w:bidi="ar-DZ"/>
        </w:rPr>
        <w:t xml:space="preserve">  </w:t>
      </w:r>
    </w:p>
    <w:p w:rsidR="00115030" w:rsidRPr="002537F1" w:rsidRDefault="00B16F03" w:rsidP="00A67C82">
      <w:pPr>
        <w:bidi/>
        <w:spacing w:after="0"/>
        <w:ind w:left="-2"/>
        <w:jc w:val="lowKashida"/>
        <w:rPr>
          <w:rFonts w:ascii="Simplified Arabic" w:hAnsi="Simplified Arabic" w:cs="Simplified Arabic"/>
          <w:rtl/>
          <w:lang w:bidi="ar-DZ"/>
        </w:rPr>
      </w:pPr>
      <w:r>
        <w:rPr>
          <w:rFonts w:ascii="Cambria Math" w:hAnsi="Cambria Math" w:cs="Cambria Math" w:hint="cs"/>
          <w:rtl/>
          <w:lang w:bidi="ar-DZ"/>
        </w:rPr>
        <w:lastRenderedPageBreak/>
        <w:t xml:space="preserve">   </w:t>
      </w:r>
      <w:r w:rsidRPr="00492024">
        <w:rPr>
          <w:rFonts w:ascii="Cambria Math" w:hAnsi="Cambria Math" w:cs="Cambria Math" w:hint="cs"/>
          <w:rtl/>
          <w:lang w:bidi="ar-DZ"/>
        </w:rPr>
        <w:t>∝</w:t>
      </w:r>
      <w:r w:rsidRPr="00492024">
        <w:rPr>
          <w:rFonts w:hint="cs"/>
          <w:rtl/>
          <w:lang w:bidi="ar-DZ"/>
        </w:rPr>
        <w:t xml:space="preserve"> </w:t>
      </w:r>
      <w:r>
        <w:rPr>
          <w:rFonts w:ascii="Cambria" w:hAnsi="Cambria"/>
          <w:rtl/>
          <w:lang w:bidi="ar-DZ"/>
        </w:rPr>
        <w:t>≤</w:t>
      </w:r>
      <w:proofErr w:type="gramStart"/>
      <w:r w:rsidRPr="00492024">
        <w:rPr>
          <w:rFonts w:ascii="Cambria Math" w:hAnsi="Cambria Math" w:cs="Cambria Math" w:hint="cs"/>
          <w:rtl/>
          <w:lang w:bidi="ar-DZ"/>
        </w:rPr>
        <w:t xml:space="preserve">  </w:t>
      </w:r>
      <w:r w:rsidRPr="00492024">
        <w:rPr>
          <w:rFonts w:hint="cs"/>
          <w:rtl/>
          <w:lang w:bidi="ar-DZ"/>
        </w:rPr>
        <w:t>0</w:t>
      </w:r>
      <w:proofErr w:type="gramEnd"/>
      <w:r w:rsidRPr="00492024">
        <w:rPr>
          <w:rFonts w:hint="cs"/>
          <w:rtl/>
          <w:lang w:bidi="ar-DZ"/>
        </w:rPr>
        <w:t>,05</w:t>
      </w:r>
      <w:r>
        <w:rPr>
          <w:rFonts w:hint="cs"/>
          <w:rtl/>
          <w:lang w:bidi="ar-DZ"/>
        </w:rPr>
        <w:t xml:space="preserve"> </w:t>
      </w:r>
      <w:r w:rsidR="00883BD9" w:rsidRPr="00367D6C">
        <w:rPr>
          <w:rFonts w:ascii="Simplified Arabic" w:hAnsi="Simplified Arabic" w:cs="Simplified Arabic"/>
          <w:rtl/>
          <w:lang w:bidi="ar-DZ"/>
        </w:rPr>
        <w:t>، ومن تم فانه لا توجد فروق ذات دلالة إحصائية بين إجابات أفراد عينة الدراسة حول الترويج العكسي تعزي إلى متغير المستوى التعليمي .</w:t>
      </w:r>
    </w:p>
    <w:p w:rsidR="00883BD9" w:rsidRPr="004A0148" w:rsidRDefault="00883BD9" w:rsidP="004A0148">
      <w:pPr>
        <w:bidi/>
        <w:spacing w:after="0" w:line="360" w:lineRule="auto"/>
        <w:ind w:hanging="2"/>
        <w:rPr>
          <w:rFonts w:ascii="Simplified Arabic" w:hAnsi="Simplified Arabic" w:cs="Simplified Arabic"/>
          <w:b/>
          <w:bCs/>
          <w:rtl/>
          <w:lang w:bidi="ar-DZ"/>
        </w:rPr>
      </w:pPr>
      <w:r w:rsidRPr="004A0148">
        <w:rPr>
          <w:rFonts w:ascii="Simplified Arabic" w:hAnsi="Simplified Arabic" w:cs="Simplified Arabic"/>
          <w:b/>
          <w:bCs/>
          <w:rtl/>
          <w:lang w:bidi="ar-DZ"/>
        </w:rPr>
        <w:t>6- حول ترشيد استهلاك الطاقة :</w:t>
      </w:r>
    </w:p>
    <w:p w:rsidR="00115030" w:rsidRPr="004A0148" w:rsidRDefault="00367D6C" w:rsidP="002537F1">
      <w:pPr>
        <w:bidi/>
        <w:spacing w:after="0"/>
        <w:ind w:left="-2" w:firstLine="427"/>
        <w:rPr>
          <w:rFonts w:ascii="Simplified Arabic" w:hAnsi="Simplified Arabic" w:cs="Simplified Arabic"/>
          <w:b/>
          <w:bCs/>
          <w:rtl/>
          <w:lang w:bidi="ar-DZ"/>
        </w:rPr>
      </w:pPr>
      <w:proofErr w:type="gramStart"/>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 xml:space="preserve">  هناك</w:t>
      </w:r>
      <w:proofErr w:type="gramEnd"/>
      <w:r w:rsidR="00883BD9" w:rsidRPr="004A0148">
        <w:rPr>
          <w:rFonts w:ascii="Simplified Arabic" w:hAnsi="Simplified Arabic" w:cs="Simplified Arabic"/>
          <w:b/>
          <w:bCs/>
          <w:rtl/>
          <w:lang w:bidi="ar-DZ"/>
        </w:rPr>
        <w:t xml:space="preserve">  فروق ذات دلالة إحصائية في اتجاهات أفراد العينة في استجابتهم حول ترشيد استهلاك الطاقة   تعزي لمتغير المستوى التعليمي</w:t>
      </w: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 xml:space="preserve"> .</w:t>
      </w:r>
    </w:p>
    <w:p w:rsidR="0073798B"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جدول رقم</w:t>
      </w:r>
      <w:r w:rsidR="00712B41" w:rsidRPr="004A0148">
        <w:rPr>
          <w:rFonts w:ascii="Simplified Arabic" w:hAnsi="Simplified Arabic" w:cs="Simplified Arabic" w:hint="cs"/>
          <w:b/>
          <w:bCs/>
          <w:sz w:val="24"/>
          <w:szCs w:val="24"/>
          <w:rtl/>
          <w:lang w:bidi="ar-DZ"/>
        </w:rPr>
        <w:t xml:space="preserve"> </w:t>
      </w:r>
      <w:proofErr w:type="gramStart"/>
      <w:r w:rsidR="00712B41" w:rsidRPr="004A0148">
        <w:rPr>
          <w:rFonts w:ascii="Simplified Arabic" w:hAnsi="Simplified Arabic" w:cs="Simplified Arabic" w:hint="cs"/>
          <w:b/>
          <w:bCs/>
          <w:sz w:val="24"/>
          <w:szCs w:val="24"/>
          <w:rtl/>
          <w:lang w:bidi="ar-DZ"/>
        </w:rPr>
        <w:t>(3</w:t>
      </w:r>
      <w:r w:rsidR="00E9442D">
        <w:rPr>
          <w:rFonts w:ascii="Simplified Arabic" w:hAnsi="Simplified Arabic" w:cs="Simplified Arabic" w:hint="cs"/>
          <w:b/>
          <w:bCs/>
          <w:sz w:val="24"/>
          <w:szCs w:val="24"/>
          <w:rtl/>
          <w:lang w:bidi="ar-DZ"/>
        </w:rPr>
        <w:t>9</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w:t>
      </w:r>
      <w:proofErr w:type="gramEnd"/>
      <w:r w:rsidRPr="004A0148">
        <w:rPr>
          <w:rFonts w:ascii="Simplified Arabic" w:hAnsi="Simplified Arabic" w:cs="Simplified Arabic" w:hint="cs"/>
          <w:b/>
          <w:bCs/>
          <w:sz w:val="24"/>
          <w:szCs w:val="24"/>
          <w:rtl/>
          <w:lang w:bidi="ar-DZ"/>
        </w:rPr>
        <w:t xml:space="preserve"> جدول يوضح الفروق في إجابات أفراد عينة الدراسة حول ترشيد استهلاك الطاقة</w:t>
      </w:r>
    </w:p>
    <w:p w:rsidR="0073798B" w:rsidRPr="004A0148" w:rsidRDefault="0073798B" w:rsidP="004A0148">
      <w:pPr>
        <w:bidi/>
        <w:spacing w:after="0" w:line="240" w:lineRule="auto"/>
        <w:jc w:val="center"/>
        <w:rPr>
          <w:rFonts w:ascii="Simplified Arabic" w:hAnsi="Simplified Arabic" w:cs="Simplified Arabic"/>
          <w:b/>
          <w:bCs/>
          <w:sz w:val="24"/>
          <w:szCs w:val="24"/>
          <w:lang w:bidi="ar-DZ"/>
        </w:rPr>
      </w:pPr>
      <w:r w:rsidRPr="004A0148">
        <w:rPr>
          <w:rFonts w:ascii="Simplified Arabic" w:hAnsi="Simplified Arabic" w:cs="Simplified Arabic" w:hint="cs"/>
          <w:b/>
          <w:bCs/>
          <w:sz w:val="24"/>
          <w:szCs w:val="24"/>
          <w:rtl/>
          <w:lang w:bidi="ar-DZ"/>
        </w:rPr>
        <w:t xml:space="preserve"> تبعا لمتغير المستوى التعليمي</w:t>
      </w:r>
    </w:p>
    <w:tbl>
      <w:tblPr>
        <w:tblStyle w:val="Grilledutableau"/>
        <w:bidiVisual/>
        <w:tblW w:w="0" w:type="auto"/>
        <w:tblInd w:w="425" w:type="dxa"/>
        <w:tblLayout w:type="fixed"/>
        <w:tblLook w:val="04A0"/>
      </w:tblPr>
      <w:tblGrid>
        <w:gridCol w:w="1807"/>
        <w:gridCol w:w="1843"/>
        <w:gridCol w:w="992"/>
        <w:gridCol w:w="1559"/>
        <w:gridCol w:w="1037"/>
        <w:gridCol w:w="1373"/>
      </w:tblGrid>
      <w:tr w:rsidR="00883BD9" w:rsidRPr="006C0083" w:rsidTr="00367D6C">
        <w:tc>
          <w:tcPr>
            <w:tcW w:w="1807" w:type="dxa"/>
            <w:shd w:val="clear" w:color="auto" w:fill="C6D9F1" w:themeFill="text2" w:themeFillTint="33"/>
          </w:tcPr>
          <w:p w:rsidR="00883BD9" w:rsidRPr="009777A6" w:rsidRDefault="00883BD9" w:rsidP="004A0148">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المصدر</w:t>
            </w:r>
            <w:proofErr w:type="gramEnd"/>
          </w:p>
        </w:tc>
        <w:tc>
          <w:tcPr>
            <w:tcW w:w="1843"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مجموع المربعات</w:t>
            </w:r>
          </w:p>
        </w:tc>
        <w:tc>
          <w:tcPr>
            <w:tcW w:w="992"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درجة الحرية</w:t>
            </w:r>
          </w:p>
        </w:tc>
        <w:tc>
          <w:tcPr>
            <w:tcW w:w="1559"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متوسط المربعات</w:t>
            </w:r>
          </w:p>
        </w:tc>
        <w:tc>
          <w:tcPr>
            <w:tcW w:w="1037"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قيمة</w:t>
            </w:r>
            <w:proofErr w:type="gramEnd"/>
            <w:r w:rsidRPr="009777A6">
              <w:rPr>
                <w:rFonts w:ascii="Simplified Arabic" w:hAnsi="Simplified Arabic" w:cs="Simplified Arabic"/>
                <w:b/>
                <w:bCs/>
                <w:rtl/>
                <w:lang w:bidi="ar-DZ"/>
              </w:rPr>
              <w:t xml:space="preserve"> </w:t>
            </w:r>
            <w:r w:rsidRPr="009777A6">
              <w:rPr>
                <w:rFonts w:ascii="Simplified Arabic" w:hAnsi="Simplified Arabic" w:cs="Simplified Arabic"/>
                <w:b/>
                <w:bCs/>
                <w:lang w:bidi="ar-DZ"/>
              </w:rPr>
              <w:t>F</w:t>
            </w:r>
          </w:p>
        </w:tc>
        <w:tc>
          <w:tcPr>
            <w:tcW w:w="1373"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الدلالة الإحصائية</w:t>
            </w:r>
          </w:p>
        </w:tc>
      </w:tr>
      <w:tr w:rsidR="00883BD9" w:rsidRPr="006C0083" w:rsidTr="00367D6C">
        <w:tc>
          <w:tcPr>
            <w:tcW w:w="1807" w:type="dxa"/>
            <w:shd w:val="clear" w:color="auto" w:fill="C6D9F1" w:themeFill="text2" w:themeFillTint="33"/>
          </w:tcPr>
          <w:p w:rsidR="00883BD9" w:rsidRPr="009777A6" w:rsidRDefault="00883BD9" w:rsidP="00DE2FFA">
            <w:pPr>
              <w:bidi/>
              <w:spacing w:line="360" w:lineRule="auto"/>
              <w:jc w:val="center"/>
              <w:rPr>
                <w:rFonts w:ascii="Simplified Arabic" w:hAnsi="Simplified Arabic" w:cs="Simplified Arabic"/>
                <w:b/>
                <w:bCs/>
                <w:rtl/>
                <w:lang w:bidi="ar-DZ"/>
              </w:rPr>
            </w:pPr>
            <w:r w:rsidRPr="009777A6">
              <w:rPr>
                <w:rFonts w:ascii="Simplified Arabic" w:hAnsi="Simplified Arabic" w:cs="Simplified Arabic"/>
                <w:b/>
                <w:bCs/>
                <w:rtl/>
                <w:lang w:bidi="ar-DZ"/>
              </w:rPr>
              <w:t>بين المجموعات</w:t>
            </w:r>
          </w:p>
        </w:tc>
        <w:tc>
          <w:tcPr>
            <w:tcW w:w="1843" w:type="dxa"/>
          </w:tcPr>
          <w:p w:rsidR="00883BD9" w:rsidRPr="00367D6C" w:rsidRDefault="003448E6" w:rsidP="00DE2FFA">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8,590</w:t>
            </w:r>
          </w:p>
        </w:tc>
        <w:tc>
          <w:tcPr>
            <w:tcW w:w="992"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559" w:type="dxa"/>
          </w:tcPr>
          <w:p w:rsidR="00883BD9" w:rsidRPr="00367D6C" w:rsidRDefault="003448E6" w:rsidP="00DE2FFA">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4,295</w:t>
            </w:r>
          </w:p>
        </w:tc>
        <w:tc>
          <w:tcPr>
            <w:tcW w:w="1037" w:type="dxa"/>
            <w:vMerge w:val="restart"/>
          </w:tcPr>
          <w:p w:rsidR="00883BD9" w:rsidRPr="00367D6C" w:rsidRDefault="00883BD9" w:rsidP="00DE2FFA">
            <w:pPr>
              <w:bidi/>
              <w:jc w:val="both"/>
              <w:rPr>
                <w:rFonts w:ascii="Simplified Arabic" w:hAnsi="Simplified Arabic" w:cs="Simplified Arabic"/>
                <w:b/>
                <w:bCs/>
                <w:rtl/>
                <w:lang w:bidi="ar-DZ"/>
              </w:rPr>
            </w:pPr>
          </w:p>
          <w:p w:rsidR="00883BD9" w:rsidRPr="00367D6C" w:rsidRDefault="003448E6" w:rsidP="00DE2FFA">
            <w:pPr>
              <w:bidi/>
              <w:ind w:hanging="391"/>
              <w:jc w:val="center"/>
              <w:rPr>
                <w:rFonts w:ascii="Simplified Arabic" w:hAnsi="Simplified Arabic" w:cs="Simplified Arabic"/>
                <w:b/>
                <w:bCs/>
                <w:rtl/>
                <w:lang w:bidi="ar-DZ"/>
              </w:rPr>
            </w:pPr>
            <w:r w:rsidRPr="00367D6C">
              <w:rPr>
                <w:rFonts w:ascii="Simplified Arabic" w:hAnsi="Simplified Arabic" w:cs="Simplified Arabic" w:hint="cs"/>
                <w:rtl/>
                <w:lang w:bidi="ar-DZ"/>
              </w:rPr>
              <w:t>0,783</w:t>
            </w:r>
          </w:p>
        </w:tc>
        <w:tc>
          <w:tcPr>
            <w:tcW w:w="1373" w:type="dxa"/>
            <w:vMerge w:val="restart"/>
          </w:tcPr>
          <w:p w:rsidR="00883BD9" w:rsidRPr="00367D6C" w:rsidRDefault="00883BD9" w:rsidP="00DE2FFA">
            <w:pPr>
              <w:bidi/>
              <w:jc w:val="both"/>
              <w:rPr>
                <w:rFonts w:ascii="Simplified Arabic" w:hAnsi="Simplified Arabic" w:cs="Simplified Arabic"/>
                <w:b/>
                <w:bCs/>
                <w:rtl/>
                <w:lang w:bidi="ar-DZ"/>
              </w:rPr>
            </w:pPr>
          </w:p>
          <w:p w:rsidR="00883BD9" w:rsidRPr="00367D6C" w:rsidRDefault="00883BD9" w:rsidP="003448E6">
            <w:pPr>
              <w:bidi/>
              <w:jc w:val="center"/>
              <w:rPr>
                <w:rFonts w:ascii="Simplified Arabic" w:hAnsi="Simplified Arabic" w:cs="Simplified Arabic"/>
                <w:b/>
                <w:bCs/>
                <w:rtl/>
                <w:lang w:bidi="ar-DZ"/>
              </w:rPr>
            </w:pPr>
            <w:r w:rsidRPr="00367D6C">
              <w:rPr>
                <w:rFonts w:ascii="Simplified Arabic" w:hAnsi="Simplified Arabic" w:cs="Simplified Arabic"/>
                <w:rtl/>
                <w:lang w:bidi="ar-DZ"/>
              </w:rPr>
              <w:t>0,</w:t>
            </w:r>
            <w:r w:rsidR="003448E6" w:rsidRPr="00367D6C">
              <w:rPr>
                <w:rFonts w:ascii="Simplified Arabic" w:hAnsi="Simplified Arabic" w:cs="Simplified Arabic" w:hint="cs"/>
                <w:rtl/>
                <w:lang w:bidi="ar-DZ"/>
              </w:rPr>
              <w:t>465</w:t>
            </w:r>
          </w:p>
        </w:tc>
      </w:tr>
      <w:tr w:rsidR="00883BD9" w:rsidRPr="006C0083" w:rsidTr="00367D6C">
        <w:tc>
          <w:tcPr>
            <w:tcW w:w="1807" w:type="dxa"/>
            <w:shd w:val="clear" w:color="auto" w:fill="C6D9F1" w:themeFill="text2" w:themeFillTint="33"/>
          </w:tcPr>
          <w:p w:rsidR="00883BD9" w:rsidRPr="009777A6" w:rsidRDefault="00883BD9" w:rsidP="00DE2FFA">
            <w:pPr>
              <w:bidi/>
              <w:spacing w:line="360" w:lineRule="auto"/>
              <w:jc w:val="center"/>
              <w:rPr>
                <w:rFonts w:ascii="Simplified Arabic" w:hAnsi="Simplified Arabic" w:cs="Simplified Arabic"/>
                <w:b/>
                <w:bCs/>
                <w:rtl/>
                <w:lang w:bidi="ar-DZ"/>
              </w:rPr>
            </w:pPr>
            <w:r w:rsidRPr="009777A6">
              <w:rPr>
                <w:rFonts w:ascii="Simplified Arabic" w:hAnsi="Simplified Arabic" w:cs="Simplified Arabic"/>
                <w:b/>
                <w:bCs/>
                <w:rtl/>
                <w:lang w:bidi="ar-DZ"/>
              </w:rPr>
              <w:t>داخل المجموعات</w:t>
            </w:r>
          </w:p>
        </w:tc>
        <w:tc>
          <w:tcPr>
            <w:tcW w:w="1843" w:type="dxa"/>
          </w:tcPr>
          <w:p w:rsidR="00883BD9" w:rsidRPr="00367D6C" w:rsidRDefault="00A04D92" w:rsidP="003448E6">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w:t>
            </w:r>
            <w:r w:rsidR="003448E6" w:rsidRPr="00367D6C">
              <w:rPr>
                <w:rFonts w:ascii="Simplified Arabic" w:hAnsi="Simplified Arabic" w:cs="Simplified Arabic" w:hint="cs"/>
                <w:rtl/>
                <w:lang w:bidi="ar-DZ"/>
              </w:rPr>
              <w:t>81,049</w:t>
            </w:r>
          </w:p>
        </w:tc>
        <w:tc>
          <w:tcPr>
            <w:tcW w:w="992"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559" w:type="dxa"/>
          </w:tcPr>
          <w:p w:rsidR="00883BD9" w:rsidRPr="00367D6C" w:rsidRDefault="003448E6" w:rsidP="00DE2FFA">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54,86</w:t>
            </w:r>
          </w:p>
        </w:tc>
        <w:tc>
          <w:tcPr>
            <w:tcW w:w="1037" w:type="dxa"/>
            <w:vMerge/>
          </w:tcPr>
          <w:p w:rsidR="00883BD9" w:rsidRPr="006C0083" w:rsidRDefault="00883BD9" w:rsidP="00DE2FFA">
            <w:pPr>
              <w:bidi/>
              <w:jc w:val="center"/>
              <w:rPr>
                <w:rFonts w:ascii="Simplified Arabic" w:hAnsi="Simplified Arabic" w:cs="Simplified Arabic"/>
                <w:rtl/>
                <w:lang w:bidi="ar-DZ"/>
              </w:rPr>
            </w:pPr>
          </w:p>
        </w:tc>
        <w:tc>
          <w:tcPr>
            <w:tcW w:w="1373" w:type="dxa"/>
            <w:vMerge/>
          </w:tcPr>
          <w:p w:rsidR="00883BD9" w:rsidRPr="006C0083" w:rsidRDefault="00883BD9" w:rsidP="00DE2FFA">
            <w:pPr>
              <w:bidi/>
              <w:jc w:val="center"/>
              <w:rPr>
                <w:rFonts w:ascii="Simplified Arabic" w:hAnsi="Simplified Arabic" w:cs="Simplified Arabic"/>
                <w:rtl/>
                <w:lang w:bidi="ar-DZ"/>
              </w:rPr>
            </w:pPr>
          </w:p>
        </w:tc>
      </w:tr>
      <w:tr w:rsidR="00883BD9" w:rsidRPr="006C0083" w:rsidTr="00367D6C">
        <w:tc>
          <w:tcPr>
            <w:tcW w:w="1807" w:type="dxa"/>
            <w:shd w:val="clear" w:color="auto" w:fill="C6D9F1" w:themeFill="text2" w:themeFillTint="33"/>
          </w:tcPr>
          <w:p w:rsidR="00883BD9" w:rsidRPr="009777A6" w:rsidRDefault="00883BD9" w:rsidP="00DE2FFA">
            <w:pPr>
              <w:bidi/>
              <w:spacing w:line="360" w:lineRule="auto"/>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المجموع</w:t>
            </w:r>
            <w:proofErr w:type="gramEnd"/>
          </w:p>
        </w:tc>
        <w:tc>
          <w:tcPr>
            <w:tcW w:w="1843" w:type="dxa"/>
          </w:tcPr>
          <w:p w:rsidR="00883BD9" w:rsidRPr="00367D6C" w:rsidRDefault="00A04D92" w:rsidP="00DE2FFA">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189,639</w:t>
            </w:r>
          </w:p>
        </w:tc>
        <w:tc>
          <w:tcPr>
            <w:tcW w:w="992"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559" w:type="dxa"/>
          </w:tcPr>
          <w:p w:rsidR="00883BD9" w:rsidRPr="00367D6C" w:rsidRDefault="00883BD9" w:rsidP="00DE2FFA">
            <w:pPr>
              <w:bidi/>
              <w:jc w:val="center"/>
              <w:rPr>
                <w:rFonts w:ascii="Simplified Arabic" w:hAnsi="Simplified Arabic" w:cs="Simplified Arabic"/>
                <w:b/>
                <w:bCs/>
                <w:rtl/>
                <w:lang w:bidi="ar-DZ"/>
              </w:rPr>
            </w:pPr>
          </w:p>
        </w:tc>
        <w:tc>
          <w:tcPr>
            <w:tcW w:w="1037" w:type="dxa"/>
            <w:vMerge/>
          </w:tcPr>
          <w:p w:rsidR="00883BD9" w:rsidRPr="006C0083" w:rsidRDefault="00883BD9" w:rsidP="00DE2FFA">
            <w:pPr>
              <w:bidi/>
              <w:jc w:val="center"/>
              <w:rPr>
                <w:rFonts w:ascii="Simplified Arabic" w:hAnsi="Simplified Arabic" w:cs="Simplified Arabic"/>
                <w:rtl/>
                <w:lang w:bidi="ar-DZ"/>
              </w:rPr>
            </w:pPr>
          </w:p>
        </w:tc>
        <w:tc>
          <w:tcPr>
            <w:tcW w:w="1373"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1204"/>
        </w:tabs>
        <w:bidi/>
        <w:rPr>
          <w:rFonts w:ascii="Simplified Arabic" w:hAnsi="Simplified Arabic" w:cs="Simplified Arabic"/>
          <w:rtl/>
          <w:lang w:bidi="ar-DZ"/>
        </w:rPr>
      </w:pPr>
      <w:r>
        <w:rPr>
          <w:rFonts w:ascii="Simplified Arabic" w:hAnsi="Simplified Arabic" w:cs="Simplified Arabic"/>
          <w:rtl/>
          <w:lang w:bidi="ar-DZ"/>
        </w:rPr>
        <w:tab/>
      </w:r>
      <w:r w:rsidRPr="005C57B3">
        <w:rPr>
          <w:rFonts w:ascii="Simplified Arabic" w:hAnsi="Simplified Arabic" w:cs="Simplified Arabic"/>
          <w:b/>
          <w:bCs/>
          <w:sz w:val="24"/>
          <w:szCs w:val="24"/>
          <w:u w:val="single"/>
          <w:rtl/>
          <w:lang w:bidi="ar-DZ"/>
        </w:rPr>
        <w:t xml:space="preserve">المصدر </w:t>
      </w:r>
      <w:r w:rsidRPr="005C57B3">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115030" w:rsidRPr="006C0083" w:rsidRDefault="00E60440" w:rsidP="00B16F03">
      <w:pPr>
        <w:bidi/>
        <w:ind w:left="-2" w:firstLine="283"/>
        <w:jc w:val="lowKashida"/>
        <w:rPr>
          <w:rFonts w:ascii="Simplified Arabic" w:hAnsi="Simplified Arabic" w:cs="Simplified Arabic"/>
          <w:rtl/>
          <w:lang w:bidi="ar-DZ"/>
        </w:rPr>
      </w:pPr>
      <w:r w:rsidRPr="00D232E1">
        <w:rPr>
          <w:rFonts w:ascii="Simplified Arabic" w:hAnsi="Simplified Arabic" w:cs="Simplified Arabic"/>
          <w:rtl/>
          <w:lang w:bidi="ar-DZ"/>
        </w:rPr>
        <w:t>من الجدول السابق</w:t>
      </w:r>
      <w:r>
        <w:rPr>
          <w:rFonts w:ascii="Simplified Arabic" w:hAnsi="Simplified Arabic" w:cs="Simplified Arabic" w:hint="cs"/>
          <w:rtl/>
          <w:lang w:bidi="ar-DZ"/>
        </w:rPr>
        <w:t xml:space="preserve"> وباستخدام اختبار</w:t>
      </w:r>
      <w:r w:rsidRPr="00015DF3">
        <w:rPr>
          <w:rFonts w:ascii="Simplified Arabic" w:hAnsi="Simplified Arabic" w:cs="Simplified Arabic"/>
          <w:lang w:bidi="ar-DZ"/>
        </w:rPr>
        <w:t xml:space="preserve"> </w:t>
      </w:r>
      <w:r>
        <w:rPr>
          <w:rFonts w:ascii="Simplified Arabic" w:hAnsi="Simplified Arabic" w:cs="Simplified Arabic"/>
          <w:lang w:bidi="ar-DZ"/>
        </w:rPr>
        <w:t>F</w:t>
      </w:r>
      <w:r w:rsidRPr="00D232E1">
        <w:rPr>
          <w:rFonts w:ascii="Simplified Arabic" w:hAnsi="Simplified Arabic" w:cs="Simplified Arabic"/>
          <w:rtl/>
          <w:lang w:bidi="ar-DZ"/>
        </w:rPr>
        <w:t xml:space="preserve"> </w:t>
      </w:r>
      <w:r w:rsidR="00883BD9" w:rsidRPr="00F864A9">
        <w:rPr>
          <w:rFonts w:ascii="Simplified Arabic" w:hAnsi="Simplified Arabic" w:cs="Simplified Arabic"/>
          <w:rtl/>
          <w:lang w:bidi="ar-DZ"/>
        </w:rPr>
        <w:t xml:space="preserve">يلاحظ أن قيمة </w:t>
      </w:r>
      <w:r w:rsidR="00883BD9" w:rsidRPr="00F864A9">
        <w:rPr>
          <w:rFonts w:ascii="Simplified Arabic" w:hAnsi="Simplified Arabic" w:cs="Simplified Arabic"/>
          <w:lang w:bidi="ar-DZ"/>
        </w:rPr>
        <w:t xml:space="preserve">(Sig </w:t>
      </w:r>
      <w:proofErr w:type="gramStart"/>
      <w:r w:rsidR="00883BD9" w:rsidRPr="00F864A9">
        <w:rPr>
          <w:rFonts w:ascii="Simplified Arabic" w:hAnsi="Simplified Arabic" w:cs="Simplified Arabic"/>
          <w:lang w:bidi="ar-DZ"/>
        </w:rPr>
        <w:t xml:space="preserve">) </w:t>
      </w:r>
      <w:r w:rsidR="00883BD9" w:rsidRPr="00F864A9">
        <w:rPr>
          <w:rFonts w:ascii="Simplified Arabic" w:hAnsi="Simplified Arabic" w:cs="Simplified Arabic"/>
          <w:rtl/>
          <w:lang w:bidi="ar-DZ"/>
        </w:rPr>
        <w:t xml:space="preserve"> كانت</w:t>
      </w:r>
      <w:proofErr w:type="gramEnd"/>
      <w:r w:rsidR="00883BD9" w:rsidRPr="00F864A9">
        <w:rPr>
          <w:rFonts w:ascii="Simplified Arabic" w:hAnsi="Simplified Arabic" w:cs="Simplified Arabic"/>
          <w:rtl/>
          <w:lang w:bidi="ar-DZ"/>
        </w:rPr>
        <w:t xml:space="preserve"> اكبر من مستوى الدلالة </w:t>
      </w:r>
      <w:r w:rsidR="00B16F03">
        <w:rPr>
          <w:rFonts w:ascii="Simplified Arabic" w:hAnsi="Simplified Arabic" w:cs="Simplified Arabic" w:hint="cs"/>
          <w:rtl/>
          <w:lang w:bidi="ar-DZ"/>
        </w:rPr>
        <w:t xml:space="preserve">    </w:t>
      </w:r>
      <w:r w:rsidR="00B16F03" w:rsidRPr="00492024">
        <w:rPr>
          <w:rFonts w:ascii="Cambria Math" w:hAnsi="Cambria Math" w:cs="Cambria Math" w:hint="cs"/>
          <w:rtl/>
          <w:lang w:bidi="ar-DZ"/>
        </w:rPr>
        <w:t>∝</w:t>
      </w:r>
      <w:r w:rsidR="00B16F03" w:rsidRPr="00492024">
        <w:rPr>
          <w:rFonts w:hint="cs"/>
          <w:rtl/>
          <w:lang w:bidi="ar-DZ"/>
        </w:rPr>
        <w:t xml:space="preserve"> </w:t>
      </w:r>
      <w:r w:rsidR="00B16F03">
        <w:rPr>
          <w:rFonts w:ascii="Cambria" w:hAnsi="Cambria"/>
          <w:rtl/>
          <w:lang w:bidi="ar-DZ"/>
        </w:rPr>
        <w:t>≤</w:t>
      </w:r>
      <w:r w:rsidR="00B16F03" w:rsidRPr="00492024">
        <w:rPr>
          <w:rFonts w:ascii="Cambria Math" w:hAnsi="Cambria Math" w:cs="Cambria Math" w:hint="cs"/>
          <w:rtl/>
          <w:lang w:bidi="ar-DZ"/>
        </w:rPr>
        <w:t xml:space="preserve">  </w:t>
      </w:r>
      <w:r w:rsidR="00B16F03" w:rsidRPr="00492024">
        <w:rPr>
          <w:rFonts w:hint="cs"/>
          <w:rtl/>
          <w:lang w:bidi="ar-DZ"/>
        </w:rPr>
        <w:t>0,05</w:t>
      </w:r>
      <w:r w:rsidR="00B16F03">
        <w:rPr>
          <w:rFonts w:hint="cs"/>
          <w:rtl/>
          <w:lang w:bidi="ar-DZ"/>
        </w:rPr>
        <w:t xml:space="preserve"> ، </w:t>
      </w:r>
      <w:r w:rsidR="00883BD9" w:rsidRPr="00F864A9">
        <w:rPr>
          <w:rFonts w:ascii="Simplified Arabic" w:hAnsi="Simplified Arabic" w:cs="Simplified Arabic"/>
          <w:rtl/>
          <w:lang w:bidi="ar-DZ"/>
        </w:rPr>
        <w:t>ومن تم فانه لا توجد فروق ذات دلالة إحصائية بين إجابات أفراد عينة الدراسة حول ترشيد استهلاك الطاقة   تعزي إلى متغير المستوى التعليمي</w:t>
      </w:r>
      <w:r w:rsidR="00883BD9" w:rsidRPr="006C0083">
        <w:rPr>
          <w:rFonts w:ascii="Simplified Arabic" w:hAnsi="Simplified Arabic" w:cs="Simplified Arabic"/>
          <w:rtl/>
          <w:lang w:bidi="ar-DZ"/>
        </w:rPr>
        <w:t xml:space="preserve"> .</w:t>
      </w:r>
    </w:p>
    <w:p w:rsidR="00883BD9" w:rsidRPr="004A0148" w:rsidRDefault="00883BD9" w:rsidP="004A0148">
      <w:pPr>
        <w:bidi/>
        <w:ind w:hanging="2"/>
        <w:rPr>
          <w:rFonts w:ascii="Simplified Arabic" w:hAnsi="Simplified Arabic" w:cs="Simplified Arabic"/>
          <w:b/>
          <w:bCs/>
          <w:rtl/>
          <w:lang w:bidi="ar-DZ"/>
        </w:rPr>
      </w:pPr>
      <w:r w:rsidRPr="004A0148">
        <w:rPr>
          <w:rFonts w:ascii="Simplified Arabic" w:hAnsi="Simplified Arabic" w:cs="Simplified Arabic"/>
          <w:b/>
          <w:bCs/>
          <w:rtl/>
          <w:lang w:bidi="ar-DZ"/>
        </w:rPr>
        <w:t xml:space="preserve">الفرضية الفرعية </w:t>
      </w:r>
      <w:proofErr w:type="gramStart"/>
      <w:r w:rsidRPr="004A0148">
        <w:rPr>
          <w:rFonts w:ascii="Simplified Arabic" w:hAnsi="Simplified Arabic" w:cs="Simplified Arabic"/>
          <w:b/>
          <w:bCs/>
          <w:rtl/>
          <w:lang w:bidi="ar-DZ"/>
        </w:rPr>
        <w:t>الثالثة :</w:t>
      </w:r>
      <w:proofErr w:type="gramEnd"/>
      <w:r w:rsidRPr="004A0148">
        <w:rPr>
          <w:rFonts w:ascii="Simplified Arabic" w:hAnsi="Simplified Arabic" w:cs="Simplified Arabic"/>
          <w:b/>
          <w:bCs/>
          <w:rtl/>
          <w:lang w:bidi="ar-DZ"/>
        </w:rPr>
        <w:t>( الفروق حسب متغير الخبرة المهنية ) :</w:t>
      </w:r>
    </w:p>
    <w:p w:rsidR="00883BD9" w:rsidRPr="00115030" w:rsidRDefault="00883BD9" w:rsidP="00115030">
      <w:pPr>
        <w:bidi/>
        <w:spacing w:line="360" w:lineRule="auto"/>
        <w:jc w:val="lowKashida"/>
        <w:rPr>
          <w:rFonts w:ascii="Simplified Arabic" w:hAnsi="Simplified Arabic" w:cs="Simplified Arabic"/>
          <w:b/>
          <w:bCs/>
          <w:rtl/>
          <w:lang w:bidi="ar-DZ"/>
        </w:rPr>
      </w:pPr>
      <w:r w:rsidRPr="00115030">
        <w:rPr>
          <w:rFonts w:ascii="Simplified Arabic" w:hAnsi="Simplified Arabic" w:cs="Simplified Arabic"/>
          <w:b/>
          <w:bCs/>
          <w:rtl/>
          <w:lang w:bidi="ar-DZ"/>
        </w:rPr>
        <w:t xml:space="preserve">   نصت الفرضية على </w:t>
      </w:r>
      <w:proofErr w:type="gramStart"/>
      <w:r w:rsidRPr="00115030">
        <w:rPr>
          <w:rFonts w:ascii="Simplified Arabic" w:hAnsi="Simplified Arabic" w:cs="Simplified Arabic"/>
          <w:b/>
          <w:bCs/>
          <w:rtl/>
          <w:lang w:bidi="ar-DZ"/>
        </w:rPr>
        <w:t xml:space="preserve">انه </w:t>
      </w:r>
      <w:r w:rsidR="00367D6C" w:rsidRPr="00115030">
        <w:rPr>
          <w:rFonts w:ascii="Simplified Arabic" w:hAnsi="Simplified Arabic" w:cs="Simplified Arabic" w:hint="cs"/>
          <w:b/>
          <w:bCs/>
          <w:rtl/>
          <w:lang w:bidi="ar-DZ"/>
        </w:rPr>
        <w:t>:</w:t>
      </w:r>
      <w:proofErr w:type="gramEnd"/>
      <w:r w:rsidR="00367D6C" w:rsidRPr="00115030">
        <w:rPr>
          <w:rFonts w:ascii="Simplified Arabic" w:hAnsi="Simplified Arabic" w:cs="Simplified Arabic" w:hint="cs"/>
          <w:b/>
          <w:bCs/>
          <w:rtl/>
          <w:lang w:bidi="ar-DZ"/>
        </w:rPr>
        <w:t xml:space="preserve"> "</w:t>
      </w:r>
      <w:r w:rsidRPr="00115030">
        <w:rPr>
          <w:rFonts w:ascii="Simplified Arabic" w:hAnsi="Simplified Arabic" w:cs="Simplified Arabic"/>
          <w:b/>
          <w:bCs/>
          <w:rtl/>
          <w:lang w:bidi="ar-DZ"/>
        </w:rPr>
        <w:t>هناك فروق ذات دلالة إحصائية في اتجاهات أفراد العينة في استجابتهم حول إدراك ومساهمة التسويق العكسي في ترشيد استهلاك الطاقة الكهربائية  تعزي لمتغير المستوى التعليمي</w:t>
      </w:r>
      <w:r w:rsidR="00367D6C" w:rsidRPr="00115030">
        <w:rPr>
          <w:rFonts w:ascii="Simplified Arabic" w:hAnsi="Simplified Arabic" w:cs="Simplified Arabic" w:hint="cs"/>
          <w:b/>
          <w:bCs/>
          <w:rtl/>
          <w:lang w:bidi="ar-DZ"/>
        </w:rPr>
        <w:t>"</w:t>
      </w:r>
      <w:r w:rsidRPr="00115030">
        <w:rPr>
          <w:rFonts w:ascii="Simplified Arabic" w:hAnsi="Simplified Arabic" w:cs="Simplified Arabic"/>
          <w:b/>
          <w:bCs/>
          <w:rtl/>
          <w:lang w:bidi="ar-DZ"/>
        </w:rPr>
        <w:t xml:space="preserve"> .</w:t>
      </w:r>
    </w:p>
    <w:p w:rsidR="00883BD9" w:rsidRPr="004A0148" w:rsidRDefault="00883BD9" w:rsidP="004A0148">
      <w:pPr>
        <w:bidi/>
        <w:ind w:hanging="2"/>
        <w:rPr>
          <w:rFonts w:ascii="Simplified Arabic" w:hAnsi="Simplified Arabic" w:cs="Simplified Arabic"/>
          <w:b/>
          <w:bCs/>
          <w:rtl/>
          <w:lang w:bidi="ar-DZ"/>
        </w:rPr>
      </w:pPr>
      <w:r w:rsidRPr="004A0148">
        <w:rPr>
          <w:rFonts w:ascii="Simplified Arabic" w:hAnsi="Simplified Arabic" w:cs="Simplified Arabic"/>
          <w:rtl/>
          <w:lang w:bidi="ar-DZ"/>
        </w:rPr>
        <w:t>1</w:t>
      </w:r>
      <w:r w:rsidRPr="004A0148">
        <w:rPr>
          <w:rFonts w:ascii="Simplified Arabic" w:hAnsi="Simplified Arabic" w:cs="Simplified Arabic"/>
          <w:b/>
          <w:bCs/>
          <w:rtl/>
          <w:lang w:bidi="ar-DZ"/>
        </w:rPr>
        <w:t>– حول إدراك مفهوم التسويق العكسي :</w:t>
      </w:r>
    </w:p>
    <w:p w:rsidR="00E60440" w:rsidRPr="002537F1" w:rsidRDefault="00367D6C" w:rsidP="002537F1">
      <w:pPr>
        <w:bidi/>
        <w:ind w:firstLine="427"/>
        <w:rPr>
          <w:rFonts w:ascii="Simplified Arabic" w:hAnsi="Simplified Arabic" w:cs="Simplified Arabic"/>
          <w:b/>
          <w:bCs/>
          <w:rtl/>
          <w:lang w:bidi="ar-DZ"/>
        </w:rPr>
      </w:pPr>
      <w:proofErr w:type="gramStart"/>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إدراك مفهوم وأهمية العكسي  تعزي لمتغير الخبرة المهنية</w:t>
      </w: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 xml:space="preserve"> .</w:t>
      </w:r>
    </w:p>
    <w:p w:rsidR="00115030" w:rsidRDefault="00115030"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lastRenderedPageBreak/>
        <w:t xml:space="preserve">جدول رقم </w:t>
      </w:r>
      <w:proofErr w:type="gramStart"/>
      <w:r w:rsidRPr="004A0148">
        <w:rPr>
          <w:rFonts w:ascii="Simplified Arabic" w:hAnsi="Simplified Arabic" w:cs="Simplified Arabic" w:hint="cs"/>
          <w:b/>
          <w:bCs/>
          <w:sz w:val="24"/>
          <w:szCs w:val="24"/>
          <w:rtl/>
          <w:lang w:bidi="ar-DZ"/>
        </w:rPr>
        <w:t>(</w:t>
      </w:r>
      <w:r w:rsidR="00E9442D">
        <w:rPr>
          <w:rFonts w:ascii="Simplified Arabic" w:hAnsi="Simplified Arabic" w:cs="Simplified Arabic" w:hint="cs"/>
          <w:b/>
          <w:bCs/>
          <w:sz w:val="24"/>
          <w:szCs w:val="24"/>
          <w:rtl/>
          <w:lang w:bidi="ar-DZ"/>
        </w:rPr>
        <w:t>40</w:t>
      </w:r>
      <w:r w:rsidRPr="004A0148">
        <w:rPr>
          <w:rFonts w:ascii="Simplified Arabic" w:hAnsi="Simplified Arabic" w:cs="Simplified Arabic" w:hint="cs"/>
          <w:b/>
          <w:bCs/>
          <w:sz w:val="24"/>
          <w:szCs w:val="24"/>
          <w:rtl/>
          <w:lang w:bidi="ar-DZ"/>
        </w:rPr>
        <w:t>)  :</w:t>
      </w:r>
      <w:proofErr w:type="gramEnd"/>
      <w:r w:rsidRPr="004A0148">
        <w:rPr>
          <w:rFonts w:ascii="Simplified Arabic" w:hAnsi="Simplified Arabic" w:cs="Simplified Arabic" w:hint="cs"/>
          <w:b/>
          <w:bCs/>
          <w:sz w:val="24"/>
          <w:szCs w:val="24"/>
          <w:rtl/>
          <w:lang w:bidi="ar-DZ"/>
        </w:rPr>
        <w:t xml:space="preserve"> جدول يوضح الفروق في إجابات أفراد عينة الدراسة حول إدراك</w:t>
      </w:r>
    </w:p>
    <w:p w:rsidR="0073798B" w:rsidRPr="004A0148" w:rsidRDefault="00712B41" w:rsidP="00115030">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دور وأهمية التسويق</w:t>
      </w:r>
      <w:r w:rsidR="0073798B" w:rsidRPr="004A0148">
        <w:rPr>
          <w:rFonts w:ascii="Simplified Arabic" w:hAnsi="Simplified Arabic" w:cs="Simplified Arabic" w:hint="cs"/>
          <w:b/>
          <w:bCs/>
          <w:sz w:val="24"/>
          <w:szCs w:val="24"/>
          <w:rtl/>
          <w:lang w:bidi="ar-DZ"/>
        </w:rPr>
        <w:t xml:space="preserve"> العكسي </w:t>
      </w:r>
      <w:proofErr w:type="gramStart"/>
      <w:r w:rsidR="0073798B" w:rsidRPr="004A0148">
        <w:rPr>
          <w:rFonts w:ascii="Simplified Arabic" w:hAnsi="Simplified Arabic" w:cs="Simplified Arabic" w:hint="cs"/>
          <w:b/>
          <w:bCs/>
          <w:sz w:val="24"/>
          <w:szCs w:val="24"/>
          <w:rtl/>
          <w:lang w:bidi="ar-DZ"/>
        </w:rPr>
        <w:t>تبعا</w:t>
      </w:r>
      <w:proofErr w:type="gramEnd"/>
      <w:r w:rsidR="0073798B" w:rsidRPr="004A0148">
        <w:rPr>
          <w:rFonts w:ascii="Simplified Arabic" w:hAnsi="Simplified Arabic" w:cs="Simplified Arabic" w:hint="cs"/>
          <w:b/>
          <w:bCs/>
          <w:sz w:val="24"/>
          <w:szCs w:val="24"/>
          <w:rtl/>
          <w:lang w:bidi="ar-DZ"/>
        </w:rPr>
        <w:t xml:space="preserve"> لمتغير الخبرة المهنية</w:t>
      </w:r>
    </w:p>
    <w:tbl>
      <w:tblPr>
        <w:tblStyle w:val="Grilledutableau"/>
        <w:bidiVisual/>
        <w:tblW w:w="0" w:type="auto"/>
        <w:tblInd w:w="425" w:type="dxa"/>
        <w:tblLayout w:type="fixed"/>
        <w:tblLook w:val="04A0"/>
      </w:tblPr>
      <w:tblGrid>
        <w:gridCol w:w="1949"/>
        <w:gridCol w:w="1417"/>
        <w:gridCol w:w="1134"/>
        <w:gridCol w:w="1559"/>
        <w:gridCol w:w="1134"/>
        <w:gridCol w:w="1276"/>
      </w:tblGrid>
      <w:tr w:rsidR="00883BD9" w:rsidRPr="006C0083" w:rsidTr="00DE2FFA">
        <w:tc>
          <w:tcPr>
            <w:tcW w:w="1949" w:type="dxa"/>
            <w:shd w:val="clear" w:color="auto" w:fill="C6D9F1" w:themeFill="text2" w:themeFillTint="33"/>
          </w:tcPr>
          <w:p w:rsidR="00883BD9" w:rsidRPr="009777A6" w:rsidRDefault="00883BD9" w:rsidP="008974CD">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المصدر</w:t>
            </w:r>
            <w:proofErr w:type="gramEnd"/>
          </w:p>
        </w:tc>
        <w:tc>
          <w:tcPr>
            <w:tcW w:w="1417"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مجموع المربعات</w:t>
            </w:r>
          </w:p>
        </w:tc>
        <w:tc>
          <w:tcPr>
            <w:tcW w:w="1134"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درجة الحرية</w:t>
            </w:r>
          </w:p>
        </w:tc>
        <w:tc>
          <w:tcPr>
            <w:tcW w:w="1559"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متوسط المربعات</w:t>
            </w:r>
          </w:p>
        </w:tc>
        <w:tc>
          <w:tcPr>
            <w:tcW w:w="1134"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قيمة</w:t>
            </w:r>
            <w:proofErr w:type="gramEnd"/>
            <w:r w:rsidRPr="009777A6">
              <w:rPr>
                <w:rFonts w:ascii="Simplified Arabic" w:hAnsi="Simplified Arabic" w:cs="Simplified Arabic"/>
                <w:b/>
                <w:bCs/>
                <w:rtl/>
                <w:lang w:bidi="ar-DZ"/>
              </w:rPr>
              <w:t xml:space="preserve"> </w:t>
            </w:r>
            <w:r w:rsidRPr="009777A6">
              <w:rPr>
                <w:rFonts w:ascii="Simplified Arabic" w:hAnsi="Simplified Arabic" w:cs="Simplified Arabic"/>
                <w:b/>
                <w:bCs/>
                <w:lang w:bidi="ar-DZ"/>
              </w:rPr>
              <w:t>F</w:t>
            </w:r>
          </w:p>
        </w:tc>
        <w:tc>
          <w:tcPr>
            <w:tcW w:w="1276" w:type="dxa"/>
            <w:shd w:val="clear" w:color="auto" w:fill="C6D9F1" w:themeFill="text2" w:themeFillTint="33"/>
          </w:tcPr>
          <w:p w:rsidR="00883BD9" w:rsidRPr="009777A6" w:rsidRDefault="00883BD9" w:rsidP="00DE2FFA">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الدلالة الإحصائية</w:t>
            </w:r>
          </w:p>
        </w:tc>
      </w:tr>
      <w:tr w:rsidR="00883BD9" w:rsidRPr="006C0083" w:rsidTr="00DE2FFA">
        <w:tc>
          <w:tcPr>
            <w:tcW w:w="1949" w:type="dxa"/>
            <w:shd w:val="clear" w:color="auto" w:fill="C6D9F1" w:themeFill="text2" w:themeFillTint="33"/>
          </w:tcPr>
          <w:p w:rsidR="00883BD9" w:rsidRPr="009777A6" w:rsidRDefault="00883BD9" w:rsidP="00367D6C">
            <w:pPr>
              <w:bidi/>
              <w:jc w:val="center"/>
              <w:rPr>
                <w:rFonts w:ascii="Simplified Arabic" w:hAnsi="Simplified Arabic" w:cs="Simplified Arabic"/>
                <w:b/>
                <w:bCs/>
                <w:rtl/>
                <w:lang w:bidi="ar-DZ"/>
              </w:rPr>
            </w:pPr>
            <w:r w:rsidRPr="009777A6">
              <w:rPr>
                <w:rFonts w:ascii="Simplified Arabic" w:hAnsi="Simplified Arabic" w:cs="Simplified Arabic"/>
                <w:b/>
                <w:bCs/>
                <w:rtl/>
                <w:lang w:bidi="ar-DZ"/>
              </w:rPr>
              <w:t>بين المجموعات</w:t>
            </w:r>
          </w:p>
        </w:tc>
        <w:tc>
          <w:tcPr>
            <w:tcW w:w="1417" w:type="dxa"/>
          </w:tcPr>
          <w:p w:rsidR="00883BD9" w:rsidRPr="00367D6C" w:rsidRDefault="00801B88"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24,351</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559" w:type="dxa"/>
          </w:tcPr>
          <w:p w:rsidR="00883BD9" w:rsidRPr="00367D6C" w:rsidRDefault="00801B88"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8,177</w:t>
            </w:r>
          </w:p>
        </w:tc>
        <w:tc>
          <w:tcPr>
            <w:tcW w:w="1134" w:type="dxa"/>
            <w:vMerge w:val="restart"/>
          </w:tcPr>
          <w:p w:rsidR="00883BD9" w:rsidRPr="00367D6C" w:rsidRDefault="00367D6C" w:rsidP="00DE2FFA">
            <w:pPr>
              <w:bidi/>
              <w:spacing w:line="360" w:lineRule="auto"/>
              <w:jc w:val="both"/>
              <w:rPr>
                <w:rFonts w:ascii="Simplified Arabic" w:hAnsi="Simplified Arabic" w:cs="Simplified Arabic"/>
                <w:b/>
                <w:bCs/>
                <w:rtl/>
                <w:lang w:bidi="ar-DZ"/>
              </w:rPr>
            </w:pPr>
            <w:r w:rsidRPr="00367D6C">
              <w:rPr>
                <w:rFonts w:ascii="Simplified Arabic" w:hAnsi="Simplified Arabic" w:cs="Simplified Arabic" w:hint="cs"/>
                <w:rtl/>
                <w:lang w:bidi="ar-DZ"/>
              </w:rPr>
              <w:t>1,571</w:t>
            </w:r>
          </w:p>
          <w:p w:rsidR="00883BD9" w:rsidRPr="00367D6C" w:rsidRDefault="00883BD9" w:rsidP="00367D6C">
            <w:pPr>
              <w:bidi/>
              <w:spacing w:line="360" w:lineRule="auto"/>
              <w:jc w:val="center"/>
              <w:rPr>
                <w:rFonts w:ascii="Simplified Arabic" w:hAnsi="Simplified Arabic" w:cs="Simplified Arabic"/>
                <w:b/>
                <w:bCs/>
                <w:rtl/>
                <w:lang w:bidi="ar-DZ"/>
              </w:rPr>
            </w:pPr>
          </w:p>
        </w:tc>
        <w:tc>
          <w:tcPr>
            <w:tcW w:w="1276" w:type="dxa"/>
            <w:vMerge w:val="restart"/>
          </w:tcPr>
          <w:p w:rsidR="00883BD9" w:rsidRPr="00367D6C" w:rsidRDefault="00367D6C" w:rsidP="00DE2FFA">
            <w:pPr>
              <w:bidi/>
              <w:spacing w:line="360" w:lineRule="auto"/>
              <w:jc w:val="both"/>
              <w:rPr>
                <w:rFonts w:ascii="Simplified Arabic" w:hAnsi="Simplified Arabic" w:cs="Simplified Arabic"/>
                <w:b/>
                <w:bCs/>
                <w:rtl/>
                <w:lang w:bidi="ar-DZ"/>
              </w:rPr>
            </w:pPr>
            <w:r w:rsidRPr="00367D6C">
              <w:rPr>
                <w:rFonts w:ascii="Simplified Arabic" w:hAnsi="Simplified Arabic" w:cs="Simplified Arabic"/>
                <w:rtl/>
                <w:lang w:bidi="ar-DZ"/>
              </w:rPr>
              <w:t>0,</w:t>
            </w:r>
            <w:r w:rsidRPr="00367D6C">
              <w:rPr>
                <w:rFonts w:ascii="Simplified Arabic" w:hAnsi="Simplified Arabic" w:cs="Simplified Arabic" w:hint="cs"/>
                <w:rtl/>
                <w:lang w:bidi="ar-DZ"/>
              </w:rPr>
              <w:t>215</w:t>
            </w:r>
          </w:p>
          <w:p w:rsidR="00883BD9" w:rsidRPr="00367D6C" w:rsidRDefault="00883BD9" w:rsidP="00801B88">
            <w:pPr>
              <w:bidi/>
              <w:spacing w:line="360" w:lineRule="auto"/>
              <w:ind w:left="34"/>
              <w:jc w:val="center"/>
              <w:rPr>
                <w:rFonts w:ascii="Simplified Arabic" w:hAnsi="Simplified Arabic" w:cs="Simplified Arabic"/>
                <w:b/>
                <w:bCs/>
                <w:rtl/>
                <w:lang w:bidi="ar-DZ"/>
              </w:rPr>
            </w:pPr>
          </w:p>
        </w:tc>
      </w:tr>
      <w:tr w:rsidR="00883BD9" w:rsidRPr="006C0083" w:rsidTr="00DE2FFA">
        <w:tc>
          <w:tcPr>
            <w:tcW w:w="1949" w:type="dxa"/>
            <w:shd w:val="clear" w:color="auto" w:fill="C6D9F1" w:themeFill="text2" w:themeFillTint="33"/>
          </w:tcPr>
          <w:p w:rsidR="00883BD9" w:rsidRPr="009777A6" w:rsidRDefault="00883BD9" w:rsidP="00367D6C">
            <w:pPr>
              <w:bidi/>
              <w:rPr>
                <w:rFonts w:ascii="Simplified Arabic" w:hAnsi="Simplified Arabic" w:cs="Simplified Arabic"/>
                <w:b/>
                <w:bCs/>
                <w:rtl/>
                <w:lang w:bidi="ar-DZ"/>
              </w:rPr>
            </w:pPr>
            <w:r w:rsidRPr="009777A6">
              <w:rPr>
                <w:rFonts w:ascii="Simplified Arabic" w:hAnsi="Simplified Arabic" w:cs="Simplified Arabic"/>
                <w:b/>
                <w:bCs/>
                <w:rtl/>
                <w:lang w:bidi="ar-DZ"/>
              </w:rPr>
              <w:t>داخل المجموعات</w:t>
            </w:r>
          </w:p>
        </w:tc>
        <w:tc>
          <w:tcPr>
            <w:tcW w:w="1417"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1</w:t>
            </w:r>
            <w:r w:rsidR="00801B88" w:rsidRPr="00367D6C">
              <w:rPr>
                <w:rFonts w:ascii="Simplified Arabic" w:hAnsi="Simplified Arabic" w:cs="Simplified Arabic" w:hint="cs"/>
                <w:rtl/>
                <w:lang w:bidi="ar-DZ"/>
              </w:rPr>
              <w:t>65,288</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559" w:type="dxa"/>
          </w:tcPr>
          <w:p w:rsidR="00883BD9" w:rsidRPr="00367D6C" w:rsidRDefault="00801B88"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5,165</w:t>
            </w:r>
          </w:p>
        </w:tc>
        <w:tc>
          <w:tcPr>
            <w:tcW w:w="1134" w:type="dxa"/>
            <w:vMerge/>
          </w:tcPr>
          <w:p w:rsidR="00883BD9" w:rsidRPr="006C0083" w:rsidRDefault="00883BD9" w:rsidP="00DE2FFA">
            <w:pPr>
              <w:bidi/>
              <w:spacing w:line="360" w:lineRule="auto"/>
              <w:rPr>
                <w:rFonts w:ascii="Simplified Arabic" w:hAnsi="Simplified Arabic" w:cs="Simplified Arabic"/>
                <w:rtl/>
                <w:lang w:bidi="ar-DZ"/>
              </w:rPr>
            </w:pPr>
          </w:p>
        </w:tc>
        <w:tc>
          <w:tcPr>
            <w:tcW w:w="1276" w:type="dxa"/>
            <w:vMerge/>
          </w:tcPr>
          <w:p w:rsidR="00883BD9" w:rsidRPr="006C0083" w:rsidRDefault="00883BD9" w:rsidP="00DE2FFA">
            <w:pPr>
              <w:bidi/>
              <w:spacing w:line="360" w:lineRule="auto"/>
              <w:rPr>
                <w:rFonts w:ascii="Simplified Arabic" w:hAnsi="Simplified Arabic" w:cs="Simplified Arabic"/>
                <w:rtl/>
                <w:lang w:bidi="ar-DZ"/>
              </w:rPr>
            </w:pPr>
          </w:p>
        </w:tc>
      </w:tr>
      <w:tr w:rsidR="00883BD9" w:rsidRPr="006C0083" w:rsidTr="00DE2FFA">
        <w:tc>
          <w:tcPr>
            <w:tcW w:w="1949" w:type="dxa"/>
            <w:shd w:val="clear" w:color="auto" w:fill="C6D9F1" w:themeFill="text2" w:themeFillTint="33"/>
          </w:tcPr>
          <w:p w:rsidR="00883BD9" w:rsidRPr="009777A6" w:rsidRDefault="00883BD9" w:rsidP="00367D6C">
            <w:pPr>
              <w:bidi/>
              <w:rPr>
                <w:rFonts w:ascii="Simplified Arabic" w:hAnsi="Simplified Arabic" w:cs="Simplified Arabic"/>
                <w:b/>
                <w:bCs/>
                <w:rtl/>
                <w:lang w:bidi="ar-DZ"/>
              </w:rPr>
            </w:pPr>
            <w:proofErr w:type="gramStart"/>
            <w:r w:rsidRPr="009777A6">
              <w:rPr>
                <w:rFonts w:ascii="Simplified Arabic" w:hAnsi="Simplified Arabic" w:cs="Simplified Arabic"/>
                <w:b/>
                <w:bCs/>
                <w:rtl/>
                <w:lang w:bidi="ar-DZ"/>
              </w:rPr>
              <w:t>المجموع</w:t>
            </w:r>
            <w:proofErr w:type="gramEnd"/>
          </w:p>
        </w:tc>
        <w:tc>
          <w:tcPr>
            <w:tcW w:w="1417" w:type="dxa"/>
          </w:tcPr>
          <w:p w:rsidR="00883BD9" w:rsidRPr="00367D6C" w:rsidRDefault="00801B88"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189,639</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559" w:type="dxa"/>
          </w:tcPr>
          <w:p w:rsidR="00883BD9" w:rsidRPr="00367D6C" w:rsidRDefault="00883BD9" w:rsidP="00367D6C">
            <w:pPr>
              <w:bidi/>
              <w:rPr>
                <w:rFonts w:ascii="Simplified Arabic" w:hAnsi="Simplified Arabic" w:cs="Simplified Arabic"/>
                <w:b/>
                <w:bCs/>
                <w:rtl/>
                <w:lang w:bidi="ar-DZ"/>
              </w:rPr>
            </w:pPr>
          </w:p>
        </w:tc>
        <w:tc>
          <w:tcPr>
            <w:tcW w:w="1134" w:type="dxa"/>
            <w:vMerge/>
          </w:tcPr>
          <w:p w:rsidR="00883BD9" w:rsidRPr="006C0083" w:rsidRDefault="00883BD9" w:rsidP="00DE2FFA">
            <w:pPr>
              <w:bidi/>
              <w:spacing w:line="360" w:lineRule="auto"/>
              <w:rPr>
                <w:rFonts w:ascii="Simplified Arabic" w:hAnsi="Simplified Arabic" w:cs="Simplified Arabic"/>
                <w:rtl/>
                <w:lang w:bidi="ar-DZ"/>
              </w:rPr>
            </w:pPr>
          </w:p>
        </w:tc>
        <w:tc>
          <w:tcPr>
            <w:tcW w:w="1276" w:type="dxa"/>
            <w:vMerge/>
          </w:tcPr>
          <w:p w:rsidR="00883BD9" w:rsidRPr="006C0083" w:rsidRDefault="00883BD9" w:rsidP="00DE2FFA">
            <w:pPr>
              <w:bidi/>
              <w:spacing w:line="360" w:lineRule="auto"/>
              <w:rPr>
                <w:rFonts w:ascii="Simplified Arabic" w:hAnsi="Simplified Arabic" w:cs="Simplified Arabic"/>
                <w:rtl/>
                <w:lang w:bidi="ar-DZ"/>
              </w:rPr>
            </w:pPr>
          </w:p>
        </w:tc>
      </w:tr>
    </w:tbl>
    <w:p w:rsidR="00883BD9" w:rsidRPr="006C0083" w:rsidRDefault="00C0180B" w:rsidP="00C0180B">
      <w:pPr>
        <w:tabs>
          <w:tab w:val="left" w:pos="1192"/>
        </w:tabs>
        <w:bidi/>
        <w:spacing w:line="360" w:lineRule="auto"/>
        <w:rPr>
          <w:rFonts w:ascii="Simplified Arabic" w:hAnsi="Simplified Arabic" w:cs="Simplified Arabic"/>
          <w:rtl/>
          <w:lang w:bidi="ar-DZ"/>
        </w:rPr>
      </w:pPr>
      <w:r>
        <w:rPr>
          <w:rFonts w:ascii="Simplified Arabic" w:hAnsi="Simplified Arabic" w:cs="Simplified Arabic"/>
          <w:rtl/>
          <w:lang w:bidi="ar-DZ"/>
        </w:rPr>
        <w:tab/>
      </w:r>
      <w:r w:rsidRPr="008974CD">
        <w:rPr>
          <w:rFonts w:ascii="Simplified Arabic" w:hAnsi="Simplified Arabic" w:cs="Simplified Arabic"/>
          <w:b/>
          <w:bCs/>
          <w:sz w:val="24"/>
          <w:szCs w:val="24"/>
          <w:u w:val="single"/>
          <w:rtl/>
          <w:lang w:bidi="ar-DZ"/>
        </w:rPr>
        <w:t xml:space="preserve">المصدر </w:t>
      </w:r>
      <w:r w:rsidRPr="008974CD">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4A0148" w:rsidRPr="00115030" w:rsidRDefault="00E60440" w:rsidP="00B16F03">
      <w:pPr>
        <w:bidi/>
        <w:ind w:left="-2" w:firstLine="283"/>
        <w:jc w:val="lowKashida"/>
        <w:rPr>
          <w:rFonts w:ascii="Simplified Arabic" w:hAnsi="Simplified Arabic" w:cs="Simplified Arabic"/>
          <w:rtl/>
          <w:lang w:bidi="ar-DZ"/>
        </w:rPr>
      </w:pPr>
      <w:r w:rsidRPr="00D232E1">
        <w:rPr>
          <w:rFonts w:ascii="Simplified Arabic" w:hAnsi="Simplified Arabic" w:cs="Simplified Arabic"/>
          <w:rtl/>
          <w:lang w:bidi="ar-DZ"/>
        </w:rPr>
        <w:t>من الجدول السابق</w:t>
      </w:r>
      <w:r>
        <w:rPr>
          <w:rFonts w:ascii="Simplified Arabic" w:hAnsi="Simplified Arabic" w:cs="Simplified Arabic" w:hint="cs"/>
          <w:rtl/>
          <w:lang w:bidi="ar-DZ"/>
        </w:rPr>
        <w:t xml:space="preserve"> وباستخدام اختبار</w:t>
      </w:r>
      <w:r w:rsidRPr="00015DF3">
        <w:rPr>
          <w:rFonts w:ascii="Simplified Arabic" w:hAnsi="Simplified Arabic" w:cs="Simplified Arabic"/>
          <w:lang w:bidi="ar-DZ"/>
        </w:rPr>
        <w:t xml:space="preserve"> </w:t>
      </w:r>
      <w:r>
        <w:rPr>
          <w:rFonts w:ascii="Simplified Arabic" w:hAnsi="Simplified Arabic" w:cs="Simplified Arabic"/>
          <w:lang w:bidi="ar-DZ"/>
        </w:rPr>
        <w:t>F</w:t>
      </w:r>
      <w:r w:rsidRPr="00D232E1">
        <w:rPr>
          <w:rFonts w:ascii="Simplified Arabic" w:hAnsi="Simplified Arabic" w:cs="Simplified Arabic"/>
          <w:rtl/>
          <w:lang w:bidi="ar-DZ"/>
        </w:rPr>
        <w:t xml:space="preserve"> </w:t>
      </w:r>
      <w:r w:rsidR="00883BD9" w:rsidRPr="00367D6C">
        <w:rPr>
          <w:rFonts w:ascii="Simplified Arabic" w:hAnsi="Simplified Arabic" w:cs="Simplified Arabic"/>
          <w:rtl/>
          <w:lang w:bidi="ar-DZ"/>
        </w:rPr>
        <w:t xml:space="preserve">يلاحظ أن قيمة </w:t>
      </w:r>
      <w:r w:rsidR="00883BD9" w:rsidRPr="00367D6C">
        <w:rPr>
          <w:rFonts w:ascii="Simplified Arabic" w:hAnsi="Simplified Arabic" w:cs="Simplified Arabic"/>
          <w:lang w:bidi="ar-DZ"/>
        </w:rPr>
        <w:t xml:space="preserve">(Sig </w:t>
      </w:r>
      <w:proofErr w:type="gramStart"/>
      <w:r w:rsidR="00883BD9" w:rsidRPr="00367D6C">
        <w:rPr>
          <w:rFonts w:ascii="Simplified Arabic" w:hAnsi="Simplified Arabic" w:cs="Simplified Arabic"/>
          <w:lang w:bidi="ar-DZ"/>
        </w:rPr>
        <w:t xml:space="preserve">) </w:t>
      </w:r>
      <w:r w:rsidR="00883BD9" w:rsidRPr="00367D6C">
        <w:rPr>
          <w:rFonts w:ascii="Simplified Arabic" w:hAnsi="Simplified Arabic" w:cs="Simplified Arabic"/>
          <w:rtl/>
          <w:lang w:bidi="ar-DZ"/>
        </w:rPr>
        <w:t xml:space="preserve"> كانت</w:t>
      </w:r>
      <w:proofErr w:type="gramEnd"/>
      <w:r w:rsidR="00883BD9" w:rsidRPr="00367D6C">
        <w:rPr>
          <w:rFonts w:ascii="Simplified Arabic" w:hAnsi="Simplified Arabic" w:cs="Simplified Arabic"/>
          <w:rtl/>
          <w:lang w:bidi="ar-DZ"/>
        </w:rPr>
        <w:t xml:space="preserve"> اكبر من مستوى الدلالة</w:t>
      </w:r>
      <w:r w:rsidR="00B16F03">
        <w:rPr>
          <w:rFonts w:ascii="Simplified Arabic" w:hAnsi="Simplified Arabic" w:cs="Simplified Arabic" w:hint="cs"/>
          <w:rtl/>
          <w:lang w:bidi="ar-DZ"/>
        </w:rPr>
        <w:t xml:space="preserve">    </w:t>
      </w:r>
      <w:r w:rsidR="00883BD9" w:rsidRPr="00367D6C">
        <w:rPr>
          <w:rFonts w:ascii="Simplified Arabic" w:hAnsi="Simplified Arabic" w:cs="Simplified Arabic"/>
          <w:rtl/>
          <w:lang w:bidi="ar-DZ"/>
        </w:rPr>
        <w:t xml:space="preserve"> </w:t>
      </w:r>
      <w:r w:rsidR="00B16F03" w:rsidRPr="00492024">
        <w:rPr>
          <w:rFonts w:ascii="Cambria Math" w:hAnsi="Cambria Math" w:cs="Cambria Math" w:hint="cs"/>
          <w:rtl/>
          <w:lang w:bidi="ar-DZ"/>
        </w:rPr>
        <w:t>∝</w:t>
      </w:r>
      <w:r w:rsidR="00B16F03" w:rsidRPr="00492024">
        <w:rPr>
          <w:rFonts w:hint="cs"/>
          <w:rtl/>
          <w:lang w:bidi="ar-DZ"/>
        </w:rPr>
        <w:t xml:space="preserve"> </w:t>
      </w:r>
      <w:r w:rsidR="00B16F03">
        <w:rPr>
          <w:rFonts w:ascii="Cambria" w:hAnsi="Cambria"/>
          <w:rtl/>
          <w:lang w:bidi="ar-DZ"/>
        </w:rPr>
        <w:t>≤</w:t>
      </w:r>
      <w:r w:rsidR="00B16F03" w:rsidRPr="00492024">
        <w:rPr>
          <w:rFonts w:ascii="Cambria Math" w:hAnsi="Cambria Math" w:cs="Cambria Math" w:hint="cs"/>
          <w:rtl/>
          <w:lang w:bidi="ar-DZ"/>
        </w:rPr>
        <w:t xml:space="preserve">  </w:t>
      </w:r>
      <w:r w:rsidR="00B16F03" w:rsidRPr="00492024">
        <w:rPr>
          <w:rFonts w:hint="cs"/>
          <w:rtl/>
          <w:lang w:bidi="ar-DZ"/>
        </w:rPr>
        <w:t>0,05</w:t>
      </w:r>
      <w:r w:rsidR="00B16F03">
        <w:rPr>
          <w:rFonts w:hint="cs"/>
          <w:rtl/>
          <w:lang w:bidi="ar-DZ"/>
        </w:rPr>
        <w:t xml:space="preserve"> ،  </w:t>
      </w:r>
      <w:r w:rsidR="00883BD9" w:rsidRPr="00367D6C">
        <w:rPr>
          <w:rFonts w:ascii="Simplified Arabic" w:hAnsi="Simplified Arabic" w:cs="Simplified Arabic"/>
          <w:rtl/>
          <w:lang w:bidi="ar-DZ"/>
        </w:rPr>
        <w:t>ومن تم فانه لا توجد فروق ذات دلالة إحصائية بين إجابات أفراد عينة الدراسة حول إدراك مفهوم وأهمية التسويق العكسي تعزي إلى متغير الخبرة المهنية .</w:t>
      </w:r>
    </w:p>
    <w:p w:rsidR="00883BD9" w:rsidRPr="004A0148" w:rsidRDefault="00883BD9" w:rsidP="00883BD9">
      <w:pPr>
        <w:bidi/>
        <w:ind w:hanging="427"/>
        <w:rPr>
          <w:rFonts w:ascii="Simplified Arabic" w:hAnsi="Simplified Arabic" w:cs="Simplified Arabic"/>
          <w:b/>
          <w:bCs/>
          <w:rtl/>
          <w:lang w:bidi="ar-DZ"/>
        </w:rPr>
      </w:pPr>
      <w:r w:rsidRPr="004A0148">
        <w:rPr>
          <w:rFonts w:ascii="Simplified Arabic" w:hAnsi="Simplified Arabic" w:cs="Simplified Arabic"/>
          <w:b/>
          <w:bCs/>
          <w:rtl/>
          <w:lang w:bidi="ar-DZ"/>
        </w:rPr>
        <w:t>2 –</w:t>
      </w:r>
      <w:r w:rsidR="004A0148" w:rsidRPr="004A0148">
        <w:rPr>
          <w:rFonts w:ascii="Simplified Arabic" w:hAnsi="Simplified Arabic" w:cs="Simplified Arabic" w:hint="cs"/>
          <w:b/>
          <w:bCs/>
          <w:rtl/>
          <w:lang w:bidi="ar-DZ"/>
        </w:rPr>
        <w:t xml:space="preserve"> </w:t>
      </w:r>
      <w:r w:rsidRPr="004A0148">
        <w:rPr>
          <w:rFonts w:ascii="Simplified Arabic" w:hAnsi="Simplified Arabic" w:cs="Simplified Arabic"/>
          <w:b/>
          <w:bCs/>
          <w:rtl/>
          <w:lang w:bidi="ar-DZ"/>
        </w:rPr>
        <w:t xml:space="preserve">حول المنتج العكسي : </w:t>
      </w:r>
    </w:p>
    <w:p w:rsidR="00D46E4F" w:rsidRPr="004A0148" w:rsidRDefault="00367D6C" w:rsidP="00053BA0">
      <w:pPr>
        <w:bidi/>
        <w:spacing w:line="360" w:lineRule="auto"/>
        <w:ind w:left="-2" w:firstLine="283"/>
        <w:rPr>
          <w:rFonts w:ascii="Simplified Arabic" w:hAnsi="Simplified Arabic" w:cs="Simplified Arabic"/>
          <w:b/>
          <w:bCs/>
          <w:rtl/>
          <w:lang w:bidi="ar-DZ"/>
        </w:rPr>
      </w:pPr>
      <w:proofErr w:type="gramStart"/>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المنتج العكسي  تعزي لمتغير الخبرة المهنية </w:t>
      </w: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w:t>
      </w:r>
    </w:p>
    <w:p w:rsidR="0073798B"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جدول رقم </w:t>
      </w:r>
      <w:proofErr w:type="gramStart"/>
      <w:r w:rsidR="00712B41" w:rsidRPr="004A0148">
        <w:rPr>
          <w:rFonts w:ascii="Simplified Arabic" w:hAnsi="Simplified Arabic" w:cs="Simplified Arabic" w:hint="cs"/>
          <w:b/>
          <w:bCs/>
          <w:sz w:val="24"/>
          <w:szCs w:val="24"/>
          <w:rtl/>
          <w:lang w:bidi="ar-DZ"/>
        </w:rPr>
        <w:t>(</w:t>
      </w:r>
      <w:r w:rsidR="000177A3">
        <w:rPr>
          <w:rFonts w:ascii="Simplified Arabic" w:hAnsi="Simplified Arabic" w:cs="Simplified Arabic" w:hint="cs"/>
          <w:b/>
          <w:bCs/>
          <w:sz w:val="24"/>
          <w:szCs w:val="24"/>
          <w:rtl/>
          <w:lang w:bidi="ar-DZ"/>
        </w:rPr>
        <w:t>4</w:t>
      </w:r>
      <w:r w:rsidR="00E9442D">
        <w:rPr>
          <w:rFonts w:ascii="Simplified Arabic" w:hAnsi="Simplified Arabic" w:cs="Simplified Arabic" w:hint="cs"/>
          <w:b/>
          <w:bCs/>
          <w:sz w:val="24"/>
          <w:szCs w:val="24"/>
          <w:rtl/>
          <w:lang w:bidi="ar-DZ"/>
        </w:rPr>
        <w:t>1</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w:t>
      </w:r>
      <w:proofErr w:type="gramEnd"/>
      <w:r w:rsidRPr="004A0148">
        <w:rPr>
          <w:rFonts w:ascii="Simplified Arabic" w:hAnsi="Simplified Arabic" w:cs="Simplified Arabic" w:hint="cs"/>
          <w:b/>
          <w:bCs/>
          <w:sz w:val="24"/>
          <w:szCs w:val="24"/>
          <w:rtl/>
          <w:lang w:bidi="ar-DZ"/>
        </w:rPr>
        <w:t xml:space="preserve"> جدول يوضح الفروق في إجابات أفراد عينة الدراسة حول المنتج العكسي</w:t>
      </w:r>
    </w:p>
    <w:p w:rsidR="00367D6C" w:rsidRPr="0073798B" w:rsidRDefault="0073798B" w:rsidP="004A0148">
      <w:pPr>
        <w:bidi/>
        <w:spacing w:after="0" w:line="240" w:lineRule="auto"/>
        <w:jc w:val="center"/>
        <w:rPr>
          <w:rFonts w:ascii="Simplified Arabic" w:hAnsi="Simplified Arabic" w:cs="Simplified Arabic"/>
          <w:sz w:val="24"/>
          <w:szCs w:val="24"/>
          <w:rtl/>
          <w:lang w:bidi="ar-DZ"/>
        </w:rPr>
      </w:pPr>
      <w:r w:rsidRPr="004A0148">
        <w:rPr>
          <w:rFonts w:ascii="Simplified Arabic" w:hAnsi="Simplified Arabic" w:cs="Simplified Arabic" w:hint="cs"/>
          <w:b/>
          <w:bCs/>
          <w:sz w:val="24"/>
          <w:szCs w:val="24"/>
          <w:rtl/>
          <w:lang w:bidi="ar-DZ"/>
        </w:rPr>
        <w:t xml:space="preserve"> تبعا لمتغير الخبرة المهنية</w:t>
      </w:r>
    </w:p>
    <w:tbl>
      <w:tblPr>
        <w:tblStyle w:val="Grilledutableau"/>
        <w:bidiVisual/>
        <w:tblW w:w="0" w:type="auto"/>
        <w:tblInd w:w="425" w:type="dxa"/>
        <w:tblLayout w:type="fixed"/>
        <w:tblLook w:val="04A0"/>
      </w:tblPr>
      <w:tblGrid>
        <w:gridCol w:w="1761"/>
        <w:gridCol w:w="1605"/>
        <w:gridCol w:w="1134"/>
        <w:gridCol w:w="1559"/>
        <w:gridCol w:w="1134"/>
        <w:gridCol w:w="1276"/>
      </w:tblGrid>
      <w:tr w:rsidR="00883BD9" w:rsidRPr="006C0083" w:rsidTr="00DE2FFA">
        <w:tc>
          <w:tcPr>
            <w:tcW w:w="1761"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proofErr w:type="gramStart"/>
            <w:r w:rsidRPr="008F5DBF">
              <w:rPr>
                <w:rFonts w:ascii="Simplified Arabic" w:hAnsi="Simplified Arabic" w:cs="Simplified Arabic"/>
                <w:b/>
                <w:bCs/>
                <w:rtl/>
                <w:lang w:bidi="ar-DZ"/>
              </w:rPr>
              <w:t>المصدر</w:t>
            </w:r>
            <w:proofErr w:type="gramEnd"/>
          </w:p>
        </w:tc>
        <w:tc>
          <w:tcPr>
            <w:tcW w:w="1605"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مجموع المربعات</w:t>
            </w:r>
          </w:p>
        </w:tc>
        <w:tc>
          <w:tcPr>
            <w:tcW w:w="1134"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درجة الحرية</w:t>
            </w:r>
          </w:p>
        </w:tc>
        <w:tc>
          <w:tcPr>
            <w:tcW w:w="1559"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متوسط المربعات</w:t>
            </w:r>
          </w:p>
        </w:tc>
        <w:tc>
          <w:tcPr>
            <w:tcW w:w="1134"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proofErr w:type="gramStart"/>
            <w:r w:rsidRPr="008F5DBF">
              <w:rPr>
                <w:rFonts w:ascii="Simplified Arabic" w:hAnsi="Simplified Arabic" w:cs="Simplified Arabic"/>
                <w:b/>
                <w:bCs/>
                <w:rtl/>
                <w:lang w:bidi="ar-DZ"/>
              </w:rPr>
              <w:t>قيمة</w:t>
            </w:r>
            <w:proofErr w:type="gramEnd"/>
            <w:r w:rsidRPr="008F5DBF">
              <w:rPr>
                <w:rFonts w:ascii="Simplified Arabic" w:hAnsi="Simplified Arabic" w:cs="Simplified Arabic"/>
                <w:b/>
                <w:bCs/>
                <w:rtl/>
                <w:lang w:bidi="ar-DZ"/>
              </w:rPr>
              <w:t xml:space="preserve"> </w:t>
            </w:r>
            <w:r w:rsidRPr="008F5DBF">
              <w:rPr>
                <w:rFonts w:ascii="Simplified Arabic" w:hAnsi="Simplified Arabic" w:cs="Simplified Arabic"/>
                <w:b/>
                <w:bCs/>
                <w:lang w:bidi="ar-DZ"/>
              </w:rPr>
              <w:t>F</w:t>
            </w:r>
          </w:p>
        </w:tc>
        <w:tc>
          <w:tcPr>
            <w:tcW w:w="1276"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الدلالة الإحصائية</w:t>
            </w:r>
          </w:p>
        </w:tc>
      </w:tr>
      <w:tr w:rsidR="00883BD9" w:rsidRPr="006C0083" w:rsidTr="00DE2FFA">
        <w:tc>
          <w:tcPr>
            <w:tcW w:w="1761"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بين المجموعات</w:t>
            </w:r>
          </w:p>
        </w:tc>
        <w:tc>
          <w:tcPr>
            <w:tcW w:w="1605" w:type="dxa"/>
          </w:tcPr>
          <w:p w:rsidR="00883BD9" w:rsidRPr="00367D6C" w:rsidRDefault="00801B88"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5,571</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559"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1,857</w:t>
            </w:r>
          </w:p>
        </w:tc>
        <w:tc>
          <w:tcPr>
            <w:tcW w:w="1134" w:type="dxa"/>
            <w:vMerge w:val="restart"/>
          </w:tcPr>
          <w:p w:rsidR="00883BD9" w:rsidRPr="00367D6C" w:rsidRDefault="00883BD9" w:rsidP="00DE2FFA">
            <w:pPr>
              <w:bidi/>
              <w:jc w:val="center"/>
              <w:rPr>
                <w:rFonts w:ascii="Simplified Arabic" w:hAnsi="Simplified Arabic" w:cs="Simplified Arabic"/>
                <w:b/>
                <w:bCs/>
                <w:rtl/>
                <w:lang w:bidi="ar-DZ"/>
              </w:rPr>
            </w:pPr>
          </w:p>
          <w:p w:rsidR="00883BD9" w:rsidRPr="00367D6C" w:rsidRDefault="00883BD9" w:rsidP="00DE2FFA">
            <w:pPr>
              <w:bidi/>
              <w:ind w:left="34"/>
              <w:jc w:val="center"/>
              <w:rPr>
                <w:rFonts w:ascii="Simplified Arabic" w:hAnsi="Simplified Arabic" w:cs="Simplified Arabic"/>
                <w:b/>
                <w:bCs/>
                <w:rtl/>
                <w:lang w:bidi="ar-DZ"/>
              </w:rPr>
            </w:pPr>
            <w:r w:rsidRPr="00367D6C">
              <w:rPr>
                <w:rFonts w:ascii="Simplified Arabic" w:hAnsi="Simplified Arabic" w:cs="Simplified Arabic"/>
                <w:rtl/>
                <w:lang w:bidi="ar-DZ"/>
              </w:rPr>
              <w:t>0,409</w:t>
            </w:r>
          </w:p>
        </w:tc>
        <w:tc>
          <w:tcPr>
            <w:tcW w:w="1276" w:type="dxa"/>
            <w:vMerge w:val="restart"/>
          </w:tcPr>
          <w:p w:rsidR="00883BD9" w:rsidRPr="00367D6C" w:rsidRDefault="00883BD9" w:rsidP="00DE2FFA">
            <w:pPr>
              <w:bidi/>
              <w:jc w:val="center"/>
              <w:rPr>
                <w:rFonts w:ascii="Simplified Arabic" w:hAnsi="Simplified Arabic" w:cs="Simplified Arabic"/>
                <w:b/>
                <w:bCs/>
                <w:rtl/>
                <w:lang w:bidi="ar-DZ"/>
              </w:rPr>
            </w:pPr>
          </w:p>
          <w:p w:rsidR="00883BD9" w:rsidRPr="00367D6C" w:rsidRDefault="00883BD9" w:rsidP="00DE2FFA">
            <w:pPr>
              <w:bidi/>
              <w:ind w:left="34"/>
              <w:jc w:val="center"/>
              <w:rPr>
                <w:rFonts w:ascii="Simplified Arabic" w:hAnsi="Simplified Arabic" w:cs="Simplified Arabic"/>
                <w:b/>
                <w:bCs/>
                <w:rtl/>
                <w:lang w:bidi="ar-DZ"/>
              </w:rPr>
            </w:pPr>
            <w:r w:rsidRPr="00367D6C">
              <w:rPr>
                <w:rFonts w:ascii="Simplified Arabic" w:hAnsi="Simplified Arabic" w:cs="Simplified Arabic"/>
                <w:rtl/>
                <w:lang w:bidi="ar-DZ"/>
              </w:rPr>
              <w:t>0,747</w:t>
            </w:r>
          </w:p>
        </w:tc>
      </w:tr>
      <w:tr w:rsidR="00883BD9" w:rsidRPr="006C0083" w:rsidTr="00DE2FFA">
        <w:tc>
          <w:tcPr>
            <w:tcW w:w="1761"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داخل المجموعات</w:t>
            </w:r>
          </w:p>
        </w:tc>
        <w:tc>
          <w:tcPr>
            <w:tcW w:w="1605" w:type="dxa"/>
          </w:tcPr>
          <w:p w:rsidR="00883BD9" w:rsidRPr="00367D6C" w:rsidRDefault="00801B88"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145,179</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559"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4,537</w:t>
            </w:r>
          </w:p>
        </w:tc>
        <w:tc>
          <w:tcPr>
            <w:tcW w:w="1134"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r w:rsidR="00883BD9" w:rsidRPr="006C0083" w:rsidTr="00DE2FFA">
        <w:tc>
          <w:tcPr>
            <w:tcW w:w="1761"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proofErr w:type="gramStart"/>
            <w:r w:rsidRPr="008F5DBF">
              <w:rPr>
                <w:rFonts w:ascii="Simplified Arabic" w:hAnsi="Simplified Arabic" w:cs="Simplified Arabic"/>
                <w:b/>
                <w:bCs/>
                <w:rtl/>
                <w:lang w:bidi="ar-DZ"/>
              </w:rPr>
              <w:t>المجموع</w:t>
            </w:r>
            <w:proofErr w:type="gramEnd"/>
          </w:p>
        </w:tc>
        <w:tc>
          <w:tcPr>
            <w:tcW w:w="1605"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150,750</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559" w:type="dxa"/>
          </w:tcPr>
          <w:p w:rsidR="00883BD9" w:rsidRPr="00367D6C" w:rsidRDefault="00883BD9" w:rsidP="00367D6C">
            <w:pPr>
              <w:bidi/>
              <w:jc w:val="center"/>
              <w:rPr>
                <w:rFonts w:ascii="Simplified Arabic" w:hAnsi="Simplified Arabic" w:cs="Simplified Arabic"/>
                <w:b/>
                <w:bCs/>
                <w:rtl/>
                <w:lang w:bidi="ar-DZ"/>
              </w:rPr>
            </w:pPr>
          </w:p>
        </w:tc>
        <w:tc>
          <w:tcPr>
            <w:tcW w:w="1134" w:type="dxa"/>
            <w:vMerge/>
          </w:tcPr>
          <w:p w:rsidR="00883BD9" w:rsidRPr="006C0083" w:rsidRDefault="00883BD9" w:rsidP="00DE2FFA">
            <w:pPr>
              <w:bidi/>
              <w:jc w:val="center"/>
              <w:rPr>
                <w:rFonts w:ascii="Simplified Arabic" w:hAnsi="Simplified Arabic" w:cs="Simplified Arabic"/>
                <w:rtl/>
                <w:lang w:bidi="ar-DZ"/>
              </w:rPr>
            </w:pPr>
          </w:p>
        </w:tc>
        <w:tc>
          <w:tcPr>
            <w:tcW w:w="1276"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1229"/>
        </w:tabs>
        <w:bidi/>
        <w:rPr>
          <w:rFonts w:ascii="Simplified Arabic" w:hAnsi="Simplified Arabic" w:cs="Simplified Arabic"/>
          <w:rtl/>
          <w:lang w:bidi="ar-DZ"/>
        </w:rPr>
      </w:pPr>
      <w:r>
        <w:rPr>
          <w:rFonts w:ascii="Simplified Arabic" w:hAnsi="Simplified Arabic" w:cs="Simplified Arabic"/>
          <w:rtl/>
          <w:lang w:bidi="ar-DZ"/>
        </w:rPr>
        <w:tab/>
      </w:r>
      <w:r w:rsidRPr="005C57B3">
        <w:rPr>
          <w:rFonts w:ascii="Simplified Arabic" w:hAnsi="Simplified Arabic" w:cs="Simplified Arabic"/>
          <w:b/>
          <w:bCs/>
          <w:sz w:val="24"/>
          <w:szCs w:val="24"/>
          <w:u w:val="single"/>
          <w:rtl/>
          <w:lang w:bidi="ar-DZ"/>
        </w:rPr>
        <w:t xml:space="preserve">المصدر </w:t>
      </w:r>
      <w:r w:rsidRPr="005C57B3">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883BD9" w:rsidRPr="00B16F03" w:rsidRDefault="00E60440" w:rsidP="00B16F03">
      <w:pPr>
        <w:bidi/>
        <w:jc w:val="lowKashida"/>
        <w:rPr>
          <w:rFonts w:ascii="Simplified Arabic" w:hAnsi="Simplified Arabic" w:cs="Simplified Arabic"/>
          <w:rtl/>
          <w:lang w:bidi="ar-DZ"/>
        </w:rPr>
      </w:pPr>
      <w:r w:rsidRPr="0049117C">
        <w:rPr>
          <w:rFonts w:ascii="Simplified Arabic" w:hAnsi="Simplified Arabic" w:cs="Simplified Arabic"/>
          <w:rtl/>
          <w:lang w:bidi="ar-DZ"/>
        </w:rPr>
        <w:t>من الجدول السابق وباستخدام اختبار</w:t>
      </w:r>
      <w:r w:rsidRPr="0049117C">
        <w:rPr>
          <w:rFonts w:ascii="Simplified Arabic" w:hAnsi="Simplified Arabic" w:cs="Simplified Arabic"/>
          <w:lang w:bidi="ar-DZ"/>
        </w:rPr>
        <w:t xml:space="preserve"> F</w:t>
      </w:r>
      <w:r w:rsidRPr="0049117C">
        <w:rPr>
          <w:rFonts w:ascii="Simplified Arabic" w:hAnsi="Simplified Arabic" w:cs="Simplified Arabic"/>
          <w:rtl/>
          <w:lang w:bidi="ar-DZ"/>
        </w:rPr>
        <w:t xml:space="preserve"> </w:t>
      </w:r>
      <w:r w:rsidR="00883BD9" w:rsidRPr="0049117C">
        <w:rPr>
          <w:rFonts w:ascii="Simplified Arabic" w:hAnsi="Simplified Arabic" w:cs="Simplified Arabic"/>
          <w:rtl/>
          <w:lang w:bidi="ar-DZ"/>
        </w:rPr>
        <w:t xml:space="preserve">يلاحظ أن قيمة </w:t>
      </w:r>
      <w:r w:rsidR="00883BD9" w:rsidRPr="0049117C">
        <w:rPr>
          <w:rFonts w:ascii="Simplified Arabic" w:hAnsi="Simplified Arabic" w:cs="Simplified Arabic"/>
          <w:lang w:bidi="ar-DZ"/>
        </w:rPr>
        <w:t xml:space="preserve">(Sig </w:t>
      </w:r>
      <w:proofErr w:type="gramStart"/>
      <w:r w:rsidR="00883BD9" w:rsidRPr="0049117C">
        <w:rPr>
          <w:rFonts w:ascii="Simplified Arabic" w:hAnsi="Simplified Arabic" w:cs="Simplified Arabic"/>
          <w:lang w:bidi="ar-DZ"/>
        </w:rPr>
        <w:t xml:space="preserve">) </w:t>
      </w:r>
      <w:r w:rsidR="00883BD9" w:rsidRPr="0049117C">
        <w:rPr>
          <w:rFonts w:ascii="Simplified Arabic" w:hAnsi="Simplified Arabic" w:cs="Simplified Arabic"/>
          <w:rtl/>
          <w:lang w:bidi="ar-DZ"/>
        </w:rPr>
        <w:t xml:space="preserve"> كانت</w:t>
      </w:r>
      <w:proofErr w:type="gramEnd"/>
      <w:r w:rsidR="00883BD9" w:rsidRPr="0049117C">
        <w:rPr>
          <w:rFonts w:ascii="Simplified Arabic" w:hAnsi="Simplified Arabic" w:cs="Simplified Arabic"/>
          <w:rtl/>
          <w:lang w:bidi="ar-DZ"/>
        </w:rPr>
        <w:t xml:space="preserve"> اكبر من مستوى الدلالة </w:t>
      </w:r>
      <w:r w:rsidR="00B16F03">
        <w:rPr>
          <w:rFonts w:ascii="Simplified Arabic" w:hAnsi="Simplified Arabic" w:cs="Simplified Arabic" w:hint="cs"/>
          <w:rtl/>
          <w:lang w:bidi="ar-DZ"/>
        </w:rPr>
        <w:t xml:space="preserve">       </w:t>
      </w:r>
      <w:r w:rsidR="00883BD9" w:rsidRPr="0049117C">
        <w:rPr>
          <w:rFonts w:ascii="Simplified Arabic" w:hAnsi="Simplified Arabic" w:cs="Simplified Arabic"/>
          <w:rtl/>
          <w:lang w:bidi="ar-DZ"/>
        </w:rPr>
        <w:t xml:space="preserve"> </w:t>
      </w:r>
      <w:r w:rsidR="00B16F03" w:rsidRPr="00492024">
        <w:rPr>
          <w:rFonts w:ascii="Cambria Math" w:hAnsi="Cambria Math" w:cs="Cambria Math" w:hint="cs"/>
          <w:rtl/>
          <w:lang w:bidi="ar-DZ"/>
        </w:rPr>
        <w:t>∝</w:t>
      </w:r>
      <w:r w:rsidR="00B16F03" w:rsidRPr="00492024">
        <w:rPr>
          <w:rFonts w:hint="cs"/>
          <w:rtl/>
          <w:lang w:bidi="ar-DZ"/>
        </w:rPr>
        <w:t xml:space="preserve"> </w:t>
      </w:r>
      <w:r w:rsidR="00B16F03">
        <w:rPr>
          <w:rFonts w:ascii="Cambria" w:hAnsi="Cambria"/>
          <w:rtl/>
          <w:lang w:bidi="ar-DZ"/>
        </w:rPr>
        <w:t>≤</w:t>
      </w:r>
      <w:r w:rsidR="00B16F03" w:rsidRPr="00492024">
        <w:rPr>
          <w:rFonts w:ascii="Cambria Math" w:hAnsi="Cambria Math" w:cs="Cambria Math" w:hint="cs"/>
          <w:rtl/>
          <w:lang w:bidi="ar-DZ"/>
        </w:rPr>
        <w:t xml:space="preserve">  </w:t>
      </w:r>
      <w:r w:rsidR="00B16F03" w:rsidRPr="00492024">
        <w:rPr>
          <w:rFonts w:hint="cs"/>
          <w:rtl/>
          <w:lang w:bidi="ar-DZ"/>
        </w:rPr>
        <w:t>0,05</w:t>
      </w:r>
      <w:r w:rsidR="00B16F03">
        <w:rPr>
          <w:rFonts w:hint="cs"/>
          <w:rtl/>
          <w:lang w:bidi="ar-DZ"/>
        </w:rPr>
        <w:t xml:space="preserve"> </w:t>
      </w:r>
      <w:r w:rsidR="00883BD9" w:rsidRPr="0049117C">
        <w:rPr>
          <w:rFonts w:ascii="Simplified Arabic" w:hAnsi="Simplified Arabic" w:cs="Simplified Arabic"/>
          <w:rtl/>
          <w:lang w:bidi="ar-DZ"/>
        </w:rPr>
        <w:t>، ومن تم فانه لا توجد فروق ذات دلالة إحصائية بين إجابات أفراد عينة الدراسة حول المنتج العكسي تعزي إلى متغير الخبرة المهنية .</w:t>
      </w:r>
    </w:p>
    <w:p w:rsidR="00883BD9" w:rsidRPr="0049117C" w:rsidRDefault="00883BD9" w:rsidP="004A0148">
      <w:pPr>
        <w:bidi/>
        <w:ind w:hanging="2"/>
        <w:rPr>
          <w:rFonts w:ascii="Simplified Arabic" w:hAnsi="Simplified Arabic" w:cs="Simplified Arabic"/>
          <w:b/>
          <w:bCs/>
          <w:rtl/>
          <w:lang w:bidi="ar-DZ"/>
        </w:rPr>
      </w:pPr>
      <w:r w:rsidRPr="0049117C">
        <w:rPr>
          <w:rFonts w:ascii="Simplified Arabic" w:hAnsi="Simplified Arabic" w:cs="Simplified Arabic"/>
          <w:b/>
          <w:bCs/>
          <w:rtl/>
          <w:lang w:bidi="ar-DZ"/>
        </w:rPr>
        <w:lastRenderedPageBreak/>
        <w:t>3- حول التسعير العكسي :</w:t>
      </w:r>
    </w:p>
    <w:p w:rsidR="00883BD9" w:rsidRPr="004A0148" w:rsidRDefault="00367D6C" w:rsidP="00C444B4">
      <w:pPr>
        <w:bidi/>
        <w:spacing w:line="240" w:lineRule="auto"/>
        <w:ind w:left="-2" w:firstLine="283"/>
        <w:rPr>
          <w:rFonts w:ascii="Simplified Arabic" w:hAnsi="Simplified Arabic" w:cs="Simplified Arabic"/>
          <w:b/>
          <w:bCs/>
          <w:rtl/>
          <w:lang w:bidi="ar-DZ"/>
        </w:rPr>
      </w:pP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هناك  فروق ذات دلالة إحصائية في اتجاهات أفراد العينة في استجابتهم حول التسعير العكسي  تعزي لمتغير الخبرة المهنية</w:t>
      </w: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w:t>
      </w:r>
    </w:p>
    <w:p w:rsidR="0073798B"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جدول رقم </w:t>
      </w:r>
      <w:r w:rsidR="00712B41" w:rsidRPr="004A0148">
        <w:rPr>
          <w:rFonts w:ascii="Simplified Arabic" w:hAnsi="Simplified Arabic" w:cs="Simplified Arabic" w:hint="cs"/>
          <w:b/>
          <w:bCs/>
          <w:sz w:val="24"/>
          <w:szCs w:val="24"/>
          <w:rtl/>
          <w:lang w:bidi="ar-DZ"/>
        </w:rPr>
        <w:t>(</w:t>
      </w:r>
      <w:r w:rsidR="00E413C3">
        <w:rPr>
          <w:rFonts w:ascii="Simplified Arabic" w:hAnsi="Simplified Arabic" w:cs="Simplified Arabic" w:hint="cs"/>
          <w:b/>
          <w:bCs/>
          <w:sz w:val="24"/>
          <w:szCs w:val="24"/>
          <w:rtl/>
          <w:lang w:bidi="ar-DZ"/>
        </w:rPr>
        <w:t>4</w:t>
      </w:r>
      <w:r w:rsidR="00E9442D">
        <w:rPr>
          <w:rFonts w:ascii="Simplified Arabic" w:hAnsi="Simplified Arabic" w:cs="Simplified Arabic" w:hint="cs"/>
          <w:b/>
          <w:bCs/>
          <w:sz w:val="24"/>
          <w:szCs w:val="24"/>
          <w:rtl/>
          <w:lang w:bidi="ar-DZ"/>
        </w:rPr>
        <w:t>2</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 جدول يوضح الفروق في إجابات أفراد عينة الدراسة حول التسعير</w:t>
      </w:r>
      <w:r w:rsidR="00E60440" w:rsidRPr="004A0148">
        <w:rPr>
          <w:rFonts w:ascii="Simplified Arabic" w:hAnsi="Simplified Arabic" w:cs="Simplified Arabic" w:hint="cs"/>
          <w:b/>
          <w:bCs/>
          <w:sz w:val="24"/>
          <w:szCs w:val="24"/>
          <w:rtl/>
          <w:lang w:bidi="ar-DZ"/>
        </w:rPr>
        <w:t xml:space="preserve"> </w:t>
      </w:r>
      <w:r w:rsidRPr="004A0148">
        <w:rPr>
          <w:rFonts w:ascii="Simplified Arabic" w:hAnsi="Simplified Arabic" w:cs="Simplified Arabic" w:hint="cs"/>
          <w:b/>
          <w:bCs/>
          <w:sz w:val="24"/>
          <w:szCs w:val="24"/>
          <w:rtl/>
          <w:lang w:bidi="ar-DZ"/>
        </w:rPr>
        <w:t>العكسي</w:t>
      </w:r>
    </w:p>
    <w:p w:rsidR="0073798B" w:rsidRPr="004A0148" w:rsidRDefault="0073798B" w:rsidP="00C444B4">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 تبعا لمتغير الخبرة المهنية</w:t>
      </w:r>
    </w:p>
    <w:tbl>
      <w:tblPr>
        <w:tblStyle w:val="Grilledutableau"/>
        <w:bidiVisual/>
        <w:tblW w:w="0" w:type="auto"/>
        <w:tblInd w:w="425" w:type="dxa"/>
        <w:tblLayout w:type="fixed"/>
        <w:tblLook w:val="04A0"/>
      </w:tblPr>
      <w:tblGrid>
        <w:gridCol w:w="1949"/>
        <w:gridCol w:w="1559"/>
        <w:gridCol w:w="1134"/>
        <w:gridCol w:w="1559"/>
        <w:gridCol w:w="1037"/>
        <w:gridCol w:w="1373"/>
      </w:tblGrid>
      <w:tr w:rsidR="00883BD9" w:rsidRPr="006C0083" w:rsidTr="00DE2FFA">
        <w:tc>
          <w:tcPr>
            <w:tcW w:w="1949" w:type="dxa"/>
            <w:shd w:val="clear" w:color="auto" w:fill="C6D9F1" w:themeFill="text2" w:themeFillTint="33"/>
          </w:tcPr>
          <w:p w:rsidR="00883BD9" w:rsidRPr="008F5DBF" w:rsidRDefault="00883BD9" w:rsidP="004A0148">
            <w:pPr>
              <w:bidi/>
              <w:jc w:val="center"/>
              <w:rPr>
                <w:rFonts w:ascii="Simplified Arabic" w:hAnsi="Simplified Arabic" w:cs="Simplified Arabic"/>
                <w:b/>
                <w:bCs/>
                <w:rtl/>
                <w:lang w:bidi="ar-DZ"/>
              </w:rPr>
            </w:pPr>
            <w:proofErr w:type="gramStart"/>
            <w:r w:rsidRPr="008F5DBF">
              <w:rPr>
                <w:rFonts w:ascii="Simplified Arabic" w:hAnsi="Simplified Arabic" w:cs="Simplified Arabic"/>
                <w:b/>
                <w:bCs/>
                <w:rtl/>
                <w:lang w:bidi="ar-DZ"/>
              </w:rPr>
              <w:t>المصدر</w:t>
            </w:r>
            <w:proofErr w:type="gramEnd"/>
          </w:p>
        </w:tc>
        <w:tc>
          <w:tcPr>
            <w:tcW w:w="1559"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مجموع المربعات</w:t>
            </w:r>
          </w:p>
        </w:tc>
        <w:tc>
          <w:tcPr>
            <w:tcW w:w="1134"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درجة الحرية</w:t>
            </w:r>
          </w:p>
        </w:tc>
        <w:tc>
          <w:tcPr>
            <w:tcW w:w="1559"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متوسط المربعات</w:t>
            </w:r>
          </w:p>
        </w:tc>
        <w:tc>
          <w:tcPr>
            <w:tcW w:w="1037"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proofErr w:type="gramStart"/>
            <w:r w:rsidRPr="008F5DBF">
              <w:rPr>
                <w:rFonts w:ascii="Simplified Arabic" w:hAnsi="Simplified Arabic" w:cs="Simplified Arabic"/>
                <w:b/>
                <w:bCs/>
                <w:rtl/>
                <w:lang w:bidi="ar-DZ"/>
              </w:rPr>
              <w:t>قيمة</w:t>
            </w:r>
            <w:proofErr w:type="gramEnd"/>
            <w:r w:rsidRPr="008F5DBF">
              <w:rPr>
                <w:rFonts w:ascii="Simplified Arabic" w:hAnsi="Simplified Arabic" w:cs="Simplified Arabic"/>
                <w:b/>
                <w:bCs/>
                <w:rtl/>
                <w:lang w:bidi="ar-DZ"/>
              </w:rPr>
              <w:t xml:space="preserve"> </w:t>
            </w:r>
            <w:r w:rsidRPr="008F5DBF">
              <w:rPr>
                <w:rFonts w:ascii="Simplified Arabic" w:hAnsi="Simplified Arabic" w:cs="Simplified Arabic"/>
                <w:b/>
                <w:bCs/>
                <w:lang w:bidi="ar-DZ"/>
              </w:rPr>
              <w:t>F</w:t>
            </w:r>
          </w:p>
        </w:tc>
        <w:tc>
          <w:tcPr>
            <w:tcW w:w="1373"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الدلالة الإحصائية</w:t>
            </w:r>
          </w:p>
        </w:tc>
      </w:tr>
      <w:tr w:rsidR="00883BD9" w:rsidRPr="006C0083" w:rsidTr="00DE2FFA">
        <w:tc>
          <w:tcPr>
            <w:tcW w:w="1949" w:type="dxa"/>
            <w:shd w:val="clear" w:color="auto" w:fill="C6D9F1" w:themeFill="text2" w:themeFillTint="33"/>
          </w:tcPr>
          <w:p w:rsidR="00883BD9" w:rsidRPr="008F5DBF" w:rsidRDefault="00883BD9" w:rsidP="00115030">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بين المجموعات</w:t>
            </w:r>
          </w:p>
        </w:tc>
        <w:tc>
          <w:tcPr>
            <w:tcW w:w="1559" w:type="dxa"/>
          </w:tcPr>
          <w:p w:rsidR="00883BD9" w:rsidRPr="00367D6C" w:rsidRDefault="00DF026C" w:rsidP="00115030">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16,633</w:t>
            </w:r>
          </w:p>
        </w:tc>
        <w:tc>
          <w:tcPr>
            <w:tcW w:w="1134" w:type="dxa"/>
          </w:tcPr>
          <w:p w:rsidR="00883BD9" w:rsidRPr="00367D6C" w:rsidRDefault="00883BD9" w:rsidP="00115030">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559" w:type="dxa"/>
          </w:tcPr>
          <w:p w:rsidR="00883BD9" w:rsidRPr="00367D6C" w:rsidRDefault="00DF026C" w:rsidP="00115030">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5,544</w:t>
            </w:r>
          </w:p>
        </w:tc>
        <w:tc>
          <w:tcPr>
            <w:tcW w:w="1037" w:type="dxa"/>
            <w:vMerge w:val="restart"/>
          </w:tcPr>
          <w:p w:rsidR="00883BD9" w:rsidRPr="00367D6C" w:rsidRDefault="00883BD9" w:rsidP="00115030">
            <w:pPr>
              <w:bidi/>
              <w:jc w:val="center"/>
              <w:rPr>
                <w:rFonts w:ascii="Simplified Arabic" w:hAnsi="Simplified Arabic" w:cs="Simplified Arabic"/>
                <w:b/>
                <w:bCs/>
                <w:rtl/>
                <w:lang w:bidi="ar-DZ"/>
              </w:rPr>
            </w:pPr>
          </w:p>
          <w:p w:rsidR="00883BD9" w:rsidRPr="00367D6C" w:rsidRDefault="00883BD9" w:rsidP="00115030">
            <w:pPr>
              <w:bidi/>
              <w:jc w:val="center"/>
              <w:rPr>
                <w:rFonts w:ascii="Simplified Arabic" w:hAnsi="Simplified Arabic" w:cs="Simplified Arabic"/>
                <w:b/>
                <w:bCs/>
                <w:rtl/>
                <w:lang w:bidi="ar-DZ"/>
              </w:rPr>
            </w:pPr>
          </w:p>
          <w:p w:rsidR="00883BD9" w:rsidRPr="00367D6C" w:rsidRDefault="00DF026C" w:rsidP="00115030">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1,818</w:t>
            </w:r>
          </w:p>
        </w:tc>
        <w:tc>
          <w:tcPr>
            <w:tcW w:w="1373" w:type="dxa"/>
            <w:vMerge w:val="restart"/>
          </w:tcPr>
          <w:p w:rsidR="00883BD9" w:rsidRPr="00367D6C" w:rsidRDefault="00883BD9" w:rsidP="00DE2FFA">
            <w:pPr>
              <w:bidi/>
              <w:jc w:val="center"/>
              <w:rPr>
                <w:rFonts w:ascii="Simplified Arabic" w:hAnsi="Simplified Arabic" w:cs="Simplified Arabic"/>
                <w:b/>
                <w:bCs/>
                <w:rtl/>
                <w:lang w:bidi="ar-DZ"/>
              </w:rPr>
            </w:pPr>
          </w:p>
          <w:p w:rsidR="00883BD9" w:rsidRPr="00367D6C" w:rsidRDefault="00883BD9" w:rsidP="00DE2FFA">
            <w:pPr>
              <w:bidi/>
              <w:jc w:val="center"/>
              <w:rPr>
                <w:rFonts w:ascii="Simplified Arabic" w:hAnsi="Simplified Arabic" w:cs="Simplified Arabic"/>
                <w:b/>
                <w:bCs/>
                <w:rtl/>
                <w:lang w:bidi="ar-DZ"/>
              </w:rPr>
            </w:pPr>
          </w:p>
          <w:p w:rsidR="00883BD9" w:rsidRPr="00367D6C" w:rsidRDefault="00DF026C" w:rsidP="00DE2FFA">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0,164</w:t>
            </w:r>
          </w:p>
        </w:tc>
      </w:tr>
      <w:tr w:rsidR="00883BD9" w:rsidRPr="006C0083" w:rsidTr="00DE2FFA">
        <w:tc>
          <w:tcPr>
            <w:tcW w:w="1949" w:type="dxa"/>
            <w:shd w:val="clear" w:color="auto" w:fill="C6D9F1" w:themeFill="text2" w:themeFillTint="33"/>
          </w:tcPr>
          <w:p w:rsidR="00883BD9" w:rsidRPr="008F5DBF" w:rsidRDefault="00883BD9" w:rsidP="00115030">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داخل المجموعات</w:t>
            </w:r>
          </w:p>
        </w:tc>
        <w:tc>
          <w:tcPr>
            <w:tcW w:w="1559" w:type="dxa"/>
          </w:tcPr>
          <w:p w:rsidR="00883BD9" w:rsidRPr="00367D6C" w:rsidRDefault="00DF026C" w:rsidP="00115030">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97</w:t>
            </w:r>
            <w:r w:rsidR="00883BD9" w:rsidRPr="00367D6C">
              <w:rPr>
                <w:rFonts w:ascii="Simplified Arabic" w:hAnsi="Simplified Arabic" w:cs="Simplified Arabic"/>
                <w:rtl/>
                <w:lang w:bidi="ar-DZ"/>
              </w:rPr>
              <w:t>,589</w:t>
            </w:r>
          </w:p>
        </w:tc>
        <w:tc>
          <w:tcPr>
            <w:tcW w:w="1134" w:type="dxa"/>
          </w:tcPr>
          <w:p w:rsidR="00883BD9" w:rsidRPr="00367D6C" w:rsidRDefault="00883BD9" w:rsidP="00115030">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559" w:type="dxa"/>
          </w:tcPr>
          <w:p w:rsidR="00883BD9" w:rsidRPr="00367D6C" w:rsidRDefault="00DF026C" w:rsidP="00115030">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3,050</w:t>
            </w:r>
          </w:p>
        </w:tc>
        <w:tc>
          <w:tcPr>
            <w:tcW w:w="1037" w:type="dxa"/>
            <w:vMerge/>
          </w:tcPr>
          <w:p w:rsidR="00883BD9" w:rsidRPr="006C0083" w:rsidRDefault="00883BD9" w:rsidP="00115030">
            <w:pPr>
              <w:bidi/>
              <w:jc w:val="center"/>
              <w:rPr>
                <w:rFonts w:ascii="Simplified Arabic" w:hAnsi="Simplified Arabic" w:cs="Simplified Arabic"/>
                <w:rtl/>
                <w:lang w:bidi="ar-DZ"/>
              </w:rPr>
            </w:pPr>
          </w:p>
        </w:tc>
        <w:tc>
          <w:tcPr>
            <w:tcW w:w="1373" w:type="dxa"/>
            <w:vMerge/>
          </w:tcPr>
          <w:p w:rsidR="00883BD9" w:rsidRPr="006C0083" w:rsidRDefault="00883BD9" w:rsidP="00DE2FFA">
            <w:pPr>
              <w:bidi/>
              <w:jc w:val="center"/>
              <w:rPr>
                <w:rFonts w:ascii="Simplified Arabic" w:hAnsi="Simplified Arabic" w:cs="Simplified Arabic"/>
                <w:rtl/>
                <w:lang w:bidi="ar-DZ"/>
              </w:rPr>
            </w:pPr>
          </w:p>
        </w:tc>
      </w:tr>
      <w:tr w:rsidR="00883BD9" w:rsidRPr="006C0083" w:rsidTr="00DE2FFA">
        <w:tc>
          <w:tcPr>
            <w:tcW w:w="1949" w:type="dxa"/>
            <w:shd w:val="clear" w:color="auto" w:fill="C6D9F1" w:themeFill="text2" w:themeFillTint="33"/>
          </w:tcPr>
          <w:p w:rsidR="00883BD9" w:rsidRPr="008F5DBF" w:rsidRDefault="00883BD9" w:rsidP="00115030">
            <w:pPr>
              <w:bidi/>
              <w:jc w:val="center"/>
              <w:rPr>
                <w:rFonts w:ascii="Simplified Arabic" w:hAnsi="Simplified Arabic" w:cs="Simplified Arabic"/>
                <w:b/>
                <w:bCs/>
                <w:rtl/>
                <w:lang w:bidi="ar-DZ"/>
              </w:rPr>
            </w:pPr>
            <w:proofErr w:type="gramStart"/>
            <w:r w:rsidRPr="008F5DBF">
              <w:rPr>
                <w:rFonts w:ascii="Simplified Arabic" w:hAnsi="Simplified Arabic" w:cs="Simplified Arabic"/>
                <w:b/>
                <w:bCs/>
                <w:rtl/>
                <w:lang w:bidi="ar-DZ"/>
              </w:rPr>
              <w:t>المجموع</w:t>
            </w:r>
            <w:proofErr w:type="gramEnd"/>
          </w:p>
        </w:tc>
        <w:tc>
          <w:tcPr>
            <w:tcW w:w="1559" w:type="dxa"/>
          </w:tcPr>
          <w:p w:rsidR="00883BD9" w:rsidRPr="00367D6C" w:rsidRDefault="00DF026C" w:rsidP="00115030">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114,222</w:t>
            </w:r>
          </w:p>
        </w:tc>
        <w:tc>
          <w:tcPr>
            <w:tcW w:w="1134" w:type="dxa"/>
          </w:tcPr>
          <w:p w:rsidR="00883BD9" w:rsidRPr="00367D6C" w:rsidRDefault="00883BD9" w:rsidP="00115030">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559" w:type="dxa"/>
          </w:tcPr>
          <w:p w:rsidR="00883BD9" w:rsidRPr="00367D6C" w:rsidRDefault="00883BD9" w:rsidP="00115030">
            <w:pPr>
              <w:bidi/>
              <w:jc w:val="center"/>
              <w:rPr>
                <w:rFonts w:ascii="Simplified Arabic" w:hAnsi="Simplified Arabic" w:cs="Simplified Arabic"/>
                <w:b/>
                <w:bCs/>
                <w:rtl/>
                <w:lang w:bidi="ar-DZ"/>
              </w:rPr>
            </w:pPr>
          </w:p>
        </w:tc>
        <w:tc>
          <w:tcPr>
            <w:tcW w:w="1037" w:type="dxa"/>
            <w:vMerge/>
          </w:tcPr>
          <w:p w:rsidR="00883BD9" w:rsidRPr="006C0083" w:rsidRDefault="00883BD9" w:rsidP="00115030">
            <w:pPr>
              <w:bidi/>
              <w:jc w:val="center"/>
              <w:rPr>
                <w:rFonts w:ascii="Simplified Arabic" w:hAnsi="Simplified Arabic" w:cs="Simplified Arabic"/>
                <w:rtl/>
                <w:lang w:bidi="ar-DZ"/>
              </w:rPr>
            </w:pPr>
          </w:p>
        </w:tc>
        <w:tc>
          <w:tcPr>
            <w:tcW w:w="1373"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1192"/>
        </w:tabs>
        <w:bidi/>
        <w:rPr>
          <w:rFonts w:ascii="Simplified Arabic" w:hAnsi="Simplified Arabic" w:cs="Simplified Arabic"/>
          <w:rtl/>
          <w:lang w:bidi="ar-DZ"/>
        </w:rPr>
      </w:pPr>
      <w:r>
        <w:rPr>
          <w:rFonts w:ascii="Simplified Arabic" w:hAnsi="Simplified Arabic" w:cs="Simplified Arabic"/>
          <w:rtl/>
          <w:lang w:bidi="ar-DZ"/>
        </w:rPr>
        <w:tab/>
      </w:r>
      <w:r w:rsidRPr="005C57B3">
        <w:rPr>
          <w:rFonts w:ascii="Simplified Arabic" w:hAnsi="Simplified Arabic" w:cs="Simplified Arabic"/>
          <w:b/>
          <w:bCs/>
          <w:sz w:val="24"/>
          <w:szCs w:val="24"/>
          <w:u w:val="single"/>
          <w:rtl/>
          <w:lang w:bidi="ar-DZ"/>
        </w:rPr>
        <w:t xml:space="preserve">المصدر </w:t>
      </w:r>
      <w:r w:rsidRPr="005C57B3">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4A0148" w:rsidRPr="00115030" w:rsidRDefault="00E60440" w:rsidP="006711E8">
      <w:pPr>
        <w:bidi/>
        <w:ind w:left="-2" w:firstLine="141"/>
        <w:jc w:val="lowKashida"/>
        <w:rPr>
          <w:rFonts w:ascii="Simplified Arabic" w:hAnsi="Simplified Arabic" w:cs="Simplified Arabic"/>
          <w:rtl/>
          <w:lang w:bidi="ar-DZ"/>
        </w:rPr>
      </w:pPr>
      <w:r w:rsidRPr="00D232E1">
        <w:rPr>
          <w:rFonts w:ascii="Simplified Arabic" w:hAnsi="Simplified Arabic" w:cs="Simplified Arabic"/>
          <w:rtl/>
          <w:lang w:bidi="ar-DZ"/>
        </w:rPr>
        <w:t>من الجدول السابق</w:t>
      </w:r>
      <w:r>
        <w:rPr>
          <w:rFonts w:ascii="Simplified Arabic" w:hAnsi="Simplified Arabic" w:cs="Simplified Arabic" w:hint="cs"/>
          <w:rtl/>
          <w:lang w:bidi="ar-DZ"/>
        </w:rPr>
        <w:t xml:space="preserve"> وباستخدام اختبار</w:t>
      </w:r>
      <w:r w:rsidRPr="00015DF3">
        <w:rPr>
          <w:rFonts w:ascii="Simplified Arabic" w:hAnsi="Simplified Arabic" w:cs="Simplified Arabic"/>
          <w:lang w:bidi="ar-DZ"/>
        </w:rPr>
        <w:t xml:space="preserve"> </w:t>
      </w:r>
      <w:r>
        <w:rPr>
          <w:rFonts w:ascii="Simplified Arabic" w:hAnsi="Simplified Arabic" w:cs="Simplified Arabic"/>
          <w:lang w:bidi="ar-DZ"/>
        </w:rPr>
        <w:t>F</w:t>
      </w:r>
      <w:r w:rsidRPr="00D232E1">
        <w:rPr>
          <w:rFonts w:ascii="Simplified Arabic" w:hAnsi="Simplified Arabic" w:cs="Simplified Arabic"/>
          <w:rtl/>
          <w:lang w:bidi="ar-DZ"/>
        </w:rPr>
        <w:t xml:space="preserve"> </w:t>
      </w:r>
      <w:r w:rsidR="00883BD9" w:rsidRPr="00367D6C">
        <w:rPr>
          <w:rFonts w:ascii="Simplified Arabic" w:hAnsi="Simplified Arabic" w:cs="Simplified Arabic"/>
          <w:rtl/>
          <w:lang w:bidi="ar-DZ"/>
        </w:rPr>
        <w:t xml:space="preserve">يلاحظ أن قيمة </w:t>
      </w:r>
      <w:r w:rsidR="00883BD9" w:rsidRPr="00367D6C">
        <w:rPr>
          <w:rFonts w:ascii="Simplified Arabic" w:hAnsi="Simplified Arabic" w:cs="Simplified Arabic"/>
          <w:lang w:bidi="ar-DZ"/>
        </w:rPr>
        <w:t xml:space="preserve">(Sig ) </w:t>
      </w:r>
      <w:r w:rsidR="00883BD9" w:rsidRPr="00367D6C">
        <w:rPr>
          <w:rFonts w:ascii="Simplified Arabic" w:hAnsi="Simplified Arabic" w:cs="Simplified Arabic"/>
          <w:rtl/>
          <w:lang w:bidi="ar-DZ"/>
        </w:rPr>
        <w:t xml:space="preserve"> كانت اقل من مستوى الدلالة </w:t>
      </w:r>
      <w:r w:rsidR="00B16F03">
        <w:rPr>
          <w:rFonts w:ascii="Simplified Arabic" w:hAnsi="Simplified Arabic" w:cs="Simplified Arabic" w:hint="cs"/>
          <w:rtl/>
          <w:lang w:bidi="ar-DZ"/>
        </w:rPr>
        <w:t xml:space="preserve">      </w:t>
      </w:r>
      <w:r w:rsidR="00B16F03" w:rsidRPr="00492024">
        <w:rPr>
          <w:rFonts w:ascii="Cambria Math" w:hAnsi="Cambria Math" w:cs="Cambria Math" w:hint="cs"/>
          <w:rtl/>
          <w:lang w:bidi="ar-DZ"/>
        </w:rPr>
        <w:t>∝</w:t>
      </w:r>
      <w:r w:rsidR="00B16F03" w:rsidRPr="00492024">
        <w:rPr>
          <w:rFonts w:hint="cs"/>
          <w:rtl/>
          <w:lang w:bidi="ar-DZ"/>
        </w:rPr>
        <w:t xml:space="preserve"> </w:t>
      </w:r>
      <w:r w:rsidR="00B16F03">
        <w:rPr>
          <w:rFonts w:ascii="Cambria" w:hAnsi="Cambria"/>
          <w:rtl/>
          <w:lang w:bidi="ar-DZ"/>
        </w:rPr>
        <w:t>≤</w:t>
      </w:r>
      <w:r w:rsidR="00B16F03" w:rsidRPr="00492024">
        <w:rPr>
          <w:rFonts w:ascii="Cambria Math" w:hAnsi="Cambria Math" w:cs="Cambria Math" w:hint="cs"/>
          <w:rtl/>
          <w:lang w:bidi="ar-DZ"/>
        </w:rPr>
        <w:t xml:space="preserve">  </w:t>
      </w:r>
      <w:r w:rsidR="00B16F03" w:rsidRPr="00492024">
        <w:rPr>
          <w:rFonts w:hint="cs"/>
          <w:rtl/>
          <w:lang w:bidi="ar-DZ"/>
        </w:rPr>
        <w:t>0,05</w:t>
      </w:r>
      <w:r w:rsidR="00B16F03">
        <w:rPr>
          <w:rFonts w:hint="cs"/>
          <w:rtl/>
          <w:lang w:bidi="ar-DZ"/>
        </w:rPr>
        <w:t xml:space="preserve"> </w:t>
      </w:r>
      <w:r w:rsidR="00883BD9" w:rsidRPr="00367D6C">
        <w:rPr>
          <w:rFonts w:ascii="Simplified Arabic" w:hAnsi="Simplified Arabic" w:cs="Simplified Arabic"/>
          <w:rtl/>
          <w:lang w:bidi="ar-DZ"/>
        </w:rPr>
        <w:t xml:space="preserve">، ومن تم فانه توجد فروق ذات دلالة إحصائية بين إجابات أفراد عينة الدراسة حول التسعير العكسي تعزي إلى متغير </w:t>
      </w:r>
      <w:r w:rsidR="006711E8">
        <w:rPr>
          <w:rFonts w:ascii="Simplified Arabic" w:hAnsi="Simplified Arabic" w:cs="Simplified Arabic" w:hint="cs"/>
          <w:rtl/>
          <w:lang w:bidi="ar-DZ"/>
        </w:rPr>
        <w:t>الخبرة المهنية</w:t>
      </w:r>
      <w:r w:rsidR="00883BD9" w:rsidRPr="00367D6C">
        <w:rPr>
          <w:rFonts w:ascii="Simplified Arabic" w:hAnsi="Simplified Arabic" w:cs="Simplified Arabic"/>
          <w:rtl/>
          <w:lang w:bidi="ar-DZ"/>
        </w:rPr>
        <w:t xml:space="preserve"> لصالح الفئة التي لها خبرة من 5 إلى 10 سنوات .</w:t>
      </w:r>
    </w:p>
    <w:p w:rsidR="00883BD9" w:rsidRPr="004A0148" w:rsidRDefault="00883BD9" w:rsidP="004A0148">
      <w:pPr>
        <w:bidi/>
        <w:ind w:hanging="2"/>
        <w:rPr>
          <w:rFonts w:ascii="Simplified Arabic" w:hAnsi="Simplified Arabic" w:cs="Simplified Arabic"/>
          <w:b/>
          <w:bCs/>
          <w:rtl/>
          <w:lang w:bidi="ar-DZ"/>
        </w:rPr>
      </w:pPr>
      <w:r w:rsidRPr="004A0148">
        <w:rPr>
          <w:rFonts w:ascii="Simplified Arabic" w:hAnsi="Simplified Arabic" w:cs="Simplified Arabic"/>
          <w:b/>
          <w:bCs/>
          <w:rtl/>
          <w:lang w:bidi="ar-DZ"/>
        </w:rPr>
        <w:t>4- حول الترويج العكسي :</w:t>
      </w:r>
    </w:p>
    <w:p w:rsidR="004A0148" w:rsidRPr="00115030" w:rsidRDefault="00367D6C" w:rsidP="00C444B4">
      <w:pPr>
        <w:bidi/>
        <w:spacing w:line="240" w:lineRule="auto"/>
        <w:ind w:left="-2" w:firstLine="425"/>
        <w:rPr>
          <w:rFonts w:ascii="Simplified Arabic" w:hAnsi="Simplified Arabic" w:cs="Simplified Arabic"/>
          <w:b/>
          <w:bCs/>
          <w:rtl/>
          <w:lang w:bidi="ar-DZ"/>
        </w:rPr>
      </w:pPr>
      <w:proofErr w:type="gramStart"/>
      <w:r>
        <w:rPr>
          <w:rFonts w:ascii="Simplified Arabic" w:hAnsi="Simplified Arabic" w:cs="Simplified Arabic" w:hint="cs"/>
          <w:rtl/>
          <w:lang w:bidi="ar-DZ"/>
        </w:rPr>
        <w:t>"</w:t>
      </w:r>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الترويج العكسي  تعزي لمتغير الخبرة المهنية</w:t>
      </w: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 xml:space="preserve"> .</w:t>
      </w:r>
    </w:p>
    <w:p w:rsidR="0073798B"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 xml:space="preserve">جدول رقم </w:t>
      </w:r>
      <w:proofErr w:type="gramStart"/>
      <w:r w:rsidR="00712B41" w:rsidRPr="004A0148">
        <w:rPr>
          <w:rFonts w:ascii="Simplified Arabic" w:hAnsi="Simplified Arabic" w:cs="Simplified Arabic" w:hint="cs"/>
          <w:b/>
          <w:bCs/>
          <w:sz w:val="24"/>
          <w:szCs w:val="24"/>
          <w:rtl/>
          <w:lang w:bidi="ar-DZ"/>
        </w:rPr>
        <w:t>(</w:t>
      </w:r>
      <w:r w:rsidR="00E413C3">
        <w:rPr>
          <w:rFonts w:ascii="Simplified Arabic" w:hAnsi="Simplified Arabic" w:cs="Simplified Arabic" w:hint="cs"/>
          <w:b/>
          <w:bCs/>
          <w:sz w:val="24"/>
          <w:szCs w:val="24"/>
          <w:rtl/>
          <w:lang w:bidi="ar-DZ"/>
        </w:rPr>
        <w:t>4</w:t>
      </w:r>
      <w:r w:rsidR="00E9442D">
        <w:rPr>
          <w:rFonts w:ascii="Simplified Arabic" w:hAnsi="Simplified Arabic" w:cs="Simplified Arabic" w:hint="cs"/>
          <w:b/>
          <w:bCs/>
          <w:sz w:val="24"/>
          <w:szCs w:val="24"/>
          <w:rtl/>
          <w:lang w:bidi="ar-DZ"/>
        </w:rPr>
        <w:t>3</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w:t>
      </w:r>
      <w:proofErr w:type="gramEnd"/>
      <w:r w:rsidRPr="004A0148">
        <w:rPr>
          <w:rFonts w:ascii="Simplified Arabic" w:hAnsi="Simplified Arabic" w:cs="Simplified Arabic" w:hint="cs"/>
          <w:b/>
          <w:bCs/>
          <w:sz w:val="24"/>
          <w:szCs w:val="24"/>
          <w:rtl/>
          <w:lang w:bidi="ar-DZ"/>
        </w:rPr>
        <w:t xml:space="preserve"> جدول يوضح الفروق في إجابات أفراد عينة الدراسة حول الترويج العكسي</w:t>
      </w:r>
    </w:p>
    <w:p w:rsidR="0073798B" w:rsidRPr="005F44B2" w:rsidRDefault="0073798B" w:rsidP="00C444B4">
      <w:pPr>
        <w:bidi/>
        <w:spacing w:after="0" w:line="240" w:lineRule="auto"/>
        <w:jc w:val="center"/>
        <w:rPr>
          <w:rFonts w:ascii="Simplified Arabic" w:hAnsi="Simplified Arabic" w:cs="Simplified Arabic"/>
          <w:b/>
          <w:bCs/>
          <w:rtl/>
          <w:lang w:bidi="ar-DZ"/>
        </w:rPr>
      </w:pPr>
      <w:r w:rsidRPr="004A0148">
        <w:rPr>
          <w:rFonts w:ascii="Simplified Arabic" w:hAnsi="Simplified Arabic" w:cs="Simplified Arabic" w:hint="cs"/>
          <w:b/>
          <w:bCs/>
          <w:sz w:val="24"/>
          <w:szCs w:val="24"/>
          <w:rtl/>
          <w:lang w:bidi="ar-DZ"/>
        </w:rPr>
        <w:t xml:space="preserve"> تبعا لمتغير الخبرة المهنية</w:t>
      </w:r>
    </w:p>
    <w:tbl>
      <w:tblPr>
        <w:tblStyle w:val="Grilledutableau"/>
        <w:bidiVisual/>
        <w:tblW w:w="0" w:type="auto"/>
        <w:tblInd w:w="425" w:type="dxa"/>
        <w:tblLayout w:type="fixed"/>
        <w:tblLook w:val="04A0"/>
      </w:tblPr>
      <w:tblGrid>
        <w:gridCol w:w="2090"/>
        <w:gridCol w:w="1418"/>
        <w:gridCol w:w="1134"/>
        <w:gridCol w:w="1559"/>
        <w:gridCol w:w="1174"/>
        <w:gridCol w:w="1309"/>
      </w:tblGrid>
      <w:tr w:rsidR="00883BD9" w:rsidRPr="006C0083" w:rsidTr="005F44B2">
        <w:tc>
          <w:tcPr>
            <w:tcW w:w="2090" w:type="dxa"/>
            <w:shd w:val="clear" w:color="auto" w:fill="C6D9F1" w:themeFill="text2" w:themeFillTint="33"/>
          </w:tcPr>
          <w:p w:rsidR="00883BD9" w:rsidRPr="005F44B2" w:rsidRDefault="00883BD9" w:rsidP="005F44B2">
            <w:pPr>
              <w:bidi/>
              <w:jc w:val="center"/>
              <w:rPr>
                <w:rFonts w:ascii="Simplified Arabic" w:hAnsi="Simplified Arabic" w:cs="Simplified Arabic"/>
                <w:b/>
                <w:bCs/>
                <w:rtl/>
                <w:lang w:bidi="ar-DZ"/>
              </w:rPr>
            </w:pPr>
            <w:proofErr w:type="gramStart"/>
            <w:r w:rsidRPr="005F44B2">
              <w:rPr>
                <w:rFonts w:ascii="Simplified Arabic" w:hAnsi="Simplified Arabic" w:cs="Simplified Arabic"/>
                <w:b/>
                <w:bCs/>
                <w:rtl/>
                <w:lang w:bidi="ar-DZ"/>
              </w:rPr>
              <w:t>المصدر</w:t>
            </w:r>
            <w:proofErr w:type="gramEnd"/>
          </w:p>
        </w:tc>
        <w:tc>
          <w:tcPr>
            <w:tcW w:w="1418" w:type="dxa"/>
            <w:shd w:val="clear" w:color="auto" w:fill="C6D9F1" w:themeFill="text2" w:themeFillTint="33"/>
          </w:tcPr>
          <w:p w:rsidR="00883BD9" w:rsidRPr="005F44B2" w:rsidRDefault="00883BD9" w:rsidP="005F44B2">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مجموع المربعات</w:t>
            </w:r>
          </w:p>
        </w:tc>
        <w:tc>
          <w:tcPr>
            <w:tcW w:w="1134" w:type="dxa"/>
            <w:shd w:val="clear" w:color="auto" w:fill="C6D9F1" w:themeFill="text2" w:themeFillTint="33"/>
          </w:tcPr>
          <w:p w:rsidR="00883BD9" w:rsidRPr="005F44B2" w:rsidRDefault="00883BD9" w:rsidP="005F44B2">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درجة الحرية</w:t>
            </w:r>
          </w:p>
        </w:tc>
        <w:tc>
          <w:tcPr>
            <w:tcW w:w="1559" w:type="dxa"/>
            <w:shd w:val="clear" w:color="auto" w:fill="C6D9F1" w:themeFill="text2" w:themeFillTint="33"/>
          </w:tcPr>
          <w:p w:rsidR="00883BD9" w:rsidRPr="005F44B2" w:rsidRDefault="00883BD9" w:rsidP="005F44B2">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متوسط المربعات</w:t>
            </w:r>
          </w:p>
        </w:tc>
        <w:tc>
          <w:tcPr>
            <w:tcW w:w="1174" w:type="dxa"/>
            <w:shd w:val="clear" w:color="auto" w:fill="C6D9F1" w:themeFill="text2" w:themeFillTint="33"/>
          </w:tcPr>
          <w:p w:rsidR="00883BD9" w:rsidRPr="005F44B2" w:rsidRDefault="00883BD9" w:rsidP="005F44B2">
            <w:pPr>
              <w:bidi/>
              <w:jc w:val="center"/>
              <w:rPr>
                <w:rFonts w:ascii="Simplified Arabic" w:hAnsi="Simplified Arabic" w:cs="Simplified Arabic"/>
                <w:b/>
                <w:bCs/>
                <w:rtl/>
                <w:lang w:bidi="ar-DZ"/>
              </w:rPr>
            </w:pPr>
            <w:proofErr w:type="gramStart"/>
            <w:r w:rsidRPr="005F44B2">
              <w:rPr>
                <w:rFonts w:ascii="Simplified Arabic" w:hAnsi="Simplified Arabic" w:cs="Simplified Arabic"/>
                <w:b/>
                <w:bCs/>
                <w:rtl/>
                <w:lang w:bidi="ar-DZ"/>
              </w:rPr>
              <w:t>قيمة</w:t>
            </w:r>
            <w:proofErr w:type="gramEnd"/>
            <w:r w:rsidRPr="005F44B2">
              <w:rPr>
                <w:rFonts w:ascii="Simplified Arabic" w:hAnsi="Simplified Arabic" w:cs="Simplified Arabic"/>
                <w:b/>
                <w:bCs/>
                <w:rtl/>
                <w:lang w:bidi="ar-DZ"/>
              </w:rPr>
              <w:t xml:space="preserve"> </w:t>
            </w:r>
            <w:r w:rsidRPr="005F44B2">
              <w:rPr>
                <w:rFonts w:ascii="Simplified Arabic" w:hAnsi="Simplified Arabic" w:cs="Simplified Arabic"/>
                <w:b/>
                <w:bCs/>
                <w:lang w:bidi="ar-DZ"/>
              </w:rPr>
              <w:t>F</w:t>
            </w:r>
          </w:p>
        </w:tc>
        <w:tc>
          <w:tcPr>
            <w:tcW w:w="1309" w:type="dxa"/>
            <w:shd w:val="clear" w:color="auto" w:fill="C6D9F1" w:themeFill="text2" w:themeFillTint="33"/>
          </w:tcPr>
          <w:p w:rsidR="00883BD9" w:rsidRPr="005F44B2" w:rsidRDefault="00883BD9" w:rsidP="005F44B2">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الدلالة الإحصائية</w:t>
            </w:r>
          </w:p>
        </w:tc>
      </w:tr>
      <w:tr w:rsidR="00883BD9" w:rsidRPr="006C0083" w:rsidTr="005F44B2">
        <w:tc>
          <w:tcPr>
            <w:tcW w:w="2090" w:type="dxa"/>
            <w:shd w:val="clear" w:color="auto" w:fill="C6D9F1" w:themeFill="text2" w:themeFillTint="33"/>
          </w:tcPr>
          <w:p w:rsidR="00883BD9" w:rsidRPr="005F44B2" w:rsidRDefault="00883BD9" w:rsidP="005F44B2">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بين المجموعات</w:t>
            </w:r>
          </w:p>
        </w:tc>
        <w:tc>
          <w:tcPr>
            <w:tcW w:w="1418" w:type="dxa"/>
          </w:tcPr>
          <w:p w:rsidR="00883BD9" w:rsidRPr="00367D6C" w:rsidRDefault="00DF026C"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3,726</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559" w:type="dxa"/>
          </w:tcPr>
          <w:p w:rsidR="00883BD9" w:rsidRPr="00367D6C" w:rsidRDefault="00DF026C"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1,242</w:t>
            </w:r>
          </w:p>
        </w:tc>
        <w:tc>
          <w:tcPr>
            <w:tcW w:w="1174" w:type="dxa"/>
            <w:vMerge w:val="restart"/>
          </w:tcPr>
          <w:p w:rsidR="00883BD9" w:rsidRPr="00367D6C" w:rsidRDefault="00883BD9" w:rsidP="00DE2FFA">
            <w:pPr>
              <w:bidi/>
              <w:rPr>
                <w:rFonts w:ascii="Simplified Arabic" w:hAnsi="Simplified Arabic" w:cs="Simplified Arabic"/>
                <w:b/>
                <w:bCs/>
                <w:rtl/>
                <w:lang w:bidi="ar-DZ"/>
              </w:rPr>
            </w:pPr>
          </w:p>
          <w:p w:rsidR="00883BD9" w:rsidRPr="00367D6C" w:rsidRDefault="00883BD9" w:rsidP="00DF026C">
            <w:pPr>
              <w:bidi/>
              <w:ind w:firstLine="28"/>
              <w:rPr>
                <w:rFonts w:ascii="Simplified Arabic" w:hAnsi="Simplified Arabic" w:cs="Simplified Arabic"/>
                <w:b/>
                <w:bCs/>
                <w:rtl/>
                <w:lang w:bidi="ar-DZ"/>
              </w:rPr>
            </w:pPr>
            <w:r w:rsidRPr="00367D6C">
              <w:rPr>
                <w:rFonts w:ascii="Simplified Arabic" w:hAnsi="Simplified Arabic" w:cs="Simplified Arabic"/>
                <w:rtl/>
                <w:lang w:bidi="ar-DZ"/>
              </w:rPr>
              <w:t>0,</w:t>
            </w:r>
            <w:r w:rsidR="00DF026C" w:rsidRPr="00367D6C">
              <w:rPr>
                <w:rFonts w:ascii="Simplified Arabic" w:hAnsi="Simplified Arabic" w:cs="Simplified Arabic" w:hint="cs"/>
                <w:rtl/>
                <w:lang w:bidi="ar-DZ"/>
              </w:rPr>
              <w:t>229</w:t>
            </w:r>
          </w:p>
        </w:tc>
        <w:tc>
          <w:tcPr>
            <w:tcW w:w="1309" w:type="dxa"/>
            <w:vMerge w:val="restart"/>
          </w:tcPr>
          <w:p w:rsidR="00883BD9" w:rsidRPr="00367D6C" w:rsidRDefault="00883BD9" w:rsidP="00DE2FFA">
            <w:pPr>
              <w:bidi/>
              <w:rPr>
                <w:rFonts w:ascii="Simplified Arabic" w:hAnsi="Simplified Arabic" w:cs="Simplified Arabic"/>
                <w:b/>
                <w:bCs/>
                <w:rtl/>
                <w:lang w:bidi="ar-DZ"/>
              </w:rPr>
            </w:pPr>
          </w:p>
          <w:p w:rsidR="00883BD9" w:rsidRPr="00367D6C" w:rsidRDefault="00883BD9" w:rsidP="00DF026C">
            <w:pPr>
              <w:bidi/>
              <w:rPr>
                <w:rFonts w:ascii="Simplified Arabic" w:hAnsi="Simplified Arabic" w:cs="Simplified Arabic"/>
                <w:b/>
                <w:bCs/>
                <w:rtl/>
                <w:lang w:bidi="ar-DZ"/>
              </w:rPr>
            </w:pPr>
            <w:r w:rsidRPr="00367D6C">
              <w:rPr>
                <w:rFonts w:ascii="Simplified Arabic" w:hAnsi="Simplified Arabic" w:cs="Simplified Arabic"/>
                <w:rtl/>
                <w:lang w:bidi="ar-DZ"/>
              </w:rPr>
              <w:t>0,</w:t>
            </w:r>
            <w:r w:rsidR="00DF026C" w:rsidRPr="00367D6C">
              <w:rPr>
                <w:rFonts w:ascii="Simplified Arabic" w:hAnsi="Simplified Arabic" w:cs="Simplified Arabic" w:hint="cs"/>
                <w:rtl/>
                <w:lang w:bidi="ar-DZ"/>
              </w:rPr>
              <w:t>875</w:t>
            </w:r>
          </w:p>
        </w:tc>
      </w:tr>
      <w:tr w:rsidR="00883BD9" w:rsidRPr="006C0083" w:rsidTr="005F44B2">
        <w:tc>
          <w:tcPr>
            <w:tcW w:w="2090" w:type="dxa"/>
            <w:shd w:val="clear" w:color="auto" w:fill="C6D9F1" w:themeFill="text2" w:themeFillTint="33"/>
          </w:tcPr>
          <w:p w:rsidR="00883BD9" w:rsidRPr="005F44B2" w:rsidRDefault="00883BD9" w:rsidP="005F44B2">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داخل المجموعات</w:t>
            </w:r>
          </w:p>
        </w:tc>
        <w:tc>
          <w:tcPr>
            <w:tcW w:w="1418" w:type="dxa"/>
          </w:tcPr>
          <w:p w:rsidR="00883BD9" w:rsidRPr="00367D6C" w:rsidRDefault="00DF026C"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173,496</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559" w:type="dxa"/>
          </w:tcPr>
          <w:p w:rsidR="00883BD9" w:rsidRPr="00367D6C" w:rsidRDefault="00DF026C"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5,422</w:t>
            </w:r>
          </w:p>
        </w:tc>
        <w:tc>
          <w:tcPr>
            <w:tcW w:w="1174" w:type="dxa"/>
            <w:vMerge/>
          </w:tcPr>
          <w:p w:rsidR="00883BD9" w:rsidRPr="006C0083" w:rsidRDefault="00883BD9" w:rsidP="00DE2FFA">
            <w:pPr>
              <w:bidi/>
              <w:rPr>
                <w:rFonts w:ascii="Simplified Arabic" w:hAnsi="Simplified Arabic" w:cs="Simplified Arabic"/>
                <w:rtl/>
                <w:lang w:bidi="ar-DZ"/>
              </w:rPr>
            </w:pPr>
          </w:p>
        </w:tc>
        <w:tc>
          <w:tcPr>
            <w:tcW w:w="1309" w:type="dxa"/>
            <w:vMerge/>
          </w:tcPr>
          <w:p w:rsidR="00883BD9" w:rsidRPr="006C0083" w:rsidRDefault="00883BD9" w:rsidP="00DE2FFA">
            <w:pPr>
              <w:bidi/>
              <w:rPr>
                <w:rFonts w:ascii="Simplified Arabic" w:hAnsi="Simplified Arabic" w:cs="Simplified Arabic"/>
                <w:rtl/>
                <w:lang w:bidi="ar-DZ"/>
              </w:rPr>
            </w:pPr>
          </w:p>
        </w:tc>
      </w:tr>
      <w:tr w:rsidR="00883BD9" w:rsidRPr="006C0083" w:rsidTr="005F44B2">
        <w:tc>
          <w:tcPr>
            <w:tcW w:w="2090" w:type="dxa"/>
            <w:shd w:val="clear" w:color="auto" w:fill="C6D9F1" w:themeFill="text2" w:themeFillTint="33"/>
          </w:tcPr>
          <w:p w:rsidR="00883BD9" w:rsidRPr="005F44B2" w:rsidRDefault="00883BD9" w:rsidP="005F44B2">
            <w:pPr>
              <w:bidi/>
              <w:jc w:val="center"/>
              <w:rPr>
                <w:rFonts w:ascii="Simplified Arabic" w:hAnsi="Simplified Arabic" w:cs="Simplified Arabic"/>
                <w:b/>
                <w:bCs/>
                <w:rtl/>
                <w:lang w:bidi="ar-DZ"/>
              </w:rPr>
            </w:pPr>
            <w:proofErr w:type="gramStart"/>
            <w:r w:rsidRPr="005F44B2">
              <w:rPr>
                <w:rFonts w:ascii="Simplified Arabic" w:hAnsi="Simplified Arabic" w:cs="Simplified Arabic"/>
                <w:b/>
                <w:bCs/>
                <w:rtl/>
                <w:lang w:bidi="ar-DZ"/>
              </w:rPr>
              <w:t>المجموع</w:t>
            </w:r>
            <w:proofErr w:type="gramEnd"/>
          </w:p>
        </w:tc>
        <w:tc>
          <w:tcPr>
            <w:tcW w:w="1418" w:type="dxa"/>
          </w:tcPr>
          <w:p w:rsidR="00883BD9" w:rsidRPr="00367D6C" w:rsidRDefault="00DF026C"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177,222</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559" w:type="dxa"/>
          </w:tcPr>
          <w:p w:rsidR="00883BD9" w:rsidRPr="00367D6C" w:rsidRDefault="00883BD9" w:rsidP="00367D6C">
            <w:pPr>
              <w:bidi/>
              <w:rPr>
                <w:rFonts w:ascii="Simplified Arabic" w:hAnsi="Simplified Arabic" w:cs="Simplified Arabic"/>
                <w:b/>
                <w:bCs/>
                <w:rtl/>
                <w:lang w:bidi="ar-DZ"/>
              </w:rPr>
            </w:pPr>
          </w:p>
        </w:tc>
        <w:tc>
          <w:tcPr>
            <w:tcW w:w="1174" w:type="dxa"/>
            <w:vMerge/>
          </w:tcPr>
          <w:p w:rsidR="00883BD9" w:rsidRPr="006C0083" w:rsidRDefault="00883BD9" w:rsidP="00DE2FFA">
            <w:pPr>
              <w:bidi/>
              <w:rPr>
                <w:rFonts w:ascii="Simplified Arabic" w:hAnsi="Simplified Arabic" w:cs="Simplified Arabic"/>
                <w:rtl/>
                <w:lang w:bidi="ar-DZ"/>
              </w:rPr>
            </w:pPr>
          </w:p>
        </w:tc>
        <w:tc>
          <w:tcPr>
            <w:tcW w:w="1309" w:type="dxa"/>
            <w:vMerge/>
          </w:tcPr>
          <w:p w:rsidR="00883BD9" w:rsidRPr="006C0083" w:rsidRDefault="00883BD9" w:rsidP="00DE2FFA">
            <w:pPr>
              <w:bidi/>
              <w:rPr>
                <w:rFonts w:ascii="Simplified Arabic" w:hAnsi="Simplified Arabic" w:cs="Simplified Arabic"/>
                <w:rtl/>
                <w:lang w:bidi="ar-DZ"/>
              </w:rPr>
            </w:pPr>
          </w:p>
        </w:tc>
      </w:tr>
    </w:tbl>
    <w:p w:rsidR="00883BD9" w:rsidRPr="006C0083" w:rsidRDefault="00C0180B" w:rsidP="00C0180B">
      <w:pPr>
        <w:tabs>
          <w:tab w:val="left" w:pos="1132"/>
        </w:tabs>
        <w:bidi/>
        <w:rPr>
          <w:rFonts w:ascii="Simplified Arabic" w:hAnsi="Simplified Arabic" w:cs="Simplified Arabic"/>
          <w:rtl/>
          <w:lang w:bidi="ar-DZ"/>
        </w:rPr>
      </w:pPr>
      <w:r>
        <w:rPr>
          <w:rFonts w:ascii="Simplified Arabic" w:hAnsi="Simplified Arabic" w:cs="Simplified Arabic"/>
          <w:rtl/>
          <w:lang w:bidi="ar-DZ"/>
        </w:rPr>
        <w:tab/>
      </w:r>
      <w:r w:rsidRPr="005F44B2">
        <w:rPr>
          <w:rFonts w:ascii="Simplified Arabic" w:hAnsi="Simplified Arabic" w:cs="Simplified Arabic"/>
          <w:b/>
          <w:bCs/>
          <w:sz w:val="24"/>
          <w:szCs w:val="24"/>
          <w:u w:val="single"/>
          <w:rtl/>
          <w:lang w:bidi="ar-DZ"/>
        </w:rPr>
        <w:t xml:space="preserve">المصدر </w:t>
      </w:r>
      <w:r w:rsidRPr="005F44B2">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C444B4" w:rsidRDefault="00E60440" w:rsidP="00115030">
      <w:pPr>
        <w:bidi/>
        <w:spacing w:after="0"/>
        <w:ind w:left="-2" w:firstLine="283"/>
        <w:jc w:val="lowKashida"/>
        <w:rPr>
          <w:rFonts w:ascii="Simplified Arabic" w:hAnsi="Simplified Arabic" w:cs="Simplified Arabic"/>
          <w:rtl/>
          <w:lang w:bidi="ar-DZ"/>
        </w:rPr>
      </w:pPr>
      <w:r w:rsidRPr="00D232E1">
        <w:rPr>
          <w:rFonts w:ascii="Simplified Arabic" w:hAnsi="Simplified Arabic" w:cs="Simplified Arabic"/>
          <w:rtl/>
          <w:lang w:bidi="ar-DZ"/>
        </w:rPr>
        <w:t>من الجدول السابق</w:t>
      </w:r>
      <w:r>
        <w:rPr>
          <w:rFonts w:ascii="Simplified Arabic" w:hAnsi="Simplified Arabic" w:cs="Simplified Arabic" w:hint="cs"/>
          <w:rtl/>
          <w:lang w:bidi="ar-DZ"/>
        </w:rPr>
        <w:t xml:space="preserve"> وباستخدام اختبار</w:t>
      </w:r>
      <w:r w:rsidRPr="00015DF3">
        <w:rPr>
          <w:rFonts w:ascii="Simplified Arabic" w:hAnsi="Simplified Arabic" w:cs="Simplified Arabic"/>
          <w:lang w:bidi="ar-DZ"/>
        </w:rPr>
        <w:t xml:space="preserve"> </w:t>
      </w:r>
      <w:r>
        <w:rPr>
          <w:rFonts w:ascii="Simplified Arabic" w:hAnsi="Simplified Arabic" w:cs="Simplified Arabic"/>
          <w:lang w:bidi="ar-DZ"/>
        </w:rPr>
        <w:t>F</w:t>
      </w:r>
      <w:r w:rsidRPr="00D232E1">
        <w:rPr>
          <w:rFonts w:ascii="Simplified Arabic" w:hAnsi="Simplified Arabic" w:cs="Simplified Arabic"/>
          <w:rtl/>
          <w:lang w:bidi="ar-DZ"/>
        </w:rPr>
        <w:t xml:space="preserve"> </w:t>
      </w:r>
      <w:r w:rsidR="00883BD9" w:rsidRPr="00367D6C">
        <w:rPr>
          <w:rFonts w:ascii="Simplified Arabic" w:hAnsi="Simplified Arabic" w:cs="Simplified Arabic"/>
          <w:rtl/>
          <w:lang w:bidi="ar-DZ"/>
        </w:rPr>
        <w:t xml:space="preserve">يلاحظ أن قيمة </w:t>
      </w:r>
      <w:r w:rsidR="00883BD9" w:rsidRPr="00367D6C">
        <w:rPr>
          <w:rFonts w:ascii="Simplified Arabic" w:hAnsi="Simplified Arabic" w:cs="Simplified Arabic"/>
          <w:lang w:bidi="ar-DZ"/>
        </w:rPr>
        <w:t xml:space="preserve">(Sig </w:t>
      </w:r>
      <w:proofErr w:type="gramStart"/>
      <w:r w:rsidR="00883BD9" w:rsidRPr="00367D6C">
        <w:rPr>
          <w:rFonts w:ascii="Simplified Arabic" w:hAnsi="Simplified Arabic" w:cs="Simplified Arabic"/>
          <w:lang w:bidi="ar-DZ"/>
        </w:rPr>
        <w:t xml:space="preserve">) </w:t>
      </w:r>
      <w:r w:rsidR="00883BD9" w:rsidRPr="00367D6C">
        <w:rPr>
          <w:rFonts w:ascii="Simplified Arabic" w:hAnsi="Simplified Arabic" w:cs="Simplified Arabic"/>
          <w:rtl/>
          <w:lang w:bidi="ar-DZ"/>
        </w:rPr>
        <w:t xml:space="preserve"> كانت</w:t>
      </w:r>
      <w:proofErr w:type="gramEnd"/>
      <w:r w:rsidR="00883BD9" w:rsidRPr="00367D6C">
        <w:rPr>
          <w:rFonts w:ascii="Simplified Arabic" w:hAnsi="Simplified Arabic" w:cs="Simplified Arabic"/>
          <w:rtl/>
          <w:lang w:bidi="ar-DZ"/>
        </w:rPr>
        <w:t xml:space="preserve"> اكبر من مستوى الدلالة </w:t>
      </w:r>
    </w:p>
    <w:p w:rsidR="00883BD9" w:rsidRPr="00115030" w:rsidRDefault="00B16F03" w:rsidP="006711E8">
      <w:pPr>
        <w:bidi/>
        <w:spacing w:after="0"/>
        <w:ind w:left="-2" w:firstLine="283"/>
        <w:jc w:val="lowKashida"/>
        <w:rPr>
          <w:rFonts w:ascii="Simplified Arabic" w:hAnsi="Simplified Arabic" w:cs="Simplified Arabic"/>
          <w:b/>
          <w:bCs/>
          <w:rtl/>
          <w:lang w:bidi="ar-DZ"/>
        </w:rPr>
      </w:pPr>
      <w:r w:rsidRPr="00492024">
        <w:rPr>
          <w:rFonts w:ascii="Cambria Math" w:hAnsi="Cambria Math" w:cs="Cambria Math" w:hint="cs"/>
          <w:rtl/>
          <w:lang w:bidi="ar-DZ"/>
        </w:rPr>
        <w:lastRenderedPageBreak/>
        <w:t>∝</w:t>
      </w:r>
      <w:r w:rsidRPr="00492024">
        <w:rPr>
          <w:rFonts w:hint="cs"/>
          <w:rtl/>
          <w:lang w:bidi="ar-DZ"/>
        </w:rPr>
        <w:t xml:space="preserve"> </w:t>
      </w:r>
      <w:r>
        <w:rPr>
          <w:rFonts w:ascii="Cambria" w:hAnsi="Cambria"/>
          <w:rtl/>
          <w:lang w:bidi="ar-DZ"/>
        </w:rPr>
        <w:t>≤</w:t>
      </w:r>
      <w:proofErr w:type="gramStart"/>
      <w:r w:rsidRPr="00492024">
        <w:rPr>
          <w:rFonts w:ascii="Cambria Math" w:hAnsi="Cambria Math" w:cs="Cambria Math" w:hint="cs"/>
          <w:rtl/>
          <w:lang w:bidi="ar-DZ"/>
        </w:rPr>
        <w:t xml:space="preserve">  </w:t>
      </w:r>
      <w:r w:rsidRPr="00492024">
        <w:rPr>
          <w:rFonts w:hint="cs"/>
          <w:rtl/>
          <w:lang w:bidi="ar-DZ"/>
        </w:rPr>
        <w:t>0</w:t>
      </w:r>
      <w:proofErr w:type="gramEnd"/>
      <w:r w:rsidRPr="00492024">
        <w:rPr>
          <w:rFonts w:hint="cs"/>
          <w:rtl/>
          <w:lang w:bidi="ar-DZ"/>
        </w:rPr>
        <w:t>,05</w:t>
      </w:r>
      <w:r>
        <w:rPr>
          <w:rFonts w:hint="cs"/>
          <w:rtl/>
          <w:lang w:bidi="ar-DZ"/>
        </w:rPr>
        <w:t xml:space="preserve"> ، </w:t>
      </w:r>
      <w:r w:rsidR="00883BD9" w:rsidRPr="00367D6C">
        <w:rPr>
          <w:rFonts w:ascii="Simplified Arabic" w:hAnsi="Simplified Arabic" w:cs="Simplified Arabic"/>
          <w:rtl/>
          <w:lang w:bidi="ar-DZ"/>
        </w:rPr>
        <w:t xml:space="preserve">ومن تم فانه لا توجد فروق ذات دلالة إحصائية بين إجابات أفراد عينة الدراسة حول الترويج العكسي تعزي إلى متغير </w:t>
      </w:r>
      <w:r w:rsidR="006711E8">
        <w:rPr>
          <w:rFonts w:ascii="Simplified Arabic" w:hAnsi="Simplified Arabic" w:cs="Simplified Arabic" w:hint="cs"/>
          <w:rtl/>
          <w:lang w:bidi="ar-DZ"/>
        </w:rPr>
        <w:t>الخبرة المهنية</w:t>
      </w:r>
      <w:r w:rsidR="00883BD9" w:rsidRPr="00367D6C">
        <w:rPr>
          <w:rFonts w:ascii="Simplified Arabic" w:hAnsi="Simplified Arabic" w:cs="Simplified Arabic"/>
          <w:rtl/>
          <w:lang w:bidi="ar-DZ"/>
        </w:rPr>
        <w:t xml:space="preserve"> .</w:t>
      </w:r>
    </w:p>
    <w:p w:rsidR="00883BD9" w:rsidRPr="004A0148" w:rsidRDefault="00883BD9" w:rsidP="004A0148">
      <w:pPr>
        <w:bidi/>
        <w:ind w:hanging="2"/>
        <w:rPr>
          <w:rFonts w:ascii="Simplified Arabic" w:hAnsi="Simplified Arabic" w:cs="Simplified Arabic"/>
          <w:b/>
          <w:bCs/>
          <w:rtl/>
          <w:lang w:bidi="ar-DZ"/>
        </w:rPr>
      </w:pPr>
      <w:r w:rsidRPr="004A0148">
        <w:rPr>
          <w:rFonts w:ascii="Simplified Arabic" w:hAnsi="Simplified Arabic" w:cs="Simplified Arabic"/>
          <w:b/>
          <w:bCs/>
          <w:sz w:val="24"/>
          <w:szCs w:val="24"/>
          <w:rtl/>
          <w:lang w:bidi="ar-DZ"/>
        </w:rPr>
        <w:t>5</w:t>
      </w:r>
      <w:r w:rsidRPr="004A0148">
        <w:rPr>
          <w:rFonts w:ascii="Simplified Arabic" w:hAnsi="Simplified Arabic" w:cs="Simplified Arabic"/>
          <w:b/>
          <w:bCs/>
          <w:rtl/>
          <w:lang w:bidi="ar-DZ"/>
        </w:rPr>
        <w:t>- حول التوزيع العكسي :</w:t>
      </w:r>
    </w:p>
    <w:p w:rsidR="005F44B2" w:rsidRPr="004A0148" w:rsidRDefault="00367D6C" w:rsidP="00C444B4">
      <w:pPr>
        <w:bidi/>
        <w:spacing w:after="0" w:line="240" w:lineRule="auto"/>
        <w:ind w:left="-2" w:firstLine="427"/>
        <w:rPr>
          <w:rFonts w:ascii="Simplified Arabic" w:hAnsi="Simplified Arabic" w:cs="Simplified Arabic"/>
          <w:b/>
          <w:bCs/>
          <w:rtl/>
          <w:lang w:bidi="ar-DZ"/>
        </w:rPr>
      </w:pPr>
      <w:proofErr w:type="gramStart"/>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هناك  فروق</w:t>
      </w:r>
      <w:proofErr w:type="gramEnd"/>
      <w:r w:rsidR="00883BD9" w:rsidRPr="004A0148">
        <w:rPr>
          <w:rFonts w:ascii="Simplified Arabic" w:hAnsi="Simplified Arabic" w:cs="Simplified Arabic"/>
          <w:b/>
          <w:bCs/>
          <w:rtl/>
          <w:lang w:bidi="ar-DZ"/>
        </w:rPr>
        <w:t xml:space="preserve"> ذات دلالة إحصائية في اتجاهات أفراد العينة في استجابتهم حول التوزيع العكسي  تعزي لمتغير المستوى التعليمي </w:t>
      </w:r>
      <w:r w:rsidRPr="004A0148">
        <w:rPr>
          <w:rFonts w:ascii="Simplified Arabic" w:hAnsi="Simplified Arabic" w:cs="Simplified Arabic" w:hint="cs"/>
          <w:b/>
          <w:bCs/>
          <w:rtl/>
          <w:lang w:bidi="ar-DZ"/>
        </w:rPr>
        <w:t>"</w:t>
      </w:r>
      <w:r w:rsidR="00883BD9" w:rsidRPr="004A0148">
        <w:rPr>
          <w:rFonts w:ascii="Simplified Arabic" w:hAnsi="Simplified Arabic" w:cs="Simplified Arabic"/>
          <w:b/>
          <w:bCs/>
          <w:rtl/>
          <w:lang w:bidi="ar-DZ"/>
        </w:rPr>
        <w:t>.</w:t>
      </w:r>
    </w:p>
    <w:p w:rsidR="0073798B"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جدول رقم</w:t>
      </w:r>
      <w:r w:rsidR="00712B41" w:rsidRPr="004A0148">
        <w:rPr>
          <w:rFonts w:ascii="Simplified Arabic" w:hAnsi="Simplified Arabic" w:cs="Simplified Arabic" w:hint="cs"/>
          <w:b/>
          <w:bCs/>
          <w:sz w:val="24"/>
          <w:szCs w:val="24"/>
          <w:rtl/>
          <w:lang w:bidi="ar-DZ"/>
        </w:rPr>
        <w:t xml:space="preserve"> </w:t>
      </w:r>
      <w:proofErr w:type="gramStart"/>
      <w:r w:rsidR="00712B41" w:rsidRPr="004A0148">
        <w:rPr>
          <w:rFonts w:ascii="Simplified Arabic" w:hAnsi="Simplified Arabic" w:cs="Simplified Arabic" w:hint="cs"/>
          <w:b/>
          <w:bCs/>
          <w:sz w:val="24"/>
          <w:szCs w:val="24"/>
          <w:rtl/>
          <w:lang w:bidi="ar-DZ"/>
        </w:rPr>
        <w:t>(</w:t>
      </w:r>
      <w:r w:rsidR="000177A3">
        <w:rPr>
          <w:rFonts w:ascii="Simplified Arabic" w:hAnsi="Simplified Arabic" w:cs="Simplified Arabic" w:hint="cs"/>
          <w:b/>
          <w:bCs/>
          <w:sz w:val="24"/>
          <w:szCs w:val="24"/>
          <w:rtl/>
          <w:lang w:bidi="ar-DZ"/>
        </w:rPr>
        <w:t>4</w:t>
      </w:r>
      <w:r w:rsidR="00E9442D">
        <w:rPr>
          <w:rFonts w:ascii="Simplified Arabic" w:hAnsi="Simplified Arabic" w:cs="Simplified Arabic" w:hint="cs"/>
          <w:b/>
          <w:bCs/>
          <w:sz w:val="24"/>
          <w:szCs w:val="24"/>
          <w:rtl/>
          <w:lang w:bidi="ar-DZ"/>
        </w:rPr>
        <w:t>4</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w:t>
      </w:r>
      <w:proofErr w:type="gramEnd"/>
      <w:r w:rsidRPr="004A0148">
        <w:rPr>
          <w:rFonts w:ascii="Simplified Arabic" w:hAnsi="Simplified Arabic" w:cs="Simplified Arabic" w:hint="cs"/>
          <w:b/>
          <w:bCs/>
          <w:sz w:val="24"/>
          <w:szCs w:val="24"/>
          <w:rtl/>
          <w:lang w:bidi="ar-DZ"/>
        </w:rPr>
        <w:t xml:space="preserve"> جدول يوضح الفروق في إجابات أفراد عينة الدراسة حول التوزيع العكسي</w:t>
      </w:r>
    </w:p>
    <w:p w:rsidR="00883BD9" w:rsidRPr="004A0148" w:rsidRDefault="0073798B" w:rsidP="00C444B4">
      <w:pPr>
        <w:bidi/>
        <w:spacing w:after="0" w:line="240" w:lineRule="auto"/>
        <w:jc w:val="center"/>
        <w:rPr>
          <w:rFonts w:ascii="Simplified Arabic" w:hAnsi="Simplified Arabic" w:cs="Simplified Arabic"/>
          <w:b/>
          <w:bCs/>
          <w:sz w:val="22"/>
          <w:szCs w:val="22"/>
          <w:rtl/>
          <w:lang w:bidi="ar-DZ"/>
        </w:rPr>
      </w:pPr>
      <w:r w:rsidRPr="004A0148">
        <w:rPr>
          <w:rFonts w:ascii="Simplified Arabic" w:hAnsi="Simplified Arabic" w:cs="Simplified Arabic" w:hint="cs"/>
          <w:sz w:val="22"/>
          <w:szCs w:val="22"/>
          <w:rtl/>
          <w:lang w:bidi="ar-DZ"/>
        </w:rPr>
        <w:t xml:space="preserve"> </w:t>
      </w:r>
      <w:r w:rsidRPr="004A0148">
        <w:rPr>
          <w:rFonts w:ascii="Simplified Arabic" w:hAnsi="Simplified Arabic" w:cs="Simplified Arabic" w:hint="cs"/>
          <w:b/>
          <w:bCs/>
          <w:sz w:val="24"/>
          <w:szCs w:val="24"/>
          <w:rtl/>
          <w:lang w:bidi="ar-DZ"/>
        </w:rPr>
        <w:t>تبعا لمتغير الخبرة المهنية</w:t>
      </w:r>
    </w:p>
    <w:tbl>
      <w:tblPr>
        <w:tblStyle w:val="Grilledutableau"/>
        <w:bidiVisual/>
        <w:tblW w:w="0" w:type="auto"/>
        <w:tblInd w:w="425" w:type="dxa"/>
        <w:tblLayout w:type="fixed"/>
        <w:tblLook w:val="04A0"/>
      </w:tblPr>
      <w:tblGrid>
        <w:gridCol w:w="1807"/>
        <w:gridCol w:w="1559"/>
        <w:gridCol w:w="1276"/>
        <w:gridCol w:w="1417"/>
        <w:gridCol w:w="1192"/>
        <w:gridCol w:w="1360"/>
      </w:tblGrid>
      <w:tr w:rsidR="00883BD9" w:rsidRPr="006C0083" w:rsidTr="00DE2FFA">
        <w:tc>
          <w:tcPr>
            <w:tcW w:w="1807" w:type="dxa"/>
            <w:shd w:val="clear" w:color="auto" w:fill="C6D9F1" w:themeFill="text2" w:themeFillTint="33"/>
          </w:tcPr>
          <w:p w:rsidR="00883BD9" w:rsidRPr="005F44B2" w:rsidRDefault="00883BD9" w:rsidP="004A0148">
            <w:pPr>
              <w:bidi/>
              <w:jc w:val="center"/>
              <w:rPr>
                <w:rFonts w:ascii="Simplified Arabic" w:hAnsi="Simplified Arabic" w:cs="Simplified Arabic"/>
                <w:b/>
                <w:bCs/>
                <w:rtl/>
                <w:lang w:bidi="ar-DZ"/>
              </w:rPr>
            </w:pPr>
            <w:proofErr w:type="gramStart"/>
            <w:r w:rsidRPr="005F44B2">
              <w:rPr>
                <w:rFonts w:ascii="Simplified Arabic" w:hAnsi="Simplified Arabic" w:cs="Simplified Arabic"/>
                <w:b/>
                <w:bCs/>
                <w:rtl/>
                <w:lang w:bidi="ar-DZ"/>
              </w:rPr>
              <w:t>المصدر</w:t>
            </w:r>
            <w:proofErr w:type="gramEnd"/>
          </w:p>
        </w:tc>
        <w:tc>
          <w:tcPr>
            <w:tcW w:w="1559" w:type="dxa"/>
            <w:shd w:val="clear" w:color="auto" w:fill="C6D9F1" w:themeFill="text2" w:themeFillTint="33"/>
          </w:tcPr>
          <w:p w:rsidR="00883BD9" w:rsidRPr="005F44B2" w:rsidRDefault="00883BD9" w:rsidP="00DE2FFA">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مجموع المربعات</w:t>
            </w:r>
          </w:p>
        </w:tc>
        <w:tc>
          <w:tcPr>
            <w:tcW w:w="1276" w:type="dxa"/>
            <w:shd w:val="clear" w:color="auto" w:fill="C6D9F1" w:themeFill="text2" w:themeFillTint="33"/>
          </w:tcPr>
          <w:p w:rsidR="00883BD9" w:rsidRPr="005F44B2" w:rsidRDefault="00883BD9" w:rsidP="00DE2FFA">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درجة الحرية</w:t>
            </w:r>
          </w:p>
        </w:tc>
        <w:tc>
          <w:tcPr>
            <w:tcW w:w="1417" w:type="dxa"/>
            <w:shd w:val="clear" w:color="auto" w:fill="C6D9F1" w:themeFill="text2" w:themeFillTint="33"/>
          </w:tcPr>
          <w:p w:rsidR="00883BD9" w:rsidRPr="005F44B2" w:rsidRDefault="00883BD9" w:rsidP="00DE2FFA">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متوسط المربعات</w:t>
            </w:r>
          </w:p>
        </w:tc>
        <w:tc>
          <w:tcPr>
            <w:tcW w:w="1192" w:type="dxa"/>
            <w:shd w:val="clear" w:color="auto" w:fill="C6D9F1" w:themeFill="text2" w:themeFillTint="33"/>
          </w:tcPr>
          <w:p w:rsidR="00883BD9" w:rsidRPr="005F44B2" w:rsidRDefault="00883BD9" w:rsidP="00DE2FFA">
            <w:pPr>
              <w:bidi/>
              <w:jc w:val="center"/>
              <w:rPr>
                <w:rFonts w:ascii="Simplified Arabic" w:hAnsi="Simplified Arabic" w:cs="Simplified Arabic"/>
                <w:b/>
                <w:bCs/>
                <w:rtl/>
                <w:lang w:bidi="ar-DZ"/>
              </w:rPr>
            </w:pPr>
            <w:proofErr w:type="gramStart"/>
            <w:r w:rsidRPr="005F44B2">
              <w:rPr>
                <w:rFonts w:ascii="Simplified Arabic" w:hAnsi="Simplified Arabic" w:cs="Simplified Arabic"/>
                <w:b/>
                <w:bCs/>
                <w:rtl/>
                <w:lang w:bidi="ar-DZ"/>
              </w:rPr>
              <w:t>قيمة</w:t>
            </w:r>
            <w:proofErr w:type="gramEnd"/>
            <w:r w:rsidRPr="005F44B2">
              <w:rPr>
                <w:rFonts w:ascii="Simplified Arabic" w:hAnsi="Simplified Arabic" w:cs="Simplified Arabic"/>
                <w:b/>
                <w:bCs/>
                <w:rtl/>
                <w:lang w:bidi="ar-DZ"/>
              </w:rPr>
              <w:t xml:space="preserve"> </w:t>
            </w:r>
            <w:r w:rsidRPr="005F44B2">
              <w:rPr>
                <w:rFonts w:ascii="Simplified Arabic" w:hAnsi="Simplified Arabic" w:cs="Simplified Arabic"/>
                <w:b/>
                <w:bCs/>
                <w:lang w:bidi="ar-DZ"/>
              </w:rPr>
              <w:t>F</w:t>
            </w:r>
          </w:p>
        </w:tc>
        <w:tc>
          <w:tcPr>
            <w:tcW w:w="1360" w:type="dxa"/>
            <w:shd w:val="clear" w:color="auto" w:fill="C6D9F1" w:themeFill="text2" w:themeFillTint="33"/>
          </w:tcPr>
          <w:p w:rsidR="00883BD9" w:rsidRPr="005F44B2" w:rsidRDefault="00883BD9" w:rsidP="00DE2FFA">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الدلالة الإحصائية</w:t>
            </w:r>
          </w:p>
        </w:tc>
      </w:tr>
      <w:tr w:rsidR="00883BD9" w:rsidRPr="006C0083" w:rsidTr="00DE2FFA">
        <w:tc>
          <w:tcPr>
            <w:tcW w:w="1807" w:type="dxa"/>
            <w:shd w:val="clear" w:color="auto" w:fill="C6D9F1" w:themeFill="text2" w:themeFillTint="33"/>
          </w:tcPr>
          <w:p w:rsidR="00883BD9" w:rsidRPr="005F44B2" w:rsidRDefault="00883BD9" w:rsidP="00DE2FFA">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بين المجموعات</w:t>
            </w:r>
          </w:p>
        </w:tc>
        <w:tc>
          <w:tcPr>
            <w:tcW w:w="1559" w:type="dxa"/>
          </w:tcPr>
          <w:p w:rsidR="00883BD9" w:rsidRPr="00367D6C" w:rsidRDefault="00086C44"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6,268</w:t>
            </w:r>
          </w:p>
        </w:tc>
        <w:tc>
          <w:tcPr>
            <w:tcW w:w="1276"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417" w:type="dxa"/>
          </w:tcPr>
          <w:p w:rsidR="00883BD9" w:rsidRPr="00367D6C" w:rsidRDefault="00086C44"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2,089</w:t>
            </w:r>
          </w:p>
        </w:tc>
        <w:tc>
          <w:tcPr>
            <w:tcW w:w="1192" w:type="dxa"/>
            <w:vMerge w:val="restart"/>
          </w:tcPr>
          <w:p w:rsidR="00883BD9" w:rsidRPr="00367D6C" w:rsidRDefault="00883BD9" w:rsidP="00DE2FFA">
            <w:pPr>
              <w:bidi/>
              <w:jc w:val="both"/>
              <w:rPr>
                <w:rFonts w:ascii="Simplified Arabic" w:hAnsi="Simplified Arabic" w:cs="Simplified Arabic"/>
                <w:b/>
                <w:bCs/>
                <w:rtl/>
                <w:lang w:bidi="ar-DZ"/>
              </w:rPr>
            </w:pPr>
          </w:p>
          <w:p w:rsidR="00883BD9" w:rsidRPr="00367D6C" w:rsidRDefault="00883BD9" w:rsidP="00086C44">
            <w:pPr>
              <w:bidi/>
              <w:ind w:firstLine="34"/>
              <w:jc w:val="center"/>
              <w:rPr>
                <w:rFonts w:ascii="Simplified Arabic" w:hAnsi="Simplified Arabic" w:cs="Simplified Arabic"/>
                <w:b/>
                <w:bCs/>
                <w:rtl/>
                <w:lang w:bidi="ar-DZ"/>
              </w:rPr>
            </w:pPr>
            <w:r w:rsidRPr="00367D6C">
              <w:rPr>
                <w:rFonts w:ascii="Simplified Arabic" w:hAnsi="Simplified Arabic" w:cs="Simplified Arabic"/>
                <w:rtl/>
                <w:lang w:bidi="ar-DZ"/>
              </w:rPr>
              <w:t>0,</w:t>
            </w:r>
            <w:r w:rsidR="00086C44" w:rsidRPr="00367D6C">
              <w:rPr>
                <w:rFonts w:ascii="Simplified Arabic" w:hAnsi="Simplified Arabic" w:cs="Simplified Arabic" w:hint="cs"/>
                <w:rtl/>
                <w:lang w:bidi="ar-DZ"/>
              </w:rPr>
              <w:t>236</w:t>
            </w:r>
          </w:p>
        </w:tc>
        <w:tc>
          <w:tcPr>
            <w:tcW w:w="1360" w:type="dxa"/>
            <w:vMerge w:val="restart"/>
          </w:tcPr>
          <w:p w:rsidR="00883BD9" w:rsidRPr="00367D6C" w:rsidRDefault="00883BD9" w:rsidP="00DE2FFA">
            <w:pPr>
              <w:bidi/>
              <w:jc w:val="both"/>
              <w:rPr>
                <w:rFonts w:ascii="Simplified Arabic" w:hAnsi="Simplified Arabic" w:cs="Simplified Arabic"/>
                <w:b/>
                <w:bCs/>
                <w:rtl/>
                <w:lang w:bidi="ar-DZ"/>
              </w:rPr>
            </w:pPr>
          </w:p>
          <w:p w:rsidR="00883BD9" w:rsidRPr="00367D6C" w:rsidRDefault="00883BD9" w:rsidP="00086C44">
            <w:pPr>
              <w:bidi/>
              <w:jc w:val="center"/>
              <w:rPr>
                <w:rFonts w:ascii="Simplified Arabic" w:hAnsi="Simplified Arabic" w:cs="Simplified Arabic"/>
                <w:b/>
                <w:bCs/>
                <w:rtl/>
                <w:lang w:bidi="ar-DZ"/>
              </w:rPr>
            </w:pPr>
            <w:r w:rsidRPr="00367D6C">
              <w:rPr>
                <w:rFonts w:ascii="Simplified Arabic" w:hAnsi="Simplified Arabic" w:cs="Simplified Arabic"/>
                <w:rtl/>
                <w:lang w:bidi="ar-DZ"/>
              </w:rPr>
              <w:t>0,</w:t>
            </w:r>
            <w:r w:rsidR="00086C44" w:rsidRPr="00367D6C">
              <w:rPr>
                <w:rFonts w:ascii="Simplified Arabic" w:hAnsi="Simplified Arabic" w:cs="Simplified Arabic" w:hint="cs"/>
                <w:rtl/>
                <w:lang w:bidi="ar-DZ"/>
              </w:rPr>
              <w:t>871</w:t>
            </w:r>
          </w:p>
        </w:tc>
      </w:tr>
      <w:tr w:rsidR="00883BD9" w:rsidRPr="006C0083" w:rsidTr="00DE2FFA">
        <w:tc>
          <w:tcPr>
            <w:tcW w:w="1807" w:type="dxa"/>
            <w:shd w:val="clear" w:color="auto" w:fill="C6D9F1" w:themeFill="text2" w:themeFillTint="33"/>
          </w:tcPr>
          <w:p w:rsidR="00883BD9" w:rsidRPr="005F44B2" w:rsidRDefault="00883BD9" w:rsidP="00DE2FFA">
            <w:pPr>
              <w:bidi/>
              <w:jc w:val="center"/>
              <w:rPr>
                <w:rFonts w:ascii="Simplified Arabic" w:hAnsi="Simplified Arabic" w:cs="Simplified Arabic"/>
                <w:b/>
                <w:bCs/>
                <w:rtl/>
                <w:lang w:bidi="ar-DZ"/>
              </w:rPr>
            </w:pPr>
            <w:r w:rsidRPr="005F44B2">
              <w:rPr>
                <w:rFonts w:ascii="Simplified Arabic" w:hAnsi="Simplified Arabic" w:cs="Simplified Arabic"/>
                <w:b/>
                <w:bCs/>
                <w:rtl/>
                <w:lang w:bidi="ar-DZ"/>
              </w:rPr>
              <w:t>داخل المجموعات</w:t>
            </w:r>
          </w:p>
        </w:tc>
        <w:tc>
          <w:tcPr>
            <w:tcW w:w="1559" w:type="dxa"/>
          </w:tcPr>
          <w:p w:rsidR="00883BD9" w:rsidRPr="00367D6C" w:rsidRDefault="00086C44"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283,288</w:t>
            </w:r>
          </w:p>
        </w:tc>
        <w:tc>
          <w:tcPr>
            <w:tcW w:w="1276"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417" w:type="dxa"/>
          </w:tcPr>
          <w:p w:rsidR="00883BD9" w:rsidRPr="00367D6C" w:rsidRDefault="00086C44"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8,853</w:t>
            </w:r>
          </w:p>
        </w:tc>
        <w:tc>
          <w:tcPr>
            <w:tcW w:w="1192" w:type="dxa"/>
            <w:vMerge/>
          </w:tcPr>
          <w:p w:rsidR="00883BD9" w:rsidRPr="006C0083" w:rsidRDefault="00883BD9" w:rsidP="00DE2FFA">
            <w:pPr>
              <w:bidi/>
              <w:jc w:val="center"/>
              <w:rPr>
                <w:rFonts w:ascii="Simplified Arabic" w:hAnsi="Simplified Arabic" w:cs="Simplified Arabic"/>
                <w:rtl/>
                <w:lang w:bidi="ar-DZ"/>
              </w:rPr>
            </w:pPr>
          </w:p>
        </w:tc>
        <w:tc>
          <w:tcPr>
            <w:tcW w:w="1360" w:type="dxa"/>
            <w:vMerge/>
          </w:tcPr>
          <w:p w:rsidR="00883BD9" w:rsidRPr="006C0083" w:rsidRDefault="00883BD9" w:rsidP="00DE2FFA">
            <w:pPr>
              <w:bidi/>
              <w:jc w:val="center"/>
              <w:rPr>
                <w:rFonts w:ascii="Simplified Arabic" w:hAnsi="Simplified Arabic" w:cs="Simplified Arabic"/>
                <w:rtl/>
                <w:lang w:bidi="ar-DZ"/>
              </w:rPr>
            </w:pPr>
          </w:p>
        </w:tc>
      </w:tr>
      <w:tr w:rsidR="00883BD9" w:rsidRPr="006C0083" w:rsidTr="00DE2FFA">
        <w:tc>
          <w:tcPr>
            <w:tcW w:w="1807" w:type="dxa"/>
            <w:shd w:val="clear" w:color="auto" w:fill="C6D9F1" w:themeFill="text2" w:themeFillTint="33"/>
          </w:tcPr>
          <w:p w:rsidR="00883BD9" w:rsidRPr="005F44B2" w:rsidRDefault="00883BD9" w:rsidP="00DE2FFA">
            <w:pPr>
              <w:bidi/>
              <w:jc w:val="center"/>
              <w:rPr>
                <w:rFonts w:ascii="Simplified Arabic" w:hAnsi="Simplified Arabic" w:cs="Simplified Arabic"/>
                <w:b/>
                <w:bCs/>
                <w:rtl/>
                <w:lang w:bidi="ar-DZ"/>
              </w:rPr>
            </w:pPr>
            <w:proofErr w:type="gramStart"/>
            <w:r w:rsidRPr="005F44B2">
              <w:rPr>
                <w:rFonts w:ascii="Simplified Arabic" w:hAnsi="Simplified Arabic" w:cs="Simplified Arabic"/>
                <w:b/>
                <w:bCs/>
                <w:rtl/>
                <w:lang w:bidi="ar-DZ"/>
              </w:rPr>
              <w:t>المجموع</w:t>
            </w:r>
            <w:proofErr w:type="gramEnd"/>
          </w:p>
        </w:tc>
        <w:tc>
          <w:tcPr>
            <w:tcW w:w="1559" w:type="dxa"/>
          </w:tcPr>
          <w:p w:rsidR="00883BD9" w:rsidRPr="00367D6C" w:rsidRDefault="00086C44"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289,556</w:t>
            </w:r>
          </w:p>
        </w:tc>
        <w:tc>
          <w:tcPr>
            <w:tcW w:w="1276"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417" w:type="dxa"/>
          </w:tcPr>
          <w:p w:rsidR="00883BD9" w:rsidRPr="00367D6C" w:rsidRDefault="00883BD9" w:rsidP="00367D6C">
            <w:pPr>
              <w:bidi/>
              <w:jc w:val="center"/>
              <w:rPr>
                <w:rFonts w:ascii="Simplified Arabic" w:hAnsi="Simplified Arabic" w:cs="Simplified Arabic"/>
                <w:b/>
                <w:bCs/>
                <w:rtl/>
                <w:lang w:bidi="ar-DZ"/>
              </w:rPr>
            </w:pPr>
          </w:p>
        </w:tc>
        <w:tc>
          <w:tcPr>
            <w:tcW w:w="1192" w:type="dxa"/>
            <w:vMerge/>
          </w:tcPr>
          <w:p w:rsidR="00883BD9" w:rsidRPr="006C0083" w:rsidRDefault="00883BD9" w:rsidP="00DE2FFA">
            <w:pPr>
              <w:bidi/>
              <w:jc w:val="center"/>
              <w:rPr>
                <w:rFonts w:ascii="Simplified Arabic" w:hAnsi="Simplified Arabic" w:cs="Simplified Arabic"/>
                <w:rtl/>
                <w:lang w:bidi="ar-DZ"/>
              </w:rPr>
            </w:pPr>
          </w:p>
        </w:tc>
        <w:tc>
          <w:tcPr>
            <w:tcW w:w="1360"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C0180B">
      <w:pPr>
        <w:tabs>
          <w:tab w:val="left" w:pos="1071"/>
        </w:tabs>
        <w:bidi/>
        <w:rPr>
          <w:rFonts w:ascii="Simplified Arabic" w:hAnsi="Simplified Arabic" w:cs="Simplified Arabic"/>
          <w:rtl/>
          <w:lang w:bidi="ar-DZ"/>
        </w:rPr>
      </w:pPr>
      <w:r>
        <w:rPr>
          <w:rFonts w:ascii="Simplified Arabic" w:hAnsi="Simplified Arabic" w:cs="Simplified Arabic"/>
          <w:rtl/>
          <w:lang w:bidi="ar-DZ"/>
        </w:rPr>
        <w:tab/>
      </w:r>
      <w:r w:rsidRPr="005F44B2">
        <w:rPr>
          <w:rFonts w:ascii="Simplified Arabic" w:hAnsi="Simplified Arabic" w:cs="Simplified Arabic"/>
          <w:b/>
          <w:bCs/>
          <w:sz w:val="24"/>
          <w:szCs w:val="24"/>
          <w:u w:val="single"/>
          <w:rtl/>
          <w:lang w:bidi="ar-DZ"/>
        </w:rPr>
        <w:t xml:space="preserve">المصدر </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115030" w:rsidRPr="006C0083" w:rsidRDefault="00E60440" w:rsidP="006711E8">
      <w:pPr>
        <w:bidi/>
        <w:ind w:left="-2" w:firstLine="567"/>
        <w:jc w:val="lowKashida"/>
        <w:rPr>
          <w:rFonts w:ascii="Simplified Arabic" w:hAnsi="Simplified Arabic" w:cs="Simplified Arabic"/>
          <w:rtl/>
          <w:lang w:bidi="ar-DZ"/>
        </w:rPr>
      </w:pPr>
      <w:r w:rsidRPr="00D232E1">
        <w:rPr>
          <w:rFonts w:ascii="Simplified Arabic" w:hAnsi="Simplified Arabic" w:cs="Simplified Arabic"/>
          <w:rtl/>
          <w:lang w:bidi="ar-DZ"/>
        </w:rPr>
        <w:t>من الجدول السابق</w:t>
      </w:r>
      <w:r>
        <w:rPr>
          <w:rFonts w:ascii="Simplified Arabic" w:hAnsi="Simplified Arabic" w:cs="Simplified Arabic" w:hint="cs"/>
          <w:rtl/>
          <w:lang w:bidi="ar-DZ"/>
        </w:rPr>
        <w:t xml:space="preserve"> وباستخدام اختبار</w:t>
      </w:r>
      <w:r w:rsidRPr="00015DF3">
        <w:rPr>
          <w:rFonts w:ascii="Simplified Arabic" w:hAnsi="Simplified Arabic" w:cs="Simplified Arabic"/>
          <w:lang w:bidi="ar-DZ"/>
        </w:rPr>
        <w:t xml:space="preserve"> </w:t>
      </w:r>
      <w:r>
        <w:rPr>
          <w:rFonts w:ascii="Simplified Arabic" w:hAnsi="Simplified Arabic" w:cs="Simplified Arabic"/>
          <w:lang w:bidi="ar-DZ"/>
        </w:rPr>
        <w:t>F</w:t>
      </w:r>
      <w:r w:rsidRPr="00D232E1">
        <w:rPr>
          <w:rFonts w:ascii="Simplified Arabic" w:hAnsi="Simplified Arabic" w:cs="Simplified Arabic"/>
          <w:rtl/>
          <w:lang w:bidi="ar-DZ"/>
        </w:rPr>
        <w:t xml:space="preserve"> </w:t>
      </w:r>
      <w:r w:rsidR="00883BD9" w:rsidRPr="00367D6C">
        <w:rPr>
          <w:rFonts w:ascii="Simplified Arabic" w:hAnsi="Simplified Arabic" w:cs="Simplified Arabic"/>
          <w:rtl/>
          <w:lang w:bidi="ar-DZ"/>
        </w:rPr>
        <w:t xml:space="preserve">يلاحظ أن قيمة </w:t>
      </w:r>
      <w:r w:rsidR="00883BD9" w:rsidRPr="00367D6C">
        <w:rPr>
          <w:rFonts w:ascii="Simplified Arabic" w:hAnsi="Simplified Arabic" w:cs="Simplified Arabic"/>
          <w:lang w:bidi="ar-DZ"/>
        </w:rPr>
        <w:t xml:space="preserve">(Sig </w:t>
      </w:r>
      <w:proofErr w:type="gramStart"/>
      <w:r w:rsidR="00883BD9" w:rsidRPr="00367D6C">
        <w:rPr>
          <w:rFonts w:ascii="Simplified Arabic" w:hAnsi="Simplified Arabic" w:cs="Simplified Arabic"/>
          <w:lang w:bidi="ar-DZ"/>
        </w:rPr>
        <w:t xml:space="preserve">) </w:t>
      </w:r>
      <w:r w:rsidR="00883BD9" w:rsidRPr="00367D6C">
        <w:rPr>
          <w:rFonts w:ascii="Simplified Arabic" w:hAnsi="Simplified Arabic" w:cs="Simplified Arabic"/>
          <w:rtl/>
          <w:lang w:bidi="ar-DZ"/>
        </w:rPr>
        <w:t xml:space="preserve"> كانت</w:t>
      </w:r>
      <w:proofErr w:type="gramEnd"/>
      <w:r w:rsidR="00883BD9" w:rsidRPr="00367D6C">
        <w:rPr>
          <w:rFonts w:ascii="Simplified Arabic" w:hAnsi="Simplified Arabic" w:cs="Simplified Arabic"/>
          <w:rtl/>
          <w:lang w:bidi="ar-DZ"/>
        </w:rPr>
        <w:t xml:space="preserve"> اكبر من مستوى الدلالة </w:t>
      </w:r>
      <w:r w:rsidR="006711E8">
        <w:rPr>
          <w:rFonts w:ascii="Simplified Arabic" w:hAnsi="Simplified Arabic" w:cs="Simplified Arabic" w:hint="cs"/>
          <w:rtl/>
          <w:lang w:bidi="ar-DZ"/>
        </w:rPr>
        <w:t xml:space="preserve">   </w:t>
      </w:r>
      <w:r w:rsidR="006711E8" w:rsidRPr="00492024">
        <w:rPr>
          <w:rFonts w:ascii="Cambria Math" w:hAnsi="Cambria Math" w:cs="Cambria Math" w:hint="cs"/>
          <w:rtl/>
          <w:lang w:bidi="ar-DZ"/>
        </w:rPr>
        <w:t>∝</w:t>
      </w:r>
      <w:r w:rsidR="006711E8" w:rsidRPr="00492024">
        <w:rPr>
          <w:rFonts w:hint="cs"/>
          <w:rtl/>
          <w:lang w:bidi="ar-DZ"/>
        </w:rPr>
        <w:t xml:space="preserve"> </w:t>
      </w:r>
      <w:r w:rsidR="006711E8">
        <w:rPr>
          <w:rFonts w:ascii="Cambria" w:hAnsi="Cambria"/>
          <w:rtl/>
          <w:lang w:bidi="ar-DZ"/>
        </w:rPr>
        <w:t>≤</w:t>
      </w:r>
      <w:r w:rsidR="006711E8" w:rsidRPr="00492024">
        <w:rPr>
          <w:rFonts w:ascii="Cambria Math" w:hAnsi="Cambria Math" w:cs="Cambria Math" w:hint="cs"/>
          <w:rtl/>
          <w:lang w:bidi="ar-DZ"/>
        </w:rPr>
        <w:t xml:space="preserve">  </w:t>
      </w:r>
      <w:r w:rsidR="006711E8" w:rsidRPr="00492024">
        <w:rPr>
          <w:rFonts w:hint="cs"/>
          <w:rtl/>
          <w:lang w:bidi="ar-DZ"/>
        </w:rPr>
        <w:t>0,05</w:t>
      </w:r>
      <w:r w:rsidR="00883BD9" w:rsidRPr="00367D6C">
        <w:rPr>
          <w:rFonts w:ascii="Simplified Arabic" w:hAnsi="Simplified Arabic" w:cs="Simplified Arabic"/>
          <w:rtl/>
          <w:lang w:bidi="ar-DZ"/>
        </w:rPr>
        <w:t xml:space="preserve">، ومن تم فانه لا توجد فروق ذات دلالة إحصائية بين إجابات أفراد عينة الدراسة حول الترويج العكسي تعزي إلى متغير </w:t>
      </w:r>
      <w:r w:rsidR="006711E8">
        <w:rPr>
          <w:rFonts w:ascii="Simplified Arabic" w:hAnsi="Simplified Arabic" w:cs="Simplified Arabic" w:hint="cs"/>
          <w:rtl/>
          <w:lang w:bidi="ar-DZ"/>
        </w:rPr>
        <w:t>الخبرة المهنية</w:t>
      </w:r>
      <w:r w:rsidR="00883BD9" w:rsidRPr="006C0083">
        <w:rPr>
          <w:rFonts w:ascii="Simplified Arabic" w:hAnsi="Simplified Arabic" w:cs="Simplified Arabic"/>
          <w:rtl/>
          <w:lang w:bidi="ar-DZ"/>
        </w:rPr>
        <w:t xml:space="preserve"> .</w:t>
      </w:r>
    </w:p>
    <w:p w:rsidR="00883BD9" w:rsidRPr="004A0148" w:rsidRDefault="00883BD9" w:rsidP="004A0148">
      <w:pPr>
        <w:bidi/>
        <w:ind w:hanging="2"/>
        <w:rPr>
          <w:rFonts w:ascii="Simplified Arabic" w:hAnsi="Simplified Arabic" w:cs="Simplified Arabic"/>
          <w:b/>
          <w:bCs/>
          <w:rtl/>
          <w:lang w:bidi="ar-DZ"/>
        </w:rPr>
      </w:pPr>
      <w:r w:rsidRPr="004A0148">
        <w:rPr>
          <w:rFonts w:ascii="Simplified Arabic" w:hAnsi="Simplified Arabic" w:cs="Simplified Arabic"/>
          <w:b/>
          <w:bCs/>
          <w:sz w:val="24"/>
          <w:szCs w:val="24"/>
          <w:rtl/>
          <w:lang w:bidi="ar-DZ"/>
        </w:rPr>
        <w:t>6</w:t>
      </w:r>
      <w:r w:rsidRPr="004A0148">
        <w:rPr>
          <w:rFonts w:ascii="Simplified Arabic" w:hAnsi="Simplified Arabic" w:cs="Simplified Arabic"/>
          <w:b/>
          <w:bCs/>
          <w:rtl/>
          <w:lang w:bidi="ar-DZ"/>
        </w:rPr>
        <w:t>-حول ترشيد استهلاك الطاقة :</w:t>
      </w:r>
    </w:p>
    <w:p w:rsidR="00115030" w:rsidRPr="004A0148" w:rsidRDefault="00883BD9" w:rsidP="00C444B4">
      <w:pPr>
        <w:bidi/>
        <w:spacing w:line="240" w:lineRule="auto"/>
        <w:ind w:left="-2" w:firstLine="427"/>
        <w:rPr>
          <w:rFonts w:ascii="Simplified Arabic" w:hAnsi="Simplified Arabic" w:cs="Simplified Arabic"/>
          <w:b/>
          <w:bCs/>
          <w:rtl/>
          <w:lang w:bidi="ar-DZ"/>
        </w:rPr>
      </w:pPr>
      <w:r w:rsidRPr="004A0148">
        <w:rPr>
          <w:rFonts w:ascii="Simplified Arabic" w:hAnsi="Simplified Arabic" w:cs="Simplified Arabic"/>
          <w:b/>
          <w:bCs/>
          <w:rtl/>
          <w:lang w:bidi="ar-DZ"/>
        </w:rPr>
        <w:t xml:space="preserve"> </w:t>
      </w:r>
      <w:r w:rsidR="00367D6C" w:rsidRPr="004A0148">
        <w:rPr>
          <w:rFonts w:ascii="Simplified Arabic" w:hAnsi="Simplified Arabic" w:cs="Simplified Arabic" w:hint="cs"/>
          <w:b/>
          <w:bCs/>
          <w:rtl/>
          <w:lang w:bidi="ar-DZ"/>
        </w:rPr>
        <w:t>"</w:t>
      </w:r>
      <w:r w:rsidRPr="004A0148">
        <w:rPr>
          <w:rFonts w:ascii="Simplified Arabic" w:hAnsi="Simplified Arabic" w:cs="Simplified Arabic"/>
          <w:b/>
          <w:bCs/>
          <w:rtl/>
          <w:lang w:bidi="ar-DZ"/>
        </w:rPr>
        <w:t xml:space="preserve"> </w:t>
      </w:r>
      <w:proofErr w:type="gramStart"/>
      <w:r w:rsidRPr="004A0148">
        <w:rPr>
          <w:rFonts w:ascii="Simplified Arabic" w:hAnsi="Simplified Arabic" w:cs="Simplified Arabic"/>
          <w:b/>
          <w:bCs/>
          <w:rtl/>
          <w:lang w:bidi="ar-DZ"/>
        </w:rPr>
        <w:t>هناك  فروق</w:t>
      </w:r>
      <w:proofErr w:type="gramEnd"/>
      <w:r w:rsidRPr="004A0148">
        <w:rPr>
          <w:rFonts w:ascii="Simplified Arabic" w:hAnsi="Simplified Arabic" w:cs="Simplified Arabic"/>
          <w:b/>
          <w:bCs/>
          <w:rtl/>
          <w:lang w:bidi="ar-DZ"/>
        </w:rPr>
        <w:t xml:space="preserve"> ذات دلالة إحصائية في اتجاهات أفراد العينة في استجابتهم حول ترشيد استهلاك الطاقة   تعزي لمتغير الخبرة المهنية</w:t>
      </w:r>
      <w:r w:rsidR="00367D6C" w:rsidRPr="004A0148">
        <w:rPr>
          <w:rFonts w:ascii="Simplified Arabic" w:hAnsi="Simplified Arabic" w:cs="Simplified Arabic" w:hint="cs"/>
          <w:b/>
          <w:bCs/>
          <w:rtl/>
          <w:lang w:bidi="ar-DZ"/>
        </w:rPr>
        <w:t>"</w:t>
      </w:r>
      <w:r w:rsidRPr="004A0148">
        <w:rPr>
          <w:rFonts w:ascii="Simplified Arabic" w:hAnsi="Simplified Arabic" w:cs="Simplified Arabic"/>
          <w:b/>
          <w:bCs/>
          <w:rtl/>
          <w:lang w:bidi="ar-DZ"/>
        </w:rPr>
        <w:t xml:space="preserve"> . </w:t>
      </w:r>
    </w:p>
    <w:p w:rsidR="0073798B" w:rsidRPr="004A0148" w:rsidRDefault="0073798B" w:rsidP="00E9442D">
      <w:pPr>
        <w:bidi/>
        <w:spacing w:after="0" w:line="240" w:lineRule="auto"/>
        <w:jc w:val="center"/>
        <w:rPr>
          <w:rFonts w:ascii="Simplified Arabic" w:hAnsi="Simplified Arabic" w:cs="Simplified Arabic"/>
          <w:b/>
          <w:bCs/>
          <w:sz w:val="24"/>
          <w:szCs w:val="24"/>
          <w:rtl/>
          <w:lang w:bidi="ar-DZ"/>
        </w:rPr>
      </w:pPr>
      <w:r w:rsidRPr="004A0148">
        <w:rPr>
          <w:rFonts w:ascii="Simplified Arabic" w:hAnsi="Simplified Arabic" w:cs="Simplified Arabic" w:hint="cs"/>
          <w:b/>
          <w:bCs/>
          <w:sz w:val="24"/>
          <w:szCs w:val="24"/>
          <w:rtl/>
          <w:lang w:bidi="ar-DZ"/>
        </w:rPr>
        <w:t>جدول رقم</w:t>
      </w:r>
      <w:r w:rsidR="00712B41" w:rsidRPr="004A0148">
        <w:rPr>
          <w:rFonts w:ascii="Simplified Arabic" w:hAnsi="Simplified Arabic" w:cs="Simplified Arabic" w:hint="cs"/>
          <w:b/>
          <w:bCs/>
          <w:sz w:val="24"/>
          <w:szCs w:val="24"/>
          <w:rtl/>
          <w:lang w:bidi="ar-DZ"/>
        </w:rPr>
        <w:t xml:space="preserve"> </w:t>
      </w:r>
      <w:proofErr w:type="gramStart"/>
      <w:r w:rsidR="00712B41" w:rsidRPr="004A0148">
        <w:rPr>
          <w:rFonts w:ascii="Simplified Arabic" w:hAnsi="Simplified Arabic" w:cs="Simplified Arabic" w:hint="cs"/>
          <w:b/>
          <w:bCs/>
          <w:sz w:val="24"/>
          <w:szCs w:val="24"/>
          <w:rtl/>
          <w:lang w:bidi="ar-DZ"/>
        </w:rPr>
        <w:t>(4</w:t>
      </w:r>
      <w:r w:rsidR="00E9442D">
        <w:rPr>
          <w:rFonts w:ascii="Simplified Arabic" w:hAnsi="Simplified Arabic" w:cs="Simplified Arabic" w:hint="cs"/>
          <w:b/>
          <w:bCs/>
          <w:sz w:val="24"/>
          <w:szCs w:val="24"/>
          <w:rtl/>
          <w:lang w:bidi="ar-DZ"/>
        </w:rPr>
        <w:t>5</w:t>
      </w:r>
      <w:r w:rsidR="00712B41" w:rsidRPr="004A0148">
        <w:rPr>
          <w:rFonts w:ascii="Simplified Arabic" w:hAnsi="Simplified Arabic" w:cs="Simplified Arabic" w:hint="cs"/>
          <w:b/>
          <w:bCs/>
          <w:sz w:val="24"/>
          <w:szCs w:val="24"/>
          <w:rtl/>
          <w:lang w:bidi="ar-DZ"/>
        </w:rPr>
        <w:t>)</w:t>
      </w:r>
      <w:r w:rsidRPr="004A0148">
        <w:rPr>
          <w:rFonts w:ascii="Simplified Arabic" w:hAnsi="Simplified Arabic" w:cs="Simplified Arabic" w:hint="cs"/>
          <w:b/>
          <w:bCs/>
          <w:sz w:val="24"/>
          <w:szCs w:val="24"/>
          <w:rtl/>
          <w:lang w:bidi="ar-DZ"/>
        </w:rPr>
        <w:t xml:space="preserve">  :</w:t>
      </w:r>
      <w:proofErr w:type="gramEnd"/>
      <w:r w:rsidRPr="004A0148">
        <w:rPr>
          <w:rFonts w:ascii="Simplified Arabic" w:hAnsi="Simplified Arabic" w:cs="Simplified Arabic" w:hint="cs"/>
          <w:b/>
          <w:bCs/>
          <w:sz w:val="24"/>
          <w:szCs w:val="24"/>
          <w:rtl/>
          <w:lang w:bidi="ar-DZ"/>
        </w:rPr>
        <w:t xml:space="preserve"> جدول يوضح الفروق في إجابات أفراد عينة الدراسة حول ترشيد استهلاك الطاقة</w:t>
      </w:r>
    </w:p>
    <w:p w:rsidR="00883BD9" w:rsidRPr="004A0148" w:rsidRDefault="0073798B" w:rsidP="00C444B4">
      <w:pPr>
        <w:bidi/>
        <w:spacing w:after="0" w:line="240" w:lineRule="auto"/>
        <w:jc w:val="center"/>
        <w:rPr>
          <w:rFonts w:ascii="Simplified Arabic" w:hAnsi="Simplified Arabic" w:cs="Simplified Arabic"/>
          <w:b/>
          <w:bCs/>
          <w:sz w:val="24"/>
          <w:szCs w:val="24"/>
          <w:lang w:bidi="ar-DZ"/>
        </w:rPr>
      </w:pPr>
      <w:r w:rsidRPr="004A0148">
        <w:rPr>
          <w:rFonts w:ascii="Simplified Arabic" w:hAnsi="Simplified Arabic" w:cs="Simplified Arabic" w:hint="cs"/>
          <w:b/>
          <w:bCs/>
          <w:sz w:val="24"/>
          <w:szCs w:val="24"/>
          <w:rtl/>
          <w:lang w:bidi="ar-DZ"/>
        </w:rPr>
        <w:t xml:space="preserve"> تبعا لمتغير الخبرة المهنية</w:t>
      </w:r>
    </w:p>
    <w:tbl>
      <w:tblPr>
        <w:tblStyle w:val="Grilledutableau"/>
        <w:bidiVisual/>
        <w:tblW w:w="0" w:type="auto"/>
        <w:tblInd w:w="425" w:type="dxa"/>
        <w:tblLayout w:type="fixed"/>
        <w:tblLook w:val="04A0"/>
      </w:tblPr>
      <w:tblGrid>
        <w:gridCol w:w="1949"/>
        <w:gridCol w:w="1559"/>
        <w:gridCol w:w="1134"/>
        <w:gridCol w:w="1417"/>
        <w:gridCol w:w="1179"/>
        <w:gridCol w:w="1287"/>
      </w:tblGrid>
      <w:tr w:rsidR="00883BD9" w:rsidRPr="006C0083" w:rsidTr="00DE2FFA">
        <w:tc>
          <w:tcPr>
            <w:tcW w:w="1949" w:type="dxa"/>
            <w:shd w:val="clear" w:color="auto" w:fill="C6D9F1" w:themeFill="text2" w:themeFillTint="33"/>
          </w:tcPr>
          <w:p w:rsidR="00883BD9" w:rsidRPr="008F5DBF" w:rsidRDefault="00883BD9" w:rsidP="004A0148">
            <w:pPr>
              <w:bidi/>
              <w:jc w:val="center"/>
              <w:rPr>
                <w:rFonts w:ascii="Simplified Arabic" w:hAnsi="Simplified Arabic" w:cs="Simplified Arabic"/>
                <w:b/>
                <w:bCs/>
                <w:rtl/>
                <w:lang w:bidi="ar-DZ"/>
              </w:rPr>
            </w:pPr>
            <w:proofErr w:type="gramStart"/>
            <w:r w:rsidRPr="008F5DBF">
              <w:rPr>
                <w:rFonts w:ascii="Simplified Arabic" w:hAnsi="Simplified Arabic" w:cs="Simplified Arabic"/>
                <w:b/>
                <w:bCs/>
                <w:rtl/>
                <w:lang w:bidi="ar-DZ"/>
              </w:rPr>
              <w:t>المصدر</w:t>
            </w:r>
            <w:proofErr w:type="gramEnd"/>
          </w:p>
        </w:tc>
        <w:tc>
          <w:tcPr>
            <w:tcW w:w="1559"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مجموع المربعات</w:t>
            </w:r>
          </w:p>
        </w:tc>
        <w:tc>
          <w:tcPr>
            <w:tcW w:w="1134"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درجة الحرية</w:t>
            </w:r>
          </w:p>
        </w:tc>
        <w:tc>
          <w:tcPr>
            <w:tcW w:w="1417"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متوسط المربعات</w:t>
            </w:r>
          </w:p>
        </w:tc>
        <w:tc>
          <w:tcPr>
            <w:tcW w:w="1179"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proofErr w:type="gramStart"/>
            <w:r w:rsidRPr="008F5DBF">
              <w:rPr>
                <w:rFonts w:ascii="Simplified Arabic" w:hAnsi="Simplified Arabic" w:cs="Simplified Arabic"/>
                <w:b/>
                <w:bCs/>
                <w:rtl/>
                <w:lang w:bidi="ar-DZ"/>
              </w:rPr>
              <w:t>قيمة</w:t>
            </w:r>
            <w:proofErr w:type="gramEnd"/>
            <w:r w:rsidRPr="008F5DBF">
              <w:rPr>
                <w:rFonts w:ascii="Simplified Arabic" w:hAnsi="Simplified Arabic" w:cs="Simplified Arabic"/>
                <w:b/>
                <w:bCs/>
                <w:rtl/>
                <w:lang w:bidi="ar-DZ"/>
              </w:rPr>
              <w:t xml:space="preserve"> </w:t>
            </w:r>
            <w:r w:rsidRPr="008F5DBF">
              <w:rPr>
                <w:rFonts w:ascii="Simplified Arabic" w:hAnsi="Simplified Arabic" w:cs="Simplified Arabic"/>
                <w:b/>
                <w:bCs/>
                <w:lang w:bidi="ar-DZ"/>
              </w:rPr>
              <w:t>F</w:t>
            </w:r>
          </w:p>
        </w:tc>
        <w:tc>
          <w:tcPr>
            <w:tcW w:w="1287"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الدلالة الإحصائية</w:t>
            </w:r>
          </w:p>
        </w:tc>
      </w:tr>
      <w:tr w:rsidR="00883BD9" w:rsidRPr="006C0083" w:rsidTr="00DE2FFA">
        <w:tc>
          <w:tcPr>
            <w:tcW w:w="1949"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بين المجموعات</w:t>
            </w:r>
          </w:p>
        </w:tc>
        <w:tc>
          <w:tcPr>
            <w:tcW w:w="1559" w:type="dxa"/>
          </w:tcPr>
          <w:p w:rsidR="00883BD9" w:rsidRPr="00367D6C" w:rsidRDefault="00442A4E"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24,351</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2</w:t>
            </w:r>
          </w:p>
        </w:tc>
        <w:tc>
          <w:tcPr>
            <w:tcW w:w="1417" w:type="dxa"/>
          </w:tcPr>
          <w:p w:rsidR="00883BD9" w:rsidRPr="00367D6C" w:rsidRDefault="00442A4E"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8,117</w:t>
            </w:r>
          </w:p>
        </w:tc>
        <w:tc>
          <w:tcPr>
            <w:tcW w:w="1179" w:type="dxa"/>
            <w:vMerge w:val="restart"/>
          </w:tcPr>
          <w:p w:rsidR="00883BD9" w:rsidRPr="00367D6C" w:rsidRDefault="00883BD9" w:rsidP="00367D6C">
            <w:pPr>
              <w:bidi/>
              <w:rPr>
                <w:rFonts w:ascii="Simplified Arabic" w:hAnsi="Simplified Arabic" w:cs="Simplified Arabic"/>
                <w:b/>
                <w:bCs/>
                <w:rtl/>
                <w:lang w:bidi="ar-DZ"/>
              </w:rPr>
            </w:pPr>
          </w:p>
          <w:p w:rsidR="00883BD9" w:rsidRPr="00367D6C" w:rsidRDefault="00442A4E" w:rsidP="00DE2FFA">
            <w:pPr>
              <w:bidi/>
              <w:ind w:left="34"/>
              <w:jc w:val="center"/>
              <w:rPr>
                <w:rFonts w:ascii="Simplified Arabic" w:hAnsi="Simplified Arabic" w:cs="Simplified Arabic"/>
                <w:b/>
                <w:bCs/>
                <w:rtl/>
                <w:lang w:bidi="ar-DZ"/>
              </w:rPr>
            </w:pPr>
            <w:r w:rsidRPr="00367D6C">
              <w:rPr>
                <w:rFonts w:ascii="Simplified Arabic" w:hAnsi="Simplified Arabic" w:cs="Simplified Arabic" w:hint="cs"/>
                <w:rtl/>
                <w:lang w:bidi="ar-DZ"/>
              </w:rPr>
              <w:t>1,571</w:t>
            </w:r>
          </w:p>
        </w:tc>
        <w:tc>
          <w:tcPr>
            <w:tcW w:w="1287" w:type="dxa"/>
            <w:vMerge w:val="restart"/>
          </w:tcPr>
          <w:p w:rsidR="00883BD9" w:rsidRPr="00367D6C" w:rsidRDefault="00883BD9" w:rsidP="00367D6C">
            <w:pPr>
              <w:bidi/>
              <w:rPr>
                <w:rFonts w:ascii="Simplified Arabic" w:hAnsi="Simplified Arabic" w:cs="Simplified Arabic"/>
                <w:b/>
                <w:bCs/>
                <w:rtl/>
                <w:lang w:bidi="ar-DZ"/>
              </w:rPr>
            </w:pPr>
          </w:p>
          <w:p w:rsidR="00883BD9" w:rsidRPr="00367D6C" w:rsidRDefault="00883BD9" w:rsidP="00442A4E">
            <w:pPr>
              <w:bidi/>
              <w:jc w:val="center"/>
              <w:rPr>
                <w:rFonts w:ascii="Simplified Arabic" w:hAnsi="Simplified Arabic" w:cs="Simplified Arabic"/>
                <w:b/>
                <w:bCs/>
                <w:rtl/>
                <w:lang w:bidi="ar-DZ"/>
              </w:rPr>
            </w:pPr>
            <w:r w:rsidRPr="00367D6C">
              <w:rPr>
                <w:rFonts w:ascii="Simplified Arabic" w:hAnsi="Simplified Arabic" w:cs="Simplified Arabic"/>
                <w:rtl/>
                <w:lang w:bidi="ar-DZ"/>
              </w:rPr>
              <w:t>0,</w:t>
            </w:r>
            <w:r w:rsidR="00442A4E" w:rsidRPr="00367D6C">
              <w:rPr>
                <w:rFonts w:ascii="Simplified Arabic" w:hAnsi="Simplified Arabic" w:cs="Simplified Arabic" w:hint="cs"/>
                <w:rtl/>
                <w:lang w:bidi="ar-DZ"/>
              </w:rPr>
              <w:t>215</w:t>
            </w:r>
          </w:p>
        </w:tc>
      </w:tr>
      <w:tr w:rsidR="00883BD9" w:rsidRPr="006C0083" w:rsidTr="00DE2FFA">
        <w:tc>
          <w:tcPr>
            <w:tcW w:w="1949"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r w:rsidRPr="008F5DBF">
              <w:rPr>
                <w:rFonts w:ascii="Simplified Arabic" w:hAnsi="Simplified Arabic" w:cs="Simplified Arabic"/>
                <w:b/>
                <w:bCs/>
                <w:rtl/>
                <w:lang w:bidi="ar-DZ"/>
              </w:rPr>
              <w:t>داخل المجموعات</w:t>
            </w:r>
          </w:p>
        </w:tc>
        <w:tc>
          <w:tcPr>
            <w:tcW w:w="1559" w:type="dxa"/>
          </w:tcPr>
          <w:p w:rsidR="00883BD9" w:rsidRPr="00367D6C" w:rsidRDefault="00442A4E"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165,288</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33</w:t>
            </w:r>
          </w:p>
        </w:tc>
        <w:tc>
          <w:tcPr>
            <w:tcW w:w="1417" w:type="dxa"/>
          </w:tcPr>
          <w:p w:rsidR="00883BD9" w:rsidRPr="00367D6C" w:rsidRDefault="00442A4E" w:rsidP="00367D6C">
            <w:pPr>
              <w:bidi/>
              <w:jc w:val="center"/>
              <w:rPr>
                <w:rFonts w:ascii="Simplified Arabic" w:hAnsi="Simplified Arabic" w:cs="Simplified Arabic"/>
                <w:b/>
                <w:bCs/>
                <w:rtl/>
                <w:lang w:bidi="ar-DZ"/>
              </w:rPr>
            </w:pPr>
            <w:r w:rsidRPr="00367D6C">
              <w:rPr>
                <w:rFonts w:ascii="Simplified Arabic" w:hAnsi="Simplified Arabic" w:cs="Simplified Arabic" w:hint="cs"/>
                <w:rtl/>
                <w:lang w:bidi="ar-DZ"/>
              </w:rPr>
              <w:t>5,165</w:t>
            </w:r>
          </w:p>
        </w:tc>
        <w:tc>
          <w:tcPr>
            <w:tcW w:w="1179" w:type="dxa"/>
            <w:vMerge/>
          </w:tcPr>
          <w:p w:rsidR="00883BD9" w:rsidRPr="006C0083" w:rsidRDefault="00883BD9" w:rsidP="00DE2FFA">
            <w:pPr>
              <w:bidi/>
              <w:jc w:val="center"/>
              <w:rPr>
                <w:rFonts w:ascii="Simplified Arabic" w:hAnsi="Simplified Arabic" w:cs="Simplified Arabic"/>
                <w:rtl/>
                <w:lang w:bidi="ar-DZ"/>
              </w:rPr>
            </w:pPr>
          </w:p>
        </w:tc>
        <w:tc>
          <w:tcPr>
            <w:tcW w:w="1287" w:type="dxa"/>
            <w:vMerge/>
          </w:tcPr>
          <w:p w:rsidR="00883BD9" w:rsidRPr="006C0083" w:rsidRDefault="00883BD9" w:rsidP="00DE2FFA">
            <w:pPr>
              <w:bidi/>
              <w:jc w:val="center"/>
              <w:rPr>
                <w:rFonts w:ascii="Simplified Arabic" w:hAnsi="Simplified Arabic" w:cs="Simplified Arabic"/>
                <w:rtl/>
                <w:lang w:bidi="ar-DZ"/>
              </w:rPr>
            </w:pPr>
          </w:p>
        </w:tc>
      </w:tr>
      <w:tr w:rsidR="00883BD9" w:rsidRPr="006C0083" w:rsidTr="00DE2FFA">
        <w:tc>
          <w:tcPr>
            <w:tcW w:w="1949" w:type="dxa"/>
            <w:shd w:val="clear" w:color="auto" w:fill="C6D9F1" w:themeFill="text2" w:themeFillTint="33"/>
          </w:tcPr>
          <w:p w:rsidR="00883BD9" w:rsidRPr="008F5DBF" w:rsidRDefault="00883BD9" w:rsidP="00DE2FFA">
            <w:pPr>
              <w:bidi/>
              <w:jc w:val="center"/>
              <w:rPr>
                <w:rFonts w:ascii="Simplified Arabic" w:hAnsi="Simplified Arabic" w:cs="Simplified Arabic"/>
                <w:b/>
                <w:bCs/>
                <w:rtl/>
                <w:lang w:bidi="ar-DZ"/>
              </w:rPr>
            </w:pPr>
            <w:proofErr w:type="gramStart"/>
            <w:r w:rsidRPr="008F5DBF">
              <w:rPr>
                <w:rFonts w:ascii="Simplified Arabic" w:hAnsi="Simplified Arabic" w:cs="Simplified Arabic"/>
                <w:b/>
                <w:bCs/>
                <w:rtl/>
                <w:lang w:bidi="ar-DZ"/>
              </w:rPr>
              <w:t>المجموع</w:t>
            </w:r>
            <w:proofErr w:type="gramEnd"/>
          </w:p>
        </w:tc>
        <w:tc>
          <w:tcPr>
            <w:tcW w:w="1559"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1</w:t>
            </w:r>
            <w:r w:rsidR="00442A4E" w:rsidRPr="00367D6C">
              <w:rPr>
                <w:rFonts w:ascii="Simplified Arabic" w:hAnsi="Simplified Arabic" w:cs="Simplified Arabic" w:hint="cs"/>
                <w:rtl/>
                <w:lang w:bidi="ar-DZ"/>
              </w:rPr>
              <w:t>89,639</w:t>
            </w:r>
          </w:p>
        </w:tc>
        <w:tc>
          <w:tcPr>
            <w:tcW w:w="1134" w:type="dxa"/>
          </w:tcPr>
          <w:p w:rsidR="00883BD9" w:rsidRPr="00367D6C" w:rsidRDefault="00883BD9" w:rsidP="00367D6C">
            <w:pPr>
              <w:bidi/>
              <w:jc w:val="center"/>
              <w:rPr>
                <w:rFonts w:ascii="Simplified Arabic" w:hAnsi="Simplified Arabic" w:cs="Simplified Arabic"/>
                <w:b/>
                <w:bCs/>
                <w:rtl/>
                <w:lang w:bidi="ar-DZ"/>
              </w:rPr>
            </w:pPr>
            <w:r w:rsidRPr="00367D6C">
              <w:rPr>
                <w:rFonts w:ascii="Simplified Arabic" w:hAnsi="Simplified Arabic" w:cs="Simplified Arabic"/>
                <w:rtl/>
                <w:lang w:bidi="ar-DZ"/>
              </w:rPr>
              <w:t>35</w:t>
            </w:r>
          </w:p>
        </w:tc>
        <w:tc>
          <w:tcPr>
            <w:tcW w:w="1417" w:type="dxa"/>
          </w:tcPr>
          <w:p w:rsidR="00883BD9" w:rsidRPr="00367D6C" w:rsidRDefault="00883BD9" w:rsidP="00367D6C">
            <w:pPr>
              <w:bidi/>
              <w:jc w:val="center"/>
              <w:rPr>
                <w:rFonts w:ascii="Simplified Arabic" w:hAnsi="Simplified Arabic" w:cs="Simplified Arabic"/>
                <w:b/>
                <w:bCs/>
                <w:rtl/>
                <w:lang w:bidi="ar-DZ"/>
              </w:rPr>
            </w:pPr>
          </w:p>
        </w:tc>
        <w:tc>
          <w:tcPr>
            <w:tcW w:w="1179" w:type="dxa"/>
            <w:vMerge/>
          </w:tcPr>
          <w:p w:rsidR="00883BD9" w:rsidRPr="006C0083" w:rsidRDefault="00883BD9" w:rsidP="00DE2FFA">
            <w:pPr>
              <w:bidi/>
              <w:jc w:val="center"/>
              <w:rPr>
                <w:rFonts w:ascii="Simplified Arabic" w:hAnsi="Simplified Arabic" w:cs="Simplified Arabic"/>
                <w:rtl/>
                <w:lang w:bidi="ar-DZ"/>
              </w:rPr>
            </w:pPr>
          </w:p>
        </w:tc>
        <w:tc>
          <w:tcPr>
            <w:tcW w:w="1287" w:type="dxa"/>
            <w:vMerge/>
          </w:tcPr>
          <w:p w:rsidR="00883BD9" w:rsidRPr="006C0083" w:rsidRDefault="00883BD9" w:rsidP="00DE2FFA">
            <w:pPr>
              <w:bidi/>
              <w:jc w:val="center"/>
              <w:rPr>
                <w:rFonts w:ascii="Simplified Arabic" w:hAnsi="Simplified Arabic" w:cs="Simplified Arabic"/>
                <w:rtl/>
                <w:lang w:bidi="ar-DZ"/>
              </w:rPr>
            </w:pPr>
          </w:p>
        </w:tc>
      </w:tr>
    </w:tbl>
    <w:p w:rsidR="00883BD9" w:rsidRPr="006C0083" w:rsidRDefault="00C0180B" w:rsidP="00E60440">
      <w:pPr>
        <w:bidi/>
        <w:jc w:val="lowKashida"/>
        <w:rPr>
          <w:rFonts w:ascii="Simplified Arabic" w:hAnsi="Simplified Arabic" w:cs="Simplified Arabic"/>
          <w:rtl/>
          <w:lang w:bidi="ar-DZ"/>
        </w:rPr>
      </w:pPr>
      <w:r>
        <w:rPr>
          <w:rFonts w:ascii="Simplified Arabic" w:hAnsi="Simplified Arabic" w:cs="Simplified Arabic" w:hint="cs"/>
          <w:rtl/>
          <w:lang w:bidi="ar-DZ"/>
        </w:rPr>
        <w:t xml:space="preserve">           </w:t>
      </w:r>
      <w:r w:rsidRPr="005F44B2">
        <w:rPr>
          <w:rFonts w:ascii="Simplified Arabic" w:hAnsi="Simplified Arabic" w:cs="Simplified Arabic"/>
          <w:b/>
          <w:bCs/>
          <w:sz w:val="24"/>
          <w:szCs w:val="24"/>
          <w:u w:val="single"/>
          <w:rtl/>
          <w:lang w:bidi="ar-DZ"/>
        </w:rPr>
        <w:t xml:space="preserve">المصدر </w:t>
      </w:r>
      <w:r w:rsidRPr="005F44B2">
        <w:rPr>
          <w:rFonts w:ascii="Simplified Arabic" w:hAnsi="Simplified Arabic" w:cs="Simplified Arabic"/>
          <w:b/>
          <w:bCs/>
          <w:sz w:val="24"/>
          <w:szCs w:val="24"/>
          <w:rtl/>
          <w:lang w:bidi="ar-DZ"/>
        </w:rPr>
        <w:t>:</w:t>
      </w:r>
      <w:r w:rsidRPr="00043E55">
        <w:rPr>
          <w:rFonts w:ascii="Simplified Arabic" w:hAnsi="Simplified Arabic" w:cs="Simplified Arabic"/>
          <w:sz w:val="24"/>
          <w:szCs w:val="24"/>
          <w:rtl/>
          <w:lang w:bidi="ar-DZ"/>
        </w:rPr>
        <w:t xml:space="preserve"> من إعداد الطالب بناء على مخرجات </w:t>
      </w:r>
      <w:r w:rsidRPr="00043E55">
        <w:rPr>
          <w:rFonts w:ascii="Simplified Arabic" w:hAnsi="Simplified Arabic" w:cs="Simplified Arabic"/>
          <w:sz w:val="24"/>
          <w:szCs w:val="24"/>
          <w:lang w:bidi="ar-DZ"/>
        </w:rPr>
        <w:t xml:space="preserve"> SPss</w:t>
      </w:r>
    </w:p>
    <w:p w:rsidR="00883BD9" w:rsidRPr="00367D6C" w:rsidRDefault="00E60440" w:rsidP="006711E8">
      <w:pPr>
        <w:bidi/>
        <w:ind w:left="-2" w:firstLine="141"/>
        <w:rPr>
          <w:rFonts w:ascii="Simplified Arabic" w:hAnsi="Simplified Arabic" w:cs="Simplified Arabic"/>
          <w:b/>
          <w:bCs/>
          <w:rtl/>
          <w:lang w:bidi="ar-DZ"/>
        </w:rPr>
      </w:pPr>
      <w:r w:rsidRPr="00D232E1">
        <w:rPr>
          <w:rFonts w:ascii="Simplified Arabic" w:hAnsi="Simplified Arabic" w:cs="Simplified Arabic"/>
          <w:rtl/>
          <w:lang w:bidi="ar-DZ"/>
        </w:rPr>
        <w:lastRenderedPageBreak/>
        <w:t>من الجدول السابق</w:t>
      </w:r>
      <w:r>
        <w:rPr>
          <w:rFonts w:ascii="Simplified Arabic" w:hAnsi="Simplified Arabic" w:cs="Simplified Arabic" w:hint="cs"/>
          <w:rtl/>
          <w:lang w:bidi="ar-DZ"/>
        </w:rPr>
        <w:t xml:space="preserve"> وباستخدام اختبار</w:t>
      </w:r>
      <w:r w:rsidRPr="00015DF3">
        <w:rPr>
          <w:rFonts w:ascii="Simplified Arabic" w:hAnsi="Simplified Arabic" w:cs="Simplified Arabic"/>
          <w:lang w:bidi="ar-DZ"/>
        </w:rPr>
        <w:t xml:space="preserve"> </w:t>
      </w:r>
      <w:r>
        <w:rPr>
          <w:rFonts w:ascii="Simplified Arabic" w:hAnsi="Simplified Arabic" w:cs="Simplified Arabic"/>
          <w:lang w:bidi="ar-DZ"/>
        </w:rPr>
        <w:t>F</w:t>
      </w:r>
      <w:r w:rsidRPr="00D232E1">
        <w:rPr>
          <w:rFonts w:ascii="Simplified Arabic" w:hAnsi="Simplified Arabic" w:cs="Simplified Arabic"/>
          <w:rtl/>
          <w:lang w:bidi="ar-DZ"/>
        </w:rPr>
        <w:t xml:space="preserve"> </w:t>
      </w:r>
      <w:r w:rsidR="00883BD9" w:rsidRPr="00367D6C">
        <w:rPr>
          <w:rFonts w:ascii="Simplified Arabic" w:hAnsi="Simplified Arabic" w:cs="Simplified Arabic"/>
          <w:rtl/>
          <w:lang w:bidi="ar-DZ"/>
        </w:rPr>
        <w:t xml:space="preserve">يلاحظ أن قيمة </w:t>
      </w:r>
      <w:r w:rsidR="00883BD9" w:rsidRPr="00367D6C">
        <w:rPr>
          <w:rFonts w:ascii="Simplified Arabic" w:hAnsi="Simplified Arabic" w:cs="Simplified Arabic"/>
          <w:lang w:bidi="ar-DZ"/>
        </w:rPr>
        <w:t xml:space="preserve">(Sig </w:t>
      </w:r>
      <w:proofErr w:type="gramStart"/>
      <w:r w:rsidR="00883BD9" w:rsidRPr="00367D6C">
        <w:rPr>
          <w:rFonts w:ascii="Simplified Arabic" w:hAnsi="Simplified Arabic" w:cs="Simplified Arabic"/>
          <w:lang w:bidi="ar-DZ"/>
        </w:rPr>
        <w:t xml:space="preserve">) </w:t>
      </w:r>
      <w:r w:rsidR="00883BD9" w:rsidRPr="00367D6C">
        <w:rPr>
          <w:rFonts w:ascii="Simplified Arabic" w:hAnsi="Simplified Arabic" w:cs="Simplified Arabic"/>
          <w:rtl/>
          <w:lang w:bidi="ar-DZ"/>
        </w:rPr>
        <w:t xml:space="preserve"> كانت</w:t>
      </w:r>
      <w:proofErr w:type="gramEnd"/>
      <w:r w:rsidR="00883BD9" w:rsidRPr="00367D6C">
        <w:rPr>
          <w:rFonts w:ascii="Simplified Arabic" w:hAnsi="Simplified Arabic" w:cs="Simplified Arabic"/>
          <w:rtl/>
          <w:lang w:bidi="ar-DZ"/>
        </w:rPr>
        <w:t xml:space="preserve"> اكبر من مستوى الدلالة</w:t>
      </w:r>
      <w:r w:rsidR="006711E8">
        <w:rPr>
          <w:rFonts w:ascii="Simplified Arabic" w:hAnsi="Simplified Arabic" w:cs="Simplified Arabic" w:hint="cs"/>
          <w:rtl/>
          <w:lang w:bidi="ar-DZ"/>
        </w:rPr>
        <w:t xml:space="preserve">       </w:t>
      </w:r>
      <w:r w:rsidR="00883BD9" w:rsidRPr="00367D6C">
        <w:rPr>
          <w:rFonts w:ascii="Simplified Arabic" w:hAnsi="Simplified Arabic" w:cs="Simplified Arabic"/>
          <w:rtl/>
          <w:lang w:bidi="ar-DZ"/>
        </w:rPr>
        <w:t xml:space="preserve"> </w:t>
      </w:r>
      <w:r w:rsidR="006711E8" w:rsidRPr="00492024">
        <w:rPr>
          <w:rFonts w:ascii="Cambria Math" w:hAnsi="Cambria Math" w:cs="Cambria Math" w:hint="cs"/>
          <w:rtl/>
          <w:lang w:bidi="ar-DZ"/>
        </w:rPr>
        <w:t>∝</w:t>
      </w:r>
      <w:r w:rsidR="006711E8" w:rsidRPr="00492024">
        <w:rPr>
          <w:rFonts w:hint="cs"/>
          <w:rtl/>
          <w:lang w:bidi="ar-DZ"/>
        </w:rPr>
        <w:t xml:space="preserve"> </w:t>
      </w:r>
      <w:r w:rsidR="006711E8">
        <w:rPr>
          <w:rFonts w:ascii="Cambria" w:hAnsi="Cambria"/>
          <w:rtl/>
          <w:lang w:bidi="ar-DZ"/>
        </w:rPr>
        <w:t>≤</w:t>
      </w:r>
      <w:r w:rsidR="006711E8" w:rsidRPr="00492024">
        <w:rPr>
          <w:rFonts w:ascii="Cambria Math" w:hAnsi="Cambria Math" w:cs="Cambria Math" w:hint="cs"/>
          <w:rtl/>
          <w:lang w:bidi="ar-DZ"/>
        </w:rPr>
        <w:t xml:space="preserve">  </w:t>
      </w:r>
      <w:r w:rsidR="006711E8" w:rsidRPr="00492024">
        <w:rPr>
          <w:rFonts w:hint="cs"/>
          <w:rtl/>
          <w:lang w:bidi="ar-DZ"/>
        </w:rPr>
        <w:t>0,05</w:t>
      </w:r>
      <w:r w:rsidR="006711E8">
        <w:rPr>
          <w:rFonts w:hint="cs"/>
          <w:rtl/>
          <w:lang w:bidi="ar-DZ"/>
        </w:rPr>
        <w:t xml:space="preserve">  ، </w:t>
      </w:r>
      <w:r w:rsidR="00883BD9" w:rsidRPr="00367D6C">
        <w:rPr>
          <w:rFonts w:ascii="Simplified Arabic" w:hAnsi="Simplified Arabic" w:cs="Simplified Arabic"/>
          <w:rtl/>
          <w:lang w:bidi="ar-DZ"/>
        </w:rPr>
        <w:t xml:space="preserve">ومن تم فانه لا توجد فروق ذات دلالة إحصائية بين إجابات أفراد عينة الدراسة حول ترشيد استهلاك الطاقة   تعزي إلى متغير </w:t>
      </w:r>
      <w:r w:rsidR="006711E8">
        <w:rPr>
          <w:rFonts w:ascii="Simplified Arabic" w:hAnsi="Simplified Arabic" w:cs="Simplified Arabic" w:hint="cs"/>
          <w:rtl/>
          <w:lang w:bidi="ar-DZ"/>
        </w:rPr>
        <w:t>الخبرة المهنية</w:t>
      </w:r>
      <w:r w:rsidR="00883BD9" w:rsidRPr="00367D6C">
        <w:rPr>
          <w:rFonts w:ascii="Simplified Arabic" w:hAnsi="Simplified Arabic" w:cs="Simplified Arabic"/>
          <w:rtl/>
          <w:lang w:bidi="ar-DZ"/>
        </w:rPr>
        <w:t xml:space="preserve"> .</w:t>
      </w:r>
    </w:p>
    <w:p w:rsidR="00883BD9" w:rsidRDefault="00883BD9" w:rsidP="00883BD9">
      <w:pPr>
        <w:bidi/>
        <w:spacing w:line="360" w:lineRule="auto"/>
        <w:rPr>
          <w:rFonts w:ascii="Simplified Arabic" w:hAnsi="Simplified Arabic" w:cs="Simplified Arabic"/>
          <w:rtl/>
          <w:lang w:bidi="ar-DZ"/>
        </w:rPr>
      </w:pPr>
    </w:p>
    <w:p w:rsidR="00BF1747" w:rsidRDefault="00BF1747" w:rsidP="00163CB7">
      <w:pPr>
        <w:tabs>
          <w:tab w:val="left" w:pos="5905"/>
        </w:tabs>
        <w:bidi/>
        <w:spacing w:line="360" w:lineRule="auto"/>
        <w:rPr>
          <w:rFonts w:ascii="Simplified Arabic" w:hAnsi="Simplified Arabic" w:cs="Simplified Arabic"/>
          <w:rtl/>
          <w:lang w:bidi="ar-DZ"/>
        </w:rPr>
      </w:pPr>
    </w:p>
    <w:p w:rsidR="00BF1747" w:rsidRDefault="00BF1747" w:rsidP="00BF1747">
      <w:pPr>
        <w:tabs>
          <w:tab w:val="left" w:pos="5905"/>
        </w:tabs>
        <w:bidi/>
        <w:spacing w:line="360" w:lineRule="auto"/>
        <w:rPr>
          <w:rFonts w:ascii="Simplified Arabic" w:hAnsi="Simplified Arabic" w:cs="Simplified Arabic"/>
          <w:rtl/>
          <w:lang w:bidi="ar-DZ"/>
        </w:rPr>
      </w:pPr>
    </w:p>
    <w:p w:rsidR="00EC173E" w:rsidRDefault="00EC173E" w:rsidP="00EC173E">
      <w:pPr>
        <w:tabs>
          <w:tab w:val="left" w:pos="5905"/>
        </w:tabs>
        <w:bidi/>
        <w:spacing w:line="360" w:lineRule="auto"/>
        <w:rPr>
          <w:rFonts w:ascii="Simplified Arabic" w:hAnsi="Simplified Arabic" w:cs="Simplified Arabic"/>
          <w:rtl/>
          <w:lang w:bidi="ar-DZ"/>
        </w:rPr>
      </w:pPr>
    </w:p>
    <w:p w:rsidR="00EC173E" w:rsidRDefault="00EC173E" w:rsidP="00EC173E">
      <w:pPr>
        <w:tabs>
          <w:tab w:val="left" w:pos="5905"/>
        </w:tabs>
        <w:bidi/>
        <w:spacing w:line="360" w:lineRule="auto"/>
        <w:rPr>
          <w:rFonts w:ascii="Simplified Arabic" w:hAnsi="Simplified Arabic" w:cs="Simplified Arabic"/>
          <w:rtl/>
          <w:lang w:bidi="ar-DZ"/>
        </w:rPr>
      </w:pPr>
    </w:p>
    <w:p w:rsidR="00C444B4" w:rsidRDefault="00C444B4" w:rsidP="00C444B4">
      <w:pPr>
        <w:tabs>
          <w:tab w:val="left" w:pos="5905"/>
        </w:tabs>
        <w:bidi/>
        <w:spacing w:line="360" w:lineRule="auto"/>
        <w:rPr>
          <w:rFonts w:ascii="Simplified Arabic" w:hAnsi="Simplified Arabic" w:cs="Simplified Arabic"/>
          <w:rtl/>
          <w:lang w:bidi="ar-DZ"/>
        </w:rPr>
      </w:pPr>
    </w:p>
    <w:p w:rsidR="00C444B4" w:rsidRDefault="00C444B4" w:rsidP="00C444B4">
      <w:pPr>
        <w:tabs>
          <w:tab w:val="left" w:pos="5905"/>
        </w:tabs>
        <w:bidi/>
        <w:spacing w:line="360" w:lineRule="auto"/>
        <w:rPr>
          <w:rFonts w:ascii="Simplified Arabic" w:hAnsi="Simplified Arabic" w:cs="Simplified Arabic"/>
          <w:rtl/>
          <w:lang w:bidi="ar-DZ"/>
        </w:rPr>
      </w:pPr>
    </w:p>
    <w:p w:rsidR="00C444B4" w:rsidRDefault="00C444B4" w:rsidP="00C444B4">
      <w:pPr>
        <w:tabs>
          <w:tab w:val="left" w:pos="5905"/>
        </w:tabs>
        <w:bidi/>
        <w:spacing w:line="360" w:lineRule="auto"/>
        <w:rPr>
          <w:rFonts w:ascii="Simplified Arabic" w:hAnsi="Simplified Arabic" w:cs="Simplified Arabic"/>
          <w:rtl/>
          <w:lang w:bidi="ar-DZ"/>
        </w:rPr>
      </w:pPr>
    </w:p>
    <w:p w:rsidR="00C444B4" w:rsidRDefault="00C444B4" w:rsidP="00C444B4">
      <w:pPr>
        <w:tabs>
          <w:tab w:val="left" w:pos="5905"/>
        </w:tabs>
        <w:bidi/>
        <w:spacing w:line="360" w:lineRule="auto"/>
        <w:rPr>
          <w:rFonts w:ascii="Simplified Arabic" w:hAnsi="Simplified Arabic" w:cs="Simplified Arabic"/>
          <w:rtl/>
          <w:lang w:bidi="ar-DZ"/>
        </w:rPr>
      </w:pPr>
    </w:p>
    <w:p w:rsidR="00C444B4" w:rsidRDefault="00C444B4" w:rsidP="00C444B4">
      <w:pPr>
        <w:tabs>
          <w:tab w:val="left" w:pos="5905"/>
        </w:tabs>
        <w:bidi/>
        <w:spacing w:line="360" w:lineRule="auto"/>
        <w:rPr>
          <w:rFonts w:ascii="Simplified Arabic" w:hAnsi="Simplified Arabic" w:cs="Simplified Arabic"/>
          <w:rtl/>
          <w:lang w:bidi="ar-DZ"/>
        </w:rPr>
      </w:pPr>
    </w:p>
    <w:p w:rsidR="00C444B4" w:rsidRDefault="00C444B4" w:rsidP="00C444B4">
      <w:pPr>
        <w:tabs>
          <w:tab w:val="left" w:pos="5905"/>
        </w:tabs>
        <w:bidi/>
        <w:spacing w:line="360" w:lineRule="auto"/>
        <w:rPr>
          <w:rFonts w:ascii="Simplified Arabic" w:hAnsi="Simplified Arabic" w:cs="Simplified Arabic"/>
          <w:rtl/>
          <w:lang w:bidi="ar-DZ"/>
        </w:rPr>
      </w:pPr>
    </w:p>
    <w:p w:rsidR="00C444B4" w:rsidRDefault="00C444B4" w:rsidP="00C444B4">
      <w:pPr>
        <w:tabs>
          <w:tab w:val="left" w:pos="5905"/>
        </w:tabs>
        <w:bidi/>
        <w:spacing w:line="360" w:lineRule="auto"/>
        <w:rPr>
          <w:rFonts w:ascii="Simplified Arabic" w:hAnsi="Simplified Arabic" w:cs="Simplified Arabic"/>
          <w:rtl/>
          <w:lang w:bidi="ar-DZ"/>
        </w:rPr>
      </w:pPr>
    </w:p>
    <w:p w:rsidR="00EC173E" w:rsidRDefault="00EC173E" w:rsidP="00EC173E">
      <w:pPr>
        <w:tabs>
          <w:tab w:val="left" w:pos="5905"/>
        </w:tabs>
        <w:bidi/>
        <w:spacing w:line="360" w:lineRule="auto"/>
        <w:rPr>
          <w:rFonts w:ascii="Simplified Arabic" w:hAnsi="Simplified Arabic" w:cs="Simplified Arabic"/>
          <w:rtl/>
          <w:lang w:bidi="ar-DZ"/>
        </w:rPr>
      </w:pPr>
    </w:p>
    <w:p w:rsidR="0099226E" w:rsidRDefault="0099226E" w:rsidP="0099226E">
      <w:pPr>
        <w:tabs>
          <w:tab w:val="left" w:pos="5905"/>
        </w:tabs>
        <w:bidi/>
        <w:spacing w:line="360" w:lineRule="auto"/>
        <w:rPr>
          <w:rFonts w:ascii="Simplified Arabic" w:hAnsi="Simplified Arabic" w:cs="Simplified Arabic"/>
          <w:b/>
          <w:bCs/>
          <w:rtl/>
          <w:lang w:bidi="ar-DZ"/>
        </w:rPr>
      </w:pPr>
    </w:p>
    <w:p w:rsidR="00B71F52" w:rsidRPr="00F8148E" w:rsidRDefault="00BF1747" w:rsidP="0099226E">
      <w:pPr>
        <w:tabs>
          <w:tab w:val="left" w:pos="5905"/>
        </w:tabs>
        <w:bidi/>
        <w:spacing w:line="360" w:lineRule="auto"/>
        <w:rPr>
          <w:rFonts w:ascii="Simplified Arabic" w:hAnsi="Simplified Arabic" w:cs="Simplified Arabic"/>
          <w:b/>
          <w:bCs/>
          <w:rtl/>
          <w:lang w:bidi="ar-DZ"/>
        </w:rPr>
      </w:pPr>
      <w:r w:rsidRPr="00F8148E">
        <w:rPr>
          <w:rFonts w:ascii="Simplified Arabic" w:hAnsi="Simplified Arabic" w:cs="Simplified Arabic" w:hint="cs"/>
          <w:b/>
          <w:bCs/>
          <w:rtl/>
          <w:lang w:bidi="ar-DZ"/>
        </w:rPr>
        <w:lastRenderedPageBreak/>
        <w:t xml:space="preserve">خلاصة الفصل </w:t>
      </w:r>
      <w:r w:rsidR="00F0258E">
        <w:rPr>
          <w:rFonts w:ascii="Simplified Arabic" w:hAnsi="Simplified Arabic" w:cs="Simplified Arabic" w:hint="cs"/>
          <w:b/>
          <w:bCs/>
          <w:rtl/>
          <w:lang w:bidi="ar-DZ"/>
        </w:rPr>
        <w:t>الثاني</w:t>
      </w:r>
    </w:p>
    <w:p w:rsidR="00B71F52" w:rsidRPr="002B5E9C" w:rsidRDefault="00B71F52" w:rsidP="0077270A">
      <w:pPr>
        <w:bidi/>
        <w:spacing w:line="360" w:lineRule="auto"/>
        <w:jc w:val="lowKashida"/>
        <w:rPr>
          <w:rFonts w:ascii="Simplified Arabic" w:hAnsi="Simplified Arabic" w:cs="Simplified Arabic"/>
          <w:b/>
          <w:bCs/>
          <w:rtl/>
          <w:lang w:bidi="ar-DZ"/>
        </w:rPr>
      </w:pPr>
      <w:r>
        <w:rPr>
          <w:rFonts w:ascii="Simplified Arabic" w:hAnsi="Simplified Arabic" w:cs="Simplified Arabic" w:hint="cs"/>
          <w:rtl/>
          <w:lang w:bidi="ar-DZ"/>
        </w:rPr>
        <w:t xml:space="preserve">      </w:t>
      </w:r>
      <w:r w:rsidRPr="002B5E9C">
        <w:rPr>
          <w:rFonts w:ascii="Simplified Arabic" w:hAnsi="Simplified Arabic" w:cs="Simplified Arabic"/>
          <w:rtl/>
          <w:lang w:bidi="ar-DZ"/>
        </w:rPr>
        <w:t xml:space="preserve">انطلاقا مما جاء في الفصل الثاني ومن خلال نتائج تحليل الدراسة الميدانية تبين أن اغلب أفراد عينة الدراسة هم من الذكور بنسبة  ( 86 % ) مقابل نسبة (14 % ) للإناث ، كما بين تحليل المستوي التعليمي </w:t>
      </w:r>
      <w:r w:rsidR="0077270A" w:rsidRPr="002B5E9C">
        <w:rPr>
          <w:rFonts w:ascii="Simplified Arabic" w:hAnsi="Simplified Arabic" w:cs="Simplified Arabic" w:hint="cs"/>
          <w:rtl/>
          <w:lang w:bidi="ar-DZ"/>
        </w:rPr>
        <w:t>أن</w:t>
      </w:r>
      <w:r w:rsidRPr="002B5E9C">
        <w:rPr>
          <w:rFonts w:ascii="Simplified Arabic" w:hAnsi="Simplified Arabic" w:cs="Simplified Arabic"/>
          <w:rtl/>
          <w:lang w:bidi="ar-DZ"/>
        </w:rPr>
        <w:t xml:space="preserve"> غالبية </w:t>
      </w:r>
      <w:r w:rsidR="0077270A" w:rsidRPr="002B5E9C">
        <w:rPr>
          <w:rFonts w:ascii="Simplified Arabic" w:hAnsi="Simplified Arabic" w:cs="Simplified Arabic" w:hint="cs"/>
          <w:rtl/>
          <w:lang w:bidi="ar-DZ"/>
        </w:rPr>
        <w:t>أفراد</w:t>
      </w:r>
      <w:r w:rsidRPr="002B5E9C">
        <w:rPr>
          <w:rFonts w:ascii="Simplified Arabic" w:hAnsi="Simplified Arabic" w:cs="Simplified Arabic"/>
          <w:rtl/>
          <w:lang w:bidi="ar-DZ"/>
        </w:rPr>
        <w:t xml:space="preserve"> عينة البحث والدراسة هم من الفئة الجامعية بنسبة (61 %) تم تليها فئة ثانوي فاقل بنسبة (36 %) وفي الأخير فئة التكوين المهني بنسبة ( 03 %) ، كما تبين أن  غالبية عينة الدراسة هم من فئة الموظفين بنسبة ( 89 %) تم رئيس مكتب بنسبة ( 08 %)  وفي الأخير فئة مدير بنسبة ( 03 %) ، وتساوت الفئة العمرية  من 31 إلى 40 سنة مع الفئة من 41 سنة فأكثر في النسبة المقدرة ب  ( 41,7 %) بينما قدرت النسبة للفئة من 20الى 30 سنة ب ( 16,6 %) ، فيما تقاربت النسبة في متغير سنوات الخبرة ب ( 33,3 % ) لمن لديهم أكثر من 15 سنة عمل ، تم تليها من 5 إلى 10 سنوات بنسبة ( 25 %) تم اقل من 5 سنوات بنسبة ( 22,2 %) وأخيرا فئة من 11 إلى 15 سنة بنسبة  ( 19,4 %).</w:t>
      </w:r>
    </w:p>
    <w:p w:rsidR="00B71F52" w:rsidRPr="002B5E9C" w:rsidRDefault="00B71F52" w:rsidP="0077270A">
      <w:pPr>
        <w:bidi/>
        <w:spacing w:line="360" w:lineRule="auto"/>
        <w:jc w:val="lowKashida"/>
        <w:rPr>
          <w:rFonts w:ascii="Simplified Arabic" w:hAnsi="Simplified Arabic" w:cs="Simplified Arabic"/>
          <w:b/>
          <w:bCs/>
          <w:rtl/>
          <w:lang w:bidi="ar-DZ"/>
        </w:rPr>
      </w:pPr>
      <w:r w:rsidRPr="002B5E9C">
        <w:rPr>
          <w:rFonts w:ascii="Simplified Arabic" w:hAnsi="Simplified Arabic" w:cs="Simplified Arabic"/>
          <w:rtl/>
          <w:lang w:bidi="ar-DZ"/>
        </w:rPr>
        <w:t xml:space="preserve">  أهم نتيجة توصل إليها أفراد عينة البحث والدراسة  وبالإجماع هي  الدور الذي تلعبه استراتيجيات التسويق العكسي  في ترشيد استهلاك الطاقة الكهربائية</w:t>
      </w:r>
      <w:r>
        <w:rPr>
          <w:rFonts w:ascii="Simplified Arabic" w:hAnsi="Simplified Arabic" w:cs="Simplified Arabic" w:hint="cs"/>
          <w:rtl/>
          <w:lang w:bidi="ar-DZ"/>
        </w:rPr>
        <w:t>.</w:t>
      </w:r>
      <w:r w:rsidRPr="002B5E9C">
        <w:rPr>
          <w:rFonts w:ascii="Simplified Arabic" w:hAnsi="Simplified Arabic" w:cs="Simplified Arabic"/>
          <w:rtl/>
          <w:lang w:bidi="ar-DZ"/>
        </w:rPr>
        <w:t xml:space="preserve"> </w:t>
      </w:r>
    </w:p>
    <w:p w:rsidR="00163CB7" w:rsidRDefault="00163CB7" w:rsidP="0077270A">
      <w:pPr>
        <w:tabs>
          <w:tab w:val="left" w:pos="5905"/>
        </w:tabs>
        <w:bidi/>
        <w:spacing w:line="360" w:lineRule="auto"/>
        <w:jc w:val="lowKashida"/>
        <w:rPr>
          <w:rFonts w:ascii="Simplified Arabic" w:hAnsi="Simplified Arabic" w:cs="Simplified Arabic"/>
          <w:rtl/>
          <w:lang w:bidi="ar-DZ"/>
        </w:rPr>
        <w:sectPr w:rsidR="00163CB7" w:rsidSect="00765409">
          <w:headerReference w:type="default" r:id="rId27"/>
          <w:footnotePr>
            <w:numRestart w:val="eachPage"/>
          </w:footnotePr>
          <w:pgSz w:w="11906" w:h="16838" w:code="9"/>
          <w:pgMar w:top="1418" w:right="1985" w:bottom="1418" w:left="851" w:header="737" w:footer="709" w:gutter="0"/>
          <w:cols w:space="708"/>
          <w:bidi/>
          <w:rtlGutter/>
          <w:docGrid w:linePitch="360"/>
        </w:sectPr>
      </w:pPr>
      <w:r>
        <w:rPr>
          <w:rFonts w:ascii="Simplified Arabic" w:hAnsi="Simplified Arabic" w:cs="Simplified Arabic"/>
          <w:rtl/>
          <w:lang w:bidi="ar-DZ"/>
        </w:rPr>
        <w:tab/>
      </w:r>
    </w:p>
    <w:p w:rsidR="00E45D15" w:rsidRDefault="00E45D15" w:rsidP="00163CB7">
      <w:pPr>
        <w:tabs>
          <w:tab w:val="left" w:pos="5905"/>
        </w:tabs>
        <w:bidi/>
        <w:spacing w:line="360" w:lineRule="auto"/>
        <w:rPr>
          <w:rFonts w:ascii="Simplified Arabic" w:hAnsi="Simplified Arabic" w:cs="Simplified Arabic"/>
          <w:rtl/>
          <w:lang w:bidi="ar-DZ"/>
        </w:rPr>
      </w:pPr>
    </w:p>
    <w:p w:rsidR="00E45D15" w:rsidRDefault="00E45D15" w:rsidP="00E45D15">
      <w:pPr>
        <w:bidi/>
        <w:spacing w:line="360" w:lineRule="auto"/>
        <w:rPr>
          <w:rFonts w:ascii="Simplified Arabic" w:hAnsi="Simplified Arabic" w:cs="Simplified Arabic"/>
          <w:rtl/>
          <w:lang w:bidi="ar-DZ"/>
        </w:rPr>
      </w:pPr>
    </w:p>
    <w:p w:rsidR="008F0F5D" w:rsidRDefault="008F0F5D" w:rsidP="005F44B2">
      <w:pPr>
        <w:bidi/>
        <w:spacing w:line="360" w:lineRule="auto"/>
        <w:rPr>
          <w:rFonts w:ascii="Simplified Arabic" w:hAnsi="Simplified Arabic" w:cs="Simplified Arabic"/>
          <w:rtl/>
          <w:lang w:bidi="ar-DZ"/>
        </w:rPr>
      </w:pPr>
    </w:p>
    <w:p w:rsidR="005F44B2" w:rsidRDefault="00CF509A" w:rsidP="008F0F5D">
      <w:pPr>
        <w:bidi/>
        <w:spacing w:line="360" w:lineRule="auto"/>
        <w:rPr>
          <w:rFonts w:ascii="Simplified Arabic" w:hAnsi="Simplified Arabic" w:cs="Simplified Arabic"/>
          <w:rtl/>
          <w:lang w:bidi="ar-DZ"/>
        </w:rPr>
      </w:pPr>
      <w:r>
        <w:rPr>
          <w:rFonts w:ascii="Simplified Arabic" w:hAnsi="Simplified Arabic" w:cs="Simplified Arabic"/>
          <w:noProof/>
          <w:rtl/>
          <w:lang w:eastAsia="fr-FR"/>
        </w:rPr>
        <w:pict>
          <v:shape id="_x0000_s1305" type="#_x0000_t62" style="position:absolute;left:0;text-align:left;margin-left:49.55pt;margin-top:111.75pt;width:407.25pt;height:193pt;z-index:251701248" adj="1716,27179" fillcolor="#92cddc [1944]" strokecolor="#92cddc [1944]" strokeweight="1pt">
            <v:fill color2="#daeef3 [664]" angle="-45" focus="-50%" type="gradient"/>
            <v:shadow on="t" type="perspective" color="#205867 [1608]" opacity=".5" offset="1pt" offset2="-3pt"/>
            <v:textbox style="mso-next-textbox:#_x0000_s1305">
              <w:txbxContent>
                <w:p w:rsidR="00CD2E7B" w:rsidRPr="00F724AA" w:rsidRDefault="00CD2E7B" w:rsidP="007A3953">
                  <w:pPr>
                    <w:rPr>
                      <w:color w:val="365F91" w:themeColor="accent1" w:themeShade="BF"/>
                      <w:sz w:val="36"/>
                      <w:szCs w:val="36"/>
                      <w:rtl/>
                      <w:lang w:bidi="ar-DZ"/>
                    </w:rPr>
                  </w:pPr>
                </w:p>
                <w:p w:rsidR="00CD2E7B" w:rsidRPr="00F724AA" w:rsidRDefault="00A67C82" w:rsidP="007A3953">
                  <w:pPr>
                    <w:jc w:val="center"/>
                    <w:rPr>
                      <w:sz w:val="32"/>
                      <w:szCs w:val="32"/>
                    </w:rPr>
                  </w:pPr>
                  <w:proofErr w:type="gramStart"/>
                  <w:r>
                    <w:rPr>
                      <w:rFonts w:hint="cs"/>
                      <w:color w:val="365F91" w:themeColor="accent1" w:themeShade="BF"/>
                      <w:sz w:val="144"/>
                      <w:szCs w:val="144"/>
                      <w:rtl/>
                      <w:lang w:bidi="ar-DZ"/>
                    </w:rPr>
                    <w:t>الخاتمة</w:t>
                  </w:r>
                  <w:proofErr w:type="gramEnd"/>
                </w:p>
              </w:txbxContent>
            </v:textbox>
          </v:shape>
        </w:pict>
      </w:r>
    </w:p>
    <w:p w:rsidR="005F44B2" w:rsidRDefault="005F44B2" w:rsidP="005F44B2">
      <w:pPr>
        <w:bidi/>
        <w:spacing w:line="360" w:lineRule="auto"/>
        <w:rPr>
          <w:rFonts w:ascii="Simplified Arabic" w:hAnsi="Simplified Arabic" w:cs="Simplified Arabic"/>
          <w:rtl/>
          <w:lang w:bidi="ar-DZ"/>
        </w:rPr>
      </w:pPr>
    </w:p>
    <w:p w:rsidR="005F44B2" w:rsidRDefault="005F44B2" w:rsidP="005F44B2">
      <w:pPr>
        <w:bidi/>
        <w:spacing w:line="360" w:lineRule="auto"/>
        <w:rPr>
          <w:rFonts w:ascii="Simplified Arabic" w:hAnsi="Simplified Arabic" w:cs="Simplified Arabic"/>
          <w:rtl/>
          <w:lang w:bidi="ar-DZ"/>
        </w:rPr>
      </w:pPr>
    </w:p>
    <w:p w:rsidR="005F44B2" w:rsidRDefault="005F44B2" w:rsidP="005F44B2">
      <w:pPr>
        <w:bidi/>
        <w:spacing w:line="360" w:lineRule="auto"/>
        <w:rPr>
          <w:rFonts w:ascii="Simplified Arabic" w:hAnsi="Simplified Arabic" w:cs="Simplified Arabic"/>
          <w:rtl/>
          <w:lang w:bidi="ar-DZ"/>
        </w:rPr>
      </w:pPr>
    </w:p>
    <w:p w:rsidR="005F44B2" w:rsidRDefault="005F44B2" w:rsidP="005F44B2">
      <w:pPr>
        <w:bidi/>
        <w:spacing w:line="360" w:lineRule="auto"/>
        <w:rPr>
          <w:rFonts w:ascii="Simplified Arabic" w:hAnsi="Simplified Arabic" w:cs="Simplified Arabic"/>
          <w:rtl/>
          <w:lang w:bidi="ar-DZ"/>
        </w:rPr>
      </w:pPr>
    </w:p>
    <w:p w:rsidR="005F44B2" w:rsidRDefault="005F44B2" w:rsidP="005F44B2">
      <w:pPr>
        <w:bidi/>
        <w:spacing w:line="360" w:lineRule="auto"/>
        <w:rPr>
          <w:rFonts w:ascii="Simplified Arabic" w:hAnsi="Simplified Arabic" w:cs="Simplified Arabic"/>
          <w:rtl/>
          <w:lang w:bidi="ar-DZ"/>
        </w:rPr>
      </w:pPr>
    </w:p>
    <w:p w:rsidR="005F44B2" w:rsidRDefault="005F44B2" w:rsidP="005F44B2">
      <w:pPr>
        <w:bidi/>
        <w:spacing w:line="360" w:lineRule="auto"/>
        <w:rPr>
          <w:rFonts w:ascii="Simplified Arabic" w:hAnsi="Simplified Arabic" w:cs="Simplified Arabic"/>
          <w:rtl/>
          <w:lang w:bidi="ar-DZ"/>
        </w:rPr>
      </w:pPr>
    </w:p>
    <w:p w:rsidR="000D794C" w:rsidRDefault="000D794C" w:rsidP="000D794C">
      <w:pPr>
        <w:tabs>
          <w:tab w:val="left" w:pos="8121"/>
        </w:tabs>
        <w:bidi/>
        <w:spacing w:line="360" w:lineRule="auto"/>
        <w:rPr>
          <w:rFonts w:ascii="Simplified Arabic" w:hAnsi="Simplified Arabic" w:cs="Simplified Arabic"/>
          <w:rtl/>
          <w:lang w:bidi="ar-DZ"/>
        </w:rPr>
      </w:pPr>
    </w:p>
    <w:p w:rsidR="004A0148" w:rsidRDefault="004A0148" w:rsidP="004A0148">
      <w:pPr>
        <w:tabs>
          <w:tab w:val="left" w:pos="8121"/>
        </w:tabs>
        <w:bidi/>
        <w:spacing w:line="360" w:lineRule="auto"/>
        <w:rPr>
          <w:rFonts w:ascii="Simplified Arabic" w:hAnsi="Simplified Arabic" w:cs="Simplified Arabic"/>
          <w:rtl/>
          <w:lang w:bidi="ar-DZ"/>
        </w:rPr>
        <w:sectPr w:rsidR="004A0148" w:rsidSect="00163CB7">
          <w:pgSz w:w="11906" w:h="16838" w:code="9"/>
          <w:pgMar w:top="1418" w:right="1985" w:bottom="1418" w:left="851" w:header="737" w:footer="709" w:gutter="0"/>
          <w:cols w:space="708"/>
          <w:titlePg/>
          <w:bidi/>
          <w:rtlGutter/>
          <w:docGrid w:linePitch="381"/>
        </w:sectPr>
      </w:pPr>
    </w:p>
    <w:p w:rsidR="005F44B2" w:rsidRDefault="005F44B2" w:rsidP="000D794C">
      <w:pPr>
        <w:tabs>
          <w:tab w:val="left" w:pos="8121"/>
        </w:tabs>
        <w:bidi/>
        <w:spacing w:line="360" w:lineRule="auto"/>
        <w:rPr>
          <w:rFonts w:ascii="Simplified Arabic" w:hAnsi="Simplified Arabic" w:cs="Simplified Arabic"/>
          <w:rtl/>
          <w:lang w:bidi="ar-DZ"/>
        </w:rPr>
      </w:pPr>
    </w:p>
    <w:p w:rsidR="00E45D15" w:rsidRPr="000416B8" w:rsidRDefault="00E45D15" w:rsidP="00C444B4">
      <w:pPr>
        <w:bidi/>
        <w:spacing w:after="240"/>
        <w:jc w:val="lowKashida"/>
        <w:rPr>
          <w:rFonts w:ascii="Simplified Arabic" w:hAnsi="Simplified Arabic" w:cs="Simplified Arabic"/>
          <w:b/>
          <w:bCs/>
          <w:rtl/>
          <w:lang w:bidi="ar-DZ"/>
        </w:rPr>
      </w:pPr>
      <w:r w:rsidRPr="000416B8">
        <w:rPr>
          <w:rFonts w:ascii="Simplified Arabic" w:hAnsi="Simplified Arabic" w:cs="Simplified Arabic"/>
          <w:rtl/>
          <w:lang w:bidi="ar-DZ"/>
        </w:rPr>
        <w:t xml:space="preserve">   من خلال ما سبق تتضح أهمية التسويق العكسي باعتباره أسلوب وإستراتيجية فعالة في ترشيد استهلاك الطاقة الكهربائية التي تمثل ركيزة أساسية للاقتصاد وعماد النشاط البشري والاقتصادي ، لذلك فموضوع ترشيد استهلاك الطاقة الكهربائية أصبح موضوع اهتمام الحكومات والدول وهذا نظرا للتزايد المستمر في الطلب  على هذا المنتج أو</w:t>
      </w:r>
      <w:r w:rsidR="005F44B2">
        <w:rPr>
          <w:rFonts w:ascii="Simplified Arabic" w:hAnsi="Simplified Arabic" w:cs="Simplified Arabic" w:hint="cs"/>
          <w:rtl/>
          <w:lang w:bidi="ar-DZ"/>
        </w:rPr>
        <w:t xml:space="preserve"> </w:t>
      </w:r>
      <w:r w:rsidRPr="000416B8">
        <w:rPr>
          <w:rFonts w:ascii="Simplified Arabic" w:hAnsi="Simplified Arabic" w:cs="Simplified Arabic"/>
          <w:rtl/>
          <w:lang w:bidi="ar-DZ"/>
        </w:rPr>
        <w:t>الإسراف في استخدامه في بعض الأحيان .</w:t>
      </w:r>
    </w:p>
    <w:p w:rsidR="00E45D15" w:rsidRPr="000416B8" w:rsidRDefault="00E45D15" w:rsidP="00C444B4">
      <w:pPr>
        <w:bidi/>
        <w:spacing w:after="240"/>
        <w:jc w:val="lowKashida"/>
        <w:rPr>
          <w:rFonts w:ascii="Simplified Arabic" w:hAnsi="Simplified Arabic" w:cs="Simplified Arabic"/>
          <w:b/>
          <w:bCs/>
          <w:rtl/>
          <w:lang w:bidi="ar-DZ"/>
        </w:rPr>
      </w:pPr>
      <w:r w:rsidRPr="000416B8">
        <w:rPr>
          <w:rFonts w:ascii="Simplified Arabic" w:hAnsi="Simplified Arabic" w:cs="Simplified Arabic"/>
          <w:rtl/>
          <w:lang w:bidi="ar-DZ"/>
        </w:rPr>
        <w:t xml:space="preserve">  ويندرج التسويق العكسي ضمن أهم الأساليب المعتمدة في ترشيد استهلاك الطاقة الكهربائية وهذا للدور الذي يلعبه في تقليل الطلب عليها من خلال تطبيق إحدى استراتيجياته ،وتتمثل هده الاستراتيجيات في  إستراتيجية المنتج العكسي ، إستراتيجية التسعير العكسي ، إستراتيجية الترويح العكسي وإستراتيجية التوزيع العكسي . </w:t>
      </w:r>
    </w:p>
    <w:p w:rsidR="00E45D15" w:rsidRPr="000416B8" w:rsidRDefault="00E45D15" w:rsidP="00C444B4">
      <w:pPr>
        <w:bidi/>
        <w:spacing w:after="240"/>
        <w:jc w:val="lowKashida"/>
        <w:rPr>
          <w:rFonts w:ascii="Simplified Arabic" w:hAnsi="Simplified Arabic" w:cs="Simplified Arabic"/>
          <w:b/>
          <w:bCs/>
          <w:rtl/>
          <w:lang w:bidi="ar-DZ"/>
        </w:rPr>
      </w:pPr>
      <w:r w:rsidRPr="000416B8">
        <w:rPr>
          <w:rFonts w:ascii="Simplified Arabic" w:hAnsi="Simplified Arabic" w:cs="Simplified Arabic"/>
          <w:rtl/>
          <w:lang w:bidi="ar-DZ"/>
        </w:rPr>
        <w:t xml:space="preserve">  حيث تناولنا في الفصل النظري مفهوم التسويق العكسي واستراتيجياته و المزيج التسويقي العكسي ، إضافة إلى مفهوم  ترشيد استهلاك الطاقة ، ليتم بعد ذلك إسقاط الجانب النظري على ارض الواقع من خلال دعم  دراسة البحث بدراسة ميدانية متمثلة في المؤسسة الوطنية لتوزيع الكهرباء والغاز – مديرية غرداية ، بجمع وتحليل البيانات أضافت لموضوع الدراسة روح واقعية .</w:t>
      </w:r>
    </w:p>
    <w:p w:rsidR="00E45D15" w:rsidRPr="000416B8" w:rsidRDefault="00E45D15" w:rsidP="00C444B4">
      <w:pPr>
        <w:bidi/>
        <w:spacing w:after="240"/>
        <w:jc w:val="lowKashida"/>
        <w:rPr>
          <w:rFonts w:ascii="Simplified Arabic" w:hAnsi="Simplified Arabic" w:cs="Simplified Arabic"/>
          <w:b/>
          <w:bCs/>
          <w:rtl/>
          <w:lang w:bidi="ar-DZ"/>
        </w:rPr>
      </w:pPr>
      <w:r w:rsidRPr="000416B8">
        <w:rPr>
          <w:rFonts w:ascii="Simplified Arabic" w:hAnsi="Simplified Arabic" w:cs="Simplified Arabic"/>
          <w:rtl/>
          <w:lang w:bidi="ar-DZ"/>
        </w:rPr>
        <w:t xml:space="preserve">  وعليه يمكن تقديم بعض النتائج و التوصيات كما يلي :</w:t>
      </w:r>
    </w:p>
    <w:p w:rsidR="00E45D15" w:rsidRPr="005A3D18" w:rsidRDefault="00E45D15" w:rsidP="00C444B4">
      <w:pPr>
        <w:bidi/>
        <w:spacing w:after="240"/>
        <w:jc w:val="lowKashida"/>
        <w:rPr>
          <w:rFonts w:ascii="Simplified Arabic" w:hAnsi="Simplified Arabic" w:cs="Simplified Arabic"/>
          <w:b/>
          <w:bCs/>
          <w:sz w:val="32"/>
          <w:szCs w:val="32"/>
          <w:rtl/>
          <w:lang w:bidi="ar-DZ"/>
        </w:rPr>
      </w:pPr>
      <w:proofErr w:type="gramStart"/>
      <w:r w:rsidRPr="005A3D18">
        <w:rPr>
          <w:rFonts w:ascii="Simplified Arabic" w:hAnsi="Simplified Arabic" w:cs="Simplified Arabic"/>
          <w:b/>
          <w:bCs/>
          <w:sz w:val="32"/>
          <w:szCs w:val="32"/>
          <w:rtl/>
          <w:lang w:bidi="ar-DZ"/>
        </w:rPr>
        <w:t>أولا :</w:t>
      </w:r>
      <w:proofErr w:type="gramEnd"/>
      <w:r w:rsidRPr="005A3D18">
        <w:rPr>
          <w:rFonts w:ascii="Simplified Arabic" w:hAnsi="Simplified Arabic" w:cs="Simplified Arabic"/>
          <w:b/>
          <w:bCs/>
          <w:sz w:val="32"/>
          <w:szCs w:val="32"/>
          <w:rtl/>
          <w:lang w:bidi="ar-DZ"/>
        </w:rPr>
        <w:t xml:space="preserve"> النتائج :</w:t>
      </w:r>
    </w:p>
    <w:p w:rsidR="00E45D15" w:rsidRPr="000416B8" w:rsidRDefault="00E45D15" w:rsidP="00C444B4">
      <w:pPr>
        <w:bidi/>
        <w:spacing w:after="240"/>
        <w:jc w:val="lowKashida"/>
        <w:rPr>
          <w:rFonts w:ascii="Simplified Arabic" w:hAnsi="Simplified Arabic" w:cs="Simplified Arabic"/>
          <w:b/>
          <w:bCs/>
          <w:rtl/>
          <w:lang w:bidi="ar-DZ"/>
        </w:rPr>
      </w:pPr>
      <w:r w:rsidRPr="000416B8">
        <w:rPr>
          <w:rFonts w:ascii="Simplified Arabic" w:hAnsi="Simplified Arabic" w:cs="Simplified Arabic"/>
          <w:rtl/>
          <w:lang w:bidi="ar-DZ"/>
        </w:rPr>
        <w:t xml:space="preserve">- إدراك أفراد عينة البحث والدراسة لدور وأهمية التسويق العكسي في ترشيد استهلاك الطاقة الكهربائية حيث بلغ المتوسط الحسابي ( 3,87 ).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إن المؤسسة محل البحث والدراسة تقوم بتنفيذ استراتيجيات التسويق العكسي المتعلقة بالتسعير العكسي ،  حيث بلغ متوسطها الحسابي  ( 3,69) ، حيث احتلت هذه الإستراتيجية المرتبة الأولى في درجة تأثيرها على ترشيد استهلاك الطاقة الكهربائية، وهذا راجع إلى رفع المؤسسة من معدل الرسم على القيمة المضافة وعملها بنظام الأسعار التصاعدية .</w:t>
      </w:r>
    </w:p>
    <w:p w:rsidR="00E45D15" w:rsidRPr="000416B8" w:rsidRDefault="00E45D15" w:rsidP="00C444B4">
      <w:pPr>
        <w:bidi/>
        <w:jc w:val="lowKashida"/>
        <w:rPr>
          <w:rFonts w:ascii="Simplified Arabic" w:hAnsi="Simplified Arabic" w:cs="Simplified Arabic"/>
          <w:rtl/>
          <w:lang w:bidi="ar-DZ"/>
        </w:rPr>
      </w:pPr>
      <w:r w:rsidRPr="000416B8">
        <w:rPr>
          <w:rFonts w:ascii="Simplified Arabic" w:hAnsi="Simplified Arabic" w:cs="Simplified Arabic"/>
          <w:rtl/>
          <w:lang w:bidi="ar-DZ"/>
        </w:rPr>
        <w:lastRenderedPageBreak/>
        <w:t>- إن المؤسسة محل البحث والدراسة تقوم بتنفيذ استراتيجيات التسويق العكسي المتعلقة بالمنتج العكسي ، حيث بلغ متوسطها الحسابي  (3,645 ) ، حيث احتلت هذه الإستراتيجية المرتبة الثانية في درجة تأثيرها على ترشيد استهلاك الطاقة الكهربائية، وهذا راجع إلى اهتمام المؤسسة بمصادر الطاقة البديلة كالطاقة الشمسية وتشجيع المؤسسة باستعمال الأجهزة الكهربائية المخفضة للاستهلاك.</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إن المؤسسة محل البحث والدراسة تقوم بتنفيذ استراتيجيات التسويق العكسي المتعلقة بالترويج  العكسي ، حيث بلغ متوسطها الحسابي  (3,45)</w:t>
      </w:r>
    </w:p>
    <w:p w:rsidR="00E45D15" w:rsidRPr="000416B8" w:rsidRDefault="00E45D15" w:rsidP="00C444B4">
      <w:pPr>
        <w:bidi/>
        <w:jc w:val="lowKashida"/>
        <w:rPr>
          <w:rFonts w:ascii="Simplified Arabic" w:hAnsi="Simplified Arabic" w:cs="Simplified Arabic"/>
          <w:rtl/>
          <w:lang w:bidi="ar-DZ"/>
        </w:rPr>
      </w:pPr>
      <w:r w:rsidRPr="000416B8">
        <w:rPr>
          <w:rFonts w:ascii="Simplified Arabic" w:hAnsi="Simplified Arabic" w:cs="Simplified Arabic"/>
          <w:rtl/>
          <w:lang w:bidi="ar-DZ"/>
        </w:rPr>
        <w:t>- عدم التأكد من قيام  المؤسسة محل البحث والدراسة بتنفيذ استراتيجيات التسويق العكسي المتعلقة بالتوزيع  العكسي ، حيث بلغ متوسطها الحسابي  (3,02)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يوجد تأثير مباشر بين استراتيجيات التسويق العكسي ( المنتج –التسعير – الترويج ) وترشيد استهلاك الطاقة الكهربائية عند مستوى دلالة 0,005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لا  يوجد تأثير مباشر بين استراتيجيات التسويق العكسي ( التوزيع ) وترشيد استهلاك الطاقة الكهربائية عند مستوى دلالة 0,005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xml:space="preserve">-تهدف مؤسسة توزيع الكهرباء والغاز – مديرية غرداية لضمان تدفق التيار الكهربائي لكل زبائنها بصفة دائمة ومستمرة  بتطبيق </w:t>
      </w:r>
      <w:r w:rsidRPr="000416B8">
        <w:rPr>
          <w:rFonts w:ascii="Simplified Arabic" w:hAnsi="Simplified Arabic" w:cs="Simplified Arabic" w:hint="cs"/>
          <w:rtl/>
          <w:lang w:bidi="ar-DZ"/>
        </w:rPr>
        <w:t>إستراتيجية</w:t>
      </w:r>
      <w:r w:rsidRPr="000416B8">
        <w:rPr>
          <w:rFonts w:ascii="Simplified Arabic" w:hAnsi="Simplified Arabic" w:cs="Simplified Arabic"/>
          <w:rtl/>
          <w:lang w:bidi="ar-DZ"/>
        </w:rPr>
        <w:t xml:space="preserve"> شاملة ومخطط </w:t>
      </w:r>
      <w:r w:rsidRPr="000416B8">
        <w:rPr>
          <w:rFonts w:ascii="Simplified Arabic" w:hAnsi="Simplified Arabic" w:cs="Simplified Arabic" w:hint="cs"/>
          <w:rtl/>
          <w:lang w:bidi="ar-DZ"/>
        </w:rPr>
        <w:t>كإستراتيجية</w:t>
      </w:r>
      <w:r w:rsidRPr="000416B8">
        <w:rPr>
          <w:rFonts w:ascii="Simplified Arabic" w:hAnsi="Simplified Arabic" w:cs="Simplified Arabic"/>
          <w:rtl/>
          <w:lang w:bidi="ar-DZ"/>
        </w:rPr>
        <w:t xml:space="preserve"> التسويق العكسي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تهتم مؤسسة توزيع الكهرباء والغاز – مديرية غرداية بالحد من التسرب غير القانوني للتيار الكهربائي وكذا بعض الممارسات الخاطئة باستحداث وسائل رقابية فعالة.</w:t>
      </w:r>
    </w:p>
    <w:p w:rsidR="00F91749" w:rsidRPr="005A3D18" w:rsidRDefault="00E45D15" w:rsidP="00C444B4">
      <w:pPr>
        <w:bidi/>
        <w:jc w:val="lowKashida"/>
        <w:rPr>
          <w:rFonts w:ascii="Simplified Arabic" w:hAnsi="Simplified Arabic" w:cs="Simplified Arabic"/>
          <w:b/>
          <w:bCs/>
          <w:sz w:val="32"/>
          <w:szCs w:val="32"/>
          <w:rtl/>
          <w:lang w:bidi="ar-DZ"/>
        </w:rPr>
      </w:pPr>
      <w:proofErr w:type="gramStart"/>
      <w:r w:rsidRPr="005A3D18">
        <w:rPr>
          <w:rFonts w:ascii="Simplified Arabic" w:hAnsi="Simplified Arabic" w:cs="Simplified Arabic"/>
          <w:b/>
          <w:bCs/>
          <w:sz w:val="32"/>
          <w:szCs w:val="32"/>
          <w:rtl/>
          <w:lang w:bidi="ar-DZ"/>
        </w:rPr>
        <w:t>ثانيا :</w:t>
      </w:r>
      <w:proofErr w:type="gramEnd"/>
      <w:r w:rsidRPr="005A3D18">
        <w:rPr>
          <w:rFonts w:ascii="Simplified Arabic" w:hAnsi="Simplified Arabic" w:cs="Simplified Arabic"/>
          <w:b/>
          <w:bCs/>
          <w:sz w:val="32"/>
          <w:szCs w:val="32"/>
          <w:rtl/>
          <w:lang w:bidi="ar-DZ"/>
        </w:rPr>
        <w:t xml:space="preserve"> التوصيات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xml:space="preserve"> من </w:t>
      </w:r>
      <w:r w:rsidRPr="000416B8">
        <w:rPr>
          <w:rFonts w:ascii="Simplified Arabic" w:hAnsi="Simplified Arabic" w:cs="Simplified Arabic" w:hint="cs"/>
          <w:rtl/>
          <w:lang w:bidi="ar-DZ"/>
        </w:rPr>
        <w:t>أهم</w:t>
      </w:r>
      <w:r w:rsidRPr="000416B8">
        <w:rPr>
          <w:rFonts w:ascii="Simplified Arabic" w:hAnsi="Simplified Arabic" w:cs="Simplified Arabic"/>
          <w:rtl/>
          <w:lang w:bidi="ar-DZ"/>
        </w:rPr>
        <w:t xml:space="preserve"> التوصيات التي يمكن الخروج بها من هذه الدراسة ما </w:t>
      </w:r>
      <w:proofErr w:type="gramStart"/>
      <w:r w:rsidRPr="000416B8">
        <w:rPr>
          <w:rFonts w:ascii="Simplified Arabic" w:hAnsi="Simplified Arabic" w:cs="Simplified Arabic"/>
          <w:rtl/>
          <w:lang w:bidi="ar-DZ"/>
        </w:rPr>
        <w:t>يلي :</w:t>
      </w:r>
      <w:proofErr w:type="gramEnd"/>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على مؤسسة توزيع الكهرباء والغاز – مديرية غرداية العمل على تنويع طرق التوعية لترشيد استهلاك الطاقة الكهربائية واستهداف كافة الفئات العمرية خاصة التقرب من المؤسسات التعليمية ، وهذا ما يساهم في دفع المستهلك الصغير نحو ترشيد استهلاك الطاقة ، لان عملية التوعية انحصرت مؤخرا على مخاطر الاختناق بالغاز ، وإهمال جانب الكهرباء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lastRenderedPageBreak/>
        <w:t>- تكثيف الرقابة بصفة دورية على العدادات الكهربائية ، والقيام بعملية الفوترة الشهرية لزبائن الضغط المنخفض كما هو معمول بها بالنسبة لزبائن الضغط المتوسط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العمل على تقديم حوافز للزبائن الملتزمين من شانه أن يؤثر بالإيجاب على بقية الزبائن ويشجعهم  ويدفعهم نحو الالتزام بالتعليمات والتوجيهات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xml:space="preserve">- زيادة حملات التوعية واستهداف جميع شرائح </w:t>
      </w:r>
      <w:proofErr w:type="gramStart"/>
      <w:r w:rsidRPr="000416B8">
        <w:rPr>
          <w:rFonts w:ascii="Simplified Arabic" w:hAnsi="Simplified Arabic" w:cs="Simplified Arabic"/>
          <w:rtl/>
          <w:lang w:bidi="ar-DZ"/>
        </w:rPr>
        <w:t>المجتمع ،</w:t>
      </w:r>
      <w:proofErr w:type="gramEnd"/>
      <w:r w:rsidRPr="000416B8">
        <w:rPr>
          <w:rFonts w:ascii="Simplified Arabic" w:hAnsi="Simplified Arabic" w:cs="Simplified Arabic"/>
          <w:rtl/>
          <w:lang w:bidi="ar-DZ"/>
        </w:rPr>
        <w:t xml:space="preserve"> وتشديد الرقابة على المؤسسات الحكومية للالتزام بترشيد استهلاك الطاقة الكهربائية ، مع ضرورة تخصيص كمية استهلاك محدد من الطاقة لهذه المؤسسات لضمان عدم الإسراف في هذا المنتج .</w:t>
      </w:r>
    </w:p>
    <w:p w:rsidR="00E45D15" w:rsidRPr="000416B8" w:rsidRDefault="00E45D15" w:rsidP="00C444B4">
      <w:pPr>
        <w:bidi/>
        <w:jc w:val="lowKashida"/>
        <w:rPr>
          <w:rFonts w:ascii="Simplified Arabic" w:hAnsi="Simplified Arabic" w:cs="Simplified Arabic"/>
          <w:b/>
          <w:bCs/>
          <w:rtl/>
          <w:lang w:bidi="ar-DZ"/>
        </w:rPr>
      </w:pPr>
      <w:r w:rsidRPr="000416B8">
        <w:rPr>
          <w:rFonts w:ascii="Simplified Arabic" w:hAnsi="Simplified Arabic" w:cs="Simplified Arabic"/>
          <w:rtl/>
          <w:lang w:bidi="ar-DZ"/>
        </w:rPr>
        <w:t xml:space="preserve">- ضرورة الإسراع في </w:t>
      </w:r>
      <w:r w:rsidRPr="000416B8">
        <w:rPr>
          <w:rFonts w:ascii="Simplified Arabic" w:hAnsi="Simplified Arabic" w:cs="Simplified Arabic"/>
          <w:rtl/>
        </w:rPr>
        <w:t>استخدام المؤسسة لبطاقات الدفع المسبق في توزيع الطاقة الكهربائية للمستهلكين</w:t>
      </w:r>
    </w:p>
    <w:p w:rsidR="00E45D15" w:rsidRDefault="00E45D15" w:rsidP="00C444B4">
      <w:pPr>
        <w:bidi/>
        <w:jc w:val="lowKashida"/>
        <w:rPr>
          <w:rFonts w:ascii="Simplified Arabic" w:hAnsi="Simplified Arabic" w:cs="Simplified Arabic"/>
          <w:b/>
          <w:bCs/>
          <w:rtl/>
        </w:rPr>
      </w:pPr>
      <w:r w:rsidRPr="000416B8">
        <w:rPr>
          <w:rFonts w:ascii="Simplified Arabic" w:hAnsi="Simplified Arabic" w:cs="Simplified Arabic"/>
          <w:rtl/>
          <w:lang w:bidi="ar-DZ"/>
        </w:rPr>
        <w:t xml:space="preserve"> و</w:t>
      </w:r>
      <w:r w:rsidRPr="000416B8">
        <w:rPr>
          <w:rFonts w:ascii="Simplified Arabic" w:hAnsi="Simplified Arabic" w:cs="Simplified Arabic"/>
          <w:rtl/>
        </w:rPr>
        <w:t xml:space="preserve">توفير العدادات الكهربائية الخاصة </w:t>
      </w:r>
      <w:proofErr w:type="gramStart"/>
      <w:r w:rsidRPr="000416B8">
        <w:rPr>
          <w:rFonts w:ascii="Simplified Arabic" w:hAnsi="Simplified Arabic" w:cs="Simplified Arabic"/>
          <w:rtl/>
        </w:rPr>
        <w:t>بها</w:t>
      </w:r>
      <w:r>
        <w:rPr>
          <w:rFonts w:ascii="Simplified Arabic" w:hAnsi="Simplified Arabic" w:cs="Simplified Arabic"/>
          <w:rtl/>
        </w:rPr>
        <w:t xml:space="preserve"> </w:t>
      </w:r>
      <w:r>
        <w:rPr>
          <w:rFonts w:ascii="Simplified Arabic" w:hAnsi="Simplified Arabic" w:cs="Simplified Arabic" w:hint="cs"/>
          <w:rtl/>
        </w:rPr>
        <w:t>،</w:t>
      </w:r>
      <w:proofErr w:type="gramEnd"/>
      <w:r>
        <w:rPr>
          <w:rFonts w:ascii="Simplified Arabic" w:hAnsi="Simplified Arabic" w:cs="Simplified Arabic" w:hint="cs"/>
          <w:rtl/>
        </w:rPr>
        <w:t xml:space="preserve"> وهو ما تطمح له المؤسسة</w:t>
      </w:r>
      <w:r w:rsidRPr="000416B8">
        <w:rPr>
          <w:rFonts w:ascii="Simplified Arabic" w:hAnsi="Simplified Arabic" w:cs="Simplified Arabic"/>
          <w:rtl/>
        </w:rPr>
        <w:t>.</w:t>
      </w:r>
    </w:p>
    <w:p w:rsidR="00E45D15" w:rsidRDefault="00E45D15" w:rsidP="00C444B4">
      <w:pPr>
        <w:bidi/>
        <w:jc w:val="lowKashida"/>
        <w:rPr>
          <w:rFonts w:ascii="Simplified Arabic" w:hAnsi="Simplified Arabic" w:cs="Simplified Arabic"/>
          <w:b/>
          <w:bCs/>
          <w:rtl/>
        </w:rPr>
      </w:pPr>
      <w:r>
        <w:rPr>
          <w:rFonts w:ascii="Simplified Arabic" w:hAnsi="Simplified Arabic" w:cs="Simplified Arabic" w:hint="cs"/>
          <w:rtl/>
        </w:rPr>
        <w:t xml:space="preserve">-التركيز على تكنولوجيا نظم الإضاءة الموفرة </w:t>
      </w:r>
      <w:proofErr w:type="gramStart"/>
      <w:r>
        <w:rPr>
          <w:rFonts w:ascii="Simplified Arabic" w:hAnsi="Simplified Arabic" w:cs="Simplified Arabic" w:hint="cs"/>
          <w:rtl/>
        </w:rPr>
        <w:t>للطاقة ،</w:t>
      </w:r>
      <w:proofErr w:type="gramEnd"/>
      <w:r>
        <w:rPr>
          <w:rFonts w:ascii="Simplified Arabic" w:hAnsi="Simplified Arabic" w:cs="Simplified Arabic" w:hint="cs"/>
          <w:rtl/>
        </w:rPr>
        <w:t xml:space="preserve"> وتحسين كفاءة الأجهزة الكهربائية .</w:t>
      </w:r>
    </w:p>
    <w:p w:rsidR="00E45D15" w:rsidRDefault="00E45D15" w:rsidP="00C444B4">
      <w:pPr>
        <w:bidi/>
        <w:jc w:val="lowKashida"/>
        <w:rPr>
          <w:rFonts w:ascii="Simplified Arabic" w:hAnsi="Simplified Arabic" w:cs="Simplified Arabic"/>
          <w:b/>
          <w:bCs/>
          <w:rtl/>
        </w:rPr>
      </w:pPr>
      <w:r>
        <w:rPr>
          <w:rFonts w:ascii="Simplified Arabic" w:hAnsi="Simplified Arabic" w:cs="Simplified Arabic" w:hint="cs"/>
          <w:rtl/>
        </w:rPr>
        <w:t xml:space="preserve">- تعظيم دور جمعيات و </w:t>
      </w:r>
      <w:r w:rsidRPr="007B3251">
        <w:rPr>
          <w:rFonts w:ascii="Simplified Arabic" w:hAnsi="Simplified Arabic" w:cs="Simplified Arabic"/>
          <w:rtl/>
        </w:rPr>
        <w:t>منظمات المجتمع المدني</w:t>
      </w:r>
      <w:r>
        <w:rPr>
          <w:rFonts w:ascii="Simplified Arabic" w:hAnsi="Simplified Arabic" w:cs="Simplified Arabic" w:hint="cs"/>
          <w:rtl/>
        </w:rPr>
        <w:t xml:space="preserve"> في توعية </w:t>
      </w:r>
      <w:proofErr w:type="gramStart"/>
      <w:r>
        <w:rPr>
          <w:rFonts w:ascii="Simplified Arabic" w:hAnsi="Simplified Arabic" w:cs="Simplified Arabic" w:hint="cs"/>
          <w:rtl/>
        </w:rPr>
        <w:t>المستهلكين ،</w:t>
      </w:r>
      <w:proofErr w:type="gramEnd"/>
      <w:r>
        <w:rPr>
          <w:rFonts w:ascii="Simplified Arabic" w:hAnsi="Simplified Arabic" w:cs="Simplified Arabic" w:hint="cs"/>
          <w:rtl/>
        </w:rPr>
        <w:t xml:space="preserve"> </w:t>
      </w:r>
      <w:r w:rsidRPr="007B3251">
        <w:rPr>
          <w:rFonts w:ascii="Simplified Arabic" w:hAnsi="Simplified Arabic" w:cs="Simplified Arabic"/>
          <w:rtl/>
        </w:rPr>
        <w:t xml:space="preserve"> </w:t>
      </w:r>
      <w:r>
        <w:rPr>
          <w:rFonts w:ascii="Simplified Arabic" w:hAnsi="Simplified Arabic" w:cs="Simplified Arabic" w:hint="cs"/>
          <w:rtl/>
        </w:rPr>
        <w:t>مما ي</w:t>
      </w:r>
      <w:r>
        <w:rPr>
          <w:rFonts w:ascii="Simplified Arabic" w:hAnsi="Simplified Arabic" w:cs="Simplified Arabic"/>
          <w:rtl/>
        </w:rPr>
        <w:t>ساهم</w:t>
      </w:r>
      <w:r w:rsidRPr="007B3251">
        <w:rPr>
          <w:rFonts w:ascii="Simplified Arabic" w:hAnsi="Simplified Arabic" w:cs="Simplified Arabic"/>
          <w:rtl/>
        </w:rPr>
        <w:t xml:space="preserve"> في </w:t>
      </w:r>
      <w:r>
        <w:rPr>
          <w:rFonts w:ascii="Simplified Arabic" w:hAnsi="Simplified Arabic" w:cs="Simplified Arabic" w:hint="cs"/>
          <w:rtl/>
        </w:rPr>
        <w:t xml:space="preserve">زيادة </w:t>
      </w:r>
      <w:r w:rsidRPr="007B3251">
        <w:rPr>
          <w:rFonts w:ascii="Simplified Arabic" w:hAnsi="Simplified Arabic" w:cs="Simplified Arabic"/>
          <w:rtl/>
        </w:rPr>
        <w:t>ثقافة ترشيد استهلاك الطاقة الكهربائية</w:t>
      </w:r>
      <w:r>
        <w:rPr>
          <w:rFonts w:ascii="Simplified Arabic" w:hAnsi="Simplified Arabic" w:cs="Simplified Arabic" w:hint="cs"/>
          <w:rtl/>
        </w:rPr>
        <w:t xml:space="preserve"> .</w:t>
      </w:r>
    </w:p>
    <w:p w:rsidR="00E45D15" w:rsidRDefault="00E45D15" w:rsidP="00C444B4">
      <w:pPr>
        <w:bidi/>
        <w:jc w:val="lowKashida"/>
        <w:rPr>
          <w:rFonts w:ascii="Simplified Arabic" w:hAnsi="Simplified Arabic" w:cs="Simplified Arabic"/>
          <w:b/>
          <w:bCs/>
          <w:rtl/>
        </w:rPr>
      </w:pPr>
      <w:r>
        <w:rPr>
          <w:rFonts w:ascii="Simplified Arabic" w:hAnsi="Simplified Arabic" w:cs="Simplified Arabic" w:hint="cs"/>
          <w:rtl/>
        </w:rPr>
        <w:t>- الاهتمام بدور حملات ال</w:t>
      </w:r>
      <w:r w:rsidRPr="007B3251">
        <w:rPr>
          <w:rFonts w:ascii="Simplified Arabic" w:hAnsi="Simplified Arabic" w:cs="Simplified Arabic"/>
          <w:rtl/>
        </w:rPr>
        <w:t>توعية</w:t>
      </w:r>
      <w:r>
        <w:rPr>
          <w:rFonts w:ascii="Simplified Arabic" w:hAnsi="Simplified Arabic" w:cs="Simplified Arabic" w:hint="cs"/>
          <w:rtl/>
        </w:rPr>
        <w:t xml:space="preserve"> لتوعية </w:t>
      </w:r>
      <w:proofErr w:type="gramStart"/>
      <w:r>
        <w:rPr>
          <w:rFonts w:ascii="Simplified Arabic" w:hAnsi="Simplified Arabic" w:cs="Simplified Arabic" w:hint="cs"/>
          <w:rtl/>
        </w:rPr>
        <w:t>المستهلكين ،</w:t>
      </w:r>
      <w:proofErr w:type="gramEnd"/>
      <w:r>
        <w:rPr>
          <w:rFonts w:ascii="Simplified Arabic" w:hAnsi="Simplified Arabic" w:cs="Simplified Arabic" w:hint="cs"/>
          <w:rtl/>
        </w:rPr>
        <w:t xml:space="preserve"> </w:t>
      </w:r>
      <w:r w:rsidRPr="007B3251">
        <w:rPr>
          <w:rFonts w:ascii="Simplified Arabic" w:hAnsi="Simplified Arabic" w:cs="Simplified Arabic"/>
          <w:rtl/>
        </w:rPr>
        <w:t xml:space="preserve"> حول الاستهلاك المفرط للكهرباء والآثار السلبية الناتجة عن ذلك</w:t>
      </w:r>
      <w:r>
        <w:rPr>
          <w:rFonts w:ascii="Simplified Arabic" w:hAnsi="Simplified Arabic" w:cs="Simplified Arabic" w:hint="cs"/>
          <w:rtl/>
        </w:rPr>
        <w:t xml:space="preserve"> ، من خلال توفير النشرات والبيانات الإرشادية والإحصائية ، وقيام المؤسسة </w:t>
      </w:r>
      <w:r w:rsidRPr="007B3251">
        <w:rPr>
          <w:rFonts w:ascii="Simplified Arabic" w:hAnsi="Simplified Arabic" w:cs="Simplified Arabic"/>
          <w:rtl/>
        </w:rPr>
        <w:t xml:space="preserve"> بعقد الندوات والمؤتمرات بهدف ترشيد استهلاك الطاقة الكهربائية</w:t>
      </w:r>
      <w:r>
        <w:rPr>
          <w:rFonts w:ascii="Simplified Arabic" w:hAnsi="Simplified Arabic" w:cs="Simplified Arabic" w:hint="cs"/>
          <w:rtl/>
        </w:rPr>
        <w:t xml:space="preserve"> .</w:t>
      </w:r>
    </w:p>
    <w:p w:rsidR="005D2FD6" w:rsidRDefault="005D2FD6" w:rsidP="00C444B4">
      <w:pPr>
        <w:tabs>
          <w:tab w:val="left" w:pos="5256"/>
        </w:tabs>
        <w:bidi/>
        <w:spacing w:line="360" w:lineRule="auto"/>
        <w:jc w:val="lowKashida"/>
        <w:rPr>
          <w:rFonts w:ascii="Simplified Arabic" w:hAnsi="Simplified Arabic" w:cs="Simplified Arabic"/>
          <w:rtl/>
        </w:rPr>
        <w:sectPr w:rsidR="005D2FD6" w:rsidSect="00765409">
          <w:headerReference w:type="default" r:id="rId28"/>
          <w:pgSz w:w="11906" w:h="16838" w:code="9"/>
          <w:pgMar w:top="1418" w:right="1985" w:bottom="1418" w:left="851" w:header="737" w:footer="709" w:gutter="0"/>
          <w:cols w:space="708"/>
          <w:bidi/>
          <w:rtlGutter/>
          <w:docGrid w:linePitch="360"/>
        </w:sectPr>
      </w:pPr>
      <w:r>
        <w:rPr>
          <w:rFonts w:ascii="Simplified Arabic" w:hAnsi="Simplified Arabic" w:cs="Simplified Arabic"/>
          <w:rtl/>
        </w:rPr>
        <w:tab/>
      </w:r>
    </w:p>
    <w:p w:rsidR="00E45D15" w:rsidRDefault="00E45D15" w:rsidP="005D2FD6">
      <w:pPr>
        <w:tabs>
          <w:tab w:val="left" w:pos="5256"/>
        </w:tabs>
        <w:bidi/>
        <w:spacing w:line="360" w:lineRule="auto"/>
        <w:rPr>
          <w:rFonts w:ascii="Simplified Arabic" w:hAnsi="Simplified Arabic" w:cs="Simplified Arabic"/>
          <w:rtl/>
        </w:rPr>
      </w:pPr>
    </w:p>
    <w:p w:rsidR="00E45D15" w:rsidRDefault="00E45D15" w:rsidP="00E45D15">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CF509A" w:rsidP="005D2FD6">
      <w:pPr>
        <w:bidi/>
        <w:spacing w:line="360" w:lineRule="auto"/>
        <w:rPr>
          <w:rFonts w:ascii="Simplified Arabic" w:hAnsi="Simplified Arabic" w:cs="Simplified Arabic"/>
          <w:rtl/>
          <w:lang w:bidi="ar-DZ"/>
        </w:rPr>
      </w:pPr>
      <w:r>
        <w:rPr>
          <w:rFonts w:ascii="Simplified Arabic" w:hAnsi="Simplified Arabic" w:cs="Simplified Arabic"/>
          <w:noProof/>
          <w:rtl/>
          <w:lang w:eastAsia="fr-FR"/>
        </w:rPr>
        <w:pict>
          <v:shape id="_x0000_s1089" type="#_x0000_t62" style="position:absolute;left:0;text-align:left;margin-left:37.55pt;margin-top:54.95pt;width:442.5pt;height:193pt;z-index:251674624" adj="1579,27179" fillcolor="#92cddc [1944]" strokecolor="#92cddc [1944]" strokeweight="1pt">
            <v:fill color2="#daeef3 [664]" angle="-45" focus="-50%" type="gradient"/>
            <v:shadow on="t" type="perspective" color="#205867 [1608]" opacity=".5" offset="1pt" offset2="-3pt"/>
            <v:textbox style="mso-next-textbox:#_x0000_s1089">
              <w:txbxContent>
                <w:p w:rsidR="00CD2E7B" w:rsidRPr="00F724AA" w:rsidRDefault="00CD2E7B" w:rsidP="00A553FF">
                  <w:pPr>
                    <w:rPr>
                      <w:color w:val="365F91" w:themeColor="accent1" w:themeShade="BF"/>
                      <w:sz w:val="36"/>
                      <w:szCs w:val="36"/>
                      <w:rtl/>
                      <w:lang w:bidi="ar-DZ"/>
                    </w:rPr>
                  </w:pPr>
                </w:p>
                <w:p w:rsidR="00CD2E7B" w:rsidRPr="00F724AA" w:rsidRDefault="00CD2E7B" w:rsidP="00A553FF">
                  <w:pPr>
                    <w:jc w:val="center"/>
                    <w:rPr>
                      <w:sz w:val="32"/>
                      <w:szCs w:val="32"/>
                    </w:rPr>
                  </w:pPr>
                  <w:r w:rsidRPr="00F724AA">
                    <w:rPr>
                      <w:rFonts w:hint="cs"/>
                      <w:color w:val="365F91" w:themeColor="accent1" w:themeShade="BF"/>
                      <w:sz w:val="144"/>
                      <w:szCs w:val="144"/>
                      <w:rtl/>
                      <w:lang w:bidi="ar-DZ"/>
                    </w:rPr>
                    <w:t>قائمة المراجع</w:t>
                  </w:r>
                </w:p>
              </w:txbxContent>
            </v:textbox>
          </v:shape>
        </w:pict>
      </w: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Default="005D2FD6" w:rsidP="005D2FD6">
      <w:pPr>
        <w:bidi/>
        <w:spacing w:line="360" w:lineRule="auto"/>
        <w:rPr>
          <w:rFonts w:ascii="Simplified Arabic" w:hAnsi="Simplified Arabic" w:cs="Simplified Arabic"/>
          <w:rtl/>
          <w:lang w:bidi="ar-DZ"/>
        </w:rPr>
      </w:pPr>
    </w:p>
    <w:p w:rsidR="005D2FD6" w:rsidRPr="004A0148" w:rsidRDefault="005D2FD6" w:rsidP="005D2FD6">
      <w:pPr>
        <w:bidi/>
        <w:spacing w:line="360" w:lineRule="auto"/>
        <w:rPr>
          <w:rFonts w:ascii="Simplified Arabic" w:hAnsi="Simplified Arabic" w:cs="Simplified Arabic"/>
          <w:b/>
          <w:bCs/>
          <w:rtl/>
          <w:lang w:bidi="ar-DZ"/>
        </w:rPr>
      </w:pPr>
      <w:r w:rsidRPr="004A0148">
        <w:rPr>
          <w:rFonts w:ascii="Simplified Arabic" w:hAnsi="Simplified Arabic" w:cs="Simplified Arabic"/>
          <w:b/>
          <w:bCs/>
          <w:rtl/>
          <w:lang w:bidi="ar-DZ"/>
        </w:rPr>
        <w:lastRenderedPageBreak/>
        <w:t>قائمة المراجع :</w:t>
      </w:r>
    </w:p>
    <w:p w:rsidR="00054E26" w:rsidRPr="004A0148" w:rsidRDefault="00054E26" w:rsidP="00054E26">
      <w:pPr>
        <w:bidi/>
        <w:spacing w:line="360" w:lineRule="auto"/>
        <w:rPr>
          <w:rFonts w:ascii="Simplified Arabic" w:hAnsi="Simplified Arabic" w:cs="Simplified Arabic"/>
          <w:b/>
          <w:bCs/>
          <w:rtl/>
          <w:lang w:bidi="ar-DZ"/>
        </w:rPr>
      </w:pPr>
      <w:r w:rsidRPr="004A0148">
        <w:rPr>
          <w:rFonts w:ascii="Simplified Arabic" w:hAnsi="Simplified Arabic" w:cs="Simplified Arabic"/>
          <w:b/>
          <w:bCs/>
          <w:rtl/>
          <w:lang w:bidi="ar-DZ"/>
        </w:rPr>
        <w:t>قائمة المراجع :</w:t>
      </w:r>
    </w:p>
    <w:p w:rsidR="00054E26" w:rsidRPr="004A0148" w:rsidRDefault="00054E26" w:rsidP="00054E26">
      <w:pPr>
        <w:pStyle w:val="Notedebasdepage"/>
        <w:bidi/>
        <w:spacing w:line="360" w:lineRule="auto"/>
        <w:ind w:left="139" w:hanging="141"/>
        <w:jc w:val="lowKashida"/>
        <w:rPr>
          <w:rFonts w:ascii="Simplified Arabic" w:hAnsi="Simplified Arabic" w:cs="Simplified Arabic"/>
          <w:b/>
          <w:bCs/>
          <w:sz w:val="28"/>
          <w:szCs w:val="28"/>
          <w:rtl/>
        </w:rPr>
      </w:pPr>
      <w:r w:rsidRPr="004A0148">
        <w:rPr>
          <w:rFonts w:ascii="Simplified Arabic" w:hAnsi="Simplified Arabic" w:cs="Simplified Arabic"/>
          <w:b/>
          <w:bCs/>
          <w:sz w:val="28"/>
          <w:szCs w:val="28"/>
          <w:rtl/>
        </w:rPr>
        <w:t>أولا :المراجع باللغة العربية :</w:t>
      </w:r>
    </w:p>
    <w:p w:rsidR="00054E26" w:rsidRPr="004A0148" w:rsidRDefault="00054E26" w:rsidP="00054E26">
      <w:pPr>
        <w:pStyle w:val="Notedebasdepage"/>
        <w:bidi/>
        <w:spacing w:line="276" w:lineRule="auto"/>
        <w:ind w:left="139" w:hanging="141"/>
        <w:jc w:val="lowKashida"/>
        <w:rPr>
          <w:rFonts w:ascii="Simplified Arabic" w:hAnsi="Simplified Arabic" w:cs="Simplified Arabic"/>
          <w:b/>
          <w:bCs/>
          <w:sz w:val="28"/>
          <w:szCs w:val="28"/>
          <w:rtl/>
        </w:rPr>
      </w:pPr>
      <w:r w:rsidRPr="004A0148">
        <w:rPr>
          <w:rFonts w:ascii="Simplified Arabic" w:hAnsi="Simplified Arabic" w:cs="Simplified Arabic"/>
          <w:b/>
          <w:bCs/>
          <w:sz w:val="28"/>
          <w:szCs w:val="28"/>
          <w:rtl/>
        </w:rPr>
        <w:t xml:space="preserve">أ- </w:t>
      </w:r>
      <w:proofErr w:type="gramStart"/>
      <w:r w:rsidRPr="004A0148">
        <w:rPr>
          <w:rFonts w:ascii="Simplified Arabic" w:hAnsi="Simplified Arabic" w:cs="Simplified Arabic"/>
          <w:b/>
          <w:bCs/>
          <w:sz w:val="28"/>
          <w:szCs w:val="28"/>
          <w:rtl/>
        </w:rPr>
        <w:t>الكتب :</w:t>
      </w:r>
      <w:proofErr w:type="gramEnd"/>
    </w:p>
    <w:p w:rsidR="00F33C0F" w:rsidRPr="00F33C0F" w:rsidRDefault="00F33C0F" w:rsidP="009F1DB5">
      <w:pPr>
        <w:pStyle w:val="Notedebasdepage"/>
        <w:numPr>
          <w:ilvl w:val="0"/>
          <w:numId w:val="57"/>
        </w:numPr>
        <w:tabs>
          <w:tab w:val="right" w:pos="423"/>
        </w:tabs>
        <w:bidi/>
        <w:spacing w:line="276" w:lineRule="auto"/>
        <w:ind w:left="281" w:hanging="283"/>
        <w:jc w:val="lowKashida"/>
        <w:rPr>
          <w:rFonts w:ascii="Simplified Arabic" w:hAnsi="Simplified Arabic" w:cs="Simplified Arabic"/>
          <w:sz w:val="28"/>
          <w:szCs w:val="28"/>
          <w:rtl/>
          <w:lang w:bidi="ar-DZ"/>
        </w:rPr>
      </w:pPr>
      <w:r w:rsidRPr="00F33C0F">
        <w:rPr>
          <w:rFonts w:ascii="Simplified Arabic" w:hAnsi="Simplified Arabic" w:cs="Simplified Arabic"/>
          <w:sz w:val="28"/>
          <w:szCs w:val="28"/>
          <w:rtl/>
        </w:rPr>
        <w:t>أحمد طرطار ، الترشيد القياسي للطاقة الإنتاجية في المؤسسة ، ديوان المطبوعات الجامعية  ،</w:t>
      </w:r>
      <w:r>
        <w:rPr>
          <w:rFonts w:ascii="Simplified Arabic" w:hAnsi="Simplified Arabic" w:cs="Simplified Arabic" w:hint="cs"/>
          <w:sz w:val="28"/>
          <w:szCs w:val="28"/>
          <w:rtl/>
        </w:rPr>
        <w:t xml:space="preserve"> </w:t>
      </w:r>
      <w:r w:rsidRPr="00F33C0F">
        <w:rPr>
          <w:rFonts w:ascii="Simplified Arabic" w:hAnsi="Simplified Arabic" w:cs="Simplified Arabic"/>
          <w:sz w:val="28"/>
          <w:szCs w:val="28"/>
          <w:rtl/>
        </w:rPr>
        <w:t>الجزائر ،2001 ، ص 25.</w:t>
      </w:r>
    </w:p>
    <w:p w:rsidR="00F33C0F" w:rsidRPr="00F33C0F" w:rsidRDefault="00F33C0F" w:rsidP="009F1DB5">
      <w:pPr>
        <w:pStyle w:val="Notedebasdepage"/>
        <w:numPr>
          <w:ilvl w:val="0"/>
          <w:numId w:val="57"/>
        </w:numPr>
        <w:tabs>
          <w:tab w:val="center" w:pos="281"/>
        </w:tabs>
        <w:bidi/>
        <w:spacing w:line="276" w:lineRule="auto"/>
        <w:ind w:left="423" w:hanging="423"/>
        <w:jc w:val="lowKashida"/>
        <w:rPr>
          <w:rFonts w:ascii="Simplified Arabic" w:hAnsi="Simplified Arabic" w:cs="Simplified Arabic"/>
          <w:sz w:val="28"/>
          <w:szCs w:val="28"/>
          <w:rtl/>
        </w:rPr>
      </w:pPr>
      <w:r w:rsidRPr="00F33C0F">
        <w:rPr>
          <w:rFonts w:ascii="Simplified Arabic" w:hAnsi="Simplified Arabic" w:cs="Simplified Arabic"/>
          <w:sz w:val="28"/>
          <w:szCs w:val="28"/>
          <w:rtl/>
        </w:rPr>
        <w:t>ثامر البكري</w:t>
      </w:r>
      <w:r w:rsidRPr="00F33C0F">
        <w:rPr>
          <w:rFonts w:ascii="Simplified Arabic" w:hAnsi="Simplified Arabic" w:cs="Simplified Arabic"/>
          <w:b/>
          <w:bCs/>
          <w:sz w:val="28"/>
          <w:szCs w:val="28"/>
          <w:rtl/>
        </w:rPr>
        <w:t xml:space="preserve"> ،</w:t>
      </w:r>
      <w:r w:rsidRPr="00F33C0F">
        <w:rPr>
          <w:rFonts w:ascii="Simplified Arabic" w:hAnsi="Simplified Arabic" w:cs="Simplified Arabic"/>
          <w:b/>
          <w:bCs/>
          <w:sz w:val="28"/>
          <w:szCs w:val="28"/>
          <w:u w:val="single"/>
          <w:rtl/>
        </w:rPr>
        <w:t xml:space="preserve">التسويق أسس ومفاهيم معاصرة </w:t>
      </w:r>
      <w:r w:rsidRPr="00F33C0F">
        <w:rPr>
          <w:rFonts w:ascii="Simplified Arabic" w:hAnsi="Simplified Arabic" w:cs="Simplified Arabic"/>
          <w:b/>
          <w:bCs/>
          <w:sz w:val="28"/>
          <w:szCs w:val="28"/>
          <w:rtl/>
        </w:rPr>
        <w:t xml:space="preserve"> ،</w:t>
      </w:r>
      <w:r w:rsidRPr="00F33C0F">
        <w:rPr>
          <w:rFonts w:ascii="Simplified Arabic" w:hAnsi="Simplified Arabic" w:cs="Simplified Arabic"/>
          <w:sz w:val="28"/>
          <w:szCs w:val="28"/>
          <w:rtl/>
        </w:rPr>
        <w:t xml:space="preserve"> دار اليازوري  العلمية للنشر و التوزيع، الأردن،  2006  .</w:t>
      </w:r>
    </w:p>
    <w:p w:rsidR="00F33C0F" w:rsidRPr="00F33C0F" w:rsidRDefault="00F33C0F" w:rsidP="009F1DB5">
      <w:pPr>
        <w:pStyle w:val="Notedebasdepage"/>
        <w:numPr>
          <w:ilvl w:val="0"/>
          <w:numId w:val="57"/>
        </w:numPr>
        <w:tabs>
          <w:tab w:val="center" w:pos="281"/>
        </w:tabs>
        <w:bidi/>
        <w:spacing w:line="276" w:lineRule="auto"/>
        <w:ind w:left="423" w:hanging="423"/>
        <w:jc w:val="lowKashida"/>
        <w:rPr>
          <w:rFonts w:ascii="Simplified Arabic" w:hAnsi="Simplified Arabic" w:cs="Simplified Arabic"/>
          <w:sz w:val="28"/>
          <w:szCs w:val="28"/>
        </w:rPr>
      </w:pPr>
      <w:r w:rsidRPr="00F33C0F">
        <w:rPr>
          <w:rFonts w:ascii="Simplified Arabic" w:hAnsi="Simplified Arabic" w:cs="Simplified Arabic"/>
          <w:sz w:val="28"/>
          <w:szCs w:val="28"/>
          <w:rtl/>
          <w:lang w:bidi="ar-DZ"/>
        </w:rPr>
        <w:t xml:space="preserve">حميد الطائي ، بشير العلاق ، </w:t>
      </w:r>
      <w:r w:rsidRPr="00F33C0F">
        <w:rPr>
          <w:rFonts w:ascii="Simplified Arabic" w:hAnsi="Simplified Arabic" w:cs="Simplified Arabic"/>
          <w:b/>
          <w:bCs/>
          <w:sz w:val="28"/>
          <w:szCs w:val="28"/>
          <w:u w:val="single"/>
          <w:rtl/>
          <w:lang w:bidi="ar-DZ"/>
        </w:rPr>
        <w:t>مبادئ التسويق العكسي  " مدخل شامل "</w:t>
      </w:r>
      <w:r w:rsidRPr="00F33C0F">
        <w:rPr>
          <w:rFonts w:ascii="Simplified Arabic" w:hAnsi="Simplified Arabic" w:cs="Simplified Arabic"/>
          <w:sz w:val="28"/>
          <w:szCs w:val="28"/>
          <w:rtl/>
          <w:lang w:bidi="ar-DZ"/>
        </w:rPr>
        <w:t xml:space="preserve"> ، دار الباروني العلمية للنشر والتوزيع ، عمان  ، الأردن ، 2009 .</w:t>
      </w:r>
    </w:p>
    <w:p w:rsidR="00F33C0F" w:rsidRPr="00F33C0F" w:rsidRDefault="00F33C0F" w:rsidP="009F1DB5">
      <w:pPr>
        <w:pStyle w:val="Notedebasdepage"/>
        <w:numPr>
          <w:ilvl w:val="0"/>
          <w:numId w:val="57"/>
        </w:numPr>
        <w:tabs>
          <w:tab w:val="center" w:pos="423"/>
        </w:tabs>
        <w:bidi/>
        <w:spacing w:line="276" w:lineRule="auto"/>
        <w:ind w:left="423" w:hanging="423"/>
        <w:jc w:val="lowKashida"/>
        <w:rPr>
          <w:rFonts w:ascii="Simplified Arabic" w:hAnsi="Simplified Arabic" w:cs="Simplified Arabic"/>
          <w:sz w:val="28"/>
          <w:szCs w:val="28"/>
        </w:rPr>
      </w:pPr>
      <w:r w:rsidRPr="00F33C0F">
        <w:rPr>
          <w:rFonts w:ascii="Simplified Arabic" w:hAnsi="Simplified Arabic" w:cs="Simplified Arabic"/>
          <w:sz w:val="28"/>
          <w:szCs w:val="28"/>
          <w:rtl/>
          <w:lang w:bidi="ar-DZ"/>
        </w:rPr>
        <w:t xml:space="preserve">درمان سليمان صادق و آخرون  ، </w:t>
      </w:r>
      <w:r w:rsidRPr="00F33C0F">
        <w:rPr>
          <w:rFonts w:ascii="Simplified Arabic" w:hAnsi="Simplified Arabic" w:cs="Simplified Arabic"/>
          <w:b/>
          <w:bCs/>
          <w:sz w:val="28"/>
          <w:szCs w:val="28"/>
          <w:u w:val="single"/>
          <w:rtl/>
          <w:lang w:bidi="ar-DZ"/>
        </w:rPr>
        <w:t>التسويق المستدام والتسويق العكسي</w:t>
      </w:r>
      <w:r w:rsidRPr="00F33C0F">
        <w:rPr>
          <w:rFonts w:ascii="Simplified Arabic" w:hAnsi="Simplified Arabic" w:cs="Simplified Arabic"/>
          <w:sz w:val="28"/>
          <w:szCs w:val="28"/>
          <w:rtl/>
          <w:lang w:bidi="ar-DZ"/>
        </w:rPr>
        <w:t xml:space="preserve"> ، زمزم ناشرون وموزعون نعمان الأردن، الطبعة الأولى، 2014 .</w:t>
      </w:r>
    </w:p>
    <w:p w:rsidR="00F33C0F" w:rsidRPr="00F33C0F" w:rsidRDefault="00F33C0F" w:rsidP="00B20EF3">
      <w:pPr>
        <w:pStyle w:val="Notedebasdepage"/>
        <w:numPr>
          <w:ilvl w:val="0"/>
          <w:numId w:val="57"/>
        </w:numPr>
        <w:tabs>
          <w:tab w:val="center" w:pos="423"/>
        </w:tabs>
        <w:bidi/>
        <w:spacing w:line="276" w:lineRule="auto"/>
        <w:ind w:left="139" w:hanging="139"/>
        <w:jc w:val="lowKashida"/>
        <w:rPr>
          <w:rFonts w:ascii="Simplified Arabic" w:hAnsi="Simplified Arabic" w:cs="Simplified Arabic"/>
          <w:sz w:val="28"/>
          <w:szCs w:val="28"/>
        </w:rPr>
      </w:pPr>
      <w:r w:rsidRPr="00F33C0F">
        <w:rPr>
          <w:rFonts w:ascii="Simplified Arabic" w:hAnsi="Simplified Arabic" w:cs="Simplified Arabic"/>
          <w:sz w:val="28"/>
          <w:szCs w:val="28"/>
          <w:rtl/>
        </w:rPr>
        <w:t xml:space="preserve"> ردينة عثمان يوسف ، </w:t>
      </w:r>
      <w:r w:rsidRPr="00F33C0F">
        <w:rPr>
          <w:rFonts w:ascii="Simplified Arabic" w:hAnsi="Simplified Arabic" w:cs="Simplified Arabic"/>
          <w:b/>
          <w:bCs/>
          <w:sz w:val="28"/>
          <w:szCs w:val="28"/>
          <w:u w:val="single"/>
          <w:rtl/>
        </w:rPr>
        <w:t>تكنولوجيا التسويق</w:t>
      </w:r>
      <w:r w:rsidRPr="00F33C0F">
        <w:rPr>
          <w:rFonts w:ascii="Simplified Arabic" w:hAnsi="Simplified Arabic" w:cs="Simplified Arabic"/>
          <w:sz w:val="28"/>
          <w:szCs w:val="28"/>
          <w:rtl/>
        </w:rPr>
        <w:t xml:space="preserve"> ، الطبعة 01 ، دار المنهاج للنشر و التوزيع،  الأردن  </w:t>
      </w:r>
      <w:r w:rsidRPr="00F33C0F">
        <w:rPr>
          <w:rFonts w:ascii="Simplified Arabic" w:hAnsi="Simplified Arabic" w:cs="Simplified Arabic"/>
          <w:sz w:val="28"/>
          <w:szCs w:val="28"/>
        </w:rPr>
        <w:t>2004</w:t>
      </w:r>
      <w:r w:rsidRPr="00F33C0F">
        <w:rPr>
          <w:rFonts w:ascii="Simplified Arabic" w:hAnsi="Simplified Arabic" w:cs="Simplified Arabic"/>
          <w:sz w:val="28"/>
          <w:szCs w:val="28"/>
          <w:rtl/>
        </w:rPr>
        <w:t xml:space="preserve">. </w:t>
      </w:r>
    </w:p>
    <w:p w:rsidR="00F33C0F" w:rsidRPr="00F33C0F" w:rsidRDefault="00F33C0F" w:rsidP="009F1DB5">
      <w:pPr>
        <w:pStyle w:val="Paragraphedeliste"/>
        <w:numPr>
          <w:ilvl w:val="0"/>
          <w:numId w:val="57"/>
        </w:numPr>
        <w:tabs>
          <w:tab w:val="right" w:pos="281"/>
        </w:tabs>
        <w:ind w:left="281" w:hanging="283"/>
        <w:rPr>
          <w:rFonts w:ascii="Simplified Arabic" w:hAnsi="Simplified Arabic" w:cs="Simplified Arabic"/>
          <w:sz w:val="28"/>
          <w:szCs w:val="28"/>
          <w:rtl/>
        </w:rPr>
      </w:pPr>
      <w:r w:rsidRPr="00F33C0F">
        <w:rPr>
          <w:rFonts w:ascii="Simplified Arabic" w:hAnsi="Simplified Arabic" w:cs="Simplified Arabic"/>
          <w:sz w:val="28"/>
          <w:szCs w:val="28"/>
          <w:rtl/>
        </w:rPr>
        <w:t xml:space="preserve">الصميدعي محمود وآخرون ، </w:t>
      </w:r>
      <w:r w:rsidRPr="00F33C0F">
        <w:rPr>
          <w:rFonts w:ascii="Simplified Arabic" w:hAnsi="Simplified Arabic" w:cs="Simplified Arabic"/>
          <w:b/>
          <w:bCs/>
          <w:sz w:val="28"/>
          <w:szCs w:val="28"/>
          <w:u w:val="single"/>
          <w:rtl/>
        </w:rPr>
        <w:t>التسويق الحديث مدخل شامل</w:t>
      </w:r>
      <w:r w:rsidRPr="00F33C0F">
        <w:rPr>
          <w:rFonts w:ascii="Simplified Arabic" w:hAnsi="Simplified Arabic" w:cs="Simplified Arabic"/>
          <w:sz w:val="28"/>
          <w:szCs w:val="28"/>
          <w:rtl/>
        </w:rPr>
        <w:t xml:space="preserve"> ، دار اليازوي للنشر والتوزيع ، عمان ، الأردن ، 132.</w:t>
      </w:r>
    </w:p>
    <w:p w:rsidR="00F33C0F" w:rsidRPr="00F33C0F" w:rsidRDefault="00F33C0F" w:rsidP="009F1DB5">
      <w:pPr>
        <w:pStyle w:val="Paragraphedeliste"/>
        <w:numPr>
          <w:ilvl w:val="0"/>
          <w:numId w:val="57"/>
        </w:numPr>
        <w:tabs>
          <w:tab w:val="right" w:pos="281"/>
        </w:tabs>
        <w:ind w:left="281" w:hanging="283"/>
        <w:rPr>
          <w:rFonts w:ascii="Simplified Arabic" w:hAnsi="Simplified Arabic" w:cs="Simplified Arabic"/>
          <w:sz w:val="28"/>
          <w:szCs w:val="28"/>
          <w:rtl/>
        </w:rPr>
      </w:pPr>
      <w:r w:rsidRPr="00F33C0F">
        <w:rPr>
          <w:rFonts w:ascii="Simplified Arabic" w:hAnsi="Simplified Arabic" w:cs="Simplified Arabic"/>
          <w:sz w:val="28"/>
          <w:szCs w:val="28"/>
          <w:rtl/>
        </w:rPr>
        <w:t xml:space="preserve">عزام </w:t>
      </w:r>
      <w:r>
        <w:rPr>
          <w:rFonts w:ascii="Simplified Arabic" w:hAnsi="Simplified Arabic" w:cs="Simplified Arabic"/>
          <w:sz w:val="28"/>
          <w:szCs w:val="28"/>
          <w:rtl/>
        </w:rPr>
        <w:t>زكرياء، حسونة عبد الباس</w:t>
      </w:r>
      <w:r>
        <w:rPr>
          <w:rFonts w:ascii="Simplified Arabic" w:hAnsi="Simplified Arabic" w:cs="Simplified Arabic" w:hint="cs"/>
          <w:sz w:val="28"/>
          <w:szCs w:val="28"/>
          <w:rtl/>
        </w:rPr>
        <w:t>ط</w:t>
      </w:r>
      <w:r w:rsidRPr="00F33C0F">
        <w:rPr>
          <w:rFonts w:ascii="Simplified Arabic" w:hAnsi="Simplified Arabic" w:cs="Simplified Arabic"/>
          <w:sz w:val="28"/>
          <w:szCs w:val="28"/>
          <w:rtl/>
        </w:rPr>
        <w:t xml:space="preserve"> ، الشيخ مصطفى ، </w:t>
      </w:r>
      <w:r w:rsidRPr="00F33C0F">
        <w:rPr>
          <w:rFonts w:ascii="Simplified Arabic" w:hAnsi="Simplified Arabic" w:cs="Simplified Arabic"/>
          <w:b/>
          <w:bCs/>
          <w:sz w:val="28"/>
          <w:szCs w:val="28"/>
          <w:u w:val="single"/>
          <w:rtl/>
        </w:rPr>
        <w:t>مبادئ التسويق بين النظرية والتطبيق</w:t>
      </w:r>
      <w:r w:rsidRPr="00F33C0F">
        <w:rPr>
          <w:rFonts w:ascii="Simplified Arabic" w:hAnsi="Simplified Arabic" w:cs="Simplified Arabic"/>
          <w:sz w:val="28"/>
          <w:szCs w:val="28"/>
          <w:rtl/>
        </w:rPr>
        <w:t xml:space="preserve"> ، دار الميسرة للنشر والتوزيع ، عمان الأردن ،2008 ، ص 44.</w:t>
      </w:r>
    </w:p>
    <w:p w:rsidR="00F33C0F" w:rsidRPr="00F33C0F" w:rsidRDefault="00F33C0F" w:rsidP="00B20EF3">
      <w:pPr>
        <w:pStyle w:val="Notedebasdepage"/>
        <w:numPr>
          <w:ilvl w:val="0"/>
          <w:numId w:val="57"/>
        </w:numPr>
        <w:tabs>
          <w:tab w:val="center" w:pos="423"/>
        </w:tabs>
        <w:bidi/>
        <w:spacing w:line="276" w:lineRule="auto"/>
        <w:ind w:left="139" w:hanging="139"/>
        <w:jc w:val="lowKashida"/>
        <w:rPr>
          <w:rFonts w:ascii="Simplified Arabic" w:hAnsi="Simplified Arabic" w:cs="Simplified Arabic"/>
          <w:sz w:val="28"/>
          <w:szCs w:val="28"/>
        </w:rPr>
      </w:pPr>
      <w:r w:rsidRPr="00F33C0F">
        <w:rPr>
          <w:rFonts w:ascii="Simplified Arabic" w:hAnsi="Simplified Arabic" w:cs="Simplified Arabic"/>
          <w:sz w:val="28"/>
          <w:szCs w:val="28"/>
          <w:rtl/>
        </w:rPr>
        <w:t xml:space="preserve">علاء الغرباوي و آخرون ، </w:t>
      </w:r>
      <w:r w:rsidRPr="00F33C0F">
        <w:rPr>
          <w:rFonts w:ascii="Simplified Arabic" w:hAnsi="Simplified Arabic" w:cs="Simplified Arabic"/>
          <w:b/>
          <w:bCs/>
          <w:sz w:val="28"/>
          <w:szCs w:val="28"/>
          <w:u w:val="single"/>
          <w:rtl/>
        </w:rPr>
        <w:t>التسويق المعاصر</w:t>
      </w:r>
      <w:r w:rsidRPr="00F33C0F">
        <w:rPr>
          <w:rFonts w:ascii="Simplified Arabic" w:hAnsi="Simplified Arabic" w:cs="Simplified Arabic"/>
          <w:sz w:val="28"/>
          <w:szCs w:val="28"/>
          <w:rtl/>
        </w:rPr>
        <w:t xml:space="preserve"> ، الدار الجامعية ، الإسكندرية ،2007 .</w:t>
      </w:r>
    </w:p>
    <w:p w:rsidR="00F33C0F" w:rsidRPr="00F33C0F" w:rsidRDefault="00F33C0F" w:rsidP="009F1DB5">
      <w:pPr>
        <w:pStyle w:val="Notedebasdepage"/>
        <w:numPr>
          <w:ilvl w:val="0"/>
          <w:numId w:val="57"/>
        </w:numPr>
        <w:tabs>
          <w:tab w:val="center" w:pos="423"/>
        </w:tabs>
        <w:bidi/>
        <w:spacing w:line="276" w:lineRule="auto"/>
        <w:ind w:left="423" w:hanging="423"/>
        <w:jc w:val="lowKashida"/>
        <w:rPr>
          <w:rFonts w:ascii="Simplified Arabic" w:hAnsi="Simplified Arabic" w:cs="Simplified Arabic"/>
          <w:sz w:val="28"/>
          <w:szCs w:val="28"/>
        </w:rPr>
      </w:pPr>
      <w:r w:rsidRPr="00F33C0F">
        <w:rPr>
          <w:rFonts w:ascii="Simplified Arabic" w:hAnsi="Simplified Arabic" w:cs="Simplified Arabic"/>
          <w:sz w:val="28"/>
          <w:szCs w:val="28"/>
          <w:rtl/>
          <w:lang w:bidi="ar-DZ"/>
        </w:rPr>
        <w:t xml:space="preserve">كامل صكر القيسي ، </w:t>
      </w:r>
      <w:r w:rsidRPr="00F33C0F">
        <w:rPr>
          <w:rFonts w:ascii="Simplified Arabic" w:hAnsi="Simplified Arabic" w:cs="Simplified Arabic"/>
          <w:b/>
          <w:bCs/>
          <w:sz w:val="28"/>
          <w:szCs w:val="28"/>
          <w:u w:val="single"/>
          <w:rtl/>
          <w:lang w:bidi="ar-DZ"/>
        </w:rPr>
        <w:t>ترشيد الاستهلاك في الإسلام</w:t>
      </w:r>
      <w:r w:rsidRPr="00F33C0F">
        <w:rPr>
          <w:rFonts w:ascii="Simplified Arabic" w:hAnsi="Simplified Arabic" w:cs="Simplified Arabic"/>
          <w:sz w:val="28"/>
          <w:szCs w:val="28"/>
          <w:rtl/>
          <w:lang w:bidi="ar-DZ"/>
        </w:rPr>
        <w:t xml:space="preserve"> ، دبي، دائرة الشؤون الإسلامية</w:t>
      </w:r>
      <w:r w:rsidRPr="00F33C0F">
        <w:rPr>
          <w:rFonts w:ascii="Simplified Arabic" w:hAnsi="Simplified Arabic" w:cs="Simplified Arabic"/>
          <w:sz w:val="28"/>
          <w:szCs w:val="28"/>
          <w:lang w:bidi="ar-DZ"/>
        </w:rPr>
        <w:t xml:space="preserve"> </w:t>
      </w:r>
      <w:r w:rsidRPr="00F33C0F">
        <w:rPr>
          <w:rFonts w:ascii="Simplified Arabic" w:hAnsi="Simplified Arabic" w:cs="Simplified Arabic"/>
          <w:sz w:val="28"/>
          <w:szCs w:val="28"/>
          <w:rtl/>
          <w:lang w:bidi="ar-DZ"/>
        </w:rPr>
        <w:t xml:space="preserve"> والعمل </w:t>
      </w:r>
      <w:r w:rsidRPr="00F33C0F">
        <w:rPr>
          <w:rFonts w:ascii="Simplified Arabic" w:hAnsi="Simplified Arabic" w:cs="Simplified Arabic"/>
          <w:sz w:val="28"/>
          <w:szCs w:val="28"/>
          <w:lang w:bidi="ar-DZ"/>
        </w:rPr>
        <w:t xml:space="preserve"> </w:t>
      </w:r>
      <w:r w:rsidRPr="00F33C0F">
        <w:rPr>
          <w:rFonts w:ascii="Simplified Arabic" w:hAnsi="Simplified Arabic" w:cs="Simplified Arabic"/>
          <w:sz w:val="28"/>
          <w:szCs w:val="28"/>
          <w:rtl/>
          <w:lang w:bidi="ar-DZ"/>
        </w:rPr>
        <w:t>الخيري ، 2008 .</w:t>
      </w:r>
    </w:p>
    <w:p w:rsidR="00F33C0F" w:rsidRPr="00F33C0F" w:rsidRDefault="00F33C0F" w:rsidP="009F1DB5">
      <w:pPr>
        <w:pStyle w:val="Notedebasdepage"/>
        <w:numPr>
          <w:ilvl w:val="0"/>
          <w:numId w:val="57"/>
        </w:numPr>
        <w:bidi/>
        <w:ind w:left="423" w:hanging="425"/>
        <w:rPr>
          <w:rFonts w:ascii="Simplified Arabic" w:hAnsi="Simplified Arabic" w:cs="Simplified Arabic"/>
          <w:sz w:val="28"/>
          <w:szCs w:val="28"/>
          <w:lang w:bidi="ar-DZ"/>
        </w:rPr>
      </w:pPr>
      <w:r w:rsidRPr="00F33C0F">
        <w:rPr>
          <w:rFonts w:ascii="Simplified Arabic" w:hAnsi="Simplified Arabic" w:cs="Simplified Arabic"/>
          <w:sz w:val="28"/>
          <w:szCs w:val="28"/>
          <w:rtl/>
        </w:rPr>
        <w:t xml:space="preserve">محمود يسري طه ، </w:t>
      </w:r>
      <w:r w:rsidRPr="00F33C0F">
        <w:rPr>
          <w:rFonts w:ascii="Simplified Arabic" w:hAnsi="Simplified Arabic" w:cs="Simplified Arabic"/>
          <w:b/>
          <w:bCs/>
          <w:sz w:val="28"/>
          <w:szCs w:val="28"/>
          <w:u w:val="single"/>
          <w:rtl/>
        </w:rPr>
        <w:t>ترشيد الطاقة وإدارة الطلب عليها ،</w:t>
      </w:r>
      <w:r w:rsidRPr="00F33C0F">
        <w:rPr>
          <w:rFonts w:ascii="Simplified Arabic" w:hAnsi="Simplified Arabic" w:cs="Simplified Arabic"/>
          <w:sz w:val="28"/>
          <w:szCs w:val="28"/>
          <w:rtl/>
        </w:rPr>
        <w:t xml:space="preserve"> النيل العربية للنشر والتوزيع ، الطبعة 01 ، 2006 ، ص 49-53 .</w:t>
      </w:r>
    </w:p>
    <w:p w:rsidR="00054E26" w:rsidRPr="00F24714" w:rsidRDefault="00054E26" w:rsidP="00F33C0F">
      <w:pPr>
        <w:pStyle w:val="Notedebasdepage"/>
        <w:bidi/>
        <w:spacing w:line="276" w:lineRule="auto"/>
        <w:jc w:val="lowKashida"/>
        <w:rPr>
          <w:rFonts w:ascii="Simplified Arabic" w:hAnsi="Simplified Arabic" w:cs="Simplified Arabic"/>
          <w:sz w:val="28"/>
          <w:szCs w:val="28"/>
        </w:rPr>
      </w:pPr>
    </w:p>
    <w:p w:rsidR="00054E26" w:rsidRPr="00F33C0F" w:rsidRDefault="00054E26" w:rsidP="00F33C0F">
      <w:pPr>
        <w:pStyle w:val="Notedebasdepage"/>
        <w:bidi/>
        <w:spacing w:line="276" w:lineRule="auto"/>
        <w:jc w:val="lowKashida"/>
        <w:rPr>
          <w:rFonts w:ascii="Simplified Arabic" w:hAnsi="Simplified Arabic" w:cs="Simplified Arabic"/>
          <w:b/>
          <w:bCs/>
          <w:sz w:val="28"/>
          <w:szCs w:val="28"/>
        </w:rPr>
      </w:pPr>
      <w:r w:rsidRPr="004C082F">
        <w:rPr>
          <w:rFonts w:ascii="Simplified Arabic" w:hAnsi="Simplified Arabic" w:cs="Simplified Arabic"/>
          <w:sz w:val="28"/>
          <w:szCs w:val="28"/>
          <w:rtl/>
          <w:lang w:bidi="ar-DZ"/>
        </w:rPr>
        <w:lastRenderedPageBreak/>
        <w:t xml:space="preserve"> </w:t>
      </w:r>
      <w:r w:rsidRPr="004A0148">
        <w:rPr>
          <w:rFonts w:ascii="Simplified Arabic" w:hAnsi="Simplified Arabic" w:cs="Simplified Arabic"/>
          <w:b/>
          <w:bCs/>
          <w:sz w:val="28"/>
          <w:szCs w:val="28"/>
          <w:rtl/>
        </w:rPr>
        <w:t xml:space="preserve">ب – </w:t>
      </w:r>
      <w:proofErr w:type="gramStart"/>
      <w:r w:rsidRPr="004A0148">
        <w:rPr>
          <w:rFonts w:ascii="Simplified Arabic" w:hAnsi="Simplified Arabic" w:cs="Simplified Arabic"/>
          <w:b/>
          <w:bCs/>
          <w:sz w:val="28"/>
          <w:szCs w:val="28"/>
          <w:rtl/>
        </w:rPr>
        <w:t>المقالات :</w:t>
      </w:r>
      <w:proofErr w:type="gramEnd"/>
    </w:p>
    <w:p w:rsidR="00054E26" w:rsidRPr="000952FD" w:rsidRDefault="00054E26" w:rsidP="00B20EF3">
      <w:pPr>
        <w:pStyle w:val="Notedebasdepage"/>
        <w:numPr>
          <w:ilvl w:val="0"/>
          <w:numId w:val="57"/>
        </w:numPr>
        <w:bidi/>
        <w:spacing w:line="276" w:lineRule="auto"/>
        <w:jc w:val="lowKashida"/>
        <w:rPr>
          <w:rFonts w:ascii="Simplified Arabic" w:hAnsi="Simplified Arabic" w:cs="Simplified Arabic"/>
          <w:sz w:val="28"/>
          <w:szCs w:val="28"/>
          <w:rtl/>
          <w:lang w:bidi="ar-DZ"/>
        </w:rPr>
      </w:pPr>
      <w:r w:rsidRPr="000952FD">
        <w:rPr>
          <w:rFonts w:ascii="Simplified Arabic" w:hAnsi="Simplified Arabic" w:cs="Simplified Arabic"/>
          <w:sz w:val="28"/>
          <w:szCs w:val="28"/>
          <w:rtl/>
        </w:rPr>
        <w:t xml:space="preserve">أحمد بلالي ،  </w:t>
      </w:r>
      <w:r w:rsidRPr="000952FD">
        <w:rPr>
          <w:rFonts w:ascii="Simplified Arabic" w:hAnsi="Simplified Arabic" w:cs="Simplified Arabic"/>
          <w:b/>
          <w:bCs/>
          <w:sz w:val="28"/>
          <w:szCs w:val="28"/>
          <w:u w:val="single"/>
          <w:rtl/>
        </w:rPr>
        <w:t>الأهمية الإستراتيجية للتسويق في ظل تحديات البيئة الأعمال الراهنة</w:t>
      </w:r>
      <w:r w:rsidRPr="000952FD">
        <w:rPr>
          <w:rFonts w:ascii="Simplified Arabic" w:hAnsi="Simplified Arabic" w:cs="Simplified Arabic"/>
          <w:sz w:val="28"/>
          <w:szCs w:val="28"/>
          <w:rtl/>
        </w:rPr>
        <w:t xml:space="preserve"> ، مجلة الباحث ، عدد 06 ، جامعة ورقة ، 2008 . </w:t>
      </w:r>
    </w:p>
    <w:p w:rsidR="00054E26" w:rsidRPr="000952FD" w:rsidRDefault="00054E26" w:rsidP="009F1DB5">
      <w:pPr>
        <w:pStyle w:val="Notedebasdepage"/>
        <w:numPr>
          <w:ilvl w:val="0"/>
          <w:numId w:val="57"/>
        </w:numPr>
        <w:tabs>
          <w:tab w:val="center" w:pos="423"/>
        </w:tabs>
        <w:bidi/>
        <w:spacing w:line="276" w:lineRule="auto"/>
        <w:ind w:left="423" w:hanging="423"/>
        <w:jc w:val="lowKashida"/>
        <w:rPr>
          <w:rFonts w:ascii="Simplified Arabic" w:hAnsi="Simplified Arabic" w:cs="Simplified Arabic"/>
          <w:sz w:val="28"/>
          <w:szCs w:val="28"/>
        </w:rPr>
      </w:pPr>
      <w:r w:rsidRPr="000952FD">
        <w:rPr>
          <w:rFonts w:ascii="Simplified Arabic" w:hAnsi="Simplified Arabic" w:cs="Simplified Arabic"/>
          <w:sz w:val="28"/>
          <w:szCs w:val="28"/>
          <w:rtl/>
        </w:rPr>
        <w:t xml:space="preserve"> </w:t>
      </w:r>
      <w:r w:rsidRPr="000952FD">
        <w:rPr>
          <w:rFonts w:ascii="Simplified Arabic" w:hAnsi="Simplified Arabic" w:cs="Simplified Arabic"/>
          <w:sz w:val="28"/>
          <w:szCs w:val="28"/>
          <w:rtl/>
          <w:lang w:bidi="ar-DZ"/>
        </w:rPr>
        <w:t xml:space="preserve">احمد عزة راجح ، </w:t>
      </w:r>
      <w:r w:rsidRPr="000952FD">
        <w:rPr>
          <w:rFonts w:ascii="Simplified Arabic" w:hAnsi="Simplified Arabic" w:cs="Simplified Arabic"/>
          <w:b/>
          <w:bCs/>
          <w:sz w:val="28"/>
          <w:szCs w:val="28"/>
          <w:u w:val="single"/>
          <w:rtl/>
          <w:lang w:bidi="ar-DZ"/>
        </w:rPr>
        <w:t xml:space="preserve">التسويق العكسي والداخلي ادوار حديثة للتسويق داخل المنظمات </w:t>
      </w:r>
      <w:r w:rsidRPr="000952FD">
        <w:rPr>
          <w:rFonts w:ascii="Simplified Arabic" w:hAnsi="Simplified Arabic" w:cs="Simplified Arabic"/>
          <w:b/>
          <w:bCs/>
          <w:sz w:val="28"/>
          <w:szCs w:val="28"/>
          <w:rtl/>
          <w:lang w:bidi="ar-DZ"/>
        </w:rPr>
        <w:t xml:space="preserve">، </w:t>
      </w:r>
      <w:r w:rsidRPr="000952FD">
        <w:rPr>
          <w:rFonts w:ascii="Simplified Arabic" w:hAnsi="Simplified Arabic" w:cs="Simplified Arabic"/>
          <w:sz w:val="28"/>
          <w:szCs w:val="28"/>
          <w:rtl/>
          <w:lang w:bidi="ar-DZ"/>
        </w:rPr>
        <w:t>مجلة الإحساء العدد 85 ، نوفمبر ، ديسمبر، 2008  .</w:t>
      </w:r>
    </w:p>
    <w:p w:rsidR="00054E26" w:rsidRPr="004C082F" w:rsidRDefault="00054E26" w:rsidP="009B74DA">
      <w:pPr>
        <w:pStyle w:val="Notedebasdepage"/>
        <w:numPr>
          <w:ilvl w:val="0"/>
          <w:numId w:val="57"/>
        </w:numPr>
        <w:tabs>
          <w:tab w:val="center" w:pos="281"/>
          <w:tab w:val="center" w:pos="423"/>
        </w:tabs>
        <w:bidi/>
        <w:spacing w:line="276" w:lineRule="auto"/>
        <w:ind w:left="423" w:hanging="425"/>
        <w:jc w:val="lowKashida"/>
        <w:rPr>
          <w:rFonts w:ascii="Simplified Arabic" w:hAnsi="Simplified Arabic" w:cs="Simplified Arabic"/>
          <w:sz w:val="28"/>
          <w:szCs w:val="28"/>
        </w:rPr>
      </w:pPr>
      <w:r w:rsidRPr="004C082F">
        <w:rPr>
          <w:rFonts w:ascii="Simplified Arabic" w:hAnsi="Simplified Arabic" w:cs="Simplified Arabic"/>
          <w:sz w:val="28"/>
          <w:szCs w:val="28"/>
          <w:rtl/>
        </w:rPr>
        <w:t xml:space="preserve"> درمان سليمان صادق ، </w:t>
      </w:r>
      <w:r w:rsidRPr="004C082F">
        <w:rPr>
          <w:rFonts w:ascii="Simplified Arabic" w:hAnsi="Simplified Arabic" w:cs="Simplified Arabic"/>
          <w:b/>
          <w:bCs/>
          <w:sz w:val="28"/>
          <w:szCs w:val="28"/>
          <w:u w:val="single"/>
          <w:rtl/>
        </w:rPr>
        <w:t>دور وسائل التسويق العكسي (</w:t>
      </w:r>
      <w:r w:rsidRPr="004C082F">
        <w:rPr>
          <w:rFonts w:ascii="Simplified Arabic" w:hAnsi="Simplified Arabic" w:cs="Simplified Arabic"/>
          <w:b/>
          <w:bCs/>
          <w:sz w:val="28"/>
          <w:szCs w:val="28"/>
          <w:u w:val="single"/>
        </w:rPr>
        <w:t>Demarketing</w:t>
      </w:r>
      <w:r w:rsidRPr="004C082F">
        <w:rPr>
          <w:rFonts w:ascii="Simplified Arabic" w:hAnsi="Simplified Arabic" w:cs="Simplified Arabic"/>
          <w:b/>
          <w:bCs/>
          <w:sz w:val="28"/>
          <w:szCs w:val="28"/>
          <w:u w:val="single"/>
          <w:rtl/>
        </w:rPr>
        <w:t xml:space="preserve">) في منع او تقنين استخدام المنتجات ، دراسة استطلاعية لعينة من المدخنين في مدينة الموصل </w:t>
      </w:r>
      <w:r w:rsidRPr="004C082F">
        <w:rPr>
          <w:rFonts w:ascii="Simplified Arabic" w:hAnsi="Simplified Arabic" w:cs="Simplified Arabic"/>
          <w:b/>
          <w:bCs/>
          <w:sz w:val="28"/>
          <w:szCs w:val="28"/>
          <w:rtl/>
        </w:rPr>
        <w:t>،</w:t>
      </w:r>
      <w:r w:rsidRPr="004C082F">
        <w:rPr>
          <w:rFonts w:ascii="Simplified Arabic" w:hAnsi="Simplified Arabic" w:cs="Simplified Arabic"/>
          <w:sz w:val="28"/>
          <w:szCs w:val="28"/>
          <w:rtl/>
        </w:rPr>
        <w:t>المجلة العراقية للعلوم الإدارية</w:t>
      </w:r>
      <w:r w:rsidRPr="004C082F">
        <w:rPr>
          <w:rFonts w:ascii="Simplified Arabic" w:hAnsi="Simplified Arabic" w:cs="Simplified Arabic"/>
          <w:b/>
          <w:bCs/>
          <w:sz w:val="28"/>
          <w:szCs w:val="28"/>
          <w:rtl/>
        </w:rPr>
        <w:t xml:space="preserve"> ،</w:t>
      </w:r>
      <w:r w:rsidRPr="004C082F">
        <w:rPr>
          <w:rFonts w:ascii="Simplified Arabic" w:hAnsi="Simplified Arabic" w:cs="Simplified Arabic"/>
          <w:sz w:val="28"/>
          <w:szCs w:val="28"/>
          <w:rtl/>
        </w:rPr>
        <w:t xml:space="preserve"> جامعة كربلاء – العراق، المجلد 6 ، العدد 24 ،2009.</w:t>
      </w:r>
    </w:p>
    <w:p w:rsidR="00054E26" w:rsidRPr="00905A4B" w:rsidRDefault="00054E26" w:rsidP="009B74DA">
      <w:pPr>
        <w:pStyle w:val="Notedebasdepage"/>
        <w:numPr>
          <w:ilvl w:val="0"/>
          <w:numId w:val="57"/>
        </w:numPr>
        <w:tabs>
          <w:tab w:val="right" w:pos="281"/>
          <w:tab w:val="right" w:pos="423"/>
        </w:tabs>
        <w:bidi/>
        <w:spacing w:line="276" w:lineRule="auto"/>
        <w:ind w:left="423" w:hanging="425"/>
        <w:jc w:val="lowKashida"/>
        <w:rPr>
          <w:rFonts w:ascii="Simplified Arabic" w:hAnsi="Simplified Arabic" w:cs="Simplified Arabic"/>
          <w:sz w:val="28"/>
          <w:szCs w:val="28"/>
        </w:rPr>
      </w:pPr>
      <w:r w:rsidRPr="004C082F">
        <w:rPr>
          <w:rFonts w:ascii="Simplified Arabic" w:hAnsi="Simplified Arabic" w:cs="Simplified Arabic"/>
          <w:sz w:val="28"/>
          <w:szCs w:val="28"/>
          <w:rtl/>
        </w:rPr>
        <w:t>رجب عبد السلام العموري</w:t>
      </w:r>
      <w:r w:rsidRPr="004C082F">
        <w:rPr>
          <w:rFonts w:ascii="Simplified Arabic" w:hAnsi="Simplified Arabic" w:cs="Simplified Arabic"/>
          <w:b/>
          <w:bCs/>
          <w:sz w:val="28"/>
          <w:szCs w:val="28"/>
          <w:rtl/>
        </w:rPr>
        <w:t xml:space="preserve">، </w:t>
      </w:r>
      <w:r w:rsidRPr="004C082F">
        <w:rPr>
          <w:rFonts w:ascii="Simplified Arabic" w:hAnsi="Simplified Arabic" w:cs="Simplified Arabic"/>
          <w:b/>
          <w:bCs/>
          <w:sz w:val="28"/>
          <w:szCs w:val="28"/>
          <w:u w:val="single"/>
          <w:rtl/>
        </w:rPr>
        <w:t>دور استراتيجيات التسويق العكسي في ترشيد استهلاك الطاقة الكهربائية بالتطبيق على الشركة العامة للكهرباء</w:t>
      </w:r>
      <w:r w:rsidRPr="004C082F">
        <w:rPr>
          <w:rFonts w:ascii="Simplified Arabic" w:hAnsi="Simplified Arabic" w:cs="Simplified Arabic"/>
          <w:b/>
          <w:bCs/>
          <w:sz w:val="28"/>
          <w:szCs w:val="28"/>
          <w:rtl/>
        </w:rPr>
        <w:t xml:space="preserve"> </w:t>
      </w:r>
      <w:r w:rsidRPr="004C082F">
        <w:rPr>
          <w:rFonts w:ascii="Simplified Arabic" w:hAnsi="Simplified Arabic" w:cs="Simplified Arabic"/>
          <w:b/>
          <w:bCs/>
          <w:sz w:val="28"/>
          <w:szCs w:val="28"/>
          <w:u w:val="single"/>
          <w:rtl/>
        </w:rPr>
        <w:t>مدينة الزاوية ليبيا</w:t>
      </w:r>
      <w:r w:rsidRPr="004C082F">
        <w:rPr>
          <w:rFonts w:ascii="Simplified Arabic" w:hAnsi="Simplified Arabic" w:cs="Simplified Arabic"/>
          <w:b/>
          <w:bCs/>
          <w:sz w:val="28"/>
          <w:szCs w:val="28"/>
          <w:rtl/>
        </w:rPr>
        <w:t xml:space="preserve"> ، </w:t>
      </w:r>
      <w:r w:rsidRPr="004C082F">
        <w:rPr>
          <w:rFonts w:ascii="Simplified Arabic" w:hAnsi="Simplified Arabic" w:cs="Simplified Arabic"/>
          <w:sz w:val="28"/>
          <w:szCs w:val="28"/>
          <w:rtl/>
        </w:rPr>
        <w:t>العدد السابع</w:t>
      </w:r>
      <w:r w:rsidRPr="004C082F">
        <w:rPr>
          <w:rFonts w:ascii="Simplified Arabic" w:hAnsi="Simplified Arabic" w:cs="Simplified Arabic"/>
          <w:sz w:val="28"/>
          <w:szCs w:val="28"/>
        </w:rPr>
        <w:t xml:space="preserve"> – </w:t>
      </w:r>
      <w:r>
        <w:rPr>
          <w:rFonts w:ascii="Simplified Arabic" w:hAnsi="Simplified Arabic" w:cs="Simplified Arabic"/>
          <w:sz w:val="28"/>
          <w:szCs w:val="28"/>
          <w:rtl/>
        </w:rPr>
        <w:t>فبراير2019</w:t>
      </w:r>
      <w:r>
        <w:rPr>
          <w:rFonts w:ascii="Simplified Arabic" w:hAnsi="Simplified Arabic" w:cs="Simplified Arabic" w:hint="cs"/>
          <w:sz w:val="28"/>
          <w:szCs w:val="28"/>
          <w:rtl/>
        </w:rPr>
        <w:t>.</w:t>
      </w:r>
    </w:p>
    <w:p w:rsidR="00054E26" w:rsidRPr="00905A4B" w:rsidRDefault="00054E26" w:rsidP="009B74DA">
      <w:pPr>
        <w:pStyle w:val="Notedebasdepage"/>
        <w:numPr>
          <w:ilvl w:val="0"/>
          <w:numId w:val="57"/>
        </w:numPr>
        <w:tabs>
          <w:tab w:val="center" w:pos="281"/>
          <w:tab w:val="right" w:pos="423"/>
        </w:tabs>
        <w:bidi/>
        <w:spacing w:before="240" w:line="276" w:lineRule="auto"/>
        <w:ind w:left="423" w:hanging="423"/>
        <w:jc w:val="lowKashida"/>
        <w:rPr>
          <w:rFonts w:ascii="Simplified Arabic" w:hAnsi="Simplified Arabic" w:cs="Simplified Arabic"/>
          <w:sz w:val="28"/>
          <w:szCs w:val="28"/>
        </w:rPr>
      </w:pPr>
      <w:r w:rsidRPr="004C082F">
        <w:rPr>
          <w:rFonts w:ascii="Simplified Arabic" w:hAnsi="Simplified Arabic" w:cs="Simplified Arabic"/>
          <w:sz w:val="28"/>
          <w:szCs w:val="28"/>
          <w:rtl/>
          <w:lang w:bidi="ar-DZ"/>
        </w:rPr>
        <w:t xml:space="preserve">زكية مقري ، </w:t>
      </w:r>
      <w:r w:rsidRPr="004C082F">
        <w:rPr>
          <w:rFonts w:ascii="Simplified Arabic" w:hAnsi="Simplified Arabic" w:cs="Simplified Arabic"/>
          <w:b/>
          <w:bCs/>
          <w:sz w:val="28"/>
          <w:szCs w:val="28"/>
          <w:u w:val="single"/>
          <w:rtl/>
          <w:lang w:bidi="ar-DZ"/>
        </w:rPr>
        <w:t>أثر إستراتيجية السلوك الاستهلاكي المسؤول للحد من  ممارسات الغسيل الأخضر</w:t>
      </w:r>
      <w:r w:rsidRPr="004C082F">
        <w:rPr>
          <w:rFonts w:ascii="Simplified Arabic" w:hAnsi="Simplified Arabic" w:cs="Simplified Arabic"/>
          <w:sz w:val="28"/>
          <w:szCs w:val="28"/>
          <w:rtl/>
          <w:lang w:bidi="ar-DZ"/>
        </w:rPr>
        <w:t xml:space="preserve"> ، المجلة العراقية لبحوث السوق وحماية المستهلك ، المجلد(6) ، العدد (2) ، 2014 .</w:t>
      </w:r>
    </w:p>
    <w:p w:rsidR="00054E26" w:rsidRPr="00905A4B" w:rsidRDefault="00054E26" w:rsidP="006B5AD7">
      <w:pPr>
        <w:pStyle w:val="Notedebasdepage"/>
        <w:numPr>
          <w:ilvl w:val="0"/>
          <w:numId w:val="57"/>
        </w:numPr>
        <w:tabs>
          <w:tab w:val="center" w:pos="281"/>
          <w:tab w:val="right" w:pos="423"/>
        </w:tabs>
        <w:bidi/>
        <w:spacing w:line="276" w:lineRule="auto"/>
        <w:ind w:left="423" w:hanging="425"/>
        <w:jc w:val="lowKashida"/>
        <w:rPr>
          <w:rFonts w:ascii="Simplified Arabic" w:hAnsi="Simplified Arabic" w:cs="Simplified Arabic"/>
          <w:sz w:val="28"/>
          <w:szCs w:val="28"/>
        </w:rPr>
      </w:pPr>
      <w:r w:rsidRPr="004C082F">
        <w:rPr>
          <w:rFonts w:ascii="Simplified Arabic" w:hAnsi="Simplified Arabic" w:cs="Simplified Arabic"/>
          <w:sz w:val="28"/>
          <w:szCs w:val="28"/>
          <w:rtl/>
          <w:lang w:bidi="ar-DZ"/>
        </w:rPr>
        <w:t xml:space="preserve">زكية مقري ، </w:t>
      </w:r>
      <w:r w:rsidRPr="004C082F">
        <w:rPr>
          <w:rFonts w:ascii="Simplified Arabic" w:hAnsi="Simplified Arabic" w:cs="Simplified Arabic" w:hint="cs"/>
          <w:sz w:val="28"/>
          <w:szCs w:val="28"/>
          <w:rtl/>
          <w:lang w:bidi="ar-DZ"/>
        </w:rPr>
        <w:t>آسية</w:t>
      </w:r>
      <w:r w:rsidRPr="004C082F">
        <w:rPr>
          <w:rFonts w:ascii="Simplified Arabic" w:hAnsi="Simplified Arabic" w:cs="Simplified Arabic"/>
          <w:sz w:val="28"/>
          <w:szCs w:val="28"/>
          <w:rtl/>
          <w:lang w:bidi="ar-DZ"/>
        </w:rPr>
        <w:t xml:space="preserve"> شنه ،</w:t>
      </w:r>
      <w:r>
        <w:rPr>
          <w:rFonts w:ascii="Simplified Arabic" w:hAnsi="Simplified Arabic" w:cs="Simplified Arabic" w:hint="cs"/>
          <w:sz w:val="28"/>
          <w:szCs w:val="28"/>
          <w:rtl/>
          <w:lang w:bidi="ar-DZ"/>
        </w:rPr>
        <w:t xml:space="preserve"> </w:t>
      </w:r>
      <w:r w:rsidRPr="004C082F">
        <w:rPr>
          <w:rFonts w:ascii="Simplified Arabic" w:hAnsi="Simplified Arabic" w:cs="Simplified Arabic"/>
          <w:b/>
          <w:bCs/>
          <w:sz w:val="28"/>
          <w:szCs w:val="28"/>
          <w:u w:val="single"/>
          <w:rtl/>
          <w:lang w:bidi="ar-DZ"/>
        </w:rPr>
        <w:t>تنمية سلوك الاستهلاك المسؤول لدى المستهلك الجزائري في ظل غزو المنتجات الصينية للسوق الجزائرية « دراسة استطلاعية»</w:t>
      </w:r>
      <w:r w:rsidRPr="004C082F">
        <w:rPr>
          <w:rFonts w:ascii="Simplified Arabic" w:hAnsi="Simplified Arabic" w:cs="Simplified Arabic"/>
          <w:sz w:val="28"/>
          <w:szCs w:val="28"/>
          <w:rtl/>
          <w:lang w:bidi="ar-DZ"/>
        </w:rPr>
        <w:t xml:space="preserve"> ،المجلة الجزائرية للتنمية الاقتصادية ، جامعة قاصدي مرباح </w:t>
      </w:r>
      <w:r w:rsidR="006B5AD7">
        <w:rPr>
          <w:rFonts w:ascii="Simplified Arabic" w:hAnsi="Simplified Arabic" w:cs="Simplified Arabic" w:hint="cs"/>
          <w:sz w:val="28"/>
          <w:szCs w:val="28"/>
          <w:rtl/>
          <w:lang w:bidi="ar-DZ"/>
        </w:rPr>
        <w:t xml:space="preserve">، </w:t>
      </w:r>
      <w:r w:rsidRPr="004C082F">
        <w:rPr>
          <w:rFonts w:ascii="Simplified Arabic" w:hAnsi="Simplified Arabic" w:cs="Simplified Arabic"/>
          <w:sz w:val="28"/>
          <w:szCs w:val="28"/>
          <w:rtl/>
          <w:lang w:bidi="ar-DZ"/>
        </w:rPr>
        <w:t>ورقلة ، الجزائر ، العدد 01 ، ديسمبر 2014 .</w:t>
      </w:r>
    </w:p>
    <w:p w:rsidR="00054E26" w:rsidRPr="004C082F" w:rsidRDefault="00054E26" w:rsidP="006B5AD7">
      <w:pPr>
        <w:pStyle w:val="Notedebasdepage"/>
        <w:numPr>
          <w:ilvl w:val="0"/>
          <w:numId w:val="57"/>
        </w:numPr>
        <w:tabs>
          <w:tab w:val="center" w:pos="423"/>
        </w:tabs>
        <w:bidi/>
        <w:spacing w:line="276" w:lineRule="auto"/>
        <w:ind w:left="423" w:hanging="425"/>
        <w:jc w:val="lowKashida"/>
        <w:rPr>
          <w:rFonts w:ascii="Simplified Arabic" w:hAnsi="Simplified Arabic" w:cs="Simplified Arabic"/>
          <w:sz w:val="28"/>
          <w:szCs w:val="28"/>
          <w:rtl/>
        </w:rPr>
      </w:pPr>
      <w:r w:rsidRPr="004C082F">
        <w:rPr>
          <w:rFonts w:ascii="Simplified Arabic" w:hAnsi="Simplified Arabic" w:cs="Simplified Arabic"/>
          <w:sz w:val="28"/>
          <w:szCs w:val="28"/>
          <w:rtl/>
          <w:lang w:bidi="ar-DZ"/>
        </w:rPr>
        <w:t>عتروس سهيلة ، عتروس صبرينة ،</w:t>
      </w:r>
      <w:r w:rsidRPr="004C082F">
        <w:rPr>
          <w:rFonts w:ascii="Simplified Arabic" w:hAnsi="Simplified Arabic" w:cs="Simplified Arabic"/>
          <w:b/>
          <w:bCs/>
          <w:sz w:val="28"/>
          <w:szCs w:val="28"/>
          <w:u w:val="single"/>
          <w:rtl/>
          <w:lang w:bidi="ar-DZ"/>
        </w:rPr>
        <w:t>التسويق العكسي -</w:t>
      </w:r>
      <w:r w:rsidRPr="004C082F">
        <w:rPr>
          <w:rFonts w:ascii="Simplified Arabic" w:hAnsi="Simplified Arabic" w:cs="Simplified Arabic"/>
          <w:b/>
          <w:bCs/>
          <w:sz w:val="28"/>
          <w:szCs w:val="28"/>
          <w:u w:val="single"/>
        </w:rPr>
        <w:t>Demarketing</w:t>
      </w:r>
      <w:r w:rsidRPr="004C082F">
        <w:rPr>
          <w:rFonts w:ascii="Simplified Arabic" w:hAnsi="Simplified Arabic" w:cs="Simplified Arabic"/>
          <w:b/>
          <w:bCs/>
          <w:sz w:val="28"/>
          <w:szCs w:val="28"/>
          <w:u w:val="single"/>
          <w:rtl/>
          <w:lang w:bidi="ar-DZ"/>
        </w:rPr>
        <w:t xml:space="preserve">-كاداة فعالة في ترشيد استهلاك الطاقة الكهربائية ،مجلة الدراسات التسويقية وادارة الاعمال </w:t>
      </w:r>
      <w:r w:rsidRPr="004C082F">
        <w:rPr>
          <w:rFonts w:ascii="Simplified Arabic" w:hAnsi="Simplified Arabic" w:cs="Simplified Arabic"/>
          <w:sz w:val="28"/>
          <w:szCs w:val="28"/>
          <w:rtl/>
          <w:lang w:bidi="ar-DZ"/>
        </w:rPr>
        <w:t>، جامعة الطاهري محمد بشار ، الجزائر ، المجلد الثاني ، العدد 2 ، 2018 .</w:t>
      </w:r>
      <w:r w:rsidRPr="004C082F">
        <w:rPr>
          <w:rFonts w:ascii="Simplified Arabic" w:hAnsi="Simplified Arabic" w:cs="Simplified Arabic"/>
          <w:sz w:val="28"/>
          <w:szCs w:val="28"/>
          <w:rtl/>
        </w:rPr>
        <w:t xml:space="preserve"> </w:t>
      </w:r>
    </w:p>
    <w:p w:rsidR="00054E26" w:rsidRPr="00905A4B" w:rsidRDefault="00054E26" w:rsidP="006B5AD7">
      <w:pPr>
        <w:pStyle w:val="Notedebasdepage"/>
        <w:numPr>
          <w:ilvl w:val="0"/>
          <w:numId w:val="57"/>
        </w:numPr>
        <w:tabs>
          <w:tab w:val="center" w:pos="423"/>
        </w:tabs>
        <w:bidi/>
        <w:spacing w:before="240" w:line="276" w:lineRule="auto"/>
        <w:ind w:left="281" w:hanging="283"/>
        <w:jc w:val="lowKashida"/>
        <w:rPr>
          <w:rFonts w:ascii="Simplified Arabic" w:hAnsi="Simplified Arabic" w:cs="Simplified Arabic"/>
          <w:sz w:val="28"/>
          <w:szCs w:val="28"/>
          <w:lang w:bidi="ar-DZ"/>
        </w:rPr>
      </w:pPr>
      <w:r w:rsidRPr="004C082F">
        <w:rPr>
          <w:rFonts w:ascii="Simplified Arabic" w:hAnsi="Simplified Arabic" w:cs="Simplified Arabic"/>
          <w:sz w:val="28"/>
          <w:szCs w:val="28"/>
          <w:rtl/>
        </w:rPr>
        <w:t xml:space="preserve">ميسر أحمد حسن-مصدق نجيب صالح، </w:t>
      </w:r>
      <w:r w:rsidRPr="004C082F">
        <w:rPr>
          <w:rFonts w:ascii="Simplified Arabic" w:hAnsi="Simplified Arabic" w:cs="Simplified Arabic"/>
          <w:b/>
          <w:bCs/>
          <w:sz w:val="28"/>
          <w:szCs w:val="28"/>
          <w:u w:val="single"/>
          <w:rtl/>
        </w:rPr>
        <w:t>امكانية تطبيق استراتيجيات التسويق العكسي في ترشيد استهلاك الكهرباء - بحث في اقليم كردستان</w:t>
      </w:r>
      <w:r w:rsidRPr="004C082F">
        <w:rPr>
          <w:rFonts w:ascii="Simplified Arabic" w:hAnsi="Simplified Arabic" w:cs="Simplified Arabic"/>
          <w:b/>
          <w:bCs/>
          <w:sz w:val="28"/>
          <w:szCs w:val="28"/>
          <w:u w:val="single"/>
        </w:rPr>
        <w:t xml:space="preserve">  </w:t>
      </w:r>
      <w:r w:rsidRPr="004C082F">
        <w:rPr>
          <w:rFonts w:ascii="Simplified Arabic" w:hAnsi="Simplified Arabic" w:cs="Simplified Arabic"/>
          <w:b/>
          <w:bCs/>
          <w:sz w:val="28"/>
          <w:szCs w:val="28"/>
          <w:u w:val="single"/>
          <w:rtl/>
        </w:rPr>
        <w:t xml:space="preserve">العراق </w:t>
      </w:r>
      <w:r w:rsidRPr="004C082F">
        <w:rPr>
          <w:rFonts w:ascii="Simplified Arabic" w:hAnsi="Simplified Arabic" w:cs="Simplified Arabic"/>
          <w:sz w:val="28"/>
          <w:szCs w:val="28"/>
          <w:rtl/>
        </w:rPr>
        <w:t xml:space="preserve"> ،جامعة تكریت</w:t>
      </w:r>
      <w:r w:rsidRPr="004C082F">
        <w:rPr>
          <w:rFonts w:ascii="Simplified Arabic" w:hAnsi="Simplified Arabic" w:cs="Simplified Arabic"/>
          <w:sz w:val="28"/>
          <w:szCs w:val="28"/>
        </w:rPr>
        <w:t xml:space="preserve"> – </w:t>
      </w:r>
      <w:r w:rsidRPr="004C082F">
        <w:rPr>
          <w:rFonts w:ascii="Simplified Arabic" w:hAnsi="Simplified Arabic" w:cs="Simplified Arabic"/>
          <w:sz w:val="28"/>
          <w:szCs w:val="28"/>
          <w:rtl/>
        </w:rPr>
        <w:t>كلیة الإدارة والاقتصاد ،مجلة تكریت للعلوم الإداریة والاقتصادیة ،المجلد</w:t>
      </w:r>
      <w:r w:rsidRPr="004C082F">
        <w:rPr>
          <w:rFonts w:ascii="Simplified Arabic" w:hAnsi="Simplified Arabic" w:cs="Simplified Arabic"/>
          <w:sz w:val="28"/>
          <w:szCs w:val="28"/>
        </w:rPr>
        <w:t xml:space="preserve"> - </w:t>
      </w:r>
      <w:r w:rsidRPr="004C082F">
        <w:rPr>
          <w:rFonts w:ascii="Simplified Arabic" w:hAnsi="Simplified Arabic" w:cs="Simplified Arabic"/>
          <w:sz w:val="28"/>
          <w:szCs w:val="28"/>
          <w:rtl/>
        </w:rPr>
        <w:t>8</w:t>
      </w:r>
      <w:r w:rsidRPr="004C082F">
        <w:rPr>
          <w:rFonts w:ascii="Simplified Arabic" w:hAnsi="Simplified Arabic" w:cs="Simplified Arabic"/>
          <w:sz w:val="28"/>
          <w:szCs w:val="28"/>
        </w:rPr>
        <w:t xml:space="preserve"> / </w:t>
      </w:r>
      <w:r w:rsidRPr="004C082F">
        <w:rPr>
          <w:rFonts w:ascii="Simplified Arabic" w:hAnsi="Simplified Arabic" w:cs="Simplified Arabic"/>
          <w:sz w:val="28"/>
          <w:szCs w:val="28"/>
          <w:rtl/>
        </w:rPr>
        <w:t>العدد 24 ،2012 .</w:t>
      </w:r>
    </w:p>
    <w:p w:rsidR="00EA7B4F" w:rsidRDefault="00054E26" w:rsidP="006B5AD7">
      <w:pPr>
        <w:pStyle w:val="Paragraphedeliste"/>
        <w:numPr>
          <w:ilvl w:val="0"/>
          <w:numId w:val="57"/>
        </w:numPr>
        <w:tabs>
          <w:tab w:val="center" w:pos="423"/>
        </w:tabs>
        <w:spacing w:before="240"/>
        <w:ind w:left="423" w:hanging="423"/>
        <w:jc w:val="lowKashida"/>
        <w:rPr>
          <w:rFonts w:ascii="Simplified Arabic" w:hAnsi="Simplified Arabic" w:cs="Simplified Arabic"/>
          <w:sz w:val="28"/>
          <w:szCs w:val="28"/>
          <w:lang w:val="fr-FR" w:bidi="ar-DZ"/>
        </w:rPr>
      </w:pPr>
      <w:r w:rsidRPr="00905A4B">
        <w:rPr>
          <w:rFonts w:ascii="Simplified Arabic" w:hAnsi="Simplified Arabic" w:cs="Simplified Arabic"/>
          <w:sz w:val="28"/>
          <w:szCs w:val="28"/>
          <w:rtl/>
          <w:lang w:val="fr-FR" w:bidi="ar-DZ"/>
        </w:rPr>
        <w:t xml:space="preserve"> هالة فاضل حسين ،</w:t>
      </w:r>
      <w:r w:rsidRPr="00905A4B">
        <w:rPr>
          <w:rFonts w:ascii="Simplified Arabic" w:hAnsi="Simplified Arabic" w:cs="Simplified Arabic"/>
          <w:b/>
          <w:bCs/>
          <w:sz w:val="28"/>
          <w:szCs w:val="28"/>
          <w:u w:val="single"/>
          <w:rtl/>
          <w:lang w:val="fr-FR" w:bidi="ar-DZ"/>
        </w:rPr>
        <w:t xml:space="preserve"> اتجاهات المسؤولين في الشركة الصناعية نحو أساليب التسويق العكسي ، دراسة تطبيقية في شركة بغداد للمشروبات الغازية</w:t>
      </w:r>
      <w:r w:rsidRPr="00905A4B">
        <w:rPr>
          <w:rFonts w:ascii="Simplified Arabic" w:hAnsi="Simplified Arabic" w:cs="Simplified Arabic"/>
          <w:sz w:val="28"/>
          <w:szCs w:val="28"/>
          <w:rtl/>
          <w:lang w:val="fr-FR" w:bidi="ar-DZ"/>
        </w:rPr>
        <w:t xml:space="preserve"> ،المجلة العرا</w:t>
      </w:r>
      <w:r>
        <w:rPr>
          <w:rFonts w:ascii="Simplified Arabic" w:hAnsi="Simplified Arabic" w:cs="Simplified Arabic"/>
          <w:sz w:val="28"/>
          <w:szCs w:val="28"/>
          <w:rtl/>
          <w:lang w:val="fr-FR" w:bidi="ar-DZ"/>
        </w:rPr>
        <w:t>قية لبحوث السوق وحماية</w:t>
      </w:r>
      <w:r w:rsidR="00EA7B4F">
        <w:rPr>
          <w:rFonts w:ascii="Simplified Arabic" w:hAnsi="Simplified Arabic" w:cs="Simplified Arabic" w:hint="cs"/>
          <w:sz w:val="28"/>
          <w:szCs w:val="28"/>
          <w:rtl/>
          <w:lang w:val="fr-FR" w:bidi="ar-DZ"/>
        </w:rPr>
        <w:t xml:space="preserve"> المستهلك</w:t>
      </w:r>
      <w:r>
        <w:rPr>
          <w:rFonts w:ascii="Simplified Arabic" w:hAnsi="Simplified Arabic" w:cs="Simplified Arabic"/>
          <w:sz w:val="28"/>
          <w:szCs w:val="28"/>
          <w:rtl/>
          <w:lang w:val="fr-FR" w:bidi="ar-DZ"/>
        </w:rPr>
        <w:t xml:space="preserve"> </w:t>
      </w:r>
    </w:p>
    <w:p w:rsidR="00054E26" w:rsidRPr="00EA7B4F" w:rsidRDefault="00EA7B4F" w:rsidP="00EA7B4F">
      <w:pPr>
        <w:tabs>
          <w:tab w:val="center" w:pos="423"/>
        </w:tabs>
        <w:bidi/>
        <w:spacing w:before="240"/>
        <w:jc w:val="lowKashida"/>
        <w:rPr>
          <w:rFonts w:ascii="Simplified Arabic" w:hAnsi="Simplified Arabic" w:cs="Simplified Arabic"/>
          <w:lang w:bidi="ar-DZ"/>
        </w:rPr>
      </w:pPr>
      <w:r>
        <w:rPr>
          <w:rFonts w:ascii="Simplified Arabic" w:hAnsi="Simplified Arabic" w:cs="Simplified Arabic" w:hint="cs"/>
          <w:rtl/>
          <w:lang w:bidi="ar-DZ"/>
        </w:rPr>
        <w:lastRenderedPageBreak/>
        <w:t xml:space="preserve">   </w:t>
      </w:r>
      <w:r w:rsidR="00054E26" w:rsidRPr="00EA7B4F">
        <w:rPr>
          <w:rFonts w:ascii="Simplified Arabic" w:hAnsi="Simplified Arabic" w:cs="Simplified Arabic" w:hint="cs"/>
          <w:rtl/>
          <w:lang w:bidi="ar-DZ"/>
        </w:rPr>
        <w:t xml:space="preserve"> </w:t>
      </w:r>
      <w:r w:rsidR="00054E26" w:rsidRPr="00EA7B4F">
        <w:rPr>
          <w:rFonts w:ascii="Simplified Arabic" w:hAnsi="Simplified Arabic" w:cs="Simplified Arabic"/>
          <w:rtl/>
          <w:lang w:bidi="ar-DZ"/>
        </w:rPr>
        <w:t>المجلد</w:t>
      </w:r>
      <w:r w:rsidR="00054E26" w:rsidRPr="00EA7B4F">
        <w:rPr>
          <w:rFonts w:ascii="Simplified Arabic" w:hAnsi="Simplified Arabic" w:cs="Simplified Arabic" w:hint="cs"/>
          <w:rtl/>
          <w:lang w:bidi="ar-DZ"/>
        </w:rPr>
        <w:t xml:space="preserve"> 0</w:t>
      </w:r>
      <w:r w:rsidR="00054E26" w:rsidRPr="00EA7B4F">
        <w:rPr>
          <w:rFonts w:ascii="Simplified Arabic" w:hAnsi="Simplified Arabic" w:cs="Simplified Arabic"/>
          <w:rtl/>
          <w:lang w:bidi="ar-DZ"/>
        </w:rPr>
        <w:t>9 العدد</w:t>
      </w:r>
      <w:r w:rsidR="00054E26" w:rsidRPr="00EA7B4F">
        <w:rPr>
          <w:rFonts w:ascii="Simplified Arabic" w:hAnsi="Simplified Arabic" w:cs="Simplified Arabic" w:hint="cs"/>
          <w:rtl/>
          <w:lang w:bidi="ar-DZ"/>
        </w:rPr>
        <w:t xml:space="preserve"> 0</w:t>
      </w:r>
      <w:r w:rsidR="00054E26" w:rsidRPr="00EA7B4F">
        <w:rPr>
          <w:rFonts w:ascii="Simplified Arabic" w:hAnsi="Simplified Arabic" w:cs="Simplified Arabic"/>
          <w:rtl/>
          <w:lang w:bidi="ar-DZ"/>
        </w:rPr>
        <w:t>2 ،2017.</w:t>
      </w:r>
      <w:r w:rsidR="00054E26" w:rsidRPr="00EA7B4F">
        <w:rPr>
          <w:rFonts w:ascii="Simplified Arabic" w:hAnsi="Simplified Arabic" w:cs="Simplified Arabic"/>
          <w:rtl/>
        </w:rPr>
        <w:t xml:space="preserve"> </w:t>
      </w:r>
    </w:p>
    <w:p w:rsidR="00EA7B4F" w:rsidRPr="00C01474" w:rsidRDefault="00EA7B4F" w:rsidP="00C01474">
      <w:pPr>
        <w:pStyle w:val="Notedebasdepage"/>
        <w:numPr>
          <w:ilvl w:val="0"/>
          <w:numId w:val="57"/>
        </w:numPr>
        <w:tabs>
          <w:tab w:val="center" w:pos="423"/>
        </w:tabs>
        <w:bidi/>
        <w:spacing w:after="240" w:line="276" w:lineRule="auto"/>
        <w:ind w:left="423" w:hanging="425"/>
        <w:jc w:val="lowKashida"/>
        <w:rPr>
          <w:rFonts w:ascii="Simplified Arabic" w:hAnsi="Simplified Arabic" w:cs="Simplified Arabic"/>
          <w:sz w:val="40"/>
          <w:szCs w:val="40"/>
          <w:lang w:bidi="ar-DZ"/>
        </w:rPr>
      </w:pPr>
      <w:r w:rsidRPr="00D651D7">
        <w:rPr>
          <w:rFonts w:hint="cs"/>
          <w:sz w:val="28"/>
          <w:szCs w:val="28"/>
          <w:rtl/>
        </w:rPr>
        <w:t xml:space="preserve">عبد الحق زوبيري </w:t>
      </w:r>
      <w:r w:rsidRPr="00D651D7">
        <w:rPr>
          <w:rFonts w:hint="cs"/>
          <w:b/>
          <w:bCs/>
          <w:sz w:val="28"/>
          <w:szCs w:val="28"/>
          <w:u w:val="single"/>
          <w:rtl/>
        </w:rPr>
        <w:t>، حساسية المستهلك الجزائري لسياسة اسعار الكهرباء والغاز</w:t>
      </w:r>
      <w:r w:rsidRPr="00D651D7">
        <w:rPr>
          <w:rFonts w:hint="cs"/>
          <w:sz w:val="28"/>
          <w:szCs w:val="28"/>
          <w:rtl/>
        </w:rPr>
        <w:t xml:space="preserve"> ، مجلة الباحث ، العدد 13 ، 2013.</w:t>
      </w:r>
    </w:p>
    <w:p w:rsidR="00054E26" w:rsidRDefault="00054E26" w:rsidP="00054E26">
      <w:pPr>
        <w:pStyle w:val="Paragraphedeliste"/>
        <w:tabs>
          <w:tab w:val="center" w:pos="423"/>
        </w:tabs>
        <w:spacing w:before="240"/>
        <w:ind w:left="139"/>
        <w:jc w:val="lowKashida"/>
        <w:rPr>
          <w:rFonts w:ascii="Simplified Arabic" w:hAnsi="Simplified Arabic" w:cs="Simplified Arabic"/>
          <w:b/>
          <w:bCs/>
          <w:sz w:val="32"/>
          <w:szCs w:val="32"/>
          <w:rtl/>
          <w:lang w:val="fr-FR"/>
        </w:rPr>
      </w:pPr>
      <w:r w:rsidRPr="00D651D7">
        <w:rPr>
          <w:rFonts w:ascii="Simplified Arabic" w:hAnsi="Simplified Arabic" w:cs="Simplified Arabic" w:hint="cs"/>
          <w:b/>
          <w:bCs/>
          <w:sz w:val="32"/>
          <w:szCs w:val="32"/>
          <w:rtl/>
          <w:lang w:val="fr-FR"/>
        </w:rPr>
        <w:t xml:space="preserve">ج- </w:t>
      </w:r>
      <w:proofErr w:type="gramStart"/>
      <w:r w:rsidRPr="00D651D7">
        <w:rPr>
          <w:rFonts w:ascii="Simplified Arabic" w:hAnsi="Simplified Arabic" w:cs="Simplified Arabic" w:hint="cs"/>
          <w:b/>
          <w:bCs/>
          <w:sz w:val="32"/>
          <w:szCs w:val="32"/>
          <w:rtl/>
          <w:lang w:val="fr-FR"/>
        </w:rPr>
        <w:t>المجلات :</w:t>
      </w:r>
      <w:proofErr w:type="gramEnd"/>
    </w:p>
    <w:p w:rsidR="00054E26" w:rsidRPr="007B07CB" w:rsidRDefault="00054E26" w:rsidP="006B5AD7">
      <w:pPr>
        <w:pStyle w:val="Notedebasdepage"/>
        <w:numPr>
          <w:ilvl w:val="0"/>
          <w:numId w:val="57"/>
        </w:numPr>
        <w:tabs>
          <w:tab w:val="center" w:pos="423"/>
        </w:tabs>
        <w:bidi/>
        <w:spacing w:line="276" w:lineRule="auto"/>
        <w:ind w:left="423" w:hanging="425"/>
        <w:jc w:val="lowKashida"/>
        <w:rPr>
          <w:rFonts w:ascii="Simplified Arabic" w:hAnsi="Simplified Arabic" w:cs="Simplified Arabic"/>
          <w:sz w:val="40"/>
          <w:szCs w:val="40"/>
        </w:rPr>
      </w:pPr>
      <w:r w:rsidRPr="00597E09">
        <w:rPr>
          <w:rFonts w:ascii="Simplified Arabic" w:hAnsi="Simplified Arabic" w:cs="Simplified Arabic"/>
          <w:sz w:val="28"/>
          <w:szCs w:val="28"/>
          <w:rtl/>
        </w:rPr>
        <w:t xml:space="preserve">أبو العلا محمد أكثم وآخرون ، </w:t>
      </w:r>
      <w:r w:rsidRPr="00597E09">
        <w:rPr>
          <w:rFonts w:ascii="Simplified Arabic" w:hAnsi="Simplified Arabic" w:cs="Simplified Arabic"/>
          <w:b/>
          <w:bCs/>
          <w:sz w:val="28"/>
          <w:szCs w:val="28"/>
          <w:u w:val="single"/>
          <w:rtl/>
        </w:rPr>
        <w:t>ترشيد استهلاك الطاقة الكهربائية :الأهداف – المسؤوليات والإجراءات</w:t>
      </w:r>
      <w:r w:rsidRPr="00597E09">
        <w:rPr>
          <w:rFonts w:ascii="Simplified Arabic" w:hAnsi="Simplified Arabic" w:cs="Simplified Arabic"/>
          <w:sz w:val="28"/>
          <w:szCs w:val="28"/>
          <w:rtl/>
        </w:rPr>
        <w:t xml:space="preserve"> ، لجنة الترشيد ،مجموعة التوعية ،مطبوعات وزارة الكهرباء والطاقة ،</w:t>
      </w:r>
      <w:r>
        <w:rPr>
          <w:rFonts w:ascii="Simplified Arabic" w:hAnsi="Simplified Arabic" w:cs="Simplified Arabic"/>
          <w:sz w:val="28"/>
          <w:szCs w:val="28"/>
        </w:rPr>
        <w:t xml:space="preserve"> </w:t>
      </w:r>
      <w:r w:rsidRPr="00597E09">
        <w:rPr>
          <w:rFonts w:ascii="Simplified Arabic" w:hAnsi="Simplified Arabic" w:cs="Simplified Arabic"/>
          <w:sz w:val="28"/>
          <w:szCs w:val="28"/>
          <w:rtl/>
        </w:rPr>
        <w:t xml:space="preserve"> مصر ، مارس 2013 .</w:t>
      </w:r>
    </w:p>
    <w:p w:rsidR="00054E26" w:rsidRPr="00D651D7" w:rsidRDefault="00054E26" w:rsidP="006B5AD7">
      <w:pPr>
        <w:pStyle w:val="Paragraphedeliste"/>
        <w:numPr>
          <w:ilvl w:val="0"/>
          <w:numId w:val="57"/>
        </w:numPr>
        <w:tabs>
          <w:tab w:val="center" w:pos="423"/>
        </w:tabs>
        <w:spacing w:before="240"/>
        <w:ind w:left="423" w:hanging="425"/>
        <w:jc w:val="lowKashida"/>
        <w:rPr>
          <w:rFonts w:ascii="Simplified Arabic" w:hAnsi="Simplified Arabic" w:cs="Simplified Arabic"/>
          <w:b/>
          <w:bCs/>
          <w:sz w:val="40"/>
          <w:szCs w:val="40"/>
          <w:lang w:val="fr-FR"/>
        </w:rPr>
      </w:pPr>
      <w:r>
        <w:rPr>
          <w:rFonts w:ascii="Simplified Arabic" w:hAnsi="Simplified Arabic" w:cs="Simplified Arabic" w:hint="cs"/>
          <w:sz w:val="28"/>
          <w:szCs w:val="28"/>
          <w:rtl/>
        </w:rPr>
        <w:t xml:space="preserve"> </w:t>
      </w:r>
      <w:r w:rsidRPr="00D651D7">
        <w:rPr>
          <w:rFonts w:ascii="Simplified Arabic" w:hAnsi="Simplified Arabic" w:cs="Simplified Arabic"/>
          <w:sz w:val="28"/>
          <w:szCs w:val="28"/>
          <w:rtl/>
        </w:rPr>
        <w:t>جورج كزرم ،</w:t>
      </w:r>
      <w:r>
        <w:rPr>
          <w:rFonts w:ascii="Simplified Arabic" w:hAnsi="Simplified Arabic" w:cs="Simplified Arabic" w:hint="cs"/>
          <w:sz w:val="28"/>
          <w:szCs w:val="28"/>
          <w:rtl/>
        </w:rPr>
        <w:t xml:space="preserve"> </w:t>
      </w:r>
      <w:r w:rsidRPr="00D651D7">
        <w:rPr>
          <w:rFonts w:ascii="Simplified Arabic" w:hAnsi="Simplified Arabic" w:cs="Simplified Arabic"/>
          <w:b/>
          <w:bCs/>
          <w:sz w:val="28"/>
          <w:szCs w:val="28"/>
          <w:u w:val="single"/>
          <w:rtl/>
        </w:rPr>
        <w:t>ترشيد الاستهلاك في الطاقة المنزلية ،</w:t>
      </w:r>
      <w:r w:rsidRPr="00D651D7">
        <w:rPr>
          <w:rFonts w:ascii="Simplified Arabic" w:hAnsi="Simplified Arabic" w:cs="Simplified Arabic"/>
          <w:sz w:val="28"/>
          <w:szCs w:val="28"/>
          <w:rtl/>
        </w:rPr>
        <w:t xml:space="preserve"> منشورات مركز العمل التنموي ،2008</w:t>
      </w:r>
      <w:r>
        <w:rPr>
          <w:rFonts w:ascii="Simplified Arabic" w:hAnsi="Simplified Arabic" w:cs="Simplified Arabic" w:hint="cs"/>
          <w:sz w:val="28"/>
          <w:szCs w:val="28"/>
          <w:rtl/>
        </w:rPr>
        <w:t xml:space="preserve"> </w:t>
      </w:r>
      <w:r w:rsidRPr="00D651D7">
        <w:rPr>
          <w:rFonts w:ascii="Simplified Arabic" w:hAnsi="Simplified Arabic" w:cs="Simplified Arabic"/>
          <w:sz w:val="28"/>
          <w:szCs w:val="28"/>
          <w:rtl/>
        </w:rPr>
        <w:t>، ص 01.</w:t>
      </w:r>
    </w:p>
    <w:p w:rsidR="00054E26" w:rsidRPr="000867D5" w:rsidRDefault="00054E26" w:rsidP="00D709AF">
      <w:pPr>
        <w:pStyle w:val="Notedebasdepage"/>
        <w:numPr>
          <w:ilvl w:val="0"/>
          <w:numId w:val="57"/>
        </w:numPr>
        <w:tabs>
          <w:tab w:val="center" w:pos="423"/>
        </w:tabs>
        <w:bidi/>
        <w:spacing w:line="276" w:lineRule="auto"/>
        <w:ind w:left="281" w:hanging="283"/>
        <w:jc w:val="lowKashida"/>
        <w:rPr>
          <w:rFonts w:ascii="Simplified Arabic" w:hAnsi="Simplified Arabic" w:cs="Simplified Arabic"/>
          <w:sz w:val="52"/>
          <w:szCs w:val="52"/>
        </w:rPr>
      </w:pPr>
      <w:r w:rsidRPr="007B07CB">
        <w:rPr>
          <w:rFonts w:ascii="Simplified Arabic" w:hAnsi="Simplified Arabic" w:cs="Simplified Arabic"/>
          <w:sz w:val="28"/>
          <w:szCs w:val="28"/>
          <w:rtl/>
        </w:rPr>
        <w:t xml:space="preserve">عبد الرحمان المري ، </w:t>
      </w:r>
      <w:r w:rsidRPr="007B07CB">
        <w:rPr>
          <w:rFonts w:ascii="Simplified Arabic" w:hAnsi="Simplified Arabic" w:cs="Simplified Arabic"/>
          <w:b/>
          <w:bCs/>
          <w:sz w:val="28"/>
          <w:szCs w:val="28"/>
          <w:u w:val="single"/>
          <w:rtl/>
        </w:rPr>
        <w:t>القطع المبرمج للكهرباء " أخر الدواء الكي</w:t>
      </w:r>
      <w:r w:rsidRPr="007B07CB">
        <w:rPr>
          <w:rFonts w:ascii="Simplified Arabic" w:hAnsi="Simplified Arabic" w:cs="Simplified Arabic"/>
          <w:sz w:val="28"/>
          <w:szCs w:val="28"/>
          <w:rtl/>
        </w:rPr>
        <w:t xml:space="preserve"> "، مجلة الأنباء ، الكويت ، 2007  .</w:t>
      </w:r>
    </w:p>
    <w:p w:rsidR="00054E26" w:rsidRPr="005A3D18" w:rsidRDefault="00054E26" w:rsidP="00054E26">
      <w:pPr>
        <w:bidi/>
        <w:spacing w:before="240"/>
        <w:jc w:val="lowKashida"/>
        <w:rPr>
          <w:rFonts w:ascii="Simplified Arabic" w:hAnsi="Simplified Arabic" w:cs="Simplified Arabic"/>
          <w:b/>
          <w:bCs/>
          <w:sz w:val="32"/>
          <w:szCs w:val="32"/>
          <w:lang w:bidi="ar-DZ"/>
        </w:rPr>
      </w:pPr>
      <w:proofErr w:type="gramStart"/>
      <w:r>
        <w:rPr>
          <w:rFonts w:ascii="Simplified Arabic" w:hAnsi="Simplified Arabic" w:cs="Simplified Arabic" w:hint="cs"/>
          <w:b/>
          <w:bCs/>
          <w:sz w:val="32"/>
          <w:szCs w:val="32"/>
          <w:rtl/>
          <w:lang w:bidi="ar-DZ"/>
        </w:rPr>
        <w:t>د</w:t>
      </w:r>
      <w:r w:rsidRPr="005A3D18">
        <w:rPr>
          <w:rFonts w:ascii="Simplified Arabic" w:hAnsi="Simplified Arabic" w:cs="Simplified Arabic" w:hint="cs"/>
          <w:b/>
          <w:bCs/>
          <w:sz w:val="32"/>
          <w:szCs w:val="32"/>
          <w:rtl/>
          <w:lang w:bidi="ar-DZ"/>
        </w:rPr>
        <w:t>-المذكرات :</w:t>
      </w:r>
      <w:proofErr w:type="gramEnd"/>
    </w:p>
    <w:p w:rsidR="009D653A" w:rsidRPr="009D653A" w:rsidRDefault="009D653A" w:rsidP="00D709AF">
      <w:pPr>
        <w:pStyle w:val="Paragraphedeliste"/>
        <w:numPr>
          <w:ilvl w:val="0"/>
          <w:numId w:val="57"/>
        </w:numPr>
        <w:tabs>
          <w:tab w:val="center" w:pos="423"/>
        </w:tabs>
        <w:spacing w:after="240"/>
        <w:ind w:left="423" w:hanging="425"/>
        <w:jc w:val="lowKashida"/>
        <w:rPr>
          <w:rFonts w:ascii="Simplified Arabic" w:hAnsi="Simplified Arabic" w:cs="Simplified Arabic"/>
          <w:sz w:val="36"/>
          <w:szCs w:val="36"/>
          <w:lang w:val="fr-FR" w:bidi="ar-DZ"/>
        </w:rPr>
      </w:pPr>
      <w:r w:rsidRPr="009D653A">
        <w:rPr>
          <w:rFonts w:ascii="Simplified Arabic" w:hAnsi="Simplified Arabic" w:cs="Simplified Arabic" w:hint="cs"/>
          <w:sz w:val="28"/>
          <w:szCs w:val="28"/>
          <w:rtl/>
          <w:lang w:bidi="ar-DZ"/>
        </w:rPr>
        <w:t xml:space="preserve">حجاج حسان ، </w:t>
      </w:r>
      <w:r w:rsidRPr="009D653A">
        <w:rPr>
          <w:rFonts w:ascii="Simplified Arabic" w:hAnsi="Simplified Arabic" w:cs="Simplified Arabic" w:hint="cs"/>
          <w:b/>
          <w:bCs/>
          <w:sz w:val="28"/>
          <w:szCs w:val="28"/>
          <w:u w:val="single"/>
          <w:rtl/>
          <w:lang w:bidi="ar-DZ"/>
        </w:rPr>
        <w:t>الاتصال الحدثي في المؤسسة الجزائرية- دراسة ميدانية لمكانة الاتصال الحدثي في المديرية الجهوية للتوزيع سونلغاز شرق قسنطينة  ،</w:t>
      </w:r>
      <w:r w:rsidRPr="009D653A">
        <w:rPr>
          <w:rFonts w:ascii="Simplified Arabic" w:hAnsi="Simplified Arabic" w:cs="Simplified Arabic" w:hint="cs"/>
          <w:sz w:val="28"/>
          <w:szCs w:val="28"/>
          <w:rtl/>
          <w:lang w:bidi="ar-DZ"/>
        </w:rPr>
        <w:t xml:space="preserve"> مذكرة مكملة لنيل شهادة الماجستير تخصص اتصال وعلاقات عامة ، جامعة منثوري ، قسنطينة الجزائر ، 2009/ 2010</w:t>
      </w:r>
    </w:p>
    <w:p w:rsidR="00054E26" w:rsidRPr="004C082F" w:rsidRDefault="00054E26" w:rsidP="00C01474">
      <w:pPr>
        <w:pStyle w:val="Paragraphedeliste"/>
        <w:numPr>
          <w:ilvl w:val="0"/>
          <w:numId w:val="57"/>
        </w:numPr>
        <w:tabs>
          <w:tab w:val="center" w:pos="423"/>
        </w:tabs>
        <w:spacing w:before="240"/>
        <w:ind w:left="423" w:hanging="423"/>
        <w:jc w:val="lowKashida"/>
        <w:rPr>
          <w:rFonts w:ascii="Simplified Arabic" w:hAnsi="Simplified Arabic" w:cs="Simplified Arabic"/>
          <w:sz w:val="28"/>
          <w:szCs w:val="28"/>
          <w:lang w:val="fr-FR" w:bidi="ar-DZ"/>
        </w:rPr>
      </w:pPr>
      <w:r w:rsidRPr="004C082F">
        <w:rPr>
          <w:rFonts w:ascii="Simplified Arabic" w:hAnsi="Simplified Arabic" w:cs="Simplified Arabic"/>
          <w:sz w:val="28"/>
          <w:szCs w:val="28"/>
          <w:rtl/>
          <w:lang w:val="fr-FR"/>
        </w:rPr>
        <w:t>عبد الله فتحي عكيل الحديدي ،</w:t>
      </w:r>
      <w:r w:rsidRPr="004C082F">
        <w:rPr>
          <w:rFonts w:ascii="Simplified Arabic" w:hAnsi="Simplified Arabic" w:cs="Simplified Arabic"/>
          <w:b/>
          <w:bCs/>
          <w:sz w:val="28"/>
          <w:szCs w:val="28"/>
          <w:u w:val="single"/>
          <w:rtl/>
          <w:lang w:val="fr-FR"/>
        </w:rPr>
        <w:t>التسويق العكسي ودوره في تحديد مواقف المستفيدين</w:t>
      </w:r>
      <w:r w:rsidRPr="004C082F">
        <w:rPr>
          <w:rFonts w:ascii="Simplified Arabic" w:hAnsi="Simplified Arabic" w:cs="Simplified Arabic"/>
          <w:sz w:val="28"/>
          <w:szCs w:val="28"/>
          <w:rtl/>
          <w:lang w:val="fr-FR"/>
        </w:rPr>
        <w:t xml:space="preserve"> ، رسالة ماجستير مقدمة إلى كلية الإدارة والاقتصاد ، جامعة الموصل العراق ،</w:t>
      </w:r>
      <w:r w:rsidRPr="004C082F">
        <w:rPr>
          <w:rFonts w:ascii="Simplified Arabic" w:hAnsi="Simplified Arabic" w:cs="Simplified Arabic"/>
          <w:sz w:val="28"/>
          <w:szCs w:val="28"/>
          <w:lang w:val="fr-FR"/>
        </w:rPr>
        <w:t>2012</w:t>
      </w:r>
      <w:r w:rsidRPr="004C082F">
        <w:rPr>
          <w:rFonts w:ascii="Simplified Arabic" w:hAnsi="Simplified Arabic" w:cs="Simplified Arabic"/>
          <w:sz w:val="28"/>
          <w:szCs w:val="28"/>
          <w:rtl/>
          <w:lang w:val="fr-FR"/>
        </w:rPr>
        <w:t xml:space="preserve"> .</w:t>
      </w:r>
    </w:p>
    <w:p w:rsidR="009D653A" w:rsidRPr="009D653A" w:rsidRDefault="009D653A" w:rsidP="009D653A">
      <w:pPr>
        <w:pStyle w:val="Notedebasdepage"/>
        <w:numPr>
          <w:ilvl w:val="0"/>
          <w:numId w:val="57"/>
        </w:numPr>
        <w:tabs>
          <w:tab w:val="center" w:pos="423"/>
        </w:tabs>
        <w:bidi/>
        <w:spacing w:after="240" w:line="276" w:lineRule="auto"/>
        <w:ind w:left="423" w:hanging="425"/>
        <w:jc w:val="lowKashida"/>
        <w:rPr>
          <w:rFonts w:ascii="Simplified Arabic" w:hAnsi="Simplified Arabic" w:cs="Simplified Arabic"/>
          <w:sz w:val="28"/>
          <w:szCs w:val="28"/>
          <w:lang w:bidi="ar-DZ"/>
        </w:rPr>
      </w:pPr>
      <w:r w:rsidRPr="009D653A">
        <w:rPr>
          <w:rFonts w:ascii="Simplified Arabic" w:hAnsi="Simplified Arabic" w:cs="Simplified Arabic"/>
          <w:sz w:val="28"/>
          <w:szCs w:val="28"/>
          <w:rtl/>
        </w:rPr>
        <w:t xml:space="preserve">حسيني فائزة- صديقي عائشة ، </w:t>
      </w:r>
      <w:r w:rsidRPr="009D653A">
        <w:rPr>
          <w:rFonts w:ascii="Simplified Arabic" w:hAnsi="Simplified Arabic" w:cs="Simplified Arabic"/>
          <w:b/>
          <w:bCs/>
          <w:sz w:val="28"/>
          <w:szCs w:val="28"/>
          <w:u w:val="single"/>
          <w:rtl/>
        </w:rPr>
        <w:t>نظام مراقبة التسيير في المؤسسة الاقتصادية ودوره في تحسين الاداء دراسة حالة مؤسسة سونلغاز لتوزيع الكهرباء والغاز –مديرية غرداية ،</w:t>
      </w:r>
      <w:r w:rsidRPr="009D653A">
        <w:rPr>
          <w:rFonts w:ascii="Simplified Arabic" w:hAnsi="Simplified Arabic" w:cs="Simplified Arabic"/>
          <w:sz w:val="28"/>
          <w:szCs w:val="28"/>
          <w:rtl/>
        </w:rPr>
        <w:t xml:space="preserve"> مذكرة لنيل شهادة ليسلنس ، جامعة قاصدي مرباح ورقلة –الجزائر ،2012/2013 ،</w:t>
      </w:r>
    </w:p>
    <w:p w:rsidR="009D653A" w:rsidRDefault="009D653A" w:rsidP="009D653A">
      <w:pPr>
        <w:pStyle w:val="Paragraphedeliste"/>
        <w:tabs>
          <w:tab w:val="center" w:pos="423"/>
        </w:tabs>
        <w:spacing w:after="240"/>
        <w:ind w:left="423"/>
        <w:jc w:val="lowKashida"/>
        <w:rPr>
          <w:rFonts w:ascii="Simplified Arabic" w:hAnsi="Simplified Arabic" w:cs="Simplified Arabic"/>
          <w:sz w:val="28"/>
          <w:szCs w:val="28"/>
          <w:lang w:val="fr-FR" w:bidi="ar-DZ"/>
        </w:rPr>
      </w:pPr>
    </w:p>
    <w:p w:rsidR="009D653A" w:rsidRDefault="009D653A" w:rsidP="009D653A">
      <w:pPr>
        <w:pStyle w:val="Paragraphedeliste"/>
        <w:numPr>
          <w:ilvl w:val="0"/>
          <w:numId w:val="57"/>
        </w:numPr>
        <w:tabs>
          <w:tab w:val="center" w:pos="423"/>
        </w:tabs>
        <w:spacing w:after="240"/>
        <w:ind w:left="423" w:hanging="425"/>
        <w:jc w:val="lowKashida"/>
        <w:rPr>
          <w:rFonts w:ascii="Simplified Arabic" w:hAnsi="Simplified Arabic" w:cs="Simplified Arabic"/>
          <w:sz w:val="28"/>
          <w:szCs w:val="28"/>
          <w:lang w:val="fr-FR" w:bidi="ar-DZ"/>
        </w:rPr>
      </w:pPr>
      <w:r w:rsidRPr="004C082F">
        <w:rPr>
          <w:rFonts w:ascii="Simplified Arabic" w:hAnsi="Simplified Arabic" w:cs="Simplified Arabic"/>
          <w:sz w:val="28"/>
          <w:szCs w:val="28"/>
          <w:rtl/>
          <w:lang w:val="fr-FR"/>
        </w:rPr>
        <w:lastRenderedPageBreak/>
        <w:t>فارس محمد شحاده سلمان،</w:t>
      </w:r>
      <w:r w:rsidRPr="004C082F">
        <w:rPr>
          <w:rFonts w:ascii="Simplified Arabic" w:hAnsi="Simplified Arabic" w:cs="Simplified Arabic"/>
          <w:b/>
          <w:bCs/>
          <w:sz w:val="28"/>
          <w:szCs w:val="28"/>
          <w:u w:val="single"/>
          <w:rtl/>
          <w:lang w:val="fr-FR"/>
        </w:rPr>
        <w:t>أثر التسويق العكسي في التأثير على ترشيد استهلاك الكهرباء</w:t>
      </w:r>
      <w:r w:rsidRPr="004C082F">
        <w:rPr>
          <w:rFonts w:ascii="Simplified Arabic" w:hAnsi="Simplified Arabic" w:cs="Simplified Arabic"/>
          <w:b/>
          <w:bCs/>
          <w:sz w:val="28"/>
          <w:szCs w:val="28"/>
          <w:u w:val="single"/>
          <w:lang w:val="fr-FR"/>
        </w:rPr>
        <w:t>–</w:t>
      </w:r>
      <w:r w:rsidRPr="004C082F">
        <w:rPr>
          <w:rFonts w:ascii="Simplified Arabic" w:hAnsi="Simplified Arabic" w:cs="Simplified Arabic"/>
          <w:b/>
          <w:bCs/>
          <w:sz w:val="28"/>
          <w:szCs w:val="28"/>
          <w:u w:val="single"/>
          <w:rtl/>
          <w:lang w:val="fr-FR"/>
        </w:rPr>
        <w:t>دراسة تطبيقية على المستهلك الأردني في محافظة عمان</w:t>
      </w:r>
      <w:r w:rsidRPr="004C082F">
        <w:rPr>
          <w:rFonts w:ascii="Simplified Arabic" w:hAnsi="Simplified Arabic" w:cs="Simplified Arabic"/>
          <w:b/>
          <w:bCs/>
          <w:sz w:val="28"/>
          <w:szCs w:val="28"/>
          <w:u w:val="single"/>
          <w:lang w:val="fr-FR"/>
        </w:rPr>
        <w:t>/</w:t>
      </w:r>
      <w:r w:rsidRPr="004C082F">
        <w:rPr>
          <w:rFonts w:ascii="Simplified Arabic" w:hAnsi="Simplified Arabic" w:cs="Simplified Arabic"/>
          <w:b/>
          <w:bCs/>
          <w:sz w:val="28"/>
          <w:szCs w:val="28"/>
          <w:u w:val="single"/>
          <w:rtl/>
          <w:lang w:val="fr-FR"/>
        </w:rPr>
        <w:t>الأردن</w:t>
      </w:r>
      <w:r w:rsidRPr="004C082F">
        <w:rPr>
          <w:rFonts w:ascii="Simplified Arabic" w:hAnsi="Simplified Arabic" w:cs="Simplified Arabic"/>
          <w:b/>
          <w:bCs/>
          <w:sz w:val="28"/>
          <w:szCs w:val="28"/>
          <w:lang w:val="fr-FR"/>
        </w:rPr>
        <w:t xml:space="preserve">  </w:t>
      </w:r>
      <w:r w:rsidRPr="004C082F">
        <w:rPr>
          <w:rFonts w:ascii="Simplified Arabic" w:hAnsi="Simplified Arabic" w:cs="Simplified Arabic"/>
          <w:b/>
          <w:bCs/>
          <w:sz w:val="28"/>
          <w:szCs w:val="28"/>
          <w:rtl/>
          <w:lang w:val="fr-FR"/>
        </w:rPr>
        <w:t>،</w:t>
      </w:r>
      <w:r w:rsidRPr="004C082F">
        <w:rPr>
          <w:rFonts w:ascii="Simplified Arabic" w:hAnsi="Simplified Arabic" w:cs="Simplified Arabic"/>
          <w:b/>
          <w:bCs/>
          <w:sz w:val="28"/>
          <w:szCs w:val="28"/>
          <w:lang w:val="fr-FR"/>
        </w:rPr>
        <w:t xml:space="preserve"> </w:t>
      </w:r>
      <w:r w:rsidRPr="004C082F">
        <w:rPr>
          <w:rFonts w:ascii="Simplified Arabic" w:hAnsi="Simplified Arabic" w:cs="Simplified Arabic"/>
          <w:sz w:val="28"/>
          <w:szCs w:val="28"/>
          <w:rtl/>
          <w:lang w:val="fr-FR"/>
        </w:rPr>
        <w:t>مذكرة ماجستير تخصص تسويق،كلية الدراسات العليا،</w:t>
      </w:r>
      <w:r>
        <w:rPr>
          <w:rFonts w:ascii="Simplified Arabic" w:hAnsi="Simplified Arabic" w:cs="Simplified Arabic" w:hint="cs"/>
          <w:sz w:val="28"/>
          <w:szCs w:val="28"/>
          <w:rtl/>
          <w:lang w:val="fr-FR"/>
        </w:rPr>
        <w:t xml:space="preserve"> </w:t>
      </w:r>
      <w:r w:rsidRPr="004C082F">
        <w:rPr>
          <w:rFonts w:ascii="Simplified Arabic" w:hAnsi="Simplified Arabic" w:cs="Simplified Arabic"/>
          <w:sz w:val="28"/>
          <w:szCs w:val="28"/>
          <w:rtl/>
          <w:lang w:val="fr-FR"/>
        </w:rPr>
        <w:t>جامعة الزرقاء</w:t>
      </w:r>
      <w:r>
        <w:rPr>
          <w:rFonts w:ascii="Simplified Arabic" w:hAnsi="Simplified Arabic" w:cs="Simplified Arabic" w:hint="cs"/>
          <w:sz w:val="28"/>
          <w:szCs w:val="28"/>
          <w:rtl/>
          <w:lang w:val="fr-FR"/>
        </w:rPr>
        <w:t xml:space="preserve"> </w:t>
      </w:r>
      <w:r w:rsidRPr="004C082F">
        <w:rPr>
          <w:rFonts w:ascii="Simplified Arabic" w:hAnsi="Simplified Arabic" w:cs="Simplified Arabic"/>
          <w:sz w:val="28"/>
          <w:szCs w:val="28"/>
          <w:rtl/>
          <w:lang w:val="fr-FR"/>
        </w:rPr>
        <w:t>،</w:t>
      </w:r>
      <w:r>
        <w:rPr>
          <w:rFonts w:ascii="Simplified Arabic" w:hAnsi="Simplified Arabic" w:cs="Simplified Arabic" w:hint="cs"/>
          <w:sz w:val="28"/>
          <w:szCs w:val="28"/>
          <w:rtl/>
          <w:lang w:val="fr-FR"/>
        </w:rPr>
        <w:t xml:space="preserve"> </w:t>
      </w:r>
      <w:r w:rsidRPr="004C082F">
        <w:rPr>
          <w:rFonts w:ascii="Simplified Arabic" w:hAnsi="Simplified Arabic" w:cs="Simplified Arabic"/>
          <w:sz w:val="28"/>
          <w:szCs w:val="28"/>
          <w:rtl/>
          <w:lang w:val="fr-FR"/>
        </w:rPr>
        <w:t>ال</w:t>
      </w:r>
      <w:r>
        <w:rPr>
          <w:rFonts w:ascii="Simplified Arabic" w:hAnsi="Simplified Arabic" w:cs="Simplified Arabic" w:hint="cs"/>
          <w:sz w:val="28"/>
          <w:szCs w:val="28"/>
          <w:rtl/>
          <w:lang w:val="fr-FR"/>
        </w:rPr>
        <w:t>أ</w:t>
      </w:r>
      <w:r w:rsidRPr="004C082F">
        <w:rPr>
          <w:rFonts w:ascii="Simplified Arabic" w:hAnsi="Simplified Arabic" w:cs="Simplified Arabic"/>
          <w:sz w:val="28"/>
          <w:szCs w:val="28"/>
          <w:rtl/>
          <w:lang w:val="fr-FR"/>
        </w:rPr>
        <w:t>ردن،</w:t>
      </w:r>
      <w:r w:rsidRPr="004C082F">
        <w:rPr>
          <w:rFonts w:ascii="Simplified Arabic" w:hAnsi="Simplified Arabic" w:cs="Simplified Arabic"/>
          <w:sz w:val="28"/>
          <w:szCs w:val="28"/>
          <w:lang w:val="fr-FR"/>
        </w:rPr>
        <w:t xml:space="preserve"> 2015 </w:t>
      </w:r>
      <w:r w:rsidRPr="004C082F">
        <w:rPr>
          <w:rFonts w:ascii="Simplified Arabic" w:hAnsi="Simplified Arabic" w:cs="Simplified Arabic"/>
          <w:sz w:val="28"/>
          <w:szCs w:val="28"/>
          <w:rtl/>
          <w:lang w:val="fr-FR"/>
        </w:rPr>
        <w:t>.</w:t>
      </w:r>
    </w:p>
    <w:p w:rsidR="009D653A" w:rsidRPr="009D653A" w:rsidRDefault="009D653A" w:rsidP="009D653A">
      <w:pPr>
        <w:pStyle w:val="Paragraphedeliste"/>
        <w:numPr>
          <w:ilvl w:val="0"/>
          <w:numId w:val="57"/>
        </w:numPr>
        <w:tabs>
          <w:tab w:val="center" w:pos="423"/>
        </w:tabs>
        <w:spacing w:after="240"/>
        <w:ind w:left="423" w:hanging="425"/>
        <w:jc w:val="lowKashida"/>
        <w:rPr>
          <w:rFonts w:ascii="Simplified Arabic" w:hAnsi="Simplified Arabic" w:cs="Simplified Arabic"/>
          <w:sz w:val="28"/>
          <w:szCs w:val="28"/>
          <w:lang w:val="fr-FR" w:bidi="ar-DZ"/>
        </w:rPr>
      </w:pPr>
      <w:r w:rsidRPr="009D653A">
        <w:rPr>
          <w:rFonts w:ascii="Simplified Arabic" w:hAnsi="Simplified Arabic" w:cs="Simplified Arabic"/>
          <w:sz w:val="28"/>
          <w:szCs w:val="28"/>
          <w:rtl/>
        </w:rPr>
        <w:t>تواتي سميرة – منقور سارة ،</w:t>
      </w:r>
      <w:r w:rsidRPr="009D653A">
        <w:rPr>
          <w:rFonts w:ascii="Simplified Arabic" w:hAnsi="Simplified Arabic" w:cs="Simplified Arabic"/>
          <w:b/>
          <w:bCs/>
          <w:sz w:val="28"/>
          <w:szCs w:val="28"/>
          <w:u w:val="single"/>
          <w:rtl/>
        </w:rPr>
        <w:t xml:space="preserve"> نمط القيادة الإدارية كوسيلة للتأثير على أداء العاملين –دراسة حالة مؤسسة سونلغاز للغرب – مديرية عين تموشنت</w:t>
      </w:r>
      <w:r w:rsidRPr="009D653A">
        <w:rPr>
          <w:rFonts w:ascii="Simplified Arabic" w:hAnsi="Simplified Arabic" w:cs="Simplified Arabic"/>
          <w:sz w:val="28"/>
          <w:szCs w:val="28"/>
          <w:rtl/>
        </w:rPr>
        <w:t xml:space="preserve"> ، مذكرة لنيل شهادة الماستر في العلوم الاقتصادية -تخصص إدارة واقتصاد المؤسسة ، المركز الجامعي بلحاج بوشعيب –عين تيموشنت – الجزائر ، 2015/2016</w:t>
      </w:r>
      <w:r>
        <w:rPr>
          <w:rFonts w:ascii="Simplified Arabic" w:hAnsi="Simplified Arabic" w:cs="Simplified Arabic" w:hint="cs"/>
          <w:sz w:val="28"/>
          <w:szCs w:val="28"/>
          <w:rtl/>
        </w:rPr>
        <w:t>.</w:t>
      </w:r>
    </w:p>
    <w:p w:rsidR="009D653A" w:rsidRPr="009D653A" w:rsidRDefault="009D653A" w:rsidP="009D653A">
      <w:pPr>
        <w:pStyle w:val="Notedebasdepage"/>
        <w:numPr>
          <w:ilvl w:val="0"/>
          <w:numId w:val="57"/>
        </w:numPr>
        <w:bidi/>
        <w:rPr>
          <w:rFonts w:ascii="Simplified Arabic" w:hAnsi="Simplified Arabic" w:cs="Simplified Arabic"/>
          <w:sz w:val="28"/>
          <w:szCs w:val="28"/>
          <w:lang w:bidi="ar-DZ"/>
        </w:rPr>
      </w:pPr>
      <w:r w:rsidRPr="009D653A">
        <w:rPr>
          <w:rFonts w:ascii="Simplified Arabic" w:hAnsi="Simplified Arabic" w:cs="Simplified Arabic"/>
          <w:sz w:val="28"/>
          <w:szCs w:val="28"/>
          <w:rtl/>
        </w:rPr>
        <w:t xml:space="preserve">زناسني عبد السلام امين ، كوري احمد عبد الوهاب ، </w:t>
      </w:r>
      <w:r w:rsidRPr="009D653A">
        <w:rPr>
          <w:rFonts w:ascii="Simplified Arabic" w:hAnsi="Simplified Arabic" w:cs="Simplified Arabic"/>
          <w:b/>
          <w:bCs/>
          <w:sz w:val="28"/>
          <w:szCs w:val="28"/>
          <w:u w:val="single"/>
          <w:rtl/>
        </w:rPr>
        <w:t xml:space="preserve">أهمية الاتصال في إدارة الموارد البشرية – دراسة حالة سونلغاز تلمسان ، </w:t>
      </w:r>
      <w:r w:rsidRPr="009D653A">
        <w:rPr>
          <w:rFonts w:ascii="Simplified Arabic" w:hAnsi="Simplified Arabic" w:cs="Simplified Arabic"/>
          <w:sz w:val="28"/>
          <w:szCs w:val="28"/>
          <w:rtl/>
        </w:rPr>
        <w:t>مذكرة لنيل شهادة الماستر في علوم التسيير –تخصص إستراتيجية و إدارة  الموارد البشرية ، المركز الجامعي بلحاج بوشعيب – عين تيموشنت الجزائر ، 2015/2016 .</w:t>
      </w:r>
    </w:p>
    <w:p w:rsidR="009D653A" w:rsidRPr="00F90F03" w:rsidRDefault="009D653A" w:rsidP="009D653A">
      <w:pPr>
        <w:pStyle w:val="Paragraphedeliste"/>
        <w:numPr>
          <w:ilvl w:val="0"/>
          <w:numId w:val="57"/>
        </w:numPr>
        <w:tabs>
          <w:tab w:val="center" w:pos="423"/>
        </w:tabs>
        <w:spacing w:after="240"/>
        <w:ind w:left="423" w:hanging="425"/>
        <w:jc w:val="lowKashida"/>
        <w:rPr>
          <w:rFonts w:ascii="Simplified Arabic" w:hAnsi="Simplified Arabic" w:cs="Simplified Arabic"/>
          <w:sz w:val="28"/>
          <w:szCs w:val="28"/>
          <w:lang w:val="fr-FR" w:bidi="ar-DZ"/>
        </w:rPr>
      </w:pPr>
      <w:r w:rsidRPr="004C082F">
        <w:rPr>
          <w:rFonts w:ascii="Simplified Arabic" w:hAnsi="Simplified Arabic" w:cs="Simplified Arabic"/>
          <w:sz w:val="28"/>
          <w:szCs w:val="28"/>
          <w:rtl/>
          <w:lang w:val="fr-FR" w:bidi="ar-DZ"/>
        </w:rPr>
        <w:t>زوايمية مهدي ،</w:t>
      </w:r>
      <w:r w:rsidRPr="004C082F">
        <w:rPr>
          <w:rFonts w:ascii="Simplified Arabic" w:hAnsi="Simplified Arabic" w:cs="Simplified Arabic"/>
          <w:b/>
          <w:bCs/>
          <w:sz w:val="28"/>
          <w:szCs w:val="28"/>
          <w:u w:val="single"/>
          <w:rtl/>
          <w:lang w:val="fr-FR" w:bidi="ar-DZ"/>
        </w:rPr>
        <w:t>دور الوعي الاستهلاكي في تعزيز حماية المستهلك ،دراسة ميدانية لعينة من المستهلكين لولاية قالمة</w:t>
      </w:r>
      <w:r w:rsidRPr="004C082F">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 xml:space="preserve"> </w:t>
      </w:r>
      <w:r w:rsidRPr="004C082F">
        <w:rPr>
          <w:rFonts w:ascii="Simplified Arabic" w:hAnsi="Simplified Arabic" w:cs="Simplified Arabic"/>
          <w:sz w:val="28"/>
          <w:szCs w:val="28"/>
          <w:rtl/>
          <w:lang w:val="fr-FR" w:bidi="ar-DZ"/>
        </w:rPr>
        <w:t>مذكرة تخرج لنيل شهادة الماستر في العلوم التجارية ،</w:t>
      </w:r>
      <w:r>
        <w:rPr>
          <w:rFonts w:ascii="Simplified Arabic" w:hAnsi="Simplified Arabic" w:cs="Simplified Arabic" w:hint="cs"/>
          <w:sz w:val="28"/>
          <w:szCs w:val="28"/>
          <w:rtl/>
          <w:lang w:val="fr-FR" w:bidi="ar-DZ"/>
        </w:rPr>
        <w:t xml:space="preserve"> </w:t>
      </w:r>
      <w:r w:rsidRPr="004C082F">
        <w:rPr>
          <w:rFonts w:ascii="Simplified Arabic" w:hAnsi="Simplified Arabic" w:cs="Simplified Arabic"/>
          <w:sz w:val="28"/>
          <w:szCs w:val="28"/>
          <w:rtl/>
          <w:lang w:val="fr-FR" w:bidi="ar-DZ"/>
        </w:rPr>
        <w:t>جامعة قالمة الجزائر ،</w:t>
      </w:r>
      <w:r>
        <w:rPr>
          <w:rFonts w:ascii="Simplified Arabic" w:hAnsi="Simplified Arabic" w:cs="Simplified Arabic" w:hint="cs"/>
          <w:sz w:val="28"/>
          <w:szCs w:val="28"/>
          <w:rtl/>
          <w:lang w:val="fr-FR" w:bidi="ar-DZ"/>
        </w:rPr>
        <w:t xml:space="preserve"> </w:t>
      </w:r>
      <w:r w:rsidRPr="004C082F">
        <w:rPr>
          <w:rFonts w:ascii="Simplified Arabic" w:hAnsi="Simplified Arabic" w:cs="Simplified Arabic"/>
          <w:sz w:val="28"/>
          <w:szCs w:val="28"/>
          <w:rtl/>
          <w:lang w:val="fr-FR" w:bidi="ar-DZ"/>
        </w:rPr>
        <w:t>2016/2017 .</w:t>
      </w:r>
    </w:p>
    <w:p w:rsidR="00054E26" w:rsidRDefault="00054E26" w:rsidP="009D653A">
      <w:pPr>
        <w:pStyle w:val="Notedebasdepage"/>
        <w:numPr>
          <w:ilvl w:val="0"/>
          <w:numId w:val="57"/>
        </w:numPr>
        <w:tabs>
          <w:tab w:val="center" w:pos="423"/>
        </w:tabs>
        <w:bidi/>
        <w:spacing w:after="240" w:line="276" w:lineRule="auto"/>
        <w:ind w:left="423" w:hanging="425"/>
        <w:jc w:val="lowKashida"/>
        <w:rPr>
          <w:rFonts w:ascii="Simplified Arabic" w:hAnsi="Simplified Arabic" w:cs="Simplified Arabic"/>
          <w:sz w:val="28"/>
          <w:szCs w:val="28"/>
          <w:lang w:bidi="ar-DZ"/>
        </w:rPr>
      </w:pPr>
      <w:r w:rsidRPr="004C082F">
        <w:rPr>
          <w:rFonts w:ascii="Simplified Arabic" w:hAnsi="Simplified Arabic" w:cs="Simplified Arabic"/>
          <w:sz w:val="28"/>
          <w:szCs w:val="28"/>
          <w:rtl/>
          <w:lang w:bidi="ar-DZ"/>
        </w:rPr>
        <w:t>عياشي حفصة ، لبيض هشام ،</w:t>
      </w:r>
      <w:r w:rsidRPr="004C082F">
        <w:rPr>
          <w:rFonts w:ascii="Simplified Arabic" w:hAnsi="Simplified Arabic" w:cs="Simplified Arabic"/>
          <w:b/>
          <w:bCs/>
          <w:sz w:val="28"/>
          <w:szCs w:val="28"/>
          <w:u w:val="single"/>
          <w:rtl/>
          <w:lang w:bidi="ar-DZ"/>
        </w:rPr>
        <w:t xml:space="preserve">دور استراتيجيات التسويق العكسي في ترشيد استهلاك الكهرباء دراسة عينة من زبائن مؤسسة توزيع الكهرباء والغاز للشرق – مديرية تبسة </w:t>
      </w:r>
      <w:r w:rsidRPr="004C082F">
        <w:rPr>
          <w:rFonts w:ascii="Simplified Arabic" w:hAnsi="Simplified Arabic" w:cs="Simplified Arabic"/>
          <w:b/>
          <w:bCs/>
          <w:sz w:val="28"/>
          <w:szCs w:val="28"/>
          <w:rtl/>
          <w:lang w:bidi="ar-DZ"/>
        </w:rPr>
        <w:t xml:space="preserve">، </w:t>
      </w:r>
      <w:r w:rsidRPr="004C082F">
        <w:rPr>
          <w:rFonts w:ascii="Simplified Arabic" w:hAnsi="Simplified Arabic" w:cs="Simplified Arabic"/>
          <w:sz w:val="28"/>
          <w:szCs w:val="28"/>
          <w:rtl/>
          <w:lang w:bidi="ar-DZ"/>
        </w:rPr>
        <w:t>مذكرة تخرج لنيل شهادة الماستر في العلوم التجارية ، جامعة تبسة ، 2016/2017.</w:t>
      </w:r>
    </w:p>
    <w:p w:rsidR="009D653A" w:rsidRPr="009D653A" w:rsidRDefault="00054E26" w:rsidP="009D653A">
      <w:pPr>
        <w:pStyle w:val="Paragraphedeliste"/>
        <w:numPr>
          <w:ilvl w:val="0"/>
          <w:numId w:val="57"/>
        </w:numPr>
        <w:tabs>
          <w:tab w:val="center" w:pos="281"/>
          <w:tab w:val="center" w:pos="423"/>
        </w:tabs>
        <w:spacing w:before="240"/>
        <w:ind w:left="423" w:hanging="425"/>
        <w:jc w:val="lowKashida"/>
        <w:rPr>
          <w:rFonts w:ascii="Simplified Arabic" w:hAnsi="Simplified Arabic" w:cs="Simplified Arabic"/>
          <w:sz w:val="28"/>
          <w:szCs w:val="28"/>
          <w:lang w:val="fr-FR" w:bidi="ar-DZ"/>
        </w:rPr>
      </w:pPr>
      <w:r w:rsidRPr="009D653A">
        <w:rPr>
          <w:rFonts w:ascii="Simplified Arabic" w:hAnsi="Simplified Arabic" w:cs="Simplified Arabic"/>
          <w:sz w:val="28"/>
          <w:szCs w:val="28"/>
          <w:rtl/>
          <w:lang w:val="fr-FR"/>
        </w:rPr>
        <w:t xml:space="preserve"> </w:t>
      </w:r>
      <w:r w:rsidR="009D653A" w:rsidRPr="009D653A">
        <w:rPr>
          <w:rFonts w:ascii="Simplified Arabic" w:hAnsi="Simplified Arabic" w:cs="Simplified Arabic"/>
          <w:sz w:val="28"/>
          <w:szCs w:val="28"/>
          <w:rtl/>
        </w:rPr>
        <w:t xml:space="preserve">نجمي عيدة ، </w:t>
      </w:r>
      <w:r w:rsidR="009D653A" w:rsidRPr="009D653A">
        <w:rPr>
          <w:rFonts w:ascii="Simplified Arabic" w:hAnsi="Simplified Arabic" w:cs="Simplified Arabic"/>
          <w:b/>
          <w:bCs/>
          <w:sz w:val="28"/>
          <w:szCs w:val="28"/>
          <w:u w:val="single"/>
          <w:rtl/>
        </w:rPr>
        <w:t>تكنولوجيا المعلومات والاتصال واثرها على المؤسسة الاقتصادية –دراسة حالة مؤسسة سونلغاز لولاية غارداية ،</w:t>
      </w:r>
      <w:r w:rsidR="009D653A" w:rsidRPr="009D653A">
        <w:rPr>
          <w:rFonts w:ascii="Simplified Arabic" w:hAnsi="Simplified Arabic" w:cs="Simplified Arabic"/>
          <w:sz w:val="28"/>
          <w:szCs w:val="28"/>
          <w:rtl/>
        </w:rPr>
        <w:t xml:space="preserve"> مذكرة تخرج لنيل شهادة الماستر تخصص اقتصاد وتسيير المؤسسة ، جامعة عبد الحميد بن باديس مستغانم الجزائي ، 2017/2018 .</w:t>
      </w:r>
    </w:p>
    <w:p w:rsidR="009D653A" w:rsidRDefault="009D653A" w:rsidP="009D653A">
      <w:pPr>
        <w:tabs>
          <w:tab w:val="center" w:pos="281"/>
          <w:tab w:val="center" w:pos="423"/>
        </w:tabs>
        <w:bidi/>
        <w:spacing w:before="240"/>
        <w:jc w:val="lowKashida"/>
        <w:rPr>
          <w:rFonts w:ascii="Simplified Arabic" w:hAnsi="Simplified Arabic" w:cs="Simplified Arabic"/>
          <w:rtl/>
          <w:lang w:bidi="ar-DZ"/>
        </w:rPr>
      </w:pPr>
    </w:p>
    <w:p w:rsidR="009D653A" w:rsidRDefault="009D653A" w:rsidP="009D653A">
      <w:pPr>
        <w:tabs>
          <w:tab w:val="center" w:pos="281"/>
          <w:tab w:val="center" w:pos="423"/>
        </w:tabs>
        <w:bidi/>
        <w:spacing w:before="240"/>
        <w:jc w:val="lowKashida"/>
        <w:rPr>
          <w:rFonts w:ascii="Simplified Arabic" w:hAnsi="Simplified Arabic" w:cs="Simplified Arabic"/>
          <w:rtl/>
          <w:lang w:bidi="ar-DZ"/>
        </w:rPr>
      </w:pPr>
    </w:p>
    <w:p w:rsidR="009D653A" w:rsidRPr="009D653A" w:rsidRDefault="009D653A" w:rsidP="009D653A">
      <w:pPr>
        <w:tabs>
          <w:tab w:val="center" w:pos="281"/>
          <w:tab w:val="center" w:pos="423"/>
        </w:tabs>
        <w:bidi/>
        <w:spacing w:before="240"/>
        <w:jc w:val="lowKashida"/>
        <w:rPr>
          <w:rFonts w:ascii="Simplified Arabic" w:hAnsi="Simplified Arabic" w:cs="Simplified Arabic"/>
          <w:lang w:bidi="ar-DZ"/>
        </w:rPr>
      </w:pPr>
    </w:p>
    <w:p w:rsidR="00054E26" w:rsidRPr="005A3D18" w:rsidRDefault="00054E26" w:rsidP="00BD3A19">
      <w:pPr>
        <w:pStyle w:val="Notedebasdepage"/>
        <w:bidi/>
        <w:spacing w:line="276" w:lineRule="auto"/>
        <w:jc w:val="lowKashida"/>
        <w:rPr>
          <w:rFonts w:ascii="Simplified Arabic" w:hAnsi="Simplified Arabic" w:cs="Simplified Arabic"/>
          <w:b/>
          <w:bCs/>
          <w:sz w:val="32"/>
          <w:szCs w:val="32"/>
        </w:rPr>
      </w:pPr>
      <w:r w:rsidRPr="00F90F03">
        <w:rPr>
          <w:rFonts w:ascii="Simplified Arabic" w:hAnsi="Simplified Arabic" w:cs="Simplified Arabic"/>
          <w:b/>
          <w:bCs/>
          <w:sz w:val="28"/>
          <w:szCs w:val="28"/>
          <w:rtl/>
          <w:lang w:bidi="ar-DZ"/>
        </w:rPr>
        <w:lastRenderedPageBreak/>
        <w:t>ثانيا</w:t>
      </w:r>
      <w:r w:rsidRPr="00F90F03">
        <w:rPr>
          <w:rFonts w:ascii="Simplified Arabic" w:hAnsi="Simplified Arabic" w:cs="Simplified Arabic"/>
          <w:b/>
          <w:bCs/>
          <w:sz w:val="28"/>
          <w:szCs w:val="28"/>
          <w:rtl/>
        </w:rPr>
        <w:t>:المراجع باللغة الأجنبية :</w:t>
      </w:r>
    </w:p>
    <w:p w:rsidR="00054E26" w:rsidRPr="005A3D18" w:rsidRDefault="00054E26" w:rsidP="00F33C0F">
      <w:pPr>
        <w:pStyle w:val="Notedebasdepage"/>
        <w:numPr>
          <w:ilvl w:val="0"/>
          <w:numId w:val="59"/>
        </w:numPr>
        <w:tabs>
          <w:tab w:val="right" w:pos="423"/>
        </w:tabs>
        <w:bidi/>
        <w:spacing w:line="276" w:lineRule="auto"/>
        <w:ind w:left="139" w:hanging="141"/>
        <w:jc w:val="lowKashida"/>
        <w:rPr>
          <w:rFonts w:ascii="Simplified Arabic" w:hAnsi="Simplified Arabic" w:cs="Simplified Arabic"/>
          <w:b/>
          <w:bCs/>
          <w:sz w:val="32"/>
          <w:szCs w:val="32"/>
          <w:rtl/>
        </w:rPr>
      </w:pPr>
      <w:proofErr w:type="gramStart"/>
      <w:r w:rsidRPr="005A3D18">
        <w:rPr>
          <w:rFonts w:ascii="Simplified Arabic" w:hAnsi="Simplified Arabic" w:cs="Simplified Arabic"/>
          <w:b/>
          <w:bCs/>
          <w:sz w:val="32"/>
          <w:szCs w:val="32"/>
          <w:rtl/>
        </w:rPr>
        <w:t>الكتب :</w:t>
      </w:r>
      <w:proofErr w:type="gramEnd"/>
    </w:p>
    <w:p w:rsidR="00054E26" w:rsidRPr="001152B5" w:rsidRDefault="00054E26" w:rsidP="00F33C0F">
      <w:pPr>
        <w:pStyle w:val="Paragraphedeliste"/>
        <w:numPr>
          <w:ilvl w:val="0"/>
          <w:numId w:val="58"/>
        </w:numPr>
        <w:bidi w:val="0"/>
        <w:spacing w:before="240" w:after="240" w:line="360" w:lineRule="auto"/>
        <w:ind w:left="284" w:hanging="284"/>
        <w:jc w:val="lowKashida"/>
        <w:rPr>
          <w:rFonts w:asciiTheme="majorBidi" w:hAnsiTheme="majorBidi" w:cstheme="majorBidi"/>
          <w:sz w:val="28"/>
          <w:szCs w:val="28"/>
          <w:lang w:bidi="ar-DZ"/>
        </w:rPr>
      </w:pPr>
      <w:r w:rsidRPr="001152B5">
        <w:rPr>
          <w:rFonts w:asciiTheme="majorBidi" w:hAnsiTheme="majorBidi" w:cstheme="majorBidi"/>
          <w:sz w:val="28"/>
          <w:szCs w:val="28"/>
        </w:rPr>
        <w:t>Audouin Alice &amp;</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courtois</w:t>
      </w:r>
      <w:r w:rsidR="00F33C0F">
        <w:rPr>
          <w:rFonts w:asciiTheme="majorBidi" w:hAnsiTheme="majorBidi" w:cstheme="majorBidi" w:hint="cs"/>
          <w:sz w:val="28"/>
          <w:szCs w:val="28"/>
          <w:rtl/>
        </w:rPr>
        <w:t xml:space="preserve"> </w:t>
      </w:r>
      <w:r w:rsidRPr="001152B5">
        <w:rPr>
          <w:rFonts w:asciiTheme="majorBidi" w:hAnsiTheme="majorBidi" w:cstheme="majorBidi"/>
          <w:sz w:val="28"/>
          <w:szCs w:val="28"/>
        </w:rPr>
        <w:t>,Anne</w:t>
      </w:r>
      <w:r w:rsidR="00F33C0F">
        <w:rPr>
          <w:rFonts w:asciiTheme="majorBidi" w:hAnsiTheme="majorBidi" w:cstheme="majorBidi" w:hint="cs"/>
          <w:sz w:val="28"/>
          <w:szCs w:val="28"/>
          <w:rtl/>
        </w:rPr>
        <w:t xml:space="preserve"> </w:t>
      </w:r>
      <w:r w:rsidRPr="001152B5">
        <w:rPr>
          <w:rFonts w:asciiTheme="majorBidi" w:hAnsiTheme="majorBidi" w:cstheme="majorBidi"/>
          <w:sz w:val="28"/>
          <w:szCs w:val="28"/>
        </w:rPr>
        <w:t>&amp;</w:t>
      </w:r>
      <w:r w:rsidR="00F33C0F">
        <w:rPr>
          <w:rFonts w:asciiTheme="majorBidi" w:hAnsiTheme="majorBidi" w:cstheme="majorBidi" w:hint="cs"/>
          <w:sz w:val="28"/>
          <w:szCs w:val="28"/>
          <w:rtl/>
        </w:rPr>
        <w:t xml:space="preserve"> </w:t>
      </w:r>
      <w:r w:rsidRPr="001152B5">
        <w:rPr>
          <w:rFonts w:asciiTheme="majorBidi" w:hAnsiTheme="majorBidi" w:cstheme="majorBidi"/>
          <w:sz w:val="28"/>
          <w:szCs w:val="28"/>
        </w:rPr>
        <w:t>Rambaud-</w:t>
      </w:r>
      <w:r w:rsidRPr="001152B5">
        <w:rPr>
          <w:rFonts w:asciiTheme="majorBidi" w:hAnsiTheme="majorBidi" w:cstheme="majorBidi"/>
          <w:sz w:val="28"/>
          <w:szCs w:val="28"/>
          <w:rtl/>
        </w:rPr>
        <w:t xml:space="preserve"> </w:t>
      </w:r>
      <w:r w:rsidRPr="001152B5">
        <w:rPr>
          <w:rFonts w:asciiTheme="majorBidi" w:hAnsiTheme="majorBidi" w:cstheme="majorBidi"/>
          <w:sz w:val="28"/>
          <w:szCs w:val="28"/>
        </w:rPr>
        <w:t>Paquin</w:t>
      </w:r>
      <w:r w:rsidRPr="001152B5">
        <w:rPr>
          <w:rFonts w:asciiTheme="majorBidi" w:hAnsiTheme="majorBidi" w:cstheme="majorBidi"/>
          <w:sz w:val="28"/>
          <w:szCs w:val="28"/>
          <w:rtl/>
        </w:rPr>
        <w:t xml:space="preserve"> </w:t>
      </w:r>
      <w:r w:rsidRPr="001152B5">
        <w:rPr>
          <w:rFonts w:asciiTheme="majorBidi" w:hAnsiTheme="majorBidi" w:cstheme="majorBidi"/>
          <w:sz w:val="28"/>
          <w:szCs w:val="28"/>
        </w:rPr>
        <w:t>,</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 xml:space="preserve">Agnès </w:t>
      </w:r>
      <w:r w:rsidRPr="001152B5">
        <w:rPr>
          <w:rFonts w:asciiTheme="majorBidi" w:hAnsiTheme="majorBidi" w:cstheme="majorBidi"/>
          <w:b/>
          <w:bCs/>
          <w:sz w:val="28"/>
          <w:szCs w:val="28"/>
          <w:u w:val="single"/>
        </w:rPr>
        <w:t>,</w:t>
      </w:r>
      <w:r w:rsidR="00D12F9C">
        <w:rPr>
          <w:rFonts w:asciiTheme="majorBidi" w:hAnsiTheme="majorBidi" w:cstheme="majorBidi" w:hint="cs"/>
          <w:b/>
          <w:bCs/>
          <w:sz w:val="28"/>
          <w:szCs w:val="28"/>
          <w:u w:val="single"/>
          <w:rtl/>
        </w:rPr>
        <w:t xml:space="preserve"> </w:t>
      </w:r>
      <w:r w:rsidRPr="001152B5">
        <w:rPr>
          <w:rFonts w:asciiTheme="majorBidi" w:hAnsiTheme="majorBidi" w:cstheme="majorBidi"/>
          <w:b/>
          <w:bCs/>
          <w:sz w:val="28"/>
          <w:szCs w:val="28"/>
          <w:u w:val="single"/>
        </w:rPr>
        <w:t>La Communication Responsable: La communication  face au dè</w:t>
      </w:r>
      <w:r w:rsidRPr="001152B5">
        <w:rPr>
          <w:rFonts w:asciiTheme="majorBidi" w:hAnsiTheme="majorBidi" w:cstheme="majorBidi"/>
          <w:sz w:val="28"/>
          <w:szCs w:val="28"/>
          <w:u w:val="single"/>
        </w:rPr>
        <w:t>v</w:t>
      </w:r>
      <w:r w:rsidRPr="001152B5">
        <w:rPr>
          <w:rFonts w:asciiTheme="majorBidi" w:hAnsiTheme="majorBidi" w:cstheme="majorBidi"/>
          <w:b/>
          <w:bCs/>
          <w:sz w:val="28"/>
          <w:szCs w:val="28"/>
          <w:u w:val="single"/>
        </w:rPr>
        <w:t>eloppement</w:t>
      </w:r>
      <w:r w:rsidR="00F33C0F">
        <w:rPr>
          <w:rFonts w:asciiTheme="majorBidi" w:hAnsiTheme="majorBidi" w:cstheme="majorBidi" w:hint="cs"/>
          <w:b/>
          <w:bCs/>
          <w:sz w:val="28"/>
          <w:szCs w:val="28"/>
          <w:u w:val="single"/>
          <w:rtl/>
        </w:rPr>
        <w:t xml:space="preserve"> </w:t>
      </w:r>
      <w:r w:rsidRPr="001152B5">
        <w:rPr>
          <w:rFonts w:asciiTheme="majorBidi" w:hAnsiTheme="majorBidi" w:cstheme="majorBidi"/>
          <w:b/>
          <w:bCs/>
          <w:sz w:val="28"/>
          <w:szCs w:val="28"/>
          <w:u w:val="single"/>
        </w:rPr>
        <w:t>durable</w:t>
      </w:r>
      <w:r w:rsidRPr="001152B5">
        <w:rPr>
          <w:rFonts w:asciiTheme="majorBidi" w:hAnsiTheme="majorBidi" w:cstheme="majorBidi"/>
          <w:sz w:val="28"/>
          <w:szCs w:val="28"/>
        </w:rPr>
        <w:t>,</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èdition d orgnisation</w:t>
      </w:r>
      <w:r w:rsidRPr="001152B5">
        <w:rPr>
          <w:rFonts w:asciiTheme="majorBidi" w:hAnsiTheme="majorBidi" w:cstheme="majorBidi"/>
          <w:sz w:val="28"/>
          <w:szCs w:val="28"/>
          <w:rtl/>
        </w:rPr>
        <w:t xml:space="preserve"> </w:t>
      </w:r>
      <w:r w:rsidRPr="001152B5">
        <w:rPr>
          <w:rFonts w:asciiTheme="majorBidi" w:hAnsiTheme="majorBidi" w:cstheme="majorBidi"/>
          <w:sz w:val="28"/>
          <w:szCs w:val="28"/>
        </w:rPr>
        <w:t xml:space="preserve"> ,Paris,2009</w:t>
      </w:r>
    </w:p>
    <w:p w:rsidR="00054E26" w:rsidRPr="00D12F9C" w:rsidRDefault="00054E26" w:rsidP="00D12F9C">
      <w:pPr>
        <w:pStyle w:val="Paragraphedeliste"/>
        <w:numPr>
          <w:ilvl w:val="0"/>
          <w:numId w:val="58"/>
        </w:numPr>
        <w:tabs>
          <w:tab w:val="left" w:pos="142"/>
        </w:tabs>
        <w:bidi w:val="0"/>
        <w:spacing w:before="240" w:after="240" w:line="360" w:lineRule="auto"/>
        <w:ind w:left="426" w:hanging="426"/>
        <w:jc w:val="lowKashida"/>
        <w:rPr>
          <w:rFonts w:asciiTheme="majorBidi" w:hAnsiTheme="majorBidi" w:cstheme="majorBidi"/>
          <w:sz w:val="28"/>
          <w:szCs w:val="28"/>
        </w:rPr>
      </w:pPr>
      <w:r w:rsidRPr="001152B5">
        <w:rPr>
          <w:rFonts w:asciiTheme="majorBidi" w:hAnsiTheme="majorBidi" w:cstheme="majorBidi"/>
          <w:sz w:val="28"/>
          <w:szCs w:val="28"/>
        </w:rPr>
        <w:t>Cacheiro</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Caroline</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&amp;</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Stefanoto ,Sabine</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&amp;</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tl/>
        </w:rPr>
        <w:t xml:space="preserve"> </w:t>
      </w:r>
      <w:r w:rsidRPr="001152B5">
        <w:rPr>
          <w:rFonts w:asciiTheme="majorBidi" w:hAnsiTheme="majorBidi" w:cstheme="majorBidi"/>
          <w:sz w:val="28"/>
          <w:szCs w:val="28"/>
        </w:rPr>
        <w:t>Zinder</w:t>
      </w:r>
      <w:r w:rsidRPr="001152B5">
        <w:rPr>
          <w:rFonts w:asciiTheme="majorBidi" w:hAnsiTheme="majorBidi" w:cstheme="majorBidi"/>
          <w:sz w:val="28"/>
          <w:szCs w:val="28"/>
          <w:rtl/>
        </w:rPr>
        <w:t xml:space="preserve"> </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w:t>
      </w:r>
      <w:r w:rsidR="00D12F9C">
        <w:rPr>
          <w:rFonts w:asciiTheme="majorBidi" w:hAnsiTheme="majorBidi" w:cstheme="majorBidi" w:hint="cs"/>
          <w:sz w:val="28"/>
          <w:szCs w:val="28"/>
          <w:rtl/>
        </w:rPr>
        <w:t xml:space="preserve"> </w:t>
      </w:r>
      <w:r w:rsidRPr="001152B5">
        <w:rPr>
          <w:rFonts w:asciiTheme="majorBidi" w:hAnsiTheme="majorBidi" w:cstheme="majorBidi"/>
          <w:sz w:val="28"/>
          <w:szCs w:val="28"/>
        </w:rPr>
        <w:t>Rémy .</w:t>
      </w:r>
      <w:r w:rsidRPr="001152B5">
        <w:rPr>
          <w:rFonts w:asciiTheme="majorBidi" w:hAnsiTheme="majorBidi" w:cstheme="majorBidi"/>
          <w:b/>
          <w:bCs/>
          <w:sz w:val="28"/>
          <w:szCs w:val="28"/>
          <w:u w:val="single"/>
        </w:rPr>
        <w:t xml:space="preserve">pour une </w:t>
      </w:r>
      <w:r w:rsidR="00D12F9C">
        <w:rPr>
          <w:rFonts w:asciiTheme="majorBidi" w:hAnsiTheme="majorBidi" w:cstheme="majorBidi"/>
          <w:b/>
          <w:bCs/>
          <w:sz w:val="28"/>
          <w:szCs w:val="28"/>
          <w:u w:val="single"/>
        </w:rPr>
        <w:t>consummation</w:t>
      </w:r>
      <w:r w:rsidR="00D12F9C">
        <w:rPr>
          <w:rFonts w:asciiTheme="majorBidi" w:hAnsiTheme="majorBidi" w:cstheme="majorBidi" w:hint="cs"/>
          <w:b/>
          <w:bCs/>
          <w:sz w:val="28"/>
          <w:szCs w:val="28"/>
          <w:u w:val="single"/>
          <w:rtl/>
        </w:rPr>
        <w:t xml:space="preserve"> </w:t>
      </w:r>
      <w:r w:rsidRPr="001152B5">
        <w:rPr>
          <w:rFonts w:asciiTheme="majorBidi" w:hAnsiTheme="majorBidi" w:cstheme="majorBidi"/>
          <w:b/>
          <w:bCs/>
          <w:sz w:val="28"/>
          <w:szCs w:val="28"/>
          <w:u w:val="single"/>
        </w:rPr>
        <w:t xml:space="preserve"> responsable ,Geneve</w:t>
      </w:r>
      <w:r w:rsidRPr="001152B5">
        <w:rPr>
          <w:rFonts w:asciiTheme="majorBidi" w:hAnsiTheme="majorBidi" w:cstheme="majorBidi"/>
          <w:sz w:val="28"/>
          <w:szCs w:val="28"/>
        </w:rPr>
        <w:t xml:space="preserve"> ,Atar Roto Presse SA,2</w:t>
      </w:r>
      <w:r w:rsidRPr="001152B5">
        <w:rPr>
          <w:rFonts w:asciiTheme="majorBidi" w:hAnsiTheme="majorBidi" w:cstheme="majorBidi"/>
          <w:sz w:val="28"/>
          <w:szCs w:val="28"/>
          <w:vertAlign w:val="superscript"/>
        </w:rPr>
        <w:t>éme</w:t>
      </w:r>
      <w:r w:rsidRPr="001152B5">
        <w:rPr>
          <w:rFonts w:asciiTheme="majorBidi" w:hAnsiTheme="majorBidi" w:cstheme="majorBidi"/>
          <w:sz w:val="28"/>
          <w:szCs w:val="28"/>
        </w:rPr>
        <w:t>ed,2010</w:t>
      </w:r>
      <w:r w:rsidR="00D12F9C">
        <w:rPr>
          <w:rFonts w:asciiTheme="majorBidi" w:hAnsiTheme="majorBidi" w:cstheme="majorBidi" w:hint="cs"/>
          <w:sz w:val="28"/>
          <w:szCs w:val="28"/>
          <w:rtl/>
        </w:rPr>
        <w:t>.</w:t>
      </w:r>
    </w:p>
    <w:p w:rsidR="00054E26" w:rsidRPr="001152B5" w:rsidRDefault="00054E26" w:rsidP="00054E26">
      <w:pPr>
        <w:pStyle w:val="Paragraphedeliste"/>
        <w:tabs>
          <w:tab w:val="left" w:pos="142"/>
        </w:tabs>
        <w:bidi w:val="0"/>
        <w:spacing w:before="240" w:after="240"/>
        <w:ind w:left="426"/>
        <w:jc w:val="lowKashida"/>
        <w:rPr>
          <w:rFonts w:asciiTheme="majorBidi" w:hAnsiTheme="majorBidi" w:cstheme="majorBidi"/>
          <w:sz w:val="28"/>
          <w:szCs w:val="28"/>
        </w:rPr>
      </w:pPr>
    </w:p>
    <w:p w:rsidR="00D12F9C" w:rsidRDefault="00D12F9C" w:rsidP="00E724F4">
      <w:pPr>
        <w:pStyle w:val="Paragraphedeliste"/>
        <w:tabs>
          <w:tab w:val="left" w:pos="142"/>
        </w:tabs>
        <w:spacing w:before="240" w:after="240"/>
        <w:ind w:left="426" w:hanging="428"/>
        <w:jc w:val="lowKashida"/>
        <w:rPr>
          <w:rFonts w:asciiTheme="majorBidi" w:hAnsiTheme="majorBidi" w:cstheme="majorBidi"/>
          <w:b/>
          <w:bCs/>
          <w:sz w:val="28"/>
          <w:szCs w:val="28"/>
          <w:rtl/>
          <w:lang w:bidi="ar-DZ"/>
        </w:rPr>
      </w:pPr>
    </w:p>
    <w:p w:rsidR="009010C5" w:rsidRDefault="00054E26" w:rsidP="00E724F4">
      <w:pPr>
        <w:pStyle w:val="Paragraphedeliste"/>
        <w:tabs>
          <w:tab w:val="left" w:pos="142"/>
        </w:tabs>
        <w:spacing w:before="240" w:after="240"/>
        <w:ind w:left="426" w:hanging="428"/>
        <w:jc w:val="lowKashida"/>
        <w:rPr>
          <w:rFonts w:asciiTheme="majorBidi" w:hAnsiTheme="majorBidi" w:cstheme="majorBidi"/>
          <w:b/>
          <w:bCs/>
          <w:sz w:val="28"/>
          <w:szCs w:val="28"/>
          <w:rtl/>
          <w:lang w:bidi="ar-DZ"/>
        </w:rPr>
      </w:pPr>
      <w:r w:rsidRPr="001152B5">
        <w:rPr>
          <w:rFonts w:asciiTheme="majorBidi" w:hAnsiTheme="majorBidi" w:cstheme="majorBidi"/>
          <w:b/>
          <w:bCs/>
          <w:sz w:val="28"/>
          <w:szCs w:val="28"/>
          <w:rtl/>
          <w:lang w:bidi="ar-DZ"/>
        </w:rPr>
        <w:t xml:space="preserve">ب – المقالات والمجلات </w:t>
      </w:r>
      <w:proofErr w:type="gramStart"/>
      <w:r w:rsidRPr="001152B5">
        <w:rPr>
          <w:rFonts w:asciiTheme="majorBidi" w:hAnsiTheme="majorBidi" w:cstheme="majorBidi"/>
          <w:b/>
          <w:bCs/>
          <w:sz w:val="28"/>
          <w:szCs w:val="28"/>
          <w:rtl/>
          <w:lang w:bidi="ar-DZ"/>
        </w:rPr>
        <w:t>المتخصصة :</w:t>
      </w:r>
      <w:proofErr w:type="gramEnd"/>
    </w:p>
    <w:p w:rsidR="00E724F4" w:rsidRPr="00B7590B" w:rsidRDefault="00E724F4" w:rsidP="005212FB">
      <w:pPr>
        <w:tabs>
          <w:tab w:val="left" w:pos="142"/>
        </w:tabs>
        <w:spacing w:after="240" w:line="360" w:lineRule="auto"/>
        <w:ind w:left="284" w:hanging="284"/>
        <w:jc w:val="lowKashida"/>
        <w:rPr>
          <w:rFonts w:asciiTheme="majorBidi" w:hAnsiTheme="majorBidi"/>
          <w:rtl/>
          <w:lang w:bidi="ar-DZ"/>
        </w:rPr>
      </w:pPr>
      <w:r>
        <w:rPr>
          <w:rFonts w:asciiTheme="majorBidi" w:hAnsiTheme="majorBidi" w:hint="cs"/>
          <w:rtl/>
        </w:rPr>
        <w:t>3</w:t>
      </w:r>
      <w:r w:rsidRPr="00C2422A">
        <w:rPr>
          <w:rFonts w:asciiTheme="majorBidi" w:hAnsiTheme="majorBidi"/>
          <w:lang w:val="en-US"/>
        </w:rPr>
        <w:t>.</w:t>
      </w:r>
      <w:proofErr w:type="gramStart"/>
      <w:r w:rsidRPr="00C2422A">
        <w:rPr>
          <w:rFonts w:asciiTheme="majorBidi" w:hAnsiTheme="majorBidi"/>
          <w:lang w:val="en-US"/>
        </w:rPr>
        <w:t>Beaulieu ,Elsa,Consommation</w:t>
      </w:r>
      <w:proofErr w:type="gramEnd"/>
      <w:r w:rsidRPr="00C2422A">
        <w:rPr>
          <w:rFonts w:asciiTheme="majorBidi" w:hAnsiTheme="majorBidi"/>
          <w:lang w:val="en-US"/>
        </w:rPr>
        <w:t xml:space="preserve"> responsable, développement local et solidarité international</w:t>
      </w:r>
      <w:r w:rsidRPr="00C2422A">
        <w:rPr>
          <w:rFonts w:asciiTheme="majorBidi" w:hAnsiTheme="majorBidi"/>
          <w:b/>
          <w:bCs/>
          <w:u w:val="single"/>
          <w:lang w:val="en-US"/>
        </w:rPr>
        <w:t>: analyse des dicoursconsitttifsd une  nouvelle économie morale dans le Québec Contemporain</w:t>
      </w:r>
      <w:r w:rsidRPr="00C2422A">
        <w:rPr>
          <w:rFonts w:asciiTheme="majorBidi" w:hAnsiTheme="majorBidi"/>
          <w:lang w:val="en-US"/>
        </w:rPr>
        <w:t xml:space="preserve"> ,Université du Quebecahull 2009</w:t>
      </w:r>
      <w:r w:rsidRPr="00B7590B">
        <w:rPr>
          <w:rFonts w:asciiTheme="majorBidi" w:hAnsiTheme="majorBidi"/>
          <w:rtl/>
        </w:rPr>
        <w:t>.</w:t>
      </w:r>
    </w:p>
    <w:p w:rsidR="00E724F4" w:rsidRPr="00D12F9C" w:rsidRDefault="00E724F4" w:rsidP="00D12F9C">
      <w:pPr>
        <w:spacing w:line="360" w:lineRule="auto"/>
        <w:ind w:left="142" w:hanging="142"/>
        <w:jc w:val="lowKashida"/>
        <w:rPr>
          <w:rFonts w:asciiTheme="majorBidi" w:hAnsiTheme="majorBidi"/>
          <w:rtl/>
          <w:lang w:bidi="ar-DZ"/>
        </w:rPr>
      </w:pPr>
      <w:r>
        <w:rPr>
          <w:rFonts w:asciiTheme="majorBidi" w:hAnsiTheme="majorBidi" w:hint="cs"/>
          <w:rtl/>
          <w:lang w:bidi="ar-DZ"/>
        </w:rPr>
        <w:t>4</w:t>
      </w:r>
      <w:r>
        <w:rPr>
          <w:rFonts w:asciiTheme="majorBidi" w:hAnsiTheme="majorBidi"/>
        </w:rPr>
        <w:t>.</w:t>
      </w:r>
      <w:r w:rsidRPr="001152B5">
        <w:rPr>
          <w:rFonts w:asciiTheme="majorBidi" w:hAnsiTheme="majorBidi"/>
        </w:rPr>
        <w:t>Beeton &amp; I. Pinge.</w:t>
      </w:r>
      <w:proofErr w:type="gramStart"/>
      <w:r w:rsidRPr="001152B5">
        <w:rPr>
          <w:rFonts w:asciiTheme="majorBidi" w:hAnsiTheme="majorBidi"/>
        </w:rPr>
        <w:t>,2003</w:t>
      </w:r>
      <w:proofErr w:type="gramEnd"/>
      <w:r w:rsidRPr="001152B5">
        <w:rPr>
          <w:rFonts w:asciiTheme="majorBidi" w:hAnsiTheme="majorBidi"/>
          <w:b/>
          <w:bCs/>
          <w:u w:val="single"/>
        </w:rPr>
        <w:t>.," Casting the Holiday Dice: Demarketing Gambling to Encourage Local Tourism"</w:t>
      </w:r>
      <w:r w:rsidRPr="001152B5">
        <w:rPr>
          <w:rFonts w:asciiTheme="majorBidi" w:hAnsiTheme="majorBidi"/>
        </w:rPr>
        <w:t>., Current Issues in Tourism  journal., Vol. 6, No. 4,</w:t>
      </w:r>
    </w:p>
    <w:p w:rsidR="009010C5" w:rsidRPr="001152B5" w:rsidRDefault="00E724F4" w:rsidP="00D12F9C">
      <w:pPr>
        <w:spacing w:line="360" w:lineRule="auto"/>
        <w:ind w:left="142" w:hanging="142"/>
        <w:jc w:val="lowKashida"/>
        <w:rPr>
          <w:rFonts w:asciiTheme="majorBidi" w:hAnsiTheme="majorBidi"/>
          <w:lang w:bidi="ar-DZ"/>
        </w:rPr>
      </w:pPr>
      <w:r>
        <w:rPr>
          <w:rFonts w:asciiTheme="majorBidi" w:hAnsiTheme="majorBidi" w:hint="cs"/>
          <w:rtl/>
          <w:lang w:bidi="ar-DZ"/>
        </w:rPr>
        <w:t>5</w:t>
      </w:r>
      <w:r w:rsidR="009010C5">
        <w:rPr>
          <w:rFonts w:asciiTheme="majorBidi" w:hAnsiTheme="majorBidi"/>
          <w:lang w:bidi="ar-DZ"/>
        </w:rPr>
        <w:t>.</w:t>
      </w:r>
      <w:r w:rsidR="009010C5" w:rsidRPr="001152B5">
        <w:rPr>
          <w:rFonts w:asciiTheme="majorBidi" w:hAnsiTheme="majorBidi"/>
        </w:rPr>
        <w:t xml:space="preserve"> Donald J.McLean, Mark E.Havitz, K. Dale Adkins, </w:t>
      </w:r>
      <w:r w:rsidR="009010C5" w:rsidRPr="001152B5">
        <w:rPr>
          <w:rFonts w:asciiTheme="majorBidi" w:hAnsiTheme="majorBidi"/>
          <w:b/>
          <w:bCs/>
          <w:u w:val="single"/>
        </w:rPr>
        <w:t>Demarketing Leisure Services: The Case of</w:t>
      </w:r>
      <w:r w:rsidR="009010C5" w:rsidRPr="001152B5">
        <w:rPr>
          <w:rFonts w:asciiTheme="majorBidi" w:hAnsiTheme="majorBidi"/>
          <w:b/>
          <w:bCs/>
        </w:rPr>
        <w:t xml:space="preserve"> </w:t>
      </w:r>
      <w:r w:rsidR="009010C5" w:rsidRPr="001152B5">
        <w:rPr>
          <w:rFonts w:asciiTheme="majorBidi" w:hAnsiTheme="majorBidi"/>
          <w:b/>
          <w:bCs/>
          <w:u w:val="single"/>
        </w:rPr>
        <w:t>Municipal Golf Courses, Journal of Park and Recreation Administration</w:t>
      </w:r>
      <w:r w:rsidR="009010C5" w:rsidRPr="001152B5">
        <w:rPr>
          <w:rFonts w:asciiTheme="majorBidi" w:hAnsiTheme="majorBidi"/>
          <w:b/>
          <w:bCs/>
        </w:rPr>
        <w:t xml:space="preserve">, </w:t>
      </w:r>
      <w:r w:rsidR="009010C5" w:rsidRPr="001152B5">
        <w:rPr>
          <w:rFonts w:asciiTheme="majorBidi" w:hAnsiTheme="majorBidi"/>
        </w:rPr>
        <w:t>Sagamore publishing</w:t>
      </w:r>
      <w:r w:rsidR="009010C5" w:rsidRPr="001152B5">
        <w:rPr>
          <w:rFonts w:asciiTheme="majorBidi" w:hAnsiTheme="majorBidi"/>
          <w:b/>
          <w:bCs/>
        </w:rPr>
        <w:t xml:space="preserve">, </w:t>
      </w:r>
      <w:r w:rsidR="009010C5" w:rsidRPr="001152B5">
        <w:rPr>
          <w:rFonts w:asciiTheme="majorBidi" w:hAnsiTheme="majorBidi"/>
        </w:rPr>
        <w:t xml:space="preserve">États-Unis, Urbana, IL – Illinois, Volume 20, Number 2, 2002. </w:t>
      </w:r>
    </w:p>
    <w:p w:rsidR="009010C5" w:rsidRDefault="00E724F4" w:rsidP="00D12F9C">
      <w:pPr>
        <w:spacing w:line="360" w:lineRule="auto"/>
        <w:ind w:left="142" w:hanging="142"/>
        <w:jc w:val="lowKashida"/>
        <w:rPr>
          <w:rFonts w:asciiTheme="majorBidi" w:hAnsiTheme="majorBidi"/>
          <w:rtl/>
        </w:rPr>
      </w:pPr>
      <w:r>
        <w:rPr>
          <w:rFonts w:asciiTheme="majorBidi" w:hAnsiTheme="majorBidi" w:hint="cs"/>
          <w:rtl/>
        </w:rPr>
        <w:t>6</w:t>
      </w:r>
      <w:r w:rsidR="009010C5">
        <w:rPr>
          <w:rFonts w:asciiTheme="majorBidi" w:hAnsiTheme="majorBidi"/>
        </w:rPr>
        <w:t xml:space="preserve">. </w:t>
      </w:r>
      <w:r w:rsidR="009010C5" w:rsidRPr="001152B5">
        <w:rPr>
          <w:rFonts w:asciiTheme="majorBidi" w:hAnsiTheme="majorBidi"/>
        </w:rPr>
        <w:t xml:space="preserve">Hasan, Mayser Ahmad &amp; Saleh, Musadaq Najeeb, </w:t>
      </w:r>
      <w:r w:rsidR="009010C5" w:rsidRPr="0067509E">
        <w:rPr>
          <w:rFonts w:asciiTheme="majorBidi" w:hAnsiTheme="majorBidi"/>
          <w:b/>
          <w:bCs/>
          <w:u w:val="single"/>
        </w:rPr>
        <w:t>(Possibility of</w:t>
      </w:r>
      <w:r w:rsidR="009010C5" w:rsidRPr="001152B5">
        <w:rPr>
          <w:rFonts w:asciiTheme="majorBidi" w:hAnsiTheme="majorBidi"/>
        </w:rPr>
        <w:t xml:space="preserve"> </w:t>
      </w:r>
      <w:r w:rsidR="009010C5" w:rsidRPr="0067509E">
        <w:rPr>
          <w:rFonts w:asciiTheme="majorBidi" w:hAnsiTheme="majorBidi"/>
          <w:b/>
          <w:bCs/>
          <w:u w:val="single"/>
        </w:rPr>
        <w:t>applicating Demarketing in rationalization of electricity, research at kurdstan, Iraq, case at Duhok Governorate</w:t>
      </w:r>
      <w:r w:rsidR="009010C5" w:rsidRPr="001152B5">
        <w:rPr>
          <w:rFonts w:asciiTheme="majorBidi" w:hAnsiTheme="majorBidi"/>
        </w:rPr>
        <w:t>), Tikreet Journal for management and Economic sciences</w:t>
      </w:r>
      <w:r w:rsidR="009010C5">
        <w:rPr>
          <w:rFonts w:asciiTheme="majorBidi" w:hAnsiTheme="majorBidi"/>
        </w:rPr>
        <w:t>, 8.2012.</w:t>
      </w:r>
    </w:p>
    <w:p w:rsidR="00E724F4" w:rsidRPr="001152B5" w:rsidRDefault="005212FB" w:rsidP="00D12F9C">
      <w:pPr>
        <w:spacing w:line="360" w:lineRule="auto"/>
        <w:ind w:left="142" w:hanging="142"/>
        <w:jc w:val="lowKashida"/>
        <w:rPr>
          <w:rFonts w:asciiTheme="majorBidi" w:hAnsiTheme="majorBidi"/>
        </w:rPr>
      </w:pPr>
      <w:proofErr w:type="gramStart"/>
      <w:r>
        <w:rPr>
          <w:rFonts w:asciiTheme="majorBidi" w:hAnsiTheme="majorBidi"/>
        </w:rPr>
        <w:t>7</w:t>
      </w:r>
      <w:r w:rsidR="00E724F4">
        <w:rPr>
          <w:rFonts w:asciiTheme="majorBidi" w:hAnsiTheme="majorBidi"/>
        </w:rPr>
        <w:t>.</w:t>
      </w:r>
      <w:r w:rsidR="00E724F4" w:rsidRPr="001152B5">
        <w:rPr>
          <w:rFonts w:asciiTheme="majorBidi" w:hAnsiTheme="majorBidi"/>
        </w:rPr>
        <w:t>Karine</w:t>
      </w:r>
      <w:proofErr w:type="gramEnd"/>
      <w:r w:rsidR="00E724F4" w:rsidRPr="001152B5">
        <w:rPr>
          <w:rFonts w:asciiTheme="majorBidi" w:hAnsiTheme="majorBidi"/>
        </w:rPr>
        <w:t xml:space="preserve"> Gallopel-Morvan, Orvain Jacques, Waelli Mathias, Juan Miguel Rey </w:t>
      </w:r>
      <w:r w:rsidR="00E724F4" w:rsidRPr="00D12F9C">
        <w:rPr>
          <w:rFonts w:asciiTheme="majorBidi" w:hAnsiTheme="majorBidi"/>
          <w:u w:val="single"/>
        </w:rPr>
        <w:t xml:space="preserve">Pino, </w:t>
      </w:r>
      <w:r w:rsidR="00E724F4" w:rsidRPr="00D12F9C">
        <w:rPr>
          <w:rFonts w:asciiTheme="majorBidi" w:hAnsiTheme="majorBidi"/>
          <w:b/>
          <w:bCs/>
          <w:u w:val="single"/>
        </w:rPr>
        <w:t>Demarketing tobacco products: the influence of plain packs on</w:t>
      </w:r>
      <w:r w:rsidR="00E724F4" w:rsidRPr="001152B5">
        <w:rPr>
          <w:rFonts w:asciiTheme="majorBidi" w:hAnsiTheme="majorBidi"/>
          <w:b/>
          <w:bCs/>
        </w:rPr>
        <w:t xml:space="preserve"> </w:t>
      </w:r>
      <w:r w:rsidR="00E724F4" w:rsidRPr="001152B5">
        <w:rPr>
          <w:rFonts w:asciiTheme="majorBidi" w:hAnsiTheme="majorBidi"/>
          <w:b/>
          <w:bCs/>
        </w:rPr>
        <w:lastRenderedPageBreak/>
        <w:t xml:space="preserve">smokers and non-smokers perceptions and behavioural intentions, Journal de gestion et economie médicales, </w:t>
      </w:r>
      <w:r w:rsidR="00E724F4" w:rsidRPr="001152B5">
        <w:rPr>
          <w:rFonts w:asciiTheme="majorBidi" w:hAnsiTheme="majorBidi"/>
        </w:rPr>
        <w:t>ESKA</w:t>
      </w:r>
      <w:r w:rsidR="00E724F4" w:rsidRPr="001152B5">
        <w:rPr>
          <w:rFonts w:asciiTheme="majorBidi" w:hAnsiTheme="majorBidi"/>
          <w:b/>
          <w:bCs/>
        </w:rPr>
        <w:t xml:space="preserve">, </w:t>
      </w:r>
      <w:r w:rsidR="00E724F4" w:rsidRPr="001152B5">
        <w:rPr>
          <w:rFonts w:asciiTheme="majorBidi" w:hAnsiTheme="majorBidi"/>
        </w:rPr>
        <w:t>France</w:t>
      </w:r>
      <w:r w:rsidR="00E724F4" w:rsidRPr="001152B5">
        <w:rPr>
          <w:rFonts w:asciiTheme="majorBidi" w:hAnsiTheme="majorBidi"/>
          <w:b/>
          <w:bCs/>
        </w:rPr>
        <w:t xml:space="preserve">, </w:t>
      </w:r>
      <w:r w:rsidR="00E724F4" w:rsidRPr="001152B5">
        <w:rPr>
          <w:rFonts w:asciiTheme="majorBidi" w:hAnsiTheme="majorBidi"/>
        </w:rPr>
        <w:t>Volume 30, numéro 4-5, 2012.</w:t>
      </w:r>
    </w:p>
    <w:p w:rsidR="009010C5" w:rsidRPr="00946F55" w:rsidRDefault="005212FB" w:rsidP="00D12F9C">
      <w:pPr>
        <w:spacing w:line="360" w:lineRule="auto"/>
        <w:ind w:left="142" w:hanging="142"/>
        <w:jc w:val="lowKashida"/>
        <w:rPr>
          <w:rFonts w:asciiTheme="majorBidi" w:hAnsiTheme="majorBidi"/>
          <w:lang w:val="en-US"/>
        </w:rPr>
      </w:pPr>
      <w:r>
        <w:rPr>
          <w:rFonts w:asciiTheme="majorBidi" w:hAnsiTheme="majorBidi"/>
          <w:lang w:val="en-US"/>
        </w:rPr>
        <w:t>8</w:t>
      </w:r>
      <w:r w:rsidR="00E724F4">
        <w:rPr>
          <w:rFonts w:asciiTheme="majorBidi" w:hAnsiTheme="majorBidi"/>
          <w:lang w:val="en-US"/>
        </w:rPr>
        <w:t>.</w:t>
      </w:r>
      <w:r w:rsidR="009010C5" w:rsidRPr="00946F55">
        <w:rPr>
          <w:rFonts w:asciiTheme="majorBidi" w:hAnsiTheme="majorBidi"/>
          <w:lang w:val="en-US"/>
        </w:rPr>
        <w:t xml:space="preserve"> Mohamed Sofiane Chaoui, Azzedine Benterki</w:t>
      </w:r>
      <w:r w:rsidR="009010C5" w:rsidRPr="00946F55">
        <w:rPr>
          <w:rFonts w:asciiTheme="majorBidi" w:hAnsiTheme="majorBidi"/>
          <w:u w:val="single"/>
          <w:lang w:val="en-US"/>
        </w:rPr>
        <w:t xml:space="preserve">, </w:t>
      </w:r>
      <w:r w:rsidR="009010C5" w:rsidRPr="00946F55">
        <w:rPr>
          <w:rFonts w:asciiTheme="majorBidi" w:hAnsiTheme="majorBidi"/>
          <w:b/>
          <w:bCs/>
          <w:u w:val="single"/>
          <w:lang w:val="en-US"/>
        </w:rPr>
        <w:t>Le demarketing: stratégie efficace pour rationaliser la</w:t>
      </w:r>
      <w:r w:rsidR="009010C5" w:rsidRPr="00946F55">
        <w:rPr>
          <w:rFonts w:asciiTheme="majorBidi" w:hAnsiTheme="majorBidi"/>
          <w:b/>
          <w:bCs/>
          <w:lang w:val="en-US"/>
        </w:rPr>
        <w:t xml:space="preserve"> </w:t>
      </w:r>
      <w:r w:rsidR="009010C5" w:rsidRPr="00946F55">
        <w:rPr>
          <w:rFonts w:asciiTheme="majorBidi" w:hAnsiTheme="majorBidi"/>
          <w:b/>
          <w:bCs/>
          <w:u w:val="single"/>
          <w:lang w:val="en-US"/>
        </w:rPr>
        <w:t>consommation d’eau, Revue scientifique et technique</w:t>
      </w:r>
      <w:r w:rsidR="009010C5" w:rsidRPr="00946F55">
        <w:rPr>
          <w:rFonts w:asciiTheme="majorBidi" w:hAnsiTheme="majorBidi"/>
          <w:b/>
          <w:bCs/>
          <w:lang w:val="en-US"/>
        </w:rPr>
        <w:t xml:space="preserve"> (LJEE), </w:t>
      </w:r>
      <w:r w:rsidR="009010C5" w:rsidRPr="00946F55">
        <w:rPr>
          <w:rFonts w:asciiTheme="majorBidi" w:hAnsiTheme="majorBidi"/>
          <w:lang w:val="en-US"/>
        </w:rPr>
        <w:t>Ecole nationale supérieure d’hydrolique, Blida, Algerie, No23, Décembre 2013.</w:t>
      </w:r>
    </w:p>
    <w:p w:rsidR="00D90292" w:rsidRDefault="005212FB" w:rsidP="00D90292">
      <w:pPr>
        <w:spacing w:line="360" w:lineRule="auto"/>
        <w:ind w:left="142" w:hanging="142"/>
        <w:jc w:val="lowKashida"/>
        <w:rPr>
          <w:rFonts w:asciiTheme="majorBidi" w:hAnsiTheme="majorBidi"/>
          <w:rtl/>
        </w:rPr>
      </w:pPr>
      <w:proofErr w:type="gramStart"/>
      <w:r>
        <w:rPr>
          <w:rFonts w:asciiTheme="majorBidi" w:hAnsiTheme="majorBidi"/>
        </w:rPr>
        <w:t>9</w:t>
      </w:r>
      <w:r w:rsidR="009010C5" w:rsidRPr="001152B5">
        <w:rPr>
          <w:rFonts w:asciiTheme="majorBidi" w:hAnsiTheme="majorBidi"/>
        </w:rPr>
        <w:t>.Mahmood</w:t>
      </w:r>
      <w:proofErr w:type="gramEnd"/>
      <w:r w:rsidR="009010C5" w:rsidRPr="001152B5">
        <w:rPr>
          <w:rFonts w:asciiTheme="majorBidi" w:hAnsiTheme="majorBidi"/>
        </w:rPr>
        <w:t xml:space="preserve"> Jasim AL-Samydai</w:t>
      </w:r>
      <w:r w:rsidR="009010C5" w:rsidRPr="001152B5">
        <w:rPr>
          <w:rFonts w:asciiTheme="majorBidi" w:hAnsiTheme="majorBidi"/>
          <w:u w:val="single"/>
        </w:rPr>
        <w:t>,</w:t>
      </w:r>
      <w:r w:rsidR="009010C5" w:rsidRPr="001152B5">
        <w:rPr>
          <w:rFonts w:asciiTheme="majorBidi" w:hAnsiTheme="majorBidi"/>
          <w:b/>
          <w:bCs/>
          <w:u w:val="single"/>
        </w:rPr>
        <w:t>The Impact of Ostensible Demarketing Strategy on Improving Product</w:t>
      </w:r>
      <w:r w:rsidR="009010C5" w:rsidRPr="001152B5">
        <w:rPr>
          <w:rFonts w:asciiTheme="majorBidi" w:hAnsiTheme="majorBidi"/>
          <w:b/>
          <w:bCs/>
        </w:rPr>
        <w:t xml:space="preserve"> </w:t>
      </w:r>
      <w:r w:rsidR="009010C5" w:rsidRPr="001152B5">
        <w:rPr>
          <w:rFonts w:asciiTheme="majorBidi" w:hAnsiTheme="majorBidi"/>
          <w:b/>
          <w:bCs/>
          <w:u w:val="single"/>
        </w:rPr>
        <w:t>Reputation in Customer’s Minds, International Review of Management and Business Research</w:t>
      </w:r>
      <w:r w:rsidR="009010C5" w:rsidRPr="001152B5">
        <w:rPr>
          <w:rFonts w:asciiTheme="majorBidi" w:hAnsiTheme="majorBidi"/>
          <w:b/>
          <w:bCs/>
        </w:rPr>
        <w:t xml:space="preserve">, </w:t>
      </w:r>
      <w:r w:rsidR="009010C5" w:rsidRPr="001152B5">
        <w:rPr>
          <w:rFonts w:asciiTheme="majorBidi" w:hAnsiTheme="majorBidi"/>
        </w:rPr>
        <w:t>Academy of IRMBR, Vol 4, Issue 4, December 2015.</w:t>
      </w:r>
    </w:p>
    <w:p w:rsidR="00E724F4" w:rsidRPr="001152B5" w:rsidRDefault="005212FB" w:rsidP="00D90292">
      <w:pPr>
        <w:spacing w:line="360" w:lineRule="auto"/>
        <w:ind w:left="142" w:hanging="142"/>
        <w:jc w:val="lowKashida"/>
        <w:rPr>
          <w:rFonts w:asciiTheme="majorBidi" w:hAnsiTheme="majorBidi"/>
        </w:rPr>
      </w:pPr>
      <w:r>
        <w:rPr>
          <w:rFonts w:asciiTheme="majorBidi" w:hAnsiTheme="majorBidi"/>
        </w:rPr>
        <w:t>10</w:t>
      </w:r>
      <w:proofErr w:type="gramStart"/>
      <w:r w:rsidR="009010C5">
        <w:rPr>
          <w:rFonts w:asciiTheme="majorBidi" w:hAnsiTheme="majorBidi"/>
        </w:rPr>
        <w:t>.</w:t>
      </w:r>
      <w:r w:rsidR="009010C5" w:rsidRPr="001152B5">
        <w:rPr>
          <w:rFonts w:asciiTheme="majorBidi" w:hAnsiTheme="majorBidi"/>
        </w:rPr>
        <w:t>Michelle</w:t>
      </w:r>
      <w:proofErr w:type="gramEnd"/>
      <w:r w:rsidR="009010C5" w:rsidRPr="001152B5">
        <w:rPr>
          <w:rFonts w:asciiTheme="majorBidi" w:hAnsiTheme="majorBidi"/>
        </w:rPr>
        <w:t xml:space="preserve">, Inness &amp; Others, </w:t>
      </w:r>
      <w:r w:rsidR="009010C5" w:rsidRPr="0067509E">
        <w:rPr>
          <w:rFonts w:asciiTheme="majorBidi" w:hAnsiTheme="majorBidi"/>
          <w:b/>
          <w:bCs/>
          <w:u w:val="single"/>
        </w:rPr>
        <w:t>Demarketing Tabacco Through Praice Changes and Consumer Attempts Quit Smoking</w:t>
      </w:r>
      <w:r w:rsidR="009010C5" w:rsidRPr="001152B5">
        <w:rPr>
          <w:rFonts w:asciiTheme="majorBidi" w:hAnsiTheme="majorBidi"/>
        </w:rPr>
        <w:t>, Journal of Business Ethics, 2007.</w:t>
      </w:r>
    </w:p>
    <w:p w:rsidR="009010C5" w:rsidRPr="001152B5" w:rsidRDefault="00E724F4" w:rsidP="00D90292">
      <w:pPr>
        <w:spacing w:line="360" w:lineRule="auto"/>
        <w:ind w:left="142" w:hanging="142"/>
        <w:jc w:val="lowKashida"/>
        <w:rPr>
          <w:rFonts w:asciiTheme="majorBidi" w:hAnsiTheme="majorBidi"/>
        </w:rPr>
      </w:pPr>
      <w:r>
        <w:rPr>
          <w:rFonts w:asciiTheme="majorBidi" w:hAnsiTheme="majorBidi"/>
        </w:rPr>
        <w:t>1</w:t>
      </w:r>
      <w:r w:rsidR="00D90292">
        <w:rPr>
          <w:rFonts w:asciiTheme="majorBidi" w:hAnsiTheme="majorBidi" w:hint="cs"/>
          <w:rtl/>
        </w:rPr>
        <w:t>1</w:t>
      </w:r>
      <w:proofErr w:type="gramStart"/>
      <w:r w:rsidR="009010C5">
        <w:rPr>
          <w:rFonts w:asciiTheme="majorBidi" w:hAnsiTheme="majorBidi"/>
        </w:rPr>
        <w:t>.</w:t>
      </w:r>
      <w:r w:rsidR="009010C5" w:rsidRPr="001152B5">
        <w:rPr>
          <w:rFonts w:asciiTheme="majorBidi" w:hAnsiTheme="majorBidi"/>
        </w:rPr>
        <w:t>Sadiq</w:t>
      </w:r>
      <w:proofErr w:type="gramEnd"/>
      <w:r w:rsidR="009010C5" w:rsidRPr="001152B5">
        <w:rPr>
          <w:rFonts w:asciiTheme="majorBidi" w:hAnsiTheme="majorBidi"/>
        </w:rPr>
        <w:t xml:space="preserve">, Sulaiman Durman, </w:t>
      </w:r>
      <w:r w:rsidR="009010C5" w:rsidRPr="001152B5">
        <w:rPr>
          <w:rFonts w:asciiTheme="majorBidi" w:hAnsiTheme="majorBidi"/>
          <w:b/>
          <w:bCs/>
          <w:u w:val="single"/>
        </w:rPr>
        <w:t>The role of Demarketing in controlling or limiting ofsmoking</w:t>
      </w:r>
      <w:r w:rsidR="009010C5" w:rsidRPr="001152B5">
        <w:rPr>
          <w:rFonts w:asciiTheme="majorBidi" w:hAnsiTheme="majorBidi"/>
        </w:rPr>
        <w:t xml:space="preserve">, </w:t>
      </w:r>
      <w:r w:rsidR="009010C5" w:rsidRPr="001152B5">
        <w:rPr>
          <w:rFonts w:asciiTheme="majorBidi" w:hAnsiTheme="majorBidi"/>
          <w:b/>
          <w:bCs/>
          <w:u w:val="single"/>
        </w:rPr>
        <w:t>site of Al-</w:t>
      </w:r>
      <w:r w:rsidR="009010C5" w:rsidRPr="001152B5">
        <w:rPr>
          <w:rFonts w:asciiTheme="majorBidi" w:hAnsiTheme="majorBidi"/>
        </w:rPr>
        <w:t>Iraq academy for training and consulting.2007</w:t>
      </w:r>
    </w:p>
    <w:p w:rsidR="009010C5" w:rsidRPr="00063DA9" w:rsidRDefault="00E724F4" w:rsidP="00D90292">
      <w:pPr>
        <w:pStyle w:val="Notedebasdepage"/>
        <w:spacing w:line="360" w:lineRule="auto"/>
        <w:ind w:left="142" w:hanging="142"/>
        <w:jc w:val="lowKashida"/>
        <w:rPr>
          <w:sz w:val="28"/>
          <w:szCs w:val="28"/>
        </w:rPr>
      </w:pPr>
      <w:r>
        <w:rPr>
          <w:sz w:val="28"/>
          <w:szCs w:val="28"/>
        </w:rPr>
        <w:t>1</w:t>
      </w:r>
      <w:r w:rsidR="00D90292">
        <w:rPr>
          <w:rFonts w:hint="cs"/>
          <w:sz w:val="28"/>
          <w:szCs w:val="28"/>
          <w:rtl/>
        </w:rPr>
        <w:t>2</w:t>
      </w:r>
      <w:proofErr w:type="gramStart"/>
      <w:r w:rsidR="009010C5" w:rsidRPr="00063DA9">
        <w:rPr>
          <w:sz w:val="28"/>
          <w:szCs w:val="28"/>
        </w:rPr>
        <w:t>.Shilpa</w:t>
      </w:r>
      <w:proofErr w:type="gramEnd"/>
      <w:r w:rsidR="009010C5" w:rsidRPr="00063DA9">
        <w:rPr>
          <w:sz w:val="28"/>
          <w:szCs w:val="28"/>
        </w:rPr>
        <w:t xml:space="preserve"> Dua </w:t>
      </w:r>
      <w:r w:rsidR="009010C5" w:rsidRPr="00063DA9">
        <w:rPr>
          <w:rFonts w:asciiTheme="majorBidi" w:hAnsiTheme="majorBidi"/>
          <w:sz w:val="28"/>
          <w:szCs w:val="28"/>
        </w:rPr>
        <w:t>, Ajay Pise, D. Sreedhar ,Manthan J,Virendra S .Ligade ,N  ,</w:t>
      </w:r>
      <w:r w:rsidR="009010C5">
        <w:rPr>
          <w:rFonts w:asciiTheme="majorBidi" w:hAnsiTheme="majorBidi" w:hint="cs"/>
          <w:sz w:val="28"/>
          <w:szCs w:val="28"/>
          <w:rtl/>
        </w:rPr>
        <w:t xml:space="preserve"> </w:t>
      </w:r>
      <w:r w:rsidR="009010C5" w:rsidRPr="00063DA9">
        <w:rPr>
          <w:rFonts w:asciiTheme="majorBidi" w:hAnsiTheme="majorBidi"/>
          <w:sz w:val="28"/>
          <w:szCs w:val="28"/>
        </w:rPr>
        <w:t xml:space="preserve">Udupa </w:t>
      </w:r>
      <w:r w:rsidR="009010C5" w:rsidRPr="004F79D5">
        <w:rPr>
          <w:rFonts w:asciiTheme="majorBidi" w:hAnsiTheme="majorBidi"/>
          <w:b/>
          <w:bCs/>
          <w:sz w:val="28"/>
          <w:szCs w:val="28"/>
          <w:u w:val="single"/>
        </w:rPr>
        <w:t>, Demarketing of Injurious Consumpation : An Indian Scenario</w:t>
      </w:r>
      <w:r w:rsidR="009010C5" w:rsidRPr="00063DA9">
        <w:rPr>
          <w:rFonts w:asciiTheme="majorBidi" w:hAnsiTheme="majorBidi"/>
          <w:sz w:val="28"/>
          <w:szCs w:val="28"/>
        </w:rPr>
        <w:t xml:space="preserve"> , </w:t>
      </w:r>
      <w:r w:rsidR="009010C5" w:rsidRPr="004F79D5">
        <w:rPr>
          <w:rFonts w:asciiTheme="majorBidi" w:hAnsiTheme="majorBidi"/>
          <w:b/>
          <w:bCs/>
          <w:sz w:val="28"/>
          <w:szCs w:val="28"/>
          <w:u w:val="single"/>
        </w:rPr>
        <w:t>Demarketing of injurious</w:t>
      </w:r>
      <w:r w:rsidR="009010C5" w:rsidRPr="00063DA9">
        <w:rPr>
          <w:rFonts w:asciiTheme="majorBidi" w:hAnsiTheme="majorBidi"/>
          <w:sz w:val="28"/>
          <w:szCs w:val="28"/>
        </w:rPr>
        <w:t xml:space="preserve">, Wednesday , 25 july 2007 </w:t>
      </w:r>
    </w:p>
    <w:p w:rsidR="009010C5" w:rsidRPr="00B7590B" w:rsidRDefault="00E724F4" w:rsidP="00D90292">
      <w:pPr>
        <w:spacing w:after="0" w:line="360" w:lineRule="auto"/>
        <w:ind w:left="284" w:hanging="284"/>
        <w:jc w:val="lowKashida"/>
        <w:rPr>
          <w:rFonts w:asciiTheme="majorBidi" w:hAnsiTheme="majorBidi"/>
          <w:rtl/>
          <w:lang w:bidi="ar-DZ"/>
        </w:rPr>
      </w:pPr>
      <w:r>
        <w:rPr>
          <w:rFonts w:asciiTheme="majorBidi" w:hAnsiTheme="majorBidi"/>
          <w:lang w:bidi="ar-DZ"/>
        </w:rPr>
        <w:t>1</w:t>
      </w:r>
      <w:r w:rsidR="00D90292">
        <w:rPr>
          <w:rFonts w:asciiTheme="majorBidi" w:hAnsiTheme="majorBidi" w:hint="cs"/>
          <w:rtl/>
          <w:lang w:bidi="ar-DZ"/>
        </w:rPr>
        <w:t>3</w:t>
      </w:r>
      <w:r w:rsidR="009010C5">
        <w:rPr>
          <w:rFonts w:asciiTheme="majorBidi" w:hAnsiTheme="majorBidi"/>
          <w:lang w:bidi="ar-DZ"/>
        </w:rPr>
        <w:t>.</w:t>
      </w:r>
      <w:r w:rsidR="009010C5" w:rsidRPr="00B7590B">
        <w:rPr>
          <w:rFonts w:asciiTheme="majorBidi" w:hAnsiTheme="majorBidi"/>
          <w:lang w:bidi="ar-DZ"/>
        </w:rPr>
        <w:t>Suh</w:t>
      </w:r>
      <w:r w:rsidR="009010C5" w:rsidRPr="00B7590B">
        <w:rPr>
          <w:rFonts w:asciiTheme="majorBidi" w:hAnsiTheme="majorBidi"/>
          <w:rtl/>
          <w:lang w:bidi="ar-DZ"/>
        </w:rPr>
        <w:t xml:space="preserve"> </w:t>
      </w:r>
      <w:r w:rsidR="009010C5" w:rsidRPr="00B7590B">
        <w:rPr>
          <w:rFonts w:asciiTheme="majorBidi" w:hAnsiTheme="majorBidi"/>
          <w:lang w:bidi="ar-DZ"/>
        </w:rPr>
        <w:t>,Munshik, Ahn ,Jinwoo</w:t>
      </w:r>
      <w:r w:rsidR="009010C5" w:rsidRPr="00B7590B">
        <w:rPr>
          <w:rFonts w:asciiTheme="majorBidi" w:hAnsiTheme="majorBidi"/>
          <w:rtl/>
          <w:lang w:bidi="ar-DZ"/>
        </w:rPr>
        <w:t xml:space="preserve"> </w:t>
      </w:r>
      <w:r w:rsidR="009010C5" w:rsidRPr="00B7590B">
        <w:rPr>
          <w:rFonts w:asciiTheme="majorBidi" w:hAnsiTheme="majorBidi"/>
          <w:lang w:bidi="ar-DZ"/>
        </w:rPr>
        <w:t>,&amp;Rho ,</w:t>
      </w:r>
      <w:r w:rsidR="009010C5" w:rsidRPr="00B7590B">
        <w:rPr>
          <w:rFonts w:asciiTheme="majorBidi" w:hAnsiTheme="majorBidi"/>
          <w:rtl/>
          <w:lang w:bidi="ar-DZ"/>
        </w:rPr>
        <w:t xml:space="preserve"> </w:t>
      </w:r>
      <w:r w:rsidR="009010C5" w:rsidRPr="00B7590B">
        <w:rPr>
          <w:rFonts w:asciiTheme="majorBidi" w:hAnsiTheme="majorBidi"/>
          <w:lang w:bidi="ar-DZ"/>
        </w:rPr>
        <w:t>Taeseok,</w:t>
      </w:r>
      <w:r w:rsidR="009010C5" w:rsidRPr="00B7590B">
        <w:rPr>
          <w:rFonts w:asciiTheme="majorBidi" w:hAnsiTheme="majorBidi"/>
          <w:rtl/>
          <w:lang w:bidi="ar-DZ"/>
        </w:rPr>
        <w:t xml:space="preserve"> </w:t>
      </w:r>
      <w:r w:rsidR="009010C5" w:rsidRPr="00B7590B">
        <w:rPr>
          <w:rFonts w:asciiTheme="majorBidi" w:hAnsiTheme="majorBidi"/>
          <w:b/>
          <w:bCs/>
          <w:u w:val="single"/>
          <w:lang w:bidi="ar-DZ"/>
        </w:rPr>
        <w:t xml:space="preserve">Does </w:t>
      </w:r>
      <w:r w:rsidR="009010C5" w:rsidRPr="00B7590B">
        <w:rPr>
          <w:rFonts w:asciiTheme="majorBidi" w:hAnsiTheme="majorBidi"/>
          <w:b/>
          <w:bCs/>
          <w:u w:val="single"/>
        </w:rPr>
        <w:t>Demarketing</w:t>
      </w:r>
      <w:r w:rsidR="009010C5" w:rsidRPr="00B7590B">
        <w:rPr>
          <w:rFonts w:asciiTheme="majorBidi" w:hAnsiTheme="majorBidi"/>
          <w:b/>
          <w:bCs/>
          <w:u w:val="single"/>
          <w:rtl/>
          <w:lang w:bidi="ar-DZ"/>
        </w:rPr>
        <w:t xml:space="preserve"> </w:t>
      </w:r>
      <w:r w:rsidR="009010C5" w:rsidRPr="00B7590B">
        <w:rPr>
          <w:rFonts w:asciiTheme="majorBidi" w:hAnsiTheme="majorBidi"/>
          <w:b/>
          <w:bCs/>
          <w:u w:val="single"/>
          <w:rtl/>
        </w:rPr>
        <w:t xml:space="preserve"> </w:t>
      </w:r>
      <w:r w:rsidR="009010C5" w:rsidRPr="00B7590B">
        <w:rPr>
          <w:rFonts w:asciiTheme="majorBidi" w:hAnsiTheme="majorBidi"/>
          <w:b/>
          <w:bCs/>
          <w:u w:val="single"/>
          <w:lang w:bidi="ar-DZ"/>
        </w:rPr>
        <w:t xml:space="preserve"> Increase Intention To Retain</w:t>
      </w:r>
      <w:r w:rsidR="009010C5" w:rsidRPr="00B7590B">
        <w:rPr>
          <w:rFonts w:asciiTheme="majorBidi" w:hAnsiTheme="majorBidi"/>
          <w:b/>
          <w:bCs/>
          <w:u w:val="single"/>
          <w:rtl/>
          <w:lang w:bidi="ar-DZ"/>
        </w:rPr>
        <w:t xml:space="preserve"> </w:t>
      </w:r>
      <w:r w:rsidR="009010C5" w:rsidRPr="00B7590B">
        <w:rPr>
          <w:rFonts w:asciiTheme="majorBidi" w:hAnsiTheme="majorBidi"/>
          <w:b/>
          <w:bCs/>
          <w:u w:val="single"/>
          <w:lang w:bidi="ar-DZ"/>
        </w:rPr>
        <w:t xml:space="preserve"> and </w:t>
      </w:r>
      <w:r w:rsidR="009010C5" w:rsidRPr="00B7590B">
        <w:rPr>
          <w:rFonts w:asciiTheme="majorBidi" w:hAnsiTheme="majorBidi"/>
          <w:b/>
          <w:bCs/>
          <w:u w:val="single"/>
          <w:rtl/>
          <w:lang w:bidi="ar-DZ"/>
        </w:rPr>
        <w:t xml:space="preserve">   </w:t>
      </w:r>
      <w:r w:rsidR="009010C5" w:rsidRPr="00B7590B">
        <w:rPr>
          <w:rFonts w:asciiTheme="majorBidi" w:hAnsiTheme="majorBidi"/>
          <w:b/>
          <w:bCs/>
          <w:u w:val="single"/>
          <w:lang w:bidi="ar-DZ"/>
        </w:rPr>
        <w:t>Improve</w:t>
      </w:r>
      <w:r w:rsidR="009010C5" w:rsidRPr="00B7590B">
        <w:rPr>
          <w:rFonts w:asciiTheme="majorBidi" w:hAnsiTheme="majorBidi"/>
          <w:b/>
          <w:bCs/>
          <w:u w:val="single"/>
          <w:rtl/>
          <w:lang w:bidi="ar-DZ"/>
        </w:rPr>
        <w:t xml:space="preserve">  </w:t>
      </w:r>
      <w:r w:rsidR="009010C5" w:rsidRPr="00B7590B">
        <w:rPr>
          <w:rFonts w:asciiTheme="majorBidi" w:hAnsiTheme="majorBidi"/>
          <w:b/>
          <w:bCs/>
          <w:u w:val="single"/>
          <w:lang w:bidi="ar-DZ"/>
        </w:rPr>
        <w:t>The</w:t>
      </w:r>
      <w:r w:rsidR="009010C5" w:rsidRPr="00B7590B">
        <w:rPr>
          <w:rFonts w:asciiTheme="majorBidi" w:hAnsiTheme="majorBidi"/>
          <w:b/>
          <w:bCs/>
          <w:u w:val="single"/>
          <w:rtl/>
          <w:lang w:bidi="ar-DZ"/>
        </w:rPr>
        <w:t xml:space="preserve"> </w:t>
      </w:r>
      <w:r w:rsidR="009010C5" w:rsidRPr="00B7590B">
        <w:rPr>
          <w:rFonts w:asciiTheme="majorBidi" w:hAnsiTheme="majorBidi"/>
          <w:b/>
          <w:bCs/>
          <w:u w:val="single"/>
          <w:lang w:bidi="ar-DZ"/>
        </w:rPr>
        <w:t>Relationship</w:t>
      </w:r>
      <w:r w:rsidR="009010C5" w:rsidRPr="00B7590B">
        <w:rPr>
          <w:rFonts w:asciiTheme="majorBidi" w:hAnsiTheme="majorBidi"/>
          <w:b/>
          <w:bCs/>
          <w:u w:val="single"/>
          <w:rtl/>
          <w:lang w:bidi="ar-DZ"/>
        </w:rPr>
        <w:t xml:space="preserve"> </w:t>
      </w:r>
      <w:r w:rsidR="009010C5" w:rsidRPr="00B7590B">
        <w:rPr>
          <w:rFonts w:asciiTheme="majorBidi" w:hAnsiTheme="majorBidi"/>
          <w:b/>
          <w:bCs/>
          <w:u w:val="single"/>
          <w:lang w:bidi="ar-DZ"/>
        </w:rPr>
        <w:t>, Focus on customers ,Characteristics</w:t>
      </w:r>
      <w:r w:rsidR="009010C5" w:rsidRPr="00B7590B">
        <w:rPr>
          <w:rFonts w:asciiTheme="majorBidi" w:hAnsiTheme="majorBidi"/>
          <w:b/>
          <w:bCs/>
          <w:u w:val="single"/>
          <w:rtl/>
          <w:lang w:bidi="ar-DZ"/>
        </w:rPr>
        <w:t>,</w:t>
      </w:r>
      <w:r w:rsidR="009010C5" w:rsidRPr="00B7590B">
        <w:rPr>
          <w:rFonts w:asciiTheme="majorBidi" w:hAnsiTheme="majorBidi"/>
          <w:lang w:bidi="ar-DZ"/>
        </w:rPr>
        <w:t xml:space="preserve"> International Journal Of Arts and Sciences,2009 ,Vol 3,No 2</w:t>
      </w:r>
    </w:p>
    <w:p w:rsidR="00E724F4" w:rsidRDefault="00E724F4" w:rsidP="00D90292">
      <w:pPr>
        <w:tabs>
          <w:tab w:val="left" w:pos="284"/>
          <w:tab w:val="left" w:pos="426"/>
        </w:tabs>
        <w:spacing w:after="240" w:line="360" w:lineRule="auto"/>
        <w:ind w:left="284" w:hanging="284"/>
        <w:jc w:val="lowKashida"/>
        <w:rPr>
          <w:rFonts w:asciiTheme="majorBidi" w:hAnsiTheme="majorBidi"/>
          <w:rtl/>
        </w:rPr>
      </w:pPr>
      <w:r>
        <w:rPr>
          <w:rFonts w:asciiTheme="majorBidi" w:hAnsiTheme="majorBidi"/>
          <w:lang w:bidi="ar-DZ"/>
        </w:rPr>
        <w:t>1</w:t>
      </w:r>
      <w:r w:rsidR="00D90292">
        <w:rPr>
          <w:rFonts w:asciiTheme="majorBidi" w:hAnsiTheme="majorBidi" w:hint="cs"/>
          <w:rtl/>
          <w:lang w:bidi="ar-DZ"/>
        </w:rPr>
        <w:t>4</w:t>
      </w:r>
      <w:r w:rsidR="009010C5">
        <w:rPr>
          <w:rFonts w:asciiTheme="majorBidi" w:hAnsiTheme="majorBidi"/>
          <w:lang w:bidi="ar-DZ"/>
        </w:rPr>
        <w:t>.</w:t>
      </w:r>
      <w:r w:rsidR="009010C5" w:rsidRPr="00B7590B">
        <w:rPr>
          <w:rFonts w:asciiTheme="majorBidi" w:hAnsiTheme="majorBidi"/>
          <w:lang w:bidi="ar-DZ"/>
        </w:rPr>
        <w:t>Walsh , Gianfranco , Hassan ,Louise M.&amp;Shiu, Edward ,</w:t>
      </w:r>
      <w:r w:rsidR="009010C5" w:rsidRPr="00B7590B">
        <w:rPr>
          <w:rFonts w:asciiTheme="majorBidi" w:hAnsiTheme="majorBidi"/>
          <w:b/>
          <w:bCs/>
          <w:u w:val="single"/>
          <w:lang w:bidi="ar-DZ"/>
        </w:rPr>
        <w:t xml:space="preserve"> </w:t>
      </w:r>
      <w:r w:rsidR="009010C5" w:rsidRPr="00B7590B">
        <w:rPr>
          <w:rFonts w:asciiTheme="majorBidi" w:hAnsiTheme="majorBidi"/>
          <w:b/>
          <w:bCs/>
          <w:u w:val="single"/>
        </w:rPr>
        <w:t>Demarketing</w:t>
      </w:r>
      <w:r w:rsidR="009010C5" w:rsidRPr="00B7590B">
        <w:rPr>
          <w:rFonts w:asciiTheme="majorBidi" w:hAnsiTheme="majorBidi"/>
          <w:b/>
          <w:bCs/>
          <w:u w:val="single"/>
          <w:rtl/>
        </w:rPr>
        <w:t xml:space="preserve"> </w:t>
      </w:r>
      <w:r w:rsidR="009010C5" w:rsidRPr="00B7590B">
        <w:rPr>
          <w:rFonts w:asciiTheme="majorBidi" w:hAnsiTheme="majorBidi"/>
          <w:b/>
          <w:bCs/>
          <w:u w:val="single"/>
        </w:rPr>
        <w:t>Tobacco</w:t>
      </w:r>
      <w:r w:rsidR="009010C5" w:rsidRPr="00B7590B">
        <w:rPr>
          <w:rFonts w:asciiTheme="majorBidi" w:hAnsiTheme="majorBidi"/>
          <w:b/>
          <w:bCs/>
          <w:u w:val="single"/>
          <w:rtl/>
        </w:rPr>
        <w:t xml:space="preserve"> </w:t>
      </w:r>
      <w:r w:rsidR="009010C5" w:rsidRPr="00B7590B">
        <w:rPr>
          <w:rFonts w:asciiTheme="majorBidi" w:hAnsiTheme="majorBidi"/>
          <w:b/>
          <w:bCs/>
          <w:u w:val="single"/>
        </w:rPr>
        <w:t>Through</w:t>
      </w:r>
      <w:r w:rsidR="009010C5" w:rsidRPr="00B7590B">
        <w:rPr>
          <w:rFonts w:asciiTheme="majorBidi" w:hAnsiTheme="majorBidi"/>
          <w:b/>
          <w:bCs/>
          <w:u w:val="single"/>
          <w:rtl/>
        </w:rPr>
        <w:t xml:space="preserve">  </w:t>
      </w:r>
      <w:r w:rsidR="009010C5" w:rsidRPr="00B7590B">
        <w:rPr>
          <w:rFonts w:asciiTheme="majorBidi" w:hAnsiTheme="majorBidi"/>
          <w:b/>
          <w:bCs/>
          <w:u w:val="single"/>
        </w:rPr>
        <w:t>Governmental</w:t>
      </w:r>
      <w:r w:rsidR="009010C5" w:rsidRPr="00B7590B">
        <w:rPr>
          <w:rFonts w:asciiTheme="majorBidi" w:hAnsiTheme="majorBidi"/>
          <w:b/>
          <w:bCs/>
          <w:u w:val="single"/>
          <w:rtl/>
        </w:rPr>
        <w:t xml:space="preserve">  </w:t>
      </w:r>
      <w:r w:rsidR="009010C5" w:rsidRPr="00B7590B">
        <w:rPr>
          <w:rFonts w:asciiTheme="majorBidi" w:hAnsiTheme="majorBidi"/>
          <w:b/>
          <w:bCs/>
          <w:u w:val="single"/>
        </w:rPr>
        <w:t>policies</w:t>
      </w:r>
      <w:r w:rsidR="009010C5" w:rsidRPr="00B7590B">
        <w:rPr>
          <w:rFonts w:asciiTheme="majorBidi" w:hAnsiTheme="majorBidi"/>
          <w:b/>
          <w:bCs/>
          <w:u w:val="single"/>
          <w:rtl/>
        </w:rPr>
        <w:t xml:space="preserve"> </w:t>
      </w:r>
      <w:r w:rsidR="009010C5" w:rsidRPr="00B7590B">
        <w:rPr>
          <w:rFonts w:asciiTheme="majorBidi" w:hAnsiTheme="majorBidi"/>
          <w:b/>
          <w:bCs/>
          <w:u w:val="single"/>
        </w:rPr>
        <w:t>- The 4Ps revisited</w:t>
      </w:r>
      <w:r w:rsidR="009010C5" w:rsidRPr="00B7590B">
        <w:rPr>
          <w:rFonts w:asciiTheme="majorBidi" w:hAnsiTheme="majorBidi"/>
        </w:rPr>
        <w:t xml:space="preserve"> ,Journal Of Business Research ,2</w:t>
      </w:r>
      <w:r w:rsidR="009010C5" w:rsidRPr="00B7590B">
        <w:rPr>
          <w:rFonts w:asciiTheme="majorBidi" w:hAnsiTheme="majorBidi"/>
          <w:rtl/>
        </w:rPr>
        <w:t>009</w:t>
      </w:r>
      <w:r w:rsidR="009010C5" w:rsidRPr="00B7590B">
        <w:rPr>
          <w:rFonts w:asciiTheme="majorBidi" w:hAnsiTheme="majorBidi"/>
        </w:rPr>
        <w:t>,vol 62, No 2</w:t>
      </w:r>
      <w:r w:rsidR="009010C5" w:rsidRPr="00B7590B">
        <w:rPr>
          <w:rFonts w:asciiTheme="majorBidi" w:hAnsiTheme="majorBidi"/>
          <w:rtl/>
        </w:rPr>
        <w:t>.</w:t>
      </w:r>
    </w:p>
    <w:p w:rsidR="00D90292" w:rsidRPr="00D90292" w:rsidRDefault="00D90292" w:rsidP="00D90292">
      <w:pPr>
        <w:spacing w:line="360" w:lineRule="auto"/>
        <w:jc w:val="lowKashida"/>
        <w:rPr>
          <w:rFonts w:asciiTheme="majorBidi" w:eastAsia="Calibri" w:hAnsiTheme="majorBidi"/>
          <w:rtl/>
          <w:lang w:val="en-US"/>
        </w:rPr>
      </w:pPr>
      <w:r>
        <w:rPr>
          <w:rFonts w:asciiTheme="majorBidi" w:hAnsiTheme="majorBidi"/>
        </w:rPr>
        <w:lastRenderedPageBreak/>
        <w:t>1</w:t>
      </w:r>
      <w:r>
        <w:rPr>
          <w:rFonts w:asciiTheme="majorBidi" w:hAnsiTheme="majorBidi" w:hint="cs"/>
          <w:rtl/>
        </w:rPr>
        <w:t>5</w:t>
      </w:r>
      <w:r>
        <w:rPr>
          <w:rFonts w:asciiTheme="majorBidi" w:hAnsiTheme="majorBidi"/>
        </w:rPr>
        <w:t>.</w:t>
      </w:r>
      <w:r w:rsidRPr="001152B5">
        <w:rPr>
          <w:rFonts w:asciiTheme="majorBidi" w:hAnsiTheme="majorBidi"/>
          <w:lang w:val="en-US"/>
        </w:rPr>
        <w:t xml:space="preserve"> </w:t>
      </w:r>
      <w:r w:rsidRPr="001152B5">
        <w:rPr>
          <w:rFonts w:asciiTheme="majorBidi" w:eastAsia="Calibri" w:hAnsiTheme="majorBidi"/>
          <w:lang w:val="en-US"/>
        </w:rPr>
        <w:t>Monographie de la Direction de Distribution Ghardaia « 2017 ».</w:t>
      </w:r>
    </w:p>
    <w:p w:rsidR="00E724F4" w:rsidRPr="00E724F4" w:rsidRDefault="00E724F4" w:rsidP="00E724F4">
      <w:pPr>
        <w:bidi/>
        <w:jc w:val="lowKashida"/>
        <w:rPr>
          <w:rFonts w:ascii="Simplified Arabic" w:hAnsi="Simplified Arabic" w:cs="Simplified Arabic"/>
          <w:b/>
          <w:bCs/>
          <w:rtl/>
        </w:rPr>
      </w:pPr>
      <w:r w:rsidRPr="00E724F4">
        <w:rPr>
          <w:rFonts w:ascii="Simplified Arabic" w:hAnsi="Simplified Arabic" w:cs="Simplified Arabic"/>
          <w:b/>
          <w:bCs/>
          <w:rtl/>
        </w:rPr>
        <w:t xml:space="preserve">ج- </w:t>
      </w:r>
      <w:proofErr w:type="gramStart"/>
      <w:r w:rsidRPr="00E724F4">
        <w:rPr>
          <w:rFonts w:ascii="Simplified Arabic" w:hAnsi="Simplified Arabic" w:cs="Simplified Arabic"/>
          <w:b/>
          <w:bCs/>
          <w:rtl/>
        </w:rPr>
        <w:t>المذكرات :</w:t>
      </w:r>
      <w:proofErr w:type="gramEnd"/>
    </w:p>
    <w:p w:rsidR="00E724F4" w:rsidRDefault="00E724F4" w:rsidP="00D90292">
      <w:pPr>
        <w:ind w:left="284" w:hanging="284"/>
        <w:jc w:val="lowKashida"/>
        <w:rPr>
          <w:rtl/>
        </w:rPr>
      </w:pPr>
      <w:r>
        <w:rPr>
          <w:rFonts w:ascii="Simplified Arabic" w:hAnsi="Simplified Arabic" w:cs="Simplified Arabic" w:hint="cs"/>
          <w:rtl/>
          <w:lang w:bidi="ar-DZ"/>
        </w:rPr>
        <w:t>1</w:t>
      </w:r>
      <w:r w:rsidR="005212FB">
        <w:rPr>
          <w:rFonts w:ascii="Simplified Arabic" w:hAnsi="Simplified Arabic" w:cs="Simplified Arabic"/>
          <w:lang w:bidi="ar-DZ"/>
        </w:rPr>
        <w:t>6</w:t>
      </w:r>
      <w:r>
        <w:rPr>
          <w:rFonts w:ascii="Simplified Arabic" w:hAnsi="Simplified Arabic" w:cs="Simplified Arabic"/>
          <w:lang w:bidi="ar-DZ"/>
        </w:rPr>
        <w:t>.</w:t>
      </w:r>
      <w:r w:rsidRPr="008C1067">
        <w:rPr>
          <w:rFonts w:asciiTheme="majorBidi" w:hAnsiTheme="majorBidi"/>
        </w:rPr>
        <w:t xml:space="preserve">Donald J.McLean, Mark E.Havitz, K. Dale Adkins, </w:t>
      </w:r>
      <w:r w:rsidRPr="008C1067">
        <w:rPr>
          <w:rFonts w:asciiTheme="majorBidi" w:hAnsiTheme="majorBidi"/>
          <w:b/>
          <w:bCs/>
          <w:u w:val="single"/>
        </w:rPr>
        <w:t>Demarketing Leisure Services: The Case of Municipal</w:t>
      </w:r>
      <w:r w:rsidRPr="008C1067">
        <w:rPr>
          <w:rFonts w:asciiTheme="majorBidi" w:hAnsiTheme="majorBidi"/>
          <w:b/>
          <w:bCs/>
        </w:rPr>
        <w:t xml:space="preserve"> </w:t>
      </w:r>
      <w:r w:rsidRPr="008C1067">
        <w:rPr>
          <w:rFonts w:asciiTheme="majorBidi" w:hAnsiTheme="majorBidi"/>
          <w:b/>
          <w:bCs/>
          <w:u w:val="single"/>
        </w:rPr>
        <w:t>Golf Courses, Journal of Park and Recreation Administration,</w:t>
      </w:r>
      <w:r w:rsidRPr="008C1067">
        <w:rPr>
          <w:rFonts w:asciiTheme="majorBidi" w:hAnsiTheme="majorBidi"/>
          <w:b/>
          <w:bCs/>
        </w:rPr>
        <w:t xml:space="preserve"> </w:t>
      </w:r>
      <w:r w:rsidRPr="008C1067">
        <w:rPr>
          <w:rFonts w:asciiTheme="majorBidi" w:hAnsiTheme="majorBidi"/>
        </w:rPr>
        <w:t>Sagamore publishing</w:t>
      </w:r>
      <w:r w:rsidRPr="008C1067">
        <w:rPr>
          <w:rFonts w:asciiTheme="majorBidi" w:hAnsiTheme="majorBidi"/>
          <w:b/>
          <w:bCs/>
        </w:rPr>
        <w:t xml:space="preserve">, </w:t>
      </w:r>
      <w:r w:rsidRPr="008C1067">
        <w:rPr>
          <w:rFonts w:asciiTheme="majorBidi" w:hAnsiTheme="majorBidi"/>
        </w:rPr>
        <w:t>États-Unis, Urbana, IL – Illinois, Volume 20, Number 2, 2002</w:t>
      </w:r>
      <w:r>
        <w:t>17.</w:t>
      </w:r>
    </w:p>
    <w:p w:rsidR="00E724F4" w:rsidRPr="001152B5" w:rsidRDefault="00E724F4" w:rsidP="004F79D5">
      <w:pPr>
        <w:jc w:val="lowKashida"/>
        <w:rPr>
          <w:rFonts w:asciiTheme="majorBidi" w:eastAsia="Calibri" w:hAnsiTheme="majorBidi"/>
          <w:rtl/>
          <w:lang w:val="en-US"/>
        </w:rPr>
      </w:pPr>
    </w:p>
    <w:p w:rsidR="009010C5" w:rsidRDefault="009010C5" w:rsidP="00D90292">
      <w:pPr>
        <w:ind w:left="284" w:hanging="284"/>
        <w:jc w:val="lowKashida"/>
      </w:pPr>
      <w:r w:rsidRPr="00063DA9">
        <w:rPr>
          <w:rFonts w:asciiTheme="majorBidi" w:hAnsiTheme="majorBidi"/>
        </w:rPr>
        <w:t>1</w:t>
      </w:r>
      <w:r w:rsidR="005212FB">
        <w:rPr>
          <w:rFonts w:asciiTheme="majorBidi" w:hAnsiTheme="majorBidi"/>
        </w:rPr>
        <w:t>7</w:t>
      </w:r>
      <w:proofErr w:type="gramStart"/>
      <w:r w:rsidRPr="00063DA9">
        <w:rPr>
          <w:rFonts w:asciiTheme="majorBidi" w:hAnsiTheme="majorBidi"/>
        </w:rPr>
        <w:t>.Kern</w:t>
      </w:r>
      <w:proofErr w:type="gramEnd"/>
      <w:r w:rsidRPr="00063DA9">
        <w:rPr>
          <w:rFonts w:asciiTheme="majorBidi" w:hAnsiTheme="majorBidi"/>
        </w:rPr>
        <w:t xml:space="preserve"> .C.L. </w:t>
      </w:r>
      <w:r w:rsidRPr="00063DA9">
        <w:rPr>
          <w:rFonts w:asciiTheme="majorBidi" w:hAnsiTheme="majorBidi"/>
          <w:b/>
          <w:bCs/>
          <w:u w:val="single"/>
        </w:rPr>
        <w:t>Demarketing as a tool for managing Visotor Demand in National parks . An Australian Case study</w:t>
      </w:r>
      <w:r w:rsidRPr="00063DA9">
        <w:rPr>
          <w:rFonts w:asciiTheme="majorBidi" w:hAnsiTheme="majorBidi"/>
        </w:rPr>
        <w:t xml:space="preserve"> .University of Canaberra Australian. </w:t>
      </w:r>
      <w:proofErr w:type="gramStart"/>
      <w:r w:rsidRPr="00063DA9">
        <w:rPr>
          <w:rFonts w:asciiTheme="majorBidi" w:hAnsiTheme="majorBidi"/>
        </w:rPr>
        <w:t xml:space="preserve">2006 </w:t>
      </w:r>
      <w:r w:rsidRPr="00974DD4">
        <w:rPr>
          <w:rFonts w:asciiTheme="majorBidi" w:hAnsiTheme="majorBidi"/>
          <w:sz w:val="20"/>
          <w:szCs w:val="20"/>
        </w:rPr>
        <w:t>..</w:t>
      </w:r>
      <w:proofErr w:type="gramEnd"/>
    </w:p>
    <w:p w:rsidR="00054E26" w:rsidRPr="001152B5" w:rsidRDefault="00054E26" w:rsidP="00D90292">
      <w:pPr>
        <w:autoSpaceDE w:val="0"/>
        <w:autoSpaceDN w:val="0"/>
        <w:adjustRightInd w:val="0"/>
        <w:spacing w:after="0"/>
        <w:ind w:left="284" w:hanging="284"/>
        <w:jc w:val="lowKashida"/>
        <w:rPr>
          <w:rFonts w:asciiTheme="majorBidi" w:hAnsiTheme="majorBidi"/>
        </w:rPr>
      </w:pPr>
      <w:r>
        <w:rPr>
          <w:rFonts w:asciiTheme="majorBidi" w:hAnsiTheme="majorBidi"/>
        </w:rPr>
        <w:t>1</w:t>
      </w:r>
      <w:r w:rsidR="005212FB">
        <w:rPr>
          <w:rFonts w:asciiTheme="majorBidi" w:hAnsiTheme="majorBidi"/>
        </w:rPr>
        <w:t>8</w:t>
      </w:r>
      <w:proofErr w:type="gramStart"/>
      <w:r>
        <w:rPr>
          <w:rFonts w:asciiTheme="majorBidi" w:hAnsiTheme="majorBidi"/>
        </w:rPr>
        <w:t>.</w:t>
      </w:r>
      <w:r w:rsidRPr="001152B5">
        <w:rPr>
          <w:rFonts w:asciiTheme="majorBidi" w:hAnsiTheme="majorBidi"/>
        </w:rPr>
        <w:t>Jacques</w:t>
      </w:r>
      <w:proofErr w:type="gramEnd"/>
      <w:r w:rsidRPr="001152B5">
        <w:rPr>
          <w:rFonts w:asciiTheme="majorBidi" w:hAnsiTheme="majorBidi"/>
        </w:rPr>
        <w:t xml:space="preserve">, Julle, </w:t>
      </w:r>
      <w:r w:rsidRPr="0067509E">
        <w:rPr>
          <w:rFonts w:asciiTheme="majorBidi" w:hAnsiTheme="majorBidi"/>
          <w:b/>
          <w:bCs/>
          <w:i/>
          <w:iCs/>
          <w:u w:val="single"/>
        </w:rPr>
        <w:t>Se</w:t>
      </w:r>
      <w:r w:rsidRPr="0067509E">
        <w:rPr>
          <w:rFonts w:asciiTheme="majorBidi" w:hAnsiTheme="majorBidi"/>
          <w:b/>
          <w:bCs/>
          <w:u w:val="single"/>
        </w:rPr>
        <w:t>ns et Portée de la Consommation Responsable chez les Jeunes, thèse présentée comme exigence partielle du doctorat en sociologie</w:t>
      </w:r>
      <w:r w:rsidRPr="001152B5">
        <w:rPr>
          <w:rFonts w:asciiTheme="majorBidi" w:hAnsiTheme="majorBidi"/>
        </w:rPr>
        <w:t>, université du Québec(Montréal), 2009</w:t>
      </w:r>
    </w:p>
    <w:p w:rsidR="005D2FD6" w:rsidRPr="00054E26" w:rsidRDefault="005D2FD6" w:rsidP="004F79D5">
      <w:pPr>
        <w:bidi/>
        <w:rPr>
          <w:rFonts w:ascii="Simplified Arabic" w:hAnsi="Simplified Arabic" w:cs="Simplified Arabic"/>
          <w:rtl/>
          <w:lang w:bidi="ar-DZ"/>
        </w:rPr>
      </w:pPr>
    </w:p>
    <w:p w:rsidR="00AB4E83" w:rsidRDefault="004F79D5" w:rsidP="00D90292">
      <w:pPr>
        <w:ind w:left="284" w:hanging="284"/>
      </w:pPr>
      <w:r>
        <w:rPr>
          <w:rFonts w:hint="cs"/>
          <w:rtl/>
        </w:rPr>
        <w:t>1</w:t>
      </w:r>
      <w:r w:rsidR="005212FB">
        <w:t>9</w:t>
      </w:r>
      <w:r>
        <w:t>.</w:t>
      </w:r>
      <w:proofErr w:type="gramStart"/>
      <w:r w:rsidR="00AB4E83">
        <w:t xml:space="preserve">Wall </w:t>
      </w:r>
      <w:r w:rsidR="00AB4E83" w:rsidRPr="008C1067">
        <w:rPr>
          <w:rFonts w:asciiTheme="majorBidi" w:hAnsiTheme="majorBidi"/>
        </w:rPr>
        <w:t>,</w:t>
      </w:r>
      <w:proofErr w:type="gramEnd"/>
      <w:r w:rsidR="00AB4E83">
        <w:rPr>
          <w:rFonts w:asciiTheme="majorBidi" w:hAnsiTheme="majorBidi"/>
        </w:rPr>
        <w:t xml:space="preserve"> A </w:t>
      </w:r>
      <w:r w:rsidR="00AB4E83" w:rsidRPr="008C1067">
        <w:rPr>
          <w:rFonts w:asciiTheme="majorBidi" w:hAnsiTheme="majorBidi"/>
        </w:rPr>
        <w:t>,</w:t>
      </w:r>
      <w:r w:rsidR="00AB4E83">
        <w:rPr>
          <w:rFonts w:asciiTheme="majorBidi" w:hAnsiTheme="majorBidi"/>
        </w:rPr>
        <w:t xml:space="preserve"> P</w:t>
      </w:r>
      <w:r w:rsidR="00AB4E83" w:rsidRPr="008C1067">
        <w:rPr>
          <w:rFonts w:asciiTheme="majorBidi" w:hAnsiTheme="majorBidi"/>
        </w:rPr>
        <w:t>,</w:t>
      </w:r>
      <w:r w:rsidR="00AB4E83">
        <w:rPr>
          <w:rFonts w:asciiTheme="majorBidi" w:hAnsiTheme="majorBidi"/>
        </w:rPr>
        <w:t xml:space="preserve"> </w:t>
      </w:r>
      <w:r w:rsidR="00AB4E83" w:rsidRPr="004F79D5">
        <w:rPr>
          <w:rFonts w:asciiTheme="majorBidi" w:hAnsiTheme="majorBidi"/>
          <w:b/>
          <w:bCs/>
          <w:u w:val="single"/>
        </w:rPr>
        <w:t>Government Demarketing as Viewed by its target audience</w:t>
      </w:r>
      <w:r w:rsidR="00AB4E83">
        <w:rPr>
          <w:rFonts w:asciiTheme="majorBidi" w:hAnsiTheme="majorBidi"/>
        </w:rPr>
        <w:t xml:space="preserve"> </w:t>
      </w:r>
      <w:r w:rsidR="00AB4E83" w:rsidRPr="004F79D5">
        <w:rPr>
          <w:rFonts w:asciiTheme="majorBidi" w:hAnsiTheme="majorBidi"/>
          <w:b/>
          <w:bCs/>
          <w:u w:val="single"/>
        </w:rPr>
        <w:t>,Marketing Intelligence</w:t>
      </w:r>
      <w:r w:rsidR="00AB4E83">
        <w:rPr>
          <w:rFonts w:asciiTheme="majorBidi" w:hAnsiTheme="majorBidi"/>
        </w:rPr>
        <w:t xml:space="preserve"> &amp; planning </w:t>
      </w:r>
      <w:r w:rsidR="00AB4E83" w:rsidRPr="008C1067">
        <w:rPr>
          <w:rFonts w:asciiTheme="majorBidi" w:hAnsiTheme="majorBidi"/>
        </w:rPr>
        <w:t>,</w:t>
      </w:r>
      <w:r w:rsidR="00AB4E83">
        <w:rPr>
          <w:rFonts w:asciiTheme="majorBidi" w:hAnsiTheme="majorBidi"/>
        </w:rPr>
        <w:t xml:space="preserve"> 25(2) </w:t>
      </w:r>
      <w:r w:rsidR="00AB4E83" w:rsidRPr="008C1067">
        <w:rPr>
          <w:rFonts w:asciiTheme="majorBidi" w:hAnsiTheme="majorBidi"/>
        </w:rPr>
        <w:t>,</w:t>
      </w:r>
      <w:r w:rsidR="00AB4E83">
        <w:rPr>
          <w:rFonts w:asciiTheme="majorBidi" w:hAnsiTheme="majorBidi"/>
        </w:rPr>
        <w:t xml:space="preserve"> 2007 </w:t>
      </w:r>
      <w:r w:rsidR="00AB4E83" w:rsidRPr="008C1067">
        <w:rPr>
          <w:rFonts w:asciiTheme="majorBidi" w:hAnsiTheme="majorBidi"/>
        </w:rPr>
        <w:t>,</w:t>
      </w:r>
    </w:p>
    <w:p w:rsidR="00163CB7" w:rsidRDefault="00163CB7" w:rsidP="00163CB7">
      <w:pPr>
        <w:tabs>
          <w:tab w:val="left" w:pos="6570"/>
        </w:tabs>
        <w:bidi/>
        <w:rPr>
          <w:rFonts w:ascii="Simplified Arabic" w:hAnsi="Simplified Arabic" w:cs="Simplified Arabic"/>
          <w:rtl/>
          <w:lang w:bidi="ar-DZ"/>
        </w:rPr>
        <w:sectPr w:rsidR="00163CB7" w:rsidSect="005D2FD6">
          <w:headerReference w:type="default" r:id="rId29"/>
          <w:footerReference w:type="default" r:id="rId30"/>
          <w:footerReference w:type="first" r:id="rId31"/>
          <w:pgSz w:w="11906" w:h="16838" w:code="9"/>
          <w:pgMar w:top="1418" w:right="1985" w:bottom="1418" w:left="851" w:header="737" w:footer="709" w:gutter="0"/>
          <w:cols w:space="708"/>
          <w:titlePg/>
          <w:bidi/>
          <w:rtlGutter/>
          <w:docGrid w:linePitch="381"/>
        </w:sectPr>
      </w:pPr>
    </w:p>
    <w:p w:rsidR="005D2FD6" w:rsidRPr="000F21BD" w:rsidRDefault="005D2FD6" w:rsidP="00163CB7">
      <w:pPr>
        <w:tabs>
          <w:tab w:val="left" w:pos="6570"/>
        </w:tabs>
        <w:bidi/>
        <w:rPr>
          <w:rFonts w:ascii="Simplified Arabic" w:hAnsi="Simplified Arabic" w:cs="Simplified Arabic"/>
          <w:rtl/>
          <w:lang w:bidi="ar-DZ"/>
        </w:rPr>
      </w:pPr>
    </w:p>
    <w:p w:rsidR="005D2FD6" w:rsidRDefault="005D2FD6" w:rsidP="005D2FD6">
      <w:pPr>
        <w:bidi/>
        <w:rPr>
          <w:rFonts w:ascii="Simplified Arabic" w:hAnsi="Simplified Arabic" w:cs="Simplified Arabic"/>
          <w:rtl/>
        </w:rPr>
      </w:pPr>
    </w:p>
    <w:p w:rsidR="0076420C" w:rsidRDefault="0076420C" w:rsidP="0076420C">
      <w:pPr>
        <w:bidi/>
        <w:rPr>
          <w:rFonts w:ascii="Simplified Arabic" w:hAnsi="Simplified Arabic" w:cs="Simplified Arabic"/>
          <w:rtl/>
        </w:rPr>
      </w:pPr>
    </w:p>
    <w:p w:rsidR="005D2FD6" w:rsidRPr="005D2FD6" w:rsidRDefault="005D2FD6" w:rsidP="005D2FD6">
      <w:pPr>
        <w:bidi/>
        <w:rPr>
          <w:rFonts w:ascii="Simplified Arabic" w:hAnsi="Simplified Arabic" w:cs="Simplified Arabic"/>
          <w:rtl/>
          <w:lang w:bidi="ar-DZ"/>
        </w:rPr>
      </w:pPr>
    </w:p>
    <w:p w:rsidR="005D2FD6" w:rsidRDefault="005D2FD6" w:rsidP="005D2FD6">
      <w:pPr>
        <w:bidi/>
        <w:rPr>
          <w:rFonts w:ascii="Simplified Arabic" w:hAnsi="Simplified Arabic" w:cs="Simplified Arabic"/>
          <w:rtl/>
          <w:lang w:bidi="ar-DZ"/>
        </w:rPr>
      </w:pPr>
    </w:p>
    <w:p w:rsidR="005D2FD6" w:rsidRDefault="00CF509A" w:rsidP="005D2FD6">
      <w:pPr>
        <w:bidi/>
        <w:rPr>
          <w:rFonts w:ascii="Simplified Arabic" w:hAnsi="Simplified Arabic" w:cs="Simplified Arabic"/>
          <w:rtl/>
          <w:lang w:bidi="ar-DZ"/>
        </w:rPr>
      </w:pPr>
      <w:r>
        <w:rPr>
          <w:rFonts w:ascii="Simplified Arabic" w:hAnsi="Simplified Arabic" w:cs="Simplified Arabic"/>
          <w:noProof/>
          <w:rtl/>
          <w:lang w:eastAsia="fr-FR"/>
        </w:rPr>
        <w:pict>
          <v:shape id="_x0000_s1088" type="#_x0000_t62" style="position:absolute;left:0;text-align:left;margin-left:49.55pt;margin-top:70.9pt;width:428pt;height:193pt;z-index:251673600" adj="1633,27179" fillcolor="#92cddc [1944]" strokecolor="#92cddc [1944]" strokeweight="1pt">
            <v:fill color2="#daeef3 [664]" angle="-45" focus="-50%" type="gradient"/>
            <v:shadow on="t" type="perspective" color="#205867 [1608]" opacity=".5" offset="1pt" offset2="-3pt"/>
            <v:textbox style="mso-next-textbox:#_x0000_s1088">
              <w:txbxContent>
                <w:p w:rsidR="00CD2E7B" w:rsidRPr="00F724AA" w:rsidRDefault="00CD2E7B" w:rsidP="00A553FF">
                  <w:pPr>
                    <w:rPr>
                      <w:color w:val="365F91" w:themeColor="accent1" w:themeShade="BF"/>
                      <w:sz w:val="36"/>
                      <w:szCs w:val="36"/>
                      <w:rtl/>
                      <w:lang w:bidi="ar-DZ"/>
                    </w:rPr>
                  </w:pPr>
                </w:p>
                <w:p w:rsidR="00CD2E7B" w:rsidRPr="00F724AA" w:rsidRDefault="00CD2E7B" w:rsidP="00A553FF">
                  <w:pPr>
                    <w:jc w:val="center"/>
                    <w:rPr>
                      <w:sz w:val="32"/>
                      <w:szCs w:val="32"/>
                    </w:rPr>
                  </w:pPr>
                  <w:r w:rsidRPr="00F724AA">
                    <w:rPr>
                      <w:rFonts w:hint="cs"/>
                      <w:color w:val="365F91" w:themeColor="accent1" w:themeShade="BF"/>
                      <w:sz w:val="144"/>
                      <w:szCs w:val="144"/>
                      <w:rtl/>
                      <w:lang w:bidi="ar-DZ"/>
                    </w:rPr>
                    <w:t>قائمة ال</w:t>
                  </w:r>
                  <w:r>
                    <w:rPr>
                      <w:rFonts w:hint="cs"/>
                      <w:color w:val="365F91" w:themeColor="accent1" w:themeShade="BF"/>
                      <w:sz w:val="144"/>
                      <w:szCs w:val="144"/>
                      <w:rtl/>
                      <w:lang w:bidi="ar-DZ"/>
                    </w:rPr>
                    <w:t>ملاحق</w:t>
                  </w:r>
                </w:p>
              </w:txbxContent>
            </v:textbox>
          </v:shape>
        </w:pict>
      </w:r>
    </w:p>
    <w:p w:rsidR="005D2FD6" w:rsidRDefault="005D2FD6" w:rsidP="005D2FD6">
      <w:pPr>
        <w:bidi/>
        <w:rPr>
          <w:rFonts w:ascii="Simplified Arabic" w:hAnsi="Simplified Arabic" w:cs="Simplified Arabic"/>
          <w:rtl/>
          <w:lang w:bidi="ar-DZ"/>
        </w:rPr>
      </w:pPr>
    </w:p>
    <w:p w:rsidR="005D2FD6" w:rsidRDefault="005D2FD6" w:rsidP="005D2FD6">
      <w:pPr>
        <w:bidi/>
        <w:rPr>
          <w:rFonts w:ascii="Simplified Arabic" w:hAnsi="Simplified Arabic" w:cs="Simplified Arabic"/>
          <w:rtl/>
          <w:lang w:bidi="ar-DZ"/>
        </w:rPr>
      </w:pPr>
    </w:p>
    <w:p w:rsidR="005D2FD6" w:rsidRPr="005D2FD6" w:rsidRDefault="005D2FD6" w:rsidP="005D2FD6">
      <w:pPr>
        <w:bidi/>
        <w:rPr>
          <w:rFonts w:ascii="Simplified Arabic" w:hAnsi="Simplified Arabic" w:cs="Simplified Arabic"/>
          <w:rtl/>
          <w:lang w:bidi="ar-DZ"/>
        </w:rPr>
      </w:pPr>
    </w:p>
    <w:p w:rsidR="005D2FD6" w:rsidRDefault="005D2FD6" w:rsidP="00163CB7">
      <w:pPr>
        <w:tabs>
          <w:tab w:val="left" w:pos="7361"/>
        </w:tabs>
        <w:bidi/>
        <w:rPr>
          <w:rFonts w:ascii="Simplified Arabic" w:hAnsi="Simplified Arabic" w:cs="Simplified Arabic"/>
          <w:rtl/>
          <w:lang w:bidi="ar-DZ"/>
        </w:rPr>
      </w:pPr>
      <w:r>
        <w:rPr>
          <w:rFonts w:ascii="Simplified Arabic" w:hAnsi="Simplified Arabic" w:cs="Simplified Arabic"/>
          <w:rtl/>
          <w:lang w:bidi="ar-DZ"/>
        </w:rPr>
        <w:tab/>
      </w:r>
    </w:p>
    <w:p w:rsidR="005D2FD6" w:rsidRDefault="005D2FD6" w:rsidP="005D2FD6">
      <w:pPr>
        <w:tabs>
          <w:tab w:val="left" w:pos="7361"/>
        </w:tabs>
        <w:bidi/>
        <w:rPr>
          <w:rFonts w:ascii="Simplified Arabic" w:hAnsi="Simplified Arabic" w:cs="Simplified Arabic"/>
          <w:rtl/>
          <w:lang w:bidi="ar-DZ"/>
        </w:rPr>
      </w:pPr>
    </w:p>
    <w:p w:rsidR="005D2FD6" w:rsidRDefault="005D2FD6" w:rsidP="005D2FD6">
      <w:pPr>
        <w:tabs>
          <w:tab w:val="left" w:pos="7361"/>
        </w:tabs>
        <w:bidi/>
        <w:rPr>
          <w:rFonts w:ascii="Simplified Arabic" w:hAnsi="Simplified Arabic" w:cs="Simplified Arabic"/>
          <w:rtl/>
          <w:lang w:bidi="ar-DZ"/>
        </w:rPr>
      </w:pPr>
    </w:p>
    <w:p w:rsidR="005D2FD6" w:rsidRDefault="005D2FD6" w:rsidP="005D2FD6">
      <w:pPr>
        <w:tabs>
          <w:tab w:val="left" w:pos="7361"/>
        </w:tabs>
        <w:bidi/>
        <w:rPr>
          <w:rFonts w:ascii="Simplified Arabic" w:hAnsi="Simplified Arabic" w:cs="Simplified Arabic"/>
          <w:rtl/>
          <w:lang w:bidi="ar-DZ"/>
        </w:rPr>
      </w:pPr>
    </w:p>
    <w:p w:rsidR="005D2FD6" w:rsidRPr="005D2FD6" w:rsidRDefault="005D2FD6" w:rsidP="005D2FD6">
      <w:pPr>
        <w:tabs>
          <w:tab w:val="left" w:pos="7361"/>
        </w:tabs>
        <w:bidi/>
        <w:rPr>
          <w:rFonts w:ascii="Simplified Arabic" w:hAnsi="Simplified Arabic" w:cs="Simplified Arabic"/>
          <w:rtl/>
          <w:lang w:bidi="ar-DZ"/>
        </w:rPr>
      </w:pPr>
    </w:p>
    <w:p w:rsidR="005D2FD6" w:rsidRDefault="005D2FD6" w:rsidP="005D2FD6">
      <w:pPr>
        <w:bidi/>
        <w:rPr>
          <w:rFonts w:ascii="Simplified Arabic" w:hAnsi="Simplified Arabic" w:cs="Simplified Arabic"/>
          <w:rtl/>
          <w:lang w:bidi="ar-DZ"/>
        </w:rPr>
      </w:pPr>
    </w:p>
    <w:p w:rsidR="00327032" w:rsidRDefault="00327032" w:rsidP="00327032">
      <w:pPr>
        <w:bidi/>
        <w:rPr>
          <w:rFonts w:ascii="Simplified Arabic" w:hAnsi="Simplified Arabic" w:cs="Simplified Arabic"/>
          <w:rtl/>
          <w:lang w:bidi="ar-DZ"/>
        </w:rPr>
      </w:pPr>
    </w:p>
    <w:p w:rsidR="00327032" w:rsidRDefault="00327032" w:rsidP="00327032">
      <w:pPr>
        <w:bidi/>
        <w:rPr>
          <w:rFonts w:ascii="Simplified Arabic" w:hAnsi="Simplified Arabic" w:cs="Simplified Arabic"/>
          <w:rtl/>
          <w:lang w:bidi="ar-DZ"/>
        </w:rPr>
      </w:pPr>
    </w:p>
    <w:p w:rsidR="005D2FD6" w:rsidRDefault="005D2FD6" w:rsidP="005D2FD6">
      <w:pPr>
        <w:bidi/>
        <w:rPr>
          <w:rFonts w:ascii="Simplified Arabic" w:hAnsi="Simplified Arabic" w:cs="Simplified Arabic"/>
          <w:rtl/>
          <w:lang w:bidi="ar-DZ"/>
        </w:rPr>
      </w:pPr>
    </w:p>
    <w:p w:rsidR="005D2FD6" w:rsidRDefault="005D2FD6" w:rsidP="00C4363C">
      <w:pPr>
        <w:tabs>
          <w:tab w:val="left" w:pos="1522"/>
        </w:tabs>
        <w:bidi/>
        <w:rPr>
          <w:rFonts w:ascii="Simplified Arabic" w:hAnsi="Simplified Arabic" w:cs="Simplified Arabic"/>
          <w:rtl/>
          <w:lang w:bidi="ar-DZ"/>
        </w:rPr>
      </w:pPr>
      <w:r>
        <w:rPr>
          <w:rFonts w:ascii="Simplified Arabic" w:hAnsi="Simplified Arabic" w:cs="Simplified Arabic"/>
          <w:rtl/>
          <w:lang w:bidi="ar-DZ"/>
        </w:rPr>
        <w:tab/>
      </w:r>
    </w:p>
    <w:p w:rsidR="00327032" w:rsidRDefault="00CF509A" w:rsidP="00C4363C">
      <w:pPr>
        <w:tabs>
          <w:tab w:val="left" w:pos="1522"/>
        </w:tabs>
        <w:bidi/>
        <w:rPr>
          <w:rFonts w:ascii="Simplified Arabic" w:hAnsi="Simplified Arabic" w:cs="Simplified Arabic"/>
          <w:rtl/>
          <w:lang w:bidi="ar-DZ"/>
        </w:rPr>
      </w:pPr>
      <w:r w:rsidRPr="00CF509A">
        <w:rPr>
          <w:rFonts w:asciiTheme="majorBidi" w:hAnsiTheme="majorBidi" w:cs="Times New Roman"/>
          <w:b/>
          <w:bCs/>
          <w:noProof/>
          <w:rtl/>
          <w:lang w:eastAsia="fr-FR"/>
        </w:rPr>
        <w:lastRenderedPageBreak/>
        <w:pict>
          <v:shape id=" 9" o:spid="_x0000_s1323" type="#_x0000_t202" style="position:absolute;left:0;text-align:left;margin-left:128.15pt;margin-top:27.4pt;width:296.9pt;height:133.75pt;z-index:2517073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" stroked="f">
            <v:path arrowok="t"/>
            <v:textbox style="mso-next-textbox:# 9" inset="0,0,0,0">
              <w:txbxContent>
                <w:p w:rsidR="00CD2E7B" w:rsidRPr="009D653A" w:rsidRDefault="00CD2E7B" w:rsidP="00C4363C">
                  <w:pPr>
                    <w:bidi/>
                    <w:spacing w:after="0" w:line="360" w:lineRule="auto"/>
                    <w:ind w:hanging="774"/>
                    <w:jc w:val="center"/>
                    <w:rPr>
                      <w:rFonts w:ascii="Simplified Arabic" w:eastAsia="Arial Unicode MS" w:hAnsi="Simplified Arabic" w:cs="Simplified Arabic"/>
                      <w:b/>
                      <w:bCs/>
                      <w:sz w:val="24"/>
                      <w:szCs w:val="24"/>
                    </w:rPr>
                  </w:pPr>
                  <w:proofErr w:type="gramStart"/>
                  <w:r w:rsidRPr="009D653A">
                    <w:rPr>
                      <w:rFonts w:ascii="Simplified Arabic" w:eastAsia="Arial Unicode MS" w:hAnsi="Simplified Arabic" w:cs="Simplified Arabic"/>
                      <w:b/>
                      <w:bCs/>
                      <w:sz w:val="24"/>
                      <w:szCs w:val="24"/>
                      <w:rtl/>
                    </w:rPr>
                    <w:t>وزارة</w:t>
                  </w:r>
                  <w:proofErr w:type="gramEnd"/>
                  <w:r w:rsidRPr="009D653A">
                    <w:rPr>
                      <w:rFonts w:ascii="Simplified Arabic" w:eastAsia="Arial Unicode MS" w:hAnsi="Simplified Arabic" w:cs="Simplified Arabic"/>
                      <w:b/>
                      <w:bCs/>
                      <w:sz w:val="24"/>
                      <w:szCs w:val="24"/>
                      <w:rtl/>
                    </w:rPr>
                    <w:t xml:space="preserve"> التعليم العالي والبحث العلمي</w:t>
                  </w:r>
                </w:p>
                <w:p w:rsidR="00CD2E7B" w:rsidRPr="009D653A" w:rsidRDefault="00CD2E7B" w:rsidP="00C4363C">
                  <w:pPr>
                    <w:pStyle w:val="Lgende"/>
                    <w:bidi/>
                    <w:spacing w:after="0" w:line="360" w:lineRule="auto"/>
                    <w:jc w:val="center"/>
                    <w:rPr>
                      <w:rFonts w:ascii="Simplified Arabic" w:eastAsia="Arial Unicode MS" w:hAnsi="Simplified Arabic" w:cs="Simplified Arabic"/>
                      <w:b/>
                      <w:bCs/>
                      <w:color w:val="auto"/>
                      <w:sz w:val="24"/>
                      <w:szCs w:val="24"/>
                      <w:rtl/>
                    </w:rPr>
                  </w:pPr>
                  <w:r w:rsidRPr="009D653A">
                    <w:rPr>
                      <w:rFonts w:ascii="Simplified Arabic" w:eastAsia="Arial Unicode MS" w:hAnsi="Simplified Arabic" w:cs="Simplified Arabic"/>
                      <w:b/>
                      <w:bCs/>
                      <w:color w:val="auto"/>
                      <w:sz w:val="24"/>
                      <w:szCs w:val="24"/>
                      <w:rtl/>
                    </w:rPr>
                    <w:t>جامعة غرداية</w:t>
                  </w:r>
                </w:p>
                <w:p w:rsidR="00CD2E7B" w:rsidRPr="009D653A" w:rsidRDefault="00CD2E7B" w:rsidP="00C4363C">
                  <w:pPr>
                    <w:bidi/>
                    <w:spacing w:after="0" w:line="360" w:lineRule="auto"/>
                    <w:jc w:val="center"/>
                    <w:rPr>
                      <w:rFonts w:ascii="Simplified Arabic" w:eastAsia="Arial Unicode MS" w:hAnsi="Simplified Arabic" w:cs="Simplified Arabic"/>
                      <w:b/>
                      <w:bCs/>
                      <w:sz w:val="24"/>
                      <w:szCs w:val="24"/>
                      <w:rtl/>
                    </w:rPr>
                  </w:pPr>
                  <w:r w:rsidRPr="009D653A">
                    <w:rPr>
                      <w:rFonts w:ascii="Simplified Arabic" w:eastAsia="Arial Unicode MS" w:hAnsi="Simplified Arabic" w:cs="Simplified Arabic"/>
                      <w:b/>
                      <w:bCs/>
                      <w:sz w:val="24"/>
                      <w:szCs w:val="24"/>
                      <w:rtl/>
                    </w:rPr>
                    <w:t>كلية العلوم الاقتصادية والتجارية وعلوم التسيير</w:t>
                  </w:r>
                </w:p>
                <w:p w:rsidR="00CD2E7B" w:rsidRPr="009D653A" w:rsidRDefault="00CD2E7B" w:rsidP="00C4363C">
                  <w:pPr>
                    <w:bidi/>
                    <w:spacing w:after="0" w:line="360" w:lineRule="auto"/>
                    <w:jc w:val="center"/>
                    <w:rPr>
                      <w:rFonts w:ascii="Simplified Arabic" w:eastAsia="Arial Unicode MS" w:hAnsi="Simplified Arabic" w:cs="Simplified Arabic"/>
                      <w:b/>
                      <w:bCs/>
                      <w:sz w:val="24"/>
                      <w:szCs w:val="24"/>
                    </w:rPr>
                  </w:pPr>
                  <w:r w:rsidRPr="009D653A">
                    <w:rPr>
                      <w:rFonts w:ascii="Simplified Arabic" w:eastAsia="Arial Unicode MS" w:hAnsi="Simplified Arabic" w:cs="Simplified Arabic"/>
                      <w:b/>
                      <w:bCs/>
                      <w:sz w:val="24"/>
                      <w:szCs w:val="24"/>
                      <w:rtl/>
                    </w:rPr>
                    <w:t>قسم العلوم التجارية – تخصص ماستر تسويق صناعي</w:t>
                  </w:r>
                </w:p>
                <w:p w:rsidR="00CD2E7B" w:rsidRPr="001340F7" w:rsidRDefault="00CD2E7B" w:rsidP="00C4363C">
                  <w:pPr>
                    <w:spacing w:after="0"/>
                    <w:jc w:val="center"/>
                  </w:pPr>
                </w:p>
              </w:txbxContent>
            </v:textbox>
          </v:shape>
        </w:pict>
      </w:r>
      <w:r w:rsidR="00327032" w:rsidRPr="005A3D18">
        <w:rPr>
          <w:rFonts w:ascii="Simplified Arabic" w:hAnsi="Simplified Arabic" w:cs="Simplified Arabic" w:hint="cs"/>
          <w:b/>
          <w:bCs/>
          <w:sz w:val="32"/>
          <w:szCs w:val="32"/>
          <w:rtl/>
          <w:lang w:bidi="ar-DZ"/>
        </w:rPr>
        <w:t xml:space="preserve">الملحق رقم </w:t>
      </w:r>
      <w:proofErr w:type="gramStart"/>
      <w:r w:rsidR="00327032" w:rsidRPr="005A3D18">
        <w:rPr>
          <w:rFonts w:ascii="Simplified Arabic" w:hAnsi="Simplified Arabic" w:cs="Simplified Arabic" w:hint="cs"/>
          <w:b/>
          <w:bCs/>
          <w:sz w:val="32"/>
          <w:szCs w:val="32"/>
          <w:rtl/>
          <w:lang w:bidi="ar-DZ"/>
        </w:rPr>
        <w:t>(01) :</w:t>
      </w:r>
      <w:proofErr w:type="gramEnd"/>
      <w:r w:rsidR="005A3D18">
        <w:rPr>
          <w:rFonts w:ascii="Simplified Arabic" w:hAnsi="Simplified Arabic" w:cs="Simplified Arabic" w:hint="cs"/>
          <w:b/>
          <w:bCs/>
          <w:sz w:val="32"/>
          <w:szCs w:val="32"/>
          <w:rtl/>
          <w:lang w:bidi="ar-DZ"/>
        </w:rPr>
        <w:t xml:space="preserve"> الاستبيان :</w:t>
      </w:r>
    </w:p>
    <w:p w:rsidR="00327032" w:rsidRDefault="00C4363C" w:rsidP="00327032">
      <w:pPr>
        <w:tabs>
          <w:tab w:val="left" w:pos="1522"/>
        </w:tabs>
        <w:bidi/>
        <w:rPr>
          <w:rFonts w:ascii="Simplified Arabic" w:hAnsi="Simplified Arabic" w:cs="Simplified Arabic"/>
          <w:rtl/>
          <w:lang w:bidi="ar-DZ"/>
        </w:rPr>
      </w:pPr>
      <w:r w:rsidRPr="00985BEB">
        <w:rPr>
          <w:rFonts w:asciiTheme="majorBidi" w:hAnsiTheme="majorBidi" w:cs="Times New Roman"/>
          <w:b/>
          <w:bCs/>
          <w:noProof/>
          <w:rtl/>
          <w:lang w:eastAsia="fr-FR"/>
        </w:rPr>
        <w:drawing>
          <wp:inline distT="0" distB="0" distL="0" distR="0">
            <wp:extent cx="874618" cy="844061"/>
            <wp:effectExtent l="19050" t="0" r="1682" b="0"/>
            <wp:docPr id="21" name="Image 66" descr="C:\Users\CEM BEN CHAA\Downloads\SHAREit\NEXT_P\photo\تنزيل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CEM BEN CHAA\Downloads\SHAREit\NEXT_P\photo\تنزيل (1).jpeg"/>
                    <pic:cNvPicPr>
                      <a:picLocks noChangeAspect="1" noChangeArrowheads="1"/>
                    </pic:cNvPicPr>
                  </pic:nvPicPr>
                  <pic:blipFill>
                    <a:blip r:embed="rId8"/>
                    <a:srcRect/>
                    <a:stretch>
                      <a:fillRect/>
                    </a:stretch>
                  </pic:blipFill>
                  <pic:spPr bwMode="auto">
                    <a:xfrm>
                      <a:off x="0" y="0"/>
                      <a:ext cx="874470" cy="843918"/>
                    </a:xfrm>
                    <a:prstGeom prst="rect">
                      <a:avLst/>
                    </a:prstGeom>
                    <a:noFill/>
                    <a:ln w="9525">
                      <a:noFill/>
                      <a:miter lim="800000"/>
                      <a:headEnd/>
                      <a:tailEnd/>
                    </a:ln>
                  </pic:spPr>
                </pic:pic>
              </a:graphicData>
            </a:graphic>
          </wp:inline>
        </w:drawing>
      </w:r>
      <w:r>
        <w:rPr>
          <w:rFonts w:asciiTheme="majorBidi" w:hAnsiTheme="majorBidi" w:cs="Times New Roman" w:hint="cs"/>
          <w:b/>
          <w:bCs/>
          <w:noProof/>
          <w:rtl/>
          <w:lang w:eastAsia="fr-FR"/>
        </w:rPr>
        <w:t xml:space="preserve">                                                                                                  </w:t>
      </w:r>
      <w:r w:rsidRPr="00985BEB">
        <w:rPr>
          <w:rFonts w:asciiTheme="majorBidi" w:hAnsiTheme="majorBidi" w:cs="Times New Roman"/>
          <w:b/>
          <w:bCs/>
          <w:noProof/>
          <w:rtl/>
          <w:lang w:eastAsia="fr-FR"/>
        </w:rPr>
        <w:drawing>
          <wp:inline distT="0" distB="0" distL="0" distR="0">
            <wp:extent cx="841645" cy="854109"/>
            <wp:effectExtent l="19050" t="0" r="0" b="0"/>
            <wp:docPr id="23" name="Image 66" descr="C:\Users\CEM BEN CHAA\Downloads\SHAREit\NEXT_P\photo\تنزيل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CEM BEN CHAA\Downloads\SHAREit\NEXT_P\photo\تنزيل (1).jpeg"/>
                    <pic:cNvPicPr>
                      <a:picLocks noChangeAspect="1" noChangeArrowheads="1"/>
                    </pic:cNvPicPr>
                  </pic:nvPicPr>
                  <pic:blipFill>
                    <a:blip r:embed="rId8"/>
                    <a:srcRect/>
                    <a:stretch>
                      <a:fillRect/>
                    </a:stretch>
                  </pic:blipFill>
                  <pic:spPr bwMode="auto">
                    <a:xfrm>
                      <a:off x="0" y="0"/>
                      <a:ext cx="850049" cy="862637"/>
                    </a:xfrm>
                    <a:prstGeom prst="rect">
                      <a:avLst/>
                    </a:prstGeom>
                    <a:noFill/>
                    <a:ln w="9525">
                      <a:noFill/>
                      <a:miter lim="800000"/>
                      <a:headEnd/>
                      <a:tailEnd/>
                    </a:ln>
                  </pic:spPr>
                </pic:pic>
              </a:graphicData>
            </a:graphic>
          </wp:inline>
        </w:drawing>
      </w:r>
    </w:p>
    <w:p w:rsidR="00327032" w:rsidRDefault="00327032" w:rsidP="00C4363C">
      <w:pPr>
        <w:tabs>
          <w:tab w:val="left" w:pos="848"/>
        </w:tabs>
        <w:bidi/>
        <w:ind w:left="-995"/>
        <w:rPr>
          <w:rFonts w:ascii="Simplified Arabic" w:hAnsi="Simplified Arabic" w:cs="Simplified Arabic"/>
          <w:rtl/>
          <w:lang w:bidi="ar-DZ"/>
        </w:rPr>
      </w:pPr>
      <w:r>
        <w:rPr>
          <w:rFonts w:asciiTheme="majorBidi" w:hAnsiTheme="majorBidi" w:cs="Times New Roman" w:hint="cs"/>
          <w:b/>
          <w:bCs/>
          <w:noProof/>
          <w:rtl/>
          <w:lang w:eastAsia="fr-FR"/>
        </w:rPr>
        <w:t xml:space="preserve">          </w:t>
      </w:r>
      <w:r w:rsidR="0076420C">
        <w:rPr>
          <w:rFonts w:asciiTheme="majorBidi" w:hAnsiTheme="majorBidi" w:cs="Times New Roman" w:hint="cs"/>
          <w:b/>
          <w:bCs/>
          <w:noProof/>
          <w:rtl/>
          <w:lang w:eastAsia="fr-FR"/>
        </w:rPr>
        <w:t xml:space="preserve">               </w:t>
      </w:r>
      <w:r>
        <w:rPr>
          <w:rFonts w:asciiTheme="majorBidi" w:hAnsiTheme="majorBidi" w:cs="Times New Roman" w:hint="cs"/>
          <w:b/>
          <w:bCs/>
          <w:noProof/>
          <w:rtl/>
          <w:lang w:eastAsia="fr-FR"/>
        </w:rPr>
        <w:t xml:space="preserve">                                                                                             </w:t>
      </w:r>
    </w:p>
    <w:p w:rsidR="00327032" w:rsidRDefault="00CF509A" w:rsidP="00327032">
      <w:pPr>
        <w:tabs>
          <w:tab w:val="left" w:pos="1522"/>
        </w:tabs>
        <w:bidi/>
        <w:rPr>
          <w:rFonts w:ascii="Simplified Arabic" w:hAnsi="Simplified Arabic" w:cs="Simplified Arabic"/>
          <w:rtl/>
          <w:lang w:bidi="ar-DZ"/>
        </w:rPr>
      </w:pPr>
      <w:r w:rsidRPr="00CF509A">
        <w:rPr>
          <w:rFonts w:asciiTheme="majorBidi" w:hAnsiTheme="majorBidi"/>
          <w:noProof/>
          <w:rtl/>
          <w:lang w:eastAsia="fr-FR"/>
        </w:rPr>
        <w:pict>
          <v:roundrect id=" 10" o:spid="_x0000_s1265" style="position:absolute;left:0;text-align:left;margin-left:22.35pt;margin-top:15.95pt;width:448.6pt;height:72.75pt;z-index:251677696;visibility:visib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" fillcolor="#b2a1c7 [1943]" strokecolor="#b2a1c7 [1943]" strokeweight="1pt">
            <v:fill color2="#e5dfec [663]" angle="135" focus="50%" type="gradient"/>
            <v:shadow on="t" color="#3f3151 [1607]" opacity=".5" offset="1pt"/>
            <v:path arrowok="t"/>
            <v:textbox style="mso-next-textbox:# 10">
              <w:txbxContent>
                <w:p w:rsidR="00CD2E7B" w:rsidRPr="00327032" w:rsidRDefault="00CD2E7B" w:rsidP="00327032">
                  <w:pPr>
                    <w:jc w:val="center"/>
                    <w:rPr>
                      <w:rFonts w:ascii="Arial Unicode MS" w:eastAsia="Arial Unicode MS" w:hAnsi="Arial Unicode MS" w:cs="Arial Unicode MS"/>
                      <w:b/>
                      <w:bCs/>
                      <w:color w:val="FF0000"/>
                      <w:sz w:val="24"/>
                      <w:rtl/>
                      <w:lang w:bidi="ar-DZ"/>
                    </w:rPr>
                  </w:pPr>
                  <w:r w:rsidRPr="00327032">
                    <w:rPr>
                      <w:rFonts w:ascii="Arial Unicode MS" w:eastAsia="Arial Unicode MS" w:hAnsi="Arial Unicode MS" w:cs="Arial Unicode MS"/>
                      <w:b/>
                      <w:bCs/>
                      <w:color w:val="FF0000"/>
                      <w:sz w:val="24"/>
                      <w:rtl/>
                      <w:lang w:bidi="ar-DZ"/>
                    </w:rPr>
                    <w:t>مساهمة التسويق العكسي في ترشيد استهلاك الطاقة وتحقيق التنمية المستدامة</w:t>
                  </w:r>
                </w:p>
                <w:p w:rsidR="00CD2E7B" w:rsidRPr="00327032" w:rsidRDefault="00CD2E7B" w:rsidP="00327032">
                  <w:pPr>
                    <w:bidi/>
                    <w:jc w:val="center"/>
                    <w:rPr>
                      <w:rFonts w:ascii="Arial Unicode MS" w:eastAsia="Arial Unicode MS" w:hAnsi="Arial Unicode MS" w:cs="Arial Unicode MS"/>
                      <w:color w:val="FF0000"/>
                      <w:sz w:val="24"/>
                      <w:rtl/>
                      <w:lang w:bidi="ar-DZ"/>
                    </w:rPr>
                  </w:pPr>
                  <w:r w:rsidRPr="00327032">
                    <w:rPr>
                      <w:rFonts w:ascii="Arial Unicode MS" w:eastAsia="Arial Unicode MS" w:hAnsi="Arial Unicode MS" w:cs="Arial Unicode MS"/>
                      <w:b/>
                      <w:bCs/>
                      <w:color w:val="FF0000"/>
                      <w:sz w:val="24"/>
                      <w:rtl/>
                      <w:lang w:bidi="ar-DZ"/>
                    </w:rPr>
                    <w:t xml:space="preserve">دراسة </w:t>
                  </w:r>
                  <w:r w:rsidRPr="00327032">
                    <w:rPr>
                      <w:rFonts w:ascii="Arial Unicode MS" w:eastAsia="Arial Unicode MS" w:hAnsi="Arial Unicode MS" w:cs="Arial Unicode MS" w:hint="cs"/>
                      <w:b/>
                      <w:bCs/>
                      <w:color w:val="FF0000"/>
                      <w:sz w:val="24"/>
                      <w:rtl/>
                      <w:lang w:bidi="ar-DZ"/>
                    </w:rPr>
                    <w:t xml:space="preserve">لعينة من موظفي شركة </w:t>
                  </w:r>
                  <w:r w:rsidRPr="00327032">
                    <w:rPr>
                      <w:rFonts w:ascii="Arial Unicode MS" w:eastAsia="Arial Unicode MS" w:hAnsi="Arial Unicode MS" w:cs="Arial Unicode MS"/>
                      <w:b/>
                      <w:bCs/>
                      <w:color w:val="FF0000"/>
                      <w:sz w:val="24"/>
                      <w:rtl/>
                      <w:lang w:bidi="ar-DZ"/>
                    </w:rPr>
                    <w:t xml:space="preserve"> توزيع الكهرباء والغاز</w:t>
                  </w:r>
                  <w:r w:rsidRPr="00327032">
                    <w:rPr>
                      <w:rFonts w:ascii="Arial Unicode MS" w:eastAsia="Arial Unicode MS" w:hAnsi="Arial Unicode MS" w:cs="Arial Unicode MS" w:hint="cs"/>
                      <w:b/>
                      <w:bCs/>
                      <w:color w:val="FF0000"/>
                      <w:sz w:val="24"/>
                      <w:rtl/>
                      <w:lang w:bidi="ar-DZ"/>
                    </w:rPr>
                    <w:t>-</w:t>
                  </w:r>
                  <w:r w:rsidRPr="00327032">
                    <w:rPr>
                      <w:rFonts w:ascii="Arial Unicode MS" w:eastAsia="Arial Unicode MS" w:hAnsi="Arial Unicode MS" w:cs="Arial Unicode MS"/>
                      <w:b/>
                      <w:bCs/>
                      <w:color w:val="FF0000"/>
                      <w:sz w:val="24"/>
                      <w:lang w:bidi="ar-DZ"/>
                    </w:rPr>
                    <w:t xml:space="preserve"> </w:t>
                  </w:r>
                  <w:r w:rsidRPr="00327032">
                    <w:rPr>
                      <w:rFonts w:ascii="Arial Unicode MS" w:eastAsia="Arial Unicode MS" w:hAnsi="Arial Unicode MS" w:cs="Arial Unicode MS" w:hint="cs"/>
                      <w:b/>
                      <w:bCs/>
                      <w:color w:val="FF0000"/>
                      <w:sz w:val="24"/>
                      <w:rtl/>
                      <w:lang w:bidi="ar-DZ"/>
                    </w:rPr>
                    <w:t>مديرية</w:t>
                  </w:r>
                  <w:r w:rsidRPr="00327032">
                    <w:rPr>
                      <w:rFonts w:ascii="Arial Unicode MS" w:eastAsia="Arial Unicode MS" w:hAnsi="Arial Unicode MS" w:cs="Arial Unicode MS"/>
                      <w:b/>
                      <w:bCs/>
                      <w:color w:val="FF0000"/>
                      <w:sz w:val="24"/>
                      <w:rtl/>
                      <w:lang w:bidi="ar-DZ"/>
                    </w:rPr>
                    <w:t xml:space="preserve"> غرداية</w:t>
                  </w:r>
                </w:p>
              </w:txbxContent>
            </v:textbox>
          </v:roundrect>
        </w:pict>
      </w:r>
    </w:p>
    <w:p w:rsidR="00163CB7" w:rsidRDefault="00163CB7" w:rsidP="00163CB7">
      <w:pPr>
        <w:tabs>
          <w:tab w:val="left" w:pos="1522"/>
        </w:tabs>
        <w:bidi/>
        <w:rPr>
          <w:rFonts w:ascii="Simplified Arabic" w:hAnsi="Simplified Arabic" w:cs="Simplified Arabic"/>
          <w:rtl/>
          <w:lang w:bidi="ar-DZ"/>
        </w:rPr>
      </w:pPr>
    </w:p>
    <w:p w:rsidR="00327032" w:rsidRPr="00B769F9" w:rsidRDefault="00327032" w:rsidP="00327032">
      <w:pPr>
        <w:tabs>
          <w:tab w:val="right" w:pos="8221"/>
        </w:tabs>
        <w:bidi/>
        <w:spacing w:line="240" w:lineRule="auto"/>
        <w:rPr>
          <w:rFonts w:asciiTheme="majorBidi" w:hAnsiTheme="majorBidi"/>
          <w:b/>
          <w:bCs/>
          <w:rtl/>
        </w:rPr>
      </w:pPr>
      <w:r>
        <w:rPr>
          <w:rFonts w:asciiTheme="majorBidi" w:hAnsiTheme="majorBidi" w:cs="Times New Roman"/>
          <w:b/>
          <w:bCs/>
          <w:noProof/>
          <w:lang w:eastAsia="fr-FR"/>
        </w:rPr>
        <w:t xml:space="preserve">                                                                                                 </w:t>
      </w:r>
    </w:p>
    <w:p w:rsidR="00327032" w:rsidRPr="00327032" w:rsidRDefault="00327032" w:rsidP="00327032">
      <w:pPr>
        <w:bidi/>
        <w:jc w:val="both"/>
        <w:rPr>
          <w:rFonts w:asciiTheme="majorBidi" w:hAnsiTheme="majorBidi"/>
          <w:b/>
          <w:bCs/>
          <w:rtl/>
          <w:lang w:bidi="ar-DZ"/>
        </w:rPr>
      </w:pPr>
      <w:r w:rsidRPr="00327032">
        <w:rPr>
          <w:rFonts w:asciiTheme="majorBidi" w:hAnsiTheme="majorBidi"/>
          <w:b/>
          <w:bCs/>
          <w:rtl/>
          <w:lang w:bidi="ar-DZ"/>
        </w:rPr>
        <w:t xml:space="preserve">سيدي </w:t>
      </w:r>
      <w:proofErr w:type="gramStart"/>
      <w:r w:rsidRPr="00327032">
        <w:rPr>
          <w:rFonts w:asciiTheme="majorBidi" w:hAnsiTheme="majorBidi"/>
          <w:b/>
          <w:bCs/>
          <w:rtl/>
          <w:lang w:bidi="ar-DZ"/>
        </w:rPr>
        <w:t>الفاضل ،</w:t>
      </w:r>
      <w:proofErr w:type="gramEnd"/>
      <w:r w:rsidRPr="00327032">
        <w:rPr>
          <w:rFonts w:asciiTheme="majorBidi" w:hAnsiTheme="majorBidi"/>
          <w:b/>
          <w:bCs/>
          <w:rtl/>
          <w:lang w:bidi="ar-DZ"/>
        </w:rPr>
        <w:t xml:space="preserve"> سيدتي الفاضلة / تحية طيبة وبعد ،</w:t>
      </w:r>
    </w:p>
    <w:p w:rsidR="00327032" w:rsidRPr="00327032" w:rsidRDefault="00327032" w:rsidP="00327032">
      <w:pPr>
        <w:tabs>
          <w:tab w:val="left" w:pos="1730"/>
        </w:tabs>
        <w:bidi/>
        <w:spacing w:after="0" w:line="360" w:lineRule="auto"/>
        <w:jc w:val="lowKashida"/>
        <w:rPr>
          <w:rFonts w:asciiTheme="majorBidi" w:hAnsiTheme="majorBidi"/>
          <w:b/>
          <w:bCs/>
          <w:rtl/>
          <w:lang w:bidi="ar-DZ"/>
        </w:rPr>
      </w:pPr>
      <w:r w:rsidRPr="00327032">
        <w:rPr>
          <w:rFonts w:asciiTheme="majorBidi" w:hAnsiTheme="majorBidi" w:hint="cs"/>
          <w:rtl/>
          <w:lang w:bidi="ar-DZ"/>
        </w:rPr>
        <w:t xml:space="preserve">  </w:t>
      </w:r>
      <w:r w:rsidRPr="00327032">
        <w:rPr>
          <w:rFonts w:asciiTheme="majorBidi" w:hAnsiTheme="majorBidi"/>
          <w:rtl/>
          <w:lang w:bidi="ar-DZ"/>
        </w:rPr>
        <w:t xml:space="preserve">في إطار تحضير مذكرة مقدمة لاستكمال متطلبات نيل </w:t>
      </w:r>
      <w:r w:rsidRPr="00327032">
        <w:rPr>
          <w:rFonts w:asciiTheme="majorBidi" w:hAnsiTheme="majorBidi" w:hint="cs"/>
          <w:rtl/>
          <w:lang w:bidi="ar-DZ"/>
        </w:rPr>
        <w:t xml:space="preserve">شهادة </w:t>
      </w:r>
      <w:r w:rsidRPr="00327032">
        <w:rPr>
          <w:rFonts w:asciiTheme="majorBidi" w:hAnsiTheme="majorBidi"/>
          <w:rtl/>
          <w:lang w:bidi="ar-DZ"/>
        </w:rPr>
        <w:t xml:space="preserve">ماستر أكاديمي في العلوم التجارية تخصص: </w:t>
      </w:r>
      <w:r w:rsidRPr="00327032">
        <w:rPr>
          <w:rFonts w:asciiTheme="majorBidi" w:hAnsiTheme="majorBidi"/>
          <w:b/>
          <w:bCs/>
          <w:rtl/>
          <w:lang w:bidi="ar-DZ"/>
        </w:rPr>
        <w:t xml:space="preserve">تسويق صناعي </w:t>
      </w:r>
      <w:r w:rsidRPr="00327032">
        <w:rPr>
          <w:rFonts w:asciiTheme="majorBidi" w:hAnsiTheme="majorBidi"/>
          <w:rtl/>
          <w:lang w:bidi="ar-DZ"/>
        </w:rPr>
        <w:t xml:space="preserve"> الموسومة بعنوان: </w:t>
      </w:r>
    </w:p>
    <w:p w:rsidR="00327032" w:rsidRPr="00327032" w:rsidRDefault="00327032" w:rsidP="00327032">
      <w:pPr>
        <w:tabs>
          <w:tab w:val="left" w:pos="1730"/>
        </w:tabs>
        <w:bidi/>
        <w:spacing w:after="0" w:line="360" w:lineRule="auto"/>
        <w:jc w:val="center"/>
        <w:rPr>
          <w:rFonts w:asciiTheme="majorBidi" w:hAnsiTheme="majorBidi"/>
          <w:b/>
          <w:bCs/>
          <w:rtl/>
        </w:rPr>
      </w:pPr>
      <w:r w:rsidRPr="00327032">
        <w:rPr>
          <w:rFonts w:asciiTheme="majorBidi" w:hAnsiTheme="majorBidi"/>
          <w:b/>
          <w:bCs/>
          <w:rtl/>
        </w:rPr>
        <w:t>مساهمة التسويق العكسي في ترشيد استهلاك الطاقة الكهربائية  وتحقيق التنمية المستدامة</w:t>
      </w:r>
    </w:p>
    <w:p w:rsidR="00327032" w:rsidRPr="00FB496D" w:rsidRDefault="00327032" w:rsidP="00327032">
      <w:pPr>
        <w:bidi/>
        <w:spacing w:line="360" w:lineRule="auto"/>
        <w:jc w:val="both"/>
        <w:rPr>
          <w:rFonts w:asciiTheme="majorBidi" w:hAnsiTheme="majorBidi"/>
          <w:rtl/>
          <w:lang w:bidi="ar-DZ"/>
        </w:rPr>
      </w:pPr>
      <w:r w:rsidRPr="00FB496D">
        <w:rPr>
          <w:rFonts w:asciiTheme="majorBidi" w:hAnsiTheme="majorBidi"/>
          <w:rtl/>
          <w:lang w:bidi="ar-DZ"/>
        </w:rPr>
        <w:t>ونظرا لما لانطباعاتكم وآرائكم من أهمية بالغة في نجاح هذه الدراسة ، نأمل أن تتكرموا بالإجابة  على أسئلة هذا الاستبيان بوضع علامة (</w:t>
      </w:r>
      <w:r w:rsidRPr="00FB496D">
        <w:rPr>
          <w:rFonts w:asciiTheme="majorBidi" w:hAnsiTheme="majorBidi"/>
          <w:lang w:bidi="ar-DZ"/>
        </w:rPr>
        <w:t>x</w:t>
      </w:r>
      <w:r w:rsidRPr="00FB496D">
        <w:rPr>
          <w:rFonts w:asciiTheme="majorBidi" w:hAnsiTheme="majorBidi"/>
          <w:rtl/>
          <w:lang w:bidi="ar-DZ"/>
        </w:rPr>
        <w:t xml:space="preserve"> ) في الخانة المناسبة.</w:t>
      </w:r>
    </w:p>
    <w:p w:rsidR="00327032" w:rsidRPr="00FB496D" w:rsidRDefault="00327032" w:rsidP="00327032">
      <w:pPr>
        <w:bidi/>
        <w:jc w:val="center"/>
        <w:rPr>
          <w:rFonts w:asciiTheme="majorBidi" w:hAnsiTheme="majorBidi"/>
          <w:rtl/>
          <w:lang w:bidi="ar-DZ"/>
        </w:rPr>
      </w:pPr>
      <w:r w:rsidRPr="00FB496D">
        <w:rPr>
          <w:rFonts w:asciiTheme="majorBidi" w:hAnsiTheme="majorBidi"/>
          <w:rtl/>
          <w:lang w:bidi="ar-DZ"/>
        </w:rPr>
        <w:t xml:space="preserve">علما أن ما تدلون به من إجابات سيحاط </w:t>
      </w:r>
      <w:proofErr w:type="gramStart"/>
      <w:r w:rsidRPr="00FB496D">
        <w:rPr>
          <w:rFonts w:asciiTheme="majorBidi" w:hAnsiTheme="majorBidi"/>
          <w:rtl/>
          <w:lang w:bidi="ar-DZ"/>
        </w:rPr>
        <w:t>بالسرية ،</w:t>
      </w:r>
      <w:proofErr w:type="gramEnd"/>
      <w:r w:rsidRPr="00FB496D">
        <w:rPr>
          <w:rFonts w:asciiTheme="majorBidi" w:hAnsiTheme="majorBidi"/>
          <w:rtl/>
          <w:lang w:bidi="ar-DZ"/>
        </w:rPr>
        <w:t xml:space="preserve"> ولن يستخدم إلا في أغراض البحث العلمي</w:t>
      </w:r>
    </w:p>
    <w:p w:rsidR="00327032" w:rsidRPr="00FB496D" w:rsidRDefault="00327032" w:rsidP="00327032">
      <w:pPr>
        <w:tabs>
          <w:tab w:val="left" w:pos="1730"/>
        </w:tabs>
        <w:bidi/>
        <w:spacing w:after="0" w:line="360" w:lineRule="auto"/>
        <w:jc w:val="center"/>
        <w:rPr>
          <w:rFonts w:asciiTheme="majorBidi" w:hAnsiTheme="majorBidi"/>
          <w:rtl/>
        </w:rPr>
      </w:pPr>
      <w:r w:rsidRPr="00FB496D">
        <w:rPr>
          <w:rFonts w:asciiTheme="majorBidi" w:hAnsiTheme="majorBidi"/>
          <w:b/>
          <w:bCs/>
          <w:rtl/>
          <w:lang w:bidi="ar-DZ"/>
        </w:rPr>
        <w:t>نشكركم مسبقا على حسن تعاونكم</w:t>
      </w:r>
    </w:p>
    <w:p w:rsidR="00327032" w:rsidRDefault="00327032" w:rsidP="00C4363C">
      <w:pPr>
        <w:tabs>
          <w:tab w:val="left" w:pos="1730"/>
        </w:tabs>
        <w:bidi/>
        <w:spacing w:after="0" w:line="360" w:lineRule="auto"/>
        <w:rPr>
          <w:rFonts w:asciiTheme="majorBidi" w:hAnsiTheme="majorBidi"/>
          <w:rtl/>
        </w:rPr>
      </w:pPr>
      <w:r w:rsidRPr="00FB496D">
        <w:rPr>
          <w:rFonts w:asciiTheme="majorBidi" w:hAnsiTheme="majorBidi"/>
          <w:rtl/>
        </w:rPr>
        <w:t xml:space="preserve">( * التسويق </w:t>
      </w:r>
      <w:proofErr w:type="gramStart"/>
      <w:r w:rsidRPr="00FB496D">
        <w:rPr>
          <w:rFonts w:asciiTheme="majorBidi" w:hAnsiTheme="majorBidi"/>
          <w:rtl/>
        </w:rPr>
        <w:t>العكسي :</w:t>
      </w:r>
      <w:proofErr w:type="gramEnd"/>
      <w:r w:rsidRPr="00FB496D">
        <w:rPr>
          <w:rFonts w:asciiTheme="majorBidi" w:hAnsiTheme="majorBidi"/>
          <w:rtl/>
        </w:rPr>
        <w:t xml:space="preserve"> هو جميع النشاطات</w:t>
      </w:r>
      <w:r>
        <w:rPr>
          <w:rFonts w:asciiTheme="majorBidi" w:hAnsiTheme="majorBidi" w:hint="cs"/>
          <w:rtl/>
        </w:rPr>
        <w:t xml:space="preserve"> التسويقية </w:t>
      </w:r>
      <w:r w:rsidRPr="00FB496D">
        <w:rPr>
          <w:rFonts w:asciiTheme="majorBidi" w:hAnsiTheme="majorBidi"/>
          <w:rtl/>
        </w:rPr>
        <w:t xml:space="preserve"> التي تقوم بها المؤسسة للحد من سلوك ما )</w:t>
      </w:r>
    </w:p>
    <w:p w:rsidR="00327032" w:rsidRPr="00327032" w:rsidRDefault="00CF509A" w:rsidP="00327032">
      <w:pPr>
        <w:tabs>
          <w:tab w:val="left" w:pos="1730"/>
        </w:tabs>
        <w:bidi/>
        <w:spacing w:after="0" w:line="360" w:lineRule="auto"/>
        <w:rPr>
          <w:rFonts w:asciiTheme="majorBidi" w:hAnsiTheme="majorBidi"/>
          <w:b/>
          <w:bCs/>
          <w:sz w:val="24"/>
          <w:szCs w:val="24"/>
          <w:u w:val="single"/>
          <w:rtl/>
        </w:rPr>
      </w:pPr>
      <w:r w:rsidRPr="00CF509A">
        <w:rPr>
          <w:rFonts w:asciiTheme="minorHAnsi" w:hAnsiTheme="minorHAnsi" w:cstheme="minorBidi"/>
          <w:b/>
          <w:bCs/>
          <w:noProof/>
          <w:sz w:val="20"/>
          <w:szCs w:val="20"/>
          <w:rtl/>
          <w:lang w:eastAsia="fr-FR"/>
        </w:rPr>
        <w:pict>
          <v:rect id=" 12" o:spid="_x0000_s1282" style="position:absolute;left:0;text-align:left;margin-left:345.8pt;margin-top:17.45pt;width:22.2pt;height:21.1pt;z-index:251680768;visibility:visible">
            <v:path arrowok="t"/>
          </v:rect>
        </w:pict>
      </w:r>
      <w:r w:rsidRPr="00CF509A">
        <w:rPr>
          <w:rFonts w:asciiTheme="minorHAnsi" w:hAnsiTheme="minorHAnsi" w:cstheme="minorBidi"/>
          <w:b/>
          <w:bCs/>
          <w:noProof/>
          <w:sz w:val="20"/>
          <w:szCs w:val="20"/>
          <w:rtl/>
          <w:lang w:eastAsia="fr-FR"/>
        </w:rPr>
        <w:pict>
          <v:rect id=" 11" o:spid="_x0000_s1281" style="position:absolute;left:0;text-align:left;margin-left:425.05pt;margin-top:17.45pt;width:22.2pt;height:21.1pt;z-index:251679744;visibility:visible">
            <v:path arrowok="t"/>
          </v:rect>
        </w:pict>
      </w:r>
      <w:r w:rsidR="00327032" w:rsidRPr="00327032">
        <w:rPr>
          <w:rFonts w:asciiTheme="majorBidi" w:hAnsiTheme="majorBidi" w:hint="cs"/>
          <w:b/>
          <w:bCs/>
          <w:sz w:val="24"/>
          <w:szCs w:val="24"/>
          <w:u w:val="single"/>
          <w:rtl/>
        </w:rPr>
        <w:t>أولا : المعلومات الشخصية :</w:t>
      </w:r>
    </w:p>
    <w:p w:rsidR="00327032" w:rsidRPr="00327032" w:rsidRDefault="00CF509A" w:rsidP="00327032">
      <w:pPr>
        <w:tabs>
          <w:tab w:val="left" w:pos="1730"/>
          <w:tab w:val="center" w:pos="4961"/>
        </w:tabs>
        <w:bidi/>
        <w:spacing w:after="0" w:line="480" w:lineRule="auto"/>
        <w:rPr>
          <w:rFonts w:asciiTheme="majorBidi" w:hAnsiTheme="majorBidi"/>
          <w:sz w:val="24"/>
          <w:szCs w:val="24"/>
          <w:rtl/>
        </w:rPr>
      </w:pPr>
      <w:r>
        <w:rPr>
          <w:rFonts w:asciiTheme="majorBidi" w:hAnsiTheme="majorBidi"/>
          <w:noProof/>
          <w:sz w:val="24"/>
          <w:szCs w:val="24"/>
          <w:rtl/>
          <w:lang w:eastAsia="fr-FR"/>
        </w:rPr>
        <w:pict>
          <v:rect id=" 14" o:spid="_x0000_s1284" style="position:absolute;left:0;text-align:left;margin-left:266.5pt;margin-top:21.9pt;width:22.2pt;height:21.1pt;z-index:2516828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">
            <v:path arrowok="t"/>
          </v:rect>
        </w:pict>
      </w:r>
      <w:r>
        <w:rPr>
          <w:rFonts w:asciiTheme="majorBidi" w:hAnsiTheme="majorBidi"/>
          <w:noProof/>
          <w:sz w:val="24"/>
          <w:szCs w:val="24"/>
          <w:rtl/>
          <w:lang w:eastAsia="fr-FR"/>
        </w:rPr>
        <w:pict>
          <v:rect id=" 13" o:spid="_x0000_s1283" style="position:absolute;left:0;text-align:left;margin-left:386pt;margin-top:21.9pt;width:22.2pt;height:21.1pt;z-index:2516817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">
            <v:path arrowok="t"/>
          </v:rect>
        </w:pict>
      </w:r>
      <w:r>
        <w:rPr>
          <w:rFonts w:asciiTheme="majorBidi" w:hAnsiTheme="majorBidi"/>
          <w:noProof/>
          <w:sz w:val="24"/>
          <w:szCs w:val="24"/>
          <w:rtl/>
          <w:lang w:eastAsia="fr-FR"/>
        </w:rPr>
        <w:pict>
          <v:rect id=" 15" o:spid="_x0000_s1285" style="position:absolute;left:0;text-align:left;margin-left:93.5pt;margin-top:21.9pt;width:22.2pt;height:21.1pt;z-index:2516838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">
            <v:path arrowok="t"/>
          </v:rect>
        </w:pict>
      </w:r>
      <w:r w:rsidR="00327032" w:rsidRPr="00327032">
        <w:rPr>
          <w:rFonts w:asciiTheme="majorBidi" w:hAnsiTheme="majorBidi" w:hint="cs"/>
          <w:b/>
          <w:bCs/>
          <w:sz w:val="24"/>
          <w:szCs w:val="24"/>
          <w:rtl/>
        </w:rPr>
        <w:t xml:space="preserve"> - </w:t>
      </w:r>
      <w:proofErr w:type="gramStart"/>
      <w:r w:rsidR="00327032" w:rsidRPr="00327032">
        <w:rPr>
          <w:rFonts w:asciiTheme="majorBidi" w:hAnsiTheme="majorBidi" w:hint="cs"/>
          <w:b/>
          <w:bCs/>
          <w:sz w:val="24"/>
          <w:szCs w:val="24"/>
          <w:rtl/>
        </w:rPr>
        <w:t>الجنس :</w:t>
      </w:r>
      <w:proofErr w:type="gramEnd"/>
      <w:r w:rsidR="00327032" w:rsidRPr="00327032">
        <w:rPr>
          <w:rFonts w:asciiTheme="majorBidi" w:hAnsiTheme="majorBidi" w:hint="cs"/>
          <w:sz w:val="24"/>
          <w:szCs w:val="24"/>
          <w:rtl/>
        </w:rPr>
        <w:t xml:space="preserve">ذكر                       أنثى </w:t>
      </w:r>
      <w:r w:rsidR="00327032" w:rsidRPr="00327032">
        <w:rPr>
          <w:rFonts w:asciiTheme="majorBidi" w:hAnsiTheme="majorBidi"/>
          <w:sz w:val="24"/>
          <w:szCs w:val="24"/>
          <w:rtl/>
        </w:rPr>
        <w:tab/>
      </w:r>
    </w:p>
    <w:p w:rsidR="00327032" w:rsidRDefault="00CF509A" w:rsidP="00327032">
      <w:pPr>
        <w:tabs>
          <w:tab w:val="left" w:pos="1730"/>
          <w:tab w:val="left" w:pos="3456"/>
          <w:tab w:val="left" w:pos="6050"/>
          <w:tab w:val="left" w:pos="8604"/>
        </w:tabs>
        <w:bidi/>
        <w:spacing w:after="0" w:line="480" w:lineRule="auto"/>
        <w:ind w:left="-142"/>
        <w:rPr>
          <w:rFonts w:asciiTheme="majorBidi" w:hAnsiTheme="majorBidi"/>
          <w:sz w:val="24"/>
          <w:szCs w:val="24"/>
          <w:rtl/>
        </w:rPr>
      </w:pPr>
      <w:r>
        <w:rPr>
          <w:rFonts w:asciiTheme="majorBidi" w:hAnsiTheme="majorBidi"/>
          <w:noProof/>
          <w:sz w:val="24"/>
          <w:szCs w:val="24"/>
          <w:rtl/>
          <w:lang w:eastAsia="fr-FR"/>
        </w:rPr>
        <w:pict>
          <v:rect id=" 17" o:spid="_x0000_s1287" style="position:absolute;left:0;text-align:left;margin-left:232.05pt;margin-top:23.8pt;width:22.2pt;height:21.1pt;z-index:251685888;visibility:visible">
            <v:path arrowok="t"/>
          </v:rect>
        </w:pict>
      </w:r>
      <w:r>
        <w:rPr>
          <w:rFonts w:asciiTheme="majorBidi" w:hAnsiTheme="majorBidi"/>
          <w:noProof/>
          <w:sz w:val="24"/>
          <w:szCs w:val="24"/>
          <w:rtl/>
          <w:lang w:eastAsia="fr-FR"/>
        </w:rPr>
        <w:pict>
          <v:rect id=" 16" o:spid="_x0000_s1286" style="position:absolute;left:0;text-align:left;margin-left:350.65pt;margin-top:23.8pt;width:22.2pt;height:21.1pt;z-index:251684864;visibility:visible">
            <v:path arrowok="t"/>
          </v:rect>
        </w:pict>
      </w:r>
      <w:r w:rsidR="00327032" w:rsidRPr="00327032">
        <w:rPr>
          <w:rFonts w:asciiTheme="majorBidi" w:hAnsiTheme="majorBidi" w:hint="cs"/>
          <w:b/>
          <w:bCs/>
          <w:sz w:val="24"/>
          <w:szCs w:val="24"/>
          <w:rtl/>
        </w:rPr>
        <w:t xml:space="preserve">- </w:t>
      </w:r>
      <w:proofErr w:type="gramStart"/>
      <w:r w:rsidR="00327032" w:rsidRPr="00327032">
        <w:rPr>
          <w:rFonts w:asciiTheme="majorBidi" w:hAnsiTheme="majorBidi" w:hint="cs"/>
          <w:b/>
          <w:bCs/>
          <w:sz w:val="24"/>
          <w:szCs w:val="24"/>
          <w:rtl/>
        </w:rPr>
        <w:t>العمر :</w:t>
      </w:r>
      <w:proofErr w:type="gramEnd"/>
      <w:r w:rsidR="00327032" w:rsidRPr="00327032">
        <w:rPr>
          <w:rFonts w:asciiTheme="majorBidi" w:hAnsiTheme="majorBidi" w:hint="cs"/>
          <w:sz w:val="24"/>
          <w:szCs w:val="24"/>
          <w:rtl/>
        </w:rPr>
        <w:t xml:space="preserve">  </w:t>
      </w:r>
      <w:r w:rsidR="00327032">
        <w:rPr>
          <w:rFonts w:asciiTheme="majorBidi" w:hAnsiTheme="majorBidi" w:hint="cs"/>
          <w:sz w:val="24"/>
          <w:szCs w:val="24"/>
          <w:rtl/>
        </w:rPr>
        <w:t xml:space="preserve">من 20 إلى 30 سنة               </w:t>
      </w:r>
      <w:r w:rsidR="00327032" w:rsidRPr="00327032">
        <w:rPr>
          <w:rFonts w:asciiTheme="majorBidi" w:hAnsiTheme="majorBidi" w:hint="cs"/>
          <w:sz w:val="24"/>
          <w:szCs w:val="24"/>
          <w:rtl/>
        </w:rPr>
        <w:t>من 31</w:t>
      </w:r>
      <w:r w:rsidR="00327032">
        <w:rPr>
          <w:rFonts w:asciiTheme="majorBidi" w:hAnsiTheme="majorBidi" w:hint="cs"/>
          <w:sz w:val="24"/>
          <w:szCs w:val="24"/>
          <w:rtl/>
        </w:rPr>
        <w:t xml:space="preserve"> إلى 40 سن</w:t>
      </w:r>
      <w:r w:rsidR="00C4363C">
        <w:rPr>
          <w:rFonts w:asciiTheme="majorBidi" w:hAnsiTheme="majorBidi" w:hint="cs"/>
          <w:sz w:val="24"/>
          <w:szCs w:val="24"/>
          <w:rtl/>
        </w:rPr>
        <w:t xml:space="preserve">ة                     </w:t>
      </w:r>
      <w:r w:rsidR="00327032">
        <w:rPr>
          <w:rFonts w:asciiTheme="majorBidi" w:hAnsiTheme="majorBidi" w:hint="cs"/>
          <w:sz w:val="24"/>
          <w:szCs w:val="24"/>
          <w:rtl/>
        </w:rPr>
        <w:t xml:space="preserve">     </w:t>
      </w:r>
      <w:r w:rsidR="00327032" w:rsidRPr="00327032">
        <w:rPr>
          <w:rFonts w:asciiTheme="majorBidi" w:hAnsiTheme="majorBidi" w:hint="cs"/>
          <w:sz w:val="24"/>
          <w:szCs w:val="24"/>
          <w:rtl/>
        </w:rPr>
        <w:t xml:space="preserve">      من 41 سنة فما فوق </w:t>
      </w:r>
      <w:r w:rsidR="00327032" w:rsidRPr="00327032">
        <w:rPr>
          <w:rFonts w:asciiTheme="majorBidi" w:hAnsiTheme="majorBidi"/>
          <w:sz w:val="24"/>
          <w:szCs w:val="24"/>
          <w:rtl/>
        </w:rPr>
        <w:tab/>
      </w:r>
    </w:p>
    <w:p w:rsidR="00327032" w:rsidRDefault="00CF509A" w:rsidP="00327032">
      <w:pPr>
        <w:bidi/>
        <w:spacing w:line="480" w:lineRule="auto"/>
        <w:rPr>
          <w:rFonts w:asciiTheme="majorBidi" w:hAnsiTheme="majorBidi"/>
          <w:sz w:val="24"/>
          <w:szCs w:val="24"/>
          <w:rtl/>
        </w:rPr>
      </w:pPr>
      <w:r w:rsidRPr="00CF509A">
        <w:rPr>
          <w:rFonts w:asciiTheme="majorBidi" w:hAnsiTheme="majorBidi"/>
          <w:b/>
          <w:bCs/>
          <w:noProof/>
          <w:sz w:val="24"/>
          <w:szCs w:val="24"/>
          <w:rtl/>
          <w:lang w:eastAsia="fr-FR"/>
        </w:rPr>
        <w:pict>
          <v:rect id="_x0000_s1296" style="position:absolute;left:0;text-align:left;margin-left:288.7pt;margin-top:35.55pt;width:22.2pt;height:21.1pt;z-index:2516951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">
            <v:path arrowok="t"/>
          </v:rect>
        </w:pict>
      </w:r>
      <w:r>
        <w:rPr>
          <w:rFonts w:asciiTheme="majorBidi" w:hAnsiTheme="majorBidi"/>
          <w:noProof/>
          <w:sz w:val="24"/>
          <w:szCs w:val="24"/>
          <w:rtl/>
          <w:lang w:eastAsia="fr-FR"/>
        </w:rPr>
        <w:pict>
          <v:rect id="_x0000_s1297" style="position:absolute;left:0;text-align:left;margin-left:418.5pt;margin-top:35.55pt;width:22.2pt;height:21.1pt;z-index:2516961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">
            <v:path arrowok="t"/>
          </v:rect>
        </w:pict>
      </w:r>
      <w:r>
        <w:rPr>
          <w:rFonts w:asciiTheme="majorBidi" w:hAnsiTheme="majorBidi"/>
          <w:noProof/>
          <w:sz w:val="24"/>
          <w:szCs w:val="24"/>
          <w:rtl/>
          <w:lang w:eastAsia="fr-FR"/>
        </w:rPr>
        <w:pict>
          <v:rect id=" 18" o:spid="_x0000_s1288" style="position:absolute;left:0;text-align:left;margin-left:109.7pt;margin-top:.4pt;width:22.2pt;height:21.1pt;z-index:251686912;visibility:visible">
            <v:path arrowok="t"/>
          </v:rect>
        </w:pict>
      </w:r>
      <w:r>
        <w:rPr>
          <w:rFonts w:asciiTheme="majorBidi" w:hAnsiTheme="majorBidi"/>
          <w:noProof/>
          <w:sz w:val="24"/>
          <w:szCs w:val="24"/>
          <w:rtl/>
          <w:lang w:eastAsia="fr-FR"/>
        </w:rPr>
        <w:pict>
          <v:rect id=" 20" o:spid="_x0000_s1289" style="position:absolute;left:0;text-align:left;margin-left:131.9pt;margin-top:35.55pt;width:22.2pt;height:21.1pt;z-index:2516879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">
            <v:path arrowok="t"/>
          </v:rect>
        </w:pict>
      </w:r>
      <w:r w:rsidR="00327032" w:rsidRPr="00327032">
        <w:rPr>
          <w:rFonts w:asciiTheme="majorBidi" w:hAnsiTheme="majorBidi" w:hint="cs"/>
          <w:sz w:val="24"/>
          <w:szCs w:val="24"/>
          <w:rtl/>
        </w:rPr>
        <w:t xml:space="preserve">- </w:t>
      </w:r>
      <w:r w:rsidR="00327032" w:rsidRPr="00327032">
        <w:rPr>
          <w:rFonts w:asciiTheme="majorBidi" w:hAnsiTheme="majorBidi" w:hint="cs"/>
          <w:b/>
          <w:bCs/>
          <w:sz w:val="24"/>
          <w:szCs w:val="24"/>
          <w:rtl/>
        </w:rPr>
        <w:t xml:space="preserve">المستوى </w:t>
      </w:r>
      <w:proofErr w:type="gramStart"/>
      <w:r w:rsidR="00327032" w:rsidRPr="00327032">
        <w:rPr>
          <w:rFonts w:asciiTheme="majorBidi" w:hAnsiTheme="majorBidi" w:hint="cs"/>
          <w:b/>
          <w:bCs/>
          <w:sz w:val="24"/>
          <w:szCs w:val="24"/>
          <w:rtl/>
        </w:rPr>
        <w:t>التعليمي :</w:t>
      </w:r>
      <w:proofErr w:type="gramEnd"/>
      <w:r w:rsidR="00327032" w:rsidRPr="00327032">
        <w:rPr>
          <w:rFonts w:asciiTheme="majorBidi" w:hAnsiTheme="majorBidi" w:hint="cs"/>
          <w:sz w:val="24"/>
          <w:szCs w:val="24"/>
          <w:rtl/>
        </w:rPr>
        <w:t xml:space="preserve">     ثانوي فاقل         </w:t>
      </w:r>
      <w:r w:rsidR="00C4363C">
        <w:rPr>
          <w:rFonts w:asciiTheme="majorBidi" w:hAnsiTheme="majorBidi" w:hint="cs"/>
          <w:sz w:val="24"/>
          <w:szCs w:val="24"/>
          <w:rtl/>
        </w:rPr>
        <w:t xml:space="preserve">              </w:t>
      </w:r>
      <w:r w:rsidR="00327032" w:rsidRPr="00327032">
        <w:rPr>
          <w:rFonts w:asciiTheme="majorBidi" w:hAnsiTheme="majorBidi" w:hint="cs"/>
          <w:sz w:val="24"/>
          <w:szCs w:val="24"/>
          <w:rtl/>
        </w:rPr>
        <w:t xml:space="preserve">      </w:t>
      </w:r>
      <w:r w:rsidR="00327032">
        <w:rPr>
          <w:rFonts w:asciiTheme="majorBidi" w:hAnsiTheme="majorBidi" w:hint="cs"/>
          <w:sz w:val="24"/>
          <w:szCs w:val="24"/>
          <w:rtl/>
        </w:rPr>
        <w:t xml:space="preserve">   جامعي </w:t>
      </w:r>
      <w:r w:rsidR="00C4363C">
        <w:rPr>
          <w:rFonts w:asciiTheme="majorBidi" w:hAnsiTheme="majorBidi" w:hint="cs"/>
          <w:sz w:val="24"/>
          <w:szCs w:val="24"/>
          <w:rtl/>
        </w:rPr>
        <w:t xml:space="preserve">       </w:t>
      </w:r>
      <w:r w:rsidR="00327032">
        <w:rPr>
          <w:rFonts w:asciiTheme="majorBidi" w:hAnsiTheme="majorBidi" w:hint="cs"/>
          <w:sz w:val="24"/>
          <w:szCs w:val="24"/>
          <w:rtl/>
        </w:rPr>
        <w:t xml:space="preserve">      </w:t>
      </w:r>
      <w:r w:rsidR="00327032" w:rsidRPr="00327032">
        <w:rPr>
          <w:rFonts w:asciiTheme="majorBidi" w:hAnsiTheme="majorBidi" w:hint="cs"/>
          <w:sz w:val="24"/>
          <w:szCs w:val="24"/>
          <w:rtl/>
        </w:rPr>
        <w:t xml:space="preserve">  </w:t>
      </w:r>
      <w:r w:rsidR="00C4363C">
        <w:rPr>
          <w:rFonts w:asciiTheme="majorBidi" w:hAnsiTheme="majorBidi" w:hint="cs"/>
          <w:sz w:val="24"/>
          <w:szCs w:val="24"/>
          <w:rtl/>
        </w:rPr>
        <w:t xml:space="preserve"> </w:t>
      </w:r>
      <w:r w:rsidR="00327032" w:rsidRPr="00327032">
        <w:rPr>
          <w:rFonts w:asciiTheme="majorBidi" w:hAnsiTheme="majorBidi" w:hint="cs"/>
          <w:sz w:val="24"/>
          <w:szCs w:val="24"/>
          <w:rtl/>
        </w:rPr>
        <w:t xml:space="preserve">        تكوين مهني</w:t>
      </w:r>
      <w:r w:rsidR="00327032">
        <w:rPr>
          <w:rFonts w:asciiTheme="majorBidi" w:hAnsiTheme="majorBidi" w:hint="cs"/>
          <w:sz w:val="24"/>
          <w:szCs w:val="24"/>
          <w:rtl/>
        </w:rPr>
        <w:t xml:space="preserve">              </w:t>
      </w:r>
    </w:p>
    <w:p w:rsidR="00327032" w:rsidRDefault="00CF509A" w:rsidP="00327032">
      <w:pPr>
        <w:bidi/>
        <w:spacing w:line="480" w:lineRule="auto"/>
        <w:rPr>
          <w:rFonts w:asciiTheme="majorBidi" w:hAnsiTheme="majorBidi"/>
          <w:sz w:val="24"/>
          <w:szCs w:val="24"/>
          <w:rtl/>
        </w:rPr>
      </w:pPr>
      <w:r>
        <w:rPr>
          <w:rFonts w:asciiTheme="majorBidi" w:hAnsiTheme="majorBidi"/>
          <w:noProof/>
          <w:sz w:val="24"/>
          <w:szCs w:val="24"/>
          <w:rtl/>
          <w:lang w:eastAsia="fr-FR"/>
        </w:rPr>
        <w:pict>
          <v:rect id="_x0000_s1302" style="position:absolute;left:0;text-align:left;margin-left:17.2pt;margin-top:35.15pt;width:22.2pt;height:21.1pt;z-index:2517002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">
            <v:path arrowok="t"/>
          </v:rect>
        </w:pict>
      </w:r>
      <w:r>
        <w:rPr>
          <w:rFonts w:asciiTheme="majorBidi" w:hAnsiTheme="majorBidi"/>
          <w:noProof/>
          <w:sz w:val="24"/>
          <w:szCs w:val="24"/>
          <w:rtl/>
          <w:lang w:eastAsia="fr-FR"/>
        </w:rPr>
        <w:pict>
          <v:rect id="_x0000_s1301" style="position:absolute;left:0;text-align:left;margin-left:126.9pt;margin-top:35.15pt;width:22.2pt;height:21.1pt;z-index:25169920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">
            <v:path arrowok="t"/>
          </v:rect>
        </w:pict>
      </w:r>
      <w:r>
        <w:rPr>
          <w:rFonts w:asciiTheme="majorBidi" w:hAnsiTheme="majorBidi"/>
          <w:noProof/>
          <w:sz w:val="24"/>
          <w:szCs w:val="24"/>
          <w:rtl/>
          <w:lang w:eastAsia="fr-FR"/>
        </w:rPr>
        <w:pict>
          <v:rect id="_x0000_s1300" style="position:absolute;left:0;text-align:left;margin-left:238.25pt;margin-top:35.15pt;width:22.2pt;height:21.1pt;z-index:2516981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">
            <v:path arrowok="t"/>
          </v:rect>
        </w:pict>
      </w:r>
      <w:r w:rsidRPr="00CF509A">
        <w:rPr>
          <w:rFonts w:asciiTheme="majorBidi" w:hAnsiTheme="majorBidi"/>
          <w:b/>
          <w:bCs/>
          <w:noProof/>
          <w:sz w:val="24"/>
          <w:szCs w:val="24"/>
          <w:rtl/>
          <w:lang w:eastAsia="fr-FR"/>
        </w:rPr>
        <w:pict>
          <v:rect id="_x0000_s1299" style="position:absolute;left:0;text-align:left;margin-left:386pt;margin-top:35.15pt;width:22.2pt;height:21.1pt;z-index:2516971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">
            <v:path arrowok="t"/>
          </v:rect>
        </w:pict>
      </w:r>
      <w:r w:rsidR="00327032" w:rsidRPr="00327032">
        <w:rPr>
          <w:rFonts w:asciiTheme="majorBidi" w:hAnsiTheme="majorBidi" w:hint="cs"/>
          <w:b/>
          <w:bCs/>
          <w:sz w:val="24"/>
          <w:szCs w:val="24"/>
          <w:rtl/>
        </w:rPr>
        <w:t xml:space="preserve">- </w:t>
      </w:r>
      <w:proofErr w:type="gramStart"/>
      <w:r w:rsidR="00327032" w:rsidRPr="00327032">
        <w:rPr>
          <w:rFonts w:asciiTheme="majorBidi" w:hAnsiTheme="majorBidi" w:hint="cs"/>
          <w:b/>
          <w:bCs/>
          <w:sz w:val="24"/>
          <w:szCs w:val="24"/>
          <w:rtl/>
        </w:rPr>
        <w:t>الوظيفة :</w:t>
      </w:r>
      <w:proofErr w:type="gramEnd"/>
      <w:r w:rsidR="00327032" w:rsidRPr="00327032">
        <w:rPr>
          <w:rFonts w:asciiTheme="majorBidi" w:hAnsiTheme="majorBidi" w:hint="cs"/>
          <w:b/>
          <w:bCs/>
          <w:sz w:val="24"/>
          <w:szCs w:val="24"/>
          <w:rtl/>
        </w:rPr>
        <w:t xml:space="preserve">     </w:t>
      </w:r>
      <w:r w:rsidR="00327032" w:rsidRPr="00327032">
        <w:rPr>
          <w:rFonts w:asciiTheme="majorBidi" w:hAnsiTheme="majorBidi" w:hint="cs"/>
          <w:sz w:val="24"/>
          <w:szCs w:val="24"/>
          <w:rtl/>
        </w:rPr>
        <w:t xml:space="preserve">مدير                        رئيس مكتب       </w:t>
      </w:r>
      <w:r w:rsidR="00327032">
        <w:rPr>
          <w:rFonts w:asciiTheme="majorBidi" w:hAnsiTheme="majorBidi" w:hint="cs"/>
          <w:sz w:val="24"/>
          <w:szCs w:val="24"/>
          <w:rtl/>
        </w:rPr>
        <w:t xml:space="preserve">      </w:t>
      </w:r>
      <w:r w:rsidR="00327032" w:rsidRPr="00327032">
        <w:rPr>
          <w:rFonts w:asciiTheme="majorBidi" w:hAnsiTheme="majorBidi" w:hint="cs"/>
          <w:sz w:val="24"/>
          <w:szCs w:val="24"/>
          <w:rtl/>
        </w:rPr>
        <w:t xml:space="preserve">         </w:t>
      </w:r>
      <w:r w:rsidR="00C4363C">
        <w:rPr>
          <w:rFonts w:asciiTheme="majorBidi" w:hAnsiTheme="majorBidi" w:hint="cs"/>
          <w:sz w:val="24"/>
          <w:szCs w:val="24"/>
          <w:rtl/>
        </w:rPr>
        <w:t xml:space="preserve">                     </w:t>
      </w:r>
      <w:r w:rsidR="00327032" w:rsidRPr="00327032">
        <w:rPr>
          <w:rFonts w:asciiTheme="majorBidi" w:hAnsiTheme="majorBidi" w:hint="cs"/>
          <w:sz w:val="24"/>
          <w:szCs w:val="24"/>
          <w:rtl/>
        </w:rPr>
        <w:t xml:space="preserve"> موظف           </w:t>
      </w:r>
    </w:p>
    <w:p w:rsidR="00327032" w:rsidRPr="00327032" w:rsidRDefault="00327032" w:rsidP="0002140B">
      <w:pPr>
        <w:tabs>
          <w:tab w:val="left" w:pos="1730"/>
          <w:tab w:val="left" w:pos="3034"/>
          <w:tab w:val="left" w:pos="8015"/>
        </w:tabs>
        <w:bidi/>
        <w:spacing w:after="0" w:line="600" w:lineRule="auto"/>
        <w:rPr>
          <w:rFonts w:asciiTheme="majorBidi" w:hAnsiTheme="majorBidi"/>
          <w:sz w:val="24"/>
          <w:szCs w:val="24"/>
          <w:rtl/>
        </w:rPr>
      </w:pPr>
      <w:r w:rsidRPr="00327032">
        <w:rPr>
          <w:rFonts w:asciiTheme="majorBidi" w:hAnsiTheme="majorBidi" w:hint="cs"/>
          <w:sz w:val="24"/>
          <w:szCs w:val="24"/>
          <w:rtl/>
        </w:rPr>
        <w:t>-</w:t>
      </w:r>
      <w:r w:rsidRPr="00327032">
        <w:rPr>
          <w:rFonts w:asciiTheme="majorBidi" w:hAnsiTheme="majorBidi" w:hint="cs"/>
          <w:b/>
          <w:bCs/>
          <w:sz w:val="24"/>
          <w:szCs w:val="24"/>
          <w:rtl/>
        </w:rPr>
        <w:t xml:space="preserve"> </w:t>
      </w:r>
      <w:proofErr w:type="gramStart"/>
      <w:r w:rsidRPr="00327032">
        <w:rPr>
          <w:rFonts w:asciiTheme="majorBidi" w:hAnsiTheme="majorBidi" w:hint="cs"/>
          <w:b/>
          <w:bCs/>
          <w:sz w:val="24"/>
          <w:szCs w:val="24"/>
          <w:rtl/>
        </w:rPr>
        <w:t>الخبرة</w:t>
      </w:r>
      <w:r w:rsidRPr="00327032">
        <w:rPr>
          <w:rFonts w:asciiTheme="majorBidi" w:hAnsiTheme="majorBidi" w:hint="cs"/>
          <w:sz w:val="24"/>
          <w:szCs w:val="24"/>
          <w:rtl/>
        </w:rPr>
        <w:t xml:space="preserve"> :</w:t>
      </w:r>
      <w:proofErr w:type="gramEnd"/>
      <w:r w:rsidRPr="00327032">
        <w:rPr>
          <w:rFonts w:asciiTheme="majorBidi" w:hAnsiTheme="majorBidi" w:hint="cs"/>
          <w:sz w:val="24"/>
          <w:szCs w:val="24"/>
          <w:rtl/>
        </w:rPr>
        <w:t xml:space="preserve"> اقل من 5 سنوات </w:t>
      </w:r>
      <w:r>
        <w:rPr>
          <w:rFonts w:asciiTheme="majorBidi" w:hAnsiTheme="majorBidi" w:hint="cs"/>
          <w:sz w:val="24"/>
          <w:szCs w:val="24"/>
          <w:rtl/>
        </w:rPr>
        <w:t xml:space="preserve">   </w:t>
      </w:r>
      <w:r w:rsidRPr="00327032">
        <w:rPr>
          <w:rFonts w:asciiTheme="majorBidi" w:hAnsiTheme="majorBidi" w:hint="cs"/>
          <w:sz w:val="24"/>
          <w:szCs w:val="24"/>
          <w:rtl/>
        </w:rPr>
        <w:t xml:space="preserve"> </w:t>
      </w:r>
      <w:r w:rsidR="005A7CE4">
        <w:rPr>
          <w:rFonts w:asciiTheme="majorBidi" w:hAnsiTheme="majorBidi" w:hint="cs"/>
          <w:sz w:val="24"/>
          <w:szCs w:val="24"/>
          <w:rtl/>
        </w:rPr>
        <w:t xml:space="preserve">      </w:t>
      </w:r>
      <w:r w:rsidR="00C4363C">
        <w:rPr>
          <w:rFonts w:asciiTheme="majorBidi" w:hAnsiTheme="majorBidi" w:hint="cs"/>
          <w:sz w:val="24"/>
          <w:szCs w:val="24"/>
          <w:rtl/>
        </w:rPr>
        <w:t xml:space="preserve">            </w:t>
      </w:r>
      <w:r w:rsidRPr="00327032">
        <w:rPr>
          <w:rFonts w:asciiTheme="majorBidi" w:hAnsiTheme="majorBidi" w:hint="cs"/>
          <w:sz w:val="24"/>
          <w:szCs w:val="24"/>
          <w:rtl/>
        </w:rPr>
        <w:t xml:space="preserve"> من 5 إلى 10 سنوات     </w:t>
      </w:r>
      <w:r w:rsidR="005A7CE4">
        <w:rPr>
          <w:rFonts w:asciiTheme="majorBidi" w:hAnsiTheme="majorBidi" w:hint="cs"/>
          <w:sz w:val="24"/>
          <w:szCs w:val="24"/>
          <w:rtl/>
        </w:rPr>
        <w:t xml:space="preserve">  </w:t>
      </w:r>
      <w:r w:rsidRPr="00327032">
        <w:rPr>
          <w:rFonts w:asciiTheme="majorBidi" w:hAnsiTheme="majorBidi" w:hint="cs"/>
          <w:sz w:val="24"/>
          <w:szCs w:val="24"/>
          <w:rtl/>
        </w:rPr>
        <w:t xml:space="preserve">   </w:t>
      </w:r>
      <w:r w:rsidR="00C4363C">
        <w:rPr>
          <w:rFonts w:asciiTheme="majorBidi" w:hAnsiTheme="majorBidi" w:hint="cs"/>
          <w:sz w:val="24"/>
          <w:szCs w:val="24"/>
          <w:rtl/>
        </w:rPr>
        <w:t xml:space="preserve">  </w:t>
      </w:r>
      <w:r w:rsidRPr="00327032">
        <w:rPr>
          <w:rFonts w:asciiTheme="majorBidi" w:hAnsiTheme="majorBidi" w:hint="cs"/>
          <w:sz w:val="24"/>
          <w:szCs w:val="24"/>
          <w:rtl/>
        </w:rPr>
        <w:t xml:space="preserve"> </w:t>
      </w:r>
      <w:r w:rsidR="005A7CE4">
        <w:rPr>
          <w:rFonts w:asciiTheme="majorBidi" w:hAnsiTheme="majorBidi" w:hint="cs"/>
          <w:sz w:val="24"/>
          <w:szCs w:val="24"/>
          <w:rtl/>
        </w:rPr>
        <w:t xml:space="preserve"> </w:t>
      </w:r>
      <w:r w:rsidRPr="00327032">
        <w:rPr>
          <w:rFonts w:asciiTheme="majorBidi" w:hAnsiTheme="majorBidi" w:hint="cs"/>
          <w:sz w:val="24"/>
          <w:szCs w:val="24"/>
          <w:rtl/>
        </w:rPr>
        <w:t xml:space="preserve">من 11إلى 15 سنة     </w:t>
      </w:r>
      <w:r w:rsidR="005A7CE4">
        <w:rPr>
          <w:rFonts w:asciiTheme="majorBidi" w:hAnsiTheme="majorBidi" w:hint="cs"/>
          <w:sz w:val="24"/>
          <w:szCs w:val="24"/>
          <w:rtl/>
        </w:rPr>
        <w:t xml:space="preserve">      </w:t>
      </w:r>
      <w:r w:rsidRPr="00327032">
        <w:rPr>
          <w:rFonts w:asciiTheme="majorBidi" w:hAnsiTheme="majorBidi" w:hint="cs"/>
          <w:sz w:val="24"/>
          <w:szCs w:val="24"/>
          <w:rtl/>
        </w:rPr>
        <w:t xml:space="preserve"> </w:t>
      </w:r>
      <w:r w:rsidR="00C4363C">
        <w:rPr>
          <w:rFonts w:asciiTheme="majorBidi" w:hAnsiTheme="majorBidi" w:hint="cs"/>
          <w:sz w:val="24"/>
          <w:szCs w:val="24"/>
          <w:rtl/>
        </w:rPr>
        <w:t xml:space="preserve">  </w:t>
      </w:r>
      <w:r w:rsidRPr="00327032">
        <w:rPr>
          <w:rFonts w:asciiTheme="majorBidi" w:hAnsiTheme="majorBidi" w:hint="cs"/>
          <w:sz w:val="24"/>
          <w:szCs w:val="24"/>
          <w:rtl/>
        </w:rPr>
        <w:t xml:space="preserve"> أكثر من 15 سنة</w:t>
      </w:r>
    </w:p>
    <w:tbl>
      <w:tblPr>
        <w:tblStyle w:val="Grilledutableau"/>
        <w:tblpPr w:leftFromText="141" w:rightFromText="141" w:vertAnchor="page" w:horzAnchor="margin" w:tblpY="1815"/>
        <w:bidiVisual/>
        <w:tblW w:w="10490" w:type="dxa"/>
        <w:tblLayout w:type="fixed"/>
        <w:tblLook w:val="04A0"/>
      </w:tblPr>
      <w:tblGrid>
        <w:gridCol w:w="709"/>
        <w:gridCol w:w="567"/>
        <w:gridCol w:w="5670"/>
        <w:gridCol w:w="709"/>
        <w:gridCol w:w="708"/>
        <w:gridCol w:w="709"/>
        <w:gridCol w:w="709"/>
        <w:gridCol w:w="709"/>
      </w:tblGrid>
      <w:tr w:rsidR="00327032" w:rsidRPr="001A5AFA" w:rsidTr="00247D79">
        <w:tc>
          <w:tcPr>
            <w:tcW w:w="6946" w:type="dxa"/>
            <w:gridSpan w:val="3"/>
            <w:tcBorders>
              <w:top w:val="single" w:sz="4" w:space="0" w:color="auto"/>
              <w:bottom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p w:rsidR="00327032" w:rsidRPr="0002140B" w:rsidRDefault="00327032" w:rsidP="00247D79">
            <w:pPr>
              <w:tabs>
                <w:tab w:val="left" w:pos="1730"/>
              </w:tabs>
              <w:bidi/>
              <w:jc w:val="center"/>
              <w:rPr>
                <w:rFonts w:asciiTheme="majorBidi" w:hAnsiTheme="majorBidi"/>
                <w:b/>
                <w:bCs/>
                <w:sz w:val="22"/>
                <w:szCs w:val="22"/>
              </w:rPr>
            </w:pPr>
            <w:r w:rsidRPr="0002140B">
              <w:rPr>
                <w:rFonts w:asciiTheme="majorBidi" w:hAnsiTheme="majorBidi" w:hint="cs"/>
                <w:b/>
                <w:bCs/>
                <w:sz w:val="22"/>
                <w:szCs w:val="22"/>
                <w:rtl/>
              </w:rPr>
              <w:t xml:space="preserve">المحور </w:t>
            </w:r>
            <w:proofErr w:type="gramStart"/>
            <w:r w:rsidRPr="0002140B">
              <w:rPr>
                <w:rFonts w:asciiTheme="majorBidi" w:hAnsiTheme="majorBidi" w:hint="cs"/>
                <w:b/>
                <w:bCs/>
                <w:sz w:val="22"/>
                <w:szCs w:val="22"/>
                <w:rtl/>
              </w:rPr>
              <w:t>الأول :</w:t>
            </w:r>
            <w:proofErr w:type="gramEnd"/>
            <w:r w:rsidRPr="0002140B">
              <w:rPr>
                <w:rFonts w:asciiTheme="majorBidi" w:hAnsiTheme="majorBidi" w:hint="cs"/>
                <w:b/>
                <w:bCs/>
                <w:sz w:val="22"/>
                <w:szCs w:val="22"/>
                <w:rtl/>
              </w:rPr>
              <w:t xml:space="preserve"> إدراك مفهوم التسويق العكسي</w:t>
            </w:r>
          </w:p>
          <w:p w:rsidR="00327032" w:rsidRPr="0002140B" w:rsidRDefault="00327032" w:rsidP="00247D79">
            <w:pPr>
              <w:tabs>
                <w:tab w:val="left" w:pos="1730"/>
                <w:tab w:val="left" w:pos="3271"/>
                <w:tab w:val="center" w:pos="3365"/>
              </w:tabs>
              <w:bidi/>
              <w:jc w:val="center"/>
              <w:rPr>
                <w:rFonts w:asciiTheme="majorBidi" w:hAnsiTheme="majorBidi"/>
                <w:b/>
                <w:bCs/>
                <w:sz w:val="22"/>
                <w:szCs w:val="22"/>
                <w:rtl/>
              </w:rPr>
            </w:pPr>
          </w:p>
        </w:tc>
        <w:tc>
          <w:tcPr>
            <w:tcW w:w="709" w:type="dxa"/>
            <w:tcBorders>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4"/>
                <w:szCs w:val="24"/>
                <w:rtl/>
              </w:rPr>
            </w:pPr>
            <w:proofErr w:type="gramStart"/>
            <w:r w:rsidRPr="0002140B">
              <w:rPr>
                <w:rFonts w:asciiTheme="majorBidi" w:hAnsiTheme="majorBidi" w:hint="cs"/>
                <w:b/>
                <w:bCs/>
                <w:sz w:val="24"/>
                <w:szCs w:val="24"/>
                <w:rtl/>
              </w:rPr>
              <w:t>موافق</w:t>
            </w:r>
            <w:proofErr w:type="gramEnd"/>
            <w:r w:rsidRPr="0002140B">
              <w:rPr>
                <w:rFonts w:asciiTheme="majorBidi" w:hAnsiTheme="majorBidi" w:hint="cs"/>
                <w:b/>
                <w:bCs/>
                <w:sz w:val="24"/>
                <w:szCs w:val="24"/>
                <w:rtl/>
              </w:rPr>
              <w:t xml:space="preserve"> بشدة</w:t>
            </w:r>
          </w:p>
        </w:tc>
        <w:tc>
          <w:tcPr>
            <w:tcW w:w="708" w:type="dxa"/>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4"/>
                <w:szCs w:val="24"/>
                <w:rtl/>
              </w:rPr>
            </w:pPr>
            <w:proofErr w:type="gramStart"/>
            <w:r w:rsidRPr="0002140B">
              <w:rPr>
                <w:rFonts w:asciiTheme="majorBidi" w:hAnsiTheme="majorBidi" w:hint="cs"/>
                <w:b/>
                <w:bCs/>
                <w:sz w:val="24"/>
                <w:szCs w:val="24"/>
                <w:rtl/>
              </w:rPr>
              <w:t>موافق</w:t>
            </w:r>
            <w:proofErr w:type="gramEnd"/>
          </w:p>
        </w:tc>
        <w:tc>
          <w:tcPr>
            <w:tcW w:w="709" w:type="dxa"/>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4"/>
                <w:szCs w:val="24"/>
                <w:rtl/>
              </w:rPr>
            </w:pPr>
            <w:proofErr w:type="gramStart"/>
            <w:r w:rsidRPr="0002140B">
              <w:rPr>
                <w:rFonts w:asciiTheme="majorBidi" w:hAnsiTheme="majorBidi" w:hint="cs"/>
                <w:b/>
                <w:bCs/>
                <w:sz w:val="24"/>
                <w:szCs w:val="24"/>
                <w:rtl/>
              </w:rPr>
              <w:t>محايد</w:t>
            </w:r>
            <w:proofErr w:type="gramEnd"/>
          </w:p>
        </w:tc>
        <w:tc>
          <w:tcPr>
            <w:tcW w:w="709" w:type="dxa"/>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4"/>
                <w:szCs w:val="24"/>
                <w:rtl/>
              </w:rPr>
            </w:pPr>
            <w:r w:rsidRPr="0002140B">
              <w:rPr>
                <w:rFonts w:asciiTheme="majorBidi" w:hAnsiTheme="majorBidi" w:hint="cs"/>
                <w:b/>
                <w:bCs/>
                <w:sz w:val="24"/>
                <w:szCs w:val="24"/>
                <w:rtl/>
              </w:rPr>
              <w:t xml:space="preserve">غير </w:t>
            </w:r>
            <w:proofErr w:type="gramStart"/>
            <w:r w:rsidRPr="0002140B">
              <w:rPr>
                <w:rFonts w:asciiTheme="majorBidi" w:hAnsiTheme="majorBidi" w:hint="cs"/>
                <w:b/>
                <w:bCs/>
                <w:sz w:val="24"/>
                <w:szCs w:val="24"/>
                <w:rtl/>
              </w:rPr>
              <w:t>موافق</w:t>
            </w:r>
            <w:proofErr w:type="gramEnd"/>
          </w:p>
        </w:tc>
        <w:tc>
          <w:tcPr>
            <w:tcW w:w="709" w:type="dxa"/>
            <w:tcBorders>
              <w:lef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4"/>
                <w:szCs w:val="24"/>
                <w:rtl/>
              </w:rPr>
            </w:pPr>
            <w:r w:rsidRPr="0002140B">
              <w:rPr>
                <w:rFonts w:asciiTheme="majorBidi" w:hAnsiTheme="majorBidi" w:hint="cs"/>
                <w:b/>
                <w:bCs/>
                <w:sz w:val="24"/>
                <w:szCs w:val="24"/>
                <w:rtl/>
              </w:rPr>
              <w:t xml:space="preserve">غير </w:t>
            </w:r>
            <w:proofErr w:type="gramStart"/>
            <w:r w:rsidRPr="0002140B">
              <w:rPr>
                <w:rFonts w:asciiTheme="majorBidi" w:hAnsiTheme="majorBidi" w:hint="cs"/>
                <w:b/>
                <w:bCs/>
                <w:sz w:val="24"/>
                <w:szCs w:val="24"/>
                <w:rtl/>
              </w:rPr>
              <w:t>موافق</w:t>
            </w:r>
            <w:proofErr w:type="gramEnd"/>
            <w:r w:rsidRPr="0002140B">
              <w:rPr>
                <w:rFonts w:asciiTheme="majorBidi" w:hAnsiTheme="majorBidi" w:hint="cs"/>
                <w:b/>
                <w:bCs/>
                <w:sz w:val="24"/>
                <w:szCs w:val="24"/>
                <w:rtl/>
              </w:rPr>
              <w:t xml:space="preserve"> بشدة</w:t>
            </w:r>
          </w:p>
        </w:tc>
      </w:tr>
      <w:tr w:rsidR="00327032" w:rsidTr="00247D79">
        <w:tc>
          <w:tcPr>
            <w:tcW w:w="709" w:type="dxa"/>
            <w:vMerge w:val="restart"/>
            <w:tcBorders>
              <w:top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01</w:t>
            </w:r>
          </w:p>
        </w:tc>
        <w:tc>
          <w:tcPr>
            <w:tcW w:w="5670" w:type="dxa"/>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أدرك تماما مفهوم وأهمية التسويق العكسي في ترشيد استهلاك الطاقة الكهربائية</w:t>
            </w:r>
          </w:p>
        </w:tc>
        <w:tc>
          <w:tcPr>
            <w:tcW w:w="709" w:type="dxa"/>
          </w:tcPr>
          <w:p w:rsidR="00327032" w:rsidRDefault="00327032" w:rsidP="00247D79">
            <w:pPr>
              <w:tabs>
                <w:tab w:val="left" w:pos="1730"/>
              </w:tabs>
              <w:bidi/>
              <w:rPr>
                <w:rFonts w:asciiTheme="majorBidi" w:hAnsiTheme="majorBidi"/>
                <w:rtl/>
              </w:rPr>
            </w:pPr>
          </w:p>
        </w:tc>
        <w:tc>
          <w:tcPr>
            <w:tcW w:w="708" w:type="dxa"/>
            <w:tcBorders>
              <w:right w:val="single" w:sz="4" w:space="0" w:color="auto"/>
            </w:tcBorders>
          </w:tcPr>
          <w:p w:rsidR="00327032" w:rsidRDefault="00327032" w:rsidP="00247D79">
            <w:pPr>
              <w:tabs>
                <w:tab w:val="left" w:pos="1730"/>
              </w:tabs>
              <w:bidi/>
              <w:rPr>
                <w:rFonts w:asciiTheme="majorBidi" w:hAnsiTheme="majorBidi"/>
                <w:rtl/>
              </w:rPr>
            </w:pPr>
          </w:p>
        </w:tc>
        <w:tc>
          <w:tcPr>
            <w:tcW w:w="709" w:type="dxa"/>
            <w:tcBorders>
              <w:left w:val="single" w:sz="4" w:space="0" w:color="auto"/>
            </w:tcBorders>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r>
      <w:tr w:rsidR="00327032" w:rsidTr="00247D79">
        <w:trPr>
          <w:trHeight w:val="698"/>
        </w:trPr>
        <w:tc>
          <w:tcPr>
            <w:tcW w:w="709" w:type="dxa"/>
            <w:vMerge/>
            <w:tcBorders>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02</w:t>
            </w:r>
          </w:p>
        </w:tc>
        <w:tc>
          <w:tcPr>
            <w:tcW w:w="5670" w:type="dxa"/>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 xml:space="preserve">تشرح الشركة لي سياسات التسويق العكسي </w:t>
            </w:r>
            <w:proofErr w:type="gramStart"/>
            <w:r w:rsidRPr="0002140B">
              <w:rPr>
                <w:rFonts w:asciiTheme="majorBidi" w:hAnsiTheme="majorBidi" w:hint="cs"/>
                <w:b/>
                <w:bCs/>
                <w:sz w:val="22"/>
                <w:szCs w:val="22"/>
                <w:rtl/>
              </w:rPr>
              <w:t>التي</w:t>
            </w:r>
            <w:proofErr w:type="gramEnd"/>
            <w:r w:rsidRPr="0002140B">
              <w:rPr>
                <w:rFonts w:asciiTheme="majorBidi" w:hAnsiTheme="majorBidi" w:hint="cs"/>
                <w:b/>
                <w:bCs/>
                <w:sz w:val="22"/>
                <w:szCs w:val="22"/>
                <w:rtl/>
              </w:rPr>
              <w:t xml:space="preserve"> تستخدمها في ترشيد استهلاك الطاقة الكهربائية</w:t>
            </w:r>
          </w:p>
        </w:tc>
        <w:tc>
          <w:tcPr>
            <w:tcW w:w="709" w:type="dxa"/>
          </w:tcPr>
          <w:p w:rsidR="00327032" w:rsidRDefault="00327032" w:rsidP="00247D79">
            <w:pPr>
              <w:tabs>
                <w:tab w:val="left" w:pos="1730"/>
              </w:tabs>
              <w:bidi/>
              <w:rPr>
                <w:rFonts w:asciiTheme="majorBidi" w:hAnsiTheme="majorBidi"/>
                <w:rtl/>
              </w:rPr>
            </w:pPr>
          </w:p>
        </w:tc>
        <w:tc>
          <w:tcPr>
            <w:tcW w:w="708"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r>
      <w:tr w:rsidR="00327032" w:rsidTr="00247D79">
        <w:tc>
          <w:tcPr>
            <w:tcW w:w="709" w:type="dxa"/>
            <w:vMerge/>
            <w:tcBorders>
              <w:bottom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03</w:t>
            </w:r>
          </w:p>
          <w:p w:rsidR="00327032" w:rsidRPr="0002140B" w:rsidRDefault="00327032" w:rsidP="00247D79">
            <w:pPr>
              <w:tabs>
                <w:tab w:val="left" w:pos="1730"/>
              </w:tabs>
              <w:bidi/>
              <w:jc w:val="center"/>
              <w:rPr>
                <w:rFonts w:asciiTheme="majorBidi" w:hAnsiTheme="majorBidi"/>
                <w:b/>
                <w:bCs/>
                <w:sz w:val="22"/>
                <w:szCs w:val="22"/>
                <w:rtl/>
              </w:rPr>
            </w:pPr>
          </w:p>
        </w:tc>
        <w:tc>
          <w:tcPr>
            <w:tcW w:w="5670" w:type="dxa"/>
            <w:tcBorders>
              <w:bottom w:val="single" w:sz="4" w:space="0" w:color="auto"/>
              <w:right w:val="single" w:sz="4" w:space="0" w:color="auto"/>
            </w:tcBorders>
            <w:vAlign w:val="bottom"/>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يعمل التسويق العكسي على تقليل الطلب من الطاقة الكهربائية ليتوافق مع المعروض منها</w:t>
            </w:r>
          </w:p>
        </w:tc>
        <w:tc>
          <w:tcPr>
            <w:tcW w:w="709" w:type="dxa"/>
            <w:tcBorders>
              <w:left w:val="single" w:sz="4" w:space="0" w:color="auto"/>
            </w:tcBorders>
          </w:tcPr>
          <w:p w:rsidR="00327032" w:rsidRDefault="00327032" w:rsidP="00247D79">
            <w:pPr>
              <w:tabs>
                <w:tab w:val="left" w:pos="1730"/>
              </w:tabs>
              <w:bidi/>
              <w:rPr>
                <w:rFonts w:asciiTheme="majorBidi" w:hAnsiTheme="majorBidi"/>
                <w:rtl/>
              </w:rPr>
            </w:pPr>
          </w:p>
        </w:tc>
        <w:tc>
          <w:tcPr>
            <w:tcW w:w="708"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r>
      <w:tr w:rsidR="00327032" w:rsidTr="00247D79">
        <w:trPr>
          <w:trHeight w:val="145"/>
        </w:trPr>
        <w:tc>
          <w:tcPr>
            <w:tcW w:w="6946" w:type="dxa"/>
            <w:gridSpan w:val="3"/>
            <w:tcBorders>
              <w:top w:val="single" w:sz="4" w:space="0" w:color="auto"/>
              <w:bottom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 xml:space="preserve">المحور </w:t>
            </w:r>
            <w:proofErr w:type="gramStart"/>
            <w:r w:rsidRPr="0002140B">
              <w:rPr>
                <w:rFonts w:asciiTheme="majorBidi" w:hAnsiTheme="majorBidi" w:hint="cs"/>
                <w:b/>
                <w:bCs/>
                <w:sz w:val="22"/>
                <w:szCs w:val="22"/>
                <w:rtl/>
              </w:rPr>
              <w:t>الثاني :</w:t>
            </w:r>
            <w:proofErr w:type="gramEnd"/>
            <w:r w:rsidRPr="0002140B">
              <w:rPr>
                <w:rFonts w:asciiTheme="majorBidi" w:hAnsiTheme="majorBidi" w:hint="cs"/>
                <w:b/>
                <w:bCs/>
                <w:sz w:val="22"/>
                <w:szCs w:val="22"/>
                <w:rtl/>
              </w:rPr>
              <w:t xml:space="preserve"> المزيج التسويق العكسي</w:t>
            </w:r>
          </w:p>
          <w:p w:rsidR="00327032" w:rsidRPr="0002140B" w:rsidRDefault="00327032" w:rsidP="00247D79">
            <w:pPr>
              <w:tabs>
                <w:tab w:val="left" w:pos="1730"/>
              </w:tabs>
              <w:bidi/>
              <w:jc w:val="center"/>
              <w:rPr>
                <w:rFonts w:asciiTheme="majorBidi" w:hAnsiTheme="majorBidi"/>
                <w:b/>
                <w:bCs/>
                <w:color w:val="002060"/>
                <w:sz w:val="22"/>
                <w:szCs w:val="22"/>
                <w:rtl/>
              </w:rPr>
            </w:pPr>
          </w:p>
        </w:tc>
        <w:tc>
          <w:tcPr>
            <w:tcW w:w="3544" w:type="dxa"/>
            <w:gridSpan w:val="5"/>
            <w:tcBorders>
              <w:top w:val="single" w:sz="4" w:space="0" w:color="auto"/>
              <w:left w:val="single" w:sz="4" w:space="0" w:color="auto"/>
              <w:bottom w:val="single" w:sz="4" w:space="0" w:color="auto"/>
            </w:tcBorders>
            <w:shd w:val="clear" w:color="auto" w:fill="FABF8F" w:themeFill="accent6" w:themeFillTint="99"/>
          </w:tcPr>
          <w:p w:rsidR="00327032" w:rsidRPr="002A7396" w:rsidRDefault="00327032" w:rsidP="00247D79">
            <w:pPr>
              <w:tabs>
                <w:tab w:val="left" w:pos="1730"/>
              </w:tabs>
              <w:bidi/>
              <w:jc w:val="center"/>
              <w:rPr>
                <w:rFonts w:asciiTheme="majorBidi" w:hAnsiTheme="majorBidi"/>
                <w:color w:val="002060"/>
              </w:rPr>
            </w:pPr>
          </w:p>
          <w:p w:rsidR="00327032" w:rsidRPr="002A7396" w:rsidRDefault="00327032" w:rsidP="00247D79">
            <w:pPr>
              <w:tabs>
                <w:tab w:val="left" w:pos="1730"/>
              </w:tabs>
              <w:bidi/>
              <w:rPr>
                <w:rFonts w:asciiTheme="majorBidi" w:hAnsiTheme="majorBidi"/>
                <w:color w:val="002060"/>
                <w:rtl/>
              </w:rPr>
            </w:pPr>
          </w:p>
        </w:tc>
      </w:tr>
      <w:tr w:rsidR="00327032" w:rsidTr="00247D79">
        <w:tc>
          <w:tcPr>
            <w:tcW w:w="709" w:type="dxa"/>
            <w:vMerge w:val="restart"/>
            <w:tcBorders>
              <w:top w:val="single" w:sz="4" w:space="0" w:color="auto"/>
              <w:left w:val="single" w:sz="4" w:space="0" w:color="auto"/>
              <w:right w:val="single" w:sz="4" w:space="0" w:color="auto"/>
            </w:tcBorders>
            <w:shd w:val="clear" w:color="auto" w:fill="FABF8F" w:themeFill="accent6" w:themeFillTint="99"/>
            <w:textDirection w:val="btLr"/>
          </w:tcPr>
          <w:p w:rsidR="00327032" w:rsidRPr="0002140B" w:rsidRDefault="00327032" w:rsidP="00247D79">
            <w:pPr>
              <w:tabs>
                <w:tab w:val="left" w:pos="1730"/>
              </w:tabs>
              <w:bidi/>
              <w:ind w:left="113" w:right="113"/>
              <w:jc w:val="center"/>
              <w:rPr>
                <w:rFonts w:asciiTheme="majorBidi" w:hAnsiTheme="majorBidi"/>
                <w:b/>
                <w:bCs/>
                <w:color w:val="FABF8F" w:themeColor="accent6" w:themeTint="99"/>
                <w:sz w:val="22"/>
                <w:szCs w:val="22"/>
                <w:rtl/>
              </w:rPr>
            </w:pPr>
            <w:proofErr w:type="gramStart"/>
            <w:r w:rsidRPr="0002140B">
              <w:rPr>
                <w:rFonts w:asciiTheme="majorBidi" w:hAnsiTheme="majorBidi" w:hint="cs"/>
                <w:b/>
                <w:bCs/>
                <w:sz w:val="22"/>
                <w:szCs w:val="22"/>
                <w:rtl/>
              </w:rPr>
              <w:t>المنتج</w:t>
            </w:r>
            <w:proofErr w:type="gramEnd"/>
            <w:r w:rsidRPr="0002140B">
              <w:rPr>
                <w:rFonts w:asciiTheme="majorBidi" w:hAnsiTheme="majorBidi" w:hint="cs"/>
                <w:b/>
                <w:bCs/>
                <w:sz w:val="22"/>
                <w:szCs w:val="22"/>
                <w:rtl/>
              </w:rPr>
              <w:t xml:space="preserve"> العكسي</w:t>
            </w:r>
          </w:p>
          <w:p w:rsidR="00327032" w:rsidRPr="0002140B" w:rsidRDefault="00327032" w:rsidP="00247D79">
            <w:pPr>
              <w:bidi/>
              <w:spacing w:before="240"/>
              <w:ind w:left="113" w:right="113"/>
              <w:jc w:val="center"/>
              <w:rPr>
                <w:rFonts w:asciiTheme="majorBidi" w:hAnsiTheme="majorBidi"/>
                <w:b/>
                <w:bCs/>
                <w:sz w:val="22"/>
                <w:szCs w:val="22"/>
                <w:rtl/>
              </w:rPr>
            </w:pPr>
          </w:p>
        </w:tc>
        <w:tc>
          <w:tcPr>
            <w:tcW w:w="567" w:type="dxa"/>
            <w:tcBorders>
              <w:top w:val="single" w:sz="4" w:space="0" w:color="auto"/>
              <w:left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04</w:t>
            </w:r>
          </w:p>
        </w:tc>
        <w:tc>
          <w:tcPr>
            <w:tcW w:w="5670" w:type="dxa"/>
          </w:tcPr>
          <w:p w:rsidR="00327032" w:rsidRPr="0002140B" w:rsidRDefault="00327032" w:rsidP="00247D79">
            <w:pPr>
              <w:tabs>
                <w:tab w:val="left" w:pos="1730"/>
              </w:tabs>
              <w:bidi/>
              <w:spacing w:line="360" w:lineRule="auto"/>
              <w:jc w:val="center"/>
              <w:rPr>
                <w:rFonts w:asciiTheme="majorBidi" w:hAnsiTheme="majorBidi"/>
                <w:b/>
                <w:bCs/>
                <w:sz w:val="22"/>
                <w:szCs w:val="22"/>
                <w:rtl/>
              </w:rPr>
            </w:pPr>
            <w:proofErr w:type="gramStart"/>
            <w:r w:rsidRPr="0002140B">
              <w:rPr>
                <w:rFonts w:asciiTheme="majorBidi" w:hAnsiTheme="majorBidi" w:hint="cs"/>
                <w:b/>
                <w:bCs/>
                <w:sz w:val="22"/>
                <w:szCs w:val="22"/>
                <w:rtl/>
              </w:rPr>
              <w:t>تضع</w:t>
            </w:r>
            <w:proofErr w:type="gramEnd"/>
            <w:r w:rsidRPr="0002140B">
              <w:rPr>
                <w:rFonts w:asciiTheme="majorBidi" w:hAnsiTheme="majorBidi" w:hint="cs"/>
                <w:b/>
                <w:bCs/>
                <w:sz w:val="22"/>
                <w:szCs w:val="22"/>
                <w:rtl/>
              </w:rPr>
              <w:t xml:space="preserve"> المؤسسة الوسائل الرقابية الفعالة للحد من ظاهرة التسريب الغير قانوني للطاقة الكهربائية</w:t>
            </w:r>
          </w:p>
        </w:tc>
        <w:tc>
          <w:tcPr>
            <w:tcW w:w="709" w:type="dxa"/>
          </w:tcPr>
          <w:p w:rsidR="00327032" w:rsidRDefault="00327032" w:rsidP="00247D79">
            <w:pPr>
              <w:tabs>
                <w:tab w:val="left" w:pos="1730"/>
              </w:tabs>
              <w:bidi/>
              <w:rPr>
                <w:rFonts w:asciiTheme="majorBidi" w:hAnsiTheme="majorBidi"/>
                <w:rtl/>
              </w:rPr>
            </w:pPr>
          </w:p>
        </w:tc>
        <w:tc>
          <w:tcPr>
            <w:tcW w:w="708"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c>
          <w:tcPr>
            <w:tcW w:w="709" w:type="dxa"/>
          </w:tcPr>
          <w:p w:rsidR="00327032" w:rsidRDefault="00327032" w:rsidP="00247D79">
            <w:pPr>
              <w:tabs>
                <w:tab w:val="left" w:pos="1730"/>
              </w:tabs>
              <w:bidi/>
              <w:rPr>
                <w:rFonts w:asciiTheme="majorBidi" w:hAnsiTheme="majorBidi"/>
                <w:rtl/>
              </w:rPr>
            </w:pPr>
          </w:p>
        </w:tc>
      </w:tr>
      <w:tr w:rsidR="00327032" w:rsidTr="00247D79">
        <w:trPr>
          <w:trHeight w:val="177"/>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05</w:t>
            </w:r>
          </w:p>
        </w:tc>
        <w:tc>
          <w:tcPr>
            <w:tcW w:w="5670" w:type="dxa"/>
            <w:tcBorders>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تساعد سياسة القطع المبرمج للتيار الكهربائي على حل مشكلة الطلب الزائد عن الكهرباء(المنتج )</w:t>
            </w:r>
          </w:p>
        </w:tc>
        <w:tc>
          <w:tcPr>
            <w:tcW w:w="709" w:type="dxa"/>
            <w:tcBorders>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63"/>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06</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تقوم الشركة بنشر وتشجيع الاستعمال بالأجهزة الكهربائية المخفضة لاستهلاك الكهرباء</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543"/>
        </w:trPr>
        <w:tc>
          <w:tcPr>
            <w:tcW w:w="709" w:type="dxa"/>
            <w:vMerge/>
            <w:tcBorders>
              <w:left w:val="single" w:sz="4" w:space="0" w:color="auto"/>
              <w:bottom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07</w:t>
            </w:r>
          </w:p>
        </w:tc>
        <w:tc>
          <w:tcPr>
            <w:tcW w:w="5670" w:type="dxa"/>
            <w:tcBorders>
              <w:top w:val="single" w:sz="4" w:space="0" w:color="auto"/>
              <w:bottom w:val="single" w:sz="4" w:space="0" w:color="auto"/>
              <w:right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تقوم الشركة بالجهود المستمرة للبحث عن مصادر الطاقة البديلة كطاقة الرياح والطاقة الشمسية</w:t>
            </w:r>
          </w:p>
        </w:tc>
        <w:tc>
          <w:tcPr>
            <w:tcW w:w="709" w:type="dxa"/>
            <w:tcBorders>
              <w:top w:val="single" w:sz="4" w:space="0" w:color="auto"/>
              <w:left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45"/>
        </w:trPr>
        <w:tc>
          <w:tcPr>
            <w:tcW w:w="709" w:type="dxa"/>
            <w:vMerge w:val="restart"/>
            <w:tcBorders>
              <w:top w:val="single" w:sz="4" w:space="0" w:color="auto"/>
              <w:left w:val="single" w:sz="4" w:space="0" w:color="auto"/>
              <w:right w:val="single" w:sz="4" w:space="0" w:color="auto"/>
            </w:tcBorders>
            <w:shd w:val="clear" w:color="auto" w:fill="FABF8F" w:themeFill="accent6" w:themeFillTint="99"/>
            <w:textDirection w:val="btLr"/>
          </w:tcPr>
          <w:p w:rsidR="00327032" w:rsidRPr="0002140B" w:rsidRDefault="00327032" w:rsidP="00247D79">
            <w:pPr>
              <w:tabs>
                <w:tab w:val="left" w:pos="1730"/>
              </w:tabs>
              <w:bidi/>
              <w:ind w:left="113" w:right="113"/>
              <w:jc w:val="center"/>
              <w:rPr>
                <w:rFonts w:asciiTheme="majorBidi" w:hAnsiTheme="majorBidi"/>
                <w:b/>
                <w:bCs/>
                <w:sz w:val="22"/>
                <w:szCs w:val="22"/>
                <w:rtl/>
              </w:rPr>
            </w:pPr>
            <w:r w:rsidRPr="0002140B">
              <w:rPr>
                <w:rFonts w:asciiTheme="majorBidi" w:hAnsiTheme="majorBidi" w:hint="cs"/>
                <w:b/>
                <w:bCs/>
                <w:sz w:val="22"/>
                <w:szCs w:val="22"/>
                <w:rtl/>
              </w:rPr>
              <w:t>التسعير العكسي</w:t>
            </w:r>
          </w:p>
          <w:p w:rsidR="00327032" w:rsidRPr="0002140B" w:rsidRDefault="00327032" w:rsidP="00247D79">
            <w:pPr>
              <w:tabs>
                <w:tab w:val="left" w:pos="1730"/>
              </w:tabs>
              <w:bidi/>
              <w:ind w:left="113" w:right="113"/>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08</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تقوم الشركة بوضع الأسعار التصاعدية بهدف تخفيض استهلاك الطاقة الكهربائية</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90"/>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09</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تقوم الشركة بتسعير الطاقة الكهربائية على حسب النشاط (تجاري /صناعي /خدمي/ منزلي )</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691"/>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10</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 xml:space="preserve">يتم التمييز في الأسعار وفق </w:t>
            </w:r>
            <w:proofErr w:type="gramStart"/>
            <w:r w:rsidRPr="0002140B">
              <w:rPr>
                <w:rFonts w:asciiTheme="majorBidi" w:hAnsiTheme="majorBidi" w:hint="cs"/>
                <w:b/>
                <w:bCs/>
                <w:sz w:val="22"/>
                <w:szCs w:val="22"/>
                <w:rtl/>
              </w:rPr>
              <w:t>نوع</w:t>
            </w:r>
            <w:proofErr w:type="gramEnd"/>
            <w:r w:rsidRPr="0002140B">
              <w:rPr>
                <w:rFonts w:asciiTheme="majorBidi" w:hAnsiTheme="majorBidi" w:hint="cs"/>
                <w:b/>
                <w:bCs/>
                <w:sz w:val="22"/>
                <w:szCs w:val="22"/>
                <w:rtl/>
              </w:rPr>
              <w:t xml:space="preserve"> التيار الكهربائي المجهز</w:t>
            </w:r>
          </w:p>
          <w:p w:rsidR="00327032" w:rsidRPr="0002140B" w:rsidRDefault="00327032" w:rsidP="00247D79">
            <w:pPr>
              <w:tabs>
                <w:tab w:val="left" w:pos="1730"/>
              </w:tabs>
              <w:bidi/>
              <w:spacing w:line="360" w:lineRule="auto"/>
              <w:jc w:val="center"/>
              <w:rPr>
                <w:rFonts w:asciiTheme="majorBidi" w:hAnsiTheme="majorBidi"/>
                <w:b/>
                <w:bCs/>
                <w:sz w:val="22"/>
                <w:szCs w:val="22"/>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49"/>
        </w:trPr>
        <w:tc>
          <w:tcPr>
            <w:tcW w:w="709" w:type="dxa"/>
            <w:vMerge/>
            <w:tcBorders>
              <w:left w:val="single" w:sz="4" w:space="0" w:color="auto"/>
              <w:bottom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11</w:t>
            </w:r>
          </w:p>
        </w:tc>
        <w:tc>
          <w:tcPr>
            <w:tcW w:w="5670" w:type="dxa"/>
            <w:tcBorders>
              <w:top w:val="single" w:sz="4" w:space="0" w:color="auto"/>
              <w:bottom w:val="single" w:sz="4" w:space="0" w:color="auto"/>
              <w:right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يتم إعطاء خصومات للمستهلكين الملتزمين بترشيد الطاقة</w:t>
            </w:r>
            <w:r w:rsidRPr="0002140B">
              <w:rPr>
                <w:rFonts w:asciiTheme="majorBidi" w:hAnsiTheme="majorBidi"/>
                <w:b/>
                <w:bCs/>
                <w:sz w:val="22"/>
                <w:szCs w:val="22"/>
              </w:rPr>
              <w:t xml:space="preserve"> </w:t>
            </w:r>
            <w:r w:rsidRPr="0002140B">
              <w:rPr>
                <w:rFonts w:asciiTheme="majorBidi" w:hAnsiTheme="majorBidi" w:hint="cs"/>
                <w:b/>
                <w:bCs/>
                <w:sz w:val="22"/>
                <w:szCs w:val="22"/>
                <w:rtl/>
              </w:rPr>
              <w:t>الكهربائية</w:t>
            </w:r>
          </w:p>
        </w:tc>
        <w:tc>
          <w:tcPr>
            <w:tcW w:w="709" w:type="dxa"/>
            <w:tcBorders>
              <w:top w:val="single" w:sz="4" w:space="0" w:color="auto"/>
              <w:left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31"/>
        </w:trPr>
        <w:tc>
          <w:tcPr>
            <w:tcW w:w="709" w:type="dxa"/>
            <w:vMerge w:val="restart"/>
            <w:tcBorders>
              <w:top w:val="single" w:sz="4" w:space="0" w:color="auto"/>
              <w:left w:val="single" w:sz="4" w:space="0" w:color="auto"/>
              <w:right w:val="single" w:sz="4" w:space="0" w:color="auto"/>
            </w:tcBorders>
            <w:shd w:val="clear" w:color="auto" w:fill="FABF8F" w:themeFill="accent6" w:themeFillTint="99"/>
            <w:textDirection w:val="btLr"/>
          </w:tcPr>
          <w:p w:rsidR="00327032" w:rsidRPr="0002140B" w:rsidRDefault="00327032" w:rsidP="00247D79">
            <w:pPr>
              <w:tabs>
                <w:tab w:val="left" w:pos="1730"/>
              </w:tabs>
              <w:bidi/>
              <w:ind w:left="113" w:right="113"/>
              <w:jc w:val="center"/>
              <w:rPr>
                <w:rFonts w:asciiTheme="majorBidi" w:hAnsiTheme="majorBidi"/>
                <w:b/>
                <w:bCs/>
                <w:sz w:val="22"/>
                <w:szCs w:val="22"/>
                <w:rtl/>
              </w:rPr>
            </w:pPr>
            <w:proofErr w:type="gramStart"/>
            <w:r w:rsidRPr="0002140B">
              <w:rPr>
                <w:rFonts w:asciiTheme="majorBidi" w:hAnsiTheme="majorBidi" w:hint="cs"/>
                <w:b/>
                <w:bCs/>
                <w:sz w:val="22"/>
                <w:szCs w:val="22"/>
                <w:rtl/>
              </w:rPr>
              <w:t>الترويج</w:t>
            </w:r>
            <w:proofErr w:type="gramEnd"/>
            <w:r w:rsidRPr="0002140B">
              <w:rPr>
                <w:rFonts w:asciiTheme="majorBidi" w:hAnsiTheme="majorBidi" w:hint="cs"/>
                <w:b/>
                <w:bCs/>
                <w:sz w:val="22"/>
                <w:szCs w:val="22"/>
                <w:rtl/>
              </w:rPr>
              <w:t xml:space="preserve"> العكسي</w:t>
            </w:r>
          </w:p>
          <w:p w:rsidR="00327032" w:rsidRPr="0002140B" w:rsidRDefault="00327032" w:rsidP="00247D79">
            <w:pPr>
              <w:tabs>
                <w:tab w:val="left" w:pos="1730"/>
              </w:tabs>
              <w:bidi/>
              <w:ind w:left="113" w:right="113"/>
              <w:jc w:val="center"/>
              <w:rPr>
                <w:rFonts w:asciiTheme="majorBidi" w:hAnsiTheme="majorBidi"/>
                <w:b/>
                <w:bCs/>
                <w:sz w:val="22"/>
                <w:szCs w:val="22"/>
                <w:rtl/>
                <w:lang w:bidi="ar-DZ"/>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12</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تقوم الشركة بحملات توعية حول الاستهلاك المفرط للكهرباء والآثار السلبية الناتجة عن ذلك</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63"/>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13</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proofErr w:type="gramStart"/>
            <w:r w:rsidRPr="0002140B">
              <w:rPr>
                <w:rFonts w:asciiTheme="majorBidi" w:hAnsiTheme="majorBidi" w:hint="cs"/>
                <w:b/>
                <w:bCs/>
                <w:sz w:val="22"/>
                <w:szCs w:val="22"/>
                <w:rtl/>
              </w:rPr>
              <w:t>تضع</w:t>
            </w:r>
            <w:proofErr w:type="gramEnd"/>
            <w:r w:rsidRPr="0002140B">
              <w:rPr>
                <w:rFonts w:asciiTheme="majorBidi" w:hAnsiTheme="majorBidi" w:hint="cs"/>
                <w:b/>
                <w:bCs/>
                <w:sz w:val="22"/>
                <w:szCs w:val="22"/>
                <w:rtl/>
              </w:rPr>
              <w:t xml:space="preserve"> الشركة البرامج الإرشادية لزيادة الوعي الاستهلاكي للكهرباء عبر وسائل الإعلام</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76"/>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14</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 xml:space="preserve">تصدر الشركة النشرات التحذيرية عن مخاطر استهلاك الكهرباء بالطرق الغير </w:t>
            </w:r>
            <w:proofErr w:type="gramStart"/>
            <w:r w:rsidRPr="0002140B">
              <w:rPr>
                <w:rFonts w:asciiTheme="majorBidi" w:hAnsiTheme="majorBidi" w:hint="cs"/>
                <w:b/>
                <w:bCs/>
                <w:sz w:val="22"/>
                <w:szCs w:val="22"/>
                <w:rtl/>
              </w:rPr>
              <w:t>شرعية  (</w:t>
            </w:r>
            <w:proofErr w:type="gramEnd"/>
            <w:r w:rsidRPr="0002140B">
              <w:rPr>
                <w:rFonts w:asciiTheme="majorBidi" w:hAnsiTheme="majorBidi" w:hint="cs"/>
                <w:b/>
                <w:bCs/>
                <w:sz w:val="22"/>
                <w:szCs w:val="22"/>
                <w:rtl/>
              </w:rPr>
              <w:t xml:space="preserve"> وتوضح العقوبات التي يمكن أن يتعرض لها من يقوم بذلك )</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36"/>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15</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 xml:space="preserve">تقوم الشركة </w:t>
            </w:r>
            <w:proofErr w:type="gramStart"/>
            <w:r w:rsidRPr="0002140B">
              <w:rPr>
                <w:rFonts w:asciiTheme="majorBidi" w:hAnsiTheme="majorBidi" w:hint="cs"/>
                <w:b/>
                <w:bCs/>
                <w:sz w:val="22"/>
                <w:szCs w:val="22"/>
                <w:rtl/>
              </w:rPr>
              <w:t>بحث</w:t>
            </w:r>
            <w:proofErr w:type="gramEnd"/>
            <w:r w:rsidRPr="0002140B">
              <w:rPr>
                <w:rFonts w:asciiTheme="majorBidi" w:hAnsiTheme="majorBidi" w:hint="cs"/>
                <w:b/>
                <w:bCs/>
                <w:sz w:val="22"/>
                <w:szCs w:val="22"/>
                <w:rtl/>
              </w:rPr>
              <w:t xml:space="preserve"> منظمات المجتمع المدني للمساهمة في ثقافة ترشيد استهلاك الطاقة الكهربائية</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772"/>
        </w:trPr>
        <w:tc>
          <w:tcPr>
            <w:tcW w:w="709" w:type="dxa"/>
            <w:vMerge/>
            <w:tcBorders>
              <w:left w:val="single" w:sz="4" w:space="0" w:color="auto"/>
              <w:bottom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right w:val="single" w:sz="4" w:space="0" w:color="auto"/>
            </w:tcBorders>
          </w:tcPr>
          <w:p w:rsidR="00327032" w:rsidRPr="0002140B" w:rsidRDefault="00327032" w:rsidP="00247D79">
            <w:pPr>
              <w:tabs>
                <w:tab w:val="left" w:pos="1730"/>
              </w:tabs>
              <w:bidi/>
              <w:jc w:val="center"/>
              <w:rPr>
                <w:rFonts w:asciiTheme="majorBidi" w:hAnsiTheme="majorBidi"/>
                <w:b/>
                <w:bCs/>
                <w:color w:val="000000"/>
                <w:sz w:val="22"/>
                <w:szCs w:val="22"/>
                <w:rtl/>
              </w:rPr>
            </w:pPr>
            <w:r w:rsidRPr="0002140B">
              <w:rPr>
                <w:rFonts w:asciiTheme="majorBidi" w:hAnsiTheme="majorBidi" w:hint="cs"/>
                <w:b/>
                <w:bCs/>
                <w:sz w:val="22"/>
                <w:szCs w:val="22"/>
                <w:rtl/>
              </w:rPr>
              <w:t>16</w:t>
            </w:r>
          </w:p>
        </w:tc>
        <w:tc>
          <w:tcPr>
            <w:tcW w:w="5670" w:type="dxa"/>
            <w:tcBorders>
              <w:top w:val="single" w:sz="4" w:space="0" w:color="auto"/>
              <w:left w:val="single" w:sz="4" w:space="0" w:color="auto"/>
              <w:bottom w:val="single" w:sz="4" w:space="0" w:color="auto"/>
              <w:right w:val="single" w:sz="4" w:space="0" w:color="auto"/>
            </w:tcBorders>
          </w:tcPr>
          <w:p w:rsidR="00327032"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تقوم الشركة بعقد الندوات والمؤتمرات بهدف ترشيد استهلاك الطاقة الكهربائية</w:t>
            </w:r>
          </w:p>
          <w:p w:rsidR="00247D79" w:rsidRPr="0002140B" w:rsidRDefault="00247D79" w:rsidP="00247D79">
            <w:pPr>
              <w:tabs>
                <w:tab w:val="left" w:pos="1730"/>
              </w:tabs>
              <w:bidi/>
              <w:spacing w:line="360" w:lineRule="auto"/>
              <w:jc w:val="center"/>
              <w:rPr>
                <w:rFonts w:asciiTheme="majorBidi" w:hAnsiTheme="majorBidi"/>
                <w:b/>
                <w:bCs/>
                <w:color w:val="000000"/>
                <w:sz w:val="22"/>
                <w:szCs w:val="22"/>
                <w:rtl/>
              </w:rPr>
            </w:pPr>
          </w:p>
        </w:tc>
        <w:tc>
          <w:tcPr>
            <w:tcW w:w="709" w:type="dxa"/>
            <w:tcBorders>
              <w:top w:val="single" w:sz="4" w:space="0" w:color="auto"/>
              <w:left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45"/>
        </w:trPr>
        <w:tc>
          <w:tcPr>
            <w:tcW w:w="709" w:type="dxa"/>
            <w:vMerge w:val="restart"/>
            <w:tcBorders>
              <w:top w:val="single" w:sz="4" w:space="0" w:color="auto"/>
              <w:left w:val="single" w:sz="4" w:space="0" w:color="auto"/>
              <w:right w:val="single" w:sz="4" w:space="0" w:color="auto"/>
            </w:tcBorders>
            <w:shd w:val="clear" w:color="auto" w:fill="FABF8F" w:themeFill="accent6" w:themeFillTint="99"/>
            <w:textDirection w:val="btLr"/>
          </w:tcPr>
          <w:p w:rsidR="00327032" w:rsidRPr="0002140B" w:rsidRDefault="00327032" w:rsidP="00247D79">
            <w:pPr>
              <w:tabs>
                <w:tab w:val="left" w:pos="1730"/>
              </w:tabs>
              <w:bidi/>
              <w:ind w:left="113" w:right="113"/>
              <w:jc w:val="center"/>
              <w:rPr>
                <w:rFonts w:asciiTheme="majorBidi" w:hAnsiTheme="majorBidi"/>
                <w:b/>
                <w:bCs/>
                <w:sz w:val="22"/>
                <w:szCs w:val="22"/>
                <w:rtl/>
              </w:rPr>
            </w:pPr>
            <w:proofErr w:type="gramStart"/>
            <w:r w:rsidRPr="0002140B">
              <w:rPr>
                <w:rFonts w:asciiTheme="majorBidi" w:hAnsiTheme="majorBidi" w:hint="cs"/>
                <w:b/>
                <w:bCs/>
                <w:sz w:val="22"/>
                <w:szCs w:val="22"/>
                <w:rtl/>
              </w:rPr>
              <w:lastRenderedPageBreak/>
              <w:t>التوزيع</w:t>
            </w:r>
            <w:proofErr w:type="gramEnd"/>
            <w:r w:rsidRPr="0002140B">
              <w:rPr>
                <w:rFonts w:asciiTheme="majorBidi" w:hAnsiTheme="majorBidi" w:hint="cs"/>
                <w:b/>
                <w:bCs/>
                <w:sz w:val="22"/>
                <w:szCs w:val="22"/>
                <w:rtl/>
              </w:rPr>
              <w:t xml:space="preserve"> العكسي</w:t>
            </w: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17</w:t>
            </w:r>
          </w:p>
        </w:tc>
        <w:tc>
          <w:tcPr>
            <w:tcW w:w="5670" w:type="dxa"/>
            <w:tcBorders>
              <w:top w:val="single" w:sz="4" w:space="0" w:color="auto"/>
              <w:bottom w:val="single" w:sz="4" w:space="0" w:color="auto"/>
              <w:right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يتم التخلص من الزبائن غير الملتزمين بترشيد استهلاك الطاقة والتركيز على الزبائن الملتزمين</w:t>
            </w:r>
          </w:p>
        </w:tc>
        <w:tc>
          <w:tcPr>
            <w:tcW w:w="709" w:type="dxa"/>
            <w:tcBorders>
              <w:top w:val="single" w:sz="4" w:space="0" w:color="auto"/>
              <w:left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77"/>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18</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تقوم الشركة بالقطع المبرمج للكهرباء بما يضمن العدالة في التوزيع</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204"/>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19</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 xml:space="preserve">تقوم الشركة بتخفيض فترة الائتمان </w:t>
            </w:r>
            <w:proofErr w:type="gramStart"/>
            <w:r w:rsidRPr="0002140B">
              <w:rPr>
                <w:rFonts w:asciiTheme="majorBidi" w:hAnsiTheme="majorBidi" w:hint="cs"/>
                <w:b/>
                <w:bCs/>
                <w:sz w:val="22"/>
                <w:szCs w:val="22"/>
                <w:rtl/>
              </w:rPr>
              <w:t>الممنوحة</w:t>
            </w:r>
            <w:proofErr w:type="gramEnd"/>
            <w:r w:rsidRPr="0002140B">
              <w:rPr>
                <w:rFonts w:asciiTheme="majorBidi" w:hAnsiTheme="majorBidi" w:hint="cs"/>
                <w:b/>
                <w:bCs/>
                <w:sz w:val="22"/>
                <w:szCs w:val="22"/>
                <w:rtl/>
              </w:rPr>
              <w:t xml:space="preserve"> للمستهلكين لسداد ما عليهم من أقساط</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516"/>
        </w:trPr>
        <w:tc>
          <w:tcPr>
            <w:tcW w:w="709" w:type="dxa"/>
            <w:vMerge/>
            <w:tcBorders>
              <w:left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20</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تستخدم الشركة بطاقات الدفع المسبق في توزيع الطاقة الكهربائية للمستهلكين</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14"/>
        </w:trPr>
        <w:tc>
          <w:tcPr>
            <w:tcW w:w="709" w:type="dxa"/>
            <w:vMerge/>
            <w:tcBorders>
              <w:left w:val="single" w:sz="4" w:space="0" w:color="auto"/>
              <w:bottom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21</w:t>
            </w:r>
          </w:p>
        </w:tc>
        <w:tc>
          <w:tcPr>
            <w:tcW w:w="5670" w:type="dxa"/>
            <w:tcBorders>
              <w:top w:val="single" w:sz="4" w:space="0" w:color="auto"/>
              <w:bottom w:val="single" w:sz="4" w:space="0" w:color="auto"/>
            </w:tcBorders>
          </w:tcPr>
          <w:p w:rsidR="00327032" w:rsidRPr="0002140B" w:rsidRDefault="00327032" w:rsidP="00247D79">
            <w:pPr>
              <w:tabs>
                <w:tab w:val="left" w:pos="1730"/>
              </w:tabs>
              <w:bidi/>
              <w:spacing w:line="360" w:lineRule="auto"/>
              <w:jc w:val="center"/>
              <w:rPr>
                <w:rFonts w:asciiTheme="majorBidi" w:hAnsiTheme="majorBidi"/>
                <w:b/>
                <w:bCs/>
                <w:sz w:val="22"/>
                <w:szCs w:val="22"/>
                <w:rtl/>
                <w:lang w:bidi="ar-DZ"/>
              </w:rPr>
            </w:pPr>
            <w:r w:rsidRPr="0002140B">
              <w:rPr>
                <w:rFonts w:asciiTheme="majorBidi" w:hAnsiTheme="majorBidi" w:hint="cs"/>
                <w:b/>
                <w:bCs/>
                <w:sz w:val="22"/>
                <w:szCs w:val="22"/>
                <w:rtl/>
              </w:rPr>
              <w:t>توفر الشركة العدادات الكهربائية الخاصة بالدفع المسبق</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right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left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682"/>
        </w:trPr>
        <w:tc>
          <w:tcPr>
            <w:tcW w:w="6946" w:type="dxa"/>
            <w:gridSpan w:val="3"/>
            <w:tcBorders>
              <w:top w:val="single" w:sz="4" w:space="0" w:color="auto"/>
              <w:bottom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 xml:space="preserve">المحور </w:t>
            </w:r>
            <w:proofErr w:type="gramStart"/>
            <w:r w:rsidRPr="0002140B">
              <w:rPr>
                <w:rFonts w:asciiTheme="majorBidi" w:hAnsiTheme="majorBidi" w:hint="cs"/>
                <w:b/>
                <w:bCs/>
                <w:sz w:val="22"/>
                <w:szCs w:val="22"/>
                <w:rtl/>
              </w:rPr>
              <w:t>الثالث :</w:t>
            </w:r>
            <w:proofErr w:type="gramEnd"/>
            <w:r w:rsidRPr="0002140B">
              <w:rPr>
                <w:rFonts w:asciiTheme="majorBidi" w:hAnsiTheme="majorBidi" w:hint="cs"/>
                <w:b/>
                <w:bCs/>
                <w:sz w:val="22"/>
                <w:szCs w:val="22"/>
                <w:rtl/>
              </w:rPr>
              <w:t>ترشيد استهلاك الطاقة الكهربائية</w:t>
            </w:r>
          </w:p>
        </w:tc>
        <w:tc>
          <w:tcPr>
            <w:tcW w:w="3544" w:type="dxa"/>
            <w:gridSpan w:val="5"/>
            <w:tcBorders>
              <w:top w:val="single" w:sz="4" w:space="0" w:color="auto"/>
              <w:left w:val="single" w:sz="4" w:space="0" w:color="auto"/>
              <w:bottom w:val="single" w:sz="4" w:space="0" w:color="auto"/>
            </w:tcBorders>
            <w:shd w:val="clear" w:color="auto" w:fill="FABF8F" w:themeFill="accent6" w:themeFillTint="99"/>
          </w:tcPr>
          <w:p w:rsidR="00327032" w:rsidRPr="003C4487" w:rsidRDefault="00327032" w:rsidP="00247D79">
            <w:pPr>
              <w:tabs>
                <w:tab w:val="left" w:pos="1730"/>
              </w:tabs>
              <w:bidi/>
              <w:jc w:val="center"/>
              <w:rPr>
                <w:rFonts w:asciiTheme="majorBidi" w:hAnsiTheme="majorBidi"/>
                <w:color w:val="C00000"/>
                <w:rtl/>
              </w:rPr>
            </w:pPr>
          </w:p>
        </w:tc>
      </w:tr>
      <w:tr w:rsidR="00327032" w:rsidTr="00247D79">
        <w:trPr>
          <w:trHeight w:val="159"/>
        </w:trPr>
        <w:tc>
          <w:tcPr>
            <w:tcW w:w="709" w:type="dxa"/>
            <w:vMerge w:val="restart"/>
            <w:tcBorders>
              <w:top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22</w:t>
            </w:r>
          </w:p>
        </w:tc>
        <w:tc>
          <w:tcPr>
            <w:tcW w:w="5670" w:type="dxa"/>
            <w:tcBorders>
              <w:top w:val="single" w:sz="4" w:space="0" w:color="auto"/>
              <w:bottom w:val="single" w:sz="4" w:space="0" w:color="auto"/>
            </w:tcBorders>
            <w:vAlign w:val="bottom"/>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تعمل الشركة على توفير طرق وأساليب من اجل الاستخدام الأمثل للكهرباء</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22"/>
        </w:trPr>
        <w:tc>
          <w:tcPr>
            <w:tcW w:w="709" w:type="dxa"/>
            <w:vMerge/>
            <w:tcBorders>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23</w:t>
            </w:r>
          </w:p>
        </w:tc>
        <w:tc>
          <w:tcPr>
            <w:tcW w:w="5670" w:type="dxa"/>
            <w:tcBorders>
              <w:top w:val="single" w:sz="4" w:space="0" w:color="auto"/>
              <w:bottom w:val="single" w:sz="4" w:space="0" w:color="auto"/>
            </w:tcBorders>
            <w:vAlign w:val="bottom"/>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 xml:space="preserve">تعمل الشركة على ترشيد استهلاك الطاقة الكهربائية من اجل الوفاء باحتياجات </w:t>
            </w:r>
            <w:proofErr w:type="gramStart"/>
            <w:r w:rsidRPr="0002140B">
              <w:rPr>
                <w:rFonts w:asciiTheme="majorBidi" w:hAnsiTheme="majorBidi" w:hint="cs"/>
                <w:b/>
                <w:bCs/>
                <w:sz w:val="22"/>
                <w:szCs w:val="22"/>
                <w:rtl/>
              </w:rPr>
              <w:t>المجتمع</w:t>
            </w:r>
            <w:proofErr w:type="gramEnd"/>
            <w:r w:rsidRPr="0002140B">
              <w:rPr>
                <w:rFonts w:asciiTheme="majorBidi" w:hAnsiTheme="majorBidi" w:hint="cs"/>
                <w:b/>
                <w:bCs/>
                <w:sz w:val="22"/>
                <w:szCs w:val="22"/>
                <w:rtl/>
              </w:rPr>
              <w:t xml:space="preserve"> المتنامية</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76"/>
        </w:trPr>
        <w:tc>
          <w:tcPr>
            <w:tcW w:w="709" w:type="dxa"/>
            <w:vMerge/>
            <w:tcBorders>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24</w:t>
            </w:r>
          </w:p>
        </w:tc>
        <w:tc>
          <w:tcPr>
            <w:tcW w:w="5670" w:type="dxa"/>
            <w:tcBorders>
              <w:top w:val="single" w:sz="4" w:space="0" w:color="auto"/>
              <w:bottom w:val="single" w:sz="4" w:space="0" w:color="auto"/>
            </w:tcBorders>
            <w:vAlign w:val="bottom"/>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تعمل الشركة إلى التحول نحو مصادر الطاقة البديلة كالطاقة الشمسية</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49"/>
        </w:trPr>
        <w:tc>
          <w:tcPr>
            <w:tcW w:w="709" w:type="dxa"/>
            <w:vMerge/>
            <w:tcBorders>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25</w:t>
            </w:r>
          </w:p>
        </w:tc>
        <w:tc>
          <w:tcPr>
            <w:tcW w:w="5670" w:type="dxa"/>
            <w:tcBorders>
              <w:top w:val="single" w:sz="4" w:space="0" w:color="auto"/>
              <w:bottom w:val="single" w:sz="4" w:space="0" w:color="auto"/>
            </w:tcBorders>
            <w:vAlign w:val="bottom"/>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تقوم الشركة بوضع سياسات واستراتيجيات تكفل و تضمن توفير خدمات الكهرباء للفترات اللاحقة</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r w:rsidR="00327032" w:rsidTr="00247D79">
        <w:trPr>
          <w:trHeight w:val="159"/>
        </w:trPr>
        <w:tc>
          <w:tcPr>
            <w:tcW w:w="709" w:type="dxa"/>
            <w:vMerge/>
            <w:tcBorders>
              <w:bottom w:val="single" w:sz="4" w:space="0" w:color="auto"/>
              <w:right w:val="single" w:sz="4" w:space="0" w:color="auto"/>
            </w:tcBorders>
            <w:shd w:val="clear" w:color="auto" w:fill="FABF8F" w:themeFill="accent6" w:themeFillTint="99"/>
          </w:tcPr>
          <w:p w:rsidR="00327032" w:rsidRPr="0002140B" w:rsidRDefault="00327032" w:rsidP="00247D79">
            <w:pPr>
              <w:tabs>
                <w:tab w:val="left" w:pos="1730"/>
              </w:tabs>
              <w:bidi/>
              <w:jc w:val="center"/>
              <w:rPr>
                <w:rFonts w:asciiTheme="majorBidi" w:hAnsiTheme="majorBidi"/>
                <w:b/>
                <w:bCs/>
                <w:sz w:val="22"/>
                <w:szCs w:val="22"/>
                <w:rtl/>
              </w:rPr>
            </w:pPr>
          </w:p>
        </w:tc>
        <w:tc>
          <w:tcPr>
            <w:tcW w:w="567" w:type="dxa"/>
            <w:tcBorders>
              <w:top w:val="single" w:sz="4" w:space="0" w:color="auto"/>
              <w:left w:val="single" w:sz="4" w:space="0" w:color="auto"/>
              <w:bottom w:val="single" w:sz="4" w:space="0" w:color="auto"/>
            </w:tcBorders>
          </w:tcPr>
          <w:p w:rsidR="00327032" w:rsidRPr="0002140B" w:rsidRDefault="00327032" w:rsidP="00247D79">
            <w:pPr>
              <w:tabs>
                <w:tab w:val="left" w:pos="1730"/>
              </w:tabs>
              <w:bidi/>
              <w:jc w:val="center"/>
              <w:rPr>
                <w:rFonts w:asciiTheme="majorBidi" w:hAnsiTheme="majorBidi"/>
                <w:b/>
                <w:bCs/>
                <w:sz w:val="22"/>
                <w:szCs w:val="22"/>
                <w:rtl/>
              </w:rPr>
            </w:pPr>
            <w:r w:rsidRPr="0002140B">
              <w:rPr>
                <w:rFonts w:asciiTheme="majorBidi" w:hAnsiTheme="majorBidi" w:hint="cs"/>
                <w:b/>
                <w:bCs/>
                <w:sz w:val="22"/>
                <w:szCs w:val="22"/>
                <w:rtl/>
              </w:rPr>
              <w:t>26</w:t>
            </w:r>
          </w:p>
        </w:tc>
        <w:tc>
          <w:tcPr>
            <w:tcW w:w="5670" w:type="dxa"/>
            <w:tcBorders>
              <w:top w:val="single" w:sz="4" w:space="0" w:color="auto"/>
              <w:bottom w:val="single" w:sz="4" w:space="0" w:color="auto"/>
            </w:tcBorders>
            <w:vAlign w:val="bottom"/>
          </w:tcPr>
          <w:p w:rsidR="00327032" w:rsidRPr="0002140B" w:rsidRDefault="00327032" w:rsidP="00247D79">
            <w:pPr>
              <w:tabs>
                <w:tab w:val="left" w:pos="1730"/>
              </w:tabs>
              <w:bidi/>
              <w:spacing w:line="360" w:lineRule="auto"/>
              <w:jc w:val="center"/>
              <w:rPr>
                <w:rFonts w:asciiTheme="majorBidi" w:hAnsiTheme="majorBidi"/>
                <w:b/>
                <w:bCs/>
                <w:sz w:val="22"/>
                <w:szCs w:val="22"/>
                <w:rtl/>
              </w:rPr>
            </w:pPr>
            <w:r w:rsidRPr="0002140B">
              <w:rPr>
                <w:rFonts w:asciiTheme="majorBidi" w:hAnsiTheme="majorBidi" w:hint="cs"/>
                <w:b/>
                <w:bCs/>
                <w:sz w:val="22"/>
                <w:szCs w:val="22"/>
                <w:rtl/>
              </w:rPr>
              <w:t>تضمن الشركة تزويد جميع المستهلكين بخدمات الطاقة الكهربائية</w:t>
            </w: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8"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c>
          <w:tcPr>
            <w:tcW w:w="709" w:type="dxa"/>
            <w:tcBorders>
              <w:top w:val="single" w:sz="4" w:space="0" w:color="auto"/>
              <w:bottom w:val="single" w:sz="4" w:space="0" w:color="auto"/>
            </w:tcBorders>
          </w:tcPr>
          <w:p w:rsidR="00327032" w:rsidRDefault="00327032" w:rsidP="00247D79">
            <w:pPr>
              <w:tabs>
                <w:tab w:val="left" w:pos="1730"/>
              </w:tabs>
              <w:bidi/>
              <w:rPr>
                <w:rFonts w:asciiTheme="majorBidi" w:hAnsiTheme="majorBidi"/>
                <w:rtl/>
              </w:rPr>
            </w:pPr>
          </w:p>
        </w:tc>
      </w:tr>
    </w:tbl>
    <w:p w:rsidR="00327032" w:rsidRPr="00327032" w:rsidRDefault="00327032" w:rsidP="00327032">
      <w:pPr>
        <w:tabs>
          <w:tab w:val="left" w:pos="1730"/>
          <w:tab w:val="left" w:pos="3034"/>
          <w:tab w:val="left" w:pos="8604"/>
        </w:tabs>
        <w:bidi/>
        <w:spacing w:after="0" w:line="600" w:lineRule="auto"/>
        <w:rPr>
          <w:rFonts w:asciiTheme="majorBidi" w:hAnsiTheme="majorBidi"/>
          <w:sz w:val="24"/>
          <w:szCs w:val="24"/>
          <w:rtl/>
        </w:rPr>
      </w:pPr>
      <w:r w:rsidRPr="00327032">
        <w:rPr>
          <w:rFonts w:asciiTheme="majorBidi" w:hAnsiTheme="majorBidi"/>
          <w:sz w:val="24"/>
          <w:szCs w:val="24"/>
          <w:rtl/>
        </w:rPr>
        <w:tab/>
      </w:r>
    </w:p>
    <w:p w:rsidR="00327032" w:rsidRDefault="00327032" w:rsidP="0002140B">
      <w:pPr>
        <w:tabs>
          <w:tab w:val="left" w:pos="1730"/>
          <w:tab w:val="left" w:pos="3034"/>
          <w:tab w:val="left" w:pos="8604"/>
        </w:tabs>
        <w:bidi/>
        <w:spacing w:after="0" w:line="600" w:lineRule="auto"/>
        <w:rPr>
          <w:rFonts w:asciiTheme="majorBidi" w:hAnsiTheme="majorBidi"/>
          <w:rtl/>
        </w:rPr>
      </w:pPr>
      <w:r w:rsidRPr="00327032">
        <w:rPr>
          <w:rFonts w:asciiTheme="majorBidi" w:hAnsiTheme="majorBidi" w:hint="cs"/>
          <w:sz w:val="24"/>
          <w:szCs w:val="24"/>
          <w:rtl/>
        </w:rPr>
        <w:t xml:space="preserve"> </w:t>
      </w:r>
    </w:p>
    <w:p w:rsidR="00327032" w:rsidRDefault="00327032" w:rsidP="00327032">
      <w:pPr>
        <w:tabs>
          <w:tab w:val="left" w:pos="1730"/>
        </w:tabs>
        <w:bidi/>
        <w:spacing w:after="0" w:line="360" w:lineRule="auto"/>
        <w:rPr>
          <w:rFonts w:asciiTheme="majorBidi" w:hAnsiTheme="majorBidi"/>
          <w:rtl/>
        </w:rPr>
      </w:pPr>
    </w:p>
    <w:p w:rsidR="00327032" w:rsidRPr="00FB496D" w:rsidRDefault="00327032" w:rsidP="00327032">
      <w:pPr>
        <w:tabs>
          <w:tab w:val="left" w:pos="1730"/>
        </w:tabs>
        <w:bidi/>
        <w:spacing w:after="0" w:line="360" w:lineRule="auto"/>
        <w:rPr>
          <w:rFonts w:asciiTheme="majorBidi" w:hAnsiTheme="majorBidi"/>
          <w:b/>
          <w:bCs/>
          <w:u w:val="single"/>
          <w:rtl/>
          <w:lang w:bidi="ar-DZ"/>
        </w:rPr>
      </w:pPr>
    </w:p>
    <w:p w:rsidR="00327032" w:rsidRPr="00327032" w:rsidRDefault="00327032" w:rsidP="00327032">
      <w:pPr>
        <w:tabs>
          <w:tab w:val="left" w:pos="1522"/>
        </w:tabs>
        <w:bidi/>
        <w:rPr>
          <w:rFonts w:ascii="Simplified Arabic" w:hAnsi="Simplified Arabic" w:cs="Simplified Arabic"/>
          <w:b/>
          <w:bCs/>
          <w:sz w:val="24"/>
          <w:szCs w:val="24"/>
          <w:rtl/>
          <w:lang w:bidi="ar-DZ"/>
        </w:rPr>
      </w:pPr>
    </w:p>
    <w:p w:rsidR="00327032" w:rsidRDefault="00327032" w:rsidP="00327032">
      <w:pPr>
        <w:tabs>
          <w:tab w:val="left" w:pos="1522"/>
        </w:tabs>
        <w:bidi/>
        <w:rPr>
          <w:rFonts w:ascii="Simplified Arabic" w:hAnsi="Simplified Arabic" w:cs="Simplified Arabic"/>
          <w:b/>
          <w:bCs/>
          <w:rtl/>
          <w:lang w:bidi="ar-DZ"/>
        </w:rPr>
      </w:pPr>
    </w:p>
    <w:p w:rsidR="00035A4F" w:rsidRDefault="00035A4F" w:rsidP="00035A4F">
      <w:pPr>
        <w:tabs>
          <w:tab w:val="left" w:pos="1522"/>
        </w:tabs>
        <w:bidi/>
        <w:rPr>
          <w:rFonts w:ascii="Simplified Arabic" w:hAnsi="Simplified Arabic" w:cs="Simplified Arabic"/>
          <w:b/>
          <w:bCs/>
          <w:rtl/>
          <w:lang w:bidi="ar-DZ"/>
        </w:rPr>
      </w:pPr>
    </w:p>
    <w:p w:rsidR="00035A4F" w:rsidRDefault="00035A4F" w:rsidP="00035A4F">
      <w:pPr>
        <w:tabs>
          <w:tab w:val="left" w:pos="1522"/>
        </w:tabs>
        <w:bidi/>
        <w:rPr>
          <w:rFonts w:ascii="Simplified Arabic" w:hAnsi="Simplified Arabic" w:cs="Simplified Arabic"/>
          <w:b/>
          <w:bCs/>
          <w:rtl/>
          <w:lang w:bidi="ar-DZ"/>
        </w:rPr>
      </w:pPr>
    </w:p>
    <w:p w:rsidR="00035A4F" w:rsidRDefault="00035A4F" w:rsidP="00035A4F">
      <w:pPr>
        <w:tabs>
          <w:tab w:val="left" w:pos="1522"/>
        </w:tabs>
        <w:bidi/>
        <w:rPr>
          <w:rFonts w:ascii="Simplified Arabic" w:hAnsi="Simplified Arabic" w:cs="Simplified Arabic"/>
          <w:b/>
          <w:bCs/>
          <w:rtl/>
          <w:lang w:bidi="ar-DZ"/>
        </w:rPr>
      </w:pPr>
    </w:p>
    <w:p w:rsidR="00035A4F" w:rsidRDefault="00035A4F" w:rsidP="00035A4F">
      <w:pPr>
        <w:tabs>
          <w:tab w:val="left" w:pos="1522"/>
        </w:tabs>
        <w:bidi/>
        <w:rPr>
          <w:rFonts w:ascii="Simplified Arabic" w:hAnsi="Simplified Arabic" w:cs="Simplified Arabic"/>
          <w:b/>
          <w:bCs/>
          <w:rtl/>
          <w:lang w:bidi="ar-DZ"/>
        </w:rPr>
      </w:pPr>
    </w:p>
    <w:p w:rsidR="00035A4F" w:rsidRDefault="00035A4F" w:rsidP="00035A4F">
      <w:pPr>
        <w:tabs>
          <w:tab w:val="left" w:pos="1522"/>
        </w:tabs>
        <w:bidi/>
        <w:rPr>
          <w:rFonts w:ascii="Simplified Arabic" w:hAnsi="Simplified Arabic" w:cs="Simplified Arabic"/>
          <w:b/>
          <w:bCs/>
          <w:rtl/>
          <w:lang w:bidi="ar-DZ"/>
        </w:rPr>
      </w:pPr>
    </w:p>
    <w:p w:rsidR="00035A4F" w:rsidRDefault="00035A4F" w:rsidP="00035A4F">
      <w:pPr>
        <w:tabs>
          <w:tab w:val="left" w:pos="1522"/>
        </w:tabs>
        <w:bidi/>
        <w:rPr>
          <w:rFonts w:ascii="Simplified Arabic" w:hAnsi="Simplified Arabic" w:cs="Simplified Arabic"/>
          <w:b/>
          <w:bCs/>
          <w:rtl/>
          <w:lang w:bidi="ar-DZ"/>
        </w:rPr>
      </w:pPr>
    </w:p>
    <w:p w:rsidR="00163CB7" w:rsidRPr="005A3D18" w:rsidRDefault="00527754" w:rsidP="005A3D18">
      <w:pPr>
        <w:tabs>
          <w:tab w:val="left" w:pos="1522"/>
        </w:tabs>
        <w:bidi/>
        <w:jc w:val="center"/>
        <w:rPr>
          <w:rFonts w:ascii="Simplified Arabic" w:hAnsi="Simplified Arabic" w:cs="Simplified Arabic"/>
          <w:b/>
          <w:bCs/>
          <w:sz w:val="32"/>
          <w:szCs w:val="32"/>
          <w:rtl/>
          <w:lang w:bidi="ar-DZ"/>
        </w:rPr>
      </w:pPr>
      <w:r w:rsidRPr="005A3D18">
        <w:rPr>
          <w:rFonts w:ascii="Simplified Arabic" w:hAnsi="Simplified Arabic" w:cs="Simplified Arabic" w:hint="cs"/>
          <w:b/>
          <w:bCs/>
          <w:sz w:val="32"/>
          <w:szCs w:val="32"/>
          <w:rtl/>
          <w:lang w:bidi="ar-DZ"/>
        </w:rPr>
        <w:t>الملحق رقم (0</w:t>
      </w:r>
      <w:r w:rsidR="0002140B" w:rsidRPr="005A3D18">
        <w:rPr>
          <w:rFonts w:ascii="Simplified Arabic" w:hAnsi="Simplified Arabic" w:cs="Simplified Arabic" w:hint="cs"/>
          <w:b/>
          <w:bCs/>
          <w:sz w:val="32"/>
          <w:szCs w:val="32"/>
          <w:rtl/>
          <w:lang w:bidi="ar-DZ"/>
        </w:rPr>
        <w:t>2</w:t>
      </w:r>
      <w:r w:rsidRPr="005A3D18">
        <w:rPr>
          <w:rFonts w:ascii="Simplified Arabic" w:hAnsi="Simplified Arabic" w:cs="Simplified Arabic" w:hint="cs"/>
          <w:b/>
          <w:bCs/>
          <w:sz w:val="32"/>
          <w:szCs w:val="32"/>
          <w:rtl/>
          <w:lang w:bidi="ar-DZ"/>
        </w:rPr>
        <w:t xml:space="preserve">) : الهيكل التنطيمي لمؤسسة توزيع الكهرباء والغاز للوسط </w:t>
      </w:r>
      <w:r w:rsidRPr="005A3D18">
        <w:rPr>
          <w:rFonts w:ascii="Simplified Arabic" w:hAnsi="Simplified Arabic" w:cs="Simplified Arabic"/>
          <w:b/>
          <w:bCs/>
          <w:sz w:val="32"/>
          <w:szCs w:val="32"/>
          <w:rtl/>
          <w:lang w:bidi="ar-DZ"/>
        </w:rPr>
        <w:t>–</w:t>
      </w:r>
      <w:r w:rsidRPr="005A3D18">
        <w:rPr>
          <w:rFonts w:ascii="Simplified Arabic" w:hAnsi="Simplified Arabic" w:cs="Simplified Arabic" w:hint="cs"/>
          <w:b/>
          <w:bCs/>
          <w:sz w:val="32"/>
          <w:szCs w:val="32"/>
          <w:rtl/>
          <w:lang w:bidi="ar-DZ"/>
        </w:rPr>
        <w:t xml:space="preserve"> مديرية غرداية:</w:t>
      </w:r>
    </w:p>
    <w:p w:rsidR="00527754" w:rsidRDefault="00CF509A" w:rsidP="00035A4F">
      <w:pPr>
        <w:tabs>
          <w:tab w:val="left" w:pos="1522"/>
        </w:tabs>
        <w:bidi/>
        <w:ind w:left="-284"/>
        <w:rPr>
          <w:rFonts w:ascii="Simplified Arabic" w:hAnsi="Simplified Arabic" w:cs="Simplified Arabic"/>
          <w:rtl/>
          <w:lang w:bidi="ar-DZ"/>
        </w:rPr>
      </w:pPr>
      <w:r w:rsidRPr="00CF509A">
        <w:rPr>
          <w:rFonts w:asciiTheme="majorBidi" w:hAnsiTheme="majorBidi"/>
          <w:sz w:val="32"/>
          <w:szCs w:val="32"/>
          <w:rtl/>
          <w:lang w:bidi="ar-DZ"/>
        </w:rPr>
      </w:r>
      <w:r w:rsidRPr="00CF509A">
        <w:rPr>
          <w:rFonts w:asciiTheme="majorBidi" w:hAnsiTheme="majorBidi"/>
          <w:sz w:val="32"/>
          <w:szCs w:val="32"/>
          <w:lang w:bidi="ar-DZ"/>
        </w:rPr>
        <w:pict>
          <v:group id="_x0000_s1157" editas="canvas" style="width:580.65pt;height:412.9pt;mso-position-horizontal-relative:char;mso-position-vertical-relative:line" coordorigin="1182,2826" coordsize="9219,6556">
            <o:lock v:ext="edit" aspectratio="t"/>
            <v:shape id="_x0000_s1158" type="#_x0000_t75" style="position:absolute;left:1182;top:2826;width:9219;height:6556" o:preferrelative="f">
              <v:fill o:detectmouseclick="t"/>
              <v:path o:extrusionok="t" o:connecttype="none"/>
              <o:lock v:ext="edit" text="t"/>
            </v:shape>
            <v:roundrect id="_x0000_s1159" style="position:absolute;left:4957;top:2826;width:2244;height:633" arcsize="10923f" fillcolor="white [3201]" strokecolor="#92cddc [1944]" strokeweight="1pt">
              <v:fill color2="#b6dde8 [1304]" focusposition="1" focussize="" focus="100%" type="gradient"/>
              <v:shadow on="t" type="perspective" color="#205867 [1608]" opacity=".5" offset="1pt" offset2="-3pt"/>
              <v:textbox style="mso-next-textbox:#_x0000_s1159">
                <w:txbxContent>
                  <w:p w:rsidR="00CD2E7B" w:rsidRPr="0047474F" w:rsidRDefault="00CD2E7B" w:rsidP="00527754">
                    <w:pPr>
                      <w:jc w:val="center"/>
                      <w:rPr>
                        <w:rFonts w:asciiTheme="majorBidi" w:hAnsiTheme="majorBidi"/>
                        <w:b/>
                        <w:bCs/>
                        <w:lang w:bidi="ar-DZ"/>
                      </w:rPr>
                    </w:pPr>
                    <w:r w:rsidRPr="0047474F">
                      <w:rPr>
                        <w:rFonts w:asciiTheme="majorBidi" w:hAnsiTheme="majorBidi"/>
                        <w:b/>
                        <w:bCs/>
                        <w:rtl/>
                        <w:lang w:bidi="ar-DZ"/>
                      </w:rPr>
                      <w:t>المديرية الجهوية</w:t>
                    </w:r>
                  </w:p>
                </w:txbxContent>
              </v:textbox>
            </v:roundrect>
            <v:roundrect id="_x0000_s1160" style="position:absolute;left:7329;top:4194;width:2068;height:345" arcsize="10923f" fillcolor="white [3201]" strokecolor="#92cddc [1944]" strokeweight="1pt">
              <v:fill color2="#b6dde8 [1304]" focusposition="1" focussize="" focus="100%" type="gradient"/>
              <v:shadow on="t" type="perspective" color="#205867 [1608]" opacity=".5" offset="1pt" offset2="-3pt"/>
              <v:textbox style="mso-next-textbox:#_x0000_s1160">
                <w:txbxContent>
                  <w:p w:rsidR="00CD2E7B" w:rsidRPr="0047474F" w:rsidRDefault="00CD2E7B" w:rsidP="00527754">
                    <w:pPr>
                      <w:jc w:val="center"/>
                      <w:rPr>
                        <w:rFonts w:asciiTheme="majorBidi" w:hAnsiTheme="majorBidi"/>
                        <w:b/>
                        <w:bCs/>
                        <w:lang w:bidi="ar-DZ"/>
                      </w:rPr>
                    </w:pPr>
                    <w:r w:rsidRPr="0047474F">
                      <w:rPr>
                        <w:rFonts w:asciiTheme="majorBidi" w:hAnsiTheme="majorBidi"/>
                        <w:b/>
                        <w:bCs/>
                        <w:rtl/>
                        <w:lang w:bidi="ar-DZ"/>
                      </w:rPr>
                      <w:t>سكرتيرة المديرية</w:t>
                    </w:r>
                  </w:p>
                </w:txbxContent>
              </v:textbox>
            </v:roundrect>
            <v:roundrect id="_x0000_s1161" style="position:absolute;left:3055;top:3686;width:2243;height:398" arcsize="10923f" fillcolor="white [3201]" strokecolor="#92cddc [1944]" strokeweight="1pt">
              <v:fill color2="#b6dde8 [1304]" focusposition="1" focussize="" focus="100%" type="gradient"/>
              <v:shadow on="t" type="perspective" color="#205867 [1608]" opacity=".5" offset="1pt" offset2="-3pt"/>
              <v:textbox style="mso-next-textbox:#_x0000_s1161">
                <w:txbxContent>
                  <w:p w:rsidR="00CD2E7B" w:rsidRPr="0047474F" w:rsidRDefault="00CD2E7B" w:rsidP="00527754">
                    <w:pPr>
                      <w:jc w:val="center"/>
                      <w:rPr>
                        <w:rFonts w:asciiTheme="majorBidi" w:hAnsiTheme="majorBidi"/>
                        <w:b/>
                        <w:bCs/>
                        <w:lang w:bidi="ar-DZ"/>
                      </w:rPr>
                    </w:pPr>
                    <w:r w:rsidRPr="0047474F">
                      <w:rPr>
                        <w:rFonts w:asciiTheme="majorBidi" w:hAnsiTheme="majorBidi"/>
                        <w:b/>
                        <w:bCs/>
                        <w:rtl/>
                        <w:lang w:bidi="ar-DZ"/>
                      </w:rPr>
                      <w:t>الم</w:t>
                    </w:r>
                    <w:r>
                      <w:rPr>
                        <w:rFonts w:asciiTheme="majorBidi" w:hAnsiTheme="majorBidi" w:hint="cs"/>
                        <w:b/>
                        <w:bCs/>
                        <w:rtl/>
                        <w:lang w:bidi="ar-DZ"/>
                      </w:rPr>
                      <w:t>كلف بالشؤون القانونية</w:t>
                    </w:r>
                  </w:p>
                </w:txbxContent>
              </v:textbox>
            </v:roundrect>
            <v:roundrect id="_x0000_s1162" style="position:absolute;left:3001;top:4194;width:2242;height:398" arcsize="10923f" fillcolor="white [3201]" strokecolor="#92cddc [1944]" strokeweight="1pt">
              <v:fill color2="#b6dde8 [1304]" focusposition="1" focussize="" focus="100%" type="gradient"/>
              <v:shadow on="t" type="perspective" color="#205867 [1608]" opacity=".5" offset="1pt" offset2="-3pt"/>
              <v:textbox style="mso-next-textbox:#_x0000_s1162">
                <w:txbxContent>
                  <w:p w:rsidR="00CD2E7B" w:rsidRPr="0047474F" w:rsidRDefault="00CD2E7B" w:rsidP="00527754">
                    <w:pPr>
                      <w:jc w:val="center"/>
                      <w:rPr>
                        <w:rFonts w:asciiTheme="majorBidi" w:hAnsiTheme="majorBidi"/>
                        <w:b/>
                        <w:bCs/>
                        <w:lang w:bidi="ar-DZ"/>
                      </w:rPr>
                    </w:pPr>
                    <w:r>
                      <w:rPr>
                        <w:rFonts w:asciiTheme="majorBidi" w:hAnsiTheme="majorBidi" w:hint="cs"/>
                        <w:b/>
                        <w:bCs/>
                        <w:rtl/>
                        <w:lang w:bidi="ar-DZ"/>
                      </w:rPr>
                      <w:t>المكلف بالاتصال</w:t>
                    </w:r>
                  </w:p>
                </w:txbxContent>
              </v:textbox>
            </v:roundrect>
            <v:roundrect id="_x0000_s1163" style="position:absolute;left:3001;top:4688;width:2242;height:399" arcsize="10923f" fillcolor="white [3201]" strokecolor="#92cddc [1944]" strokeweight="1pt">
              <v:fill color2="#b6dde8 [1304]" focusposition="1" focussize="" focus="100%" type="gradient"/>
              <v:shadow on="t" type="perspective" color="#205867 [1608]" opacity=".5" offset="1pt" offset2="-3pt"/>
              <v:textbox style="mso-next-textbox:#_x0000_s1163">
                <w:txbxContent>
                  <w:p w:rsidR="00CD2E7B" w:rsidRPr="0047474F" w:rsidRDefault="00CD2E7B" w:rsidP="00527754">
                    <w:pPr>
                      <w:jc w:val="center"/>
                      <w:rPr>
                        <w:rFonts w:asciiTheme="majorBidi" w:hAnsiTheme="majorBidi"/>
                        <w:b/>
                        <w:bCs/>
                        <w:lang w:bidi="ar-DZ"/>
                      </w:rPr>
                    </w:pPr>
                    <w:r w:rsidRPr="0047474F">
                      <w:rPr>
                        <w:rFonts w:asciiTheme="majorBidi" w:hAnsiTheme="majorBidi"/>
                        <w:b/>
                        <w:bCs/>
                        <w:rtl/>
                        <w:lang w:bidi="ar-DZ"/>
                      </w:rPr>
                      <w:t>ال</w:t>
                    </w:r>
                    <w:r>
                      <w:rPr>
                        <w:rFonts w:asciiTheme="majorBidi" w:hAnsiTheme="majorBidi" w:hint="cs"/>
                        <w:b/>
                        <w:bCs/>
                        <w:rtl/>
                        <w:lang w:bidi="ar-DZ"/>
                      </w:rPr>
                      <w:t>مكلف بالامن</w:t>
                    </w:r>
                  </w:p>
                </w:txbxContent>
              </v:textbox>
            </v:roundrect>
            <v:roundrect id="_x0000_s1164" style="position:absolute;left:7354;top:4689;width:2043;height:398" arcsize="10923f" fillcolor="white [3201]" strokecolor="#92cddc [1944]" strokeweight="1pt">
              <v:fill color2="#b6dde8 [1304]" focusposition="1" focussize="" focus="100%" type="gradient"/>
              <v:shadow on="t" type="perspective" color="#205867 [1608]" opacity=".5" offset="1pt" offset2="-3pt"/>
              <v:textbox style="mso-next-textbox:#_x0000_s1164">
                <w:txbxContent>
                  <w:p w:rsidR="00CD2E7B" w:rsidRPr="0047474F" w:rsidRDefault="00CD2E7B" w:rsidP="00527754">
                    <w:pPr>
                      <w:jc w:val="center"/>
                      <w:rPr>
                        <w:rFonts w:asciiTheme="majorBidi" w:hAnsiTheme="majorBidi"/>
                        <w:b/>
                        <w:bCs/>
                        <w:lang w:bidi="ar-DZ"/>
                      </w:rPr>
                    </w:pPr>
                    <w:r>
                      <w:rPr>
                        <w:rFonts w:asciiTheme="majorBidi" w:hAnsiTheme="majorBidi"/>
                        <w:b/>
                        <w:bCs/>
                        <w:rtl/>
                        <w:lang w:bidi="ar-DZ"/>
                      </w:rPr>
                      <w:t>الم</w:t>
                    </w:r>
                    <w:r>
                      <w:rPr>
                        <w:rFonts w:asciiTheme="majorBidi" w:hAnsiTheme="majorBidi" w:hint="cs"/>
                        <w:b/>
                        <w:bCs/>
                        <w:rtl/>
                        <w:lang w:bidi="ar-DZ"/>
                      </w:rPr>
                      <w:t>كلف بالأمن الداخلي</w:t>
                    </w:r>
                  </w:p>
                </w:txbxContent>
              </v:textbox>
            </v:roundrect>
            <v:roundrect id="_x0000_s1165" style="position:absolute;left:8580;top:5913;width:1708;height:802" arcsize="10923f" fillcolor="white [3201]" strokecolor="#92cddc [1944]" strokeweight="1pt">
              <v:fill color2="#b6dde8 [1304]" focusposition="1" focussize="" focus="100%" type="gradient"/>
              <v:shadow on="t" type="perspective" color="#205867 [1608]" opacity=".5" offset="1pt" offset2="-3pt"/>
              <v:textbox style="mso-next-textbox:#_x0000_s1165">
                <w:txbxContent>
                  <w:p w:rsidR="00CD2E7B" w:rsidRPr="0047474F" w:rsidRDefault="00CD2E7B" w:rsidP="00035A4F">
                    <w:pPr>
                      <w:bidi/>
                      <w:ind w:left="483" w:hanging="483"/>
                      <w:jc w:val="center"/>
                      <w:rPr>
                        <w:rFonts w:asciiTheme="majorBidi" w:hAnsiTheme="majorBidi"/>
                        <w:b/>
                        <w:bCs/>
                        <w:rtl/>
                        <w:lang w:bidi="ar-DZ"/>
                      </w:rPr>
                    </w:pPr>
                    <w:r>
                      <w:rPr>
                        <w:rFonts w:asciiTheme="majorBidi" w:hAnsiTheme="majorBidi" w:hint="cs"/>
                        <w:b/>
                        <w:bCs/>
                        <w:rtl/>
                        <w:lang w:bidi="ar-DZ"/>
                      </w:rPr>
                      <w:t xml:space="preserve">قسم الموارد البشرية  </w:t>
                    </w:r>
                    <w:r>
                      <w:rPr>
                        <w:rFonts w:asciiTheme="majorBidi" w:hAnsiTheme="majorBidi"/>
                        <w:b/>
                        <w:bCs/>
                        <w:lang w:bidi="ar-DZ"/>
                      </w:rPr>
                      <w:t xml:space="preserve">  DRH</w:t>
                    </w:r>
                    <w:r>
                      <w:rPr>
                        <w:rFonts w:asciiTheme="majorBidi" w:hAnsiTheme="majorBidi" w:hint="cs"/>
                        <w:b/>
                        <w:bCs/>
                        <w:rtl/>
                        <w:lang w:bidi="ar-DZ"/>
                      </w:rPr>
                      <w:t xml:space="preserve"> </w:t>
                    </w:r>
                  </w:p>
                  <w:p w:rsidR="00CD2E7B" w:rsidRPr="00A929F5" w:rsidRDefault="00CD2E7B" w:rsidP="00527754"/>
                </w:txbxContent>
              </v:textbox>
            </v:roundrect>
            <v:roundrect id="_x0000_s1166" style="position:absolute;left:6601;top:5914;width:1599;height:745" arcsize="10923f" fillcolor="white [3201]" strokecolor="#92cddc [1944]" strokeweight="1pt">
              <v:fill color2="#b6dde8 [1304]" focusposition="1" focussize="" focus="100%" type="gradient"/>
              <v:shadow on="t" type="perspective" color="#205867 [1608]" opacity=".5" offset="1pt" offset2="-3pt"/>
              <v:textbox style="mso-next-textbox:#_x0000_s1166">
                <w:txbxContent>
                  <w:p w:rsidR="00CD2E7B" w:rsidRDefault="00CD2E7B" w:rsidP="00527754">
                    <w:pPr>
                      <w:spacing w:after="0" w:line="240" w:lineRule="auto"/>
                      <w:jc w:val="center"/>
                      <w:rPr>
                        <w:rFonts w:asciiTheme="majorBidi" w:hAnsiTheme="majorBidi"/>
                        <w:b/>
                        <w:bCs/>
                        <w:lang w:bidi="ar-DZ"/>
                      </w:rPr>
                    </w:pPr>
                    <w:r>
                      <w:rPr>
                        <w:rFonts w:asciiTheme="majorBidi" w:hAnsiTheme="majorBidi" w:hint="cs"/>
                        <w:b/>
                        <w:bCs/>
                        <w:rtl/>
                        <w:lang w:bidi="ar-DZ"/>
                      </w:rPr>
                      <w:t>قسم الأشغال</w:t>
                    </w:r>
                  </w:p>
                  <w:p w:rsidR="00CD2E7B" w:rsidRPr="00A929F5" w:rsidRDefault="00CD2E7B" w:rsidP="00527754">
                    <w:pPr>
                      <w:spacing w:after="0" w:line="240" w:lineRule="auto"/>
                      <w:jc w:val="center"/>
                      <w:rPr>
                        <w:rFonts w:asciiTheme="majorBidi" w:hAnsiTheme="majorBidi"/>
                        <w:b/>
                        <w:bCs/>
                        <w:lang w:bidi="ar-DZ"/>
                      </w:rPr>
                    </w:pPr>
                    <w:r>
                      <w:rPr>
                        <w:rFonts w:asciiTheme="majorBidi" w:hAnsiTheme="majorBidi"/>
                        <w:b/>
                        <w:bCs/>
                        <w:lang w:bidi="ar-DZ"/>
                      </w:rPr>
                      <w:t>RCN</w:t>
                    </w:r>
                  </w:p>
                </w:txbxContent>
              </v:textbox>
            </v:roundrect>
            <v:roundrect id="_x0000_s1167" style="position:absolute;left:4335;top:5998;width:1453;height:802" arcsize="10923f" fillcolor="white [3201]" strokecolor="#92cddc [1944]" strokeweight="1pt">
              <v:fill color2="#b6dde8 [1304]" focusposition="1" focussize="" focus="100%" type="gradient"/>
              <v:shadow on="t" type="perspective" color="#205867 [1608]" opacity=".5" offset="1pt" offset2="-3pt"/>
              <v:textbox style="mso-next-textbox:#_x0000_s1167">
                <w:txbxContent>
                  <w:p w:rsidR="00CD2E7B" w:rsidRPr="0047474F" w:rsidRDefault="00CD2E7B" w:rsidP="00527754">
                    <w:pPr>
                      <w:bidi/>
                      <w:jc w:val="center"/>
                      <w:rPr>
                        <w:rFonts w:asciiTheme="majorBidi" w:hAnsiTheme="majorBidi"/>
                        <w:b/>
                        <w:bCs/>
                        <w:lang w:bidi="ar-DZ"/>
                      </w:rPr>
                    </w:pPr>
                    <w:r>
                      <w:rPr>
                        <w:rFonts w:asciiTheme="majorBidi" w:hAnsiTheme="majorBidi" w:hint="cs"/>
                        <w:b/>
                        <w:bCs/>
                        <w:rtl/>
                        <w:lang w:bidi="ar-DZ"/>
                      </w:rPr>
                      <w:t xml:space="preserve">قسم استغلال الغاز   </w:t>
                    </w:r>
                    <w:r>
                      <w:rPr>
                        <w:rFonts w:asciiTheme="majorBidi" w:hAnsiTheme="majorBidi"/>
                        <w:b/>
                        <w:bCs/>
                        <w:lang w:bidi="ar-DZ"/>
                      </w:rPr>
                      <w:t xml:space="preserve"> DFG</w:t>
                    </w:r>
                  </w:p>
                </w:txbxContent>
              </v:textbox>
            </v:roundrect>
            <v:roundrect id="_x0000_s1168" style="position:absolute;left:2427;top:5998;width:1567;height:802" arcsize="10923f" fillcolor="white [3201]" strokecolor="#92cddc [1944]" strokeweight="1pt">
              <v:fill color2="#b6dde8 [1304]" focusposition="1" focussize="" focus="100%" type="gradient"/>
              <v:shadow on="t" type="perspective" color="#205867 [1608]" opacity=".5" offset="1pt" offset2="-3pt"/>
              <v:textbox style="mso-next-textbox:#_x0000_s1168">
                <w:txbxContent>
                  <w:p w:rsidR="00CD2E7B" w:rsidRPr="0047474F" w:rsidRDefault="00CD2E7B" w:rsidP="00527754">
                    <w:pPr>
                      <w:bidi/>
                      <w:jc w:val="center"/>
                      <w:rPr>
                        <w:rFonts w:asciiTheme="majorBidi" w:hAnsiTheme="majorBidi"/>
                        <w:b/>
                        <w:bCs/>
                        <w:lang w:bidi="ar-DZ"/>
                      </w:rPr>
                    </w:pPr>
                    <w:r>
                      <w:rPr>
                        <w:rFonts w:asciiTheme="majorBidi" w:hAnsiTheme="majorBidi" w:hint="cs"/>
                        <w:b/>
                        <w:bCs/>
                        <w:rtl/>
                        <w:lang w:bidi="ar-DZ"/>
                      </w:rPr>
                      <w:t xml:space="preserve">قسم استغلال الكهرباء   </w:t>
                    </w:r>
                    <w:r>
                      <w:rPr>
                        <w:rFonts w:asciiTheme="majorBidi" w:hAnsiTheme="majorBidi"/>
                        <w:b/>
                        <w:bCs/>
                        <w:lang w:bidi="ar-DZ"/>
                      </w:rPr>
                      <w:t>DTE</w:t>
                    </w:r>
                  </w:p>
                </w:txbxContent>
              </v:textbox>
            </v:roundrect>
            <v:roundrect id="_x0000_s1169" style="position:absolute;left:7438;top:7316;width:2491;height:506" arcsize="10923f" fillcolor="#fabf8f [1945]" strokecolor="#fabf8f [1945]" strokeweight="1pt">
              <v:fill color2="#fde9d9 [665]" angle="-45" focus="-50%" type="gradient"/>
              <v:shadow on="t" type="perspective" color="#974706 [1609]" opacity=".5" offset="1pt" offset2="-3pt"/>
              <v:textbox style="mso-next-textbox:#_x0000_s1169">
                <w:txbxContent>
                  <w:p w:rsidR="00CD2E7B" w:rsidRPr="0047474F" w:rsidRDefault="00CD2E7B" w:rsidP="00527754">
                    <w:pPr>
                      <w:bidi/>
                      <w:jc w:val="center"/>
                      <w:rPr>
                        <w:rFonts w:asciiTheme="majorBidi" w:hAnsiTheme="majorBidi"/>
                        <w:b/>
                        <w:bCs/>
                        <w:lang w:bidi="ar-DZ"/>
                      </w:rPr>
                    </w:pPr>
                    <w:r>
                      <w:rPr>
                        <w:rFonts w:asciiTheme="majorBidi" w:hAnsiTheme="majorBidi" w:hint="cs"/>
                        <w:b/>
                        <w:bCs/>
                        <w:rtl/>
                        <w:lang w:bidi="ar-DZ"/>
                      </w:rPr>
                      <w:t>قسم العلاقات التجارية</w:t>
                    </w:r>
                    <w:r>
                      <w:rPr>
                        <w:rFonts w:asciiTheme="majorBidi" w:hAnsiTheme="majorBidi"/>
                        <w:b/>
                        <w:bCs/>
                        <w:lang w:bidi="ar-DZ"/>
                      </w:rPr>
                      <w:t xml:space="preserve"> DRC</w:t>
                    </w:r>
                  </w:p>
                  <w:p w:rsidR="00CD2E7B" w:rsidRPr="00A929F5" w:rsidRDefault="00CD2E7B" w:rsidP="00527754"/>
                </w:txbxContent>
              </v:textbox>
            </v:roundrect>
            <v:roundrect id="_x0000_s1170" style="position:absolute;left:4455;top:7380;width:2625;height:506" arcsize="10923f" fillcolor="white [3201]" strokecolor="#92cddc [1944]" strokeweight="1pt">
              <v:fill color2="#b6dde8 [1304]" focusposition="1" focussize="" focus="100%" type="gradient"/>
              <v:shadow on="t" type="perspective" color="#205867 [1608]" opacity=".5" offset="1pt" offset2="-3pt"/>
              <v:textbox style="mso-next-textbox:#_x0000_s1170">
                <w:txbxContent>
                  <w:p w:rsidR="00CD2E7B" w:rsidRPr="0047474F" w:rsidRDefault="00CD2E7B" w:rsidP="00527754">
                    <w:pPr>
                      <w:bidi/>
                      <w:jc w:val="center"/>
                      <w:rPr>
                        <w:rFonts w:asciiTheme="majorBidi" w:hAnsiTheme="majorBidi"/>
                        <w:b/>
                        <w:bCs/>
                        <w:lang w:bidi="ar-DZ"/>
                      </w:rPr>
                    </w:pPr>
                    <w:r>
                      <w:rPr>
                        <w:rFonts w:asciiTheme="majorBidi" w:hAnsiTheme="majorBidi" w:hint="cs"/>
                        <w:b/>
                        <w:bCs/>
                        <w:rtl/>
                        <w:lang w:bidi="ar-DZ"/>
                      </w:rPr>
                      <w:t xml:space="preserve">قسم المالية والمحاسبة </w:t>
                    </w:r>
                    <w:r>
                      <w:rPr>
                        <w:rFonts w:asciiTheme="majorBidi" w:hAnsiTheme="majorBidi"/>
                        <w:b/>
                        <w:bCs/>
                        <w:lang w:bidi="ar-DZ"/>
                      </w:rPr>
                      <w:t xml:space="preserve">  DFC</w:t>
                    </w:r>
                    <w:r>
                      <w:rPr>
                        <w:rFonts w:asciiTheme="majorBidi" w:hAnsiTheme="majorBidi" w:hint="cs"/>
                        <w:b/>
                        <w:bCs/>
                        <w:rtl/>
                        <w:lang w:bidi="ar-DZ"/>
                      </w:rPr>
                      <w:t xml:space="preserve">    </w:t>
                    </w:r>
                  </w:p>
                </w:txbxContent>
              </v:textbox>
            </v:roundrect>
            <v:roundrect id="_x0000_s1171" style="position:absolute;left:1959;top:7379;width:2376;height:443" arcsize="10923f" fillcolor="white [3201]" strokecolor="#92cddc [1944]" strokeweight="1pt">
              <v:fill color2="#b6dde8 [1304]" focusposition="1" focussize="" focus="100%" type="gradient"/>
              <v:shadow on="t" type="perspective" color="#205867 [1608]" opacity=".5" offset="1pt" offset2="-3pt"/>
              <v:textbox style="mso-next-textbox:#_x0000_s1171">
                <w:txbxContent>
                  <w:p w:rsidR="00CD2E7B" w:rsidRDefault="00CD2E7B" w:rsidP="00527754">
                    <w:pPr>
                      <w:spacing w:after="0" w:line="240" w:lineRule="auto"/>
                      <w:jc w:val="right"/>
                      <w:rPr>
                        <w:rFonts w:asciiTheme="majorBidi" w:hAnsiTheme="majorBidi"/>
                        <w:b/>
                        <w:bCs/>
                        <w:rtl/>
                        <w:lang w:bidi="ar-DZ"/>
                      </w:rPr>
                    </w:pPr>
                    <w:r>
                      <w:rPr>
                        <w:rFonts w:asciiTheme="majorBidi" w:hAnsiTheme="majorBidi" w:hint="cs"/>
                        <w:b/>
                        <w:bCs/>
                        <w:rtl/>
                        <w:lang w:bidi="ar-DZ"/>
                      </w:rPr>
                      <w:t>قسم المعلوماتية</w:t>
                    </w:r>
                    <w:r>
                      <w:rPr>
                        <w:rFonts w:asciiTheme="majorBidi" w:hAnsiTheme="majorBidi"/>
                        <w:b/>
                        <w:bCs/>
                        <w:lang w:bidi="ar-DZ"/>
                      </w:rPr>
                      <w:t xml:space="preserve">  CTI  </w:t>
                    </w:r>
                    <w:r>
                      <w:rPr>
                        <w:rFonts w:asciiTheme="majorBidi" w:hAnsiTheme="majorBidi" w:hint="cs"/>
                        <w:b/>
                        <w:bCs/>
                        <w:rtl/>
                        <w:lang w:bidi="ar-DZ"/>
                      </w:rPr>
                      <w:t xml:space="preserve"> </w:t>
                    </w:r>
                  </w:p>
                  <w:p w:rsidR="00CD2E7B" w:rsidRPr="0047474F" w:rsidRDefault="00CD2E7B" w:rsidP="00527754">
                    <w:pPr>
                      <w:spacing w:after="0" w:line="240" w:lineRule="auto"/>
                      <w:rPr>
                        <w:rFonts w:asciiTheme="majorBidi" w:hAnsiTheme="majorBidi"/>
                        <w:b/>
                        <w:bCs/>
                        <w:lang w:bidi="ar-DZ"/>
                      </w:rPr>
                    </w:pPr>
                  </w:p>
                </w:txbxContent>
              </v:textbox>
            </v:roundrect>
            <v:shapetype id="_x0000_t32" coordsize="21600,21600" o:spt="32" o:oned="t" path="m,l21600,21600e" filled="f">
              <v:path arrowok="t" fillok="f" o:connecttype="none"/>
              <o:lock v:ext="edit" shapetype="t"/>
            </v:shapetype>
            <v:shape id="_x0000_s1172" type="#_x0000_t32" style="position:absolute;left:6079;top:3459;width:31;height:3684" o:connectortype="straight"/>
            <v:shape id="_x0000_s1173" type="#_x0000_t32" style="position:absolute;left:3144;top:5675;width:6504;height:2;flip:x" o:connectortype="straight"/>
            <v:shape id="_x0000_s1174" type="#_x0000_t32" style="position:absolute;left:2907;top:7142;width:5812;height:1;flip:x" o:connectortype="straight"/>
            <v:shape id="_x0000_s1175" type="#_x0000_t32" style="position:absolute;left:8719;top:7142;width:1;height:227" o:connectortype="straight">
              <v:stroke endarrow="block"/>
            </v:shape>
            <v:shape id="_x0000_s1176" type="#_x0000_t32" style="position:absolute;left:5716;top:7143;width:3;height:237" o:connectortype="straight">
              <v:stroke endarrow="block"/>
            </v:shape>
            <v:shape id="_x0000_s1177" type="#_x0000_t32" style="position:absolute;left:2907;top:7142;width:1;height:238" o:connectortype="straight">
              <v:stroke endarrow="block"/>
            </v:shape>
            <v:shape id="_x0000_s1178" type="#_x0000_t32" style="position:absolute;left:9646;top:5676;width:2;height:238" o:connectortype="straight">
              <v:stroke endarrow="block"/>
            </v:shape>
            <v:shape id="_x0000_s1179" type="#_x0000_t32" style="position:absolute;left:7329;top:5677;width:1;height:237" o:connectortype="straight">
              <v:stroke endarrow="block"/>
            </v:shape>
            <v:shape id="_x0000_s1180" type="#_x0000_t32" style="position:absolute;left:5042;top:5677;width:2;height:321" o:connectortype="straight">
              <v:stroke endarrow="block"/>
            </v:shape>
            <v:shape id="_x0000_s1181" type="#_x0000_t32" style="position:absolute;left:3144;top:5677;width:1;height:321" o:connectortype="straight">
              <v:stroke endarrow="block"/>
            </v:shape>
            <v:shape id="_x0000_s1182" type="#_x0000_t32" style="position:absolute;left:6109;top:4365;width:1220;height:2" o:connectortype="straight">
              <v:stroke endarrow="block"/>
            </v:shape>
            <v:shape id="_x0000_s1183" type="#_x0000_t32" style="position:absolute;left:5243;top:4392;width:836;height:1;flip:x" o:connectortype="straight">
              <v:stroke endarrow="block"/>
            </v:shape>
            <v:shape id="_x0000_s1184" type="#_x0000_t32" style="position:absolute;left:5243;top:4865;width:836;height:1;flip:x" o:connectortype="straight">
              <v:stroke endarrow="block"/>
            </v:shape>
            <v:shape id="_x0000_s1185" type="#_x0000_t32" style="position:absolute;left:6134;top:4966;width:1190;height:1" o:connectortype="straight">
              <v:stroke endarrow="block"/>
            </v:shape>
            <v:shape id="_x0000_s1186" type="#_x0000_t32" style="position:absolute;left:5298;top:3908;width:836;height:2;flip:x" o:connectortype="straight">
              <v:stroke endarrow="block"/>
            </v:shape>
            <v:roundrect id="_x0000_s1187" style="position:absolute;left:7329;top:3686;width:2068;height:345" arcsize="10923f" fillcolor="white [3201]" strokecolor="#92cddc [1944]" strokeweight="1pt">
              <v:fill color2="#b6dde8 [1304]" focusposition="1" focussize="" focus="100%" type="gradient"/>
              <v:shadow on="t" type="perspective" color="#205867 [1608]" opacity=".5" offset="1pt" offset2="-3pt"/>
              <v:textbox style="mso-next-textbox:#_x0000_s1187">
                <w:txbxContent>
                  <w:p w:rsidR="00CD2E7B" w:rsidRPr="0047474F" w:rsidRDefault="00CD2E7B" w:rsidP="00527754">
                    <w:pPr>
                      <w:jc w:val="center"/>
                      <w:rPr>
                        <w:rFonts w:asciiTheme="majorBidi" w:hAnsiTheme="majorBidi"/>
                        <w:b/>
                        <w:bCs/>
                        <w:lang w:bidi="ar-DZ"/>
                      </w:rPr>
                    </w:pPr>
                    <w:r>
                      <w:rPr>
                        <w:rFonts w:asciiTheme="majorBidi" w:hAnsiTheme="majorBidi" w:hint="cs"/>
                        <w:b/>
                        <w:bCs/>
                        <w:rtl/>
                        <w:lang w:bidi="ar-DZ"/>
                      </w:rPr>
                      <w:t>المدير العام</w:t>
                    </w:r>
                  </w:p>
                </w:txbxContent>
              </v:textbox>
            </v:roundrect>
            <v:shape id="_x0000_s1188" type="#_x0000_t32" style="position:absolute;left:6134;top:3908;width:1220;height:2" o:connectortype="straight">
              <v:stroke endarrow="block"/>
            </v:shape>
            <v:roundrect id="_x0000_s1189" style="position:absolute;left:8946;top:8396;width:1455;height:514" arcsize="10923f" fillcolor="#fabf8f [1945]" strokecolor="#fabf8f [1945]" strokeweight="1pt">
              <v:fill color2="#fde9d9 [665]" angle="-45" focus="-50%" type="gradient"/>
              <v:shadow on="t" type="perspective" color="#974706 [1609]" opacity=".5" offset="1pt" offset2="-3pt"/>
              <v:textbox style="mso-next-textbox:#_x0000_s1189">
                <w:txbxContent>
                  <w:p w:rsidR="00CD2E7B" w:rsidRPr="00D86D54" w:rsidRDefault="00CD2E7B" w:rsidP="00527754">
                    <w:pPr>
                      <w:jc w:val="center"/>
                      <w:rPr>
                        <w:rFonts w:asciiTheme="majorBidi" w:hAnsiTheme="majorBidi"/>
                        <w:b/>
                        <w:bCs/>
                        <w:rtl/>
                        <w:lang w:bidi="ar-DZ"/>
                      </w:rPr>
                    </w:pPr>
                    <w:r w:rsidRPr="00D86D54">
                      <w:rPr>
                        <w:rFonts w:asciiTheme="majorBidi" w:hAnsiTheme="majorBidi"/>
                        <w:b/>
                        <w:bCs/>
                        <w:rtl/>
                        <w:lang w:bidi="ar-DZ"/>
                      </w:rPr>
                      <w:t>قسم المبيعات</w:t>
                    </w:r>
                  </w:p>
                </w:txbxContent>
              </v:textbox>
            </v:roundrect>
            <v:roundrect id="_x0000_s1190" style="position:absolute;left:4843;top:8397;width:1758;height:576" arcsize="10923f" fillcolor="#fabf8f [1945]" strokecolor="#fabf8f [1945]" strokeweight="1pt">
              <v:fill color2="#fde9d9 [665]" angle="-45" focus="-50%" type="gradient"/>
              <v:shadow on="t" type="perspective" color="#974706 [1609]" opacity=".5" offset="1pt" offset2="-3pt"/>
              <v:textbox style="mso-next-textbox:#_x0000_s1190">
                <w:txbxContent>
                  <w:p w:rsidR="00CD2E7B" w:rsidRPr="00D86D54" w:rsidRDefault="00CD2E7B" w:rsidP="00527754">
                    <w:pPr>
                      <w:jc w:val="center"/>
                      <w:rPr>
                        <w:rFonts w:asciiTheme="majorBidi" w:hAnsiTheme="majorBidi"/>
                        <w:b/>
                        <w:bCs/>
                        <w:lang w:bidi="ar-DZ"/>
                      </w:rPr>
                    </w:pPr>
                    <w:r w:rsidRPr="00D86D54">
                      <w:rPr>
                        <w:rFonts w:asciiTheme="majorBidi" w:hAnsiTheme="majorBidi"/>
                        <w:b/>
                        <w:bCs/>
                        <w:rtl/>
                        <w:lang w:bidi="ar-DZ"/>
                      </w:rPr>
                      <w:t>قسم الزبائن</w:t>
                    </w:r>
                  </w:p>
                </w:txbxContent>
              </v:textbox>
            </v:roundrect>
            <v:roundrect id="_x0000_s1191" style="position:absolute;left:6773;top:8397;width:1946;height:576" arcsize="10923f" fillcolor="#fabf8f [1945]" strokecolor="#fabf8f [1945]" strokeweight="1pt">
              <v:fill color2="#fde9d9 [665]" angle="-45" focus="-50%" type="gradient"/>
              <v:shadow on="t" type="perspective" color="#974706 [1609]" opacity=".5" offset="1pt" offset2="-3pt"/>
              <v:textbox style="mso-next-textbox:#_x0000_s1191">
                <w:txbxContent>
                  <w:p w:rsidR="00CD2E7B" w:rsidRPr="00D86D54" w:rsidRDefault="00CD2E7B" w:rsidP="00527754">
                    <w:pPr>
                      <w:jc w:val="center"/>
                      <w:rPr>
                        <w:rFonts w:asciiTheme="majorBidi" w:hAnsiTheme="majorBidi"/>
                        <w:b/>
                        <w:bCs/>
                        <w:lang w:bidi="ar-DZ"/>
                      </w:rPr>
                    </w:pPr>
                    <w:r w:rsidRPr="00D86D54">
                      <w:rPr>
                        <w:rFonts w:asciiTheme="majorBidi" w:hAnsiTheme="majorBidi"/>
                        <w:b/>
                        <w:bCs/>
                        <w:rtl/>
                        <w:lang w:bidi="ar-DZ"/>
                      </w:rPr>
                      <w:t>قسم تحصيل الديون</w:t>
                    </w:r>
                  </w:p>
                </w:txbxContent>
              </v:textbox>
            </v:roundrect>
            <v:shape id="_x0000_s1192" type="#_x0000_t32" style="position:absolute;left:5722;top:8130;width:3950;height:23;flip:x" o:connectortype="straight"/>
            <v:shape id="_x0000_s1193" type="#_x0000_t32" style="position:absolute;left:5720;top:8153;width:2;height:244" o:connectortype="straight"/>
            <v:shape id="_x0000_s1194" type="#_x0000_t32" style="position:absolute;left:7572;top:8153;width:1;height:244" o:connectortype="straight"/>
            <v:shape id="_x0000_s1195" type="#_x0000_t32" style="position:absolute;left:9672;top:8153;width:3;height:243" o:connectortype="straight"/>
            <v:shape id="_x0000_s1196" type="#_x0000_t32" style="position:absolute;left:8582;top:7886;width:3;height:244" o:connectortype="straight"/>
            <w10:wrap type="none"/>
            <w10:anchorlock/>
          </v:group>
        </w:pict>
      </w:r>
    </w:p>
    <w:p w:rsidR="00163CB7" w:rsidRDefault="00163CB7" w:rsidP="00163CB7">
      <w:pPr>
        <w:tabs>
          <w:tab w:val="left" w:pos="1522"/>
        </w:tabs>
        <w:bidi/>
        <w:rPr>
          <w:rFonts w:ascii="Simplified Arabic" w:hAnsi="Simplified Arabic" w:cs="Simplified Arabic"/>
          <w:rtl/>
          <w:lang w:bidi="ar-DZ"/>
        </w:rPr>
      </w:pPr>
    </w:p>
    <w:p w:rsidR="00163CB7" w:rsidRDefault="00163CB7" w:rsidP="00163CB7">
      <w:pPr>
        <w:tabs>
          <w:tab w:val="left" w:pos="1522"/>
        </w:tabs>
        <w:bidi/>
        <w:rPr>
          <w:rFonts w:ascii="Simplified Arabic" w:hAnsi="Simplified Arabic" w:cs="Simplified Arabic"/>
          <w:rtl/>
          <w:lang w:bidi="ar-DZ"/>
        </w:rPr>
      </w:pPr>
    </w:p>
    <w:p w:rsidR="00163CB7" w:rsidRDefault="00163CB7" w:rsidP="00163CB7">
      <w:pPr>
        <w:tabs>
          <w:tab w:val="left" w:pos="1522"/>
        </w:tabs>
        <w:bidi/>
        <w:rPr>
          <w:rFonts w:ascii="Simplified Arabic" w:hAnsi="Simplified Arabic" w:cs="Simplified Arabic"/>
          <w:rtl/>
          <w:lang w:bidi="ar-DZ"/>
        </w:rPr>
      </w:pPr>
    </w:p>
    <w:p w:rsidR="00163CB7" w:rsidRDefault="00163CB7" w:rsidP="00163CB7">
      <w:pPr>
        <w:tabs>
          <w:tab w:val="left" w:pos="1522"/>
        </w:tabs>
        <w:bidi/>
        <w:rPr>
          <w:rFonts w:ascii="Simplified Arabic" w:hAnsi="Simplified Arabic" w:cs="Simplified Arabic"/>
          <w:rtl/>
          <w:lang w:bidi="ar-DZ"/>
        </w:rPr>
      </w:pPr>
    </w:p>
    <w:p w:rsidR="00163CB7" w:rsidRDefault="00163CB7" w:rsidP="00163CB7">
      <w:pPr>
        <w:tabs>
          <w:tab w:val="left" w:pos="1522"/>
        </w:tabs>
        <w:bidi/>
        <w:rPr>
          <w:rFonts w:ascii="Simplified Arabic" w:hAnsi="Simplified Arabic" w:cs="Simplified Arabic"/>
          <w:rtl/>
          <w:lang w:bidi="ar-DZ"/>
        </w:rPr>
      </w:pPr>
    </w:p>
    <w:p w:rsidR="00527754" w:rsidRPr="005A3D18" w:rsidRDefault="00527754" w:rsidP="0002140B">
      <w:pPr>
        <w:tabs>
          <w:tab w:val="left" w:pos="1522"/>
        </w:tabs>
        <w:bidi/>
        <w:jc w:val="center"/>
        <w:rPr>
          <w:rFonts w:ascii="Simplified Arabic" w:hAnsi="Simplified Arabic" w:cs="Simplified Arabic"/>
          <w:b/>
          <w:bCs/>
          <w:sz w:val="32"/>
          <w:szCs w:val="32"/>
          <w:rtl/>
          <w:lang w:bidi="ar-DZ"/>
        </w:rPr>
      </w:pPr>
      <w:r w:rsidRPr="005A3D18">
        <w:rPr>
          <w:rFonts w:ascii="Simplified Arabic" w:hAnsi="Simplified Arabic" w:cs="Simplified Arabic" w:hint="cs"/>
          <w:b/>
          <w:bCs/>
          <w:sz w:val="32"/>
          <w:szCs w:val="32"/>
          <w:rtl/>
          <w:lang w:bidi="ar-DZ"/>
        </w:rPr>
        <w:lastRenderedPageBreak/>
        <w:t>الملحق رقم (0</w:t>
      </w:r>
      <w:r w:rsidR="0002140B" w:rsidRPr="005A3D18">
        <w:rPr>
          <w:rFonts w:ascii="Simplified Arabic" w:hAnsi="Simplified Arabic" w:cs="Simplified Arabic" w:hint="cs"/>
          <w:b/>
          <w:bCs/>
          <w:sz w:val="32"/>
          <w:szCs w:val="32"/>
          <w:rtl/>
          <w:lang w:bidi="ar-DZ"/>
        </w:rPr>
        <w:t>3</w:t>
      </w:r>
      <w:r w:rsidRPr="005A3D18">
        <w:rPr>
          <w:rFonts w:ascii="Simplified Arabic" w:hAnsi="Simplified Arabic" w:cs="Simplified Arabic" w:hint="cs"/>
          <w:b/>
          <w:bCs/>
          <w:sz w:val="32"/>
          <w:szCs w:val="32"/>
          <w:rtl/>
          <w:lang w:bidi="ar-DZ"/>
        </w:rPr>
        <w:t xml:space="preserve">) : الهيكل التنطيمي لقسم العلاقات التجارية لمؤسسة توزيع الكهرباء والغاز للوسط </w:t>
      </w:r>
      <w:r w:rsidRPr="005A3D18">
        <w:rPr>
          <w:rFonts w:ascii="Simplified Arabic" w:hAnsi="Simplified Arabic" w:cs="Simplified Arabic"/>
          <w:b/>
          <w:bCs/>
          <w:sz w:val="32"/>
          <w:szCs w:val="32"/>
          <w:rtl/>
          <w:lang w:bidi="ar-DZ"/>
        </w:rPr>
        <w:t>–</w:t>
      </w:r>
      <w:r w:rsidRPr="005A3D18">
        <w:rPr>
          <w:rFonts w:ascii="Simplified Arabic" w:hAnsi="Simplified Arabic" w:cs="Simplified Arabic" w:hint="cs"/>
          <w:b/>
          <w:bCs/>
          <w:sz w:val="32"/>
          <w:szCs w:val="32"/>
          <w:rtl/>
          <w:lang w:bidi="ar-DZ"/>
        </w:rPr>
        <w:t xml:space="preserve"> مديرية غرداية:</w:t>
      </w:r>
    </w:p>
    <w:p w:rsidR="006D757D" w:rsidRDefault="00CF509A" w:rsidP="00AB4CB2">
      <w:pPr>
        <w:tabs>
          <w:tab w:val="left" w:pos="1522"/>
        </w:tabs>
        <w:bidi/>
        <w:rPr>
          <w:rFonts w:ascii="Simplified Arabic" w:hAnsi="Simplified Arabic" w:cs="Simplified Arabic"/>
          <w:rtl/>
          <w:lang w:bidi="ar-DZ"/>
        </w:rPr>
      </w:pPr>
      <w:r w:rsidRPr="00CF509A">
        <w:rPr>
          <w:rFonts w:asciiTheme="majorBidi" w:hAnsiTheme="majorBidi"/>
          <w:sz w:val="32"/>
          <w:szCs w:val="32"/>
          <w:rtl/>
          <w:lang w:bidi="ar-DZ"/>
        </w:rPr>
      </w:r>
      <w:r w:rsidRPr="00CF509A">
        <w:rPr>
          <w:rFonts w:asciiTheme="majorBidi" w:hAnsiTheme="majorBidi"/>
          <w:sz w:val="32"/>
          <w:szCs w:val="32"/>
          <w:lang w:bidi="ar-DZ"/>
        </w:rPr>
        <w:pict>
          <v:group id="_x0000_s1324" editas="canvas" style="width:510.6pt;height:217.75pt;mso-position-horizontal-relative:char;mso-position-vertical-relative:line" coordorigin="2357,1087" coordsize="7010,2989">
            <o:lock v:ext="edit" aspectratio="t"/>
            <v:shape id="_x0000_s1325" type="#_x0000_t75" style="position:absolute;left:2357;top:1087;width:7010;height:2989" o:preferrelative="f">
              <v:fill o:detectmouseclick="t"/>
              <v:path o:extrusionok="t" o:connecttype="none"/>
              <o:lock v:ext="edit" text="t"/>
            </v:shape>
            <v:roundrect id="_x0000_s1326" style="position:absolute;left:4805;top:1087;width:2312;height:437" arcsize="10923f" fillcolor="white [3201]" strokecolor="#fabf8f [1945]" strokeweight="1pt">
              <v:fill color2="#fbd4b4 [1305]" focusposition="1" focussize="" focus="100%" type="gradient"/>
              <v:shadow on="t" type="perspective" color="#974706 [1609]" opacity=".5" offset="1pt" offset2="-3pt"/>
              <v:textbox style="mso-next-textbox:#_x0000_s1326">
                <w:txbxContent>
                  <w:p w:rsidR="00CD2E7B" w:rsidRPr="009879FE" w:rsidRDefault="00CD2E7B" w:rsidP="00035A4F">
                    <w:pPr>
                      <w:jc w:val="center"/>
                      <w:rPr>
                        <w:rFonts w:asciiTheme="majorBidi" w:hAnsiTheme="majorBidi"/>
                        <w:b/>
                        <w:bCs/>
                        <w:color w:val="000000" w:themeColor="text1"/>
                        <w:lang w:bidi="ar-DZ"/>
                      </w:rPr>
                    </w:pPr>
                    <w:r w:rsidRPr="009879FE">
                      <w:rPr>
                        <w:rFonts w:asciiTheme="majorBidi" w:hAnsiTheme="majorBidi"/>
                        <w:b/>
                        <w:bCs/>
                        <w:color w:val="000000" w:themeColor="text1"/>
                        <w:rtl/>
                        <w:lang w:bidi="ar-DZ"/>
                      </w:rPr>
                      <w:t>قسم العلاقات التجارية</w:t>
                    </w:r>
                  </w:p>
                  <w:p w:rsidR="00CD2E7B" w:rsidRPr="00162B76" w:rsidRDefault="00CD2E7B" w:rsidP="00035A4F">
                    <w:pPr>
                      <w:rPr>
                        <w:lang w:bidi="ar-DZ"/>
                      </w:rPr>
                    </w:pPr>
                  </w:p>
                </w:txbxContent>
              </v:textbox>
            </v:roundrect>
            <v:roundrect id="_x0000_s1327" style="position:absolute;left:4451;top:3016;width:1633;height:613" arcsize="10923f" fillcolor="white [3201]" strokecolor="#fabf8f [1945]" strokeweight="1pt">
              <v:fill color2="#fbd4b4 [1305]" focusposition="1" focussize="" focus="100%" type="gradient"/>
              <v:shadow on="t" type="perspective" color="#974706 [1609]" opacity=".5" offset="1pt" offset2="-3pt"/>
              <v:textbox style="mso-next-textbox:#_x0000_s1327">
                <w:txbxContent>
                  <w:p w:rsidR="00CD2E7B" w:rsidRPr="009879FE" w:rsidRDefault="00CD2E7B" w:rsidP="00035A4F">
                    <w:pPr>
                      <w:jc w:val="center"/>
                      <w:rPr>
                        <w:rFonts w:asciiTheme="majorBidi" w:hAnsiTheme="majorBidi"/>
                        <w:b/>
                        <w:bCs/>
                        <w:color w:val="000000" w:themeColor="text1"/>
                        <w:lang w:bidi="ar-DZ"/>
                      </w:rPr>
                    </w:pPr>
                    <w:r w:rsidRPr="009879FE">
                      <w:rPr>
                        <w:rFonts w:asciiTheme="majorBidi" w:hAnsiTheme="majorBidi" w:hint="cs"/>
                        <w:b/>
                        <w:bCs/>
                        <w:color w:val="000000" w:themeColor="text1"/>
                        <w:rtl/>
                        <w:lang w:bidi="ar-DZ"/>
                      </w:rPr>
                      <w:t>المكلف بالتسويق</w:t>
                    </w:r>
                  </w:p>
                  <w:p w:rsidR="00CD2E7B" w:rsidRPr="00162B76" w:rsidRDefault="00CD2E7B" w:rsidP="00035A4F">
                    <w:pPr>
                      <w:rPr>
                        <w:lang w:bidi="ar-DZ"/>
                      </w:rPr>
                    </w:pPr>
                  </w:p>
                </w:txbxContent>
              </v:textbox>
            </v:roundrect>
            <v:roundrect id="_x0000_s1328" style="position:absolute;left:2513;top:3015;width:1808;height:559" arcsize="10923f" fillcolor="white [3201]" strokecolor="#fabf8f [1945]" strokeweight="1pt">
              <v:fill color2="#fbd4b4 [1305]" focusposition="1" focussize="" focus="100%" type="gradient"/>
              <v:shadow on="t" type="perspective" color="#974706 [1609]" opacity=".5" offset="1pt" offset2="-3pt"/>
              <v:textbox style="mso-next-textbox:#_x0000_s1328">
                <w:txbxContent>
                  <w:p w:rsidR="00CD2E7B" w:rsidRPr="009879FE" w:rsidRDefault="00CD2E7B" w:rsidP="00035A4F">
                    <w:pPr>
                      <w:jc w:val="center"/>
                      <w:rPr>
                        <w:rFonts w:asciiTheme="majorBidi" w:hAnsiTheme="majorBidi"/>
                        <w:b/>
                        <w:bCs/>
                        <w:color w:val="000000" w:themeColor="text1"/>
                        <w:lang w:bidi="ar-DZ"/>
                      </w:rPr>
                    </w:pPr>
                    <w:proofErr w:type="gramStart"/>
                    <w:r w:rsidRPr="009879FE">
                      <w:rPr>
                        <w:rFonts w:asciiTheme="majorBidi" w:hAnsiTheme="majorBidi" w:hint="cs"/>
                        <w:b/>
                        <w:bCs/>
                        <w:color w:val="000000" w:themeColor="text1"/>
                        <w:rtl/>
                        <w:lang w:bidi="ar-DZ"/>
                      </w:rPr>
                      <w:t>المهام</w:t>
                    </w:r>
                    <w:proofErr w:type="gramEnd"/>
                    <w:r w:rsidRPr="009879FE">
                      <w:rPr>
                        <w:rFonts w:asciiTheme="majorBidi" w:hAnsiTheme="majorBidi" w:hint="cs"/>
                        <w:b/>
                        <w:bCs/>
                        <w:color w:val="000000" w:themeColor="text1"/>
                        <w:rtl/>
                        <w:lang w:bidi="ar-DZ"/>
                      </w:rPr>
                      <w:t xml:space="preserve"> التجارية</w:t>
                    </w:r>
                  </w:p>
                  <w:p w:rsidR="00CD2E7B" w:rsidRPr="00162B76" w:rsidRDefault="00CD2E7B" w:rsidP="00035A4F">
                    <w:pPr>
                      <w:rPr>
                        <w:lang w:bidi="ar-DZ"/>
                      </w:rPr>
                    </w:pPr>
                  </w:p>
                </w:txbxContent>
              </v:textbox>
            </v:roundrect>
            <v:roundrect id="_x0000_s1329" style="position:absolute;left:6249;top:3015;width:1419;height:614" arcsize="10923f" fillcolor="white [3201]" strokecolor="#fabf8f [1945]" strokeweight="1pt">
              <v:fill color2="#fbd4b4 [1305]" focusposition="1" focussize="" focus="100%" type="gradient"/>
              <v:shadow on="t" type="perspective" color="#974706 [1609]" opacity=".5" offset="1pt" offset2="-3pt"/>
              <v:textbox style="mso-next-textbox:#_x0000_s1329">
                <w:txbxContent>
                  <w:p w:rsidR="00CD2E7B" w:rsidRPr="009879FE" w:rsidRDefault="00CD2E7B" w:rsidP="00035A4F">
                    <w:pPr>
                      <w:jc w:val="center"/>
                      <w:rPr>
                        <w:rFonts w:asciiTheme="majorBidi" w:hAnsiTheme="majorBidi"/>
                        <w:b/>
                        <w:bCs/>
                        <w:color w:val="000000" w:themeColor="text1"/>
                        <w:lang w:bidi="ar-DZ"/>
                      </w:rPr>
                    </w:pPr>
                    <w:r w:rsidRPr="009879FE">
                      <w:rPr>
                        <w:rFonts w:asciiTheme="majorBidi" w:hAnsiTheme="majorBidi" w:hint="cs"/>
                        <w:b/>
                        <w:bCs/>
                        <w:color w:val="000000" w:themeColor="text1"/>
                        <w:rtl/>
                        <w:lang w:bidi="ar-DZ"/>
                      </w:rPr>
                      <w:t>التعداد والفوترة</w:t>
                    </w:r>
                  </w:p>
                  <w:p w:rsidR="00CD2E7B" w:rsidRPr="00162B76" w:rsidRDefault="00CD2E7B" w:rsidP="00035A4F">
                    <w:pPr>
                      <w:rPr>
                        <w:lang w:bidi="ar-DZ"/>
                      </w:rPr>
                    </w:pPr>
                  </w:p>
                </w:txbxContent>
              </v:textbox>
            </v:roundrect>
            <v:roundrect id="_x0000_s1330" style="position:absolute;left:7909;top:2974;width:1458;height:600" arcsize="10923f" fillcolor="white [3201]" strokecolor="#fabf8f [1945]" strokeweight="1pt">
              <v:fill color2="#fbd4b4 [1305]" focusposition="1" focussize="" focus="100%" type="gradient"/>
              <v:shadow on="t" type="perspective" color="#974706 [1609]" opacity=".5" offset="1pt" offset2="-3pt"/>
              <v:textbox style="mso-next-textbox:#_x0000_s1330">
                <w:txbxContent>
                  <w:p w:rsidR="00CD2E7B" w:rsidRPr="009879FE" w:rsidRDefault="00CD2E7B" w:rsidP="00035A4F">
                    <w:pPr>
                      <w:jc w:val="center"/>
                      <w:rPr>
                        <w:rFonts w:asciiTheme="majorBidi" w:hAnsiTheme="majorBidi"/>
                        <w:b/>
                        <w:bCs/>
                        <w:color w:val="000000" w:themeColor="text1"/>
                        <w:lang w:bidi="ar-DZ"/>
                      </w:rPr>
                    </w:pPr>
                    <w:r w:rsidRPr="009879FE">
                      <w:rPr>
                        <w:rFonts w:asciiTheme="majorBidi" w:hAnsiTheme="majorBidi" w:hint="cs"/>
                        <w:b/>
                        <w:bCs/>
                        <w:color w:val="000000" w:themeColor="text1"/>
                        <w:rtl/>
                        <w:lang w:bidi="ar-DZ"/>
                      </w:rPr>
                      <w:t>الفوترة والتحصيل</w:t>
                    </w:r>
                  </w:p>
                  <w:p w:rsidR="00CD2E7B" w:rsidRPr="00162B76" w:rsidRDefault="00CD2E7B" w:rsidP="00035A4F">
                    <w:pPr>
                      <w:rPr>
                        <w:lang w:bidi="ar-DZ"/>
                      </w:rPr>
                    </w:pPr>
                  </w:p>
                </w:txbxContent>
              </v:textbox>
            </v:roundrect>
            <v:roundrect id="_x0000_s1331" style="position:absolute;left:7349;top:2115;width:1666;height:389" arcsize="10923f" fillcolor="white [3201]" strokecolor="#fabf8f [1945]" strokeweight="1pt">
              <v:fill color2="#fbd4b4 [1305]" focusposition="1" focussize="" focus="100%" type="gradient"/>
              <v:shadow on="t" type="perspective" color="#974706 [1609]" opacity=".5" offset="1pt" offset2="-3pt"/>
              <v:textbox style="mso-next-textbox:#_x0000_s1331">
                <w:txbxContent>
                  <w:p w:rsidR="00CD2E7B" w:rsidRPr="009879FE" w:rsidRDefault="00CD2E7B" w:rsidP="00035A4F">
                    <w:pPr>
                      <w:jc w:val="center"/>
                      <w:rPr>
                        <w:rFonts w:asciiTheme="majorBidi" w:hAnsiTheme="majorBidi"/>
                        <w:b/>
                        <w:bCs/>
                        <w:color w:val="000000" w:themeColor="text1"/>
                        <w:lang w:bidi="ar-DZ"/>
                      </w:rPr>
                    </w:pPr>
                    <w:r w:rsidRPr="009879FE">
                      <w:rPr>
                        <w:rFonts w:asciiTheme="majorBidi" w:hAnsiTheme="majorBidi" w:hint="cs"/>
                        <w:b/>
                        <w:bCs/>
                        <w:color w:val="000000" w:themeColor="text1"/>
                        <w:rtl/>
                        <w:lang w:bidi="ar-DZ"/>
                      </w:rPr>
                      <w:t xml:space="preserve">مصلحة الزبائن </w:t>
                    </w:r>
                  </w:p>
                  <w:p w:rsidR="00CD2E7B" w:rsidRPr="00162B76" w:rsidRDefault="00CD2E7B" w:rsidP="00035A4F">
                    <w:pPr>
                      <w:rPr>
                        <w:lang w:bidi="ar-DZ"/>
                      </w:rPr>
                    </w:pPr>
                  </w:p>
                </w:txbxContent>
              </v:textbox>
            </v:roundrect>
            <v:roundrect id="_x0000_s1332" style="position:absolute;left:2643;top:1657;width:1972;height:365" arcsize="10923f" fillcolor="white [3201]" strokecolor="#fabf8f [1945]" strokeweight="1pt">
              <v:fill color2="#fbd4b4 [1305]" focusposition="1" focussize="" focus="100%" type="gradient"/>
              <v:shadow on="t" type="perspective" color="#974706 [1609]" opacity=".5" offset="1pt" offset2="-3pt"/>
              <v:textbox style="mso-next-textbox:#_x0000_s1332">
                <w:txbxContent>
                  <w:p w:rsidR="00CD2E7B" w:rsidRPr="009879FE" w:rsidRDefault="00CD2E7B" w:rsidP="00035A4F">
                    <w:pPr>
                      <w:jc w:val="center"/>
                      <w:rPr>
                        <w:rFonts w:asciiTheme="majorBidi" w:hAnsiTheme="majorBidi"/>
                        <w:b/>
                        <w:bCs/>
                        <w:color w:val="000000" w:themeColor="text1"/>
                        <w:lang w:bidi="ar-DZ"/>
                      </w:rPr>
                    </w:pPr>
                    <w:proofErr w:type="gramStart"/>
                    <w:r w:rsidRPr="009879FE">
                      <w:rPr>
                        <w:rFonts w:asciiTheme="majorBidi" w:hAnsiTheme="majorBidi" w:hint="cs"/>
                        <w:b/>
                        <w:bCs/>
                        <w:color w:val="000000" w:themeColor="text1"/>
                        <w:rtl/>
                        <w:lang w:bidi="ar-DZ"/>
                      </w:rPr>
                      <w:t>مصلحة</w:t>
                    </w:r>
                    <w:proofErr w:type="gramEnd"/>
                    <w:r w:rsidRPr="009879FE">
                      <w:rPr>
                        <w:rFonts w:asciiTheme="majorBidi" w:hAnsiTheme="majorBidi" w:hint="cs"/>
                        <w:b/>
                        <w:bCs/>
                        <w:color w:val="000000" w:themeColor="text1"/>
                        <w:rtl/>
                        <w:lang w:bidi="ar-DZ"/>
                      </w:rPr>
                      <w:t xml:space="preserve"> المراقبة والتفتيش</w:t>
                    </w:r>
                  </w:p>
                  <w:p w:rsidR="00CD2E7B" w:rsidRPr="00162B76" w:rsidRDefault="00CD2E7B" w:rsidP="00035A4F">
                    <w:pPr>
                      <w:rPr>
                        <w:lang w:bidi="ar-DZ"/>
                      </w:rPr>
                    </w:pPr>
                  </w:p>
                </w:txbxContent>
              </v:textbox>
            </v:roundrect>
            <v:roundrect id="_x0000_s1333" style="position:absolute;left:2643;top:2115;width:1956;height:348" arcsize="10923f" fillcolor="#fabf8f [1945]" strokecolor="#fabf8f [1945]" strokeweight="1pt">
              <v:fill color2="#fde9d9 [665]" angle="-45" focus="-50%" type="gradient"/>
              <v:shadow on="t" type="perspective" color="#974706 [1609]" opacity=".5" offset="1pt" offset2="-3pt"/>
              <v:textbox style="mso-next-textbox:#_x0000_s1333">
                <w:txbxContent>
                  <w:p w:rsidR="00CD2E7B" w:rsidRPr="009879FE" w:rsidRDefault="00CD2E7B" w:rsidP="00035A4F">
                    <w:pPr>
                      <w:jc w:val="center"/>
                      <w:rPr>
                        <w:rFonts w:asciiTheme="majorBidi" w:hAnsiTheme="majorBidi"/>
                        <w:b/>
                        <w:bCs/>
                        <w:color w:val="000000" w:themeColor="text1"/>
                        <w:lang w:bidi="ar-DZ"/>
                      </w:rPr>
                    </w:pPr>
                    <w:r w:rsidRPr="009879FE">
                      <w:rPr>
                        <w:rFonts w:asciiTheme="majorBidi" w:hAnsiTheme="majorBidi" w:hint="cs"/>
                        <w:b/>
                        <w:bCs/>
                        <w:color w:val="000000" w:themeColor="text1"/>
                        <w:rtl/>
                        <w:lang w:bidi="ar-DZ"/>
                      </w:rPr>
                      <w:t>مصلحة التقنيات التجارية</w:t>
                    </w:r>
                  </w:p>
                  <w:p w:rsidR="00CD2E7B" w:rsidRPr="00162B76" w:rsidRDefault="00CD2E7B" w:rsidP="00035A4F">
                    <w:pPr>
                      <w:rPr>
                        <w:lang w:bidi="ar-DZ"/>
                      </w:rPr>
                    </w:pPr>
                  </w:p>
                </w:txbxContent>
              </v:textbox>
            </v:roundrect>
            <v:roundrect id="_x0000_s1334" style="position:absolute;left:7349;top:1657;width:1741;height:372" arcsize="10923f" fillcolor="white [3201]" strokecolor="#fabf8f [1945]" strokeweight="1pt">
              <v:fill color2="#fbd4b4 [1305]" focusposition="1" focussize="" focus="100%" type="gradient"/>
              <v:shadow on="t" type="perspective" color="#974706 [1609]" opacity=".5" offset="1pt" offset2="-3pt"/>
              <v:textbox style="mso-next-textbox:#_x0000_s1334">
                <w:txbxContent>
                  <w:p w:rsidR="00CD2E7B" w:rsidRPr="009879FE" w:rsidRDefault="00CD2E7B" w:rsidP="00035A4F">
                    <w:pPr>
                      <w:ind w:left="-8080" w:right="487" w:firstLine="8080"/>
                      <w:jc w:val="center"/>
                      <w:rPr>
                        <w:rFonts w:asciiTheme="majorBidi" w:hAnsiTheme="majorBidi"/>
                        <w:b/>
                        <w:bCs/>
                        <w:color w:val="000000" w:themeColor="text1"/>
                        <w:lang w:bidi="ar-DZ"/>
                      </w:rPr>
                    </w:pPr>
                    <w:proofErr w:type="gramStart"/>
                    <w:r w:rsidRPr="009879FE">
                      <w:rPr>
                        <w:rFonts w:asciiTheme="majorBidi" w:hAnsiTheme="majorBidi" w:hint="cs"/>
                        <w:b/>
                        <w:bCs/>
                        <w:color w:val="000000" w:themeColor="text1"/>
                        <w:rtl/>
                        <w:lang w:bidi="ar-DZ"/>
                      </w:rPr>
                      <w:t>المصلحة</w:t>
                    </w:r>
                    <w:proofErr w:type="gramEnd"/>
                    <w:r w:rsidRPr="009879FE">
                      <w:rPr>
                        <w:rFonts w:asciiTheme="majorBidi" w:hAnsiTheme="majorBidi" w:hint="cs"/>
                        <w:b/>
                        <w:bCs/>
                        <w:color w:val="000000" w:themeColor="text1"/>
                        <w:rtl/>
                        <w:lang w:bidi="ar-DZ"/>
                      </w:rPr>
                      <w:t xml:space="preserve"> التجارية </w:t>
                    </w:r>
                  </w:p>
                  <w:p w:rsidR="00CD2E7B" w:rsidRPr="00162B76" w:rsidRDefault="00CD2E7B" w:rsidP="00035A4F">
                    <w:pPr>
                      <w:ind w:left="-8080" w:right="487" w:firstLine="8080"/>
                      <w:rPr>
                        <w:lang w:bidi="ar-DZ"/>
                      </w:rPr>
                    </w:pPr>
                  </w:p>
                </w:txbxContent>
              </v:textbox>
            </v:roundrect>
            <v:shape id="_x0000_s1335" type="#_x0000_t32" style="position:absolute;left:5899;top:1524;width:3;height:809;flip:x" o:connectortype="straight"/>
            <v:shape id="_x0000_s1336" type="#_x0000_t32" style="position:absolute;left:5899;top:2342;width:1450;height:1;flip:x" o:connectortype="straight"/>
            <v:shape id="_x0000_s1337" type="#_x0000_t32" style="position:absolute;left:6976;top:2773;width:1672;height:3;flip:x" o:connectortype="straight"/>
            <v:shape id="_x0000_s1338" type="#_x0000_t32" style="position:absolute;left:8101;top:2536;width:1;height:239" o:connectortype="straight"/>
            <v:shape id="_x0000_s1339" type="#_x0000_t32" style="position:absolute;left:5902;top:1843;width:1447;height:2;flip:x" o:connectortype="straight"/>
            <v:shape id="_x0000_s1340" type="#_x0000_t32" style="position:absolute;left:4602;top:1842;width:1300;height:1;flip:x" o:connectortype="straight"/>
            <v:shape id="_x0000_s1341" type="#_x0000_t32" style="position:absolute;left:8646;top:2775;width:2;height:199" o:connectortype="straight"/>
            <v:shape id="_x0000_s1342" type="#_x0000_t32" style="position:absolute;left:6976;top:2776;width:2;height:198" o:connectortype="straight"/>
            <v:shape id="_x0000_s1343" type="#_x0000_t32" style="position:absolute;left:4599;top:2331;width:1303;height:2;flip:x" o:connectortype="straight"/>
            <v:shape id="_x0000_s1344" type="#_x0000_t32" style="position:absolute;left:3237;top:2769;width:1901;height:1;flip:x" o:connectortype="straight"/>
            <v:shape id="_x0000_s1345" type="#_x0000_t32" style="position:absolute;left:5136;top:2775;width:2;height:240" o:connectortype="straight"/>
            <v:shape id="_x0000_s1346" type="#_x0000_t32" style="position:absolute;left:3235;top:2776;width:2;height:240" o:connectortype="straight"/>
            <v:shape id="_x0000_s1347" type="#_x0000_t32" style="position:absolute;left:3778;top:2504;width:2;height:239" o:connectortype="straight"/>
            <w10:wrap type="none"/>
            <w10:anchorlock/>
          </v:group>
        </w:pict>
      </w:r>
    </w:p>
    <w:tbl>
      <w:tblPr>
        <w:tblpPr w:leftFromText="141" w:rightFromText="141" w:vertAnchor="text" w:horzAnchor="margin" w:tblpY="513"/>
        <w:tblW w:w="3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0"/>
        <w:gridCol w:w="1501"/>
      </w:tblGrid>
      <w:tr w:rsidR="00AB4CB2" w:rsidTr="00AB4CB2">
        <w:trPr>
          <w:cantSplit/>
        </w:trPr>
        <w:tc>
          <w:tcPr>
            <w:tcW w:w="3001" w:type="dxa"/>
            <w:gridSpan w:val="2"/>
            <w:tcBorders>
              <w:top w:val="nil"/>
              <w:left w:val="nil"/>
              <w:bottom w:val="nil"/>
              <w:right w:val="nil"/>
            </w:tcBorders>
            <w:shd w:val="clear" w:color="auto" w:fill="FFFFFF"/>
            <w:vAlign w:val="center"/>
          </w:tcPr>
          <w:p w:rsidR="00AB4CB2" w:rsidRDefault="00AB4CB2" w:rsidP="00AB4CB2">
            <w:pPr>
              <w:spacing w:line="320" w:lineRule="atLeast"/>
              <w:ind w:left="60" w:right="60"/>
              <w:jc w:val="center"/>
              <w:rPr>
                <w:rFonts w:ascii="Arial" w:hAnsi="Arial" w:cs="Arial"/>
                <w:sz w:val="18"/>
                <w:szCs w:val="18"/>
              </w:rPr>
            </w:pPr>
            <w:r>
              <w:rPr>
                <w:rFonts w:ascii="Arial" w:hAnsi="Arial" w:cs="Arial"/>
                <w:b/>
                <w:bCs/>
                <w:sz w:val="18"/>
                <w:szCs w:val="18"/>
              </w:rPr>
              <w:t>Statistiques de fiabilité</w:t>
            </w:r>
          </w:p>
        </w:tc>
      </w:tr>
      <w:tr w:rsidR="00AB4CB2" w:rsidTr="00AB4CB2">
        <w:trPr>
          <w:cantSplit/>
        </w:trPr>
        <w:tc>
          <w:tcPr>
            <w:tcW w:w="1500" w:type="dxa"/>
            <w:tcBorders>
              <w:top w:val="single" w:sz="16" w:space="0" w:color="000000"/>
              <w:left w:val="single" w:sz="16" w:space="0" w:color="000000"/>
              <w:bottom w:val="single" w:sz="16" w:space="0" w:color="000000"/>
            </w:tcBorders>
            <w:shd w:val="clear" w:color="auto" w:fill="FFFFFF"/>
            <w:vAlign w:val="bottom"/>
          </w:tcPr>
          <w:p w:rsidR="00AB4CB2" w:rsidRDefault="00AB4CB2" w:rsidP="00AB4CB2">
            <w:pPr>
              <w:spacing w:after="0" w:line="240" w:lineRule="auto"/>
              <w:ind w:left="60" w:right="60"/>
              <w:jc w:val="center"/>
              <w:rPr>
                <w:rFonts w:ascii="Arial" w:hAnsi="Arial" w:cs="Arial"/>
                <w:sz w:val="18"/>
                <w:szCs w:val="18"/>
              </w:rPr>
            </w:pPr>
            <w:r>
              <w:rPr>
                <w:rFonts w:ascii="Arial" w:hAnsi="Arial" w:cs="Arial"/>
                <w:sz w:val="18"/>
                <w:szCs w:val="18"/>
              </w:rPr>
              <w:t>Alpha de Cronbach</w:t>
            </w:r>
          </w:p>
        </w:tc>
        <w:tc>
          <w:tcPr>
            <w:tcW w:w="1501" w:type="dxa"/>
            <w:tcBorders>
              <w:top w:val="single" w:sz="16" w:space="0" w:color="000000"/>
              <w:bottom w:val="single" w:sz="16" w:space="0" w:color="000000"/>
              <w:right w:val="single" w:sz="16" w:space="0" w:color="000000"/>
            </w:tcBorders>
            <w:shd w:val="clear" w:color="auto" w:fill="FFFFFF"/>
            <w:vAlign w:val="bottom"/>
          </w:tcPr>
          <w:p w:rsidR="00AB4CB2" w:rsidRDefault="00AB4CB2" w:rsidP="00AB4CB2">
            <w:pPr>
              <w:spacing w:after="0" w:line="240" w:lineRule="auto"/>
              <w:ind w:left="60" w:right="60"/>
              <w:jc w:val="center"/>
              <w:rPr>
                <w:rFonts w:ascii="Arial" w:hAnsi="Arial" w:cs="Arial"/>
                <w:sz w:val="18"/>
                <w:szCs w:val="18"/>
              </w:rPr>
            </w:pPr>
            <w:r>
              <w:rPr>
                <w:rFonts w:ascii="Arial" w:hAnsi="Arial" w:cs="Arial"/>
                <w:sz w:val="18"/>
                <w:szCs w:val="18"/>
              </w:rPr>
              <w:t>Nombre d'éléments</w:t>
            </w:r>
          </w:p>
        </w:tc>
      </w:tr>
      <w:tr w:rsidR="00AB4CB2" w:rsidTr="00AB4CB2">
        <w:trPr>
          <w:cantSplit/>
        </w:trPr>
        <w:tc>
          <w:tcPr>
            <w:tcW w:w="1500" w:type="dxa"/>
            <w:tcBorders>
              <w:top w:val="single" w:sz="16" w:space="0" w:color="000000"/>
              <w:left w:val="single" w:sz="16" w:space="0" w:color="000000"/>
              <w:bottom w:val="single" w:sz="16" w:space="0" w:color="000000"/>
            </w:tcBorders>
            <w:shd w:val="clear" w:color="auto" w:fill="FFFFFF"/>
            <w:vAlign w:val="center"/>
          </w:tcPr>
          <w:p w:rsidR="00AB4CB2" w:rsidRDefault="00AB4CB2" w:rsidP="00AB4CB2">
            <w:pPr>
              <w:spacing w:after="0" w:line="240" w:lineRule="auto"/>
              <w:ind w:left="60" w:right="60"/>
              <w:jc w:val="right"/>
              <w:rPr>
                <w:rFonts w:ascii="Arial" w:hAnsi="Arial" w:cs="Arial"/>
                <w:sz w:val="18"/>
                <w:szCs w:val="18"/>
              </w:rPr>
            </w:pPr>
            <w:r>
              <w:rPr>
                <w:rFonts w:ascii="Arial" w:hAnsi="Arial" w:cs="Arial"/>
                <w:sz w:val="18"/>
                <w:szCs w:val="18"/>
              </w:rPr>
              <w:t>,669</w:t>
            </w:r>
          </w:p>
        </w:tc>
        <w:tc>
          <w:tcPr>
            <w:tcW w:w="1501" w:type="dxa"/>
            <w:tcBorders>
              <w:top w:val="single" w:sz="16" w:space="0" w:color="000000"/>
              <w:bottom w:val="single" w:sz="16" w:space="0" w:color="000000"/>
              <w:right w:val="single" w:sz="16" w:space="0" w:color="000000"/>
            </w:tcBorders>
            <w:shd w:val="clear" w:color="auto" w:fill="FFFFFF"/>
            <w:vAlign w:val="center"/>
          </w:tcPr>
          <w:p w:rsidR="00AB4CB2" w:rsidRDefault="00AB4CB2" w:rsidP="00AB4CB2">
            <w:pPr>
              <w:spacing w:after="0" w:line="240" w:lineRule="auto"/>
              <w:ind w:left="60" w:right="60"/>
              <w:jc w:val="right"/>
              <w:rPr>
                <w:rFonts w:ascii="Arial" w:hAnsi="Arial" w:cs="Arial"/>
                <w:sz w:val="18"/>
                <w:szCs w:val="18"/>
              </w:rPr>
            </w:pPr>
            <w:r>
              <w:rPr>
                <w:rFonts w:ascii="Arial" w:hAnsi="Arial" w:cs="Arial"/>
                <w:sz w:val="18"/>
                <w:szCs w:val="18"/>
              </w:rPr>
              <w:t>6</w:t>
            </w:r>
          </w:p>
        </w:tc>
      </w:tr>
    </w:tbl>
    <w:p w:rsidR="006D757D" w:rsidRDefault="00026F7C" w:rsidP="00AB4CB2">
      <w:pPr>
        <w:spacing w:after="0" w:line="240" w:lineRule="auto"/>
        <w:rPr>
          <w:rFonts w:ascii="Times New Roman" w:hAnsi="Times New Roman" w:cs="Times New Roman"/>
          <w:b/>
          <w:bCs/>
          <w:sz w:val="24"/>
          <w:szCs w:val="24"/>
          <w:rtl/>
          <w:lang w:bidi="ar-DZ"/>
        </w:rPr>
      </w:pPr>
      <w:r>
        <w:rPr>
          <w:rFonts w:ascii="Times New Roman" w:hAnsi="Times New Roman" w:cs="Times New Roman" w:hint="cs"/>
          <w:sz w:val="24"/>
          <w:szCs w:val="24"/>
          <w:rtl/>
          <w:lang w:bidi="ar-DZ"/>
        </w:rPr>
        <w:t>ا</w:t>
      </w:r>
      <w:r w:rsidRPr="00026F7C">
        <w:rPr>
          <w:rFonts w:ascii="Times New Roman" w:hAnsi="Times New Roman" w:cs="Times New Roman" w:hint="cs"/>
          <w:b/>
          <w:bCs/>
          <w:sz w:val="24"/>
          <w:szCs w:val="24"/>
          <w:rtl/>
          <w:lang w:bidi="ar-DZ"/>
        </w:rPr>
        <w:t>ختبار الفا كرونباخ ------------------------------------</w:t>
      </w:r>
      <w:r>
        <w:rPr>
          <w:rFonts w:ascii="Times New Roman" w:hAnsi="Times New Roman" w:cs="Times New Roman" w:hint="cs"/>
          <w:b/>
          <w:bCs/>
          <w:sz w:val="24"/>
          <w:szCs w:val="24"/>
          <w:rtl/>
          <w:lang w:bidi="ar-DZ"/>
        </w:rPr>
        <w:t>---</w:t>
      </w:r>
      <w:r w:rsidRPr="00026F7C">
        <w:rPr>
          <w:rFonts w:ascii="Times New Roman" w:hAnsi="Times New Roman" w:cs="Times New Roman" w:hint="cs"/>
          <w:b/>
          <w:bCs/>
          <w:sz w:val="24"/>
          <w:szCs w:val="24"/>
          <w:rtl/>
          <w:lang w:bidi="ar-DZ"/>
        </w:rPr>
        <w:t>----------</w:t>
      </w:r>
      <w:r>
        <w:rPr>
          <w:rFonts w:ascii="Times New Roman" w:hAnsi="Times New Roman" w:cs="Times New Roman" w:hint="cs"/>
          <w:b/>
          <w:bCs/>
          <w:sz w:val="24"/>
          <w:szCs w:val="24"/>
          <w:rtl/>
          <w:lang w:bidi="ar-DZ"/>
        </w:rPr>
        <w:t>--</w:t>
      </w:r>
      <w:r w:rsidR="00AB4CB2">
        <w:rPr>
          <w:rFonts w:ascii="Times New Roman" w:hAnsi="Times New Roman" w:cs="Times New Roman" w:hint="cs"/>
          <w:b/>
          <w:bCs/>
          <w:sz w:val="24"/>
          <w:szCs w:val="24"/>
          <w:rtl/>
          <w:lang w:bidi="ar-DZ"/>
        </w:rPr>
        <w:t>-----------------</w:t>
      </w:r>
      <w:r>
        <w:rPr>
          <w:rFonts w:ascii="Times New Roman" w:hAnsi="Times New Roman" w:cs="Times New Roman" w:hint="cs"/>
          <w:b/>
          <w:bCs/>
          <w:sz w:val="24"/>
          <w:szCs w:val="24"/>
          <w:rtl/>
          <w:lang w:bidi="ar-DZ"/>
        </w:rPr>
        <w:t>--</w:t>
      </w:r>
    </w:p>
    <w:p w:rsidR="00AB4CB2" w:rsidRDefault="00AB4CB2" w:rsidP="00AB4CB2">
      <w:pPr>
        <w:spacing w:after="0" w:line="240" w:lineRule="auto"/>
        <w:rPr>
          <w:rFonts w:ascii="Times New Roman" w:hAnsi="Times New Roman" w:cs="Times New Roman"/>
          <w:b/>
          <w:bCs/>
          <w:sz w:val="24"/>
          <w:szCs w:val="24"/>
          <w:rtl/>
          <w:lang w:bidi="ar-DZ"/>
        </w:rPr>
      </w:pPr>
    </w:p>
    <w:p w:rsidR="00AB4CB2" w:rsidRDefault="00AB4CB2" w:rsidP="00AB4CB2">
      <w:pPr>
        <w:spacing w:after="0" w:line="240" w:lineRule="auto"/>
        <w:rPr>
          <w:rFonts w:ascii="Times New Roman" w:hAnsi="Times New Roman" w:cs="Times New Roman"/>
          <w:b/>
          <w:bCs/>
          <w:sz w:val="24"/>
          <w:szCs w:val="24"/>
          <w:rtl/>
          <w:lang w:bidi="ar-DZ"/>
        </w:rPr>
      </w:pPr>
    </w:p>
    <w:p w:rsidR="00AB4CB2" w:rsidRDefault="00AB4CB2" w:rsidP="00AB4CB2">
      <w:pPr>
        <w:spacing w:after="0" w:line="240" w:lineRule="auto"/>
        <w:rPr>
          <w:rFonts w:ascii="Times New Roman" w:hAnsi="Times New Roman" w:cs="Times New Roman"/>
          <w:b/>
          <w:bCs/>
          <w:sz w:val="24"/>
          <w:szCs w:val="24"/>
          <w:rtl/>
          <w:lang w:bidi="ar-DZ"/>
        </w:rPr>
      </w:pPr>
    </w:p>
    <w:p w:rsidR="00AB4CB2" w:rsidRPr="00026F7C" w:rsidRDefault="00AB4CB2" w:rsidP="00AB4CB2">
      <w:pPr>
        <w:spacing w:after="0" w:line="240" w:lineRule="auto"/>
        <w:rPr>
          <w:rFonts w:ascii="Times New Roman" w:hAnsi="Times New Roman" w:cs="Times New Roman"/>
          <w:b/>
          <w:bCs/>
          <w:sz w:val="24"/>
          <w:szCs w:val="24"/>
          <w:lang w:bidi="ar-DZ"/>
        </w:rPr>
      </w:pPr>
    </w:p>
    <w:p w:rsidR="006D757D" w:rsidRDefault="006D757D" w:rsidP="00AB4CB2">
      <w:pPr>
        <w:spacing w:after="0" w:line="240" w:lineRule="auto"/>
        <w:rPr>
          <w:rFonts w:ascii="Times New Roman" w:hAnsi="Times New Roman" w:cs="Times New Roman"/>
          <w:sz w:val="24"/>
          <w:szCs w:val="24"/>
          <w:rtl/>
        </w:rPr>
      </w:pPr>
    </w:p>
    <w:p w:rsidR="00A3695C" w:rsidRDefault="00A3695C" w:rsidP="00AB4CB2">
      <w:pPr>
        <w:spacing w:after="0" w:line="240" w:lineRule="auto"/>
        <w:rPr>
          <w:rFonts w:ascii="Times New Roman" w:hAnsi="Times New Roman" w:cs="Times New Roman"/>
          <w:sz w:val="24"/>
          <w:szCs w:val="24"/>
          <w:rtl/>
        </w:rPr>
      </w:pPr>
    </w:p>
    <w:p w:rsidR="00AB4CB2" w:rsidRPr="00A3695C" w:rsidRDefault="00A3695C" w:rsidP="00AB4CB2">
      <w:pPr>
        <w:spacing w:after="0" w:line="240" w:lineRule="auto"/>
        <w:jc w:val="right"/>
        <w:rPr>
          <w:rFonts w:ascii="Times New Roman" w:hAnsi="Times New Roman" w:cs="Times New Roman"/>
          <w:b/>
          <w:bCs/>
          <w:sz w:val="24"/>
          <w:szCs w:val="24"/>
        </w:rPr>
      </w:pPr>
      <w:r w:rsidRPr="00A3695C">
        <w:rPr>
          <w:rFonts w:ascii="Times New Roman" w:hAnsi="Times New Roman" w:cs="Times New Roman" w:hint="cs"/>
          <w:b/>
          <w:bCs/>
          <w:sz w:val="24"/>
          <w:szCs w:val="24"/>
          <w:rtl/>
        </w:rPr>
        <w:t xml:space="preserve">توزيع </w:t>
      </w:r>
      <w:r>
        <w:rPr>
          <w:rFonts w:ascii="Times New Roman" w:hAnsi="Times New Roman" w:cs="Times New Roman" w:hint="cs"/>
          <w:b/>
          <w:bCs/>
          <w:sz w:val="24"/>
          <w:szCs w:val="24"/>
          <w:rtl/>
        </w:rPr>
        <w:t>افراد العينة حسب الجنس ------------------------------------------</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20"/>
        <w:gridCol w:w="723"/>
        <w:gridCol w:w="1134"/>
        <w:gridCol w:w="1276"/>
        <w:gridCol w:w="1984"/>
        <w:gridCol w:w="2552"/>
      </w:tblGrid>
      <w:tr w:rsidR="006D757D" w:rsidTr="00A3695C">
        <w:trPr>
          <w:cantSplit/>
        </w:trPr>
        <w:tc>
          <w:tcPr>
            <w:tcW w:w="8789" w:type="dxa"/>
            <w:gridSpan w:val="6"/>
            <w:tcBorders>
              <w:top w:val="nil"/>
              <w:left w:val="nil"/>
              <w:bottom w:val="nil"/>
              <w:right w:val="nil"/>
            </w:tcBorders>
            <w:shd w:val="clear" w:color="auto" w:fill="FFFFFF"/>
            <w:vAlign w:val="center"/>
          </w:tcPr>
          <w:p w:rsidR="006D757D" w:rsidRDefault="006D757D" w:rsidP="00AB4CB2">
            <w:pPr>
              <w:spacing w:after="0" w:line="240" w:lineRule="auto"/>
              <w:ind w:left="60" w:right="60"/>
              <w:jc w:val="center"/>
              <w:rPr>
                <w:rFonts w:ascii="Arial" w:hAnsi="Arial" w:cs="Arial"/>
                <w:sz w:val="18"/>
                <w:szCs w:val="18"/>
              </w:rPr>
            </w:pPr>
            <w:r>
              <w:rPr>
                <w:rFonts w:ascii="Arial" w:hAnsi="Arial" w:cs="Arial"/>
                <w:b/>
                <w:bCs/>
                <w:sz w:val="18"/>
                <w:szCs w:val="18"/>
                <w:rtl/>
              </w:rPr>
              <w:t>جنس المستجوب</w:t>
            </w:r>
          </w:p>
        </w:tc>
      </w:tr>
      <w:tr w:rsidR="006D757D" w:rsidTr="00A3695C">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AB4CB2">
            <w:pPr>
              <w:spacing w:after="0" w:line="240" w:lineRule="auto"/>
              <w:rPr>
                <w:rFonts w:ascii="Times New Roman" w:hAnsi="Times New Roman" w:cs="Times New Roman"/>
                <w:sz w:val="24"/>
                <w:szCs w:val="24"/>
              </w:rPr>
            </w:pPr>
          </w:p>
        </w:tc>
        <w:tc>
          <w:tcPr>
            <w:tcW w:w="1134" w:type="dxa"/>
            <w:tcBorders>
              <w:top w:val="single" w:sz="16" w:space="0" w:color="000000"/>
              <w:left w:val="single" w:sz="16" w:space="0" w:color="000000"/>
              <w:bottom w:val="single" w:sz="16" w:space="0" w:color="000000"/>
            </w:tcBorders>
            <w:shd w:val="clear" w:color="auto" w:fill="FFFFFF"/>
            <w:vAlign w:val="bottom"/>
          </w:tcPr>
          <w:p w:rsidR="006D757D" w:rsidRDefault="006D757D" w:rsidP="00AB4CB2">
            <w:pPr>
              <w:spacing w:after="0" w:line="240" w:lineRule="auto"/>
              <w:ind w:left="60" w:right="60"/>
              <w:jc w:val="center"/>
              <w:rPr>
                <w:rFonts w:ascii="Arial" w:hAnsi="Arial" w:cs="Arial"/>
                <w:sz w:val="18"/>
                <w:szCs w:val="18"/>
              </w:rPr>
            </w:pPr>
            <w:r>
              <w:rPr>
                <w:rFonts w:ascii="Arial" w:hAnsi="Arial" w:cs="Arial"/>
                <w:sz w:val="18"/>
                <w:szCs w:val="18"/>
              </w:rPr>
              <w:t>Fréquence</w:t>
            </w:r>
          </w:p>
        </w:tc>
        <w:tc>
          <w:tcPr>
            <w:tcW w:w="1276" w:type="dxa"/>
            <w:tcBorders>
              <w:top w:val="single" w:sz="16" w:space="0" w:color="000000"/>
              <w:bottom w:val="single" w:sz="16" w:space="0" w:color="000000"/>
            </w:tcBorders>
            <w:shd w:val="clear" w:color="auto" w:fill="FFFFFF"/>
            <w:vAlign w:val="bottom"/>
          </w:tcPr>
          <w:p w:rsidR="006D757D" w:rsidRDefault="006D757D" w:rsidP="00AB4CB2">
            <w:pPr>
              <w:spacing w:after="0" w:line="240" w:lineRule="auto"/>
              <w:ind w:left="60" w:right="60"/>
              <w:jc w:val="center"/>
              <w:rPr>
                <w:rFonts w:ascii="Arial" w:hAnsi="Arial" w:cs="Arial"/>
                <w:sz w:val="18"/>
                <w:szCs w:val="18"/>
              </w:rPr>
            </w:pPr>
            <w:r>
              <w:rPr>
                <w:rFonts w:ascii="Arial" w:hAnsi="Arial" w:cs="Arial"/>
                <w:sz w:val="18"/>
                <w:szCs w:val="18"/>
              </w:rPr>
              <w:t>Pourcentage</w:t>
            </w:r>
          </w:p>
        </w:tc>
        <w:tc>
          <w:tcPr>
            <w:tcW w:w="1984" w:type="dxa"/>
            <w:tcBorders>
              <w:top w:val="single" w:sz="16" w:space="0" w:color="000000"/>
              <w:bottom w:val="single" w:sz="16" w:space="0" w:color="000000"/>
            </w:tcBorders>
            <w:shd w:val="clear" w:color="auto" w:fill="FFFFFF"/>
            <w:vAlign w:val="bottom"/>
          </w:tcPr>
          <w:p w:rsidR="006D757D" w:rsidRDefault="006D757D" w:rsidP="00AB4CB2">
            <w:pPr>
              <w:spacing w:after="0" w:line="240" w:lineRule="auto"/>
              <w:ind w:left="60" w:right="60"/>
              <w:jc w:val="center"/>
              <w:rPr>
                <w:rFonts w:ascii="Arial" w:hAnsi="Arial" w:cs="Arial"/>
                <w:sz w:val="18"/>
                <w:szCs w:val="18"/>
              </w:rPr>
            </w:pPr>
            <w:r>
              <w:rPr>
                <w:rFonts w:ascii="Arial" w:hAnsi="Arial" w:cs="Arial"/>
                <w:sz w:val="18"/>
                <w:szCs w:val="18"/>
              </w:rPr>
              <w:t>Pourcentage valide</w:t>
            </w:r>
          </w:p>
        </w:tc>
        <w:tc>
          <w:tcPr>
            <w:tcW w:w="2552" w:type="dxa"/>
            <w:tcBorders>
              <w:top w:val="single" w:sz="16" w:space="0" w:color="000000"/>
              <w:bottom w:val="single" w:sz="16" w:space="0" w:color="000000"/>
              <w:right w:val="single" w:sz="16" w:space="0" w:color="000000"/>
            </w:tcBorders>
            <w:shd w:val="clear" w:color="auto" w:fill="FFFFFF"/>
            <w:vAlign w:val="bottom"/>
          </w:tcPr>
          <w:p w:rsidR="006D757D" w:rsidRDefault="006D757D" w:rsidP="00AB4CB2">
            <w:pPr>
              <w:spacing w:after="0" w:line="240" w:lineRule="auto"/>
              <w:ind w:left="60" w:right="60"/>
              <w:jc w:val="center"/>
              <w:rPr>
                <w:rFonts w:ascii="Arial" w:hAnsi="Arial" w:cs="Arial"/>
                <w:sz w:val="18"/>
                <w:szCs w:val="18"/>
              </w:rPr>
            </w:pPr>
            <w:r>
              <w:rPr>
                <w:rFonts w:ascii="Arial" w:hAnsi="Arial" w:cs="Arial"/>
                <w:sz w:val="18"/>
                <w:szCs w:val="18"/>
              </w:rPr>
              <w:t>Pourcentage cumulé</w:t>
            </w:r>
          </w:p>
        </w:tc>
      </w:tr>
      <w:tr w:rsidR="006D757D" w:rsidTr="00A3695C">
        <w:trPr>
          <w:cantSplit/>
        </w:trPr>
        <w:tc>
          <w:tcPr>
            <w:tcW w:w="1120" w:type="dxa"/>
            <w:vMerge w:val="restart"/>
            <w:tcBorders>
              <w:top w:val="single" w:sz="16" w:space="0" w:color="000000"/>
              <w:left w:val="single" w:sz="16" w:space="0" w:color="000000"/>
              <w:bottom w:val="nil"/>
              <w:right w:val="nil"/>
            </w:tcBorders>
            <w:shd w:val="clear" w:color="auto" w:fill="FFFFFF"/>
          </w:tcPr>
          <w:p w:rsidR="006D757D" w:rsidRDefault="00A3695C" w:rsidP="00AB4CB2">
            <w:pPr>
              <w:bidi/>
              <w:spacing w:after="0" w:line="240" w:lineRule="auto"/>
              <w:ind w:left="60" w:right="60"/>
              <w:rPr>
                <w:rFonts w:ascii="Arial" w:hAnsi="Arial" w:cs="Arial"/>
                <w:sz w:val="18"/>
                <w:szCs w:val="18"/>
              </w:rPr>
            </w:pPr>
            <w:r>
              <w:rPr>
                <w:rFonts w:ascii="Arial" w:hAnsi="Arial" w:cs="Arial" w:hint="cs"/>
                <w:sz w:val="18"/>
                <w:szCs w:val="18"/>
                <w:rtl/>
              </w:rPr>
              <w:t xml:space="preserve">  </w:t>
            </w:r>
            <w:r w:rsidR="006D757D">
              <w:rPr>
                <w:rFonts w:ascii="Arial" w:hAnsi="Arial" w:cs="Arial"/>
                <w:sz w:val="18"/>
                <w:szCs w:val="18"/>
              </w:rPr>
              <w:t>Valide</w:t>
            </w:r>
          </w:p>
        </w:tc>
        <w:tc>
          <w:tcPr>
            <w:tcW w:w="723" w:type="dxa"/>
            <w:tcBorders>
              <w:top w:val="single" w:sz="16" w:space="0" w:color="000000"/>
              <w:left w:val="nil"/>
              <w:bottom w:val="nil"/>
              <w:right w:val="single" w:sz="16" w:space="0" w:color="000000"/>
            </w:tcBorders>
            <w:shd w:val="clear" w:color="auto" w:fill="FFFFFF"/>
          </w:tcPr>
          <w:p w:rsidR="006D757D" w:rsidRDefault="006D757D" w:rsidP="00AB4CB2">
            <w:pPr>
              <w:spacing w:after="0" w:line="240" w:lineRule="auto"/>
              <w:ind w:left="60" w:right="60"/>
              <w:rPr>
                <w:rFonts w:ascii="Arial" w:hAnsi="Arial" w:cs="Arial"/>
                <w:sz w:val="18"/>
                <w:szCs w:val="18"/>
              </w:rPr>
            </w:pPr>
            <w:r>
              <w:rPr>
                <w:rFonts w:ascii="Arial" w:hAnsi="Arial" w:cs="Arial"/>
                <w:sz w:val="18"/>
                <w:szCs w:val="18"/>
                <w:rtl/>
              </w:rPr>
              <w:t>ذكر</w:t>
            </w:r>
          </w:p>
        </w:tc>
        <w:tc>
          <w:tcPr>
            <w:tcW w:w="1134" w:type="dxa"/>
            <w:tcBorders>
              <w:top w:val="single" w:sz="16" w:space="0" w:color="000000"/>
              <w:left w:val="single" w:sz="16" w:space="0" w:color="000000"/>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31</w:t>
            </w:r>
          </w:p>
        </w:tc>
        <w:tc>
          <w:tcPr>
            <w:tcW w:w="1276" w:type="dxa"/>
            <w:tcBorders>
              <w:top w:val="single" w:sz="16" w:space="0" w:color="000000"/>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81,6</w:t>
            </w:r>
          </w:p>
        </w:tc>
        <w:tc>
          <w:tcPr>
            <w:tcW w:w="1984" w:type="dxa"/>
            <w:tcBorders>
              <w:top w:val="single" w:sz="16" w:space="0" w:color="000000"/>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86,1</w:t>
            </w:r>
          </w:p>
        </w:tc>
        <w:tc>
          <w:tcPr>
            <w:tcW w:w="2552" w:type="dxa"/>
            <w:tcBorders>
              <w:top w:val="single" w:sz="16" w:space="0" w:color="000000"/>
              <w:bottom w:val="nil"/>
              <w:right w:val="single" w:sz="16" w:space="0" w:color="000000"/>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86,1</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B4CB2">
            <w:pPr>
              <w:spacing w:after="0" w:line="240" w:lineRule="auto"/>
              <w:rPr>
                <w:rFonts w:ascii="Arial" w:hAnsi="Arial" w:cs="Arial"/>
                <w:sz w:val="18"/>
                <w:szCs w:val="18"/>
              </w:rPr>
            </w:pPr>
          </w:p>
        </w:tc>
        <w:tc>
          <w:tcPr>
            <w:tcW w:w="723" w:type="dxa"/>
            <w:tcBorders>
              <w:top w:val="nil"/>
              <w:left w:val="nil"/>
              <w:bottom w:val="nil"/>
              <w:right w:val="single" w:sz="16" w:space="0" w:color="000000"/>
            </w:tcBorders>
            <w:shd w:val="clear" w:color="auto" w:fill="FFFFFF"/>
          </w:tcPr>
          <w:p w:rsidR="006D757D" w:rsidRDefault="006D757D" w:rsidP="00AB4CB2">
            <w:pPr>
              <w:spacing w:after="0" w:line="240" w:lineRule="auto"/>
              <w:ind w:left="60" w:right="60"/>
              <w:rPr>
                <w:rFonts w:ascii="Arial" w:hAnsi="Arial" w:cs="Arial"/>
                <w:sz w:val="18"/>
                <w:szCs w:val="18"/>
              </w:rPr>
            </w:pPr>
            <w:proofErr w:type="gramStart"/>
            <w:r>
              <w:rPr>
                <w:rFonts w:ascii="Arial" w:hAnsi="Arial" w:cs="Arial"/>
                <w:sz w:val="18"/>
                <w:szCs w:val="18"/>
                <w:rtl/>
              </w:rPr>
              <w:t>أنثى</w:t>
            </w:r>
            <w:proofErr w:type="gramEnd"/>
          </w:p>
        </w:tc>
        <w:tc>
          <w:tcPr>
            <w:tcW w:w="1134" w:type="dxa"/>
            <w:tcBorders>
              <w:top w:val="nil"/>
              <w:left w:val="single" w:sz="16" w:space="0" w:color="000000"/>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5</w:t>
            </w:r>
          </w:p>
        </w:tc>
        <w:tc>
          <w:tcPr>
            <w:tcW w:w="1276" w:type="dxa"/>
            <w:tcBorders>
              <w:top w:val="nil"/>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13,2</w:t>
            </w:r>
          </w:p>
        </w:tc>
        <w:tc>
          <w:tcPr>
            <w:tcW w:w="1984" w:type="dxa"/>
            <w:tcBorders>
              <w:top w:val="nil"/>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13,9</w:t>
            </w:r>
          </w:p>
        </w:tc>
        <w:tc>
          <w:tcPr>
            <w:tcW w:w="2552" w:type="dxa"/>
            <w:tcBorders>
              <w:top w:val="nil"/>
              <w:bottom w:val="nil"/>
              <w:right w:val="single" w:sz="16" w:space="0" w:color="000000"/>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100,0</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B4CB2">
            <w:pPr>
              <w:spacing w:after="0" w:line="240" w:lineRule="auto"/>
              <w:rPr>
                <w:rFonts w:ascii="Arial" w:hAnsi="Arial" w:cs="Arial"/>
                <w:sz w:val="18"/>
                <w:szCs w:val="18"/>
              </w:rPr>
            </w:pPr>
          </w:p>
        </w:tc>
        <w:tc>
          <w:tcPr>
            <w:tcW w:w="723" w:type="dxa"/>
            <w:tcBorders>
              <w:top w:val="nil"/>
              <w:left w:val="nil"/>
              <w:bottom w:val="nil"/>
              <w:right w:val="single" w:sz="16" w:space="0" w:color="000000"/>
            </w:tcBorders>
            <w:shd w:val="clear" w:color="auto" w:fill="FFFFFF"/>
          </w:tcPr>
          <w:p w:rsidR="006D757D" w:rsidRDefault="006D757D" w:rsidP="00AB4CB2">
            <w:pPr>
              <w:spacing w:after="0" w:line="240" w:lineRule="auto"/>
              <w:ind w:left="60" w:right="60"/>
              <w:rPr>
                <w:rFonts w:ascii="Arial" w:hAnsi="Arial" w:cs="Arial"/>
                <w:sz w:val="18"/>
                <w:szCs w:val="18"/>
              </w:rPr>
            </w:pPr>
            <w:r>
              <w:rPr>
                <w:rFonts w:ascii="Arial" w:hAnsi="Arial" w:cs="Arial"/>
                <w:sz w:val="18"/>
                <w:szCs w:val="18"/>
              </w:rPr>
              <w:t>Total</w:t>
            </w:r>
          </w:p>
        </w:tc>
        <w:tc>
          <w:tcPr>
            <w:tcW w:w="1134" w:type="dxa"/>
            <w:tcBorders>
              <w:top w:val="nil"/>
              <w:left w:val="single" w:sz="16" w:space="0" w:color="000000"/>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36</w:t>
            </w:r>
          </w:p>
        </w:tc>
        <w:tc>
          <w:tcPr>
            <w:tcW w:w="1276" w:type="dxa"/>
            <w:tcBorders>
              <w:top w:val="nil"/>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94,7</w:t>
            </w:r>
          </w:p>
        </w:tc>
        <w:tc>
          <w:tcPr>
            <w:tcW w:w="1984" w:type="dxa"/>
            <w:tcBorders>
              <w:top w:val="nil"/>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100,0</w:t>
            </w:r>
          </w:p>
        </w:tc>
        <w:tc>
          <w:tcPr>
            <w:tcW w:w="2552" w:type="dxa"/>
            <w:tcBorders>
              <w:top w:val="nil"/>
              <w:bottom w:val="nil"/>
              <w:right w:val="single" w:sz="16" w:space="0" w:color="000000"/>
            </w:tcBorders>
            <w:shd w:val="clear" w:color="auto" w:fill="FFFFFF"/>
            <w:vAlign w:val="center"/>
          </w:tcPr>
          <w:p w:rsidR="006D757D" w:rsidRDefault="006D757D" w:rsidP="00AB4CB2">
            <w:pPr>
              <w:spacing w:after="0" w:line="240" w:lineRule="auto"/>
              <w:rPr>
                <w:rFonts w:ascii="Times New Roman" w:hAnsi="Times New Roman" w:cs="Times New Roman"/>
                <w:sz w:val="24"/>
                <w:szCs w:val="24"/>
              </w:rPr>
            </w:pPr>
          </w:p>
        </w:tc>
      </w:tr>
      <w:tr w:rsidR="006D757D" w:rsidTr="00A3695C">
        <w:trPr>
          <w:cantSplit/>
        </w:trPr>
        <w:tc>
          <w:tcPr>
            <w:tcW w:w="1120" w:type="dxa"/>
            <w:tcBorders>
              <w:top w:val="nil"/>
              <w:left w:val="single" w:sz="16" w:space="0" w:color="000000"/>
              <w:bottom w:val="nil"/>
              <w:right w:val="nil"/>
            </w:tcBorders>
            <w:shd w:val="clear" w:color="auto" w:fill="FFFFFF"/>
          </w:tcPr>
          <w:p w:rsidR="006D757D" w:rsidRDefault="006D757D" w:rsidP="00AB4CB2">
            <w:pPr>
              <w:spacing w:after="0" w:line="240" w:lineRule="auto"/>
              <w:ind w:left="60" w:right="60"/>
              <w:rPr>
                <w:rFonts w:ascii="Arial" w:hAnsi="Arial" w:cs="Arial"/>
                <w:sz w:val="18"/>
                <w:szCs w:val="18"/>
              </w:rPr>
            </w:pPr>
            <w:r>
              <w:rPr>
                <w:rFonts w:ascii="Arial" w:hAnsi="Arial" w:cs="Arial"/>
                <w:sz w:val="18"/>
                <w:szCs w:val="18"/>
              </w:rPr>
              <w:t>Manquant</w:t>
            </w:r>
          </w:p>
        </w:tc>
        <w:tc>
          <w:tcPr>
            <w:tcW w:w="723" w:type="dxa"/>
            <w:tcBorders>
              <w:top w:val="nil"/>
              <w:left w:val="nil"/>
              <w:bottom w:val="nil"/>
              <w:right w:val="single" w:sz="16" w:space="0" w:color="000000"/>
            </w:tcBorders>
            <w:shd w:val="clear" w:color="auto" w:fill="FFFFFF"/>
          </w:tcPr>
          <w:p w:rsidR="006D757D" w:rsidRDefault="006D757D" w:rsidP="00AB4CB2">
            <w:pPr>
              <w:spacing w:after="0" w:line="240" w:lineRule="auto"/>
              <w:ind w:left="60" w:right="60"/>
              <w:rPr>
                <w:rFonts w:ascii="Arial" w:hAnsi="Arial" w:cs="Arial"/>
                <w:sz w:val="18"/>
                <w:szCs w:val="18"/>
              </w:rPr>
            </w:pPr>
            <w:r>
              <w:rPr>
                <w:rFonts w:ascii="Arial" w:hAnsi="Arial" w:cs="Arial"/>
                <w:sz w:val="18"/>
                <w:szCs w:val="18"/>
              </w:rPr>
              <w:t>Système</w:t>
            </w:r>
          </w:p>
        </w:tc>
        <w:tc>
          <w:tcPr>
            <w:tcW w:w="1134" w:type="dxa"/>
            <w:tcBorders>
              <w:top w:val="nil"/>
              <w:left w:val="single" w:sz="16" w:space="0" w:color="000000"/>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2</w:t>
            </w:r>
          </w:p>
        </w:tc>
        <w:tc>
          <w:tcPr>
            <w:tcW w:w="1276" w:type="dxa"/>
            <w:tcBorders>
              <w:top w:val="nil"/>
              <w:bottom w:val="nil"/>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5,3</w:t>
            </w:r>
          </w:p>
        </w:tc>
        <w:tc>
          <w:tcPr>
            <w:tcW w:w="1984" w:type="dxa"/>
            <w:tcBorders>
              <w:top w:val="nil"/>
              <w:bottom w:val="nil"/>
            </w:tcBorders>
            <w:shd w:val="clear" w:color="auto" w:fill="FFFFFF"/>
            <w:vAlign w:val="center"/>
          </w:tcPr>
          <w:p w:rsidR="006D757D" w:rsidRDefault="006D757D" w:rsidP="00AB4CB2">
            <w:pPr>
              <w:spacing w:after="0" w:line="240" w:lineRule="auto"/>
              <w:rPr>
                <w:rFonts w:ascii="Times New Roman" w:hAnsi="Times New Roman" w:cs="Times New Roman"/>
                <w:sz w:val="24"/>
                <w:szCs w:val="24"/>
              </w:rPr>
            </w:pPr>
          </w:p>
        </w:tc>
        <w:tc>
          <w:tcPr>
            <w:tcW w:w="2552" w:type="dxa"/>
            <w:tcBorders>
              <w:top w:val="nil"/>
              <w:bottom w:val="nil"/>
              <w:right w:val="single" w:sz="16" w:space="0" w:color="000000"/>
            </w:tcBorders>
            <w:shd w:val="clear" w:color="auto" w:fill="FFFFFF"/>
            <w:vAlign w:val="center"/>
          </w:tcPr>
          <w:p w:rsidR="006D757D" w:rsidRDefault="006D757D" w:rsidP="00AB4CB2">
            <w:pPr>
              <w:spacing w:after="0" w:line="240" w:lineRule="auto"/>
              <w:rPr>
                <w:rFonts w:ascii="Times New Roman" w:hAnsi="Times New Roman" w:cs="Times New Roman"/>
                <w:sz w:val="24"/>
                <w:szCs w:val="24"/>
              </w:rPr>
            </w:pPr>
          </w:p>
        </w:tc>
      </w:tr>
      <w:tr w:rsidR="006D757D" w:rsidTr="00A3695C">
        <w:trPr>
          <w:cantSplit/>
        </w:trPr>
        <w:tc>
          <w:tcPr>
            <w:tcW w:w="1843" w:type="dxa"/>
            <w:gridSpan w:val="2"/>
            <w:tcBorders>
              <w:top w:val="nil"/>
              <w:left w:val="single" w:sz="16" w:space="0" w:color="000000"/>
              <w:bottom w:val="single" w:sz="16" w:space="0" w:color="000000"/>
              <w:right w:val="nil"/>
            </w:tcBorders>
            <w:shd w:val="clear" w:color="auto" w:fill="FFFFFF"/>
          </w:tcPr>
          <w:p w:rsidR="006D757D" w:rsidRDefault="006D757D" w:rsidP="00AB4CB2">
            <w:pPr>
              <w:spacing w:after="0" w:line="240" w:lineRule="auto"/>
              <w:ind w:left="60" w:right="60"/>
              <w:rPr>
                <w:rFonts w:ascii="Arial" w:hAnsi="Arial" w:cs="Arial"/>
                <w:sz w:val="18"/>
                <w:szCs w:val="18"/>
              </w:rPr>
            </w:pPr>
            <w:r>
              <w:rPr>
                <w:rFonts w:ascii="Arial" w:hAnsi="Arial" w:cs="Arial"/>
                <w:sz w:val="18"/>
                <w:szCs w:val="18"/>
              </w:rPr>
              <w:t>Total</w:t>
            </w:r>
          </w:p>
        </w:tc>
        <w:tc>
          <w:tcPr>
            <w:tcW w:w="1134" w:type="dxa"/>
            <w:tcBorders>
              <w:top w:val="nil"/>
              <w:left w:val="single" w:sz="16" w:space="0" w:color="000000"/>
              <w:bottom w:val="single" w:sz="16" w:space="0" w:color="000000"/>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38</w:t>
            </w:r>
          </w:p>
        </w:tc>
        <w:tc>
          <w:tcPr>
            <w:tcW w:w="1276" w:type="dxa"/>
            <w:tcBorders>
              <w:top w:val="nil"/>
              <w:bottom w:val="single" w:sz="16" w:space="0" w:color="000000"/>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100,0</w:t>
            </w:r>
          </w:p>
        </w:tc>
        <w:tc>
          <w:tcPr>
            <w:tcW w:w="1984" w:type="dxa"/>
            <w:tcBorders>
              <w:top w:val="nil"/>
              <w:bottom w:val="single" w:sz="16" w:space="0" w:color="000000"/>
            </w:tcBorders>
            <w:shd w:val="clear" w:color="auto" w:fill="FFFFFF"/>
            <w:vAlign w:val="center"/>
          </w:tcPr>
          <w:p w:rsidR="006D757D" w:rsidRDefault="006D757D" w:rsidP="00AB4CB2">
            <w:pPr>
              <w:spacing w:after="0" w:line="240" w:lineRule="auto"/>
              <w:rPr>
                <w:rFonts w:ascii="Times New Roman" w:hAnsi="Times New Roman" w:cs="Times New Roman"/>
                <w:sz w:val="24"/>
                <w:szCs w:val="24"/>
              </w:rPr>
            </w:pPr>
          </w:p>
        </w:tc>
        <w:tc>
          <w:tcPr>
            <w:tcW w:w="2552" w:type="dxa"/>
            <w:tcBorders>
              <w:top w:val="nil"/>
              <w:bottom w:val="single" w:sz="16" w:space="0" w:color="000000"/>
              <w:right w:val="single" w:sz="16" w:space="0" w:color="000000"/>
            </w:tcBorders>
            <w:shd w:val="clear" w:color="auto" w:fill="FFFFFF"/>
            <w:vAlign w:val="center"/>
          </w:tcPr>
          <w:p w:rsidR="006D757D" w:rsidRDefault="006D757D" w:rsidP="00AB4CB2">
            <w:pPr>
              <w:spacing w:after="0" w:line="240" w:lineRule="auto"/>
              <w:rPr>
                <w:rFonts w:ascii="Times New Roman" w:hAnsi="Times New Roman" w:cs="Times New Roman"/>
                <w:sz w:val="24"/>
                <w:szCs w:val="24"/>
              </w:rPr>
            </w:pPr>
          </w:p>
        </w:tc>
      </w:tr>
    </w:tbl>
    <w:p w:rsidR="006D757D" w:rsidRPr="00A3695C" w:rsidRDefault="00A3695C" w:rsidP="00AB4CB2">
      <w:pPr>
        <w:spacing w:after="0" w:line="240" w:lineRule="auto"/>
        <w:jc w:val="right"/>
        <w:rPr>
          <w:rFonts w:ascii="Times New Roman" w:hAnsi="Times New Roman" w:cs="Times New Roman"/>
          <w:b/>
          <w:bCs/>
          <w:sz w:val="24"/>
          <w:szCs w:val="24"/>
          <w:lang w:bidi="ar-DZ"/>
        </w:rPr>
      </w:pPr>
      <w:r w:rsidRPr="00A3695C">
        <w:rPr>
          <w:rFonts w:ascii="Times New Roman" w:hAnsi="Times New Roman" w:cs="Times New Roman" w:hint="cs"/>
          <w:b/>
          <w:bCs/>
          <w:sz w:val="24"/>
          <w:szCs w:val="24"/>
          <w:rtl/>
        </w:rPr>
        <w:t xml:space="preserve">توزيع </w:t>
      </w:r>
      <w:r>
        <w:rPr>
          <w:rFonts w:ascii="Times New Roman" w:hAnsi="Times New Roman" w:cs="Times New Roman" w:hint="cs"/>
          <w:b/>
          <w:bCs/>
          <w:sz w:val="24"/>
          <w:szCs w:val="24"/>
          <w:rtl/>
        </w:rPr>
        <w:t>افراد العينة حسب العمر ------------------------------------------</w:t>
      </w: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20"/>
        <w:gridCol w:w="1432"/>
        <w:gridCol w:w="1276"/>
        <w:gridCol w:w="1275"/>
        <w:gridCol w:w="2410"/>
        <w:gridCol w:w="1985"/>
      </w:tblGrid>
      <w:tr w:rsidR="006D757D" w:rsidTr="00A3695C">
        <w:trPr>
          <w:cantSplit/>
        </w:trPr>
        <w:tc>
          <w:tcPr>
            <w:tcW w:w="9498" w:type="dxa"/>
            <w:gridSpan w:val="6"/>
            <w:tcBorders>
              <w:top w:val="nil"/>
              <w:left w:val="nil"/>
              <w:bottom w:val="nil"/>
              <w:right w:val="nil"/>
            </w:tcBorders>
            <w:shd w:val="clear" w:color="auto" w:fill="FFFFFF"/>
            <w:vAlign w:val="center"/>
          </w:tcPr>
          <w:p w:rsidR="006D757D" w:rsidRDefault="006D757D" w:rsidP="00AB4CB2">
            <w:pPr>
              <w:spacing w:after="0" w:line="240" w:lineRule="auto"/>
              <w:ind w:left="60" w:right="60"/>
              <w:jc w:val="center"/>
              <w:rPr>
                <w:rFonts w:ascii="Arial" w:hAnsi="Arial" w:cs="Arial"/>
                <w:sz w:val="18"/>
                <w:szCs w:val="18"/>
              </w:rPr>
            </w:pPr>
            <w:r>
              <w:rPr>
                <w:rFonts w:ascii="Arial" w:hAnsi="Arial" w:cs="Arial"/>
                <w:b/>
                <w:bCs/>
                <w:sz w:val="18"/>
                <w:szCs w:val="18"/>
                <w:rtl/>
              </w:rPr>
              <w:t>عمر المستجوب</w:t>
            </w:r>
          </w:p>
        </w:tc>
      </w:tr>
      <w:tr w:rsidR="006D757D" w:rsidTr="00A3695C">
        <w:trPr>
          <w:cantSplit/>
        </w:trPr>
        <w:tc>
          <w:tcPr>
            <w:tcW w:w="2552"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AB4CB2">
            <w:pPr>
              <w:spacing w:after="0"/>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vAlign w:val="bottom"/>
          </w:tcPr>
          <w:p w:rsidR="006D757D" w:rsidRDefault="006D757D" w:rsidP="00327032">
            <w:pPr>
              <w:spacing w:line="320" w:lineRule="atLeast"/>
              <w:ind w:left="60" w:right="60"/>
              <w:jc w:val="center"/>
              <w:rPr>
                <w:rFonts w:ascii="Arial" w:hAnsi="Arial" w:cs="Arial"/>
                <w:sz w:val="18"/>
                <w:szCs w:val="18"/>
              </w:rPr>
            </w:pPr>
            <w:r>
              <w:rPr>
                <w:rFonts w:ascii="Arial" w:hAnsi="Arial" w:cs="Arial"/>
                <w:sz w:val="18"/>
                <w:szCs w:val="18"/>
              </w:rPr>
              <w:t>Fréquence</w:t>
            </w:r>
          </w:p>
        </w:tc>
        <w:tc>
          <w:tcPr>
            <w:tcW w:w="1275" w:type="dxa"/>
            <w:tcBorders>
              <w:top w:val="single" w:sz="16" w:space="0" w:color="000000"/>
              <w:bottom w:val="single" w:sz="16" w:space="0" w:color="000000"/>
            </w:tcBorders>
            <w:shd w:val="clear" w:color="auto" w:fill="FFFFFF"/>
            <w:vAlign w:val="bottom"/>
          </w:tcPr>
          <w:p w:rsidR="006D757D" w:rsidRDefault="006D757D" w:rsidP="00327032">
            <w:pPr>
              <w:spacing w:line="320" w:lineRule="atLeast"/>
              <w:ind w:left="60" w:right="60"/>
              <w:jc w:val="center"/>
              <w:rPr>
                <w:rFonts w:ascii="Arial" w:hAnsi="Arial" w:cs="Arial"/>
                <w:sz w:val="18"/>
                <w:szCs w:val="18"/>
              </w:rPr>
            </w:pPr>
            <w:r>
              <w:rPr>
                <w:rFonts w:ascii="Arial" w:hAnsi="Arial" w:cs="Arial"/>
                <w:sz w:val="18"/>
                <w:szCs w:val="18"/>
              </w:rPr>
              <w:t>Pourcentage</w:t>
            </w:r>
          </w:p>
        </w:tc>
        <w:tc>
          <w:tcPr>
            <w:tcW w:w="2410" w:type="dxa"/>
            <w:tcBorders>
              <w:top w:val="single" w:sz="16" w:space="0" w:color="000000"/>
              <w:bottom w:val="single" w:sz="16" w:space="0" w:color="000000"/>
            </w:tcBorders>
            <w:shd w:val="clear" w:color="auto" w:fill="FFFFFF"/>
            <w:vAlign w:val="bottom"/>
          </w:tcPr>
          <w:p w:rsidR="006D757D" w:rsidRDefault="006D757D" w:rsidP="00327032">
            <w:pPr>
              <w:spacing w:line="320" w:lineRule="atLeast"/>
              <w:ind w:left="60" w:right="60"/>
              <w:jc w:val="center"/>
              <w:rPr>
                <w:rFonts w:ascii="Arial" w:hAnsi="Arial" w:cs="Arial"/>
                <w:sz w:val="18"/>
                <w:szCs w:val="18"/>
              </w:rPr>
            </w:pPr>
            <w:r>
              <w:rPr>
                <w:rFonts w:ascii="Arial" w:hAnsi="Arial" w:cs="Arial"/>
                <w:sz w:val="18"/>
                <w:szCs w:val="18"/>
              </w:rPr>
              <w:t>Pourcentage valide</w:t>
            </w:r>
          </w:p>
        </w:tc>
        <w:tc>
          <w:tcPr>
            <w:tcW w:w="1985" w:type="dxa"/>
            <w:tcBorders>
              <w:top w:val="single" w:sz="16" w:space="0" w:color="000000"/>
              <w:bottom w:val="single" w:sz="16" w:space="0" w:color="000000"/>
              <w:right w:val="single" w:sz="16" w:space="0" w:color="000000"/>
            </w:tcBorders>
            <w:shd w:val="clear" w:color="auto" w:fill="FFFFFF"/>
            <w:vAlign w:val="bottom"/>
          </w:tcPr>
          <w:p w:rsidR="006D757D" w:rsidRDefault="006D757D" w:rsidP="00327032">
            <w:pPr>
              <w:spacing w:line="320" w:lineRule="atLeast"/>
              <w:ind w:left="60" w:right="60"/>
              <w:jc w:val="center"/>
              <w:rPr>
                <w:rFonts w:ascii="Arial" w:hAnsi="Arial" w:cs="Arial"/>
                <w:sz w:val="18"/>
                <w:szCs w:val="18"/>
              </w:rPr>
            </w:pPr>
            <w:r>
              <w:rPr>
                <w:rFonts w:ascii="Arial" w:hAnsi="Arial" w:cs="Arial"/>
                <w:sz w:val="18"/>
                <w:szCs w:val="18"/>
              </w:rPr>
              <w:t>Pourcentage cumulé</w:t>
            </w:r>
          </w:p>
        </w:tc>
      </w:tr>
      <w:tr w:rsidR="006D757D" w:rsidTr="00A3695C">
        <w:trPr>
          <w:cantSplit/>
        </w:trPr>
        <w:tc>
          <w:tcPr>
            <w:tcW w:w="1120" w:type="dxa"/>
            <w:vMerge w:val="restart"/>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Valide</w:t>
            </w:r>
          </w:p>
        </w:tc>
        <w:tc>
          <w:tcPr>
            <w:tcW w:w="1432" w:type="dxa"/>
            <w:tcBorders>
              <w:top w:val="single" w:sz="16" w:space="0" w:color="000000"/>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tl/>
              </w:rPr>
              <w:t>من20 الى 30 سنة</w:t>
            </w:r>
          </w:p>
        </w:tc>
        <w:tc>
          <w:tcPr>
            <w:tcW w:w="1276" w:type="dxa"/>
            <w:tcBorders>
              <w:top w:val="single" w:sz="16" w:space="0" w:color="000000"/>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6</w:t>
            </w:r>
          </w:p>
        </w:tc>
        <w:tc>
          <w:tcPr>
            <w:tcW w:w="1275" w:type="dxa"/>
            <w:tcBorders>
              <w:top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15,8</w:t>
            </w:r>
          </w:p>
        </w:tc>
        <w:tc>
          <w:tcPr>
            <w:tcW w:w="2410" w:type="dxa"/>
            <w:tcBorders>
              <w:top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16,7</w:t>
            </w:r>
          </w:p>
        </w:tc>
        <w:tc>
          <w:tcPr>
            <w:tcW w:w="1985" w:type="dxa"/>
            <w:tcBorders>
              <w:top w:val="single" w:sz="16" w:space="0" w:color="000000"/>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16,7</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3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tl/>
              </w:rPr>
              <w:t>من31 الى 40 سنة</w:t>
            </w:r>
          </w:p>
        </w:tc>
        <w:tc>
          <w:tcPr>
            <w:tcW w:w="1276"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15</w:t>
            </w:r>
          </w:p>
        </w:tc>
        <w:tc>
          <w:tcPr>
            <w:tcW w:w="1275"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39,5</w:t>
            </w:r>
          </w:p>
        </w:tc>
        <w:tc>
          <w:tcPr>
            <w:tcW w:w="2410"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41,7</w:t>
            </w:r>
          </w:p>
        </w:tc>
        <w:tc>
          <w:tcPr>
            <w:tcW w:w="1985"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58,3</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3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 xml:space="preserve">41 </w:t>
            </w:r>
            <w:r>
              <w:rPr>
                <w:rFonts w:ascii="Arial" w:hAnsi="Arial" w:cs="Arial"/>
                <w:sz w:val="18"/>
                <w:szCs w:val="18"/>
                <w:rtl/>
              </w:rPr>
              <w:t>سنة فمافوق</w:t>
            </w:r>
          </w:p>
        </w:tc>
        <w:tc>
          <w:tcPr>
            <w:tcW w:w="1276"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15</w:t>
            </w:r>
          </w:p>
        </w:tc>
        <w:tc>
          <w:tcPr>
            <w:tcW w:w="1275"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39,5</w:t>
            </w:r>
          </w:p>
        </w:tc>
        <w:tc>
          <w:tcPr>
            <w:tcW w:w="2410"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41,7</w:t>
            </w:r>
          </w:p>
        </w:tc>
        <w:tc>
          <w:tcPr>
            <w:tcW w:w="1985"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3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Total</w:t>
            </w:r>
          </w:p>
        </w:tc>
        <w:tc>
          <w:tcPr>
            <w:tcW w:w="1276"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36</w:t>
            </w:r>
          </w:p>
        </w:tc>
        <w:tc>
          <w:tcPr>
            <w:tcW w:w="1275"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94,7</w:t>
            </w:r>
          </w:p>
        </w:tc>
        <w:tc>
          <w:tcPr>
            <w:tcW w:w="2410"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c>
          <w:tcPr>
            <w:tcW w:w="1985" w:type="dxa"/>
            <w:tcBorders>
              <w:top w:val="nil"/>
              <w:bottom w:val="nil"/>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r w:rsidR="006D757D" w:rsidTr="00A3695C">
        <w:trPr>
          <w:cantSplit/>
        </w:trPr>
        <w:tc>
          <w:tcPr>
            <w:tcW w:w="1120" w:type="dxa"/>
            <w:tcBorders>
              <w:top w:val="nil"/>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Manquant</w:t>
            </w:r>
          </w:p>
        </w:tc>
        <w:tc>
          <w:tcPr>
            <w:tcW w:w="143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Système</w:t>
            </w:r>
          </w:p>
        </w:tc>
        <w:tc>
          <w:tcPr>
            <w:tcW w:w="1276"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w:t>
            </w:r>
          </w:p>
        </w:tc>
        <w:tc>
          <w:tcPr>
            <w:tcW w:w="1275"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5,3</w:t>
            </w:r>
          </w:p>
        </w:tc>
        <w:tc>
          <w:tcPr>
            <w:tcW w:w="2410" w:type="dxa"/>
            <w:tcBorders>
              <w:top w:val="nil"/>
              <w:bottom w:val="nil"/>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c>
          <w:tcPr>
            <w:tcW w:w="1985" w:type="dxa"/>
            <w:tcBorders>
              <w:top w:val="nil"/>
              <w:bottom w:val="nil"/>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r w:rsidR="006D757D" w:rsidTr="00A3695C">
        <w:trPr>
          <w:cantSplit/>
        </w:trPr>
        <w:tc>
          <w:tcPr>
            <w:tcW w:w="2552" w:type="dxa"/>
            <w:gridSpan w:val="2"/>
            <w:tcBorders>
              <w:top w:val="nil"/>
              <w:left w:val="single" w:sz="16" w:space="0" w:color="000000"/>
              <w:bottom w:val="single" w:sz="16" w:space="0" w:color="000000"/>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38</w:t>
            </w:r>
          </w:p>
        </w:tc>
        <w:tc>
          <w:tcPr>
            <w:tcW w:w="1275" w:type="dxa"/>
            <w:tcBorders>
              <w:top w:val="nil"/>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c>
          <w:tcPr>
            <w:tcW w:w="2410" w:type="dxa"/>
            <w:tcBorders>
              <w:top w:val="nil"/>
              <w:bottom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c>
          <w:tcPr>
            <w:tcW w:w="1985" w:type="dxa"/>
            <w:tcBorders>
              <w:top w:val="nil"/>
              <w:bottom w:val="single" w:sz="16" w:space="0" w:color="000000"/>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bl>
    <w:p w:rsidR="00AB4CB2" w:rsidRDefault="00AB4CB2" w:rsidP="00AB4CB2">
      <w:pPr>
        <w:spacing w:after="0" w:line="240" w:lineRule="auto"/>
        <w:jc w:val="right"/>
        <w:rPr>
          <w:rFonts w:ascii="Times New Roman" w:hAnsi="Times New Roman" w:cs="Times New Roman"/>
          <w:b/>
          <w:bCs/>
          <w:sz w:val="24"/>
          <w:szCs w:val="24"/>
          <w:rtl/>
        </w:rPr>
      </w:pPr>
    </w:p>
    <w:p w:rsidR="00AB4CB2" w:rsidRDefault="00AB4CB2" w:rsidP="00AB4CB2">
      <w:pPr>
        <w:spacing w:after="0" w:line="240" w:lineRule="auto"/>
        <w:jc w:val="right"/>
        <w:rPr>
          <w:rFonts w:ascii="Times New Roman" w:hAnsi="Times New Roman" w:cs="Times New Roman"/>
          <w:b/>
          <w:bCs/>
          <w:sz w:val="24"/>
          <w:szCs w:val="24"/>
          <w:rtl/>
        </w:rPr>
      </w:pPr>
    </w:p>
    <w:p w:rsidR="00AB4CB2" w:rsidRDefault="00AB4CB2" w:rsidP="00AB4CB2">
      <w:pPr>
        <w:spacing w:after="0" w:line="240" w:lineRule="auto"/>
        <w:jc w:val="right"/>
        <w:rPr>
          <w:rFonts w:ascii="Times New Roman" w:hAnsi="Times New Roman" w:cs="Times New Roman"/>
          <w:b/>
          <w:bCs/>
          <w:sz w:val="24"/>
          <w:szCs w:val="24"/>
          <w:rtl/>
        </w:rPr>
      </w:pPr>
    </w:p>
    <w:p w:rsidR="00AB4CB2" w:rsidRDefault="00AB4CB2" w:rsidP="00AB4CB2">
      <w:pPr>
        <w:spacing w:after="0" w:line="240" w:lineRule="auto"/>
        <w:jc w:val="right"/>
        <w:rPr>
          <w:rFonts w:ascii="Times New Roman" w:hAnsi="Times New Roman" w:cs="Times New Roman"/>
          <w:b/>
          <w:bCs/>
          <w:sz w:val="24"/>
          <w:szCs w:val="24"/>
          <w:rtl/>
        </w:rPr>
      </w:pPr>
    </w:p>
    <w:p w:rsidR="00A3695C" w:rsidRPr="00AB4CB2" w:rsidRDefault="00AB4CB2" w:rsidP="00AB4CB2">
      <w:pPr>
        <w:spacing w:after="0" w:line="240" w:lineRule="auto"/>
        <w:jc w:val="right"/>
        <w:rPr>
          <w:rFonts w:ascii="Times New Roman" w:hAnsi="Times New Roman" w:cs="Times New Roman"/>
          <w:b/>
          <w:bCs/>
          <w:sz w:val="24"/>
          <w:szCs w:val="24"/>
          <w:rtl/>
          <w:lang w:bidi="ar-DZ"/>
        </w:rPr>
      </w:pPr>
      <w:r w:rsidRPr="00A3695C">
        <w:rPr>
          <w:rFonts w:ascii="Times New Roman" w:hAnsi="Times New Roman" w:cs="Times New Roman" w:hint="cs"/>
          <w:b/>
          <w:bCs/>
          <w:sz w:val="24"/>
          <w:szCs w:val="24"/>
          <w:rtl/>
        </w:rPr>
        <w:t xml:space="preserve">توزيع </w:t>
      </w:r>
      <w:r>
        <w:rPr>
          <w:rFonts w:ascii="Times New Roman" w:hAnsi="Times New Roman" w:cs="Times New Roman" w:hint="cs"/>
          <w:b/>
          <w:bCs/>
          <w:sz w:val="24"/>
          <w:szCs w:val="24"/>
          <w:rtl/>
        </w:rPr>
        <w:t>افراد العينة حسب المستوى التعليمي ------------------------------------------</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20"/>
        <w:gridCol w:w="1432"/>
        <w:gridCol w:w="1134"/>
        <w:gridCol w:w="1276"/>
        <w:gridCol w:w="1842"/>
        <w:gridCol w:w="2127"/>
      </w:tblGrid>
      <w:tr w:rsidR="006D757D" w:rsidTr="00A3695C">
        <w:trPr>
          <w:cantSplit/>
        </w:trPr>
        <w:tc>
          <w:tcPr>
            <w:tcW w:w="8931" w:type="dxa"/>
            <w:gridSpan w:val="6"/>
            <w:tcBorders>
              <w:top w:val="nil"/>
              <w:left w:val="nil"/>
              <w:bottom w:val="nil"/>
              <w:right w:val="nil"/>
            </w:tcBorders>
            <w:shd w:val="clear" w:color="auto" w:fill="FFFFFF"/>
            <w:vAlign w:val="center"/>
          </w:tcPr>
          <w:p w:rsidR="006D757D" w:rsidRDefault="006D757D" w:rsidP="00AB4CB2">
            <w:pPr>
              <w:spacing w:after="0" w:line="240" w:lineRule="auto"/>
              <w:ind w:left="60" w:right="60"/>
              <w:jc w:val="center"/>
              <w:rPr>
                <w:rFonts w:ascii="Arial" w:hAnsi="Arial" w:cs="Arial"/>
                <w:sz w:val="18"/>
                <w:szCs w:val="18"/>
              </w:rPr>
            </w:pPr>
            <w:proofErr w:type="gramStart"/>
            <w:r>
              <w:rPr>
                <w:rFonts w:ascii="Arial" w:hAnsi="Arial" w:cs="Arial"/>
                <w:b/>
                <w:bCs/>
                <w:sz w:val="18"/>
                <w:szCs w:val="18"/>
                <w:rtl/>
              </w:rPr>
              <w:t>المستوي</w:t>
            </w:r>
            <w:proofErr w:type="gramEnd"/>
            <w:r>
              <w:rPr>
                <w:rFonts w:ascii="Arial" w:hAnsi="Arial" w:cs="Arial"/>
                <w:b/>
                <w:bCs/>
                <w:sz w:val="18"/>
                <w:szCs w:val="18"/>
                <w:rtl/>
              </w:rPr>
              <w:t xml:space="preserve"> التعليمي للمستجوب</w:t>
            </w:r>
          </w:p>
        </w:tc>
      </w:tr>
      <w:tr w:rsidR="006D757D" w:rsidTr="00A3695C">
        <w:trPr>
          <w:cantSplit/>
        </w:trPr>
        <w:tc>
          <w:tcPr>
            <w:tcW w:w="2552"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AB4CB2">
            <w:pPr>
              <w:spacing w:after="0"/>
              <w:rPr>
                <w:rFonts w:ascii="Times New Roman" w:hAnsi="Times New Roman" w:cs="Times New Roman"/>
                <w:sz w:val="24"/>
                <w:szCs w:val="24"/>
              </w:rPr>
            </w:pPr>
          </w:p>
        </w:tc>
        <w:tc>
          <w:tcPr>
            <w:tcW w:w="1134" w:type="dxa"/>
            <w:tcBorders>
              <w:top w:val="single" w:sz="16" w:space="0" w:color="000000"/>
              <w:left w:val="single" w:sz="16" w:space="0" w:color="000000"/>
              <w:bottom w:val="single" w:sz="16" w:space="0" w:color="000000"/>
            </w:tcBorders>
            <w:shd w:val="clear" w:color="auto" w:fill="FFFFFF"/>
            <w:vAlign w:val="bottom"/>
          </w:tcPr>
          <w:p w:rsidR="006D757D" w:rsidRDefault="006D757D" w:rsidP="00327032">
            <w:pPr>
              <w:spacing w:line="320" w:lineRule="atLeast"/>
              <w:ind w:left="60" w:right="60"/>
              <w:jc w:val="center"/>
              <w:rPr>
                <w:rFonts w:ascii="Arial" w:hAnsi="Arial" w:cs="Arial"/>
                <w:sz w:val="18"/>
                <w:szCs w:val="18"/>
              </w:rPr>
            </w:pPr>
            <w:r>
              <w:rPr>
                <w:rFonts w:ascii="Arial" w:hAnsi="Arial" w:cs="Arial"/>
                <w:sz w:val="18"/>
                <w:szCs w:val="18"/>
              </w:rPr>
              <w:t>Fréquence</w:t>
            </w:r>
          </w:p>
        </w:tc>
        <w:tc>
          <w:tcPr>
            <w:tcW w:w="1276" w:type="dxa"/>
            <w:tcBorders>
              <w:top w:val="single" w:sz="16" w:space="0" w:color="000000"/>
              <w:bottom w:val="single" w:sz="16" w:space="0" w:color="000000"/>
            </w:tcBorders>
            <w:shd w:val="clear" w:color="auto" w:fill="FFFFFF"/>
            <w:vAlign w:val="bottom"/>
          </w:tcPr>
          <w:p w:rsidR="006D757D" w:rsidRDefault="006D757D" w:rsidP="00327032">
            <w:pPr>
              <w:spacing w:line="320" w:lineRule="atLeast"/>
              <w:ind w:left="60" w:right="60"/>
              <w:jc w:val="center"/>
              <w:rPr>
                <w:rFonts w:ascii="Arial" w:hAnsi="Arial" w:cs="Arial"/>
                <w:sz w:val="18"/>
                <w:szCs w:val="18"/>
              </w:rPr>
            </w:pPr>
            <w:r>
              <w:rPr>
                <w:rFonts w:ascii="Arial" w:hAnsi="Arial" w:cs="Arial"/>
                <w:sz w:val="18"/>
                <w:szCs w:val="18"/>
              </w:rPr>
              <w:t>Pourcentage</w:t>
            </w:r>
          </w:p>
        </w:tc>
        <w:tc>
          <w:tcPr>
            <w:tcW w:w="1842" w:type="dxa"/>
            <w:tcBorders>
              <w:top w:val="single" w:sz="16" w:space="0" w:color="000000"/>
              <w:bottom w:val="single" w:sz="16" w:space="0" w:color="000000"/>
            </w:tcBorders>
            <w:shd w:val="clear" w:color="auto" w:fill="FFFFFF"/>
            <w:vAlign w:val="bottom"/>
          </w:tcPr>
          <w:p w:rsidR="006D757D" w:rsidRDefault="006D757D" w:rsidP="00327032">
            <w:pPr>
              <w:spacing w:line="320" w:lineRule="atLeast"/>
              <w:ind w:left="60" w:right="60"/>
              <w:jc w:val="center"/>
              <w:rPr>
                <w:rFonts w:ascii="Arial" w:hAnsi="Arial" w:cs="Arial"/>
                <w:sz w:val="18"/>
                <w:szCs w:val="18"/>
              </w:rPr>
            </w:pPr>
            <w:r>
              <w:rPr>
                <w:rFonts w:ascii="Arial" w:hAnsi="Arial" w:cs="Arial"/>
                <w:sz w:val="18"/>
                <w:szCs w:val="18"/>
              </w:rPr>
              <w:t>Pourcentage valide</w:t>
            </w:r>
          </w:p>
        </w:tc>
        <w:tc>
          <w:tcPr>
            <w:tcW w:w="2127" w:type="dxa"/>
            <w:tcBorders>
              <w:top w:val="single" w:sz="16" w:space="0" w:color="000000"/>
              <w:bottom w:val="single" w:sz="16" w:space="0" w:color="000000"/>
              <w:right w:val="single" w:sz="16" w:space="0" w:color="000000"/>
            </w:tcBorders>
            <w:shd w:val="clear" w:color="auto" w:fill="FFFFFF"/>
            <w:vAlign w:val="bottom"/>
          </w:tcPr>
          <w:p w:rsidR="006D757D" w:rsidRDefault="006D757D" w:rsidP="00327032">
            <w:pPr>
              <w:spacing w:line="320" w:lineRule="atLeast"/>
              <w:ind w:left="60" w:right="60"/>
              <w:jc w:val="center"/>
              <w:rPr>
                <w:rFonts w:ascii="Arial" w:hAnsi="Arial" w:cs="Arial"/>
                <w:sz w:val="18"/>
                <w:szCs w:val="18"/>
              </w:rPr>
            </w:pPr>
            <w:r>
              <w:rPr>
                <w:rFonts w:ascii="Arial" w:hAnsi="Arial" w:cs="Arial"/>
                <w:sz w:val="18"/>
                <w:szCs w:val="18"/>
              </w:rPr>
              <w:t>Pourcentage cumulé</w:t>
            </w:r>
          </w:p>
        </w:tc>
      </w:tr>
      <w:tr w:rsidR="006D757D" w:rsidTr="00A3695C">
        <w:trPr>
          <w:cantSplit/>
        </w:trPr>
        <w:tc>
          <w:tcPr>
            <w:tcW w:w="1120" w:type="dxa"/>
            <w:vMerge w:val="restart"/>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Valide</w:t>
            </w:r>
          </w:p>
        </w:tc>
        <w:tc>
          <w:tcPr>
            <w:tcW w:w="1432" w:type="dxa"/>
            <w:tcBorders>
              <w:top w:val="single" w:sz="16" w:space="0" w:color="000000"/>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proofErr w:type="gramStart"/>
            <w:r>
              <w:rPr>
                <w:rFonts w:ascii="Arial" w:hAnsi="Arial" w:cs="Arial"/>
                <w:sz w:val="18"/>
                <w:szCs w:val="18"/>
                <w:rtl/>
              </w:rPr>
              <w:t>ثانوي</w:t>
            </w:r>
            <w:proofErr w:type="gramEnd"/>
            <w:r>
              <w:rPr>
                <w:rFonts w:ascii="Arial" w:hAnsi="Arial" w:cs="Arial"/>
                <w:sz w:val="18"/>
                <w:szCs w:val="18"/>
                <w:rtl/>
              </w:rPr>
              <w:t xml:space="preserve"> فاقل</w:t>
            </w:r>
          </w:p>
        </w:tc>
        <w:tc>
          <w:tcPr>
            <w:tcW w:w="1134" w:type="dxa"/>
            <w:tcBorders>
              <w:top w:val="single" w:sz="16" w:space="0" w:color="000000"/>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13</w:t>
            </w:r>
          </w:p>
        </w:tc>
        <w:tc>
          <w:tcPr>
            <w:tcW w:w="1276" w:type="dxa"/>
            <w:tcBorders>
              <w:top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34,2</w:t>
            </w:r>
          </w:p>
        </w:tc>
        <w:tc>
          <w:tcPr>
            <w:tcW w:w="1842" w:type="dxa"/>
            <w:tcBorders>
              <w:top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36,1</w:t>
            </w:r>
          </w:p>
        </w:tc>
        <w:tc>
          <w:tcPr>
            <w:tcW w:w="2127" w:type="dxa"/>
            <w:tcBorders>
              <w:top w:val="single" w:sz="16" w:space="0" w:color="000000"/>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36,1</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3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tl/>
              </w:rPr>
              <w:t>جامعي</w:t>
            </w:r>
          </w:p>
        </w:tc>
        <w:tc>
          <w:tcPr>
            <w:tcW w:w="1134"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22</w:t>
            </w:r>
          </w:p>
        </w:tc>
        <w:tc>
          <w:tcPr>
            <w:tcW w:w="1276"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57,9</w:t>
            </w:r>
          </w:p>
        </w:tc>
        <w:tc>
          <w:tcPr>
            <w:tcW w:w="1842"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61,1</w:t>
            </w:r>
          </w:p>
        </w:tc>
        <w:tc>
          <w:tcPr>
            <w:tcW w:w="2127"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97,2</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3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tl/>
              </w:rPr>
              <w:t>تكوين مهني</w:t>
            </w:r>
          </w:p>
        </w:tc>
        <w:tc>
          <w:tcPr>
            <w:tcW w:w="1134"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w:t>
            </w:r>
          </w:p>
        </w:tc>
        <w:tc>
          <w:tcPr>
            <w:tcW w:w="1276"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2,6</w:t>
            </w:r>
          </w:p>
        </w:tc>
        <w:tc>
          <w:tcPr>
            <w:tcW w:w="1842"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2,8</w:t>
            </w:r>
          </w:p>
        </w:tc>
        <w:tc>
          <w:tcPr>
            <w:tcW w:w="2127"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3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Total</w:t>
            </w:r>
          </w:p>
        </w:tc>
        <w:tc>
          <w:tcPr>
            <w:tcW w:w="1134"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36</w:t>
            </w:r>
          </w:p>
        </w:tc>
        <w:tc>
          <w:tcPr>
            <w:tcW w:w="1276"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94,7</w:t>
            </w:r>
          </w:p>
        </w:tc>
        <w:tc>
          <w:tcPr>
            <w:tcW w:w="1842"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c>
          <w:tcPr>
            <w:tcW w:w="2127" w:type="dxa"/>
            <w:tcBorders>
              <w:top w:val="nil"/>
              <w:bottom w:val="nil"/>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r w:rsidR="006D757D" w:rsidTr="00A3695C">
        <w:trPr>
          <w:cantSplit/>
        </w:trPr>
        <w:tc>
          <w:tcPr>
            <w:tcW w:w="1120" w:type="dxa"/>
            <w:tcBorders>
              <w:top w:val="nil"/>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Manquant</w:t>
            </w:r>
          </w:p>
        </w:tc>
        <w:tc>
          <w:tcPr>
            <w:tcW w:w="143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Système</w:t>
            </w:r>
          </w:p>
        </w:tc>
        <w:tc>
          <w:tcPr>
            <w:tcW w:w="1134"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w:t>
            </w:r>
          </w:p>
        </w:tc>
        <w:tc>
          <w:tcPr>
            <w:tcW w:w="1276"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5,3</w:t>
            </w:r>
          </w:p>
        </w:tc>
        <w:tc>
          <w:tcPr>
            <w:tcW w:w="1842" w:type="dxa"/>
            <w:tcBorders>
              <w:top w:val="nil"/>
              <w:bottom w:val="nil"/>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c>
          <w:tcPr>
            <w:tcW w:w="2127" w:type="dxa"/>
            <w:tcBorders>
              <w:top w:val="nil"/>
              <w:bottom w:val="nil"/>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r w:rsidR="006D757D" w:rsidTr="00A3695C">
        <w:trPr>
          <w:cantSplit/>
        </w:trPr>
        <w:tc>
          <w:tcPr>
            <w:tcW w:w="2552" w:type="dxa"/>
            <w:gridSpan w:val="2"/>
            <w:tcBorders>
              <w:top w:val="nil"/>
              <w:left w:val="single" w:sz="16" w:space="0" w:color="000000"/>
              <w:bottom w:val="single" w:sz="16" w:space="0" w:color="000000"/>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Total</w:t>
            </w:r>
          </w:p>
        </w:tc>
        <w:tc>
          <w:tcPr>
            <w:tcW w:w="1134" w:type="dxa"/>
            <w:tcBorders>
              <w:top w:val="nil"/>
              <w:left w:val="single" w:sz="16" w:space="0" w:color="000000"/>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38</w:t>
            </w:r>
          </w:p>
        </w:tc>
        <w:tc>
          <w:tcPr>
            <w:tcW w:w="1276" w:type="dxa"/>
            <w:tcBorders>
              <w:top w:val="nil"/>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c>
          <w:tcPr>
            <w:tcW w:w="1842" w:type="dxa"/>
            <w:tcBorders>
              <w:top w:val="nil"/>
              <w:bottom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c>
          <w:tcPr>
            <w:tcW w:w="2127" w:type="dxa"/>
            <w:tcBorders>
              <w:top w:val="nil"/>
              <w:bottom w:val="single" w:sz="16" w:space="0" w:color="000000"/>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bl>
    <w:p w:rsidR="006D757D" w:rsidRDefault="006D757D" w:rsidP="00AB4CB2">
      <w:pPr>
        <w:spacing w:after="0" w:line="240" w:lineRule="auto"/>
        <w:rPr>
          <w:rFonts w:ascii="Times New Roman" w:hAnsi="Times New Roman" w:cs="Times New Roman"/>
          <w:sz w:val="24"/>
          <w:szCs w:val="24"/>
          <w:rtl/>
        </w:rPr>
      </w:pPr>
    </w:p>
    <w:p w:rsidR="00A3695C" w:rsidRPr="00A3695C" w:rsidRDefault="00A3695C" w:rsidP="00AB4CB2">
      <w:pPr>
        <w:spacing w:line="240" w:lineRule="auto"/>
        <w:jc w:val="right"/>
        <w:rPr>
          <w:rFonts w:ascii="Times New Roman" w:hAnsi="Times New Roman" w:cs="Times New Roman"/>
          <w:b/>
          <w:bCs/>
          <w:sz w:val="24"/>
          <w:szCs w:val="24"/>
          <w:rtl/>
          <w:lang w:bidi="ar-DZ"/>
        </w:rPr>
      </w:pPr>
      <w:r w:rsidRPr="00A3695C">
        <w:rPr>
          <w:rFonts w:ascii="Times New Roman" w:hAnsi="Times New Roman" w:cs="Times New Roman" w:hint="cs"/>
          <w:b/>
          <w:bCs/>
          <w:sz w:val="24"/>
          <w:szCs w:val="24"/>
          <w:rtl/>
        </w:rPr>
        <w:t xml:space="preserve">توزيع </w:t>
      </w:r>
      <w:r>
        <w:rPr>
          <w:rFonts w:ascii="Times New Roman" w:hAnsi="Times New Roman" w:cs="Times New Roman" w:hint="cs"/>
          <w:b/>
          <w:bCs/>
          <w:sz w:val="24"/>
          <w:szCs w:val="24"/>
          <w:rtl/>
        </w:rPr>
        <w:t>افراد العينة حسب الوظيفة  ----------------------------------------------------------------------------</w:t>
      </w:r>
    </w:p>
    <w:p w:rsidR="00A3695C" w:rsidRDefault="00A3695C" w:rsidP="00AB4CB2">
      <w:pPr>
        <w:spacing w:after="0" w:line="240" w:lineRule="auto"/>
        <w:rPr>
          <w:rFonts w:ascii="Times New Roman" w:hAnsi="Times New Roman" w:cs="Times New Roman"/>
          <w:sz w:val="24"/>
          <w:szCs w:val="24"/>
        </w:rPr>
      </w:pPr>
    </w:p>
    <w:tbl>
      <w:tblPr>
        <w:tblpPr w:leftFromText="141" w:rightFromText="141" w:vertAnchor="text" w:horzAnchor="margin" w:tblpY="-50"/>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20"/>
        <w:gridCol w:w="1027"/>
        <w:gridCol w:w="1197"/>
        <w:gridCol w:w="1618"/>
        <w:gridCol w:w="1984"/>
        <w:gridCol w:w="2693"/>
      </w:tblGrid>
      <w:tr w:rsidR="006D757D" w:rsidTr="00A3695C">
        <w:trPr>
          <w:cantSplit/>
        </w:trPr>
        <w:tc>
          <w:tcPr>
            <w:tcW w:w="9639" w:type="dxa"/>
            <w:gridSpan w:val="6"/>
            <w:tcBorders>
              <w:top w:val="nil"/>
              <w:left w:val="nil"/>
              <w:bottom w:val="nil"/>
              <w:right w:val="nil"/>
            </w:tcBorders>
            <w:shd w:val="clear" w:color="auto" w:fill="FFFFFF"/>
            <w:vAlign w:val="center"/>
          </w:tcPr>
          <w:p w:rsidR="006D757D" w:rsidRDefault="006D757D" w:rsidP="00AB4CB2">
            <w:pPr>
              <w:spacing w:line="240" w:lineRule="auto"/>
              <w:ind w:left="60" w:right="60"/>
              <w:jc w:val="center"/>
              <w:rPr>
                <w:rFonts w:ascii="Arial" w:hAnsi="Arial" w:cs="Arial"/>
                <w:sz w:val="18"/>
                <w:szCs w:val="18"/>
              </w:rPr>
            </w:pPr>
            <w:proofErr w:type="gramStart"/>
            <w:r>
              <w:rPr>
                <w:rFonts w:ascii="Arial" w:hAnsi="Arial" w:cs="Arial"/>
                <w:b/>
                <w:bCs/>
                <w:sz w:val="18"/>
                <w:szCs w:val="18"/>
                <w:rtl/>
              </w:rPr>
              <w:t>وظيفة</w:t>
            </w:r>
            <w:proofErr w:type="gramEnd"/>
            <w:r>
              <w:rPr>
                <w:rFonts w:ascii="Arial" w:hAnsi="Arial" w:cs="Arial"/>
                <w:b/>
                <w:bCs/>
                <w:sz w:val="18"/>
                <w:szCs w:val="18"/>
                <w:rtl/>
              </w:rPr>
              <w:t xml:space="preserve"> المستجوب</w:t>
            </w:r>
          </w:p>
        </w:tc>
      </w:tr>
      <w:tr w:rsidR="006D757D" w:rsidTr="00A3695C">
        <w:trPr>
          <w:cantSplit/>
        </w:trPr>
        <w:tc>
          <w:tcPr>
            <w:tcW w:w="2147"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A3695C">
            <w:pPr>
              <w:spacing w:after="0" w:line="240" w:lineRule="auto"/>
              <w:rPr>
                <w:rFonts w:ascii="Times New Roman" w:hAnsi="Times New Roman" w:cs="Times New Roman"/>
                <w:sz w:val="24"/>
                <w:szCs w:val="24"/>
              </w:rPr>
            </w:pPr>
          </w:p>
        </w:tc>
        <w:tc>
          <w:tcPr>
            <w:tcW w:w="1197" w:type="dxa"/>
            <w:tcBorders>
              <w:top w:val="single" w:sz="16" w:space="0" w:color="000000"/>
              <w:left w:val="single" w:sz="16" w:space="0" w:color="000000"/>
              <w:bottom w:val="single" w:sz="16" w:space="0" w:color="000000"/>
            </w:tcBorders>
            <w:shd w:val="clear" w:color="auto" w:fill="FFFFFF"/>
            <w:vAlign w:val="bottom"/>
          </w:tcPr>
          <w:p w:rsidR="006D757D" w:rsidRDefault="006D757D" w:rsidP="00A3695C">
            <w:pPr>
              <w:spacing w:after="0" w:line="240" w:lineRule="auto"/>
              <w:ind w:left="60" w:right="60"/>
              <w:jc w:val="center"/>
              <w:rPr>
                <w:rFonts w:ascii="Arial" w:hAnsi="Arial" w:cs="Arial"/>
                <w:sz w:val="18"/>
                <w:szCs w:val="18"/>
              </w:rPr>
            </w:pPr>
            <w:r>
              <w:rPr>
                <w:rFonts w:ascii="Arial" w:hAnsi="Arial" w:cs="Arial"/>
                <w:sz w:val="18"/>
                <w:szCs w:val="18"/>
              </w:rPr>
              <w:t>Fréquence</w:t>
            </w:r>
          </w:p>
        </w:tc>
        <w:tc>
          <w:tcPr>
            <w:tcW w:w="1618" w:type="dxa"/>
            <w:tcBorders>
              <w:top w:val="single" w:sz="16" w:space="0" w:color="000000"/>
              <w:bottom w:val="single" w:sz="16" w:space="0" w:color="000000"/>
            </w:tcBorders>
            <w:shd w:val="clear" w:color="auto" w:fill="FFFFFF"/>
            <w:vAlign w:val="bottom"/>
          </w:tcPr>
          <w:p w:rsidR="006D757D" w:rsidRDefault="006D757D" w:rsidP="00A3695C">
            <w:pPr>
              <w:spacing w:after="0" w:line="240" w:lineRule="auto"/>
              <w:ind w:left="60" w:right="60"/>
              <w:jc w:val="center"/>
              <w:rPr>
                <w:rFonts w:ascii="Arial" w:hAnsi="Arial" w:cs="Arial"/>
                <w:sz w:val="18"/>
                <w:szCs w:val="18"/>
              </w:rPr>
            </w:pPr>
            <w:r>
              <w:rPr>
                <w:rFonts w:ascii="Arial" w:hAnsi="Arial" w:cs="Arial"/>
                <w:sz w:val="18"/>
                <w:szCs w:val="18"/>
              </w:rPr>
              <w:t>Pourcentage</w:t>
            </w:r>
          </w:p>
        </w:tc>
        <w:tc>
          <w:tcPr>
            <w:tcW w:w="1984" w:type="dxa"/>
            <w:tcBorders>
              <w:top w:val="single" w:sz="16" w:space="0" w:color="000000"/>
              <w:bottom w:val="single" w:sz="16" w:space="0" w:color="000000"/>
            </w:tcBorders>
            <w:shd w:val="clear" w:color="auto" w:fill="FFFFFF"/>
            <w:vAlign w:val="bottom"/>
          </w:tcPr>
          <w:p w:rsidR="006D757D" w:rsidRDefault="006D757D" w:rsidP="00A3695C">
            <w:pPr>
              <w:spacing w:after="0" w:line="240" w:lineRule="auto"/>
              <w:ind w:left="60" w:right="60"/>
              <w:jc w:val="center"/>
              <w:rPr>
                <w:rFonts w:ascii="Arial" w:hAnsi="Arial" w:cs="Arial"/>
                <w:sz w:val="18"/>
                <w:szCs w:val="18"/>
              </w:rPr>
            </w:pPr>
            <w:r>
              <w:rPr>
                <w:rFonts w:ascii="Arial" w:hAnsi="Arial" w:cs="Arial"/>
                <w:sz w:val="18"/>
                <w:szCs w:val="18"/>
              </w:rPr>
              <w:t>Pourcentage valide</w:t>
            </w:r>
          </w:p>
        </w:tc>
        <w:tc>
          <w:tcPr>
            <w:tcW w:w="2693" w:type="dxa"/>
            <w:tcBorders>
              <w:top w:val="single" w:sz="16" w:space="0" w:color="000000"/>
              <w:bottom w:val="single" w:sz="16" w:space="0" w:color="000000"/>
              <w:right w:val="single" w:sz="16" w:space="0" w:color="000000"/>
            </w:tcBorders>
            <w:shd w:val="clear" w:color="auto" w:fill="FFFFFF"/>
            <w:vAlign w:val="bottom"/>
          </w:tcPr>
          <w:p w:rsidR="006D757D" w:rsidRDefault="006D757D" w:rsidP="00A3695C">
            <w:pPr>
              <w:spacing w:after="0" w:line="240" w:lineRule="auto"/>
              <w:ind w:left="60" w:right="60"/>
              <w:jc w:val="center"/>
              <w:rPr>
                <w:rFonts w:ascii="Arial" w:hAnsi="Arial" w:cs="Arial"/>
                <w:sz w:val="18"/>
                <w:szCs w:val="18"/>
              </w:rPr>
            </w:pPr>
            <w:r>
              <w:rPr>
                <w:rFonts w:ascii="Arial" w:hAnsi="Arial" w:cs="Arial"/>
                <w:sz w:val="18"/>
                <w:szCs w:val="18"/>
              </w:rPr>
              <w:t>Pourcentage cumulé</w:t>
            </w:r>
          </w:p>
        </w:tc>
      </w:tr>
      <w:tr w:rsidR="006D757D" w:rsidTr="00A3695C">
        <w:trPr>
          <w:cantSplit/>
        </w:trPr>
        <w:tc>
          <w:tcPr>
            <w:tcW w:w="1120" w:type="dxa"/>
            <w:vMerge w:val="restart"/>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Valide</w:t>
            </w:r>
          </w:p>
        </w:tc>
        <w:tc>
          <w:tcPr>
            <w:tcW w:w="1027" w:type="dxa"/>
            <w:tcBorders>
              <w:top w:val="single" w:sz="16" w:space="0" w:color="000000"/>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proofErr w:type="gramStart"/>
            <w:r>
              <w:rPr>
                <w:rFonts w:ascii="Arial" w:hAnsi="Arial" w:cs="Arial"/>
                <w:sz w:val="18"/>
                <w:szCs w:val="18"/>
                <w:rtl/>
              </w:rPr>
              <w:t>مدير</w:t>
            </w:r>
            <w:proofErr w:type="gramEnd"/>
          </w:p>
        </w:tc>
        <w:tc>
          <w:tcPr>
            <w:tcW w:w="1197" w:type="dxa"/>
            <w:tcBorders>
              <w:top w:val="single" w:sz="16" w:space="0" w:color="000000"/>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w:t>
            </w:r>
          </w:p>
        </w:tc>
        <w:tc>
          <w:tcPr>
            <w:tcW w:w="1618" w:type="dxa"/>
            <w:tcBorders>
              <w:top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2,6</w:t>
            </w:r>
          </w:p>
        </w:tc>
        <w:tc>
          <w:tcPr>
            <w:tcW w:w="1984" w:type="dxa"/>
            <w:tcBorders>
              <w:top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2,8</w:t>
            </w:r>
          </w:p>
        </w:tc>
        <w:tc>
          <w:tcPr>
            <w:tcW w:w="2693" w:type="dxa"/>
            <w:tcBorders>
              <w:top w:val="single" w:sz="16" w:space="0" w:color="000000"/>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2,8</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027"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proofErr w:type="gramStart"/>
            <w:r>
              <w:rPr>
                <w:rFonts w:ascii="Arial" w:hAnsi="Arial" w:cs="Arial"/>
                <w:sz w:val="18"/>
                <w:szCs w:val="18"/>
                <w:rtl/>
              </w:rPr>
              <w:t>رئيس</w:t>
            </w:r>
            <w:proofErr w:type="gramEnd"/>
            <w:r>
              <w:rPr>
                <w:rFonts w:ascii="Arial" w:hAnsi="Arial" w:cs="Arial"/>
                <w:sz w:val="18"/>
                <w:szCs w:val="18"/>
                <w:rtl/>
              </w:rPr>
              <w:t xml:space="preserve"> مكتب</w:t>
            </w:r>
          </w:p>
        </w:tc>
        <w:tc>
          <w:tcPr>
            <w:tcW w:w="1197"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w:t>
            </w:r>
          </w:p>
        </w:tc>
        <w:tc>
          <w:tcPr>
            <w:tcW w:w="1618"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7,9</w:t>
            </w:r>
          </w:p>
        </w:tc>
        <w:tc>
          <w:tcPr>
            <w:tcW w:w="198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8,3</w:t>
            </w:r>
          </w:p>
        </w:tc>
        <w:tc>
          <w:tcPr>
            <w:tcW w:w="2693"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11,1</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027"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proofErr w:type="gramStart"/>
            <w:r>
              <w:rPr>
                <w:rFonts w:ascii="Arial" w:hAnsi="Arial" w:cs="Arial"/>
                <w:sz w:val="18"/>
                <w:szCs w:val="18"/>
                <w:rtl/>
              </w:rPr>
              <w:t>موظف</w:t>
            </w:r>
            <w:proofErr w:type="gramEnd"/>
          </w:p>
        </w:tc>
        <w:tc>
          <w:tcPr>
            <w:tcW w:w="1197"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32</w:t>
            </w:r>
          </w:p>
        </w:tc>
        <w:tc>
          <w:tcPr>
            <w:tcW w:w="1618"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84,2</w:t>
            </w:r>
          </w:p>
        </w:tc>
        <w:tc>
          <w:tcPr>
            <w:tcW w:w="198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88,9</w:t>
            </w:r>
          </w:p>
        </w:tc>
        <w:tc>
          <w:tcPr>
            <w:tcW w:w="2693"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027"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Total</w:t>
            </w:r>
          </w:p>
        </w:tc>
        <w:tc>
          <w:tcPr>
            <w:tcW w:w="1197"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36</w:t>
            </w:r>
          </w:p>
        </w:tc>
        <w:tc>
          <w:tcPr>
            <w:tcW w:w="1618"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94,7</w:t>
            </w:r>
          </w:p>
        </w:tc>
        <w:tc>
          <w:tcPr>
            <w:tcW w:w="198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c>
          <w:tcPr>
            <w:tcW w:w="2693" w:type="dxa"/>
            <w:tcBorders>
              <w:top w:val="nil"/>
              <w:bottom w:val="nil"/>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r w:rsidR="006D757D" w:rsidTr="00A3695C">
        <w:trPr>
          <w:cantSplit/>
        </w:trPr>
        <w:tc>
          <w:tcPr>
            <w:tcW w:w="1120" w:type="dxa"/>
            <w:tcBorders>
              <w:top w:val="nil"/>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Manquant</w:t>
            </w:r>
          </w:p>
        </w:tc>
        <w:tc>
          <w:tcPr>
            <w:tcW w:w="1027"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Système</w:t>
            </w:r>
          </w:p>
        </w:tc>
        <w:tc>
          <w:tcPr>
            <w:tcW w:w="1197"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w:t>
            </w:r>
          </w:p>
        </w:tc>
        <w:tc>
          <w:tcPr>
            <w:tcW w:w="1618"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5,3</w:t>
            </w:r>
          </w:p>
        </w:tc>
        <w:tc>
          <w:tcPr>
            <w:tcW w:w="1984" w:type="dxa"/>
            <w:tcBorders>
              <w:top w:val="nil"/>
              <w:bottom w:val="nil"/>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c>
          <w:tcPr>
            <w:tcW w:w="2693" w:type="dxa"/>
            <w:tcBorders>
              <w:top w:val="nil"/>
              <w:bottom w:val="nil"/>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r w:rsidR="006D757D" w:rsidTr="00A3695C">
        <w:trPr>
          <w:cantSplit/>
        </w:trPr>
        <w:tc>
          <w:tcPr>
            <w:tcW w:w="2147" w:type="dxa"/>
            <w:gridSpan w:val="2"/>
            <w:tcBorders>
              <w:top w:val="nil"/>
              <w:left w:val="single" w:sz="16" w:space="0" w:color="000000"/>
              <w:bottom w:val="single" w:sz="16" w:space="0" w:color="000000"/>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Total</w:t>
            </w:r>
          </w:p>
        </w:tc>
        <w:tc>
          <w:tcPr>
            <w:tcW w:w="1197" w:type="dxa"/>
            <w:tcBorders>
              <w:top w:val="nil"/>
              <w:left w:val="single" w:sz="16" w:space="0" w:color="000000"/>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38</w:t>
            </w:r>
          </w:p>
        </w:tc>
        <w:tc>
          <w:tcPr>
            <w:tcW w:w="1618" w:type="dxa"/>
            <w:tcBorders>
              <w:top w:val="nil"/>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c>
          <w:tcPr>
            <w:tcW w:w="1984" w:type="dxa"/>
            <w:tcBorders>
              <w:top w:val="nil"/>
              <w:bottom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c>
          <w:tcPr>
            <w:tcW w:w="2693" w:type="dxa"/>
            <w:tcBorders>
              <w:top w:val="nil"/>
              <w:bottom w:val="single" w:sz="16" w:space="0" w:color="000000"/>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bl>
    <w:p w:rsidR="00AB4CB2" w:rsidRDefault="00AB4CB2" w:rsidP="00A3695C">
      <w:pPr>
        <w:spacing w:line="400" w:lineRule="atLeast"/>
        <w:jc w:val="right"/>
        <w:rPr>
          <w:rFonts w:ascii="Times New Roman" w:hAnsi="Times New Roman" w:cs="Times New Roman"/>
          <w:b/>
          <w:bCs/>
          <w:sz w:val="24"/>
          <w:szCs w:val="24"/>
          <w:rtl/>
        </w:rPr>
      </w:pPr>
    </w:p>
    <w:p w:rsidR="00AB4CB2" w:rsidRDefault="00AB4CB2" w:rsidP="00A3695C">
      <w:pPr>
        <w:spacing w:line="400" w:lineRule="atLeast"/>
        <w:jc w:val="right"/>
        <w:rPr>
          <w:rFonts w:ascii="Times New Roman" w:hAnsi="Times New Roman" w:cs="Times New Roman"/>
          <w:b/>
          <w:bCs/>
          <w:sz w:val="24"/>
          <w:szCs w:val="24"/>
          <w:rtl/>
        </w:rPr>
      </w:pPr>
    </w:p>
    <w:p w:rsidR="00AB4CB2" w:rsidRDefault="00AB4CB2" w:rsidP="00A3695C">
      <w:pPr>
        <w:spacing w:line="400" w:lineRule="atLeast"/>
        <w:jc w:val="right"/>
        <w:rPr>
          <w:rFonts w:ascii="Times New Roman" w:hAnsi="Times New Roman" w:cs="Times New Roman"/>
          <w:b/>
          <w:bCs/>
          <w:sz w:val="24"/>
          <w:szCs w:val="24"/>
          <w:rtl/>
        </w:rPr>
      </w:pPr>
    </w:p>
    <w:p w:rsidR="00AB4CB2" w:rsidRDefault="00AB4CB2" w:rsidP="00A3695C">
      <w:pPr>
        <w:spacing w:line="400" w:lineRule="atLeast"/>
        <w:jc w:val="right"/>
        <w:rPr>
          <w:rFonts w:ascii="Times New Roman" w:hAnsi="Times New Roman" w:cs="Times New Roman"/>
          <w:b/>
          <w:bCs/>
          <w:sz w:val="24"/>
          <w:szCs w:val="24"/>
          <w:rtl/>
        </w:rPr>
      </w:pPr>
    </w:p>
    <w:p w:rsidR="006D757D" w:rsidRPr="00A3695C" w:rsidRDefault="00A3695C" w:rsidP="00AB4CB2">
      <w:pPr>
        <w:spacing w:after="0" w:line="240" w:lineRule="auto"/>
        <w:jc w:val="right"/>
        <w:rPr>
          <w:rFonts w:ascii="Times New Roman" w:hAnsi="Times New Roman" w:cs="Times New Roman"/>
          <w:b/>
          <w:bCs/>
          <w:sz w:val="24"/>
          <w:szCs w:val="24"/>
          <w:lang w:bidi="ar-DZ"/>
        </w:rPr>
      </w:pPr>
      <w:r w:rsidRPr="00A3695C">
        <w:rPr>
          <w:rFonts w:ascii="Times New Roman" w:hAnsi="Times New Roman" w:cs="Times New Roman" w:hint="cs"/>
          <w:b/>
          <w:bCs/>
          <w:sz w:val="24"/>
          <w:szCs w:val="24"/>
          <w:rtl/>
        </w:rPr>
        <w:t xml:space="preserve">توزيع </w:t>
      </w:r>
      <w:r>
        <w:rPr>
          <w:rFonts w:ascii="Times New Roman" w:hAnsi="Times New Roman" w:cs="Times New Roman" w:hint="cs"/>
          <w:b/>
          <w:bCs/>
          <w:sz w:val="24"/>
          <w:szCs w:val="24"/>
          <w:rtl/>
        </w:rPr>
        <w:t>افراد العينة حسب الخبرة المهنية ----------------- --------------------------------------------</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20"/>
        <w:gridCol w:w="1472"/>
        <w:gridCol w:w="1196"/>
        <w:gridCol w:w="1364"/>
        <w:gridCol w:w="1794"/>
        <w:gridCol w:w="2693"/>
      </w:tblGrid>
      <w:tr w:rsidR="006D757D" w:rsidTr="00A3695C">
        <w:trPr>
          <w:cantSplit/>
        </w:trPr>
        <w:tc>
          <w:tcPr>
            <w:tcW w:w="9639" w:type="dxa"/>
            <w:gridSpan w:val="6"/>
            <w:tcBorders>
              <w:top w:val="nil"/>
              <w:left w:val="nil"/>
              <w:bottom w:val="nil"/>
              <w:right w:val="nil"/>
            </w:tcBorders>
            <w:shd w:val="clear" w:color="auto" w:fill="FFFFFF"/>
            <w:vAlign w:val="center"/>
          </w:tcPr>
          <w:p w:rsidR="006D757D" w:rsidRDefault="006D757D" w:rsidP="00AB4CB2">
            <w:pPr>
              <w:spacing w:after="0" w:line="240" w:lineRule="auto"/>
              <w:ind w:left="60" w:right="60"/>
              <w:jc w:val="center"/>
              <w:rPr>
                <w:rFonts w:ascii="Arial" w:hAnsi="Arial" w:cs="Arial"/>
                <w:sz w:val="18"/>
                <w:szCs w:val="18"/>
              </w:rPr>
            </w:pPr>
            <w:r>
              <w:rPr>
                <w:rFonts w:ascii="Arial" w:hAnsi="Arial" w:cs="Arial"/>
                <w:b/>
                <w:bCs/>
                <w:sz w:val="18"/>
                <w:szCs w:val="18"/>
                <w:rtl/>
              </w:rPr>
              <w:t>الخبرة المهنية للمستجوب</w:t>
            </w:r>
          </w:p>
        </w:tc>
      </w:tr>
      <w:tr w:rsidR="006D757D" w:rsidTr="00A3695C">
        <w:trPr>
          <w:cantSplit/>
        </w:trPr>
        <w:tc>
          <w:tcPr>
            <w:tcW w:w="2592"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AB4CB2">
            <w:pPr>
              <w:spacing w:after="0" w:line="240" w:lineRule="auto"/>
              <w:rPr>
                <w:rFonts w:ascii="Times New Roman" w:hAnsi="Times New Roman" w:cs="Times New Roman"/>
                <w:sz w:val="24"/>
                <w:szCs w:val="24"/>
              </w:rPr>
            </w:pPr>
          </w:p>
        </w:tc>
        <w:tc>
          <w:tcPr>
            <w:tcW w:w="1196" w:type="dxa"/>
            <w:tcBorders>
              <w:top w:val="single" w:sz="16" w:space="0" w:color="000000"/>
              <w:left w:val="single" w:sz="16" w:space="0" w:color="000000"/>
              <w:bottom w:val="single" w:sz="16" w:space="0" w:color="000000"/>
            </w:tcBorders>
            <w:shd w:val="clear" w:color="auto" w:fill="FFFFFF"/>
            <w:vAlign w:val="bottom"/>
          </w:tcPr>
          <w:p w:rsidR="006D757D" w:rsidRDefault="006D757D" w:rsidP="00A3695C">
            <w:pPr>
              <w:spacing w:after="0" w:line="240" w:lineRule="auto"/>
              <w:ind w:left="60" w:right="60"/>
              <w:jc w:val="center"/>
              <w:rPr>
                <w:rFonts w:ascii="Arial" w:hAnsi="Arial" w:cs="Arial"/>
                <w:sz w:val="18"/>
                <w:szCs w:val="18"/>
              </w:rPr>
            </w:pPr>
            <w:r>
              <w:rPr>
                <w:rFonts w:ascii="Arial" w:hAnsi="Arial" w:cs="Arial"/>
                <w:sz w:val="18"/>
                <w:szCs w:val="18"/>
              </w:rPr>
              <w:t>Fréquence</w:t>
            </w:r>
          </w:p>
        </w:tc>
        <w:tc>
          <w:tcPr>
            <w:tcW w:w="1364" w:type="dxa"/>
            <w:tcBorders>
              <w:top w:val="single" w:sz="16" w:space="0" w:color="000000"/>
              <w:bottom w:val="single" w:sz="16" w:space="0" w:color="000000"/>
            </w:tcBorders>
            <w:shd w:val="clear" w:color="auto" w:fill="FFFFFF"/>
            <w:vAlign w:val="bottom"/>
          </w:tcPr>
          <w:p w:rsidR="006D757D" w:rsidRDefault="006D757D" w:rsidP="00A3695C">
            <w:pPr>
              <w:spacing w:after="0" w:line="240" w:lineRule="auto"/>
              <w:ind w:left="60" w:right="60"/>
              <w:jc w:val="center"/>
              <w:rPr>
                <w:rFonts w:ascii="Arial" w:hAnsi="Arial" w:cs="Arial"/>
                <w:sz w:val="18"/>
                <w:szCs w:val="18"/>
              </w:rPr>
            </w:pPr>
            <w:r>
              <w:rPr>
                <w:rFonts w:ascii="Arial" w:hAnsi="Arial" w:cs="Arial"/>
                <w:sz w:val="18"/>
                <w:szCs w:val="18"/>
              </w:rPr>
              <w:t>Pourcentage</w:t>
            </w:r>
          </w:p>
        </w:tc>
        <w:tc>
          <w:tcPr>
            <w:tcW w:w="1794" w:type="dxa"/>
            <w:tcBorders>
              <w:top w:val="single" w:sz="16" w:space="0" w:color="000000"/>
              <w:bottom w:val="single" w:sz="16" w:space="0" w:color="000000"/>
            </w:tcBorders>
            <w:shd w:val="clear" w:color="auto" w:fill="FFFFFF"/>
            <w:vAlign w:val="bottom"/>
          </w:tcPr>
          <w:p w:rsidR="006D757D" w:rsidRDefault="006D757D" w:rsidP="00A3695C">
            <w:pPr>
              <w:spacing w:after="0" w:line="240" w:lineRule="auto"/>
              <w:ind w:left="60" w:right="60"/>
              <w:jc w:val="center"/>
              <w:rPr>
                <w:rFonts w:ascii="Arial" w:hAnsi="Arial" w:cs="Arial"/>
                <w:sz w:val="18"/>
                <w:szCs w:val="18"/>
              </w:rPr>
            </w:pPr>
            <w:r>
              <w:rPr>
                <w:rFonts w:ascii="Arial" w:hAnsi="Arial" w:cs="Arial"/>
                <w:sz w:val="18"/>
                <w:szCs w:val="18"/>
              </w:rPr>
              <w:t>Pourcentage valide</w:t>
            </w:r>
          </w:p>
        </w:tc>
        <w:tc>
          <w:tcPr>
            <w:tcW w:w="2693" w:type="dxa"/>
            <w:tcBorders>
              <w:top w:val="single" w:sz="16" w:space="0" w:color="000000"/>
              <w:bottom w:val="single" w:sz="16" w:space="0" w:color="000000"/>
              <w:right w:val="single" w:sz="16" w:space="0" w:color="000000"/>
            </w:tcBorders>
            <w:shd w:val="clear" w:color="auto" w:fill="FFFFFF"/>
            <w:vAlign w:val="bottom"/>
          </w:tcPr>
          <w:p w:rsidR="006D757D" w:rsidRDefault="006D757D" w:rsidP="00A3695C">
            <w:pPr>
              <w:spacing w:after="0" w:line="240" w:lineRule="auto"/>
              <w:ind w:left="60" w:right="60"/>
              <w:jc w:val="center"/>
              <w:rPr>
                <w:rFonts w:ascii="Arial" w:hAnsi="Arial" w:cs="Arial"/>
                <w:sz w:val="18"/>
                <w:szCs w:val="18"/>
              </w:rPr>
            </w:pPr>
            <w:r>
              <w:rPr>
                <w:rFonts w:ascii="Arial" w:hAnsi="Arial" w:cs="Arial"/>
                <w:sz w:val="18"/>
                <w:szCs w:val="18"/>
              </w:rPr>
              <w:t>Pourcentage cumulé</w:t>
            </w:r>
          </w:p>
        </w:tc>
      </w:tr>
      <w:tr w:rsidR="006D757D" w:rsidTr="00A3695C">
        <w:trPr>
          <w:cantSplit/>
        </w:trPr>
        <w:tc>
          <w:tcPr>
            <w:tcW w:w="1120" w:type="dxa"/>
            <w:vMerge w:val="restart"/>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Valide</w:t>
            </w:r>
          </w:p>
        </w:tc>
        <w:tc>
          <w:tcPr>
            <w:tcW w:w="1472" w:type="dxa"/>
            <w:tcBorders>
              <w:top w:val="single" w:sz="16" w:space="0" w:color="000000"/>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tl/>
              </w:rPr>
              <w:t>اقل من5 سنوات</w:t>
            </w:r>
          </w:p>
        </w:tc>
        <w:tc>
          <w:tcPr>
            <w:tcW w:w="1196" w:type="dxa"/>
            <w:tcBorders>
              <w:top w:val="single" w:sz="16" w:space="0" w:color="000000"/>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8</w:t>
            </w:r>
          </w:p>
        </w:tc>
        <w:tc>
          <w:tcPr>
            <w:tcW w:w="1364" w:type="dxa"/>
            <w:tcBorders>
              <w:top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21,1</w:t>
            </w:r>
          </w:p>
        </w:tc>
        <w:tc>
          <w:tcPr>
            <w:tcW w:w="1794" w:type="dxa"/>
            <w:tcBorders>
              <w:top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22,2</w:t>
            </w:r>
          </w:p>
        </w:tc>
        <w:tc>
          <w:tcPr>
            <w:tcW w:w="2693" w:type="dxa"/>
            <w:tcBorders>
              <w:top w:val="single" w:sz="16" w:space="0" w:color="000000"/>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22,2</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7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tl/>
              </w:rPr>
              <w:t>من5 الى 10 سنوات</w:t>
            </w:r>
          </w:p>
        </w:tc>
        <w:tc>
          <w:tcPr>
            <w:tcW w:w="1196"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9</w:t>
            </w:r>
          </w:p>
        </w:tc>
        <w:tc>
          <w:tcPr>
            <w:tcW w:w="136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23,7</w:t>
            </w:r>
          </w:p>
        </w:tc>
        <w:tc>
          <w:tcPr>
            <w:tcW w:w="179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25,0</w:t>
            </w:r>
          </w:p>
        </w:tc>
        <w:tc>
          <w:tcPr>
            <w:tcW w:w="2693"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47,2</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7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tl/>
              </w:rPr>
              <w:t>من 11 الى 15 سنة</w:t>
            </w:r>
          </w:p>
        </w:tc>
        <w:tc>
          <w:tcPr>
            <w:tcW w:w="1196"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7</w:t>
            </w:r>
          </w:p>
        </w:tc>
        <w:tc>
          <w:tcPr>
            <w:tcW w:w="136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18,4</w:t>
            </w:r>
          </w:p>
        </w:tc>
        <w:tc>
          <w:tcPr>
            <w:tcW w:w="179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19,4</w:t>
            </w:r>
          </w:p>
        </w:tc>
        <w:tc>
          <w:tcPr>
            <w:tcW w:w="2693"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66,7</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7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 xml:space="preserve">16 </w:t>
            </w:r>
            <w:r>
              <w:rPr>
                <w:rFonts w:ascii="Arial" w:hAnsi="Arial" w:cs="Arial"/>
                <w:sz w:val="18"/>
                <w:szCs w:val="18"/>
                <w:rtl/>
              </w:rPr>
              <w:t>سنة فما فوق</w:t>
            </w:r>
          </w:p>
        </w:tc>
        <w:tc>
          <w:tcPr>
            <w:tcW w:w="1196"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12</w:t>
            </w:r>
          </w:p>
        </w:tc>
        <w:tc>
          <w:tcPr>
            <w:tcW w:w="136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31,6</w:t>
            </w:r>
          </w:p>
        </w:tc>
        <w:tc>
          <w:tcPr>
            <w:tcW w:w="179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33,3</w:t>
            </w:r>
          </w:p>
        </w:tc>
        <w:tc>
          <w:tcPr>
            <w:tcW w:w="2693"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r>
      <w:tr w:rsidR="006D757D" w:rsidTr="00A3695C">
        <w:trPr>
          <w:cantSplit/>
        </w:trPr>
        <w:tc>
          <w:tcPr>
            <w:tcW w:w="1120"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47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Total</w:t>
            </w:r>
          </w:p>
        </w:tc>
        <w:tc>
          <w:tcPr>
            <w:tcW w:w="1196"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36</w:t>
            </w:r>
          </w:p>
        </w:tc>
        <w:tc>
          <w:tcPr>
            <w:tcW w:w="136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94,7</w:t>
            </w:r>
          </w:p>
        </w:tc>
        <w:tc>
          <w:tcPr>
            <w:tcW w:w="179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c>
          <w:tcPr>
            <w:tcW w:w="2693" w:type="dxa"/>
            <w:tcBorders>
              <w:top w:val="nil"/>
              <w:bottom w:val="nil"/>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r w:rsidR="006D757D" w:rsidTr="00A3695C">
        <w:trPr>
          <w:cantSplit/>
        </w:trPr>
        <w:tc>
          <w:tcPr>
            <w:tcW w:w="1120" w:type="dxa"/>
            <w:tcBorders>
              <w:top w:val="nil"/>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Manquant</w:t>
            </w:r>
          </w:p>
        </w:tc>
        <w:tc>
          <w:tcPr>
            <w:tcW w:w="1472"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Système</w:t>
            </w:r>
          </w:p>
        </w:tc>
        <w:tc>
          <w:tcPr>
            <w:tcW w:w="1196"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w:t>
            </w:r>
          </w:p>
        </w:tc>
        <w:tc>
          <w:tcPr>
            <w:tcW w:w="1364"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5,3</w:t>
            </w:r>
          </w:p>
        </w:tc>
        <w:tc>
          <w:tcPr>
            <w:tcW w:w="1794" w:type="dxa"/>
            <w:tcBorders>
              <w:top w:val="nil"/>
              <w:bottom w:val="nil"/>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c>
          <w:tcPr>
            <w:tcW w:w="2693" w:type="dxa"/>
            <w:tcBorders>
              <w:top w:val="nil"/>
              <w:bottom w:val="nil"/>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r w:rsidR="006D757D" w:rsidTr="00A3695C">
        <w:trPr>
          <w:cantSplit/>
        </w:trPr>
        <w:tc>
          <w:tcPr>
            <w:tcW w:w="2592" w:type="dxa"/>
            <w:gridSpan w:val="2"/>
            <w:tcBorders>
              <w:top w:val="nil"/>
              <w:left w:val="single" w:sz="16" w:space="0" w:color="000000"/>
              <w:bottom w:val="single" w:sz="16" w:space="0" w:color="000000"/>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Total</w:t>
            </w:r>
          </w:p>
        </w:tc>
        <w:tc>
          <w:tcPr>
            <w:tcW w:w="1196" w:type="dxa"/>
            <w:tcBorders>
              <w:top w:val="nil"/>
              <w:left w:val="single" w:sz="16" w:space="0" w:color="000000"/>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38</w:t>
            </w:r>
          </w:p>
        </w:tc>
        <w:tc>
          <w:tcPr>
            <w:tcW w:w="1364" w:type="dxa"/>
            <w:tcBorders>
              <w:top w:val="nil"/>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100,0</w:t>
            </w:r>
          </w:p>
        </w:tc>
        <w:tc>
          <w:tcPr>
            <w:tcW w:w="1794" w:type="dxa"/>
            <w:tcBorders>
              <w:top w:val="nil"/>
              <w:bottom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c>
          <w:tcPr>
            <w:tcW w:w="2693" w:type="dxa"/>
            <w:tcBorders>
              <w:top w:val="nil"/>
              <w:bottom w:val="single" w:sz="16" w:space="0" w:color="000000"/>
              <w:right w:val="single" w:sz="16" w:space="0" w:color="000000"/>
            </w:tcBorders>
            <w:shd w:val="clear" w:color="auto" w:fill="FFFFFF"/>
            <w:vAlign w:val="center"/>
          </w:tcPr>
          <w:p w:rsidR="006D757D" w:rsidRDefault="006D757D" w:rsidP="00A3695C">
            <w:pPr>
              <w:spacing w:after="0" w:line="240" w:lineRule="auto"/>
              <w:rPr>
                <w:rFonts w:ascii="Times New Roman" w:hAnsi="Times New Roman" w:cs="Times New Roman"/>
                <w:sz w:val="24"/>
                <w:szCs w:val="24"/>
              </w:rPr>
            </w:pPr>
          </w:p>
        </w:tc>
      </w:tr>
    </w:tbl>
    <w:p w:rsidR="006D757D" w:rsidRDefault="006D757D" w:rsidP="00A3695C">
      <w:pPr>
        <w:spacing w:after="0" w:line="400" w:lineRule="atLeast"/>
        <w:rPr>
          <w:rFonts w:ascii="Times New Roman" w:hAnsi="Times New Roman" w:cs="Times New Roman"/>
          <w:sz w:val="24"/>
          <w:szCs w:val="24"/>
        </w:rPr>
      </w:pPr>
    </w:p>
    <w:p w:rsidR="006D757D" w:rsidRPr="00C2652C" w:rsidRDefault="00C2652C" w:rsidP="00AB4CB2">
      <w:pPr>
        <w:spacing w:after="0" w:line="240" w:lineRule="auto"/>
        <w:rPr>
          <w:rFonts w:ascii="Times New Roman" w:hAnsi="Times New Roman" w:cs="Times New Roman"/>
          <w:b/>
          <w:bCs/>
          <w:sz w:val="24"/>
          <w:szCs w:val="24"/>
        </w:rPr>
      </w:pPr>
      <w:r w:rsidRPr="00C2652C">
        <w:rPr>
          <w:rFonts w:ascii="Times New Roman" w:hAnsi="Times New Roman" w:cs="Times New Roman" w:hint="cs"/>
          <w:b/>
          <w:bCs/>
          <w:sz w:val="24"/>
          <w:szCs w:val="24"/>
          <w:rtl/>
        </w:rPr>
        <w:t>اتجاهات أفراد عينة البحث حول إدراك مفهوم وأهمية التسويق العكسي ----------------------------------------------</w:t>
      </w: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123"/>
        <w:gridCol w:w="2251"/>
        <w:gridCol w:w="2693"/>
        <w:gridCol w:w="2694"/>
      </w:tblGrid>
      <w:tr w:rsidR="006D757D" w:rsidTr="00A3695C">
        <w:trPr>
          <w:cantSplit/>
        </w:trPr>
        <w:tc>
          <w:tcPr>
            <w:tcW w:w="9498" w:type="dxa"/>
            <w:gridSpan w:val="5"/>
            <w:tcBorders>
              <w:top w:val="nil"/>
              <w:left w:val="nil"/>
              <w:bottom w:val="nil"/>
              <w:right w:val="nil"/>
            </w:tcBorders>
            <w:shd w:val="clear" w:color="auto" w:fill="FFFFFF"/>
            <w:vAlign w:val="center"/>
          </w:tcPr>
          <w:p w:rsidR="006D757D" w:rsidRDefault="006D757D" w:rsidP="00AB4CB2">
            <w:pPr>
              <w:spacing w:after="0" w:line="320" w:lineRule="atLeast"/>
              <w:ind w:left="60" w:right="60"/>
              <w:jc w:val="center"/>
              <w:rPr>
                <w:rFonts w:ascii="Arial" w:hAnsi="Arial" w:cs="Arial"/>
                <w:sz w:val="18"/>
                <w:szCs w:val="18"/>
              </w:rPr>
            </w:pPr>
            <w:r>
              <w:rPr>
                <w:rFonts w:ascii="Arial" w:hAnsi="Arial" w:cs="Arial"/>
                <w:b/>
                <w:bCs/>
                <w:sz w:val="18"/>
                <w:szCs w:val="18"/>
              </w:rPr>
              <w:t>Statistiques</w:t>
            </w:r>
          </w:p>
        </w:tc>
      </w:tr>
      <w:tr w:rsidR="006D757D" w:rsidTr="00A3695C">
        <w:trPr>
          <w:cantSplit/>
        </w:trPr>
        <w:tc>
          <w:tcPr>
            <w:tcW w:w="1860"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327032">
            <w:pPr>
              <w:rPr>
                <w:rFonts w:ascii="Times New Roman" w:hAnsi="Times New Roman" w:cs="Times New Roman"/>
                <w:sz w:val="24"/>
                <w:szCs w:val="24"/>
              </w:rPr>
            </w:pPr>
          </w:p>
        </w:tc>
        <w:tc>
          <w:tcPr>
            <w:tcW w:w="2251" w:type="dxa"/>
            <w:tcBorders>
              <w:top w:val="single" w:sz="16" w:space="0" w:color="000000"/>
              <w:left w:val="single" w:sz="16" w:space="0" w:color="000000"/>
              <w:bottom w:val="single" w:sz="16" w:space="0" w:color="000000"/>
            </w:tcBorders>
            <w:shd w:val="clear" w:color="auto" w:fill="FFFFFF"/>
            <w:vAlign w:val="bottom"/>
          </w:tcPr>
          <w:p w:rsidR="006D757D" w:rsidRPr="00CF586A" w:rsidRDefault="006D757D" w:rsidP="00CF586A">
            <w:pPr>
              <w:spacing w:line="240" w:lineRule="auto"/>
              <w:ind w:left="60" w:right="60"/>
              <w:jc w:val="center"/>
              <w:rPr>
                <w:rFonts w:ascii="Arial" w:hAnsi="Arial" w:cs="Arial"/>
                <w:b/>
                <w:bCs/>
                <w:sz w:val="20"/>
                <w:szCs w:val="20"/>
              </w:rPr>
            </w:pPr>
            <w:r w:rsidRPr="00CF586A">
              <w:rPr>
                <w:rFonts w:ascii="Arial" w:hAnsi="Arial" w:cs="Arial"/>
                <w:b/>
                <w:bCs/>
                <w:sz w:val="20"/>
                <w:szCs w:val="20"/>
                <w:rtl/>
              </w:rPr>
              <w:t>أدرك تماما مفهوم وأهمية التسويق العكسي في ترشيد استهلاك الطاقة الكهربائية</w:t>
            </w:r>
          </w:p>
        </w:tc>
        <w:tc>
          <w:tcPr>
            <w:tcW w:w="2693" w:type="dxa"/>
            <w:tcBorders>
              <w:top w:val="single" w:sz="16" w:space="0" w:color="000000"/>
              <w:bottom w:val="single" w:sz="16" w:space="0" w:color="000000"/>
            </w:tcBorders>
            <w:shd w:val="clear" w:color="auto" w:fill="FFFFFF"/>
            <w:vAlign w:val="bottom"/>
          </w:tcPr>
          <w:p w:rsidR="006D757D" w:rsidRPr="00CF586A" w:rsidRDefault="006D757D" w:rsidP="00CF586A">
            <w:pPr>
              <w:spacing w:line="240" w:lineRule="auto"/>
              <w:ind w:left="60" w:right="60"/>
              <w:jc w:val="center"/>
              <w:rPr>
                <w:rFonts w:ascii="Arial" w:hAnsi="Arial" w:cs="Arial"/>
                <w:b/>
                <w:bCs/>
                <w:sz w:val="20"/>
                <w:szCs w:val="20"/>
              </w:rPr>
            </w:pPr>
            <w:r w:rsidRPr="00CF586A">
              <w:rPr>
                <w:rFonts w:ascii="Arial" w:hAnsi="Arial" w:cs="Arial"/>
                <w:b/>
                <w:bCs/>
                <w:sz w:val="20"/>
                <w:szCs w:val="20"/>
                <w:rtl/>
              </w:rPr>
              <w:t>تقوم الشركة بوضع سياسات التسويق العكسي وتساهم في ترشيد استهلاك الطاقة الكهربائية</w:t>
            </w:r>
          </w:p>
        </w:tc>
        <w:tc>
          <w:tcPr>
            <w:tcW w:w="2694" w:type="dxa"/>
            <w:tcBorders>
              <w:top w:val="single" w:sz="16" w:space="0" w:color="000000"/>
              <w:bottom w:val="single" w:sz="16" w:space="0" w:color="000000"/>
              <w:right w:val="single" w:sz="16" w:space="0" w:color="000000"/>
            </w:tcBorders>
            <w:shd w:val="clear" w:color="auto" w:fill="FFFFFF"/>
            <w:vAlign w:val="bottom"/>
          </w:tcPr>
          <w:p w:rsidR="006D757D" w:rsidRPr="00CF586A" w:rsidRDefault="006D757D" w:rsidP="00CF586A">
            <w:pPr>
              <w:spacing w:line="240" w:lineRule="auto"/>
              <w:ind w:left="60" w:right="60"/>
              <w:jc w:val="center"/>
              <w:rPr>
                <w:rFonts w:ascii="Arial" w:hAnsi="Arial" w:cs="Arial"/>
                <w:b/>
                <w:bCs/>
                <w:sz w:val="20"/>
                <w:szCs w:val="20"/>
              </w:rPr>
            </w:pPr>
            <w:r w:rsidRPr="00CF586A">
              <w:rPr>
                <w:rFonts w:ascii="Arial" w:hAnsi="Arial" w:cs="Arial"/>
                <w:b/>
                <w:bCs/>
                <w:sz w:val="20"/>
                <w:szCs w:val="20"/>
                <w:rtl/>
              </w:rPr>
              <w:t>يعمل التسويق العكسي على تقليل الطلب من الطاقة الكهربائية ليتوافق مع المعروض منها</w:t>
            </w:r>
          </w:p>
        </w:tc>
      </w:tr>
      <w:tr w:rsidR="006D757D" w:rsidTr="00A3695C">
        <w:trPr>
          <w:cantSplit/>
        </w:trPr>
        <w:tc>
          <w:tcPr>
            <w:tcW w:w="737" w:type="dxa"/>
            <w:vMerge w:val="restart"/>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N</w:t>
            </w:r>
          </w:p>
        </w:tc>
        <w:tc>
          <w:tcPr>
            <w:tcW w:w="1123" w:type="dxa"/>
            <w:tcBorders>
              <w:top w:val="single" w:sz="16" w:space="0" w:color="000000"/>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Valide</w:t>
            </w:r>
          </w:p>
        </w:tc>
        <w:tc>
          <w:tcPr>
            <w:tcW w:w="2251" w:type="dxa"/>
            <w:tcBorders>
              <w:top w:val="single" w:sz="16" w:space="0" w:color="000000"/>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36</w:t>
            </w:r>
          </w:p>
        </w:tc>
        <w:tc>
          <w:tcPr>
            <w:tcW w:w="2693" w:type="dxa"/>
            <w:tcBorders>
              <w:top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36</w:t>
            </w:r>
          </w:p>
        </w:tc>
        <w:tc>
          <w:tcPr>
            <w:tcW w:w="2694" w:type="dxa"/>
            <w:tcBorders>
              <w:top w:val="single" w:sz="16" w:space="0" w:color="000000"/>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36</w:t>
            </w:r>
          </w:p>
        </w:tc>
      </w:tr>
      <w:tr w:rsidR="006D757D" w:rsidTr="00A3695C">
        <w:trPr>
          <w:cantSplit/>
        </w:trPr>
        <w:tc>
          <w:tcPr>
            <w:tcW w:w="737" w:type="dxa"/>
            <w:vMerge/>
            <w:tcBorders>
              <w:top w:val="single" w:sz="16" w:space="0" w:color="000000"/>
              <w:left w:val="single" w:sz="16" w:space="0" w:color="000000"/>
              <w:bottom w:val="nil"/>
              <w:right w:val="nil"/>
            </w:tcBorders>
            <w:shd w:val="clear" w:color="auto" w:fill="FFFFFF"/>
          </w:tcPr>
          <w:p w:rsidR="006D757D" w:rsidRDefault="006D757D" w:rsidP="00A3695C">
            <w:pPr>
              <w:spacing w:after="0" w:line="240" w:lineRule="auto"/>
              <w:rPr>
                <w:rFonts w:ascii="Arial" w:hAnsi="Arial" w:cs="Arial"/>
                <w:sz w:val="18"/>
                <w:szCs w:val="18"/>
              </w:rPr>
            </w:pPr>
          </w:p>
        </w:tc>
        <w:tc>
          <w:tcPr>
            <w:tcW w:w="1123" w:type="dxa"/>
            <w:tcBorders>
              <w:top w:val="nil"/>
              <w:left w:val="nil"/>
              <w:bottom w:val="nil"/>
              <w:right w:val="single" w:sz="16" w:space="0" w:color="000000"/>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Manquant</w:t>
            </w:r>
          </w:p>
        </w:tc>
        <w:tc>
          <w:tcPr>
            <w:tcW w:w="2251"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w:t>
            </w:r>
          </w:p>
        </w:tc>
        <w:tc>
          <w:tcPr>
            <w:tcW w:w="2693"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w:t>
            </w:r>
          </w:p>
        </w:tc>
        <w:tc>
          <w:tcPr>
            <w:tcW w:w="2694"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2</w:t>
            </w:r>
          </w:p>
        </w:tc>
      </w:tr>
      <w:tr w:rsidR="006D757D" w:rsidTr="00A3695C">
        <w:trPr>
          <w:cantSplit/>
        </w:trPr>
        <w:tc>
          <w:tcPr>
            <w:tcW w:w="1860" w:type="dxa"/>
            <w:gridSpan w:val="2"/>
            <w:tcBorders>
              <w:top w:val="nil"/>
              <w:left w:val="single" w:sz="16" w:space="0" w:color="000000"/>
              <w:bottom w:val="nil"/>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Moyenne</w:t>
            </w:r>
          </w:p>
        </w:tc>
        <w:tc>
          <w:tcPr>
            <w:tcW w:w="2251" w:type="dxa"/>
            <w:tcBorders>
              <w:top w:val="nil"/>
              <w:left w:val="single" w:sz="16" w:space="0" w:color="000000"/>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4,06</w:t>
            </w:r>
          </w:p>
        </w:tc>
        <w:tc>
          <w:tcPr>
            <w:tcW w:w="2693" w:type="dxa"/>
            <w:tcBorders>
              <w:top w:val="nil"/>
              <w:bottom w:val="nil"/>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4,08</w:t>
            </w:r>
          </w:p>
        </w:tc>
        <w:tc>
          <w:tcPr>
            <w:tcW w:w="2694" w:type="dxa"/>
            <w:tcBorders>
              <w:top w:val="nil"/>
              <w:bottom w:val="nil"/>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3,47</w:t>
            </w:r>
          </w:p>
        </w:tc>
      </w:tr>
      <w:tr w:rsidR="006D757D" w:rsidTr="00A3695C">
        <w:trPr>
          <w:cantSplit/>
        </w:trPr>
        <w:tc>
          <w:tcPr>
            <w:tcW w:w="1860" w:type="dxa"/>
            <w:gridSpan w:val="2"/>
            <w:tcBorders>
              <w:top w:val="nil"/>
              <w:left w:val="single" w:sz="16" w:space="0" w:color="000000"/>
              <w:bottom w:val="single" w:sz="16" w:space="0" w:color="000000"/>
              <w:right w:val="nil"/>
            </w:tcBorders>
            <w:shd w:val="clear" w:color="auto" w:fill="FFFFFF"/>
          </w:tcPr>
          <w:p w:rsidR="006D757D" w:rsidRDefault="006D757D" w:rsidP="00A3695C">
            <w:pPr>
              <w:spacing w:after="0" w:line="240" w:lineRule="auto"/>
              <w:ind w:left="60" w:right="60"/>
              <w:rPr>
                <w:rFonts w:ascii="Arial" w:hAnsi="Arial" w:cs="Arial"/>
                <w:sz w:val="18"/>
                <w:szCs w:val="18"/>
              </w:rPr>
            </w:pPr>
            <w:r>
              <w:rPr>
                <w:rFonts w:ascii="Arial" w:hAnsi="Arial" w:cs="Arial"/>
                <w:sz w:val="18"/>
                <w:szCs w:val="18"/>
              </w:rPr>
              <w:t>Ecart type</w:t>
            </w:r>
          </w:p>
        </w:tc>
        <w:tc>
          <w:tcPr>
            <w:tcW w:w="2251" w:type="dxa"/>
            <w:tcBorders>
              <w:top w:val="nil"/>
              <w:left w:val="single" w:sz="16" w:space="0" w:color="000000"/>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,532</w:t>
            </w:r>
          </w:p>
        </w:tc>
        <w:tc>
          <w:tcPr>
            <w:tcW w:w="2693" w:type="dxa"/>
            <w:tcBorders>
              <w:top w:val="nil"/>
              <w:bottom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,604</w:t>
            </w:r>
          </w:p>
        </w:tc>
        <w:tc>
          <w:tcPr>
            <w:tcW w:w="2694" w:type="dxa"/>
            <w:tcBorders>
              <w:top w:val="nil"/>
              <w:bottom w:val="single" w:sz="16" w:space="0" w:color="000000"/>
              <w:right w:val="single" w:sz="16" w:space="0" w:color="000000"/>
            </w:tcBorders>
            <w:shd w:val="clear" w:color="auto" w:fill="FFFFFF"/>
            <w:vAlign w:val="center"/>
          </w:tcPr>
          <w:p w:rsidR="006D757D" w:rsidRDefault="006D757D" w:rsidP="00A3695C">
            <w:pPr>
              <w:spacing w:after="0" w:line="240" w:lineRule="auto"/>
              <w:ind w:left="60" w:right="60"/>
              <w:jc w:val="right"/>
              <w:rPr>
                <w:rFonts w:ascii="Arial" w:hAnsi="Arial" w:cs="Arial"/>
                <w:sz w:val="18"/>
                <w:szCs w:val="18"/>
              </w:rPr>
            </w:pPr>
            <w:r>
              <w:rPr>
                <w:rFonts w:ascii="Arial" w:hAnsi="Arial" w:cs="Arial"/>
                <w:sz w:val="18"/>
                <w:szCs w:val="18"/>
              </w:rPr>
              <w:t>,696</w:t>
            </w:r>
          </w:p>
        </w:tc>
      </w:tr>
    </w:tbl>
    <w:p w:rsidR="006D757D" w:rsidRDefault="006D757D" w:rsidP="006D757D">
      <w:pPr>
        <w:spacing w:line="400" w:lineRule="atLeast"/>
        <w:rPr>
          <w:rFonts w:ascii="Times New Roman" w:hAnsi="Times New Roman" w:cs="Times New Roman"/>
          <w:sz w:val="24"/>
          <w:szCs w:val="24"/>
          <w:rtl/>
        </w:rPr>
      </w:pPr>
    </w:p>
    <w:p w:rsidR="00C2652C" w:rsidRDefault="00C2652C" w:rsidP="006D757D">
      <w:pPr>
        <w:spacing w:line="400" w:lineRule="atLeast"/>
        <w:rPr>
          <w:rFonts w:ascii="Times New Roman" w:hAnsi="Times New Roman" w:cs="Times New Roman"/>
          <w:sz w:val="24"/>
          <w:szCs w:val="24"/>
          <w:rtl/>
        </w:rPr>
      </w:pPr>
    </w:p>
    <w:p w:rsidR="00C2652C" w:rsidRDefault="00C2652C" w:rsidP="006D757D">
      <w:pPr>
        <w:spacing w:line="400" w:lineRule="atLeast"/>
        <w:rPr>
          <w:rFonts w:ascii="Times New Roman" w:hAnsi="Times New Roman" w:cs="Times New Roman"/>
          <w:sz w:val="24"/>
          <w:szCs w:val="24"/>
          <w:rtl/>
        </w:rPr>
      </w:pPr>
    </w:p>
    <w:p w:rsidR="00C2652C" w:rsidRDefault="00AB4CB2" w:rsidP="00AB4CB2">
      <w:pPr>
        <w:bidi/>
        <w:spacing w:after="0" w:line="240" w:lineRule="auto"/>
        <w:rPr>
          <w:rFonts w:ascii="Times New Roman" w:hAnsi="Times New Roman" w:cs="Times New Roman"/>
          <w:sz w:val="24"/>
          <w:szCs w:val="24"/>
        </w:rPr>
      </w:pPr>
      <w:r w:rsidRPr="00C2652C">
        <w:rPr>
          <w:rFonts w:ascii="Times New Roman" w:hAnsi="Times New Roman" w:cs="Times New Roman" w:hint="cs"/>
          <w:b/>
          <w:bCs/>
          <w:sz w:val="24"/>
          <w:szCs w:val="24"/>
          <w:rtl/>
        </w:rPr>
        <w:lastRenderedPageBreak/>
        <w:t xml:space="preserve">اتجاهات أفراد عينة البحث حول </w:t>
      </w:r>
      <w:r>
        <w:rPr>
          <w:rFonts w:ascii="Times New Roman" w:hAnsi="Times New Roman" w:cs="Times New Roman" w:hint="cs"/>
          <w:b/>
          <w:bCs/>
          <w:sz w:val="24"/>
          <w:szCs w:val="24"/>
          <w:rtl/>
        </w:rPr>
        <w:t>المنتج</w:t>
      </w:r>
      <w:r w:rsidRPr="00C2652C">
        <w:rPr>
          <w:rFonts w:ascii="Times New Roman" w:hAnsi="Times New Roman" w:cs="Times New Roman" w:hint="cs"/>
          <w:b/>
          <w:bCs/>
          <w:sz w:val="24"/>
          <w:szCs w:val="24"/>
          <w:rtl/>
        </w:rPr>
        <w:t xml:space="preserve"> العكسي --</w:t>
      </w:r>
      <w:r>
        <w:rPr>
          <w:rFonts w:ascii="Times New Roman" w:hAnsi="Times New Roman" w:cs="Times New Roman" w:hint="cs"/>
          <w:b/>
          <w:bCs/>
          <w:sz w:val="24"/>
          <w:szCs w:val="24"/>
          <w:rtl/>
        </w:rPr>
        <w:t>-----------------------------------------------</w:t>
      </w:r>
      <w:r w:rsidRPr="00C2652C">
        <w:rPr>
          <w:rFonts w:ascii="Times New Roman" w:hAnsi="Times New Roman" w:cs="Times New Roman" w:hint="cs"/>
          <w:b/>
          <w:bCs/>
          <w:sz w:val="24"/>
          <w:szCs w:val="24"/>
          <w:rtl/>
        </w:rPr>
        <w:t>-----------------</w:t>
      </w:r>
    </w:p>
    <w:tbl>
      <w:tblPr>
        <w:tblW w:w="10349"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19"/>
        <w:gridCol w:w="1250"/>
        <w:gridCol w:w="1984"/>
        <w:gridCol w:w="2127"/>
        <w:gridCol w:w="1842"/>
        <w:gridCol w:w="2127"/>
      </w:tblGrid>
      <w:tr w:rsidR="006D757D" w:rsidTr="00C2652C">
        <w:trPr>
          <w:cantSplit/>
        </w:trPr>
        <w:tc>
          <w:tcPr>
            <w:tcW w:w="10349" w:type="dxa"/>
            <w:gridSpan w:val="6"/>
            <w:tcBorders>
              <w:top w:val="nil"/>
              <w:left w:val="nil"/>
              <w:bottom w:val="nil"/>
              <w:right w:val="nil"/>
            </w:tcBorders>
            <w:shd w:val="clear" w:color="auto" w:fill="FFFFFF"/>
            <w:vAlign w:val="center"/>
          </w:tcPr>
          <w:p w:rsidR="00C2652C" w:rsidRPr="00C2652C" w:rsidRDefault="00C2652C" w:rsidP="00AB4CB2">
            <w:pPr>
              <w:spacing w:after="0" w:line="240" w:lineRule="auto"/>
              <w:ind w:right="567"/>
              <w:rPr>
                <w:rFonts w:ascii="Times New Roman" w:hAnsi="Times New Roman" w:cs="Times New Roman"/>
                <w:b/>
                <w:bCs/>
                <w:sz w:val="24"/>
                <w:szCs w:val="24"/>
                <w:rtl/>
                <w:lang w:bidi="ar-DZ"/>
              </w:rPr>
            </w:pPr>
          </w:p>
        </w:tc>
      </w:tr>
      <w:tr w:rsidR="006D757D" w:rsidTr="00C2652C">
        <w:trPr>
          <w:cantSplit/>
        </w:trPr>
        <w:tc>
          <w:tcPr>
            <w:tcW w:w="2269"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AB4CB2">
            <w:pPr>
              <w:spacing w:after="0"/>
              <w:rPr>
                <w:rFonts w:ascii="Times New Roman" w:hAnsi="Times New Roman" w:cs="Times New Roman"/>
                <w:sz w:val="24"/>
                <w:szCs w:val="24"/>
              </w:rPr>
            </w:pPr>
          </w:p>
        </w:tc>
        <w:tc>
          <w:tcPr>
            <w:tcW w:w="1984" w:type="dxa"/>
            <w:tcBorders>
              <w:top w:val="single" w:sz="16" w:space="0" w:color="000000"/>
              <w:left w:val="single" w:sz="16" w:space="0" w:color="000000"/>
              <w:bottom w:val="single" w:sz="16" w:space="0" w:color="000000"/>
            </w:tcBorders>
            <w:shd w:val="clear" w:color="auto" w:fill="FFFFFF"/>
            <w:vAlign w:val="bottom"/>
          </w:tcPr>
          <w:p w:rsidR="006D757D" w:rsidRPr="00CF586A" w:rsidRDefault="006D757D" w:rsidP="00327032">
            <w:pPr>
              <w:spacing w:line="320" w:lineRule="atLeast"/>
              <w:ind w:left="60" w:right="60"/>
              <w:jc w:val="center"/>
              <w:rPr>
                <w:rFonts w:ascii="Arial" w:hAnsi="Arial" w:cs="Arial"/>
                <w:b/>
                <w:bCs/>
                <w:sz w:val="20"/>
                <w:szCs w:val="20"/>
              </w:rPr>
            </w:pPr>
            <w:proofErr w:type="gramStart"/>
            <w:r w:rsidRPr="00CF586A">
              <w:rPr>
                <w:rFonts w:ascii="Arial" w:hAnsi="Arial" w:cs="Arial"/>
                <w:b/>
                <w:bCs/>
                <w:sz w:val="20"/>
                <w:szCs w:val="20"/>
                <w:rtl/>
              </w:rPr>
              <w:t>تضع</w:t>
            </w:r>
            <w:proofErr w:type="gramEnd"/>
            <w:r w:rsidRPr="00CF586A">
              <w:rPr>
                <w:rFonts w:ascii="Arial" w:hAnsi="Arial" w:cs="Arial"/>
                <w:b/>
                <w:bCs/>
                <w:sz w:val="20"/>
                <w:szCs w:val="20"/>
                <w:rtl/>
              </w:rPr>
              <w:t xml:space="preserve"> المؤسسة الوسائل الرقابية الفعالة للحد من ظاهرة التسريب الغير قانوني للطاقة الكهربائية</w:t>
            </w:r>
          </w:p>
        </w:tc>
        <w:tc>
          <w:tcPr>
            <w:tcW w:w="2127" w:type="dxa"/>
            <w:tcBorders>
              <w:top w:val="single" w:sz="16" w:space="0" w:color="000000"/>
              <w:bottom w:val="single" w:sz="16" w:space="0" w:color="000000"/>
            </w:tcBorders>
            <w:shd w:val="clear" w:color="auto" w:fill="FFFFFF"/>
            <w:vAlign w:val="bottom"/>
          </w:tcPr>
          <w:p w:rsidR="006D757D" w:rsidRPr="00CF586A" w:rsidRDefault="006D757D" w:rsidP="00327032">
            <w:pPr>
              <w:spacing w:line="320" w:lineRule="atLeast"/>
              <w:ind w:left="60" w:right="60"/>
              <w:jc w:val="center"/>
              <w:rPr>
                <w:rFonts w:ascii="Arial" w:hAnsi="Arial" w:cs="Arial"/>
                <w:b/>
                <w:bCs/>
                <w:sz w:val="20"/>
                <w:szCs w:val="20"/>
              </w:rPr>
            </w:pPr>
            <w:r w:rsidRPr="00CF586A">
              <w:rPr>
                <w:rFonts w:ascii="Arial" w:hAnsi="Arial" w:cs="Arial"/>
                <w:b/>
                <w:bCs/>
                <w:sz w:val="20"/>
                <w:szCs w:val="20"/>
                <w:rtl/>
              </w:rPr>
              <w:t>تساعد سياسة القطع المبرمج للتيار الكهربائي على حل مشكلة الطلب الزائد عن الكهرباء(المنتج</w:t>
            </w:r>
            <w:r w:rsidRPr="00CF586A">
              <w:rPr>
                <w:rFonts w:ascii="Arial" w:hAnsi="Arial" w:cs="Arial"/>
                <w:b/>
                <w:bCs/>
                <w:sz w:val="20"/>
                <w:szCs w:val="20"/>
              </w:rPr>
              <w:t xml:space="preserve"> )</w:t>
            </w:r>
          </w:p>
        </w:tc>
        <w:tc>
          <w:tcPr>
            <w:tcW w:w="1842" w:type="dxa"/>
            <w:tcBorders>
              <w:top w:val="single" w:sz="16" w:space="0" w:color="000000"/>
              <w:bottom w:val="single" w:sz="16" w:space="0" w:color="000000"/>
            </w:tcBorders>
            <w:shd w:val="clear" w:color="auto" w:fill="FFFFFF"/>
            <w:vAlign w:val="bottom"/>
          </w:tcPr>
          <w:p w:rsidR="006D757D" w:rsidRPr="00CF586A" w:rsidRDefault="006D757D" w:rsidP="00327032">
            <w:pPr>
              <w:spacing w:line="320" w:lineRule="atLeast"/>
              <w:ind w:left="60" w:right="60"/>
              <w:jc w:val="center"/>
              <w:rPr>
                <w:rFonts w:ascii="Arial" w:hAnsi="Arial" w:cs="Arial"/>
                <w:b/>
                <w:bCs/>
                <w:sz w:val="20"/>
                <w:szCs w:val="20"/>
              </w:rPr>
            </w:pPr>
            <w:r w:rsidRPr="00CF586A">
              <w:rPr>
                <w:rFonts w:ascii="Arial" w:hAnsi="Arial" w:cs="Arial"/>
                <w:b/>
                <w:bCs/>
                <w:sz w:val="20"/>
                <w:szCs w:val="20"/>
                <w:rtl/>
              </w:rPr>
              <w:t>تقوم الشركة بنشر وتشجيع الاستعمال بالأجهزة الكهربائية المخفضة لاستهلاك الكهرباء</w:t>
            </w:r>
          </w:p>
        </w:tc>
        <w:tc>
          <w:tcPr>
            <w:tcW w:w="2127" w:type="dxa"/>
            <w:tcBorders>
              <w:top w:val="single" w:sz="16" w:space="0" w:color="000000"/>
              <w:bottom w:val="single" w:sz="16" w:space="0" w:color="000000"/>
              <w:right w:val="single" w:sz="16" w:space="0" w:color="000000"/>
            </w:tcBorders>
            <w:shd w:val="clear" w:color="auto" w:fill="FFFFFF"/>
            <w:vAlign w:val="bottom"/>
          </w:tcPr>
          <w:p w:rsidR="006D757D" w:rsidRPr="00CF586A" w:rsidRDefault="006D757D" w:rsidP="00327032">
            <w:pPr>
              <w:spacing w:line="320" w:lineRule="atLeast"/>
              <w:ind w:left="60" w:right="60"/>
              <w:jc w:val="center"/>
              <w:rPr>
                <w:rFonts w:ascii="Arial" w:hAnsi="Arial" w:cs="Arial"/>
                <w:b/>
                <w:bCs/>
                <w:sz w:val="20"/>
                <w:szCs w:val="20"/>
              </w:rPr>
            </w:pPr>
            <w:r w:rsidRPr="00CF586A">
              <w:rPr>
                <w:rFonts w:ascii="Arial" w:hAnsi="Arial" w:cs="Arial"/>
                <w:b/>
                <w:bCs/>
                <w:sz w:val="20"/>
                <w:szCs w:val="20"/>
                <w:rtl/>
              </w:rPr>
              <w:t>تقوم الشركة بالجهود المستمرة للبحث عن مصادر الطاقة البديلة كطاقة الرياح والطاقة الشمسية</w:t>
            </w:r>
          </w:p>
        </w:tc>
      </w:tr>
      <w:tr w:rsidR="006D757D" w:rsidTr="00C2652C">
        <w:trPr>
          <w:cantSplit/>
        </w:trPr>
        <w:tc>
          <w:tcPr>
            <w:tcW w:w="1019" w:type="dxa"/>
            <w:vMerge w:val="restart"/>
            <w:tcBorders>
              <w:top w:val="single" w:sz="16" w:space="0" w:color="000000"/>
              <w:left w:val="single" w:sz="16" w:space="0" w:color="000000"/>
              <w:bottom w:val="nil"/>
              <w:right w:val="nil"/>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N</w:t>
            </w:r>
          </w:p>
        </w:tc>
        <w:tc>
          <w:tcPr>
            <w:tcW w:w="1250" w:type="dxa"/>
            <w:tcBorders>
              <w:top w:val="single" w:sz="16" w:space="0" w:color="000000"/>
              <w:left w:val="nil"/>
              <w:bottom w:val="nil"/>
              <w:right w:val="single" w:sz="16" w:space="0" w:color="000000"/>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Valide</w:t>
            </w:r>
          </w:p>
        </w:tc>
        <w:tc>
          <w:tcPr>
            <w:tcW w:w="1984" w:type="dxa"/>
            <w:tcBorders>
              <w:top w:val="single" w:sz="16" w:space="0" w:color="000000"/>
              <w:left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w:t>
            </w:r>
          </w:p>
        </w:tc>
        <w:tc>
          <w:tcPr>
            <w:tcW w:w="2127" w:type="dxa"/>
            <w:tcBorders>
              <w:top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w:t>
            </w:r>
          </w:p>
        </w:tc>
        <w:tc>
          <w:tcPr>
            <w:tcW w:w="1842" w:type="dxa"/>
            <w:tcBorders>
              <w:top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w:t>
            </w:r>
          </w:p>
        </w:tc>
        <w:tc>
          <w:tcPr>
            <w:tcW w:w="2127" w:type="dxa"/>
            <w:tcBorders>
              <w:top w:val="single" w:sz="16" w:space="0" w:color="000000"/>
              <w:bottom w:val="nil"/>
              <w:right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w:t>
            </w:r>
          </w:p>
        </w:tc>
      </w:tr>
      <w:tr w:rsidR="006D757D" w:rsidTr="00C2652C">
        <w:trPr>
          <w:cantSplit/>
        </w:trPr>
        <w:tc>
          <w:tcPr>
            <w:tcW w:w="1019" w:type="dxa"/>
            <w:vMerge/>
            <w:tcBorders>
              <w:top w:val="single" w:sz="16" w:space="0" w:color="000000"/>
              <w:left w:val="single" w:sz="16" w:space="0" w:color="000000"/>
              <w:bottom w:val="nil"/>
              <w:right w:val="nil"/>
            </w:tcBorders>
            <w:shd w:val="clear" w:color="auto" w:fill="FFFFFF"/>
          </w:tcPr>
          <w:p w:rsidR="006D757D" w:rsidRDefault="006D757D" w:rsidP="00CD1CD4">
            <w:pPr>
              <w:spacing w:after="0" w:line="240" w:lineRule="auto"/>
              <w:rPr>
                <w:rFonts w:ascii="Arial" w:hAnsi="Arial" w:cs="Arial"/>
                <w:sz w:val="18"/>
                <w:szCs w:val="18"/>
              </w:rPr>
            </w:pPr>
          </w:p>
        </w:tc>
        <w:tc>
          <w:tcPr>
            <w:tcW w:w="1250" w:type="dxa"/>
            <w:tcBorders>
              <w:top w:val="nil"/>
              <w:left w:val="nil"/>
              <w:bottom w:val="nil"/>
              <w:right w:val="single" w:sz="16" w:space="0" w:color="000000"/>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Manquant</w:t>
            </w:r>
          </w:p>
        </w:tc>
        <w:tc>
          <w:tcPr>
            <w:tcW w:w="1984" w:type="dxa"/>
            <w:tcBorders>
              <w:top w:val="nil"/>
              <w:left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2</w:t>
            </w:r>
          </w:p>
        </w:tc>
        <w:tc>
          <w:tcPr>
            <w:tcW w:w="2127" w:type="dxa"/>
            <w:tcBorders>
              <w:top w:val="nil"/>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2</w:t>
            </w:r>
          </w:p>
        </w:tc>
        <w:tc>
          <w:tcPr>
            <w:tcW w:w="1842" w:type="dxa"/>
            <w:tcBorders>
              <w:top w:val="nil"/>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2</w:t>
            </w:r>
          </w:p>
        </w:tc>
        <w:tc>
          <w:tcPr>
            <w:tcW w:w="2127" w:type="dxa"/>
            <w:tcBorders>
              <w:top w:val="nil"/>
              <w:bottom w:val="nil"/>
              <w:right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2</w:t>
            </w:r>
          </w:p>
        </w:tc>
      </w:tr>
      <w:tr w:rsidR="006D757D" w:rsidTr="00C2652C">
        <w:trPr>
          <w:cantSplit/>
        </w:trPr>
        <w:tc>
          <w:tcPr>
            <w:tcW w:w="2269" w:type="dxa"/>
            <w:gridSpan w:val="2"/>
            <w:tcBorders>
              <w:top w:val="nil"/>
              <w:left w:val="single" w:sz="16" w:space="0" w:color="000000"/>
              <w:bottom w:val="nil"/>
              <w:right w:val="nil"/>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Moyenne</w:t>
            </w:r>
          </w:p>
        </w:tc>
        <w:tc>
          <w:tcPr>
            <w:tcW w:w="1984" w:type="dxa"/>
            <w:tcBorders>
              <w:top w:val="nil"/>
              <w:left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3,94</w:t>
            </w:r>
          </w:p>
        </w:tc>
        <w:tc>
          <w:tcPr>
            <w:tcW w:w="2127" w:type="dxa"/>
            <w:tcBorders>
              <w:top w:val="nil"/>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3,03</w:t>
            </w:r>
          </w:p>
        </w:tc>
        <w:tc>
          <w:tcPr>
            <w:tcW w:w="1842" w:type="dxa"/>
            <w:tcBorders>
              <w:top w:val="nil"/>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3,64</w:t>
            </w:r>
          </w:p>
        </w:tc>
        <w:tc>
          <w:tcPr>
            <w:tcW w:w="2127" w:type="dxa"/>
            <w:tcBorders>
              <w:top w:val="nil"/>
              <w:bottom w:val="nil"/>
              <w:right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3,97</w:t>
            </w:r>
          </w:p>
        </w:tc>
      </w:tr>
      <w:tr w:rsidR="006D757D" w:rsidTr="00C2652C">
        <w:trPr>
          <w:cantSplit/>
        </w:trPr>
        <w:tc>
          <w:tcPr>
            <w:tcW w:w="2269" w:type="dxa"/>
            <w:gridSpan w:val="2"/>
            <w:tcBorders>
              <w:top w:val="nil"/>
              <w:left w:val="single" w:sz="16" w:space="0" w:color="000000"/>
              <w:bottom w:val="single" w:sz="16" w:space="0" w:color="000000"/>
              <w:right w:val="nil"/>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Ecart type</w:t>
            </w:r>
          </w:p>
        </w:tc>
        <w:tc>
          <w:tcPr>
            <w:tcW w:w="1984" w:type="dxa"/>
            <w:tcBorders>
              <w:top w:val="nil"/>
              <w:left w:val="single" w:sz="16" w:space="0" w:color="000000"/>
              <w:bottom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,924</w:t>
            </w:r>
          </w:p>
        </w:tc>
        <w:tc>
          <w:tcPr>
            <w:tcW w:w="2127" w:type="dxa"/>
            <w:tcBorders>
              <w:top w:val="nil"/>
              <w:bottom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,941</w:t>
            </w:r>
          </w:p>
        </w:tc>
        <w:tc>
          <w:tcPr>
            <w:tcW w:w="1842" w:type="dxa"/>
            <w:tcBorders>
              <w:top w:val="nil"/>
              <w:bottom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1,018</w:t>
            </w:r>
          </w:p>
        </w:tc>
        <w:tc>
          <w:tcPr>
            <w:tcW w:w="2127" w:type="dxa"/>
            <w:tcBorders>
              <w:top w:val="nil"/>
              <w:bottom w:val="single" w:sz="16" w:space="0" w:color="000000"/>
              <w:right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,910</w:t>
            </w:r>
          </w:p>
        </w:tc>
      </w:tr>
    </w:tbl>
    <w:p w:rsidR="00CD1CD4" w:rsidRPr="00C2652C" w:rsidRDefault="00CD1CD4" w:rsidP="00AB4CB2">
      <w:pPr>
        <w:bidi/>
        <w:spacing w:after="0" w:line="240" w:lineRule="auto"/>
        <w:rPr>
          <w:rFonts w:ascii="Times New Roman" w:hAnsi="Times New Roman" w:cs="Times New Roman"/>
          <w:b/>
          <w:bCs/>
          <w:sz w:val="24"/>
          <w:szCs w:val="24"/>
        </w:rPr>
      </w:pPr>
      <w:r w:rsidRPr="00C2652C">
        <w:rPr>
          <w:rFonts w:ascii="Times New Roman" w:hAnsi="Times New Roman" w:cs="Times New Roman" w:hint="cs"/>
          <w:b/>
          <w:bCs/>
          <w:sz w:val="24"/>
          <w:szCs w:val="24"/>
          <w:rtl/>
        </w:rPr>
        <w:t xml:space="preserve">اتجاهات أفراد عينة البحث حول </w:t>
      </w:r>
      <w:r>
        <w:rPr>
          <w:rFonts w:ascii="Times New Roman" w:hAnsi="Times New Roman" w:cs="Times New Roman" w:hint="cs"/>
          <w:b/>
          <w:bCs/>
          <w:sz w:val="24"/>
          <w:szCs w:val="24"/>
          <w:rtl/>
        </w:rPr>
        <w:t xml:space="preserve">التسعير </w:t>
      </w:r>
      <w:r w:rsidRPr="00C2652C">
        <w:rPr>
          <w:rFonts w:ascii="Times New Roman" w:hAnsi="Times New Roman" w:cs="Times New Roman" w:hint="cs"/>
          <w:b/>
          <w:bCs/>
          <w:sz w:val="24"/>
          <w:szCs w:val="24"/>
          <w:rtl/>
        </w:rPr>
        <w:t>العكسي ---------</w:t>
      </w:r>
      <w:r>
        <w:rPr>
          <w:rFonts w:ascii="Times New Roman" w:hAnsi="Times New Roman" w:cs="Times New Roman" w:hint="cs"/>
          <w:b/>
          <w:bCs/>
          <w:sz w:val="24"/>
          <w:szCs w:val="24"/>
          <w:rtl/>
        </w:rPr>
        <w:t>--------</w:t>
      </w:r>
      <w:r w:rsidRPr="00C2652C">
        <w:rPr>
          <w:rFonts w:ascii="Times New Roman" w:hAnsi="Times New Roman" w:cs="Times New Roman" w:hint="cs"/>
          <w:b/>
          <w:bCs/>
          <w:sz w:val="24"/>
          <w:szCs w:val="24"/>
          <w:rtl/>
        </w:rPr>
        <w:t>-------</w:t>
      </w:r>
      <w:r>
        <w:rPr>
          <w:rFonts w:ascii="Times New Roman" w:hAnsi="Times New Roman" w:cs="Times New Roman" w:hint="cs"/>
          <w:b/>
          <w:bCs/>
          <w:sz w:val="24"/>
          <w:szCs w:val="24"/>
          <w:rtl/>
        </w:rPr>
        <w:t>------------</w:t>
      </w:r>
      <w:r w:rsidRPr="00C2652C">
        <w:rPr>
          <w:rFonts w:ascii="Times New Roman" w:hAnsi="Times New Roman" w:cs="Times New Roman" w:hint="cs"/>
          <w:b/>
          <w:bCs/>
          <w:sz w:val="24"/>
          <w:szCs w:val="24"/>
          <w:rtl/>
        </w:rPr>
        <w:t>------------------------------</w:t>
      </w:r>
    </w:p>
    <w:p w:rsidR="006D757D" w:rsidRDefault="006D757D" w:rsidP="00AB4CB2">
      <w:pPr>
        <w:spacing w:after="0" w:line="240" w:lineRule="auto"/>
        <w:rPr>
          <w:rFonts w:ascii="Times New Roman" w:hAnsi="Times New Roman" w:cs="Times New Roman"/>
          <w:sz w:val="24"/>
          <w:szCs w:val="24"/>
        </w:rPr>
      </w:pPr>
    </w:p>
    <w:tbl>
      <w:tblPr>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120"/>
        <w:gridCol w:w="2114"/>
        <w:gridCol w:w="2127"/>
        <w:gridCol w:w="1842"/>
        <w:gridCol w:w="2127"/>
      </w:tblGrid>
      <w:tr w:rsidR="006D757D" w:rsidTr="00CD1CD4">
        <w:trPr>
          <w:cantSplit/>
        </w:trPr>
        <w:tc>
          <w:tcPr>
            <w:tcW w:w="10065" w:type="dxa"/>
            <w:gridSpan w:val="6"/>
            <w:tcBorders>
              <w:top w:val="nil"/>
              <w:left w:val="nil"/>
              <w:bottom w:val="nil"/>
              <w:right w:val="nil"/>
            </w:tcBorders>
            <w:shd w:val="clear" w:color="auto" w:fill="FFFFFF"/>
            <w:vAlign w:val="center"/>
          </w:tcPr>
          <w:p w:rsidR="006D757D" w:rsidRDefault="006D757D" w:rsidP="00AB4CB2">
            <w:pPr>
              <w:spacing w:after="0" w:line="240" w:lineRule="auto"/>
              <w:ind w:left="60" w:right="60"/>
              <w:jc w:val="center"/>
              <w:rPr>
                <w:rFonts w:ascii="Arial" w:hAnsi="Arial" w:cs="Arial"/>
                <w:sz w:val="18"/>
                <w:szCs w:val="18"/>
              </w:rPr>
            </w:pPr>
            <w:r>
              <w:rPr>
                <w:rFonts w:ascii="Arial" w:hAnsi="Arial" w:cs="Arial"/>
                <w:b/>
                <w:bCs/>
                <w:sz w:val="18"/>
                <w:szCs w:val="18"/>
              </w:rPr>
              <w:t>Statistiques</w:t>
            </w:r>
          </w:p>
        </w:tc>
      </w:tr>
      <w:tr w:rsidR="006D757D" w:rsidTr="00CD1CD4">
        <w:trPr>
          <w:cantSplit/>
        </w:trPr>
        <w:tc>
          <w:tcPr>
            <w:tcW w:w="1855"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AB4CB2">
            <w:pPr>
              <w:spacing w:after="0" w:line="240" w:lineRule="auto"/>
              <w:rPr>
                <w:rFonts w:ascii="Times New Roman" w:hAnsi="Times New Roman" w:cs="Times New Roman"/>
                <w:sz w:val="24"/>
                <w:szCs w:val="24"/>
              </w:rPr>
            </w:pPr>
          </w:p>
        </w:tc>
        <w:tc>
          <w:tcPr>
            <w:tcW w:w="2114" w:type="dxa"/>
            <w:tcBorders>
              <w:top w:val="single" w:sz="16" w:space="0" w:color="000000"/>
              <w:left w:val="single" w:sz="16" w:space="0" w:color="000000"/>
              <w:bottom w:val="single" w:sz="16" w:space="0" w:color="000000"/>
            </w:tcBorders>
            <w:shd w:val="clear" w:color="auto" w:fill="FFFFFF"/>
            <w:vAlign w:val="bottom"/>
          </w:tcPr>
          <w:p w:rsidR="006D757D" w:rsidRPr="00CF586A" w:rsidRDefault="006D757D" w:rsidP="00CD1CD4">
            <w:pPr>
              <w:spacing w:after="0" w:line="240" w:lineRule="auto"/>
              <w:ind w:left="60" w:right="60"/>
              <w:jc w:val="center"/>
              <w:rPr>
                <w:rFonts w:ascii="Arial" w:hAnsi="Arial" w:cs="Arial"/>
                <w:b/>
                <w:bCs/>
                <w:sz w:val="20"/>
                <w:szCs w:val="20"/>
              </w:rPr>
            </w:pPr>
            <w:r w:rsidRPr="00CF586A">
              <w:rPr>
                <w:rFonts w:ascii="Arial" w:hAnsi="Arial" w:cs="Arial"/>
                <w:b/>
                <w:bCs/>
                <w:sz w:val="20"/>
                <w:szCs w:val="20"/>
                <w:rtl/>
              </w:rPr>
              <w:t>تقوم  الشركة بوضع الأسعار التصاعدية بهدف تخفيض استهلاك الطاقة الكهربائية</w:t>
            </w:r>
          </w:p>
        </w:tc>
        <w:tc>
          <w:tcPr>
            <w:tcW w:w="2127" w:type="dxa"/>
            <w:tcBorders>
              <w:top w:val="single" w:sz="16" w:space="0" w:color="000000"/>
              <w:bottom w:val="single" w:sz="16" w:space="0" w:color="000000"/>
            </w:tcBorders>
            <w:shd w:val="clear" w:color="auto" w:fill="FFFFFF"/>
            <w:vAlign w:val="bottom"/>
          </w:tcPr>
          <w:p w:rsidR="006D757D" w:rsidRPr="00CF586A" w:rsidRDefault="006D757D" w:rsidP="00CD1CD4">
            <w:pPr>
              <w:spacing w:after="0" w:line="240" w:lineRule="auto"/>
              <w:ind w:left="60" w:right="60"/>
              <w:jc w:val="center"/>
              <w:rPr>
                <w:rFonts w:ascii="Arial" w:hAnsi="Arial" w:cs="Arial"/>
                <w:b/>
                <w:bCs/>
                <w:sz w:val="20"/>
                <w:szCs w:val="20"/>
              </w:rPr>
            </w:pPr>
            <w:r w:rsidRPr="00CF586A">
              <w:rPr>
                <w:rFonts w:ascii="Arial" w:hAnsi="Arial" w:cs="Arial"/>
                <w:b/>
                <w:bCs/>
                <w:sz w:val="20"/>
                <w:szCs w:val="20"/>
                <w:rtl/>
              </w:rPr>
              <w:t>تقوم الشركة بتسعير الطاقة الكهربائية على حسب النشاط (تجاري /صناعي /خدمي/ منزلي</w:t>
            </w:r>
            <w:r w:rsidRPr="00CF586A">
              <w:rPr>
                <w:rFonts w:ascii="Arial" w:hAnsi="Arial" w:cs="Arial"/>
                <w:b/>
                <w:bCs/>
                <w:sz w:val="20"/>
                <w:szCs w:val="20"/>
              </w:rPr>
              <w:t xml:space="preserve"> )</w:t>
            </w:r>
          </w:p>
        </w:tc>
        <w:tc>
          <w:tcPr>
            <w:tcW w:w="1842" w:type="dxa"/>
            <w:tcBorders>
              <w:top w:val="single" w:sz="16" w:space="0" w:color="000000"/>
              <w:bottom w:val="single" w:sz="16" w:space="0" w:color="000000"/>
            </w:tcBorders>
            <w:shd w:val="clear" w:color="auto" w:fill="FFFFFF"/>
            <w:vAlign w:val="bottom"/>
          </w:tcPr>
          <w:p w:rsidR="006D757D" w:rsidRPr="00CF586A" w:rsidRDefault="006D757D" w:rsidP="00CD1CD4">
            <w:pPr>
              <w:spacing w:after="0" w:line="240" w:lineRule="auto"/>
              <w:ind w:left="60" w:right="60"/>
              <w:jc w:val="center"/>
              <w:rPr>
                <w:rFonts w:ascii="Arial" w:hAnsi="Arial" w:cs="Arial"/>
                <w:b/>
                <w:bCs/>
                <w:sz w:val="20"/>
                <w:szCs w:val="20"/>
              </w:rPr>
            </w:pPr>
            <w:r w:rsidRPr="00CF586A">
              <w:rPr>
                <w:rFonts w:ascii="Arial" w:hAnsi="Arial" w:cs="Arial"/>
                <w:b/>
                <w:bCs/>
                <w:sz w:val="20"/>
                <w:szCs w:val="20"/>
                <w:rtl/>
              </w:rPr>
              <w:t xml:space="preserve">يتم التمييز في الأسعار وفق </w:t>
            </w:r>
            <w:proofErr w:type="gramStart"/>
            <w:r w:rsidRPr="00CF586A">
              <w:rPr>
                <w:rFonts w:ascii="Arial" w:hAnsi="Arial" w:cs="Arial"/>
                <w:b/>
                <w:bCs/>
                <w:sz w:val="20"/>
                <w:szCs w:val="20"/>
                <w:rtl/>
              </w:rPr>
              <w:t>نوع</w:t>
            </w:r>
            <w:proofErr w:type="gramEnd"/>
            <w:r w:rsidRPr="00CF586A">
              <w:rPr>
                <w:rFonts w:ascii="Arial" w:hAnsi="Arial" w:cs="Arial"/>
                <w:b/>
                <w:bCs/>
                <w:sz w:val="20"/>
                <w:szCs w:val="20"/>
                <w:rtl/>
              </w:rPr>
              <w:t xml:space="preserve"> التيار الكهربائي المجهز</w:t>
            </w:r>
          </w:p>
        </w:tc>
        <w:tc>
          <w:tcPr>
            <w:tcW w:w="2127" w:type="dxa"/>
            <w:tcBorders>
              <w:top w:val="single" w:sz="16" w:space="0" w:color="000000"/>
              <w:bottom w:val="single" w:sz="16" w:space="0" w:color="000000"/>
              <w:right w:val="single" w:sz="16" w:space="0" w:color="000000"/>
            </w:tcBorders>
            <w:shd w:val="clear" w:color="auto" w:fill="FFFFFF"/>
            <w:vAlign w:val="bottom"/>
          </w:tcPr>
          <w:p w:rsidR="006D757D" w:rsidRPr="00CF586A" w:rsidRDefault="006D757D" w:rsidP="00CD1CD4">
            <w:pPr>
              <w:spacing w:after="0" w:line="240" w:lineRule="auto"/>
              <w:ind w:left="60" w:right="60"/>
              <w:jc w:val="center"/>
              <w:rPr>
                <w:rFonts w:ascii="Arial" w:hAnsi="Arial" w:cs="Arial"/>
                <w:b/>
                <w:bCs/>
                <w:sz w:val="20"/>
                <w:szCs w:val="20"/>
              </w:rPr>
            </w:pPr>
            <w:r w:rsidRPr="00CF586A">
              <w:rPr>
                <w:rFonts w:ascii="Arial" w:hAnsi="Arial" w:cs="Arial"/>
                <w:b/>
                <w:bCs/>
                <w:sz w:val="20"/>
                <w:szCs w:val="20"/>
                <w:rtl/>
              </w:rPr>
              <w:t>يتم إعطاء خصومات للمستهلكين الملتزمين بترشيد الطاقة الكهربائية</w:t>
            </w:r>
          </w:p>
        </w:tc>
      </w:tr>
      <w:tr w:rsidR="006D757D" w:rsidTr="00CD1CD4">
        <w:trPr>
          <w:cantSplit/>
        </w:trPr>
        <w:tc>
          <w:tcPr>
            <w:tcW w:w="735" w:type="dxa"/>
            <w:vMerge w:val="restart"/>
            <w:tcBorders>
              <w:top w:val="single" w:sz="16" w:space="0" w:color="000000"/>
              <w:left w:val="single" w:sz="16" w:space="0" w:color="000000"/>
              <w:bottom w:val="nil"/>
              <w:right w:val="nil"/>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N</w:t>
            </w:r>
          </w:p>
        </w:tc>
        <w:tc>
          <w:tcPr>
            <w:tcW w:w="1120" w:type="dxa"/>
            <w:tcBorders>
              <w:top w:val="single" w:sz="16" w:space="0" w:color="000000"/>
              <w:left w:val="nil"/>
              <w:bottom w:val="nil"/>
              <w:right w:val="single" w:sz="16" w:space="0" w:color="000000"/>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Valide</w:t>
            </w:r>
          </w:p>
        </w:tc>
        <w:tc>
          <w:tcPr>
            <w:tcW w:w="2114" w:type="dxa"/>
            <w:tcBorders>
              <w:top w:val="single" w:sz="16" w:space="0" w:color="000000"/>
              <w:left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w:t>
            </w:r>
          </w:p>
        </w:tc>
        <w:tc>
          <w:tcPr>
            <w:tcW w:w="2127" w:type="dxa"/>
            <w:tcBorders>
              <w:top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w:t>
            </w:r>
          </w:p>
        </w:tc>
        <w:tc>
          <w:tcPr>
            <w:tcW w:w="1842" w:type="dxa"/>
            <w:tcBorders>
              <w:top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w:t>
            </w:r>
          </w:p>
        </w:tc>
        <w:tc>
          <w:tcPr>
            <w:tcW w:w="2127" w:type="dxa"/>
            <w:tcBorders>
              <w:top w:val="single" w:sz="16" w:space="0" w:color="000000"/>
              <w:bottom w:val="nil"/>
              <w:right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w:t>
            </w:r>
          </w:p>
        </w:tc>
      </w:tr>
      <w:tr w:rsidR="006D757D" w:rsidTr="00CD1CD4">
        <w:trPr>
          <w:cantSplit/>
        </w:trPr>
        <w:tc>
          <w:tcPr>
            <w:tcW w:w="735" w:type="dxa"/>
            <w:vMerge/>
            <w:tcBorders>
              <w:top w:val="single" w:sz="16" w:space="0" w:color="000000"/>
              <w:left w:val="single" w:sz="16" w:space="0" w:color="000000"/>
              <w:bottom w:val="nil"/>
              <w:right w:val="nil"/>
            </w:tcBorders>
            <w:shd w:val="clear" w:color="auto" w:fill="FFFFFF"/>
          </w:tcPr>
          <w:p w:rsidR="006D757D" w:rsidRDefault="006D757D" w:rsidP="00CD1CD4">
            <w:pPr>
              <w:spacing w:after="0" w:line="240" w:lineRule="auto"/>
              <w:rPr>
                <w:rFonts w:ascii="Arial" w:hAnsi="Arial" w:cs="Arial"/>
                <w:sz w:val="18"/>
                <w:szCs w:val="18"/>
              </w:rPr>
            </w:pPr>
          </w:p>
        </w:tc>
        <w:tc>
          <w:tcPr>
            <w:tcW w:w="1120" w:type="dxa"/>
            <w:tcBorders>
              <w:top w:val="nil"/>
              <w:left w:val="nil"/>
              <w:bottom w:val="nil"/>
              <w:right w:val="single" w:sz="16" w:space="0" w:color="000000"/>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Manquant</w:t>
            </w:r>
          </w:p>
        </w:tc>
        <w:tc>
          <w:tcPr>
            <w:tcW w:w="2114" w:type="dxa"/>
            <w:tcBorders>
              <w:top w:val="nil"/>
              <w:left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2</w:t>
            </w:r>
          </w:p>
        </w:tc>
        <w:tc>
          <w:tcPr>
            <w:tcW w:w="2127" w:type="dxa"/>
            <w:tcBorders>
              <w:top w:val="nil"/>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2</w:t>
            </w:r>
          </w:p>
        </w:tc>
        <w:tc>
          <w:tcPr>
            <w:tcW w:w="1842" w:type="dxa"/>
            <w:tcBorders>
              <w:top w:val="nil"/>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2</w:t>
            </w:r>
          </w:p>
        </w:tc>
        <w:tc>
          <w:tcPr>
            <w:tcW w:w="2127" w:type="dxa"/>
            <w:tcBorders>
              <w:top w:val="nil"/>
              <w:bottom w:val="nil"/>
              <w:right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2</w:t>
            </w:r>
          </w:p>
        </w:tc>
      </w:tr>
      <w:tr w:rsidR="006D757D" w:rsidTr="00CD1CD4">
        <w:trPr>
          <w:cantSplit/>
        </w:trPr>
        <w:tc>
          <w:tcPr>
            <w:tcW w:w="1855" w:type="dxa"/>
            <w:gridSpan w:val="2"/>
            <w:tcBorders>
              <w:top w:val="nil"/>
              <w:left w:val="single" w:sz="16" w:space="0" w:color="000000"/>
              <w:bottom w:val="nil"/>
              <w:right w:val="nil"/>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Moyenne</w:t>
            </w:r>
          </w:p>
        </w:tc>
        <w:tc>
          <w:tcPr>
            <w:tcW w:w="2114" w:type="dxa"/>
            <w:tcBorders>
              <w:top w:val="nil"/>
              <w:left w:val="single" w:sz="16" w:space="0" w:color="000000"/>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4,19</w:t>
            </w:r>
          </w:p>
        </w:tc>
        <w:tc>
          <w:tcPr>
            <w:tcW w:w="2127" w:type="dxa"/>
            <w:tcBorders>
              <w:top w:val="nil"/>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3,03</w:t>
            </w:r>
          </w:p>
        </w:tc>
        <w:tc>
          <w:tcPr>
            <w:tcW w:w="1842" w:type="dxa"/>
            <w:tcBorders>
              <w:top w:val="nil"/>
              <w:bottom w:val="nil"/>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3,94</w:t>
            </w:r>
          </w:p>
        </w:tc>
        <w:tc>
          <w:tcPr>
            <w:tcW w:w="2127" w:type="dxa"/>
            <w:tcBorders>
              <w:top w:val="nil"/>
              <w:bottom w:val="nil"/>
              <w:right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3,61</w:t>
            </w:r>
          </w:p>
        </w:tc>
      </w:tr>
      <w:tr w:rsidR="006D757D" w:rsidTr="00CD1CD4">
        <w:trPr>
          <w:cantSplit/>
        </w:trPr>
        <w:tc>
          <w:tcPr>
            <w:tcW w:w="1855" w:type="dxa"/>
            <w:gridSpan w:val="2"/>
            <w:tcBorders>
              <w:top w:val="nil"/>
              <w:left w:val="single" w:sz="16" w:space="0" w:color="000000"/>
              <w:bottom w:val="single" w:sz="16" w:space="0" w:color="000000"/>
              <w:right w:val="nil"/>
            </w:tcBorders>
            <w:shd w:val="clear" w:color="auto" w:fill="FFFFFF"/>
          </w:tcPr>
          <w:p w:rsidR="006D757D" w:rsidRDefault="006D757D" w:rsidP="00CD1CD4">
            <w:pPr>
              <w:spacing w:after="0" w:line="240" w:lineRule="auto"/>
              <w:ind w:left="60" w:right="60"/>
              <w:rPr>
                <w:rFonts w:ascii="Arial" w:hAnsi="Arial" w:cs="Arial"/>
                <w:sz w:val="18"/>
                <w:szCs w:val="18"/>
              </w:rPr>
            </w:pPr>
            <w:r>
              <w:rPr>
                <w:rFonts w:ascii="Arial" w:hAnsi="Arial" w:cs="Arial"/>
                <w:sz w:val="18"/>
                <w:szCs w:val="18"/>
              </w:rPr>
              <w:t>Ecart type</w:t>
            </w:r>
          </w:p>
        </w:tc>
        <w:tc>
          <w:tcPr>
            <w:tcW w:w="2114" w:type="dxa"/>
            <w:tcBorders>
              <w:top w:val="nil"/>
              <w:left w:val="single" w:sz="16" w:space="0" w:color="000000"/>
              <w:bottom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,577</w:t>
            </w:r>
          </w:p>
        </w:tc>
        <w:tc>
          <w:tcPr>
            <w:tcW w:w="2127" w:type="dxa"/>
            <w:tcBorders>
              <w:top w:val="nil"/>
              <w:bottom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,941</w:t>
            </w:r>
          </w:p>
        </w:tc>
        <w:tc>
          <w:tcPr>
            <w:tcW w:w="1842" w:type="dxa"/>
            <w:tcBorders>
              <w:top w:val="nil"/>
              <w:bottom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,674</w:t>
            </w:r>
          </w:p>
        </w:tc>
        <w:tc>
          <w:tcPr>
            <w:tcW w:w="2127" w:type="dxa"/>
            <w:tcBorders>
              <w:top w:val="nil"/>
              <w:bottom w:val="single" w:sz="16" w:space="0" w:color="000000"/>
              <w:right w:val="single" w:sz="16" w:space="0" w:color="000000"/>
            </w:tcBorders>
            <w:shd w:val="clear" w:color="auto" w:fill="FFFFFF"/>
            <w:vAlign w:val="center"/>
          </w:tcPr>
          <w:p w:rsidR="006D757D" w:rsidRDefault="006D757D" w:rsidP="00CD1CD4">
            <w:pPr>
              <w:spacing w:after="0" w:line="240" w:lineRule="auto"/>
              <w:ind w:left="60" w:right="60"/>
              <w:jc w:val="right"/>
              <w:rPr>
                <w:rFonts w:ascii="Arial" w:hAnsi="Arial" w:cs="Arial"/>
                <w:sz w:val="18"/>
                <w:szCs w:val="18"/>
              </w:rPr>
            </w:pPr>
            <w:r>
              <w:rPr>
                <w:rFonts w:ascii="Arial" w:hAnsi="Arial" w:cs="Arial"/>
                <w:sz w:val="18"/>
                <w:szCs w:val="18"/>
              </w:rPr>
              <w:t>,994</w:t>
            </w:r>
          </w:p>
        </w:tc>
      </w:tr>
    </w:tbl>
    <w:p w:rsidR="006D757D" w:rsidRDefault="006D757D" w:rsidP="00CD1CD4">
      <w:pPr>
        <w:spacing w:after="0" w:line="400" w:lineRule="atLeast"/>
        <w:rPr>
          <w:rFonts w:ascii="Times New Roman" w:hAnsi="Times New Roman" w:cs="Times New Roman"/>
          <w:sz w:val="24"/>
          <w:szCs w:val="24"/>
        </w:rPr>
      </w:pPr>
    </w:p>
    <w:p w:rsidR="006D757D" w:rsidRPr="00CD1CD4" w:rsidRDefault="00CD1CD4" w:rsidP="00AB4CB2">
      <w:pPr>
        <w:bidi/>
        <w:spacing w:after="0" w:line="240" w:lineRule="auto"/>
        <w:rPr>
          <w:rFonts w:ascii="Times New Roman" w:hAnsi="Times New Roman" w:cs="Times New Roman"/>
          <w:b/>
          <w:bCs/>
          <w:sz w:val="24"/>
          <w:szCs w:val="24"/>
          <w:rtl/>
          <w:lang w:bidi="ar-DZ"/>
        </w:rPr>
      </w:pPr>
      <w:r w:rsidRPr="00C2652C">
        <w:rPr>
          <w:rFonts w:ascii="Times New Roman" w:hAnsi="Times New Roman" w:cs="Times New Roman" w:hint="cs"/>
          <w:b/>
          <w:bCs/>
          <w:sz w:val="24"/>
          <w:szCs w:val="24"/>
          <w:rtl/>
        </w:rPr>
        <w:t xml:space="preserve">اتجاهات أفراد عينة البحث حول </w:t>
      </w:r>
      <w:r>
        <w:rPr>
          <w:rFonts w:ascii="Times New Roman" w:hAnsi="Times New Roman" w:cs="Times New Roman" w:hint="cs"/>
          <w:b/>
          <w:bCs/>
          <w:sz w:val="24"/>
          <w:szCs w:val="24"/>
          <w:rtl/>
        </w:rPr>
        <w:t xml:space="preserve">الترويج </w:t>
      </w:r>
      <w:r w:rsidRPr="00C2652C">
        <w:rPr>
          <w:rFonts w:ascii="Times New Roman" w:hAnsi="Times New Roman" w:cs="Times New Roman" w:hint="cs"/>
          <w:b/>
          <w:bCs/>
          <w:sz w:val="24"/>
          <w:szCs w:val="24"/>
          <w:rtl/>
        </w:rPr>
        <w:t>العكسي ---------</w:t>
      </w:r>
      <w:r>
        <w:rPr>
          <w:rFonts w:ascii="Times New Roman" w:hAnsi="Times New Roman" w:cs="Times New Roman" w:hint="cs"/>
          <w:b/>
          <w:bCs/>
          <w:sz w:val="24"/>
          <w:szCs w:val="24"/>
          <w:rtl/>
        </w:rPr>
        <w:t>--------</w:t>
      </w:r>
      <w:r w:rsidRPr="00C2652C">
        <w:rPr>
          <w:rFonts w:ascii="Times New Roman" w:hAnsi="Times New Roman" w:cs="Times New Roman" w:hint="cs"/>
          <w:b/>
          <w:bCs/>
          <w:sz w:val="24"/>
          <w:szCs w:val="24"/>
          <w:rtl/>
        </w:rPr>
        <w:t>-------</w:t>
      </w:r>
      <w:r>
        <w:rPr>
          <w:rFonts w:ascii="Times New Roman" w:hAnsi="Times New Roman" w:cs="Times New Roman" w:hint="cs"/>
          <w:b/>
          <w:bCs/>
          <w:sz w:val="24"/>
          <w:szCs w:val="24"/>
          <w:rtl/>
        </w:rPr>
        <w:t>------------</w:t>
      </w:r>
      <w:r w:rsidRPr="00C2652C">
        <w:rPr>
          <w:rFonts w:ascii="Times New Roman" w:hAnsi="Times New Roman" w:cs="Times New Roman" w:hint="cs"/>
          <w:b/>
          <w:bCs/>
          <w:sz w:val="24"/>
          <w:szCs w:val="24"/>
          <w:rtl/>
        </w:rPr>
        <w:t>------------------------------</w:t>
      </w:r>
    </w:p>
    <w:tbl>
      <w:tblPr>
        <w:tblW w:w="1091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02"/>
        <w:gridCol w:w="683"/>
        <w:gridCol w:w="1417"/>
        <w:gridCol w:w="1843"/>
        <w:gridCol w:w="2268"/>
        <w:gridCol w:w="1843"/>
        <w:gridCol w:w="1559"/>
      </w:tblGrid>
      <w:tr w:rsidR="006D757D" w:rsidTr="00CD1CD4">
        <w:trPr>
          <w:cantSplit/>
        </w:trPr>
        <w:tc>
          <w:tcPr>
            <w:tcW w:w="10915" w:type="dxa"/>
            <w:gridSpan w:val="7"/>
            <w:tcBorders>
              <w:top w:val="nil"/>
              <w:left w:val="nil"/>
              <w:bottom w:val="nil"/>
              <w:right w:val="nil"/>
            </w:tcBorders>
            <w:shd w:val="clear" w:color="auto" w:fill="FFFFFF"/>
            <w:vAlign w:val="center"/>
          </w:tcPr>
          <w:p w:rsidR="006D757D" w:rsidRDefault="006D757D" w:rsidP="00AB4CB2">
            <w:pPr>
              <w:spacing w:after="0" w:line="240" w:lineRule="auto"/>
              <w:ind w:left="60" w:right="60"/>
              <w:jc w:val="center"/>
              <w:rPr>
                <w:rFonts w:ascii="Arial" w:hAnsi="Arial" w:cs="Arial"/>
                <w:sz w:val="18"/>
                <w:szCs w:val="18"/>
              </w:rPr>
            </w:pPr>
          </w:p>
        </w:tc>
      </w:tr>
      <w:tr w:rsidR="00CD1CD4" w:rsidTr="00CD1CD4">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vAlign w:val="bottom"/>
          </w:tcPr>
          <w:p w:rsidR="00CD1CD4" w:rsidRDefault="00CD1CD4" w:rsidP="00AB4CB2">
            <w:pPr>
              <w:spacing w:after="0"/>
              <w:rPr>
                <w:rFonts w:ascii="Times New Roman" w:hAnsi="Times New Roman" w:cs="Times New Roman"/>
                <w:sz w:val="24"/>
                <w:szCs w:val="24"/>
              </w:rPr>
            </w:pPr>
          </w:p>
        </w:tc>
        <w:tc>
          <w:tcPr>
            <w:tcW w:w="1417" w:type="dxa"/>
            <w:tcBorders>
              <w:top w:val="single" w:sz="16" w:space="0" w:color="000000"/>
              <w:left w:val="single" w:sz="16" w:space="0" w:color="000000"/>
              <w:bottom w:val="single" w:sz="16" w:space="0" w:color="000000"/>
            </w:tcBorders>
            <w:shd w:val="clear" w:color="auto" w:fill="FFFFFF"/>
            <w:vAlign w:val="bottom"/>
          </w:tcPr>
          <w:p w:rsidR="00CD1CD4" w:rsidRPr="00CF586A" w:rsidRDefault="00CD1CD4" w:rsidP="00CF586A">
            <w:pPr>
              <w:spacing w:after="0" w:line="240" w:lineRule="auto"/>
              <w:ind w:left="60" w:right="60"/>
              <w:jc w:val="center"/>
              <w:rPr>
                <w:rFonts w:ascii="Arial" w:hAnsi="Arial" w:cs="Arial"/>
                <w:b/>
                <w:bCs/>
                <w:sz w:val="20"/>
                <w:szCs w:val="20"/>
              </w:rPr>
            </w:pPr>
            <w:r w:rsidRPr="00CF586A">
              <w:rPr>
                <w:rFonts w:ascii="Arial" w:hAnsi="Arial" w:cs="Arial"/>
                <w:b/>
                <w:bCs/>
                <w:sz w:val="20"/>
                <w:szCs w:val="20"/>
                <w:rtl/>
              </w:rPr>
              <w:t>تقوم الشركة بحملات توعية حول الاستهلاك المفرط للكهرباء والآثار السلبية الناتجة عن ذلك</w:t>
            </w:r>
          </w:p>
        </w:tc>
        <w:tc>
          <w:tcPr>
            <w:tcW w:w="1843" w:type="dxa"/>
            <w:tcBorders>
              <w:top w:val="single" w:sz="16" w:space="0" w:color="000000"/>
              <w:bottom w:val="single" w:sz="16" w:space="0" w:color="000000"/>
            </w:tcBorders>
            <w:shd w:val="clear" w:color="auto" w:fill="FFFFFF"/>
            <w:vAlign w:val="bottom"/>
          </w:tcPr>
          <w:p w:rsidR="00CD1CD4" w:rsidRPr="00CF586A" w:rsidRDefault="00CD1CD4" w:rsidP="00CF586A">
            <w:pPr>
              <w:spacing w:after="0" w:line="240" w:lineRule="auto"/>
              <w:ind w:left="60" w:right="60"/>
              <w:jc w:val="center"/>
              <w:rPr>
                <w:rFonts w:ascii="Arial" w:hAnsi="Arial" w:cs="Arial"/>
                <w:b/>
                <w:bCs/>
                <w:sz w:val="20"/>
                <w:szCs w:val="20"/>
              </w:rPr>
            </w:pPr>
            <w:proofErr w:type="gramStart"/>
            <w:r w:rsidRPr="00CF586A">
              <w:rPr>
                <w:rFonts w:ascii="Arial" w:hAnsi="Arial" w:cs="Arial"/>
                <w:b/>
                <w:bCs/>
                <w:sz w:val="20"/>
                <w:szCs w:val="20"/>
                <w:rtl/>
              </w:rPr>
              <w:t>تضع</w:t>
            </w:r>
            <w:proofErr w:type="gramEnd"/>
            <w:r w:rsidRPr="00CF586A">
              <w:rPr>
                <w:rFonts w:ascii="Arial" w:hAnsi="Arial" w:cs="Arial"/>
                <w:b/>
                <w:bCs/>
                <w:sz w:val="20"/>
                <w:szCs w:val="20"/>
                <w:rtl/>
              </w:rPr>
              <w:t xml:space="preserve"> الشركة البرامج الإرشادية لزيادة الوعي الاستهلاكي للكهرباء عبر وسائل الإعلام</w:t>
            </w:r>
          </w:p>
        </w:tc>
        <w:tc>
          <w:tcPr>
            <w:tcW w:w="2268" w:type="dxa"/>
            <w:tcBorders>
              <w:top w:val="single" w:sz="16" w:space="0" w:color="000000"/>
              <w:bottom w:val="single" w:sz="16" w:space="0" w:color="000000"/>
            </w:tcBorders>
            <w:shd w:val="clear" w:color="auto" w:fill="FFFFFF"/>
            <w:vAlign w:val="bottom"/>
          </w:tcPr>
          <w:p w:rsidR="00CD1CD4" w:rsidRPr="00CF586A" w:rsidRDefault="00CD1CD4" w:rsidP="00CF586A">
            <w:pPr>
              <w:spacing w:after="0" w:line="240" w:lineRule="auto"/>
              <w:ind w:left="60" w:right="60"/>
              <w:jc w:val="center"/>
              <w:rPr>
                <w:rFonts w:ascii="Arial" w:hAnsi="Arial" w:cs="Arial"/>
                <w:b/>
                <w:bCs/>
                <w:sz w:val="20"/>
                <w:szCs w:val="20"/>
              </w:rPr>
            </w:pPr>
            <w:r w:rsidRPr="00CF586A">
              <w:rPr>
                <w:rFonts w:ascii="Arial" w:hAnsi="Arial" w:cs="Arial"/>
                <w:b/>
                <w:bCs/>
                <w:sz w:val="20"/>
                <w:szCs w:val="20"/>
                <w:rtl/>
              </w:rPr>
              <w:t xml:space="preserve">تصدر الشركة النشرات التحذيرية عن مخاطر استهلاك الكهرباء بالطرق الغير </w:t>
            </w:r>
            <w:proofErr w:type="gramStart"/>
            <w:r w:rsidRPr="00CF586A">
              <w:rPr>
                <w:rFonts w:ascii="Arial" w:hAnsi="Arial" w:cs="Arial"/>
                <w:b/>
                <w:bCs/>
                <w:sz w:val="20"/>
                <w:szCs w:val="20"/>
                <w:rtl/>
              </w:rPr>
              <w:t>شرعية  (</w:t>
            </w:r>
            <w:proofErr w:type="gramEnd"/>
            <w:r w:rsidRPr="00CF586A">
              <w:rPr>
                <w:rFonts w:ascii="Arial" w:hAnsi="Arial" w:cs="Arial"/>
                <w:b/>
                <w:bCs/>
                <w:sz w:val="20"/>
                <w:szCs w:val="20"/>
                <w:rtl/>
              </w:rPr>
              <w:t xml:space="preserve"> وتوضح العقوبات التي يمكن أن يتعرض لها من يقوم بذلك</w:t>
            </w:r>
            <w:r w:rsidRPr="00CF586A">
              <w:rPr>
                <w:rFonts w:ascii="Arial" w:hAnsi="Arial" w:cs="Arial"/>
                <w:b/>
                <w:bCs/>
                <w:sz w:val="20"/>
                <w:szCs w:val="20"/>
              </w:rPr>
              <w:t xml:space="preserve"> )</w:t>
            </w:r>
          </w:p>
        </w:tc>
        <w:tc>
          <w:tcPr>
            <w:tcW w:w="1843" w:type="dxa"/>
            <w:tcBorders>
              <w:top w:val="single" w:sz="16" w:space="0" w:color="000000"/>
              <w:bottom w:val="single" w:sz="16" w:space="0" w:color="000000"/>
              <w:right w:val="single" w:sz="4" w:space="0" w:color="auto"/>
            </w:tcBorders>
            <w:shd w:val="clear" w:color="auto" w:fill="FFFFFF"/>
            <w:vAlign w:val="bottom"/>
          </w:tcPr>
          <w:p w:rsidR="00CD1CD4" w:rsidRPr="00CF586A" w:rsidRDefault="00CD1CD4" w:rsidP="00CF586A">
            <w:pPr>
              <w:bidi/>
              <w:spacing w:after="0" w:line="240" w:lineRule="auto"/>
              <w:ind w:left="60" w:right="60"/>
              <w:jc w:val="center"/>
              <w:rPr>
                <w:rFonts w:ascii="Arial" w:hAnsi="Arial" w:cs="Arial"/>
                <w:b/>
                <w:bCs/>
                <w:sz w:val="20"/>
                <w:szCs w:val="20"/>
              </w:rPr>
            </w:pPr>
            <w:r w:rsidRPr="00CF586A">
              <w:rPr>
                <w:rFonts w:ascii="Arial" w:hAnsi="Arial" w:cs="Arial" w:hint="cs"/>
                <w:b/>
                <w:bCs/>
                <w:sz w:val="20"/>
                <w:szCs w:val="20"/>
                <w:rtl/>
              </w:rPr>
              <w:t xml:space="preserve">   </w:t>
            </w:r>
            <w:r w:rsidRPr="00CF586A">
              <w:rPr>
                <w:rFonts w:ascii="Arial" w:hAnsi="Arial" w:cs="Arial"/>
                <w:b/>
                <w:bCs/>
                <w:sz w:val="20"/>
                <w:szCs w:val="20"/>
                <w:rtl/>
              </w:rPr>
              <w:t xml:space="preserve">تقوم الشركة </w:t>
            </w:r>
            <w:proofErr w:type="gramStart"/>
            <w:r w:rsidRPr="00CF586A">
              <w:rPr>
                <w:rFonts w:ascii="Arial" w:hAnsi="Arial" w:cs="Arial"/>
                <w:b/>
                <w:bCs/>
                <w:sz w:val="20"/>
                <w:szCs w:val="20"/>
                <w:rtl/>
              </w:rPr>
              <w:t>بحث</w:t>
            </w:r>
            <w:proofErr w:type="gramEnd"/>
            <w:r w:rsidRPr="00CF586A">
              <w:rPr>
                <w:rFonts w:ascii="Arial" w:hAnsi="Arial" w:cs="Arial"/>
                <w:b/>
                <w:bCs/>
                <w:sz w:val="20"/>
                <w:szCs w:val="20"/>
                <w:rtl/>
              </w:rPr>
              <w:t xml:space="preserve"> منظمات المجتمع المدني للمساهمة في ثقافة ترشيد استهلاك الطاقة الكهربائية</w:t>
            </w:r>
          </w:p>
        </w:tc>
        <w:tc>
          <w:tcPr>
            <w:tcW w:w="1559" w:type="dxa"/>
            <w:tcBorders>
              <w:top w:val="single" w:sz="16" w:space="0" w:color="000000"/>
              <w:left w:val="single" w:sz="4" w:space="0" w:color="auto"/>
              <w:bottom w:val="single" w:sz="16" w:space="0" w:color="000000"/>
              <w:right w:val="single" w:sz="16" w:space="0" w:color="000000"/>
            </w:tcBorders>
            <w:shd w:val="clear" w:color="auto" w:fill="FFFFFF"/>
            <w:vAlign w:val="bottom"/>
          </w:tcPr>
          <w:p w:rsidR="00CD1CD4" w:rsidRPr="00CF586A" w:rsidRDefault="00CD1CD4" w:rsidP="00CF586A">
            <w:pPr>
              <w:bidi/>
              <w:spacing w:after="0" w:line="240" w:lineRule="auto"/>
              <w:ind w:left="60" w:right="60"/>
              <w:jc w:val="center"/>
              <w:rPr>
                <w:rFonts w:ascii="Arial" w:hAnsi="Arial" w:cs="Arial"/>
                <w:b/>
                <w:bCs/>
                <w:sz w:val="20"/>
                <w:szCs w:val="20"/>
              </w:rPr>
            </w:pPr>
            <w:r w:rsidRPr="00CF586A">
              <w:rPr>
                <w:rFonts w:ascii="Arial" w:hAnsi="Arial" w:cs="Arial"/>
                <w:b/>
                <w:bCs/>
                <w:sz w:val="20"/>
                <w:szCs w:val="20"/>
                <w:rtl/>
              </w:rPr>
              <w:t>تقوم الشركة بعقد الندوات والمؤتمرات بهدف ترشيد استهلاك الطاقة الكهربائية</w:t>
            </w:r>
          </w:p>
        </w:tc>
      </w:tr>
      <w:tr w:rsidR="00CD1CD4" w:rsidTr="00CD1CD4">
        <w:trPr>
          <w:cantSplit/>
        </w:trPr>
        <w:tc>
          <w:tcPr>
            <w:tcW w:w="1302" w:type="dxa"/>
            <w:vMerge w:val="restart"/>
            <w:tcBorders>
              <w:top w:val="single" w:sz="16" w:space="0" w:color="000000"/>
              <w:left w:val="single" w:sz="16" w:space="0" w:color="000000"/>
              <w:bottom w:val="nil"/>
              <w:right w:val="nil"/>
            </w:tcBorders>
            <w:shd w:val="clear" w:color="auto" w:fill="FFFFFF"/>
          </w:tcPr>
          <w:p w:rsidR="00CD1CD4" w:rsidRDefault="00CD1CD4" w:rsidP="00CF586A">
            <w:pPr>
              <w:spacing w:after="0" w:line="240" w:lineRule="auto"/>
              <w:ind w:left="60" w:right="60"/>
              <w:rPr>
                <w:rFonts w:ascii="Arial" w:hAnsi="Arial" w:cs="Arial"/>
                <w:sz w:val="18"/>
                <w:szCs w:val="18"/>
              </w:rPr>
            </w:pPr>
            <w:r>
              <w:rPr>
                <w:rFonts w:ascii="Arial" w:hAnsi="Arial" w:cs="Arial"/>
                <w:sz w:val="18"/>
                <w:szCs w:val="18"/>
              </w:rPr>
              <w:t>N</w:t>
            </w:r>
          </w:p>
        </w:tc>
        <w:tc>
          <w:tcPr>
            <w:tcW w:w="683" w:type="dxa"/>
            <w:tcBorders>
              <w:top w:val="single" w:sz="16" w:space="0" w:color="000000"/>
              <w:left w:val="nil"/>
              <w:bottom w:val="nil"/>
              <w:right w:val="single" w:sz="16" w:space="0" w:color="000000"/>
            </w:tcBorders>
            <w:shd w:val="clear" w:color="auto" w:fill="FFFFFF"/>
          </w:tcPr>
          <w:p w:rsidR="00CD1CD4" w:rsidRDefault="00CD1CD4" w:rsidP="00CD1CD4">
            <w:pPr>
              <w:spacing w:after="0" w:line="240" w:lineRule="auto"/>
              <w:ind w:left="60" w:right="60"/>
              <w:rPr>
                <w:rFonts w:ascii="Arial" w:hAnsi="Arial" w:cs="Arial"/>
                <w:sz w:val="18"/>
                <w:szCs w:val="18"/>
              </w:rPr>
            </w:pPr>
            <w:r>
              <w:rPr>
                <w:rFonts w:ascii="Arial" w:hAnsi="Arial" w:cs="Arial"/>
                <w:sz w:val="18"/>
                <w:szCs w:val="18"/>
              </w:rPr>
              <w:t>Valide</w:t>
            </w:r>
          </w:p>
        </w:tc>
        <w:tc>
          <w:tcPr>
            <w:tcW w:w="1417" w:type="dxa"/>
            <w:tcBorders>
              <w:top w:val="single" w:sz="16" w:space="0" w:color="000000"/>
              <w:left w:val="single" w:sz="16" w:space="0" w:color="000000"/>
              <w:bottom w:val="nil"/>
            </w:tcBorders>
            <w:shd w:val="clear" w:color="auto" w:fill="FFFFFF"/>
            <w:vAlign w:val="center"/>
          </w:tcPr>
          <w:p w:rsidR="00CD1CD4" w:rsidRDefault="00CD1CD4" w:rsidP="00CD1CD4">
            <w:pPr>
              <w:spacing w:after="0" w:line="240" w:lineRule="auto"/>
              <w:ind w:left="60" w:right="60"/>
              <w:jc w:val="right"/>
              <w:rPr>
                <w:rFonts w:ascii="Arial" w:hAnsi="Arial" w:cs="Arial"/>
                <w:sz w:val="18"/>
                <w:szCs w:val="18"/>
              </w:rPr>
            </w:pPr>
            <w:r>
              <w:rPr>
                <w:rFonts w:ascii="Arial" w:hAnsi="Arial" w:cs="Arial"/>
                <w:sz w:val="18"/>
                <w:szCs w:val="18"/>
              </w:rPr>
              <w:t>36</w:t>
            </w:r>
          </w:p>
        </w:tc>
        <w:tc>
          <w:tcPr>
            <w:tcW w:w="1843" w:type="dxa"/>
            <w:tcBorders>
              <w:top w:val="single" w:sz="16" w:space="0" w:color="000000"/>
              <w:bottom w:val="nil"/>
            </w:tcBorders>
            <w:shd w:val="clear" w:color="auto" w:fill="FFFFFF"/>
            <w:vAlign w:val="center"/>
          </w:tcPr>
          <w:p w:rsidR="00CD1CD4" w:rsidRDefault="00CD1CD4" w:rsidP="00CD1CD4">
            <w:pPr>
              <w:spacing w:after="0" w:line="240" w:lineRule="auto"/>
              <w:ind w:left="60" w:right="60"/>
              <w:jc w:val="right"/>
              <w:rPr>
                <w:rFonts w:ascii="Arial" w:hAnsi="Arial" w:cs="Arial"/>
                <w:sz w:val="18"/>
                <w:szCs w:val="18"/>
              </w:rPr>
            </w:pPr>
            <w:r>
              <w:rPr>
                <w:rFonts w:ascii="Arial" w:hAnsi="Arial" w:cs="Arial"/>
                <w:sz w:val="18"/>
                <w:szCs w:val="18"/>
              </w:rPr>
              <w:t>36</w:t>
            </w:r>
          </w:p>
        </w:tc>
        <w:tc>
          <w:tcPr>
            <w:tcW w:w="2268" w:type="dxa"/>
            <w:tcBorders>
              <w:top w:val="single" w:sz="16" w:space="0" w:color="000000"/>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843" w:type="dxa"/>
            <w:tcBorders>
              <w:top w:val="single" w:sz="16" w:space="0" w:color="000000"/>
              <w:bottom w:val="nil"/>
              <w:right w:val="single" w:sz="4" w:space="0" w:color="auto"/>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559" w:type="dxa"/>
            <w:tcBorders>
              <w:top w:val="single" w:sz="16" w:space="0" w:color="000000"/>
              <w:left w:val="single" w:sz="4" w:space="0" w:color="auto"/>
              <w:bottom w:val="nil"/>
              <w:right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36</w:t>
            </w:r>
          </w:p>
        </w:tc>
      </w:tr>
      <w:tr w:rsidR="00CD1CD4" w:rsidTr="00CD1CD4">
        <w:trPr>
          <w:cantSplit/>
        </w:trPr>
        <w:tc>
          <w:tcPr>
            <w:tcW w:w="1302" w:type="dxa"/>
            <w:vMerge/>
            <w:tcBorders>
              <w:top w:val="single" w:sz="16" w:space="0" w:color="000000"/>
              <w:left w:val="single" w:sz="16" w:space="0" w:color="000000"/>
              <w:bottom w:val="nil"/>
              <w:right w:val="nil"/>
            </w:tcBorders>
            <w:shd w:val="clear" w:color="auto" w:fill="FFFFFF"/>
          </w:tcPr>
          <w:p w:rsidR="00CD1CD4" w:rsidRDefault="00CD1CD4" w:rsidP="00CD1CD4">
            <w:pPr>
              <w:spacing w:after="0" w:line="240" w:lineRule="auto"/>
              <w:rPr>
                <w:rFonts w:ascii="Arial" w:hAnsi="Arial" w:cs="Arial"/>
                <w:sz w:val="18"/>
                <w:szCs w:val="18"/>
              </w:rPr>
            </w:pPr>
          </w:p>
        </w:tc>
        <w:tc>
          <w:tcPr>
            <w:tcW w:w="683" w:type="dxa"/>
            <w:tcBorders>
              <w:top w:val="nil"/>
              <w:left w:val="nil"/>
              <w:bottom w:val="nil"/>
              <w:right w:val="single" w:sz="16" w:space="0" w:color="000000"/>
            </w:tcBorders>
            <w:shd w:val="clear" w:color="auto" w:fill="FFFFFF"/>
          </w:tcPr>
          <w:p w:rsidR="00CD1CD4" w:rsidRDefault="00CD1CD4" w:rsidP="00CD1CD4">
            <w:pPr>
              <w:spacing w:after="0" w:line="240" w:lineRule="auto"/>
              <w:ind w:left="60" w:right="60"/>
              <w:rPr>
                <w:rFonts w:ascii="Arial" w:hAnsi="Arial" w:cs="Arial"/>
                <w:sz w:val="18"/>
                <w:szCs w:val="18"/>
              </w:rPr>
            </w:pPr>
            <w:r>
              <w:rPr>
                <w:rFonts w:ascii="Arial" w:hAnsi="Arial" w:cs="Arial"/>
                <w:sz w:val="18"/>
                <w:szCs w:val="18"/>
              </w:rPr>
              <w:t>Manquant</w:t>
            </w:r>
          </w:p>
        </w:tc>
        <w:tc>
          <w:tcPr>
            <w:tcW w:w="1417" w:type="dxa"/>
            <w:tcBorders>
              <w:top w:val="nil"/>
              <w:left w:val="single" w:sz="16" w:space="0" w:color="000000"/>
              <w:bottom w:val="nil"/>
            </w:tcBorders>
            <w:shd w:val="clear" w:color="auto" w:fill="FFFFFF"/>
            <w:vAlign w:val="center"/>
          </w:tcPr>
          <w:p w:rsidR="00CD1CD4" w:rsidRDefault="00CD1CD4" w:rsidP="00CD1CD4">
            <w:pPr>
              <w:spacing w:after="0" w:line="240" w:lineRule="auto"/>
              <w:ind w:left="60" w:right="60"/>
              <w:jc w:val="right"/>
              <w:rPr>
                <w:rFonts w:ascii="Arial" w:hAnsi="Arial" w:cs="Arial"/>
                <w:sz w:val="18"/>
                <w:szCs w:val="18"/>
              </w:rPr>
            </w:pPr>
            <w:r>
              <w:rPr>
                <w:rFonts w:ascii="Arial" w:hAnsi="Arial" w:cs="Arial"/>
                <w:sz w:val="18"/>
                <w:szCs w:val="18"/>
              </w:rPr>
              <w:t>2</w:t>
            </w:r>
          </w:p>
        </w:tc>
        <w:tc>
          <w:tcPr>
            <w:tcW w:w="1843" w:type="dxa"/>
            <w:tcBorders>
              <w:top w:val="nil"/>
              <w:bottom w:val="nil"/>
            </w:tcBorders>
            <w:shd w:val="clear" w:color="auto" w:fill="FFFFFF"/>
            <w:vAlign w:val="center"/>
          </w:tcPr>
          <w:p w:rsidR="00CD1CD4" w:rsidRDefault="00CD1CD4" w:rsidP="00CD1CD4">
            <w:pPr>
              <w:spacing w:after="0" w:line="240" w:lineRule="auto"/>
              <w:ind w:left="60" w:right="60"/>
              <w:jc w:val="right"/>
              <w:rPr>
                <w:rFonts w:ascii="Arial" w:hAnsi="Arial" w:cs="Arial"/>
                <w:sz w:val="18"/>
                <w:szCs w:val="18"/>
              </w:rPr>
            </w:pPr>
            <w:r>
              <w:rPr>
                <w:rFonts w:ascii="Arial" w:hAnsi="Arial" w:cs="Arial"/>
                <w:sz w:val="18"/>
                <w:szCs w:val="18"/>
              </w:rPr>
              <w:t>2</w:t>
            </w:r>
          </w:p>
        </w:tc>
        <w:tc>
          <w:tcPr>
            <w:tcW w:w="2268" w:type="dxa"/>
            <w:tcBorders>
              <w:top w:val="nil"/>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843" w:type="dxa"/>
            <w:tcBorders>
              <w:top w:val="nil"/>
              <w:bottom w:val="nil"/>
              <w:right w:val="single" w:sz="4" w:space="0" w:color="auto"/>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559" w:type="dxa"/>
            <w:tcBorders>
              <w:top w:val="nil"/>
              <w:left w:val="single" w:sz="4" w:space="0" w:color="auto"/>
              <w:bottom w:val="nil"/>
              <w:right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w:t>
            </w:r>
          </w:p>
        </w:tc>
      </w:tr>
      <w:tr w:rsidR="00CD1CD4" w:rsidTr="00CD1CD4">
        <w:trPr>
          <w:cantSplit/>
        </w:trPr>
        <w:tc>
          <w:tcPr>
            <w:tcW w:w="1985" w:type="dxa"/>
            <w:gridSpan w:val="2"/>
            <w:tcBorders>
              <w:top w:val="nil"/>
              <w:left w:val="single" w:sz="16" w:space="0" w:color="000000"/>
              <w:bottom w:val="nil"/>
              <w:right w:val="nil"/>
            </w:tcBorders>
            <w:shd w:val="clear" w:color="auto" w:fill="FFFFFF"/>
          </w:tcPr>
          <w:p w:rsidR="00CD1CD4" w:rsidRDefault="00CD1CD4" w:rsidP="00CD1CD4">
            <w:pPr>
              <w:spacing w:after="0" w:line="240" w:lineRule="auto"/>
              <w:ind w:left="60" w:right="60"/>
              <w:rPr>
                <w:rFonts w:ascii="Arial" w:hAnsi="Arial" w:cs="Arial"/>
                <w:sz w:val="18"/>
                <w:szCs w:val="18"/>
              </w:rPr>
            </w:pPr>
            <w:r>
              <w:rPr>
                <w:rFonts w:ascii="Arial" w:hAnsi="Arial" w:cs="Arial"/>
                <w:sz w:val="18"/>
                <w:szCs w:val="18"/>
              </w:rPr>
              <w:t>Moyenne</w:t>
            </w:r>
          </w:p>
        </w:tc>
        <w:tc>
          <w:tcPr>
            <w:tcW w:w="1417" w:type="dxa"/>
            <w:tcBorders>
              <w:top w:val="nil"/>
              <w:left w:val="single" w:sz="16" w:space="0" w:color="000000"/>
              <w:bottom w:val="nil"/>
            </w:tcBorders>
            <w:shd w:val="clear" w:color="auto" w:fill="FFFFFF"/>
            <w:vAlign w:val="center"/>
          </w:tcPr>
          <w:p w:rsidR="00CD1CD4" w:rsidRDefault="00CD1CD4" w:rsidP="00CD1CD4">
            <w:pPr>
              <w:spacing w:after="0" w:line="240" w:lineRule="auto"/>
              <w:ind w:left="60" w:right="60"/>
              <w:jc w:val="right"/>
              <w:rPr>
                <w:rFonts w:ascii="Arial" w:hAnsi="Arial" w:cs="Arial"/>
                <w:sz w:val="18"/>
                <w:szCs w:val="18"/>
              </w:rPr>
            </w:pPr>
            <w:r>
              <w:rPr>
                <w:rFonts w:ascii="Arial" w:hAnsi="Arial" w:cs="Arial"/>
                <w:sz w:val="18"/>
                <w:szCs w:val="18"/>
              </w:rPr>
              <w:t>3,28</w:t>
            </w:r>
          </w:p>
        </w:tc>
        <w:tc>
          <w:tcPr>
            <w:tcW w:w="1843" w:type="dxa"/>
            <w:tcBorders>
              <w:top w:val="nil"/>
              <w:bottom w:val="nil"/>
            </w:tcBorders>
            <w:shd w:val="clear" w:color="auto" w:fill="FFFFFF"/>
            <w:vAlign w:val="center"/>
          </w:tcPr>
          <w:p w:rsidR="00CD1CD4" w:rsidRDefault="00CD1CD4" w:rsidP="00CD1CD4">
            <w:pPr>
              <w:spacing w:after="0" w:line="240" w:lineRule="auto"/>
              <w:ind w:left="60" w:right="60"/>
              <w:jc w:val="right"/>
              <w:rPr>
                <w:rFonts w:ascii="Arial" w:hAnsi="Arial" w:cs="Arial"/>
                <w:sz w:val="18"/>
                <w:szCs w:val="18"/>
              </w:rPr>
            </w:pPr>
            <w:r>
              <w:rPr>
                <w:rFonts w:ascii="Arial" w:hAnsi="Arial" w:cs="Arial"/>
                <w:sz w:val="18"/>
                <w:szCs w:val="18"/>
              </w:rPr>
              <w:t>3,94</w:t>
            </w:r>
          </w:p>
        </w:tc>
        <w:tc>
          <w:tcPr>
            <w:tcW w:w="2268" w:type="dxa"/>
            <w:tcBorders>
              <w:top w:val="nil"/>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3,75</w:t>
            </w:r>
          </w:p>
        </w:tc>
        <w:tc>
          <w:tcPr>
            <w:tcW w:w="1843" w:type="dxa"/>
            <w:tcBorders>
              <w:top w:val="nil"/>
              <w:bottom w:val="nil"/>
              <w:right w:val="single" w:sz="4" w:space="0" w:color="auto"/>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3,22</w:t>
            </w:r>
          </w:p>
        </w:tc>
        <w:tc>
          <w:tcPr>
            <w:tcW w:w="1559" w:type="dxa"/>
            <w:tcBorders>
              <w:top w:val="nil"/>
              <w:left w:val="single" w:sz="4" w:space="0" w:color="auto"/>
              <w:bottom w:val="nil"/>
              <w:right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3,08</w:t>
            </w:r>
          </w:p>
        </w:tc>
      </w:tr>
      <w:tr w:rsidR="00CD1CD4" w:rsidTr="00CD1CD4">
        <w:trPr>
          <w:cantSplit/>
        </w:trPr>
        <w:tc>
          <w:tcPr>
            <w:tcW w:w="1985" w:type="dxa"/>
            <w:gridSpan w:val="2"/>
            <w:tcBorders>
              <w:top w:val="nil"/>
              <w:left w:val="single" w:sz="16" w:space="0" w:color="000000"/>
              <w:bottom w:val="single" w:sz="16" w:space="0" w:color="000000"/>
              <w:right w:val="nil"/>
            </w:tcBorders>
            <w:shd w:val="clear" w:color="auto" w:fill="FFFFFF"/>
          </w:tcPr>
          <w:p w:rsidR="00CD1CD4" w:rsidRDefault="00CD1CD4" w:rsidP="00CD1CD4">
            <w:pPr>
              <w:spacing w:after="0" w:line="240" w:lineRule="auto"/>
              <w:ind w:left="60" w:right="60"/>
              <w:rPr>
                <w:rFonts w:ascii="Arial" w:hAnsi="Arial" w:cs="Arial"/>
                <w:sz w:val="18"/>
                <w:szCs w:val="18"/>
              </w:rPr>
            </w:pPr>
            <w:r>
              <w:rPr>
                <w:rFonts w:ascii="Arial" w:hAnsi="Arial" w:cs="Arial"/>
                <w:sz w:val="18"/>
                <w:szCs w:val="18"/>
              </w:rPr>
              <w:t>Ecart type</w:t>
            </w:r>
          </w:p>
        </w:tc>
        <w:tc>
          <w:tcPr>
            <w:tcW w:w="1417" w:type="dxa"/>
            <w:tcBorders>
              <w:top w:val="nil"/>
              <w:left w:val="single" w:sz="16" w:space="0" w:color="000000"/>
              <w:bottom w:val="single" w:sz="16" w:space="0" w:color="000000"/>
            </w:tcBorders>
            <w:shd w:val="clear" w:color="auto" w:fill="FFFFFF"/>
            <w:vAlign w:val="center"/>
          </w:tcPr>
          <w:p w:rsidR="00CD1CD4" w:rsidRDefault="00CD1CD4" w:rsidP="00CD1CD4">
            <w:pPr>
              <w:spacing w:after="0" w:line="240" w:lineRule="auto"/>
              <w:ind w:left="60" w:right="60"/>
              <w:jc w:val="right"/>
              <w:rPr>
                <w:rFonts w:ascii="Arial" w:hAnsi="Arial" w:cs="Arial"/>
                <w:sz w:val="18"/>
                <w:szCs w:val="18"/>
              </w:rPr>
            </w:pPr>
            <w:r>
              <w:rPr>
                <w:rFonts w:ascii="Arial" w:hAnsi="Arial" w:cs="Arial"/>
                <w:sz w:val="18"/>
                <w:szCs w:val="18"/>
              </w:rPr>
              <w:t>1,085</w:t>
            </w:r>
          </w:p>
        </w:tc>
        <w:tc>
          <w:tcPr>
            <w:tcW w:w="1843" w:type="dxa"/>
            <w:tcBorders>
              <w:top w:val="nil"/>
              <w:bottom w:val="single" w:sz="16" w:space="0" w:color="000000"/>
            </w:tcBorders>
            <w:shd w:val="clear" w:color="auto" w:fill="FFFFFF"/>
            <w:vAlign w:val="center"/>
          </w:tcPr>
          <w:p w:rsidR="00CD1CD4" w:rsidRDefault="00CD1CD4" w:rsidP="00CD1CD4">
            <w:pPr>
              <w:spacing w:after="0" w:line="240" w:lineRule="auto"/>
              <w:ind w:left="60" w:right="60"/>
              <w:jc w:val="right"/>
              <w:rPr>
                <w:rFonts w:ascii="Arial" w:hAnsi="Arial" w:cs="Arial"/>
                <w:sz w:val="18"/>
                <w:szCs w:val="18"/>
              </w:rPr>
            </w:pPr>
            <w:r>
              <w:rPr>
                <w:rFonts w:ascii="Arial" w:hAnsi="Arial" w:cs="Arial"/>
                <w:sz w:val="18"/>
                <w:szCs w:val="18"/>
              </w:rPr>
              <w:t>,754</w:t>
            </w:r>
          </w:p>
        </w:tc>
        <w:tc>
          <w:tcPr>
            <w:tcW w:w="2268" w:type="dxa"/>
            <w:tcBorders>
              <w:top w:val="nil"/>
              <w:bottom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,806</w:t>
            </w:r>
          </w:p>
        </w:tc>
        <w:tc>
          <w:tcPr>
            <w:tcW w:w="1843" w:type="dxa"/>
            <w:tcBorders>
              <w:top w:val="nil"/>
              <w:bottom w:val="single" w:sz="16" w:space="0" w:color="000000"/>
              <w:right w:val="single" w:sz="4" w:space="0" w:color="auto"/>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,929</w:t>
            </w:r>
          </w:p>
        </w:tc>
        <w:tc>
          <w:tcPr>
            <w:tcW w:w="1559" w:type="dxa"/>
            <w:tcBorders>
              <w:top w:val="nil"/>
              <w:left w:val="single" w:sz="4" w:space="0" w:color="auto"/>
              <w:bottom w:val="single" w:sz="16" w:space="0" w:color="000000"/>
              <w:right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,967</w:t>
            </w:r>
          </w:p>
        </w:tc>
      </w:tr>
    </w:tbl>
    <w:p w:rsidR="00CF586A" w:rsidRDefault="00CF586A" w:rsidP="006D757D">
      <w:pPr>
        <w:spacing w:line="400" w:lineRule="atLeast"/>
        <w:rPr>
          <w:rFonts w:ascii="Times New Roman" w:hAnsi="Times New Roman" w:cs="Times New Roman"/>
          <w:sz w:val="24"/>
          <w:szCs w:val="24"/>
        </w:rPr>
      </w:pPr>
    </w:p>
    <w:tbl>
      <w:tblPr>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120"/>
        <w:gridCol w:w="1831"/>
        <w:gridCol w:w="1417"/>
        <w:gridCol w:w="1701"/>
        <w:gridCol w:w="1843"/>
        <w:gridCol w:w="1559"/>
      </w:tblGrid>
      <w:tr w:rsidR="006D757D" w:rsidTr="00CD1CD4">
        <w:trPr>
          <w:cantSplit/>
        </w:trPr>
        <w:tc>
          <w:tcPr>
            <w:tcW w:w="10206" w:type="dxa"/>
            <w:gridSpan w:val="7"/>
            <w:tcBorders>
              <w:top w:val="nil"/>
              <w:left w:val="nil"/>
              <w:bottom w:val="nil"/>
              <w:right w:val="nil"/>
            </w:tcBorders>
            <w:shd w:val="clear" w:color="auto" w:fill="FFFFFF"/>
            <w:vAlign w:val="center"/>
          </w:tcPr>
          <w:p w:rsidR="00CD1CD4" w:rsidRPr="00CD1CD4" w:rsidRDefault="00CD1CD4" w:rsidP="00AB4CB2">
            <w:pPr>
              <w:bidi/>
              <w:spacing w:after="0" w:line="240" w:lineRule="auto"/>
              <w:ind w:right="708"/>
              <w:rPr>
                <w:rFonts w:ascii="Times New Roman" w:hAnsi="Times New Roman" w:cs="Times New Roman"/>
                <w:b/>
                <w:bCs/>
                <w:sz w:val="24"/>
                <w:szCs w:val="24"/>
                <w:rtl/>
                <w:lang w:bidi="ar-DZ"/>
              </w:rPr>
            </w:pPr>
            <w:r w:rsidRPr="00C2652C">
              <w:rPr>
                <w:rFonts w:ascii="Times New Roman" w:hAnsi="Times New Roman" w:cs="Times New Roman" w:hint="cs"/>
                <w:b/>
                <w:bCs/>
                <w:sz w:val="24"/>
                <w:szCs w:val="24"/>
                <w:rtl/>
              </w:rPr>
              <w:t xml:space="preserve">اتجاهات أفراد عينة البحث حول </w:t>
            </w:r>
            <w:r>
              <w:rPr>
                <w:rFonts w:ascii="Times New Roman" w:hAnsi="Times New Roman" w:cs="Times New Roman" w:hint="cs"/>
                <w:b/>
                <w:bCs/>
                <w:sz w:val="24"/>
                <w:szCs w:val="24"/>
                <w:rtl/>
              </w:rPr>
              <w:t xml:space="preserve">التوزيع </w:t>
            </w:r>
            <w:r w:rsidRPr="00C2652C">
              <w:rPr>
                <w:rFonts w:ascii="Times New Roman" w:hAnsi="Times New Roman" w:cs="Times New Roman" w:hint="cs"/>
                <w:b/>
                <w:bCs/>
                <w:sz w:val="24"/>
                <w:szCs w:val="24"/>
                <w:rtl/>
              </w:rPr>
              <w:t>العكسي ---------</w:t>
            </w:r>
            <w:r>
              <w:rPr>
                <w:rFonts w:ascii="Times New Roman" w:hAnsi="Times New Roman" w:cs="Times New Roman" w:hint="cs"/>
                <w:b/>
                <w:bCs/>
                <w:sz w:val="24"/>
                <w:szCs w:val="24"/>
                <w:rtl/>
              </w:rPr>
              <w:t>--------</w:t>
            </w:r>
            <w:r w:rsidRPr="00C2652C">
              <w:rPr>
                <w:rFonts w:ascii="Times New Roman" w:hAnsi="Times New Roman" w:cs="Times New Roman" w:hint="cs"/>
                <w:b/>
                <w:bCs/>
                <w:sz w:val="24"/>
                <w:szCs w:val="24"/>
                <w:rtl/>
              </w:rPr>
              <w:t>-------</w:t>
            </w:r>
            <w:r>
              <w:rPr>
                <w:rFonts w:ascii="Times New Roman" w:hAnsi="Times New Roman" w:cs="Times New Roman" w:hint="cs"/>
                <w:b/>
                <w:bCs/>
                <w:sz w:val="24"/>
                <w:szCs w:val="24"/>
                <w:rtl/>
              </w:rPr>
              <w:t>------------</w:t>
            </w:r>
            <w:r w:rsidRPr="00C2652C">
              <w:rPr>
                <w:rFonts w:ascii="Times New Roman" w:hAnsi="Times New Roman" w:cs="Times New Roman" w:hint="cs"/>
                <w:b/>
                <w:bCs/>
                <w:sz w:val="24"/>
                <w:szCs w:val="24"/>
                <w:rtl/>
              </w:rPr>
              <w:t>------------------------------</w:t>
            </w:r>
          </w:p>
          <w:p w:rsidR="00CD1CD4" w:rsidRDefault="00CD1CD4" w:rsidP="00AB4CB2">
            <w:pPr>
              <w:spacing w:after="0" w:line="320" w:lineRule="atLeast"/>
              <w:ind w:right="-1609"/>
              <w:rPr>
                <w:rFonts w:ascii="Arial" w:hAnsi="Arial" w:cs="Arial"/>
                <w:sz w:val="18"/>
                <w:szCs w:val="18"/>
                <w:lang w:bidi="ar-DZ"/>
              </w:rPr>
            </w:pPr>
          </w:p>
        </w:tc>
      </w:tr>
      <w:tr w:rsidR="00CD1CD4" w:rsidTr="00CF586A">
        <w:trPr>
          <w:cantSplit/>
        </w:trPr>
        <w:tc>
          <w:tcPr>
            <w:tcW w:w="1855" w:type="dxa"/>
            <w:gridSpan w:val="2"/>
            <w:tcBorders>
              <w:top w:val="single" w:sz="16" w:space="0" w:color="000000"/>
              <w:left w:val="single" w:sz="16" w:space="0" w:color="000000"/>
              <w:bottom w:val="single" w:sz="16" w:space="0" w:color="000000"/>
              <w:right w:val="nil"/>
            </w:tcBorders>
            <w:shd w:val="clear" w:color="auto" w:fill="FFFFFF"/>
            <w:vAlign w:val="bottom"/>
          </w:tcPr>
          <w:p w:rsidR="00CD1CD4" w:rsidRDefault="00CD1CD4" w:rsidP="00327032">
            <w:pPr>
              <w:rPr>
                <w:rFonts w:ascii="Times New Roman" w:hAnsi="Times New Roman" w:cs="Times New Roman"/>
                <w:sz w:val="24"/>
                <w:szCs w:val="24"/>
              </w:rPr>
            </w:pPr>
          </w:p>
        </w:tc>
        <w:tc>
          <w:tcPr>
            <w:tcW w:w="1831" w:type="dxa"/>
            <w:tcBorders>
              <w:top w:val="single" w:sz="16" w:space="0" w:color="000000"/>
              <w:left w:val="single" w:sz="16" w:space="0" w:color="000000"/>
              <w:bottom w:val="single" w:sz="16" w:space="0" w:color="000000"/>
            </w:tcBorders>
            <w:shd w:val="clear" w:color="auto" w:fill="FFFFFF"/>
            <w:vAlign w:val="bottom"/>
          </w:tcPr>
          <w:p w:rsidR="00CD1CD4" w:rsidRPr="00CF586A" w:rsidRDefault="00CD1CD4" w:rsidP="00CF586A">
            <w:pPr>
              <w:spacing w:line="240" w:lineRule="auto"/>
              <w:ind w:left="60" w:right="60"/>
              <w:jc w:val="center"/>
              <w:rPr>
                <w:rFonts w:ascii="Arial" w:hAnsi="Arial" w:cs="Arial"/>
                <w:b/>
                <w:bCs/>
                <w:sz w:val="20"/>
                <w:szCs w:val="20"/>
              </w:rPr>
            </w:pPr>
            <w:r w:rsidRPr="00CF586A">
              <w:rPr>
                <w:rFonts w:ascii="Arial" w:hAnsi="Arial" w:cs="Arial"/>
                <w:b/>
                <w:bCs/>
                <w:sz w:val="20"/>
                <w:szCs w:val="20"/>
                <w:rtl/>
              </w:rPr>
              <w:t>يتم التخلص من الزبائن غير الملتزمين بترشيد استهلاك الطاقة والتركيز على الزبائن الملتزمين</w:t>
            </w:r>
          </w:p>
        </w:tc>
        <w:tc>
          <w:tcPr>
            <w:tcW w:w="1417" w:type="dxa"/>
            <w:tcBorders>
              <w:top w:val="single" w:sz="16" w:space="0" w:color="000000"/>
              <w:bottom w:val="single" w:sz="16" w:space="0" w:color="000000"/>
            </w:tcBorders>
            <w:shd w:val="clear" w:color="auto" w:fill="FFFFFF"/>
            <w:vAlign w:val="bottom"/>
          </w:tcPr>
          <w:p w:rsidR="00CD1CD4" w:rsidRPr="00CF586A" w:rsidRDefault="00CD1CD4" w:rsidP="00CF586A">
            <w:pPr>
              <w:spacing w:line="240" w:lineRule="auto"/>
              <w:ind w:left="60" w:right="60"/>
              <w:jc w:val="center"/>
              <w:rPr>
                <w:rFonts w:ascii="Arial" w:hAnsi="Arial" w:cs="Arial"/>
                <w:b/>
                <w:bCs/>
                <w:sz w:val="20"/>
                <w:szCs w:val="20"/>
              </w:rPr>
            </w:pPr>
            <w:r w:rsidRPr="00CF586A">
              <w:rPr>
                <w:rFonts w:ascii="Arial" w:hAnsi="Arial" w:cs="Arial"/>
                <w:b/>
                <w:bCs/>
                <w:sz w:val="20"/>
                <w:szCs w:val="20"/>
                <w:rtl/>
              </w:rPr>
              <w:t>تقوم الشركة بالقطع المبرمج للكهرباء وتضمن العدالة في التوزيع</w:t>
            </w:r>
          </w:p>
        </w:tc>
        <w:tc>
          <w:tcPr>
            <w:tcW w:w="1701" w:type="dxa"/>
            <w:tcBorders>
              <w:top w:val="single" w:sz="16" w:space="0" w:color="000000"/>
              <w:bottom w:val="single" w:sz="16" w:space="0" w:color="000000"/>
            </w:tcBorders>
            <w:shd w:val="clear" w:color="auto" w:fill="FFFFFF"/>
            <w:vAlign w:val="bottom"/>
          </w:tcPr>
          <w:p w:rsidR="00CD1CD4" w:rsidRPr="00CF586A" w:rsidRDefault="00CD1CD4" w:rsidP="00CF586A">
            <w:pPr>
              <w:spacing w:line="240" w:lineRule="auto"/>
              <w:ind w:left="60" w:right="60"/>
              <w:jc w:val="center"/>
              <w:rPr>
                <w:rFonts w:ascii="Arial" w:hAnsi="Arial" w:cs="Arial"/>
                <w:b/>
                <w:bCs/>
                <w:sz w:val="20"/>
                <w:szCs w:val="20"/>
              </w:rPr>
            </w:pPr>
            <w:r w:rsidRPr="00CF586A">
              <w:rPr>
                <w:rFonts w:ascii="Arial" w:hAnsi="Arial" w:cs="Arial"/>
                <w:b/>
                <w:bCs/>
                <w:sz w:val="20"/>
                <w:szCs w:val="20"/>
                <w:rtl/>
              </w:rPr>
              <w:t xml:space="preserve">تقوم الشركة بتخفيض فترة الائتمان </w:t>
            </w:r>
            <w:proofErr w:type="gramStart"/>
            <w:r w:rsidRPr="00CF586A">
              <w:rPr>
                <w:rFonts w:ascii="Arial" w:hAnsi="Arial" w:cs="Arial"/>
                <w:b/>
                <w:bCs/>
                <w:sz w:val="20"/>
                <w:szCs w:val="20"/>
                <w:rtl/>
              </w:rPr>
              <w:t>الممنوحة</w:t>
            </w:r>
            <w:proofErr w:type="gramEnd"/>
            <w:r w:rsidRPr="00CF586A">
              <w:rPr>
                <w:rFonts w:ascii="Arial" w:hAnsi="Arial" w:cs="Arial"/>
                <w:b/>
                <w:bCs/>
                <w:sz w:val="20"/>
                <w:szCs w:val="20"/>
                <w:rtl/>
              </w:rPr>
              <w:t xml:space="preserve"> للمستهلكين لسداد ما عليهم من أقساط</w:t>
            </w:r>
          </w:p>
        </w:tc>
        <w:tc>
          <w:tcPr>
            <w:tcW w:w="1843" w:type="dxa"/>
            <w:tcBorders>
              <w:top w:val="single" w:sz="16" w:space="0" w:color="000000"/>
              <w:bottom w:val="single" w:sz="16" w:space="0" w:color="000000"/>
              <w:right w:val="single" w:sz="4" w:space="0" w:color="auto"/>
            </w:tcBorders>
            <w:shd w:val="clear" w:color="auto" w:fill="FFFFFF"/>
            <w:vAlign w:val="bottom"/>
          </w:tcPr>
          <w:p w:rsidR="00CD1CD4" w:rsidRPr="00CF586A" w:rsidRDefault="00CD1CD4" w:rsidP="00CF586A">
            <w:pPr>
              <w:spacing w:line="240" w:lineRule="auto"/>
              <w:ind w:left="60" w:right="60"/>
              <w:jc w:val="center"/>
              <w:rPr>
                <w:rFonts w:ascii="Arial" w:hAnsi="Arial" w:cs="Arial"/>
                <w:b/>
                <w:bCs/>
                <w:sz w:val="20"/>
                <w:szCs w:val="20"/>
              </w:rPr>
            </w:pPr>
            <w:r w:rsidRPr="00CF586A">
              <w:rPr>
                <w:rFonts w:ascii="Arial" w:hAnsi="Arial" w:cs="Arial"/>
                <w:b/>
                <w:bCs/>
                <w:sz w:val="20"/>
                <w:szCs w:val="20"/>
                <w:rtl/>
              </w:rPr>
              <w:t>تستخدم الشركة بطاقات الدفع المسبق في توزيع الطاقة الكهربائية للمستهلكين</w:t>
            </w:r>
          </w:p>
        </w:tc>
        <w:tc>
          <w:tcPr>
            <w:tcW w:w="1559" w:type="dxa"/>
            <w:tcBorders>
              <w:top w:val="single" w:sz="16" w:space="0" w:color="000000"/>
              <w:left w:val="single" w:sz="4" w:space="0" w:color="auto"/>
              <w:bottom w:val="single" w:sz="16" w:space="0" w:color="000000"/>
              <w:right w:val="single" w:sz="16" w:space="0" w:color="000000"/>
            </w:tcBorders>
            <w:shd w:val="clear" w:color="auto" w:fill="FFFFFF"/>
            <w:vAlign w:val="bottom"/>
          </w:tcPr>
          <w:p w:rsidR="00CD1CD4" w:rsidRPr="00CF586A" w:rsidRDefault="00CD1CD4" w:rsidP="00CF586A">
            <w:pPr>
              <w:spacing w:line="240" w:lineRule="auto"/>
              <w:ind w:left="60" w:right="60"/>
              <w:jc w:val="center"/>
              <w:rPr>
                <w:rFonts w:ascii="Arial" w:hAnsi="Arial" w:cs="Arial"/>
                <w:b/>
                <w:bCs/>
                <w:sz w:val="20"/>
                <w:szCs w:val="20"/>
              </w:rPr>
            </w:pPr>
            <w:r w:rsidRPr="00CF586A">
              <w:rPr>
                <w:rFonts w:ascii="Arial" w:hAnsi="Arial" w:cs="Arial"/>
                <w:b/>
                <w:bCs/>
                <w:sz w:val="20"/>
                <w:szCs w:val="20"/>
                <w:rtl/>
              </w:rPr>
              <w:t>توفر الشركة العدادات الكهربائية الخاصة بالدفع المسبق</w:t>
            </w:r>
          </w:p>
        </w:tc>
      </w:tr>
      <w:tr w:rsidR="00CD1CD4" w:rsidTr="00CF586A">
        <w:trPr>
          <w:cantSplit/>
        </w:trPr>
        <w:tc>
          <w:tcPr>
            <w:tcW w:w="735" w:type="dxa"/>
            <w:vMerge w:val="restart"/>
            <w:tcBorders>
              <w:top w:val="single" w:sz="16" w:space="0" w:color="000000"/>
              <w:left w:val="single" w:sz="16" w:space="0" w:color="000000"/>
              <w:bottom w:val="nil"/>
              <w:right w:val="nil"/>
            </w:tcBorders>
            <w:shd w:val="clear" w:color="auto" w:fill="FFFFFF"/>
          </w:tcPr>
          <w:p w:rsidR="00CD1CD4" w:rsidRDefault="00CD1CD4" w:rsidP="00CF586A">
            <w:pPr>
              <w:spacing w:after="0" w:line="240" w:lineRule="auto"/>
              <w:ind w:left="60" w:right="60"/>
              <w:rPr>
                <w:rFonts w:ascii="Arial" w:hAnsi="Arial" w:cs="Arial"/>
                <w:sz w:val="18"/>
                <w:szCs w:val="18"/>
              </w:rPr>
            </w:pPr>
            <w:r>
              <w:rPr>
                <w:rFonts w:ascii="Arial" w:hAnsi="Arial" w:cs="Arial"/>
                <w:sz w:val="18"/>
                <w:szCs w:val="18"/>
              </w:rPr>
              <w:t>N</w:t>
            </w:r>
          </w:p>
        </w:tc>
        <w:tc>
          <w:tcPr>
            <w:tcW w:w="1120" w:type="dxa"/>
            <w:tcBorders>
              <w:top w:val="single" w:sz="16" w:space="0" w:color="000000"/>
              <w:left w:val="nil"/>
              <w:bottom w:val="nil"/>
              <w:right w:val="single" w:sz="16" w:space="0" w:color="000000"/>
            </w:tcBorders>
            <w:shd w:val="clear" w:color="auto" w:fill="FFFFFF"/>
          </w:tcPr>
          <w:p w:rsidR="00CD1CD4" w:rsidRDefault="00CD1CD4" w:rsidP="00CF586A">
            <w:pPr>
              <w:spacing w:after="0" w:line="240" w:lineRule="auto"/>
              <w:ind w:left="60" w:right="60"/>
              <w:rPr>
                <w:rFonts w:ascii="Arial" w:hAnsi="Arial" w:cs="Arial"/>
                <w:sz w:val="18"/>
                <w:szCs w:val="18"/>
              </w:rPr>
            </w:pPr>
            <w:r>
              <w:rPr>
                <w:rFonts w:ascii="Arial" w:hAnsi="Arial" w:cs="Arial"/>
                <w:sz w:val="18"/>
                <w:szCs w:val="18"/>
              </w:rPr>
              <w:t>Valide</w:t>
            </w:r>
          </w:p>
        </w:tc>
        <w:tc>
          <w:tcPr>
            <w:tcW w:w="1831" w:type="dxa"/>
            <w:tcBorders>
              <w:top w:val="single" w:sz="16" w:space="0" w:color="000000"/>
              <w:left w:val="single" w:sz="16" w:space="0" w:color="000000"/>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417" w:type="dxa"/>
            <w:tcBorders>
              <w:top w:val="single" w:sz="16" w:space="0" w:color="000000"/>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701" w:type="dxa"/>
            <w:tcBorders>
              <w:top w:val="single" w:sz="16" w:space="0" w:color="000000"/>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843" w:type="dxa"/>
            <w:tcBorders>
              <w:top w:val="single" w:sz="16" w:space="0" w:color="000000"/>
              <w:bottom w:val="nil"/>
              <w:right w:val="single" w:sz="4" w:space="0" w:color="auto"/>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559" w:type="dxa"/>
            <w:tcBorders>
              <w:top w:val="single" w:sz="16" w:space="0" w:color="000000"/>
              <w:left w:val="single" w:sz="4" w:space="0" w:color="auto"/>
              <w:bottom w:val="nil"/>
              <w:right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36</w:t>
            </w:r>
          </w:p>
        </w:tc>
      </w:tr>
      <w:tr w:rsidR="00CD1CD4" w:rsidTr="00CF586A">
        <w:trPr>
          <w:cantSplit/>
        </w:trPr>
        <w:tc>
          <w:tcPr>
            <w:tcW w:w="735" w:type="dxa"/>
            <w:vMerge/>
            <w:tcBorders>
              <w:top w:val="single" w:sz="16" w:space="0" w:color="000000"/>
              <w:left w:val="single" w:sz="16" w:space="0" w:color="000000"/>
              <w:bottom w:val="nil"/>
              <w:right w:val="nil"/>
            </w:tcBorders>
            <w:shd w:val="clear" w:color="auto" w:fill="FFFFFF"/>
          </w:tcPr>
          <w:p w:rsidR="00CD1CD4" w:rsidRDefault="00CD1CD4" w:rsidP="00CF586A">
            <w:pPr>
              <w:spacing w:after="0" w:line="240" w:lineRule="auto"/>
              <w:rPr>
                <w:rFonts w:ascii="Arial" w:hAnsi="Arial" w:cs="Arial"/>
                <w:sz w:val="18"/>
                <w:szCs w:val="18"/>
              </w:rPr>
            </w:pPr>
          </w:p>
        </w:tc>
        <w:tc>
          <w:tcPr>
            <w:tcW w:w="1120" w:type="dxa"/>
            <w:tcBorders>
              <w:top w:val="nil"/>
              <w:left w:val="nil"/>
              <w:bottom w:val="nil"/>
              <w:right w:val="single" w:sz="16" w:space="0" w:color="000000"/>
            </w:tcBorders>
            <w:shd w:val="clear" w:color="auto" w:fill="FFFFFF"/>
          </w:tcPr>
          <w:p w:rsidR="00CD1CD4" w:rsidRDefault="00CD1CD4" w:rsidP="00CF586A">
            <w:pPr>
              <w:spacing w:after="0" w:line="240" w:lineRule="auto"/>
              <w:ind w:left="60" w:right="60"/>
              <w:rPr>
                <w:rFonts w:ascii="Arial" w:hAnsi="Arial" w:cs="Arial"/>
                <w:sz w:val="18"/>
                <w:szCs w:val="18"/>
              </w:rPr>
            </w:pPr>
            <w:r>
              <w:rPr>
                <w:rFonts w:ascii="Arial" w:hAnsi="Arial" w:cs="Arial"/>
                <w:sz w:val="18"/>
                <w:szCs w:val="18"/>
              </w:rPr>
              <w:t>Manquant</w:t>
            </w:r>
          </w:p>
        </w:tc>
        <w:tc>
          <w:tcPr>
            <w:tcW w:w="1831" w:type="dxa"/>
            <w:tcBorders>
              <w:top w:val="nil"/>
              <w:left w:val="single" w:sz="16" w:space="0" w:color="000000"/>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417" w:type="dxa"/>
            <w:tcBorders>
              <w:top w:val="nil"/>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701" w:type="dxa"/>
            <w:tcBorders>
              <w:top w:val="nil"/>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843" w:type="dxa"/>
            <w:tcBorders>
              <w:top w:val="nil"/>
              <w:bottom w:val="nil"/>
              <w:right w:val="single" w:sz="4" w:space="0" w:color="auto"/>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559" w:type="dxa"/>
            <w:tcBorders>
              <w:top w:val="nil"/>
              <w:left w:val="single" w:sz="4" w:space="0" w:color="auto"/>
              <w:bottom w:val="nil"/>
              <w:right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w:t>
            </w:r>
          </w:p>
        </w:tc>
      </w:tr>
      <w:tr w:rsidR="00CD1CD4" w:rsidTr="00CF586A">
        <w:trPr>
          <w:cantSplit/>
        </w:trPr>
        <w:tc>
          <w:tcPr>
            <w:tcW w:w="1855" w:type="dxa"/>
            <w:gridSpan w:val="2"/>
            <w:tcBorders>
              <w:top w:val="nil"/>
              <w:left w:val="single" w:sz="16" w:space="0" w:color="000000"/>
              <w:bottom w:val="nil"/>
              <w:right w:val="nil"/>
            </w:tcBorders>
            <w:shd w:val="clear" w:color="auto" w:fill="FFFFFF"/>
          </w:tcPr>
          <w:p w:rsidR="00CD1CD4" w:rsidRDefault="00CD1CD4" w:rsidP="00CF586A">
            <w:pPr>
              <w:spacing w:after="0" w:line="240" w:lineRule="auto"/>
              <w:ind w:left="60" w:right="60"/>
              <w:rPr>
                <w:rFonts w:ascii="Arial" w:hAnsi="Arial" w:cs="Arial"/>
                <w:sz w:val="18"/>
                <w:szCs w:val="18"/>
              </w:rPr>
            </w:pPr>
            <w:r>
              <w:rPr>
                <w:rFonts w:ascii="Arial" w:hAnsi="Arial" w:cs="Arial"/>
                <w:sz w:val="18"/>
                <w:szCs w:val="18"/>
              </w:rPr>
              <w:t>Moyenne</w:t>
            </w:r>
          </w:p>
        </w:tc>
        <w:tc>
          <w:tcPr>
            <w:tcW w:w="1831" w:type="dxa"/>
            <w:tcBorders>
              <w:top w:val="nil"/>
              <w:left w:val="single" w:sz="16" w:space="0" w:color="000000"/>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3,00</w:t>
            </w:r>
          </w:p>
        </w:tc>
        <w:tc>
          <w:tcPr>
            <w:tcW w:w="1417" w:type="dxa"/>
            <w:tcBorders>
              <w:top w:val="nil"/>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3,31</w:t>
            </w:r>
          </w:p>
        </w:tc>
        <w:tc>
          <w:tcPr>
            <w:tcW w:w="1701" w:type="dxa"/>
            <w:tcBorders>
              <w:top w:val="nil"/>
              <w:bottom w:val="nil"/>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3,44</w:t>
            </w:r>
          </w:p>
        </w:tc>
        <w:tc>
          <w:tcPr>
            <w:tcW w:w="1843" w:type="dxa"/>
            <w:tcBorders>
              <w:top w:val="nil"/>
              <w:bottom w:val="nil"/>
              <w:right w:val="single" w:sz="4" w:space="0" w:color="auto"/>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2,72</w:t>
            </w:r>
          </w:p>
        </w:tc>
        <w:tc>
          <w:tcPr>
            <w:tcW w:w="1559" w:type="dxa"/>
            <w:tcBorders>
              <w:top w:val="nil"/>
              <w:left w:val="single" w:sz="4" w:space="0" w:color="auto"/>
              <w:bottom w:val="nil"/>
              <w:right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2,64</w:t>
            </w:r>
          </w:p>
        </w:tc>
      </w:tr>
      <w:tr w:rsidR="00CD1CD4" w:rsidTr="00CF586A">
        <w:trPr>
          <w:cantSplit/>
        </w:trPr>
        <w:tc>
          <w:tcPr>
            <w:tcW w:w="1855" w:type="dxa"/>
            <w:gridSpan w:val="2"/>
            <w:tcBorders>
              <w:top w:val="nil"/>
              <w:left w:val="single" w:sz="16" w:space="0" w:color="000000"/>
              <w:bottom w:val="single" w:sz="16" w:space="0" w:color="000000"/>
              <w:right w:val="nil"/>
            </w:tcBorders>
            <w:shd w:val="clear" w:color="auto" w:fill="FFFFFF"/>
          </w:tcPr>
          <w:p w:rsidR="00CD1CD4" w:rsidRDefault="00CD1CD4" w:rsidP="00CF586A">
            <w:pPr>
              <w:spacing w:after="0" w:line="240" w:lineRule="auto"/>
              <w:ind w:left="60" w:right="60"/>
              <w:rPr>
                <w:rFonts w:ascii="Arial" w:hAnsi="Arial" w:cs="Arial"/>
                <w:sz w:val="18"/>
                <w:szCs w:val="18"/>
              </w:rPr>
            </w:pPr>
            <w:r>
              <w:rPr>
                <w:rFonts w:ascii="Arial" w:hAnsi="Arial" w:cs="Arial"/>
                <w:sz w:val="18"/>
                <w:szCs w:val="18"/>
              </w:rPr>
              <w:t>Ecart type</w:t>
            </w:r>
          </w:p>
        </w:tc>
        <w:tc>
          <w:tcPr>
            <w:tcW w:w="1831" w:type="dxa"/>
            <w:tcBorders>
              <w:top w:val="nil"/>
              <w:left w:val="single" w:sz="16" w:space="0" w:color="000000"/>
              <w:bottom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,926</w:t>
            </w:r>
          </w:p>
        </w:tc>
        <w:tc>
          <w:tcPr>
            <w:tcW w:w="1417" w:type="dxa"/>
            <w:tcBorders>
              <w:top w:val="nil"/>
              <w:bottom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1,009</w:t>
            </w:r>
          </w:p>
        </w:tc>
        <w:tc>
          <w:tcPr>
            <w:tcW w:w="1701" w:type="dxa"/>
            <w:tcBorders>
              <w:top w:val="nil"/>
              <w:bottom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,809</w:t>
            </w:r>
          </w:p>
        </w:tc>
        <w:tc>
          <w:tcPr>
            <w:tcW w:w="1843" w:type="dxa"/>
            <w:tcBorders>
              <w:top w:val="nil"/>
              <w:bottom w:val="single" w:sz="16" w:space="0" w:color="000000"/>
              <w:right w:val="single" w:sz="4" w:space="0" w:color="auto"/>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1,085</w:t>
            </w:r>
          </w:p>
        </w:tc>
        <w:tc>
          <w:tcPr>
            <w:tcW w:w="1559" w:type="dxa"/>
            <w:tcBorders>
              <w:top w:val="nil"/>
              <w:left w:val="single" w:sz="4" w:space="0" w:color="auto"/>
              <w:bottom w:val="single" w:sz="16" w:space="0" w:color="000000"/>
              <w:right w:val="single" w:sz="16" w:space="0" w:color="000000"/>
            </w:tcBorders>
            <w:shd w:val="clear" w:color="auto" w:fill="FFFFFF"/>
            <w:vAlign w:val="center"/>
          </w:tcPr>
          <w:p w:rsidR="00CD1CD4" w:rsidRDefault="00CD1CD4" w:rsidP="00CF586A">
            <w:pPr>
              <w:spacing w:after="0" w:line="240" w:lineRule="auto"/>
              <w:ind w:left="60" w:right="60"/>
              <w:jc w:val="right"/>
              <w:rPr>
                <w:rFonts w:ascii="Arial" w:hAnsi="Arial" w:cs="Arial"/>
                <w:sz w:val="18"/>
                <w:szCs w:val="18"/>
              </w:rPr>
            </w:pPr>
            <w:r>
              <w:rPr>
                <w:rFonts w:ascii="Arial" w:hAnsi="Arial" w:cs="Arial"/>
                <w:sz w:val="18"/>
                <w:szCs w:val="18"/>
              </w:rPr>
              <w:t>1,046</w:t>
            </w:r>
          </w:p>
        </w:tc>
      </w:tr>
    </w:tbl>
    <w:p w:rsidR="006D757D" w:rsidRDefault="006D757D" w:rsidP="00CF586A">
      <w:pPr>
        <w:spacing w:after="0"/>
        <w:rPr>
          <w:rFonts w:ascii="Arial" w:hAnsi="Arial" w:cs="Arial"/>
          <w:sz w:val="18"/>
          <w:szCs w:val="18"/>
        </w:rPr>
      </w:pPr>
    </w:p>
    <w:p w:rsidR="00AB4CB2" w:rsidRDefault="00AB4CB2" w:rsidP="00CF586A">
      <w:pPr>
        <w:tabs>
          <w:tab w:val="center" w:pos="9070"/>
        </w:tabs>
        <w:spacing w:line="400" w:lineRule="atLeast"/>
        <w:ind w:right="-2"/>
        <w:rPr>
          <w:rFonts w:ascii="Times New Roman" w:hAnsi="Times New Roman" w:cs="Times New Roman"/>
          <w:b/>
          <w:bCs/>
          <w:sz w:val="24"/>
          <w:szCs w:val="24"/>
          <w:rtl/>
        </w:rPr>
      </w:pPr>
    </w:p>
    <w:p w:rsidR="00AB4CB2" w:rsidRDefault="00AB4CB2" w:rsidP="00CF586A">
      <w:pPr>
        <w:tabs>
          <w:tab w:val="center" w:pos="9070"/>
        </w:tabs>
        <w:spacing w:line="400" w:lineRule="atLeast"/>
        <w:ind w:right="-2"/>
        <w:rPr>
          <w:rFonts w:ascii="Times New Roman" w:hAnsi="Times New Roman" w:cs="Times New Roman"/>
          <w:b/>
          <w:bCs/>
          <w:sz w:val="24"/>
          <w:szCs w:val="24"/>
          <w:rtl/>
        </w:rPr>
      </w:pPr>
    </w:p>
    <w:p w:rsidR="00AB4CB2" w:rsidRDefault="00AB4CB2" w:rsidP="00AB4CB2">
      <w:pPr>
        <w:tabs>
          <w:tab w:val="center" w:pos="9070"/>
        </w:tabs>
        <w:bidi/>
        <w:spacing w:after="0" w:line="240" w:lineRule="auto"/>
        <w:ind w:right="-2"/>
        <w:rPr>
          <w:rFonts w:ascii="Times New Roman" w:hAnsi="Times New Roman" w:cs="Times New Roman"/>
          <w:b/>
          <w:bCs/>
          <w:sz w:val="24"/>
          <w:szCs w:val="24"/>
          <w:rtl/>
        </w:rPr>
      </w:pPr>
      <w:r w:rsidRPr="00C2652C">
        <w:rPr>
          <w:rFonts w:ascii="Times New Roman" w:hAnsi="Times New Roman" w:cs="Times New Roman" w:hint="cs"/>
          <w:b/>
          <w:bCs/>
          <w:sz w:val="24"/>
          <w:szCs w:val="24"/>
          <w:rtl/>
        </w:rPr>
        <w:t>اتجاهات أفراد عينة البحث حول</w:t>
      </w:r>
      <w:r>
        <w:rPr>
          <w:rFonts w:ascii="Times New Roman" w:hAnsi="Times New Roman" w:cs="Times New Roman" w:hint="cs"/>
          <w:b/>
          <w:bCs/>
          <w:sz w:val="24"/>
          <w:szCs w:val="24"/>
          <w:rtl/>
        </w:rPr>
        <w:t xml:space="preserve"> ترشيد استهلاك الطاقة الكهربائية ----</w:t>
      </w:r>
      <w:r w:rsidRPr="00C2652C">
        <w:rPr>
          <w:rFonts w:ascii="Times New Roman" w:hAnsi="Times New Roman" w:cs="Times New Roman" w:hint="cs"/>
          <w:b/>
          <w:bCs/>
          <w:sz w:val="24"/>
          <w:szCs w:val="24"/>
          <w:rtl/>
        </w:rPr>
        <w:t>----</w:t>
      </w:r>
      <w:r>
        <w:rPr>
          <w:rFonts w:ascii="Times New Roman" w:hAnsi="Times New Roman" w:cs="Times New Roman" w:hint="cs"/>
          <w:b/>
          <w:bCs/>
          <w:sz w:val="24"/>
          <w:szCs w:val="24"/>
          <w:rtl/>
        </w:rPr>
        <w:t>------------</w:t>
      </w:r>
      <w:r w:rsidRPr="00C2652C">
        <w:rPr>
          <w:rFonts w:ascii="Times New Roman" w:hAnsi="Times New Roman" w:cs="Times New Roman" w:hint="cs"/>
          <w:b/>
          <w:bCs/>
          <w:sz w:val="24"/>
          <w:szCs w:val="24"/>
          <w:rtl/>
        </w:rPr>
        <w:t>------------------------------</w:t>
      </w:r>
    </w:p>
    <w:p w:rsidR="00AB4CB2" w:rsidRDefault="00AB4CB2" w:rsidP="00AB4CB2">
      <w:pPr>
        <w:tabs>
          <w:tab w:val="center" w:pos="9070"/>
        </w:tabs>
        <w:bidi/>
        <w:spacing w:after="0" w:line="240" w:lineRule="auto"/>
        <w:ind w:right="-2"/>
        <w:rPr>
          <w:rFonts w:ascii="Times New Roman" w:hAnsi="Times New Roman" w:cs="Times New Roman"/>
          <w:b/>
          <w:bCs/>
          <w:sz w:val="24"/>
          <w:szCs w:val="24"/>
          <w:rtl/>
        </w:rPr>
      </w:pPr>
    </w:p>
    <w:p w:rsidR="00AB4CB2" w:rsidRPr="00CD1CD4" w:rsidRDefault="00AB4CB2" w:rsidP="00AB4CB2">
      <w:pPr>
        <w:tabs>
          <w:tab w:val="center" w:pos="9070"/>
        </w:tabs>
        <w:spacing w:after="0" w:line="400" w:lineRule="atLeast"/>
        <w:ind w:right="-2"/>
        <w:rPr>
          <w:rFonts w:ascii="Times New Roman" w:hAnsi="Times New Roman" w:cs="Times New Roman"/>
          <w:b/>
          <w:bCs/>
          <w:sz w:val="24"/>
          <w:szCs w:val="24"/>
          <w:rtl/>
          <w:lang w:bidi="ar-DZ"/>
        </w:rPr>
      </w:pPr>
    </w:p>
    <w:tbl>
      <w:tblPr>
        <w:tblW w:w="1020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120"/>
        <w:gridCol w:w="1473"/>
        <w:gridCol w:w="1917"/>
        <w:gridCol w:w="1559"/>
        <w:gridCol w:w="1843"/>
        <w:gridCol w:w="1559"/>
      </w:tblGrid>
      <w:tr w:rsidR="00CF586A" w:rsidTr="00CF586A">
        <w:trPr>
          <w:cantSplit/>
        </w:trPr>
        <w:tc>
          <w:tcPr>
            <w:tcW w:w="1855" w:type="dxa"/>
            <w:gridSpan w:val="2"/>
            <w:tcBorders>
              <w:top w:val="single" w:sz="16" w:space="0" w:color="000000"/>
              <w:left w:val="single" w:sz="16" w:space="0" w:color="000000"/>
              <w:bottom w:val="single" w:sz="16" w:space="0" w:color="000000"/>
              <w:right w:val="nil"/>
            </w:tcBorders>
            <w:shd w:val="clear" w:color="auto" w:fill="FFFFFF"/>
            <w:vAlign w:val="bottom"/>
          </w:tcPr>
          <w:p w:rsidR="00CF586A" w:rsidRDefault="00CF586A" w:rsidP="00CF586A">
            <w:pPr>
              <w:spacing w:after="0"/>
              <w:rPr>
                <w:rFonts w:ascii="Times New Roman" w:hAnsi="Times New Roman" w:cs="Times New Roman"/>
                <w:sz w:val="24"/>
                <w:szCs w:val="24"/>
              </w:rPr>
            </w:pPr>
          </w:p>
        </w:tc>
        <w:tc>
          <w:tcPr>
            <w:tcW w:w="1473" w:type="dxa"/>
            <w:tcBorders>
              <w:top w:val="single" w:sz="16" w:space="0" w:color="000000"/>
              <w:left w:val="single" w:sz="16" w:space="0" w:color="000000"/>
              <w:bottom w:val="single" w:sz="16" w:space="0" w:color="000000"/>
            </w:tcBorders>
            <w:shd w:val="clear" w:color="auto" w:fill="FFFFFF"/>
            <w:vAlign w:val="bottom"/>
          </w:tcPr>
          <w:p w:rsidR="00CF586A" w:rsidRPr="00CF586A" w:rsidRDefault="00CF586A" w:rsidP="00CF586A">
            <w:pPr>
              <w:spacing w:after="0" w:line="240" w:lineRule="auto"/>
              <w:ind w:left="60" w:right="60"/>
              <w:jc w:val="center"/>
              <w:rPr>
                <w:rFonts w:ascii="Arial" w:hAnsi="Arial" w:cs="Arial"/>
                <w:b/>
                <w:bCs/>
                <w:sz w:val="20"/>
                <w:szCs w:val="20"/>
              </w:rPr>
            </w:pPr>
            <w:r w:rsidRPr="00CF586A">
              <w:rPr>
                <w:rFonts w:ascii="Arial" w:hAnsi="Arial" w:cs="Arial"/>
                <w:b/>
                <w:bCs/>
                <w:sz w:val="20"/>
                <w:szCs w:val="20"/>
                <w:rtl/>
              </w:rPr>
              <w:t>تعمل الشركة على توفير طرق وأساليب من اجل الاستخدام الأمثل للكهرباء</w:t>
            </w:r>
          </w:p>
        </w:tc>
        <w:tc>
          <w:tcPr>
            <w:tcW w:w="1917" w:type="dxa"/>
            <w:tcBorders>
              <w:top w:val="single" w:sz="16" w:space="0" w:color="000000"/>
              <w:bottom w:val="single" w:sz="16" w:space="0" w:color="000000"/>
            </w:tcBorders>
            <w:shd w:val="clear" w:color="auto" w:fill="FFFFFF"/>
            <w:vAlign w:val="bottom"/>
          </w:tcPr>
          <w:p w:rsidR="00CF586A" w:rsidRPr="00CF586A" w:rsidRDefault="00CF586A" w:rsidP="00CF586A">
            <w:pPr>
              <w:spacing w:after="0" w:line="240" w:lineRule="auto"/>
              <w:ind w:left="60" w:right="60"/>
              <w:jc w:val="center"/>
              <w:rPr>
                <w:rFonts w:ascii="Arial" w:hAnsi="Arial" w:cs="Arial"/>
                <w:b/>
                <w:bCs/>
                <w:sz w:val="20"/>
                <w:szCs w:val="20"/>
              </w:rPr>
            </w:pPr>
            <w:r w:rsidRPr="00CF586A">
              <w:rPr>
                <w:rFonts w:ascii="Arial" w:hAnsi="Arial" w:cs="Arial"/>
                <w:b/>
                <w:bCs/>
                <w:sz w:val="20"/>
                <w:szCs w:val="20"/>
                <w:rtl/>
              </w:rPr>
              <w:t xml:space="preserve">تعمل الشركة على ترشيد استهلاك الطاقة الكهربائية من اجل الوفاء باحتياجات </w:t>
            </w:r>
            <w:proofErr w:type="gramStart"/>
            <w:r w:rsidRPr="00CF586A">
              <w:rPr>
                <w:rFonts w:ascii="Arial" w:hAnsi="Arial" w:cs="Arial"/>
                <w:b/>
                <w:bCs/>
                <w:sz w:val="20"/>
                <w:szCs w:val="20"/>
                <w:rtl/>
              </w:rPr>
              <w:t>المجتمع</w:t>
            </w:r>
            <w:proofErr w:type="gramEnd"/>
            <w:r w:rsidRPr="00CF586A">
              <w:rPr>
                <w:rFonts w:ascii="Arial" w:hAnsi="Arial" w:cs="Arial"/>
                <w:b/>
                <w:bCs/>
                <w:sz w:val="20"/>
                <w:szCs w:val="20"/>
                <w:rtl/>
              </w:rPr>
              <w:t xml:space="preserve"> المتنامية</w:t>
            </w:r>
          </w:p>
        </w:tc>
        <w:tc>
          <w:tcPr>
            <w:tcW w:w="1559" w:type="dxa"/>
            <w:tcBorders>
              <w:top w:val="single" w:sz="16" w:space="0" w:color="000000"/>
              <w:bottom w:val="single" w:sz="16" w:space="0" w:color="000000"/>
            </w:tcBorders>
            <w:shd w:val="clear" w:color="auto" w:fill="FFFFFF"/>
            <w:vAlign w:val="bottom"/>
          </w:tcPr>
          <w:p w:rsidR="00CF586A" w:rsidRPr="00CF586A" w:rsidRDefault="00CF586A" w:rsidP="00CF586A">
            <w:pPr>
              <w:spacing w:after="0" w:line="240" w:lineRule="auto"/>
              <w:ind w:left="60" w:right="60"/>
              <w:jc w:val="center"/>
              <w:rPr>
                <w:rFonts w:ascii="Arial" w:hAnsi="Arial" w:cs="Arial"/>
                <w:b/>
                <w:bCs/>
                <w:sz w:val="20"/>
                <w:szCs w:val="20"/>
              </w:rPr>
            </w:pPr>
            <w:r w:rsidRPr="00CF586A">
              <w:rPr>
                <w:rFonts w:ascii="Arial" w:hAnsi="Arial" w:cs="Arial"/>
                <w:b/>
                <w:bCs/>
                <w:sz w:val="20"/>
                <w:szCs w:val="20"/>
                <w:rtl/>
              </w:rPr>
              <w:t>التحول إلى مصادر الطاقة البديلة ( كالطاقة الشمسية</w:t>
            </w:r>
            <w:r w:rsidRPr="00CF586A">
              <w:rPr>
                <w:rFonts w:ascii="Arial" w:hAnsi="Arial" w:cs="Arial"/>
                <w:b/>
                <w:bCs/>
                <w:sz w:val="20"/>
                <w:szCs w:val="20"/>
              </w:rPr>
              <w:t xml:space="preserve"> )</w:t>
            </w:r>
          </w:p>
        </w:tc>
        <w:tc>
          <w:tcPr>
            <w:tcW w:w="1843" w:type="dxa"/>
            <w:tcBorders>
              <w:top w:val="single" w:sz="16" w:space="0" w:color="000000"/>
              <w:bottom w:val="single" w:sz="16" w:space="0" w:color="000000"/>
              <w:right w:val="single" w:sz="4" w:space="0" w:color="auto"/>
            </w:tcBorders>
            <w:shd w:val="clear" w:color="auto" w:fill="FFFFFF"/>
            <w:vAlign w:val="bottom"/>
          </w:tcPr>
          <w:p w:rsidR="00CF586A" w:rsidRPr="00CF586A" w:rsidRDefault="00CF586A" w:rsidP="00CF586A">
            <w:pPr>
              <w:bidi/>
              <w:spacing w:after="0" w:line="240" w:lineRule="auto"/>
              <w:ind w:left="60" w:right="60"/>
              <w:jc w:val="center"/>
              <w:rPr>
                <w:rFonts w:ascii="Arial" w:hAnsi="Arial" w:cs="Arial"/>
                <w:b/>
                <w:bCs/>
                <w:sz w:val="20"/>
                <w:szCs w:val="20"/>
              </w:rPr>
            </w:pPr>
            <w:r w:rsidRPr="00CF586A">
              <w:rPr>
                <w:rFonts w:ascii="Arial" w:hAnsi="Arial" w:cs="Arial" w:hint="cs"/>
                <w:b/>
                <w:bCs/>
                <w:sz w:val="20"/>
                <w:szCs w:val="20"/>
                <w:rtl/>
              </w:rPr>
              <w:t xml:space="preserve">     </w:t>
            </w:r>
            <w:r w:rsidRPr="00CF586A">
              <w:rPr>
                <w:rFonts w:ascii="Arial" w:hAnsi="Arial" w:cs="Arial"/>
                <w:b/>
                <w:bCs/>
                <w:sz w:val="20"/>
                <w:szCs w:val="20"/>
                <w:rtl/>
              </w:rPr>
              <w:t>تعمل الشركة إلى التحول نحو مصادر الطاقة البديلة كالطاقة الشمسية</w:t>
            </w:r>
          </w:p>
        </w:tc>
        <w:tc>
          <w:tcPr>
            <w:tcW w:w="1559" w:type="dxa"/>
            <w:tcBorders>
              <w:top w:val="single" w:sz="16" w:space="0" w:color="000000"/>
              <w:left w:val="single" w:sz="4" w:space="0" w:color="auto"/>
              <w:bottom w:val="single" w:sz="16" w:space="0" w:color="000000"/>
              <w:right w:val="single" w:sz="16" w:space="0" w:color="000000"/>
            </w:tcBorders>
            <w:shd w:val="clear" w:color="auto" w:fill="FFFFFF"/>
            <w:vAlign w:val="bottom"/>
          </w:tcPr>
          <w:p w:rsidR="00CF586A" w:rsidRPr="00CF586A" w:rsidRDefault="00CF586A" w:rsidP="00CF586A">
            <w:pPr>
              <w:bidi/>
              <w:spacing w:after="0" w:line="240" w:lineRule="auto"/>
              <w:ind w:left="60" w:right="60"/>
              <w:jc w:val="center"/>
              <w:rPr>
                <w:rFonts w:ascii="Arial" w:hAnsi="Arial" w:cs="Arial"/>
                <w:b/>
                <w:bCs/>
                <w:sz w:val="20"/>
                <w:szCs w:val="20"/>
              </w:rPr>
            </w:pPr>
            <w:r w:rsidRPr="00CF586A">
              <w:rPr>
                <w:rFonts w:ascii="Arial" w:hAnsi="Arial" w:cs="Arial"/>
                <w:b/>
                <w:bCs/>
                <w:sz w:val="20"/>
                <w:szCs w:val="20"/>
                <w:rtl/>
              </w:rPr>
              <w:t>تضمن الشركة تزويد جميع المستهلكين بخدمات الطاقة الكهربائية</w:t>
            </w:r>
          </w:p>
        </w:tc>
      </w:tr>
      <w:tr w:rsidR="00CF586A" w:rsidTr="00CF586A">
        <w:trPr>
          <w:cantSplit/>
        </w:trPr>
        <w:tc>
          <w:tcPr>
            <w:tcW w:w="735" w:type="dxa"/>
            <w:vMerge w:val="restart"/>
            <w:tcBorders>
              <w:top w:val="single" w:sz="16" w:space="0" w:color="000000"/>
              <w:left w:val="single" w:sz="16" w:space="0" w:color="000000"/>
              <w:bottom w:val="nil"/>
              <w:right w:val="nil"/>
            </w:tcBorders>
            <w:shd w:val="clear" w:color="auto" w:fill="FFFFFF"/>
          </w:tcPr>
          <w:p w:rsidR="00CF586A" w:rsidRDefault="00CF586A" w:rsidP="00CF586A">
            <w:pPr>
              <w:spacing w:after="0" w:line="320" w:lineRule="atLeast"/>
              <w:ind w:left="60" w:right="60"/>
              <w:rPr>
                <w:rFonts w:ascii="Arial" w:hAnsi="Arial" w:cs="Arial"/>
                <w:sz w:val="18"/>
                <w:szCs w:val="18"/>
              </w:rPr>
            </w:pPr>
            <w:r>
              <w:rPr>
                <w:rFonts w:ascii="Arial" w:hAnsi="Arial" w:cs="Arial"/>
                <w:sz w:val="18"/>
                <w:szCs w:val="18"/>
              </w:rPr>
              <w:t>N</w:t>
            </w:r>
          </w:p>
        </w:tc>
        <w:tc>
          <w:tcPr>
            <w:tcW w:w="1120" w:type="dxa"/>
            <w:tcBorders>
              <w:top w:val="single" w:sz="16" w:space="0" w:color="000000"/>
              <w:left w:val="nil"/>
              <w:bottom w:val="nil"/>
              <w:right w:val="single" w:sz="16" w:space="0" w:color="000000"/>
            </w:tcBorders>
            <w:shd w:val="clear" w:color="auto" w:fill="FFFFFF"/>
          </w:tcPr>
          <w:p w:rsidR="00CF586A" w:rsidRDefault="00CF586A" w:rsidP="00CF586A">
            <w:pPr>
              <w:spacing w:after="0" w:line="320" w:lineRule="atLeast"/>
              <w:ind w:left="60" w:right="60"/>
              <w:rPr>
                <w:rFonts w:ascii="Arial" w:hAnsi="Arial" w:cs="Arial"/>
                <w:sz w:val="18"/>
                <w:szCs w:val="18"/>
              </w:rPr>
            </w:pPr>
            <w:r>
              <w:rPr>
                <w:rFonts w:ascii="Arial" w:hAnsi="Arial" w:cs="Arial"/>
                <w:sz w:val="18"/>
                <w:szCs w:val="18"/>
              </w:rPr>
              <w:t>Valide</w:t>
            </w:r>
          </w:p>
        </w:tc>
        <w:tc>
          <w:tcPr>
            <w:tcW w:w="1473" w:type="dxa"/>
            <w:tcBorders>
              <w:top w:val="single" w:sz="16" w:space="0" w:color="000000"/>
              <w:left w:val="single" w:sz="16" w:space="0" w:color="000000"/>
              <w:bottom w:val="nil"/>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917" w:type="dxa"/>
            <w:tcBorders>
              <w:top w:val="single" w:sz="16" w:space="0" w:color="000000"/>
              <w:bottom w:val="nil"/>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559" w:type="dxa"/>
            <w:tcBorders>
              <w:top w:val="single" w:sz="16" w:space="0" w:color="000000"/>
              <w:bottom w:val="nil"/>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843" w:type="dxa"/>
            <w:tcBorders>
              <w:top w:val="single" w:sz="16" w:space="0" w:color="000000"/>
              <w:bottom w:val="nil"/>
              <w:right w:val="single" w:sz="4" w:space="0" w:color="auto"/>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36</w:t>
            </w:r>
          </w:p>
        </w:tc>
        <w:tc>
          <w:tcPr>
            <w:tcW w:w="1559" w:type="dxa"/>
            <w:tcBorders>
              <w:top w:val="single" w:sz="16" w:space="0" w:color="000000"/>
              <w:left w:val="single" w:sz="4" w:space="0" w:color="auto"/>
              <w:bottom w:val="nil"/>
              <w:right w:val="single" w:sz="16" w:space="0" w:color="000000"/>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36</w:t>
            </w:r>
          </w:p>
        </w:tc>
      </w:tr>
      <w:tr w:rsidR="00CF586A" w:rsidTr="00CF586A">
        <w:trPr>
          <w:cantSplit/>
        </w:trPr>
        <w:tc>
          <w:tcPr>
            <w:tcW w:w="735" w:type="dxa"/>
            <w:vMerge/>
            <w:tcBorders>
              <w:top w:val="single" w:sz="16" w:space="0" w:color="000000"/>
              <w:left w:val="single" w:sz="16" w:space="0" w:color="000000"/>
              <w:bottom w:val="nil"/>
              <w:right w:val="nil"/>
            </w:tcBorders>
            <w:shd w:val="clear" w:color="auto" w:fill="FFFFFF"/>
          </w:tcPr>
          <w:p w:rsidR="00CF586A" w:rsidRDefault="00CF586A" w:rsidP="00CF586A">
            <w:pPr>
              <w:spacing w:after="0"/>
              <w:rPr>
                <w:rFonts w:ascii="Arial" w:hAnsi="Arial" w:cs="Arial"/>
                <w:sz w:val="18"/>
                <w:szCs w:val="18"/>
              </w:rPr>
            </w:pPr>
          </w:p>
        </w:tc>
        <w:tc>
          <w:tcPr>
            <w:tcW w:w="1120" w:type="dxa"/>
            <w:tcBorders>
              <w:top w:val="nil"/>
              <w:left w:val="nil"/>
              <w:bottom w:val="nil"/>
              <w:right w:val="single" w:sz="16" w:space="0" w:color="000000"/>
            </w:tcBorders>
            <w:shd w:val="clear" w:color="auto" w:fill="FFFFFF"/>
          </w:tcPr>
          <w:p w:rsidR="00CF586A" w:rsidRDefault="00CF586A" w:rsidP="00CF586A">
            <w:pPr>
              <w:spacing w:after="0" w:line="320" w:lineRule="atLeast"/>
              <w:ind w:left="60" w:right="60"/>
              <w:rPr>
                <w:rFonts w:ascii="Arial" w:hAnsi="Arial" w:cs="Arial"/>
                <w:sz w:val="18"/>
                <w:szCs w:val="18"/>
              </w:rPr>
            </w:pPr>
            <w:r>
              <w:rPr>
                <w:rFonts w:ascii="Arial" w:hAnsi="Arial" w:cs="Arial"/>
                <w:sz w:val="18"/>
                <w:szCs w:val="18"/>
              </w:rPr>
              <w:t>Manquant</w:t>
            </w:r>
          </w:p>
        </w:tc>
        <w:tc>
          <w:tcPr>
            <w:tcW w:w="1473" w:type="dxa"/>
            <w:tcBorders>
              <w:top w:val="nil"/>
              <w:left w:val="single" w:sz="16" w:space="0" w:color="000000"/>
              <w:bottom w:val="nil"/>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917" w:type="dxa"/>
            <w:tcBorders>
              <w:top w:val="nil"/>
              <w:bottom w:val="nil"/>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559" w:type="dxa"/>
            <w:tcBorders>
              <w:top w:val="nil"/>
              <w:bottom w:val="nil"/>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843" w:type="dxa"/>
            <w:tcBorders>
              <w:top w:val="nil"/>
              <w:bottom w:val="nil"/>
              <w:right w:val="single" w:sz="4" w:space="0" w:color="auto"/>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2</w:t>
            </w:r>
          </w:p>
        </w:tc>
        <w:tc>
          <w:tcPr>
            <w:tcW w:w="1559" w:type="dxa"/>
            <w:tcBorders>
              <w:top w:val="nil"/>
              <w:left w:val="single" w:sz="4" w:space="0" w:color="auto"/>
              <w:bottom w:val="nil"/>
              <w:right w:val="single" w:sz="16" w:space="0" w:color="000000"/>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2</w:t>
            </w:r>
          </w:p>
        </w:tc>
      </w:tr>
      <w:tr w:rsidR="00CF586A" w:rsidTr="00CF586A">
        <w:trPr>
          <w:cantSplit/>
        </w:trPr>
        <w:tc>
          <w:tcPr>
            <w:tcW w:w="1855" w:type="dxa"/>
            <w:gridSpan w:val="2"/>
            <w:tcBorders>
              <w:top w:val="nil"/>
              <w:left w:val="single" w:sz="16" w:space="0" w:color="000000"/>
              <w:bottom w:val="nil"/>
              <w:right w:val="nil"/>
            </w:tcBorders>
            <w:shd w:val="clear" w:color="auto" w:fill="FFFFFF"/>
          </w:tcPr>
          <w:p w:rsidR="00CF586A" w:rsidRDefault="00CF586A" w:rsidP="00CF586A">
            <w:pPr>
              <w:spacing w:after="0" w:line="320" w:lineRule="atLeast"/>
              <w:ind w:left="60" w:right="60"/>
              <w:rPr>
                <w:rFonts w:ascii="Arial" w:hAnsi="Arial" w:cs="Arial"/>
                <w:sz w:val="18"/>
                <w:szCs w:val="18"/>
              </w:rPr>
            </w:pPr>
            <w:r>
              <w:rPr>
                <w:rFonts w:ascii="Arial" w:hAnsi="Arial" w:cs="Arial"/>
                <w:sz w:val="18"/>
                <w:szCs w:val="18"/>
              </w:rPr>
              <w:t>Moyenne</w:t>
            </w:r>
          </w:p>
        </w:tc>
        <w:tc>
          <w:tcPr>
            <w:tcW w:w="1473" w:type="dxa"/>
            <w:tcBorders>
              <w:top w:val="nil"/>
              <w:left w:val="single" w:sz="16" w:space="0" w:color="000000"/>
              <w:bottom w:val="nil"/>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3,28</w:t>
            </w:r>
          </w:p>
        </w:tc>
        <w:tc>
          <w:tcPr>
            <w:tcW w:w="1917" w:type="dxa"/>
            <w:tcBorders>
              <w:top w:val="nil"/>
              <w:bottom w:val="nil"/>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3,94</w:t>
            </w:r>
          </w:p>
        </w:tc>
        <w:tc>
          <w:tcPr>
            <w:tcW w:w="1559" w:type="dxa"/>
            <w:tcBorders>
              <w:top w:val="nil"/>
              <w:bottom w:val="nil"/>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4,08</w:t>
            </w:r>
          </w:p>
        </w:tc>
        <w:tc>
          <w:tcPr>
            <w:tcW w:w="1843" w:type="dxa"/>
            <w:tcBorders>
              <w:top w:val="nil"/>
              <w:bottom w:val="nil"/>
              <w:right w:val="single" w:sz="4" w:space="0" w:color="auto"/>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3,97</w:t>
            </w:r>
          </w:p>
        </w:tc>
        <w:tc>
          <w:tcPr>
            <w:tcW w:w="1559" w:type="dxa"/>
            <w:tcBorders>
              <w:top w:val="nil"/>
              <w:left w:val="single" w:sz="4" w:space="0" w:color="auto"/>
              <w:bottom w:val="nil"/>
              <w:right w:val="single" w:sz="16" w:space="0" w:color="000000"/>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4,03</w:t>
            </w:r>
          </w:p>
        </w:tc>
      </w:tr>
      <w:tr w:rsidR="00CF586A" w:rsidTr="00CF586A">
        <w:trPr>
          <w:cantSplit/>
        </w:trPr>
        <w:tc>
          <w:tcPr>
            <w:tcW w:w="1855" w:type="dxa"/>
            <w:gridSpan w:val="2"/>
            <w:tcBorders>
              <w:top w:val="nil"/>
              <w:left w:val="single" w:sz="16" w:space="0" w:color="000000"/>
              <w:bottom w:val="single" w:sz="16" w:space="0" w:color="000000"/>
              <w:right w:val="nil"/>
            </w:tcBorders>
            <w:shd w:val="clear" w:color="auto" w:fill="FFFFFF"/>
          </w:tcPr>
          <w:p w:rsidR="00CF586A" w:rsidRDefault="00CF586A" w:rsidP="00CF586A">
            <w:pPr>
              <w:spacing w:after="0" w:line="320" w:lineRule="atLeast"/>
              <w:ind w:left="60" w:right="60"/>
              <w:rPr>
                <w:rFonts w:ascii="Arial" w:hAnsi="Arial" w:cs="Arial"/>
                <w:sz w:val="18"/>
                <w:szCs w:val="18"/>
              </w:rPr>
            </w:pPr>
            <w:r>
              <w:rPr>
                <w:rFonts w:ascii="Arial" w:hAnsi="Arial" w:cs="Arial"/>
                <w:sz w:val="18"/>
                <w:szCs w:val="18"/>
              </w:rPr>
              <w:t>Ecart type</w:t>
            </w:r>
          </w:p>
        </w:tc>
        <w:tc>
          <w:tcPr>
            <w:tcW w:w="1473" w:type="dxa"/>
            <w:tcBorders>
              <w:top w:val="nil"/>
              <w:left w:val="single" w:sz="16" w:space="0" w:color="000000"/>
              <w:bottom w:val="single" w:sz="16" w:space="0" w:color="000000"/>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1,085</w:t>
            </w:r>
          </w:p>
        </w:tc>
        <w:tc>
          <w:tcPr>
            <w:tcW w:w="1917" w:type="dxa"/>
            <w:tcBorders>
              <w:top w:val="nil"/>
              <w:bottom w:val="single" w:sz="16" w:space="0" w:color="000000"/>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,754</w:t>
            </w:r>
          </w:p>
        </w:tc>
        <w:tc>
          <w:tcPr>
            <w:tcW w:w="1559" w:type="dxa"/>
            <w:tcBorders>
              <w:top w:val="nil"/>
              <w:bottom w:val="single" w:sz="16" w:space="0" w:color="000000"/>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,732</w:t>
            </w:r>
          </w:p>
        </w:tc>
        <w:tc>
          <w:tcPr>
            <w:tcW w:w="1843" w:type="dxa"/>
            <w:tcBorders>
              <w:top w:val="nil"/>
              <w:bottom w:val="single" w:sz="16" w:space="0" w:color="000000"/>
              <w:right w:val="single" w:sz="4" w:space="0" w:color="auto"/>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,910</w:t>
            </w:r>
          </w:p>
        </w:tc>
        <w:tc>
          <w:tcPr>
            <w:tcW w:w="1559" w:type="dxa"/>
            <w:tcBorders>
              <w:top w:val="nil"/>
              <w:left w:val="single" w:sz="4" w:space="0" w:color="auto"/>
              <w:bottom w:val="single" w:sz="16" w:space="0" w:color="000000"/>
              <w:right w:val="single" w:sz="16" w:space="0" w:color="000000"/>
            </w:tcBorders>
            <w:shd w:val="clear" w:color="auto" w:fill="FFFFFF"/>
            <w:vAlign w:val="center"/>
          </w:tcPr>
          <w:p w:rsidR="00CF586A" w:rsidRDefault="00CF586A" w:rsidP="00CF586A">
            <w:pPr>
              <w:spacing w:after="0" w:line="240" w:lineRule="auto"/>
              <w:ind w:left="60" w:right="60"/>
              <w:jc w:val="right"/>
              <w:rPr>
                <w:rFonts w:ascii="Arial" w:hAnsi="Arial" w:cs="Arial"/>
                <w:sz w:val="18"/>
                <w:szCs w:val="18"/>
              </w:rPr>
            </w:pPr>
            <w:r>
              <w:rPr>
                <w:rFonts w:ascii="Arial" w:hAnsi="Arial" w:cs="Arial"/>
                <w:sz w:val="18"/>
                <w:szCs w:val="18"/>
              </w:rPr>
              <w:t>,736</w:t>
            </w:r>
          </w:p>
        </w:tc>
      </w:tr>
    </w:tbl>
    <w:p w:rsidR="006D757D" w:rsidRDefault="006D757D" w:rsidP="00CF586A">
      <w:pPr>
        <w:spacing w:after="0"/>
        <w:rPr>
          <w:rFonts w:ascii="Arial" w:hAnsi="Arial" w:cs="Arial"/>
          <w:sz w:val="18"/>
          <w:szCs w:val="18"/>
        </w:rPr>
      </w:pPr>
    </w:p>
    <w:p w:rsidR="006D757D" w:rsidRPr="00CF586A" w:rsidRDefault="00CF586A" w:rsidP="00AB4CB2">
      <w:pPr>
        <w:bidi/>
        <w:spacing w:line="400" w:lineRule="atLeast"/>
        <w:rPr>
          <w:rFonts w:ascii="Times New Roman" w:hAnsi="Times New Roman" w:cs="Times New Roman"/>
          <w:b/>
          <w:bCs/>
          <w:sz w:val="24"/>
          <w:szCs w:val="24"/>
        </w:rPr>
      </w:pPr>
      <w:r w:rsidRPr="00CF586A">
        <w:rPr>
          <w:rFonts w:ascii="Times New Roman" w:hAnsi="Times New Roman" w:cs="Times New Roman" w:hint="cs"/>
          <w:b/>
          <w:bCs/>
          <w:sz w:val="24"/>
          <w:szCs w:val="24"/>
          <w:rtl/>
        </w:rPr>
        <w:t xml:space="preserve">الانحدار </w:t>
      </w:r>
      <w:proofErr w:type="gramStart"/>
      <w:r w:rsidRPr="00CF586A">
        <w:rPr>
          <w:rFonts w:ascii="Times New Roman" w:hAnsi="Times New Roman" w:cs="Times New Roman" w:hint="cs"/>
          <w:b/>
          <w:bCs/>
          <w:sz w:val="24"/>
          <w:szCs w:val="24"/>
          <w:rtl/>
        </w:rPr>
        <w:t>البسيط  لقياس</w:t>
      </w:r>
      <w:proofErr w:type="gramEnd"/>
      <w:r w:rsidRPr="00CF586A">
        <w:rPr>
          <w:rFonts w:ascii="Times New Roman" w:hAnsi="Times New Roman" w:cs="Times New Roman" w:hint="cs"/>
          <w:b/>
          <w:bCs/>
          <w:sz w:val="24"/>
          <w:szCs w:val="24"/>
          <w:rtl/>
        </w:rPr>
        <w:t xml:space="preserve"> اثر المنتج العكسي على ترشيد استهلاك الطاقة الكهربائية------------------</w:t>
      </w:r>
      <w:r>
        <w:rPr>
          <w:rFonts w:ascii="Times New Roman" w:hAnsi="Times New Roman" w:cs="Times New Roman" w:hint="cs"/>
          <w:b/>
          <w:bCs/>
          <w:sz w:val="24"/>
          <w:szCs w:val="24"/>
          <w:rtl/>
        </w:rPr>
        <w:t>----------------</w:t>
      </w:r>
      <w:r w:rsidRPr="00CF586A">
        <w:rPr>
          <w:rFonts w:ascii="Times New Roman" w:hAnsi="Times New Roman" w:cs="Times New Roman" w:hint="cs"/>
          <w:b/>
          <w:bCs/>
          <w:sz w:val="24"/>
          <w:szCs w:val="24"/>
          <w:rtl/>
        </w:rPr>
        <w:t>--</w:t>
      </w:r>
    </w:p>
    <w:tbl>
      <w:tblPr>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9"/>
        <w:gridCol w:w="1031"/>
        <w:gridCol w:w="1031"/>
        <w:gridCol w:w="1462"/>
        <w:gridCol w:w="1479"/>
        <w:gridCol w:w="1318"/>
      </w:tblGrid>
      <w:tr w:rsidR="006D757D" w:rsidTr="00A174E5">
        <w:trPr>
          <w:gridAfter w:val="1"/>
          <w:wAfter w:w="1318" w:type="dxa"/>
          <w:cantSplit/>
        </w:trPr>
        <w:tc>
          <w:tcPr>
            <w:tcW w:w="5912" w:type="dxa"/>
            <w:gridSpan w:val="5"/>
            <w:tcBorders>
              <w:top w:val="nil"/>
              <w:left w:val="nil"/>
              <w:bottom w:val="nil"/>
              <w:right w:val="nil"/>
            </w:tcBorders>
            <w:shd w:val="clear" w:color="auto" w:fill="FFFFFF"/>
            <w:vAlign w:val="center"/>
          </w:tcPr>
          <w:p w:rsidR="006D757D" w:rsidRDefault="006D757D" w:rsidP="00AB4CB2">
            <w:pPr>
              <w:spacing w:after="0" w:line="240" w:lineRule="auto"/>
              <w:ind w:left="60" w:right="60"/>
              <w:jc w:val="center"/>
              <w:rPr>
                <w:rFonts w:ascii="Arial" w:hAnsi="Arial" w:cs="Arial"/>
                <w:sz w:val="18"/>
                <w:szCs w:val="18"/>
              </w:rPr>
            </w:pPr>
          </w:p>
        </w:tc>
      </w:tr>
      <w:tr w:rsidR="006D757D" w:rsidTr="00A174E5">
        <w:trPr>
          <w:cantSplit/>
        </w:trPr>
        <w:tc>
          <w:tcPr>
            <w:tcW w:w="90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AB4CB2">
            <w:pPr>
              <w:spacing w:after="0" w:line="240" w:lineRule="auto"/>
              <w:ind w:left="60" w:right="60"/>
              <w:rPr>
                <w:rFonts w:ascii="Arial" w:hAnsi="Arial" w:cs="Arial"/>
                <w:sz w:val="18"/>
                <w:szCs w:val="18"/>
              </w:rPr>
            </w:pPr>
            <w:r>
              <w:rPr>
                <w:rFonts w:ascii="Arial" w:hAnsi="Arial" w:cs="Arial"/>
                <w:sz w:val="18"/>
                <w:szCs w:val="18"/>
              </w:rPr>
              <w:t>Modèle</w:t>
            </w:r>
          </w:p>
        </w:tc>
        <w:tc>
          <w:tcPr>
            <w:tcW w:w="1031" w:type="dxa"/>
            <w:tcBorders>
              <w:top w:val="single" w:sz="16" w:space="0" w:color="000000"/>
              <w:left w:val="single" w:sz="16" w:space="0" w:color="000000"/>
              <w:bottom w:val="single" w:sz="16" w:space="0" w:color="000000"/>
            </w:tcBorders>
            <w:shd w:val="clear" w:color="auto" w:fill="FFFFFF"/>
            <w:vAlign w:val="bottom"/>
          </w:tcPr>
          <w:p w:rsidR="006D757D" w:rsidRDefault="006D757D" w:rsidP="00AB4CB2">
            <w:pPr>
              <w:spacing w:after="0" w:line="240" w:lineRule="auto"/>
              <w:ind w:left="60" w:right="60"/>
              <w:jc w:val="center"/>
              <w:rPr>
                <w:rFonts w:ascii="Arial" w:hAnsi="Arial" w:cs="Arial"/>
                <w:sz w:val="18"/>
                <w:szCs w:val="18"/>
              </w:rPr>
            </w:pPr>
            <w:r>
              <w:rPr>
                <w:rFonts w:ascii="Arial" w:hAnsi="Arial" w:cs="Arial"/>
                <w:sz w:val="18"/>
                <w:szCs w:val="18"/>
              </w:rPr>
              <w:t>R</w:t>
            </w:r>
          </w:p>
        </w:tc>
        <w:tc>
          <w:tcPr>
            <w:tcW w:w="1031" w:type="dxa"/>
            <w:tcBorders>
              <w:top w:val="single" w:sz="16" w:space="0" w:color="000000"/>
              <w:bottom w:val="single" w:sz="16" w:space="0" w:color="000000"/>
            </w:tcBorders>
            <w:shd w:val="clear" w:color="auto" w:fill="FFFFFF"/>
            <w:vAlign w:val="bottom"/>
          </w:tcPr>
          <w:p w:rsidR="006D757D" w:rsidRDefault="006D757D" w:rsidP="00AB4CB2">
            <w:pPr>
              <w:spacing w:after="0" w:line="240" w:lineRule="auto"/>
              <w:ind w:left="60" w:right="60"/>
              <w:jc w:val="center"/>
              <w:rPr>
                <w:rFonts w:ascii="Arial" w:hAnsi="Arial" w:cs="Arial"/>
                <w:sz w:val="18"/>
                <w:szCs w:val="18"/>
              </w:rPr>
            </w:pPr>
            <w:r>
              <w:rPr>
                <w:rFonts w:ascii="Arial" w:hAnsi="Arial" w:cs="Arial"/>
                <w:sz w:val="18"/>
                <w:szCs w:val="18"/>
              </w:rPr>
              <w:t>R-deux</w:t>
            </w:r>
          </w:p>
        </w:tc>
        <w:tc>
          <w:tcPr>
            <w:tcW w:w="1462" w:type="dxa"/>
            <w:tcBorders>
              <w:top w:val="single" w:sz="16" w:space="0" w:color="000000"/>
              <w:bottom w:val="single" w:sz="16" w:space="0" w:color="000000"/>
            </w:tcBorders>
            <w:shd w:val="clear" w:color="auto" w:fill="FFFFFF"/>
            <w:vAlign w:val="bottom"/>
          </w:tcPr>
          <w:p w:rsidR="006D757D" w:rsidRDefault="006D757D" w:rsidP="00AB4CB2">
            <w:pPr>
              <w:spacing w:after="0" w:line="240" w:lineRule="auto"/>
              <w:ind w:left="60" w:right="60"/>
              <w:jc w:val="center"/>
              <w:rPr>
                <w:rFonts w:ascii="Arial" w:hAnsi="Arial" w:cs="Arial"/>
                <w:sz w:val="18"/>
                <w:szCs w:val="18"/>
              </w:rPr>
            </w:pPr>
            <w:r>
              <w:rPr>
                <w:rFonts w:ascii="Arial" w:hAnsi="Arial" w:cs="Arial"/>
                <w:sz w:val="18"/>
                <w:szCs w:val="18"/>
              </w:rPr>
              <w:t>R-deux ajusté</w:t>
            </w:r>
          </w:p>
        </w:tc>
        <w:tc>
          <w:tcPr>
            <w:tcW w:w="2797" w:type="dxa"/>
            <w:gridSpan w:val="2"/>
            <w:tcBorders>
              <w:top w:val="single" w:sz="16" w:space="0" w:color="000000"/>
              <w:bottom w:val="single" w:sz="16" w:space="0" w:color="000000"/>
              <w:right w:val="single" w:sz="16" w:space="0" w:color="000000"/>
            </w:tcBorders>
            <w:shd w:val="clear" w:color="auto" w:fill="FFFFFF"/>
            <w:vAlign w:val="bottom"/>
          </w:tcPr>
          <w:p w:rsidR="006D757D" w:rsidRDefault="006D757D" w:rsidP="00AB4CB2">
            <w:pPr>
              <w:spacing w:after="0" w:line="240" w:lineRule="auto"/>
              <w:ind w:left="60" w:right="60"/>
              <w:jc w:val="center"/>
              <w:rPr>
                <w:rFonts w:ascii="Arial" w:hAnsi="Arial" w:cs="Arial"/>
                <w:sz w:val="18"/>
                <w:szCs w:val="18"/>
              </w:rPr>
            </w:pPr>
            <w:r>
              <w:rPr>
                <w:rFonts w:ascii="Arial" w:hAnsi="Arial" w:cs="Arial"/>
                <w:sz w:val="18"/>
                <w:szCs w:val="18"/>
              </w:rPr>
              <w:t>Erreur standard de l'estimation</w:t>
            </w:r>
          </w:p>
        </w:tc>
      </w:tr>
      <w:tr w:rsidR="006D757D" w:rsidTr="00A174E5">
        <w:trPr>
          <w:cantSplit/>
        </w:trPr>
        <w:tc>
          <w:tcPr>
            <w:tcW w:w="909" w:type="dxa"/>
            <w:tcBorders>
              <w:top w:val="single" w:sz="16" w:space="0" w:color="000000"/>
              <w:left w:val="single" w:sz="16" w:space="0" w:color="000000"/>
              <w:bottom w:val="single" w:sz="16" w:space="0" w:color="000000"/>
              <w:right w:val="single" w:sz="16" w:space="0" w:color="000000"/>
            </w:tcBorders>
            <w:shd w:val="clear" w:color="auto" w:fill="FFFFFF"/>
          </w:tcPr>
          <w:p w:rsidR="006D757D" w:rsidRDefault="006D757D" w:rsidP="00AB4CB2">
            <w:pPr>
              <w:spacing w:after="0" w:line="240" w:lineRule="auto"/>
              <w:ind w:left="60" w:right="60"/>
              <w:rPr>
                <w:rFonts w:ascii="Arial" w:hAnsi="Arial" w:cs="Arial"/>
                <w:sz w:val="18"/>
                <w:szCs w:val="18"/>
              </w:rPr>
            </w:pPr>
            <w:r>
              <w:rPr>
                <w:rFonts w:ascii="Arial" w:hAnsi="Arial" w:cs="Arial"/>
                <w:sz w:val="18"/>
                <w:szCs w:val="18"/>
              </w:rPr>
              <w:t>1</w:t>
            </w:r>
          </w:p>
        </w:tc>
        <w:tc>
          <w:tcPr>
            <w:tcW w:w="1031" w:type="dxa"/>
            <w:tcBorders>
              <w:top w:val="single" w:sz="16" w:space="0" w:color="000000"/>
              <w:left w:val="single" w:sz="16" w:space="0" w:color="000000"/>
              <w:bottom w:val="single" w:sz="16" w:space="0" w:color="000000"/>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,471</w:t>
            </w:r>
            <w:r>
              <w:rPr>
                <w:rFonts w:ascii="Arial" w:hAnsi="Arial" w:cs="Arial"/>
                <w:sz w:val="18"/>
                <w:szCs w:val="18"/>
                <w:vertAlign w:val="superscript"/>
              </w:rPr>
              <w:t>a</w:t>
            </w:r>
          </w:p>
        </w:tc>
        <w:tc>
          <w:tcPr>
            <w:tcW w:w="1031" w:type="dxa"/>
            <w:tcBorders>
              <w:top w:val="single" w:sz="16" w:space="0" w:color="000000"/>
              <w:bottom w:val="single" w:sz="16" w:space="0" w:color="000000"/>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,222</w:t>
            </w:r>
          </w:p>
        </w:tc>
        <w:tc>
          <w:tcPr>
            <w:tcW w:w="1462" w:type="dxa"/>
            <w:tcBorders>
              <w:top w:val="single" w:sz="16" w:space="0" w:color="000000"/>
              <w:bottom w:val="single" w:sz="16" w:space="0" w:color="000000"/>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,199</w:t>
            </w:r>
          </w:p>
        </w:tc>
        <w:tc>
          <w:tcPr>
            <w:tcW w:w="2797" w:type="dxa"/>
            <w:gridSpan w:val="2"/>
            <w:tcBorders>
              <w:top w:val="single" w:sz="16" w:space="0" w:color="000000"/>
              <w:bottom w:val="single" w:sz="16" w:space="0" w:color="000000"/>
              <w:right w:val="single" w:sz="16" w:space="0" w:color="000000"/>
            </w:tcBorders>
            <w:shd w:val="clear" w:color="auto" w:fill="FFFFFF"/>
            <w:vAlign w:val="center"/>
          </w:tcPr>
          <w:p w:rsidR="006D757D" w:rsidRDefault="006D757D" w:rsidP="00AB4CB2">
            <w:pPr>
              <w:spacing w:after="0" w:line="240" w:lineRule="auto"/>
              <w:ind w:left="60" w:right="60"/>
              <w:jc w:val="right"/>
              <w:rPr>
                <w:rFonts w:ascii="Arial" w:hAnsi="Arial" w:cs="Arial"/>
                <w:sz w:val="18"/>
                <w:szCs w:val="18"/>
              </w:rPr>
            </w:pPr>
            <w:r>
              <w:rPr>
                <w:rFonts w:ascii="Arial" w:hAnsi="Arial" w:cs="Arial"/>
                <w:sz w:val="18"/>
                <w:szCs w:val="18"/>
              </w:rPr>
              <w:t>2,08373</w:t>
            </w:r>
          </w:p>
        </w:tc>
      </w:tr>
    </w:tbl>
    <w:tbl>
      <w:tblPr>
        <w:tblpPr w:leftFromText="141" w:rightFromText="141" w:vertAnchor="text" w:horzAnchor="margin" w:tblpY="161"/>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12"/>
      </w:tblGrid>
      <w:tr w:rsidR="00A174E5" w:rsidTr="00A174E5">
        <w:trPr>
          <w:cantSplit/>
        </w:trPr>
        <w:tc>
          <w:tcPr>
            <w:tcW w:w="5912" w:type="dxa"/>
            <w:tcBorders>
              <w:top w:val="nil"/>
              <w:left w:val="nil"/>
              <w:bottom w:val="nil"/>
              <w:right w:val="nil"/>
            </w:tcBorders>
            <w:shd w:val="clear" w:color="auto" w:fill="FFFFFF"/>
          </w:tcPr>
          <w:p w:rsidR="00A174E5" w:rsidRDefault="00A174E5" w:rsidP="00AB4CB2">
            <w:pPr>
              <w:spacing w:after="0" w:line="240" w:lineRule="auto"/>
              <w:ind w:left="60" w:right="60"/>
              <w:rPr>
                <w:rFonts w:ascii="Arial" w:hAnsi="Arial" w:cs="Arial"/>
                <w:sz w:val="18"/>
                <w:szCs w:val="18"/>
              </w:rPr>
            </w:pPr>
            <w:r>
              <w:rPr>
                <w:rFonts w:ascii="Arial" w:hAnsi="Arial" w:cs="Arial"/>
                <w:sz w:val="18"/>
                <w:szCs w:val="18"/>
              </w:rPr>
              <w:t xml:space="preserve">a. Prédicteurs : (Constante), </w:t>
            </w:r>
            <w:r>
              <w:rPr>
                <w:rFonts w:ascii="Arial" w:hAnsi="Arial" w:cs="Arial"/>
                <w:sz w:val="18"/>
                <w:szCs w:val="18"/>
                <w:rtl/>
              </w:rPr>
              <w:t>مجموع_المنتج</w:t>
            </w:r>
          </w:p>
        </w:tc>
      </w:tr>
    </w:tbl>
    <w:p w:rsidR="006D757D" w:rsidRDefault="006D757D" w:rsidP="006D757D">
      <w:pPr>
        <w:rPr>
          <w:rFonts w:ascii="Arial" w:hAnsi="Arial" w:cs="Arial"/>
          <w:sz w:val="18"/>
          <w:szCs w:val="18"/>
        </w:rPr>
      </w:pPr>
    </w:p>
    <w:tbl>
      <w:tblPr>
        <w:tblpPr w:leftFromText="141" w:rightFromText="141" w:vertAnchor="text" w:tblpY="83"/>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289"/>
        <w:gridCol w:w="1802"/>
        <w:gridCol w:w="992"/>
        <w:gridCol w:w="1559"/>
        <w:gridCol w:w="992"/>
        <w:gridCol w:w="1418"/>
      </w:tblGrid>
      <w:tr w:rsidR="00A174E5" w:rsidTr="00A174E5">
        <w:trPr>
          <w:cantSplit/>
        </w:trPr>
        <w:tc>
          <w:tcPr>
            <w:tcW w:w="8789" w:type="dxa"/>
            <w:gridSpan w:val="7"/>
            <w:tcBorders>
              <w:top w:val="nil"/>
              <w:left w:val="nil"/>
              <w:bottom w:val="nil"/>
              <w:right w:val="nil"/>
            </w:tcBorders>
            <w:shd w:val="clear" w:color="auto" w:fill="FFFFFF"/>
            <w:vAlign w:val="center"/>
          </w:tcPr>
          <w:p w:rsidR="00A174E5" w:rsidRDefault="00A174E5" w:rsidP="00A174E5">
            <w:pPr>
              <w:spacing w:line="320" w:lineRule="atLeast"/>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A174E5" w:rsidTr="00A174E5">
        <w:trPr>
          <w:cantSplit/>
        </w:trPr>
        <w:tc>
          <w:tcPr>
            <w:tcW w:w="2026" w:type="dxa"/>
            <w:gridSpan w:val="2"/>
            <w:tcBorders>
              <w:top w:val="single" w:sz="16" w:space="0" w:color="000000"/>
              <w:left w:val="single" w:sz="16" w:space="0" w:color="000000"/>
              <w:bottom w:val="single" w:sz="16" w:space="0" w:color="000000"/>
              <w:right w:val="nil"/>
            </w:tcBorders>
            <w:shd w:val="clear" w:color="auto" w:fill="FFFFFF"/>
            <w:vAlign w:val="bottom"/>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Modèle</w:t>
            </w:r>
          </w:p>
        </w:tc>
        <w:tc>
          <w:tcPr>
            <w:tcW w:w="1802" w:type="dxa"/>
            <w:tcBorders>
              <w:top w:val="single" w:sz="16" w:space="0" w:color="000000"/>
              <w:left w:val="single" w:sz="16" w:space="0" w:color="000000"/>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992" w:type="dxa"/>
            <w:tcBorders>
              <w:top w:val="single" w:sz="16" w:space="0" w:color="000000"/>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ddl</w:t>
            </w:r>
          </w:p>
        </w:tc>
        <w:tc>
          <w:tcPr>
            <w:tcW w:w="1559" w:type="dxa"/>
            <w:tcBorders>
              <w:top w:val="single" w:sz="16" w:space="0" w:color="000000"/>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992" w:type="dxa"/>
            <w:tcBorders>
              <w:top w:val="single" w:sz="16" w:space="0" w:color="000000"/>
              <w:bottom w:val="single" w:sz="16" w:space="0" w:color="000000"/>
            </w:tcBorders>
            <w:shd w:val="clear" w:color="auto" w:fill="FFFFFF"/>
            <w:vAlign w:val="bottom"/>
          </w:tcPr>
          <w:p w:rsidR="00A174E5" w:rsidRDefault="00A174E5" w:rsidP="00A174E5">
            <w:pPr>
              <w:spacing w:after="0" w:line="320" w:lineRule="atLeast"/>
              <w:ind w:left="60" w:right="60"/>
              <w:jc w:val="center"/>
              <w:rPr>
                <w:rFonts w:ascii="Arial" w:hAnsi="Arial" w:cs="Arial"/>
                <w:sz w:val="18"/>
                <w:szCs w:val="18"/>
              </w:rPr>
            </w:pPr>
            <w:r>
              <w:rPr>
                <w:rFonts w:ascii="Arial" w:hAnsi="Arial" w:cs="Arial"/>
                <w:sz w:val="18"/>
                <w:szCs w:val="18"/>
              </w:rPr>
              <w:t>F</w:t>
            </w:r>
          </w:p>
        </w:tc>
        <w:tc>
          <w:tcPr>
            <w:tcW w:w="1418" w:type="dxa"/>
            <w:tcBorders>
              <w:top w:val="single" w:sz="16" w:space="0" w:color="000000"/>
              <w:bottom w:val="single" w:sz="16" w:space="0" w:color="000000"/>
              <w:right w:val="single" w:sz="16" w:space="0" w:color="000000"/>
            </w:tcBorders>
            <w:shd w:val="clear" w:color="auto" w:fill="FFFFFF"/>
            <w:vAlign w:val="bottom"/>
          </w:tcPr>
          <w:p w:rsidR="00A174E5" w:rsidRDefault="00A174E5" w:rsidP="00A174E5">
            <w:pPr>
              <w:spacing w:after="0" w:line="320" w:lineRule="atLeast"/>
              <w:ind w:left="60" w:right="60"/>
              <w:jc w:val="center"/>
              <w:rPr>
                <w:rFonts w:ascii="Arial" w:hAnsi="Arial" w:cs="Arial"/>
                <w:sz w:val="18"/>
                <w:szCs w:val="18"/>
              </w:rPr>
            </w:pPr>
            <w:r>
              <w:rPr>
                <w:rFonts w:ascii="Arial" w:hAnsi="Arial" w:cs="Arial"/>
                <w:sz w:val="18"/>
                <w:szCs w:val="18"/>
              </w:rPr>
              <w:t>Sig.</w:t>
            </w:r>
          </w:p>
        </w:tc>
      </w:tr>
      <w:tr w:rsidR="00A174E5" w:rsidTr="00A174E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1</w:t>
            </w:r>
          </w:p>
        </w:tc>
        <w:tc>
          <w:tcPr>
            <w:tcW w:w="1289" w:type="dxa"/>
            <w:tcBorders>
              <w:top w:val="single" w:sz="16" w:space="0" w:color="000000"/>
              <w:left w:val="nil"/>
              <w:bottom w:val="nil"/>
              <w:right w:val="single" w:sz="16" w:space="0" w:color="000000"/>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Régression</w:t>
            </w:r>
          </w:p>
        </w:tc>
        <w:tc>
          <w:tcPr>
            <w:tcW w:w="1802" w:type="dxa"/>
            <w:tcBorders>
              <w:top w:val="single" w:sz="16" w:space="0" w:color="000000"/>
              <w:left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42,013</w:t>
            </w:r>
          </w:p>
        </w:tc>
        <w:tc>
          <w:tcPr>
            <w:tcW w:w="992" w:type="dxa"/>
            <w:tcBorders>
              <w:top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1</w:t>
            </w:r>
          </w:p>
        </w:tc>
        <w:tc>
          <w:tcPr>
            <w:tcW w:w="1559" w:type="dxa"/>
            <w:tcBorders>
              <w:top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42,013</w:t>
            </w:r>
          </w:p>
        </w:tc>
        <w:tc>
          <w:tcPr>
            <w:tcW w:w="992" w:type="dxa"/>
            <w:tcBorders>
              <w:top w:val="single" w:sz="16" w:space="0" w:color="000000"/>
              <w:bottom w:val="nil"/>
            </w:tcBorders>
            <w:shd w:val="clear" w:color="auto" w:fill="FFFFFF"/>
            <w:vAlign w:val="center"/>
          </w:tcPr>
          <w:p w:rsidR="00A174E5" w:rsidRDefault="00A174E5" w:rsidP="00A174E5">
            <w:pPr>
              <w:spacing w:after="0" w:line="320" w:lineRule="atLeast"/>
              <w:ind w:left="60" w:right="60"/>
              <w:jc w:val="right"/>
              <w:rPr>
                <w:rFonts w:ascii="Arial" w:hAnsi="Arial" w:cs="Arial"/>
                <w:sz w:val="18"/>
                <w:szCs w:val="18"/>
              </w:rPr>
            </w:pPr>
            <w:r>
              <w:rPr>
                <w:rFonts w:ascii="Arial" w:hAnsi="Arial" w:cs="Arial"/>
                <w:sz w:val="18"/>
                <w:szCs w:val="18"/>
              </w:rPr>
              <w:t>9,676</w:t>
            </w:r>
          </w:p>
        </w:tc>
        <w:tc>
          <w:tcPr>
            <w:tcW w:w="1418" w:type="dxa"/>
            <w:tcBorders>
              <w:top w:val="single" w:sz="16" w:space="0" w:color="000000"/>
              <w:bottom w:val="nil"/>
              <w:right w:val="single" w:sz="16" w:space="0" w:color="000000"/>
            </w:tcBorders>
            <w:shd w:val="clear" w:color="auto" w:fill="FFFFFF"/>
            <w:vAlign w:val="center"/>
          </w:tcPr>
          <w:p w:rsidR="00A174E5" w:rsidRDefault="00A174E5" w:rsidP="00A174E5">
            <w:pPr>
              <w:spacing w:after="0" w:line="320" w:lineRule="atLeast"/>
              <w:ind w:left="60" w:right="60"/>
              <w:jc w:val="right"/>
              <w:rPr>
                <w:rFonts w:ascii="Arial" w:hAnsi="Arial" w:cs="Arial"/>
                <w:sz w:val="18"/>
                <w:szCs w:val="18"/>
              </w:rPr>
            </w:pPr>
            <w:r>
              <w:rPr>
                <w:rFonts w:ascii="Arial" w:hAnsi="Arial" w:cs="Arial"/>
                <w:sz w:val="18"/>
                <w:szCs w:val="18"/>
              </w:rPr>
              <w:t>,004</w:t>
            </w:r>
            <w:r>
              <w:rPr>
                <w:rFonts w:ascii="Arial" w:hAnsi="Arial" w:cs="Arial"/>
                <w:sz w:val="18"/>
                <w:szCs w:val="18"/>
                <w:vertAlign w:val="superscript"/>
              </w:rPr>
              <w:t>b</w:t>
            </w:r>
          </w:p>
        </w:tc>
      </w:tr>
      <w:tr w:rsidR="00A174E5" w:rsidTr="00A174E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after="0" w:line="240" w:lineRule="auto"/>
              <w:rPr>
                <w:rFonts w:ascii="Arial" w:hAnsi="Arial" w:cs="Arial"/>
                <w:sz w:val="18"/>
                <w:szCs w:val="18"/>
              </w:rPr>
            </w:pPr>
          </w:p>
        </w:tc>
        <w:tc>
          <w:tcPr>
            <w:tcW w:w="1289" w:type="dxa"/>
            <w:tcBorders>
              <w:top w:val="nil"/>
              <w:left w:val="nil"/>
              <w:bottom w:val="nil"/>
              <w:right w:val="single" w:sz="16" w:space="0" w:color="000000"/>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Résidus</w:t>
            </w:r>
          </w:p>
        </w:tc>
        <w:tc>
          <w:tcPr>
            <w:tcW w:w="1802" w:type="dxa"/>
            <w:tcBorders>
              <w:top w:val="nil"/>
              <w:left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147,626</w:t>
            </w:r>
          </w:p>
        </w:tc>
        <w:tc>
          <w:tcPr>
            <w:tcW w:w="992" w:type="dxa"/>
            <w:tcBorders>
              <w:top w:val="nil"/>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34</w:t>
            </w:r>
          </w:p>
        </w:tc>
        <w:tc>
          <w:tcPr>
            <w:tcW w:w="1559" w:type="dxa"/>
            <w:tcBorders>
              <w:top w:val="nil"/>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4,342</w:t>
            </w:r>
          </w:p>
        </w:tc>
        <w:tc>
          <w:tcPr>
            <w:tcW w:w="992" w:type="dxa"/>
            <w:tcBorders>
              <w:top w:val="nil"/>
              <w:bottom w:val="nil"/>
            </w:tcBorders>
            <w:shd w:val="clear" w:color="auto" w:fill="FFFFFF"/>
            <w:vAlign w:val="center"/>
          </w:tcPr>
          <w:p w:rsidR="00A174E5" w:rsidRDefault="00A174E5" w:rsidP="00A174E5">
            <w:pPr>
              <w:spacing w:after="0"/>
              <w:rPr>
                <w:rFonts w:ascii="Times New Roman" w:hAnsi="Times New Roman" w:cs="Times New Roman"/>
                <w:sz w:val="24"/>
                <w:szCs w:val="24"/>
              </w:rPr>
            </w:pPr>
          </w:p>
        </w:tc>
        <w:tc>
          <w:tcPr>
            <w:tcW w:w="1418" w:type="dxa"/>
            <w:tcBorders>
              <w:top w:val="nil"/>
              <w:bottom w:val="nil"/>
              <w:right w:val="single" w:sz="16" w:space="0" w:color="000000"/>
            </w:tcBorders>
            <w:shd w:val="clear" w:color="auto" w:fill="FFFFFF"/>
            <w:vAlign w:val="center"/>
          </w:tcPr>
          <w:p w:rsidR="00A174E5" w:rsidRDefault="00A174E5" w:rsidP="00A174E5">
            <w:pPr>
              <w:spacing w:after="0"/>
              <w:rPr>
                <w:rFonts w:ascii="Times New Roman" w:hAnsi="Times New Roman" w:cs="Times New Roman"/>
                <w:sz w:val="24"/>
                <w:szCs w:val="24"/>
              </w:rPr>
            </w:pPr>
          </w:p>
        </w:tc>
      </w:tr>
      <w:tr w:rsidR="00A174E5" w:rsidTr="00A174E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after="0" w:line="240" w:lineRule="auto"/>
              <w:rPr>
                <w:rFonts w:ascii="Times New Roman" w:hAnsi="Times New Roman" w:cs="Times New Roman"/>
                <w:sz w:val="24"/>
                <w:szCs w:val="24"/>
              </w:rPr>
            </w:pPr>
          </w:p>
        </w:tc>
        <w:tc>
          <w:tcPr>
            <w:tcW w:w="1289" w:type="dxa"/>
            <w:tcBorders>
              <w:top w:val="nil"/>
              <w:left w:val="nil"/>
              <w:bottom w:val="single" w:sz="16" w:space="0" w:color="000000"/>
              <w:right w:val="single" w:sz="16" w:space="0" w:color="000000"/>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Total</w:t>
            </w:r>
          </w:p>
        </w:tc>
        <w:tc>
          <w:tcPr>
            <w:tcW w:w="1802" w:type="dxa"/>
            <w:tcBorders>
              <w:top w:val="nil"/>
              <w:left w:val="single" w:sz="16" w:space="0" w:color="000000"/>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189,639</w:t>
            </w:r>
          </w:p>
        </w:tc>
        <w:tc>
          <w:tcPr>
            <w:tcW w:w="992" w:type="dxa"/>
            <w:tcBorders>
              <w:top w:val="nil"/>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35</w:t>
            </w:r>
          </w:p>
        </w:tc>
        <w:tc>
          <w:tcPr>
            <w:tcW w:w="1559" w:type="dxa"/>
            <w:tcBorders>
              <w:top w:val="nil"/>
              <w:bottom w:val="single" w:sz="16" w:space="0" w:color="000000"/>
            </w:tcBorders>
            <w:shd w:val="clear" w:color="auto" w:fill="FFFFFF"/>
            <w:vAlign w:val="center"/>
          </w:tcPr>
          <w:p w:rsidR="00A174E5" w:rsidRDefault="00A174E5" w:rsidP="00A174E5">
            <w:pPr>
              <w:spacing w:after="0"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rsidR="00A174E5" w:rsidRDefault="00A174E5" w:rsidP="00A174E5">
            <w:pPr>
              <w:spacing w:after="0"/>
              <w:rPr>
                <w:rFonts w:ascii="Times New Roman" w:hAnsi="Times New Roman" w:cs="Times New Roman"/>
                <w:sz w:val="24"/>
                <w:szCs w:val="24"/>
              </w:rPr>
            </w:pPr>
          </w:p>
        </w:tc>
        <w:tc>
          <w:tcPr>
            <w:tcW w:w="1418" w:type="dxa"/>
            <w:tcBorders>
              <w:top w:val="nil"/>
              <w:bottom w:val="single" w:sz="16" w:space="0" w:color="000000"/>
              <w:right w:val="single" w:sz="16" w:space="0" w:color="000000"/>
            </w:tcBorders>
            <w:shd w:val="clear" w:color="auto" w:fill="FFFFFF"/>
            <w:vAlign w:val="center"/>
          </w:tcPr>
          <w:p w:rsidR="00A174E5" w:rsidRDefault="00A174E5" w:rsidP="00A174E5">
            <w:pPr>
              <w:spacing w:after="0"/>
              <w:rPr>
                <w:rFonts w:ascii="Times New Roman" w:hAnsi="Times New Roman" w:cs="Times New Roman"/>
                <w:sz w:val="24"/>
                <w:szCs w:val="24"/>
              </w:rPr>
            </w:pPr>
          </w:p>
        </w:tc>
      </w:tr>
    </w:tbl>
    <w:p w:rsidR="006D757D" w:rsidRDefault="006D757D" w:rsidP="00CF586A">
      <w:pPr>
        <w:tabs>
          <w:tab w:val="left" w:pos="2865"/>
        </w:tabs>
        <w:spacing w:line="400" w:lineRule="atLeast"/>
        <w:rPr>
          <w:rFonts w:ascii="Times New Roman" w:hAnsi="Times New Roman" w:cs="Times New Roman"/>
          <w:sz w:val="24"/>
          <w:szCs w:val="24"/>
        </w:rPr>
      </w:pPr>
    </w:p>
    <w:tbl>
      <w:tblPr>
        <w:tblpPr w:leftFromText="141" w:rightFromText="141" w:vertAnchor="text" w:horzAnchor="margin" w:tblpY="101"/>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9"/>
      </w:tblGrid>
      <w:tr w:rsidR="00A174E5" w:rsidTr="00A174E5">
        <w:trPr>
          <w:cantSplit/>
        </w:trPr>
        <w:tc>
          <w:tcPr>
            <w:tcW w:w="7959" w:type="dxa"/>
            <w:tcBorders>
              <w:top w:val="nil"/>
              <w:left w:val="nil"/>
              <w:bottom w:val="nil"/>
              <w:right w:val="nil"/>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 xml:space="preserve">a. Variable dépendante : </w:t>
            </w:r>
            <w:r>
              <w:rPr>
                <w:rFonts w:ascii="Arial" w:hAnsi="Arial" w:cs="Arial"/>
                <w:sz w:val="18"/>
                <w:szCs w:val="18"/>
                <w:rtl/>
              </w:rPr>
              <w:t>مجموع_الترشيد</w:t>
            </w:r>
          </w:p>
        </w:tc>
      </w:tr>
      <w:tr w:rsidR="00A174E5" w:rsidTr="00A174E5">
        <w:trPr>
          <w:cantSplit/>
        </w:trPr>
        <w:tc>
          <w:tcPr>
            <w:tcW w:w="7959" w:type="dxa"/>
            <w:tcBorders>
              <w:top w:val="nil"/>
              <w:left w:val="nil"/>
              <w:bottom w:val="nil"/>
              <w:right w:val="nil"/>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 xml:space="preserve">b. Prédicteurs : (Constante), </w:t>
            </w:r>
            <w:r>
              <w:rPr>
                <w:rFonts w:ascii="Arial" w:hAnsi="Arial" w:cs="Arial"/>
                <w:sz w:val="18"/>
                <w:szCs w:val="18"/>
                <w:rtl/>
              </w:rPr>
              <w:t>مجموع_المنتج</w:t>
            </w:r>
          </w:p>
        </w:tc>
      </w:tr>
    </w:tbl>
    <w:p w:rsidR="006D757D" w:rsidRDefault="006D757D" w:rsidP="00CF586A">
      <w:pPr>
        <w:spacing w:after="0"/>
        <w:rPr>
          <w:rFonts w:ascii="Times New Roman" w:hAnsi="Times New Roman" w:cs="Times New Roman"/>
          <w:sz w:val="24"/>
          <w:szCs w:val="24"/>
        </w:rPr>
      </w:pPr>
    </w:p>
    <w:p w:rsidR="006D757D" w:rsidRDefault="006D757D" w:rsidP="00A174E5">
      <w:pPr>
        <w:spacing w:after="0" w:line="400" w:lineRule="atLeast"/>
        <w:rPr>
          <w:rFonts w:ascii="Times New Roman" w:hAnsi="Times New Roman" w:cs="Times New Roman"/>
          <w:sz w:val="24"/>
          <w:szCs w:val="24"/>
        </w:rPr>
      </w:pPr>
    </w:p>
    <w:p w:rsidR="006D757D" w:rsidRDefault="006D757D" w:rsidP="006D757D">
      <w:pPr>
        <w:spacing w:line="400" w:lineRule="atLeast"/>
        <w:rPr>
          <w:rFonts w:ascii="Times New Roman" w:hAnsi="Times New Roman" w:cs="Times New Roman"/>
          <w:sz w:val="24"/>
          <w:szCs w:val="24"/>
          <w:rtl/>
        </w:rPr>
      </w:pPr>
    </w:p>
    <w:p w:rsidR="00A174E5" w:rsidRDefault="00A174E5" w:rsidP="006D757D">
      <w:pPr>
        <w:spacing w:line="400" w:lineRule="atLeast"/>
        <w:rPr>
          <w:rFonts w:ascii="Times New Roman" w:hAnsi="Times New Roman" w:cs="Times New Roman"/>
          <w:sz w:val="24"/>
          <w:szCs w:val="24"/>
        </w:rPr>
      </w:pP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288"/>
        <w:gridCol w:w="1410"/>
        <w:gridCol w:w="1472"/>
        <w:gridCol w:w="2183"/>
        <w:gridCol w:w="992"/>
        <w:gridCol w:w="1276"/>
      </w:tblGrid>
      <w:tr w:rsidR="006D757D" w:rsidTr="00A174E5">
        <w:trPr>
          <w:cantSplit/>
        </w:trPr>
        <w:tc>
          <w:tcPr>
            <w:tcW w:w="9356" w:type="dxa"/>
            <w:gridSpan w:val="7"/>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6D757D" w:rsidTr="00A174E5">
        <w:trPr>
          <w:cantSplit/>
        </w:trPr>
        <w:tc>
          <w:tcPr>
            <w:tcW w:w="2023" w:type="dxa"/>
            <w:gridSpan w:val="2"/>
            <w:vMerge w:val="restart"/>
            <w:tcBorders>
              <w:top w:val="single" w:sz="16" w:space="0" w:color="000000"/>
              <w:left w:val="single" w:sz="16" w:space="0" w:color="000000"/>
              <w:bottom w:val="nil"/>
              <w:right w:val="nil"/>
            </w:tcBorders>
            <w:shd w:val="clear" w:color="auto" w:fill="FFFFFF"/>
            <w:vAlign w:val="bottom"/>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Modèle</w:t>
            </w:r>
          </w:p>
        </w:tc>
        <w:tc>
          <w:tcPr>
            <w:tcW w:w="2882" w:type="dxa"/>
            <w:gridSpan w:val="2"/>
            <w:tcBorders>
              <w:top w:val="single" w:sz="16" w:space="0" w:color="000000"/>
              <w:left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Coefficients non standardisés</w:t>
            </w:r>
          </w:p>
        </w:tc>
        <w:tc>
          <w:tcPr>
            <w:tcW w:w="2183" w:type="dxa"/>
            <w:tcBorders>
              <w:top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Coefficients standardisés</w:t>
            </w:r>
          </w:p>
        </w:tc>
        <w:tc>
          <w:tcPr>
            <w:tcW w:w="992" w:type="dxa"/>
            <w:vMerge w:val="restart"/>
            <w:tcBorders>
              <w:top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t</w:t>
            </w:r>
          </w:p>
        </w:tc>
        <w:tc>
          <w:tcPr>
            <w:tcW w:w="1276" w:type="dxa"/>
            <w:vMerge w:val="restart"/>
            <w:tcBorders>
              <w:top w:val="single" w:sz="16" w:space="0" w:color="000000"/>
              <w:right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A174E5">
        <w:trPr>
          <w:cantSplit/>
        </w:trPr>
        <w:tc>
          <w:tcPr>
            <w:tcW w:w="2023"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A174E5">
            <w:pPr>
              <w:spacing w:after="0" w:line="240" w:lineRule="auto"/>
              <w:rPr>
                <w:rFonts w:ascii="Arial" w:hAnsi="Arial" w:cs="Arial"/>
                <w:sz w:val="18"/>
                <w:szCs w:val="18"/>
              </w:rPr>
            </w:pPr>
          </w:p>
        </w:tc>
        <w:tc>
          <w:tcPr>
            <w:tcW w:w="1410" w:type="dxa"/>
            <w:tcBorders>
              <w:left w:val="single" w:sz="16" w:space="0" w:color="000000"/>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B</w:t>
            </w:r>
          </w:p>
        </w:tc>
        <w:tc>
          <w:tcPr>
            <w:tcW w:w="1472" w:type="dxa"/>
            <w:tcBorders>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Ecart standard</w:t>
            </w:r>
          </w:p>
        </w:tc>
        <w:tc>
          <w:tcPr>
            <w:tcW w:w="2183" w:type="dxa"/>
            <w:tcBorders>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Bêta</w:t>
            </w:r>
          </w:p>
        </w:tc>
        <w:tc>
          <w:tcPr>
            <w:tcW w:w="992" w:type="dxa"/>
            <w:vMerge/>
            <w:tcBorders>
              <w:top w:val="single" w:sz="16" w:space="0" w:color="000000"/>
            </w:tcBorders>
            <w:shd w:val="clear" w:color="auto" w:fill="FFFFFF"/>
            <w:vAlign w:val="bottom"/>
          </w:tcPr>
          <w:p w:rsidR="006D757D" w:rsidRDefault="006D757D" w:rsidP="00A174E5">
            <w:pPr>
              <w:spacing w:after="0" w:line="240" w:lineRule="auto"/>
              <w:rPr>
                <w:rFonts w:ascii="Arial" w:hAnsi="Arial" w:cs="Arial"/>
                <w:sz w:val="18"/>
                <w:szCs w:val="18"/>
              </w:rPr>
            </w:pPr>
          </w:p>
        </w:tc>
        <w:tc>
          <w:tcPr>
            <w:tcW w:w="1276" w:type="dxa"/>
            <w:vMerge/>
            <w:tcBorders>
              <w:top w:val="single" w:sz="16" w:space="0" w:color="000000"/>
              <w:right w:val="single" w:sz="16" w:space="0" w:color="000000"/>
            </w:tcBorders>
            <w:shd w:val="clear" w:color="auto" w:fill="FFFFFF"/>
            <w:vAlign w:val="bottom"/>
          </w:tcPr>
          <w:p w:rsidR="006D757D" w:rsidRDefault="006D757D" w:rsidP="00A174E5">
            <w:pPr>
              <w:spacing w:after="0" w:line="240" w:lineRule="auto"/>
              <w:rPr>
                <w:rFonts w:ascii="Arial" w:hAnsi="Arial" w:cs="Arial"/>
                <w:sz w:val="18"/>
                <w:szCs w:val="18"/>
              </w:rPr>
            </w:pPr>
          </w:p>
        </w:tc>
      </w:tr>
      <w:tr w:rsidR="006D757D" w:rsidTr="00A174E5">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A174E5">
            <w:pPr>
              <w:spacing w:after="0" w:line="320" w:lineRule="atLeast"/>
              <w:ind w:left="60" w:right="60"/>
              <w:rPr>
                <w:rFonts w:ascii="Arial" w:hAnsi="Arial" w:cs="Arial"/>
                <w:sz w:val="18"/>
                <w:szCs w:val="18"/>
              </w:rPr>
            </w:pPr>
            <w:r>
              <w:rPr>
                <w:rFonts w:ascii="Arial" w:hAnsi="Arial" w:cs="Arial"/>
                <w:sz w:val="18"/>
                <w:szCs w:val="18"/>
              </w:rPr>
              <w:t>1</w:t>
            </w:r>
          </w:p>
        </w:tc>
        <w:tc>
          <w:tcPr>
            <w:tcW w:w="1288" w:type="dxa"/>
            <w:tcBorders>
              <w:top w:val="single" w:sz="16" w:space="0" w:color="000000"/>
              <w:left w:val="nil"/>
              <w:bottom w:val="nil"/>
              <w:right w:val="single" w:sz="16" w:space="0" w:color="000000"/>
            </w:tcBorders>
            <w:shd w:val="clear" w:color="auto" w:fill="FFFFFF"/>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(Constante)</w:t>
            </w:r>
          </w:p>
        </w:tc>
        <w:tc>
          <w:tcPr>
            <w:tcW w:w="1410" w:type="dxa"/>
            <w:tcBorders>
              <w:top w:val="single" w:sz="16" w:space="0" w:color="000000"/>
              <w:left w:val="single" w:sz="16" w:space="0" w:color="000000"/>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11,607</w:t>
            </w:r>
          </w:p>
        </w:tc>
        <w:tc>
          <w:tcPr>
            <w:tcW w:w="1472" w:type="dxa"/>
            <w:tcBorders>
              <w:top w:val="single" w:sz="16" w:space="0" w:color="000000"/>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2,499</w:t>
            </w:r>
          </w:p>
        </w:tc>
        <w:tc>
          <w:tcPr>
            <w:tcW w:w="2183" w:type="dxa"/>
            <w:tcBorders>
              <w:top w:val="single" w:sz="16" w:space="0" w:color="000000"/>
              <w:bottom w:val="nil"/>
            </w:tcBorders>
            <w:shd w:val="clear" w:color="auto" w:fill="FFFFFF"/>
            <w:vAlign w:val="center"/>
          </w:tcPr>
          <w:p w:rsidR="006D757D" w:rsidRDefault="006D757D" w:rsidP="00A174E5">
            <w:pPr>
              <w:spacing w:after="0" w:line="240" w:lineRule="auto"/>
              <w:rPr>
                <w:rFonts w:ascii="Times New Roman" w:hAnsi="Times New Roman" w:cs="Times New Roman"/>
                <w:sz w:val="24"/>
                <w:szCs w:val="24"/>
              </w:rPr>
            </w:pPr>
          </w:p>
        </w:tc>
        <w:tc>
          <w:tcPr>
            <w:tcW w:w="992" w:type="dxa"/>
            <w:tcBorders>
              <w:top w:val="single" w:sz="16" w:space="0" w:color="000000"/>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4,644</w:t>
            </w:r>
          </w:p>
        </w:tc>
        <w:tc>
          <w:tcPr>
            <w:tcW w:w="1276" w:type="dxa"/>
            <w:tcBorders>
              <w:top w:val="single" w:sz="16" w:space="0" w:color="000000"/>
              <w:bottom w:val="nil"/>
              <w:right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,000</w:t>
            </w:r>
          </w:p>
        </w:tc>
      </w:tr>
      <w:tr w:rsidR="006D757D" w:rsidTr="00A174E5">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A174E5">
            <w:pPr>
              <w:spacing w:after="0"/>
              <w:rPr>
                <w:rFonts w:ascii="Arial" w:hAnsi="Arial" w:cs="Arial"/>
                <w:sz w:val="18"/>
                <w:szCs w:val="18"/>
              </w:rPr>
            </w:pPr>
          </w:p>
        </w:tc>
        <w:tc>
          <w:tcPr>
            <w:tcW w:w="1288" w:type="dxa"/>
            <w:tcBorders>
              <w:top w:val="nil"/>
              <w:left w:val="nil"/>
              <w:bottom w:val="single" w:sz="16" w:space="0" w:color="000000"/>
              <w:right w:val="single" w:sz="16" w:space="0" w:color="000000"/>
            </w:tcBorders>
            <w:shd w:val="clear" w:color="auto" w:fill="FFFFFF"/>
          </w:tcPr>
          <w:p w:rsidR="006D757D" w:rsidRDefault="006D757D" w:rsidP="00A174E5">
            <w:pPr>
              <w:spacing w:after="0" w:line="240" w:lineRule="auto"/>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_المنتج</w:t>
            </w:r>
          </w:p>
        </w:tc>
        <w:tc>
          <w:tcPr>
            <w:tcW w:w="1410" w:type="dxa"/>
            <w:tcBorders>
              <w:top w:val="nil"/>
              <w:left w:val="single" w:sz="16" w:space="0" w:color="000000"/>
              <w:bottom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,528</w:t>
            </w:r>
          </w:p>
        </w:tc>
        <w:tc>
          <w:tcPr>
            <w:tcW w:w="1472" w:type="dxa"/>
            <w:tcBorders>
              <w:top w:val="nil"/>
              <w:bottom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,170</w:t>
            </w:r>
          </w:p>
        </w:tc>
        <w:tc>
          <w:tcPr>
            <w:tcW w:w="2183" w:type="dxa"/>
            <w:tcBorders>
              <w:top w:val="nil"/>
              <w:bottom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,471</w:t>
            </w:r>
          </w:p>
        </w:tc>
        <w:tc>
          <w:tcPr>
            <w:tcW w:w="992" w:type="dxa"/>
            <w:tcBorders>
              <w:top w:val="nil"/>
              <w:bottom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3,111</w:t>
            </w:r>
          </w:p>
        </w:tc>
        <w:tc>
          <w:tcPr>
            <w:tcW w:w="1276" w:type="dxa"/>
            <w:tcBorders>
              <w:top w:val="nil"/>
              <w:bottom w:val="single" w:sz="16" w:space="0" w:color="000000"/>
              <w:right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,004</w:t>
            </w:r>
          </w:p>
        </w:tc>
      </w:tr>
    </w:tbl>
    <w:p w:rsidR="006D757D" w:rsidRDefault="006D757D" w:rsidP="00A174E5">
      <w:pPr>
        <w:spacing w:after="0"/>
        <w:rPr>
          <w:rFonts w:ascii="Arial" w:hAnsi="Arial" w:cs="Arial"/>
          <w:sz w:val="18"/>
          <w:szCs w:val="18"/>
        </w:rPr>
      </w:pPr>
    </w:p>
    <w:p w:rsidR="006D757D" w:rsidRPr="00A174E5" w:rsidRDefault="00A174E5" w:rsidP="00AB4CB2">
      <w:pPr>
        <w:bidi/>
        <w:spacing w:after="0" w:line="240" w:lineRule="auto"/>
        <w:rPr>
          <w:rFonts w:ascii="Times New Roman" w:hAnsi="Times New Roman" w:cs="Times New Roman"/>
          <w:b/>
          <w:bCs/>
          <w:sz w:val="24"/>
          <w:szCs w:val="24"/>
          <w:rtl/>
          <w:lang w:bidi="ar-DZ"/>
        </w:rPr>
      </w:pPr>
      <w:r w:rsidRPr="00CF586A">
        <w:rPr>
          <w:rFonts w:ascii="Times New Roman" w:hAnsi="Times New Roman" w:cs="Times New Roman" w:hint="cs"/>
          <w:b/>
          <w:bCs/>
          <w:sz w:val="24"/>
          <w:szCs w:val="24"/>
          <w:rtl/>
        </w:rPr>
        <w:t xml:space="preserve">الانحدار البسيط </w:t>
      </w:r>
      <w:r>
        <w:rPr>
          <w:rFonts w:ascii="Times New Roman" w:hAnsi="Times New Roman" w:cs="Times New Roman" w:hint="cs"/>
          <w:b/>
          <w:bCs/>
          <w:sz w:val="24"/>
          <w:szCs w:val="24"/>
          <w:rtl/>
        </w:rPr>
        <w:t xml:space="preserve"> لقياس اثر</w:t>
      </w:r>
      <w:r w:rsidRPr="00CF586A">
        <w:rPr>
          <w:rFonts w:ascii="Times New Roman" w:hAnsi="Times New Roman" w:cs="Times New Roman" w:hint="cs"/>
          <w:b/>
          <w:bCs/>
          <w:sz w:val="24"/>
          <w:szCs w:val="24"/>
          <w:rtl/>
        </w:rPr>
        <w:t xml:space="preserve"> ا</w:t>
      </w:r>
      <w:r>
        <w:rPr>
          <w:rFonts w:ascii="Times New Roman" w:hAnsi="Times New Roman" w:cs="Times New Roman" w:hint="cs"/>
          <w:b/>
          <w:bCs/>
          <w:sz w:val="24"/>
          <w:szCs w:val="24"/>
          <w:rtl/>
        </w:rPr>
        <w:t>لتسعير</w:t>
      </w:r>
      <w:r w:rsidRPr="00CF586A">
        <w:rPr>
          <w:rFonts w:ascii="Times New Roman" w:hAnsi="Times New Roman" w:cs="Times New Roman" w:hint="cs"/>
          <w:b/>
          <w:bCs/>
          <w:sz w:val="24"/>
          <w:szCs w:val="24"/>
          <w:rtl/>
        </w:rPr>
        <w:t xml:space="preserve"> العكسي على ترشيد استهلاك الط</w:t>
      </w:r>
      <w:r>
        <w:rPr>
          <w:rFonts w:ascii="Times New Roman" w:hAnsi="Times New Roman" w:cs="Times New Roman" w:hint="cs"/>
          <w:b/>
          <w:bCs/>
          <w:sz w:val="24"/>
          <w:szCs w:val="24"/>
          <w:rtl/>
        </w:rPr>
        <w:t>اقة الكهربائية---------------------------------</w:t>
      </w:r>
      <w:r w:rsidRPr="00CF586A">
        <w:rPr>
          <w:rFonts w:ascii="Times New Roman" w:hAnsi="Times New Roman" w:cs="Times New Roman" w:hint="cs"/>
          <w:b/>
          <w:bCs/>
          <w:sz w:val="24"/>
          <w:szCs w:val="24"/>
          <w:rtl/>
        </w:rPr>
        <w:t>--</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9"/>
        <w:gridCol w:w="1031"/>
        <w:gridCol w:w="1462"/>
        <w:gridCol w:w="1560"/>
        <w:gridCol w:w="3969"/>
      </w:tblGrid>
      <w:tr w:rsidR="006D757D" w:rsidTr="00A174E5">
        <w:trPr>
          <w:cantSplit/>
        </w:trPr>
        <w:tc>
          <w:tcPr>
            <w:tcW w:w="8931" w:type="dxa"/>
            <w:gridSpan w:val="5"/>
            <w:tcBorders>
              <w:top w:val="nil"/>
              <w:left w:val="nil"/>
              <w:bottom w:val="nil"/>
              <w:right w:val="nil"/>
            </w:tcBorders>
            <w:shd w:val="clear" w:color="auto" w:fill="FFFFFF"/>
            <w:vAlign w:val="center"/>
          </w:tcPr>
          <w:p w:rsidR="006D757D" w:rsidRDefault="006D757D" w:rsidP="00AB4CB2">
            <w:pPr>
              <w:spacing w:after="0" w:line="240" w:lineRule="auto"/>
              <w:ind w:left="60" w:right="60"/>
              <w:jc w:val="center"/>
              <w:rPr>
                <w:rFonts w:ascii="Arial" w:hAnsi="Arial" w:cs="Arial"/>
                <w:sz w:val="18"/>
                <w:szCs w:val="18"/>
              </w:rPr>
            </w:pPr>
            <w:r>
              <w:rPr>
                <w:rFonts w:ascii="Arial" w:hAnsi="Arial" w:cs="Arial"/>
                <w:b/>
                <w:bCs/>
                <w:sz w:val="18"/>
                <w:szCs w:val="18"/>
              </w:rPr>
              <w:t>Récapitulatif des modèles</w:t>
            </w:r>
          </w:p>
        </w:tc>
      </w:tr>
      <w:tr w:rsidR="006D757D" w:rsidTr="00A174E5">
        <w:trPr>
          <w:cantSplit/>
        </w:trPr>
        <w:tc>
          <w:tcPr>
            <w:tcW w:w="90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AB4CB2">
            <w:pPr>
              <w:spacing w:after="0" w:line="240" w:lineRule="auto"/>
              <w:ind w:left="60" w:right="60"/>
              <w:rPr>
                <w:rFonts w:ascii="Arial" w:hAnsi="Arial" w:cs="Arial"/>
                <w:sz w:val="18"/>
                <w:szCs w:val="18"/>
              </w:rPr>
            </w:pPr>
            <w:r>
              <w:rPr>
                <w:rFonts w:ascii="Arial" w:hAnsi="Arial" w:cs="Arial"/>
                <w:sz w:val="18"/>
                <w:szCs w:val="18"/>
              </w:rPr>
              <w:t>Modèle</w:t>
            </w:r>
          </w:p>
        </w:tc>
        <w:tc>
          <w:tcPr>
            <w:tcW w:w="1031" w:type="dxa"/>
            <w:tcBorders>
              <w:top w:val="single" w:sz="16" w:space="0" w:color="000000"/>
              <w:left w:val="single" w:sz="16" w:space="0" w:color="000000"/>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R</w:t>
            </w:r>
          </w:p>
        </w:tc>
        <w:tc>
          <w:tcPr>
            <w:tcW w:w="1462" w:type="dxa"/>
            <w:tcBorders>
              <w:top w:val="single" w:sz="16" w:space="0" w:color="000000"/>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R-deux</w:t>
            </w:r>
          </w:p>
        </w:tc>
        <w:tc>
          <w:tcPr>
            <w:tcW w:w="1560" w:type="dxa"/>
            <w:tcBorders>
              <w:top w:val="single" w:sz="16" w:space="0" w:color="000000"/>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R-deux ajusté</w:t>
            </w:r>
          </w:p>
        </w:tc>
        <w:tc>
          <w:tcPr>
            <w:tcW w:w="3969" w:type="dxa"/>
            <w:tcBorders>
              <w:top w:val="single" w:sz="16" w:space="0" w:color="000000"/>
              <w:bottom w:val="single" w:sz="16" w:space="0" w:color="000000"/>
              <w:right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Erreur standard de l'estimation</w:t>
            </w:r>
          </w:p>
        </w:tc>
      </w:tr>
      <w:tr w:rsidR="006D757D" w:rsidTr="00A174E5">
        <w:trPr>
          <w:cantSplit/>
        </w:trPr>
        <w:tc>
          <w:tcPr>
            <w:tcW w:w="909" w:type="dxa"/>
            <w:tcBorders>
              <w:top w:val="single" w:sz="16" w:space="0" w:color="000000"/>
              <w:left w:val="single" w:sz="16" w:space="0" w:color="000000"/>
              <w:bottom w:val="single" w:sz="16" w:space="0" w:color="000000"/>
              <w:right w:val="single" w:sz="16" w:space="0" w:color="000000"/>
            </w:tcBorders>
            <w:shd w:val="clear" w:color="auto" w:fill="FFFFFF"/>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1</w:t>
            </w:r>
          </w:p>
        </w:tc>
        <w:tc>
          <w:tcPr>
            <w:tcW w:w="1031" w:type="dxa"/>
            <w:tcBorders>
              <w:top w:val="single" w:sz="16" w:space="0" w:color="000000"/>
              <w:left w:val="single" w:sz="16" w:space="0" w:color="000000"/>
              <w:bottom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,526</w:t>
            </w:r>
            <w:r>
              <w:rPr>
                <w:rFonts w:ascii="Arial" w:hAnsi="Arial" w:cs="Arial"/>
                <w:sz w:val="18"/>
                <w:szCs w:val="18"/>
                <w:vertAlign w:val="superscript"/>
              </w:rPr>
              <w:t>a</w:t>
            </w:r>
          </w:p>
        </w:tc>
        <w:tc>
          <w:tcPr>
            <w:tcW w:w="1462" w:type="dxa"/>
            <w:tcBorders>
              <w:top w:val="single" w:sz="16" w:space="0" w:color="000000"/>
              <w:bottom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,277</w:t>
            </w:r>
          </w:p>
        </w:tc>
        <w:tc>
          <w:tcPr>
            <w:tcW w:w="1560" w:type="dxa"/>
            <w:tcBorders>
              <w:top w:val="single" w:sz="16" w:space="0" w:color="000000"/>
              <w:bottom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,256</w:t>
            </w:r>
          </w:p>
        </w:tc>
        <w:tc>
          <w:tcPr>
            <w:tcW w:w="3969" w:type="dxa"/>
            <w:tcBorders>
              <w:top w:val="single" w:sz="16" w:space="0" w:color="000000"/>
              <w:bottom w:val="single" w:sz="16" w:space="0" w:color="000000"/>
              <w:right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2,00829</w:t>
            </w:r>
          </w:p>
        </w:tc>
      </w:tr>
    </w:tbl>
    <w:tbl>
      <w:tblPr>
        <w:tblpPr w:leftFromText="141" w:rightFromText="141" w:vertAnchor="text" w:horzAnchor="margin" w:tblpY="115"/>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12"/>
      </w:tblGrid>
      <w:tr w:rsidR="00A174E5" w:rsidTr="00A174E5">
        <w:trPr>
          <w:cantSplit/>
        </w:trPr>
        <w:tc>
          <w:tcPr>
            <w:tcW w:w="5912" w:type="dxa"/>
            <w:tcBorders>
              <w:top w:val="nil"/>
              <w:left w:val="nil"/>
              <w:bottom w:val="nil"/>
              <w:right w:val="nil"/>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 xml:space="preserve">a. Prédicteurs : (Constante), </w:t>
            </w:r>
            <w:r>
              <w:rPr>
                <w:rFonts w:ascii="Arial" w:hAnsi="Arial" w:cs="Arial"/>
                <w:sz w:val="18"/>
                <w:szCs w:val="18"/>
                <w:rtl/>
              </w:rPr>
              <w:t>مجموع_التسعير</w:t>
            </w:r>
          </w:p>
        </w:tc>
      </w:tr>
    </w:tbl>
    <w:p w:rsidR="006D757D" w:rsidRDefault="006D757D"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tl/>
        </w:rPr>
      </w:pPr>
    </w:p>
    <w:p w:rsidR="00AB4CB2" w:rsidRDefault="00AB4CB2" w:rsidP="00A174E5">
      <w:pPr>
        <w:spacing w:after="0" w:line="240" w:lineRule="auto"/>
        <w:rPr>
          <w:rFonts w:ascii="Arial" w:hAnsi="Arial" w:cs="Arial"/>
          <w:sz w:val="18"/>
          <w:szCs w:val="18"/>
        </w:rPr>
      </w:pPr>
    </w:p>
    <w:p w:rsidR="006D757D" w:rsidRDefault="006D757D" w:rsidP="00A174E5">
      <w:pPr>
        <w:spacing w:after="0" w:line="240" w:lineRule="auto"/>
        <w:rPr>
          <w:rFonts w:ascii="Times New Roman" w:hAnsi="Times New Roman" w:cs="Times New Roman"/>
          <w:sz w:val="24"/>
          <w:szCs w:val="24"/>
        </w:rPr>
      </w:pPr>
    </w:p>
    <w:tbl>
      <w:tblPr>
        <w:tblpPr w:leftFromText="141" w:rightFromText="141" w:vertAnchor="text" w:horzAnchor="margin" w:tblpY="-33"/>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289"/>
        <w:gridCol w:w="1943"/>
        <w:gridCol w:w="993"/>
        <w:gridCol w:w="1559"/>
        <w:gridCol w:w="1134"/>
        <w:gridCol w:w="1276"/>
      </w:tblGrid>
      <w:tr w:rsidR="00A174E5" w:rsidTr="00A174E5">
        <w:trPr>
          <w:cantSplit/>
        </w:trPr>
        <w:tc>
          <w:tcPr>
            <w:tcW w:w="8931" w:type="dxa"/>
            <w:gridSpan w:val="7"/>
            <w:tcBorders>
              <w:top w:val="nil"/>
              <w:left w:val="nil"/>
              <w:bottom w:val="nil"/>
              <w:right w:val="nil"/>
            </w:tcBorders>
            <w:shd w:val="clear" w:color="auto" w:fill="FFFFFF"/>
            <w:vAlign w:val="center"/>
          </w:tcPr>
          <w:p w:rsidR="00A174E5" w:rsidRDefault="00A174E5" w:rsidP="00A174E5">
            <w:pPr>
              <w:spacing w:after="0" w:line="240" w:lineRule="auto"/>
              <w:ind w:left="60" w:right="60"/>
              <w:jc w:val="center"/>
              <w:rPr>
                <w:rFonts w:ascii="Arial" w:hAnsi="Arial" w:cs="Arial"/>
                <w:sz w:val="18"/>
                <w:szCs w:val="18"/>
              </w:rPr>
            </w:pPr>
            <w:r>
              <w:rPr>
                <w:rFonts w:ascii="Arial" w:hAnsi="Arial" w:cs="Arial"/>
                <w:b/>
                <w:bCs/>
                <w:sz w:val="18"/>
                <w:szCs w:val="18"/>
              </w:rPr>
              <w:lastRenderedPageBreak/>
              <w:t>ANOVA</w:t>
            </w:r>
            <w:r>
              <w:rPr>
                <w:rFonts w:ascii="Arial" w:hAnsi="Arial" w:cs="Arial"/>
                <w:b/>
                <w:bCs/>
                <w:sz w:val="18"/>
                <w:szCs w:val="18"/>
                <w:vertAlign w:val="superscript"/>
              </w:rPr>
              <w:t>a</w:t>
            </w:r>
          </w:p>
        </w:tc>
      </w:tr>
      <w:tr w:rsidR="00A174E5" w:rsidTr="00A174E5">
        <w:trPr>
          <w:cantSplit/>
        </w:trPr>
        <w:tc>
          <w:tcPr>
            <w:tcW w:w="2026" w:type="dxa"/>
            <w:gridSpan w:val="2"/>
            <w:tcBorders>
              <w:top w:val="single" w:sz="16" w:space="0" w:color="000000"/>
              <w:left w:val="single" w:sz="16" w:space="0" w:color="000000"/>
              <w:bottom w:val="single" w:sz="16" w:space="0" w:color="000000"/>
              <w:right w:val="nil"/>
            </w:tcBorders>
            <w:shd w:val="clear" w:color="auto" w:fill="FFFFFF"/>
            <w:vAlign w:val="bottom"/>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Modèle</w:t>
            </w:r>
          </w:p>
        </w:tc>
        <w:tc>
          <w:tcPr>
            <w:tcW w:w="1943" w:type="dxa"/>
            <w:tcBorders>
              <w:top w:val="single" w:sz="16" w:space="0" w:color="000000"/>
              <w:left w:val="single" w:sz="16" w:space="0" w:color="000000"/>
              <w:bottom w:val="single" w:sz="16" w:space="0" w:color="000000"/>
            </w:tcBorders>
            <w:shd w:val="clear" w:color="auto" w:fill="FFFFFF"/>
            <w:vAlign w:val="bottom"/>
          </w:tcPr>
          <w:p w:rsidR="00A174E5" w:rsidRDefault="00A174E5" w:rsidP="00A174E5">
            <w:pPr>
              <w:spacing w:line="240" w:lineRule="auto"/>
              <w:ind w:left="60" w:right="60"/>
              <w:jc w:val="center"/>
              <w:rPr>
                <w:rFonts w:ascii="Arial" w:hAnsi="Arial" w:cs="Arial"/>
                <w:sz w:val="18"/>
                <w:szCs w:val="18"/>
              </w:rPr>
            </w:pPr>
            <w:r>
              <w:rPr>
                <w:rFonts w:ascii="Arial" w:hAnsi="Arial" w:cs="Arial"/>
                <w:sz w:val="18"/>
                <w:szCs w:val="18"/>
              </w:rPr>
              <w:t>Somme des carrés</w:t>
            </w:r>
          </w:p>
        </w:tc>
        <w:tc>
          <w:tcPr>
            <w:tcW w:w="993" w:type="dxa"/>
            <w:tcBorders>
              <w:top w:val="single" w:sz="16" w:space="0" w:color="000000"/>
              <w:bottom w:val="single" w:sz="16" w:space="0" w:color="000000"/>
            </w:tcBorders>
            <w:shd w:val="clear" w:color="auto" w:fill="FFFFFF"/>
            <w:vAlign w:val="bottom"/>
          </w:tcPr>
          <w:p w:rsidR="00A174E5" w:rsidRDefault="00A174E5" w:rsidP="00A174E5">
            <w:pPr>
              <w:spacing w:line="240" w:lineRule="auto"/>
              <w:ind w:left="60" w:right="60"/>
              <w:jc w:val="center"/>
              <w:rPr>
                <w:rFonts w:ascii="Arial" w:hAnsi="Arial" w:cs="Arial"/>
                <w:sz w:val="18"/>
                <w:szCs w:val="18"/>
              </w:rPr>
            </w:pPr>
            <w:r>
              <w:rPr>
                <w:rFonts w:ascii="Arial" w:hAnsi="Arial" w:cs="Arial"/>
                <w:sz w:val="18"/>
                <w:szCs w:val="18"/>
              </w:rPr>
              <w:t>ddl</w:t>
            </w:r>
          </w:p>
        </w:tc>
        <w:tc>
          <w:tcPr>
            <w:tcW w:w="1559" w:type="dxa"/>
            <w:tcBorders>
              <w:top w:val="single" w:sz="16" w:space="0" w:color="000000"/>
              <w:bottom w:val="single" w:sz="16" w:space="0" w:color="000000"/>
            </w:tcBorders>
            <w:shd w:val="clear" w:color="auto" w:fill="FFFFFF"/>
            <w:vAlign w:val="bottom"/>
          </w:tcPr>
          <w:p w:rsidR="00A174E5" w:rsidRDefault="00A174E5" w:rsidP="00A174E5">
            <w:pPr>
              <w:spacing w:line="240" w:lineRule="auto"/>
              <w:ind w:left="60" w:right="60"/>
              <w:jc w:val="center"/>
              <w:rPr>
                <w:rFonts w:ascii="Arial" w:hAnsi="Arial" w:cs="Arial"/>
                <w:sz w:val="18"/>
                <w:szCs w:val="18"/>
              </w:rPr>
            </w:pPr>
            <w:r>
              <w:rPr>
                <w:rFonts w:ascii="Arial" w:hAnsi="Arial" w:cs="Arial"/>
                <w:sz w:val="18"/>
                <w:szCs w:val="18"/>
              </w:rPr>
              <w:t>Carré moyen</w:t>
            </w:r>
          </w:p>
        </w:tc>
        <w:tc>
          <w:tcPr>
            <w:tcW w:w="1134" w:type="dxa"/>
            <w:tcBorders>
              <w:top w:val="single" w:sz="16" w:space="0" w:color="000000"/>
              <w:bottom w:val="single" w:sz="16" w:space="0" w:color="000000"/>
            </w:tcBorders>
            <w:shd w:val="clear" w:color="auto" w:fill="FFFFFF"/>
            <w:vAlign w:val="bottom"/>
          </w:tcPr>
          <w:p w:rsidR="00A174E5" w:rsidRDefault="00A174E5" w:rsidP="00A174E5">
            <w:pPr>
              <w:spacing w:line="240" w:lineRule="auto"/>
              <w:ind w:left="60" w:right="60"/>
              <w:jc w:val="center"/>
              <w:rPr>
                <w:rFonts w:ascii="Arial" w:hAnsi="Arial" w:cs="Arial"/>
                <w:sz w:val="18"/>
                <w:szCs w:val="18"/>
              </w:rPr>
            </w:pPr>
            <w:r>
              <w:rPr>
                <w:rFonts w:ascii="Arial" w:hAnsi="Arial" w:cs="Arial"/>
                <w:sz w:val="18"/>
                <w:szCs w:val="18"/>
              </w:rPr>
              <w:t>F</w:t>
            </w:r>
          </w:p>
        </w:tc>
        <w:tc>
          <w:tcPr>
            <w:tcW w:w="1276" w:type="dxa"/>
            <w:tcBorders>
              <w:top w:val="single" w:sz="16" w:space="0" w:color="000000"/>
              <w:bottom w:val="single" w:sz="16" w:space="0" w:color="000000"/>
              <w:right w:val="single" w:sz="16" w:space="0" w:color="000000"/>
            </w:tcBorders>
            <w:shd w:val="clear" w:color="auto" w:fill="FFFFFF"/>
            <w:vAlign w:val="bottom"/>
          </w:tcPr>
          <w:p w:rsidR="00A174E5" w:rsidRDefault="00A174E5" w:rsidP="00A174E5">
            <w:pPr>
              <w:spacing w:line="240" w:lineRule="auto"/>
              <w:ind w:left="60" w:right="60"/>
              <w:jc w:val="center"/>
              <w:rPr>
                <w:rFonts w:ascii="Arial" w:hAnsi="Arial" w:cs="Arial"/>
                <w:sz w:val="18"/>
                <w:szCs w:val="18"/>
              </w:rPr>
            </w:pPr>
            <w:r>
              <w:rPr>
                <w:rFonts w:ascii="Arial" w:hAnsi="Arial" w:cs="Arial"/>
                <w:sz w:val="18"/>
                <w:szCs w:val="18"/>
              </w:rPr>
              <w:t>Sig.</w:t>
            </w:r>
          </w:p>
        </w:tc>
      </w:tr>
      <w:tr w:rsidR="00A174E5" w:rsidTr="00A174E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line="240" w:lineRule="auto"/>
              <w:ind w:left="60" w:right="60"/>
              <w:rPr>
                <w:rFonts w:ascii="Arial" w:hAnsi="Arial" w:cs="Arial"/>
                <w:sz w:val="18"/>
                <w:szCs w:val="18"/>
              </w:rPr>
            </w:pPr>
            <w:r>
              <w:rPr>
                <w:rFonts w:ascii="Arial" w:hAnsi="Arial" w:cs="Arial"/>
                <w:sz w:val="18"/>
                <w:szCs w:val="18"/>
              </w:rPr>
              <w:t>1</w:t>
            </w:r>
          </w:p>
        </w:tc>
        <w:tc>
          <w:tcPr>
            <w:tcW w:w="1289" w:type="dxa"/>
            <w:tcBorders>
              <w:top w:val="single" w:sz="16" w:space="0" w:color="000000"/>
              <w:left w:val="nil"/>
              <w:bottom w:val="nil"/>
              <w:right w:val="single" w:sz="16" w:space="0" w:color="000000"/>
            </w:tcBorders>
            <w:shd w:val="clear" w:color="auto" w:fill="FFFFFF"/>
          </w:tcPr>
          <w:p w:rsidR="00A174E5" w:rsidRDefault="00A174E5" w:rsidP="00A174E5">
            <w:pPr>
              <w:spacing w:line="240" w:lineRule="auto"/>
              <w:ind w:left="60" w:right="60"/>
              <w:rPr>
                <w:rFonts w:ascii="Arial" w:hAnsi="Arial" w:cs="Arial"/>
                <w:sz w:val="18"/>
                <w:szCs w:val="18"/>
              </w:rPr>
            </w:pPr>
            <w:r>
              <w:rPr>
                <w:rFonts w:ascii="Arial" w:hAnsi="Arial" w:cs="Arial"/>
                <w:sz w:val="18"/>
                <w:szCs w:val="18"/>
              </w:rPr>
              <w:t>Régression</w:t>
            </w:r>
          </w:p>
        </w:tc>
        <w:tc>
          <w:tcPr>
            <w:tcW w:w="1943" w:type="dxa"/>
            <w:tcBorders>
              <w:top w:val="single" w:sz="16" w:space="0" w:color="000000"/>
              <w:left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52,509</w:t>
            </w:r>
          </w:p>
        </w:tc>
        <w:tc>
          <w:tcPr>
            <w:tcW w:w="993" w:type="dxa"/>
            <w:tcBorders>
              <w:top w:val="single" w:sz="16" w:space="0" w:color="000000"/>
              <w:bottom w:val="nil"/>
            </w:tcBorders>
            <w:shd w:val="clear" w:color="auto" w:fill="FFFFFF"/>
            <w:vAlign w:val="center"/>
          </w:tcPr>
          <w:p w:rsidR="00A174E5" w:rsidRDefault="00A174E5" w:rsidP="00A174E5">
            <w:pPr>
              <w:spacing w:line="240" w:lineRule="auto"/>
              <w:ind w:left="60" w:right="60"/>
              <w:jc w:val="right"/>
              <w:rPr>
                <w:rFonts w:ascii="Arial" w:hAnsi="Arial" w:cs="Arial"/>
                <w:sz w:val="18"/>
                <w:szCs w:val="18"/>
              </w:rPr>
            </w:pPr>
            <w:r>
              <w:rPr>
                <w:rFonts w:ascii="Arial" w:hAnsi="Arial" w:cs="Arial"/>
                <w:sz w:val="18"/>
                <w:szCs w:val="18"/>
              </w:rPr>
              <w:t>1</w:t>
            </w:r>
          </w:p>
        </w:tc>
        <w:tc>
          <w:tcPr>
            <w:tcW w:w="1559" w:type="dxa"/>
            <w:tcBorders>
              <w:top w:val="single" w:sz="16" w:space="0" w:color="000000"/>
              <w:bottom w:val="nil"/>
            </w:tcBorders>
            <w:shd w:val="clear" w:color="auto" w:fill="FFFFFF"/>
            <w:vAlign w:val="center"/>
          </w:tcPr>
          <w:p w:rsidR="00A174E5" w:rsidRDefault="00A174E5" w:rsidP="00A174E5">
            <w:pPr>
              <w:spacing w:line="240" w:lineRule="auto"/>
              <w:ind w:left="60" w:right="60"/>
              <w:jc w:val="right"/>
              <w:rPr>
                <w:rFonts w:ascii="Arial" w:hAnsi="Arial" w:cs="Arial"/>
                <w:sz w:val="18"/>
                <w:szCs w:val="18"/>
              </w:rPr>
            </w:pPr>
            <w:r>
              <w:rPr>
                <w:rFonts w:ascii="Arial" w:hAnsi="Arial" w:cs="Arial"/>
                <w:sz w:val="18"/>
                <w:szCs w:val="18"/>
              </w:rPr>
              <w:t>52,509</w:t>
            </w:r>
          </w:p>
        </w:tc>
        <w:tc>
          <w:tcPr>
            <w:tcW w:w="1134" w:type="dxa"/>
            <w:tcBorders>
              <w:top w:val="single" w:sz="16" w:space="0" w:color="000000"/>
              <w:bottom w:val="nil"/>
            </w:tcBorders>
            <w:shd w:val="clear" w:color="auto" w:fill="FFFFFF"/>
            <w:vAlign w:val="center"/>
          </w:tcPr>
          <w:p w:rsidR="00A174E5" w:rsidRDefault="00A174E5" w:rsidP="00A174E5">
            <w:pPr>
              <w:spacing w:line="240" w:lineRule="auto"/>
              <w:ind w:left="60" w:right="60"/>
              <w:jc w:val="right"/>
              <w:rPr>
                <w:rFonts w:ascii="Arial" w:hAnsi="Arial" w:cs="Arial"/>
                <w:sz w:val="18"/>
                <w:szCs w:val="18"/>
              </w:rPr>
            </w:pPr>
            <w:r>
              <w:rPr>
                <w:rFonts w:ascii="Arial" w:hAnsi="Arial" w:cs="Arial"/>
                <w:sz w:val="18"/>
                <w:szCs w:val="18"/>
              </w:rPr>
              <w:t>13,019</w:t>
            </w:r>
          </w:p>
        </w:tc>
        <w:tc>
          <w:tcPr>
            <w:tcW w:w="1276" w:type="dxa"/>
            <w:tcBorders>
              <w:top w:val="single" w:sz="16" w:space="0" w:color="000000"/>
              <w:bottom w:val="nil"/>
              <w:right w:val="single" w:sz="16" w:space="0" w:color="000000"/>
            </w:tcBorders>
            <w:shd w:val="clear" w:color="auto" w:fill="FFFFFF"/>
            <w:vAlign w:val="center"/>
          </w:tcPr>
          <w:p w:rsidR="00A174E5" w:rsidRDefault="00A174E5" w:rsidP="00A174E5">
            <w:pPr>
              <w:spacing w:line="240" w:lineRule="auto"/>
              <w:ind w:left="60" w:right="60"/>
              <w:jc w:val="right"/>
              <w:rPr>
                <w:rFonts w:ascii="Arial" w:hAnsi="Arial" w:cs="Arial"/>
                <w:sz w:val="18"/>
                <w:szCs w:val="18"/>
              </w:rPr>
            </w:pPr>
            <w:r>
              <w:rPr>
                <w:rFonts w:ascii="Arial" w:hAnsi="Arial" w:cs="Arial"/>
                <w:sz w:val="18"/>
                <w:szCs w:val="18"/>
              </w:rPr>
              <w:t>,001</w:t>
            </w:r>
            <w:r>
              <w:rPr>
                <w:rFonts w:ascii="Arial" w:hAnsi="Arial" w:cs="Arial"/>
                <w:sz w:val="18"/>
                <w:szCs w:val="18"/>
                <w:vertAlign w:val="superscript"/>
              </w:rPr>
              <w:t>b</w:t>
            </w:r>
          </w:p>
        </w:tc>
      </w:tr>
      <w:tr w:rsidR="00A174E5" w:rsidTr="00A174E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after="0" w:line="240" w:lineRule="auto"/>
              <w:rPr>
                <w:rFonts w:ascii="Arial" w:hAnsi="Arial" w:cs="Arial"/>
                <w:sz w:val="18"/>
                <w:szCs w:val="18"/>
              </w:rPr>
            </w:pPr>
          </w:p>
        </w:tc>
        <w:tc>
          <w:tcPr>
            <w:tcW w:w="1289" w:type="dxa"/>
            <w:tcBorders>
              <w:top w:val="nil"/>
              <w:left w:val="nil"/>
              <w:bottom w:val="nil"/>
              <w:right w:val="single" w:sz="16" w:space="0" w:color="000000"/>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Résidus</w:t>
            </w:r>
          </w:p>
        </w:tc>
        <w:tc>
          <w:tcPr>
            <w:tcW w:w="1943" w:type="dxa"/>
            <w:tcBorders>
              <w:top w:val="nil"/>
              <w:left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137,130</w:t>
            </w:r>
          </w:p>
        </w:tc>
        <w:tc>
          <w:tcPr>
            <w:tcW w:w="993" w:type="dxa"/>
            <w:tcBorders>
              <w:top w:val="nil"/>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34</w:t>
            </w:r>
          </w:p>
        </w:tc>
        <w:tc>
          <w:tcPr>
            <w:tcW w:w="1559" w:type="dxa"/>
            <w:tcBorders>
              <w:top w:val="nil"/>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4,033</w:t>
            </w:r>
          </w:p>
        </w:tc>
        <w:tc>
          <w:tcPr>
            <w:tcW w:w="1134" w:type="dxa"/>
            <w:tcBorders>
              <w:top w:val="nil"/>
              <w:bottom w:val="nil"/>
            </w:tcBorders>
            <w:shd w:val="clear" w:color="auto" w:fill="FFFFFF"/>
            <w:vAlign w:val="center"/>
          </w:tcPr>
          <w:p w:rsidR="00A174E5" w:rsidRDefault="00A174E5" w:rsidP="00A174E5">
            <w:pPr>
              <w:spacing w:after="0" w:line="240" w:lineRule="auto"/>
              <w:rPr>
                <w:rFonts w:ascii="Times New Roman" w:hAnsi="Times New Roman" w:cs="Times New Roman"/>
                <w:sz w:val="24"/>
                <w:szCs w:val="24"/>
              </w:rPr>
            </w:pPr>
          </w:p>
        </w:tc>
        <w:tc>
          <w:tcPr>
            <w:tcW w:w="1276" w:type="dxa"/>
            <w:tcBorders>
              <w:top w:val="nil"/>
              <w:bottom w:val="nil"/>
              <w:right w:val="single" w:sz="16" w:space="0" w:color="000000"/>
            </w:tcBorders>
            <w:shd w:val="clear" w:color="auto" w:fill="FFFFFF"/>
            <w:vAlign w:val="center"/>
          </w:tcPr>
          <w:p w:rsidR="00A174E5" w:rsidRDefault="00A174E5" w:rsidP="00A174E5">
            <w:pPr>
              <w:spacing w:after="0" w:line="240" w:lineRule="auto"/>
              <w:rPr>
                <w:rFonts w:ascii="Times New Roman" w:hAnsi="Times New Roman" w:cs="Times New Roman"/>
                <w:sz w:val="24"/>
                <w:szCs w:val="24"/>
              </w:rPr>
            </w:pPr>
          </w:p>
        </w:tc>
      </w:tr>
      <w:tr w:rsidR="00A174E5" w:rsidTr="00A174E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after="0" w:line="240" w:lineRule="auto"/>
              <w:rPr>
                <w:rFonts w:ascii="Times New Roman" w:hAnsi="Times New Roman" w:cs="Times New Roman"/>
                <w:sz w:val="24"/>
                <w:szCs w:val="24"/>
              </w:rPr>
            </w:pPr>
          </w:p>
        </w:tc>
        <w:tc>
          <w:tcPr>
            <w:tcW w:w="1289" w:type="dxa"/>
            <w:tcBorders>
              <w:top w:val="nil"/>
              <w:left w:val="nil"/>
              <w:bottom w:val="single" w:sz="16" w:space="0" w:color="000000"/>
              <w:right w:val="single" w:sz="16" w:space="0" w:color="000000"/>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Total</w:t>
            </w:r>
          </w:p>
        </w:tc>
        <w:tc>
          <w:tcPr>
            <w:tcW w:w="1943" w:type="dxa"/>
            <w:tcBorders>
              <w:top w:val="nil"/>
              <w:left w:val="single" w:sz="16" w:space="0" w:color="000000"/>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189,639</w:t>
            </w:r>
          </w:p>
        </w:tc>
        <w:tc>
          <w:tcPr>
            <w:tcW w:w="993" w:type="dxa"/>
            <w:tcBorders>
              <w:top w:val="nil"/>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35</w:t>
            </w:r>
          </w:p>
        </w:tc>
        <w:tc>
          <w:tcPr>
            <w:tcW w:w="1559" w:type="dxa"/>
            <w:tcBorders>
              <w:top w:val="nil"/>
              <w:bottom w:val="single" w:sz="16" w:space="0" w:color="000000"/>
            </w:tcBorders>
            <w:shd w:val="clear" w:color="auto" w:fill="FFFFFF"/>
            <w:vAlign w:val="center"/>
          </w:tcPr>
          <w:p w:rsidR="00A174E5" w:rsidRDefault="00A174E5" w:rsidP="00A174E5">
            <w:pPr>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A174E5" w:rsidRDefault="00A174E5" w:rsidP="00A174E5">
            <w:pPr>
              <w:spacing w:after="0" w:line="240" w:lineRule="auto"/>
              <w:rPr>
                <w:rFonts w:ascii="Times New Roman" w:hAnsi="Times New Roman" w:cs="Times New Roman"/>
                <w:sz w:val="24"/>
                <w:szCs w:val="24"/>
              </w:rPr>
            </w:pPr>
          </w:p>
        </w:tc>
        <w:tc>
          <w:tcPr>
            <w:tcW w:w="1276" w:type="dxa"/>
            <w:tcBorders>
              <w:top w:val="nil"/>
              <w:bottom w:val="single" w:sz="16" w:space="0" w:color="000000"/>
              <w:right w:val="single" w:sz="16" w:space="0" w:color="000000"/>
            </w:tcBorders>
            <w:shd w:val="clear" w:color="auto" w:fill="FFFFFF"/>
            <w:vAlign w:val="center"/>
          </w:tcPr>
          <w:p w:rsidR="00A174E5" w:rsidRDefault="00A174E5" w:rsidP="00A174E5">
            <w:pPr>
              <w:spacing w:after="0" w:line="240" w:lineRule="auto"/>
              <w:rPr>
                <w:rFonts w:ascii="Times New Roman" w:hAnsi="Times New Roman" w:cs="Times New Roman"/>
                <w:sz w:val="24"/>
                <w:szCs w:val="24"/>
              </w:rPr>
            </w:pPr>
          </w:p>
        </w:tc>
      </w:tr>
    </w:tbl>
    <w:tbl>
      <w:tblPr>
        <w:tblpPr w:leftFromText="141" w:rightFromText="141" w:vertAnchor="text" w:tblpY="-39"/>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9"/>
      </w:tblGrid>
      <w:tr w:rsidR="00A174E5" w:rsidTr="00A174E5">
        <w:trPr>
          <w:cantSplit/>
        </w:trPr>
        <w:tc>
          <w:tcPr>
            <w:tcW w:w="7959" w:type="dxa"/>
            <w:tcBorders>
              <w:top w:val="nil"/>
              <w:left w:val="nil"/>
              <w:bottom w:val="nil"/>
              <w:right w:val="nil"/>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 xml:space="preserve">a. Variable dépendante : </w:t>
            </w:r>
            <w:r>
              <w:rPr>
                <w:rFonts w:ascii="Arial" w:hAnsi="Arial" w:cs="Arial"/>
                <w:sz w:val="18"/>
                <w:szCs w:val="18"/>
                <w:rtl/>
              </w:rPr>
              <w:t>مجموع_الترشيد</w:t>
            </w:r>
          </w:p>
        </w:tc>
      </w:tr>
      <w:tr w:rsidR="00A174E5" w:rsidTr="00A174E5">
        <w:trPr>
          <w:cantSplit/>
        </w:trPr>
        <w:tc>
          <w:tcPr>
            <w:tcW w:w="7959" w:type="dxa"/>
            <w:tcBorders>
              <w:top w:val="nil"/>
              <w:left w:val="nil"/>
              <w:bottom w:val="nil"/>
              <w:right w:val="nil"/>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 xml:space="preserve">b. Prédicteurs : (Constante), </w:t>
            </w:r>
            <w:r>
              <w:rPr>
                <w:rFonts w:ascii="Arial" w:hAnsi="Arial" w:cs="Arial"/>
                <w:sz w:val="18"/>
                <w:szCs w:val="18"/>
                <w:rtl/>
              </w:rPr>
              <w:t>مجموع_التسعير</w:t>
            </w:r>
          </w:p>
        </w:tc>
      </w:tr>
    </w:tbl>
    <w:p w:rsidR="006D757D" w:rsidRDefault="006D757D" w:rsidP="00A174E5">
      <w:pPr>
        <w:spacing w:after="0" w:line="400" w:lineRule="atLeast"/>
        <w:rPr>
          <w:rFonts w:ascii="Times New Roman" w:hAnsi="Times New Roman" w:cs="Times New Roman"/>
          <w:sz w:val="24"/>
          <w:szCs w:val="24"/>
          <w:rtl/>
        </w:rPr>
      </w:pPr>
    </w:p>
    <w:p w:rsidR="00AB4CB2" w:rsidRDefault="00AB4CB2" w:rsidP="00A174E5">
      <w:pPr>
        <w:spacing w:after="0" w:line="400" w:lineRule="atLeast"/>
        <w:rPr>
          <w:rFonts w:ascii="Times New Roman" w:hAnsi="Times New Roman" w:cs="Times New Roman"/>
          <w:sz w:val="24"/>
          <w:szCs w:val="24"/>
          <w:rtl/>
        </w:rPr>
      </w:pPr>
    </w:p>
    <w:p w:rsidR="00AB4CB2" w:rsidRDefault="00AB4CB2" w:rsidP="00A174E5">
      <w:pPr>
        <w:spacing w:after="0" w:line="400" w:lineRule="atLeast"/>
        <w:rPr>
          <w:rFonts w:ascii="Times New Roman" w:hAnsi="Times New Roman" w:cs="Times New Roman"/>
          <w:sz w:val="24"/>
          <w:szCs w:val="24"/>
          <w:rtl/>
        </w:rPr>
      </w:pPr>
    </w:p>
    <w:p w:rsidR="00AB4CB2" w:rsidRDefault="00AB4CB2" w:rsidP="00A174E5">
      <w:pPr>
        <w:spacing w:after="0" w:line="400" w:lineRule="atLeast"/>
        <w:rPr>
          <w:rFonts w:ascii="Times New Roman" w:hAnsi="Times New Roman" w:cs="Times New Roman"/>
          <w:sz w:val="24"/>
          <w:szCs w:val="24"/>
          <w:rtl/>
        </w:rPr>
      </w:pPr>
    </w:p>
    <w:p w:rsidR="00AB4CB2" w:rsidRDefault="00AB4CB2" w:rsidP="00A174E5">
      <w:pPr>
        <w:spacing w:after="0" w:line="400" w:lineRule="atLeast"/>
        <w:rPr>
          <w:rFonts w:ascii="Times New Roman" w:hAnsi="Times New Roman" w:cs="Times New Roman"/>
          <w:sz w:val="24"/>
          <w:szCs w:val="24"/>
          <w:rtl/>
        </w:rPr>
      </w:pPr>
    </w:p>
    <w:p w:rsidR="00AB4CB2" w:rsidRDefault="00AB4CB2" w:rsidP="00A174E5">
      <w:pPr>
        <w:spacing w:after="0" w:line="400" w:lineRule="atLeast"/>
        <w:rPr>
          <w:rFonts w:ascii="Times New Roman" w:hAnsi="Times New Roman" w:cs="Times New Roman"/>
          <w:sz w:val="24"/>
          <w:szCs w:val="24"/>
        </w:rPr>
      </w:pPr>
    </w:p>
    <w:tbl>
      <w:tblPr>
        <w:tblpPr w:leftFromText="141" w:rightFromText="141" w:vertAnchor="text" w:horzAnchor="margin" w:tblpY="216"/>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288"/>
        <w:gridCol w:w="1410"/>
        <w:gridCol w:w="1472"/>
        <w:gridCol w:w="2750"/>
        <w:gridCol w:w="709"/>
        <w:gridCol w:w="1134"/>
      </w:tblGrid>
      <w:tr w:rsidR="00A174E5" w:rsidTr="00A174E5">
        <w:trPr>
          <w:cantSplit/>
        </w:trPr>
        <w:tc>
          <w:tcPr>
            <w:tcW w:w="9498" w:type="dxa"/>
            <w:gridSpan w:val="7"/>
            <w:tcBorders>
              <w:top w:val="nil"/>
              <w:left w:val="nil"/>
              <w:bottom w:val="nil"/>
              <w:right w:val="nil"/>
            </w:tcBorders>
            <w:shd w:val="clear" w:color="auto" w:fill="FFFFFF"/>
            <w:vAlign w:val="center"/>
          </w:tcPr>
          <w:p w:rsidR="00A174E5" w:rsidRDefault="00A174E5" w:rsidP="00A174E5">
            <w:pPr>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A174E5" w:rsidTr="00A174E5">
        <w:trPr>
          <w:cantSplit/>
        </w:trPr>
        <w:tc>
          <w:tcPr>
            <w:tcW w:w="2023" w:type="dxa"/>
            <w:gridSpan w:val="2"/>
            <w:vMerge w:val="restart"/>
            <w:tcBorders>
              <w:top w:val="single" w:sz="16" w:space="0" w:color="000000"/>
              <w:left w:val="single" w:sz="16" w:space="0" w:color="000000"/>
              <w:bottom w:val="nil"/>
              <w:right w:val="nil"/>
            </w:tcBorders>
            <w:shd w:val="clear" w:color="auto" w:fill="FFFFFF"/>
            <w:vAlign w:val="bottom"/>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Modèle</w:t>
            </w:r>
          </w:p>
        </w:tc>
        <w:tc>
          <w:tcPr>
            <w:tcW w:w="2882" w:type="dxa"/>
            <w:gridSpan w:val="2"/>
            <w:tcBorders>
              <w:top w:val="single" w:sz="16" w:space="0" w:color="000000"/>
              <w:left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Coefficients non standardisés</w:t>
            </w:r>
          </w:p>
        </w:tc>
        <w:tc>
          <w:tcPr>
            <w:tcW w:w="2750" w:type="dxa"/>
            <w:tcBorders>
              <w:top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Coefficients standardisés</w:t>
            </w:r>
          </w:p>
        </w:tc>
        <w:tc>
          <w:tcPr>
            <w:tcW w:w="709" w:type="dxa"/>
            <w:vMerge w:val="restart"/>
            <w:tcBorders>
              <w:top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t</w:t>
            </w:r>
          </w:p>
        </w:tc>
        <w:tc>
          <w:tcPr>
            <w:tcW w:w="1134" w:type="dxa"/>
            <w:vMerge w:val="restart"/>
            <w:tcBorders>
              <w:top w:val="single" w:sz="16" w:space="0" w:color="000000"/>
              <w:right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Sig.</w:t>
            </w:r>
          </w:p>
        </w:tc>
      </w:tr>
      <w:tr w:rsidR="00A174E5" w:rsidTr="00A174E5">
        <w:trPr>
          <w:cantSplit/>
        </w:trPr>
        <w:tc>
          <w:tcPr>
            <w:tcW w:w="2023" w:type="dxa"/>
            <w:gridSpan w:val="2"/>
            <w:vMerge/>
            <w:tcBorders>
              <w:top w:val="single" w:sz="16" w:space="0" w:color="000000"/>
              <w:left w:val="single" w:sz="16" w:space="0" w:color="000000"/>
              <w:bottom w:val="nil"/>
              <w:right w:val="nil"/>
            </w:tcBorders>
            <w:shd w:val="clear" w:color="auto" w:fill="FFFFFF"/>
            <w:vAlign w:val="bottom"/>
          </w:tcPr>
          <w:p w:rsidR="00A174E5" w:rsidRDefault="00A174E5" w:rsidP="00A174E5">
            <w:pPr>
              <w:spacing w:after="0" w:line="240" w:lineRule="auto"/>
              <w:rPr>
                <w:rFonts w:ascii="Arial" w:hAnsi="Arial" w:cs="Arial"/>
                <w:sz w:val="18"/>
                <w:szCs w:val="18"/>
              </w:rPr>
            </w:pPr>
          </w:p>
        </w:tc>
        <w:tc>
          <w:tcPr>
            <w:tcW w:w="1410" w:type="dxa"/>
            <w:tcBorders>
              <w:left w:val="single" w:sz="16" w:space="0" w:color="000000"/>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B</w:t>
            </w:r>
          </w:p>
        </w:tc>
        <w:tc>
          <w:tcPr>
            <w:tcW w:w="1472" w:type="dxa"/>
            <w:tcBorders>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Ecart standard</w:t>
            </w:r>
          </w:p>
        </w:tc>
        <w:tc>
          <w:tcPr>
            <w:tcW w:w="2750" w:type="dxa"/>
            <w:tcBorders>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Bêta</w:t>
            </w:r>
          </w:p>
        </w:tc>
        <w:tc>
          <w:tcPr>
            <w:tcW w:w="709" w:type="dxa"/>
            <w:vMerge/>
            <w:tcBorders>
              <w:top w:val="single" w:sz="16" w:space="0" w:color="000000"/>
            </w:tcBorders>
            <w:shd w:val="clear" w:color="auto" w:fill="FFFFFF"/>
            <w:vAlign w:val="bottom"/>
          </w:tcPr>
          <w:p w:rsidR="00A174E5" w:rsidRDefault="00A174E5" w:rsidP="00A174E5">
            <w:pPr>
              <w:spacing w:after="0" w:line="240" w:lineRule="auto"/>
              <w:rPr>
                <w:rFonts w:ascii="Arial" w:hAnsi="Arial" w:cs="Arial"/>
                <w:sz w:val="18"/>
                <w:szCs w:val="18"/>
              </w:rPr>
            </w:pPr>
          </w:p>
        </w:tc>
        <w:tc>
          <w:tcPr>
            <w:tcW w:w="1134" w:type="dxa"/>
            <w:vMerge/>
            <w:tcBorders>
              <w:top w:val="single" w:sz="16" w:space="0" w:color="000000"/>
              <w:right w:val="single" w:sz="16" w:space="0" w:color="000000"/>
            </w:tcBorders>
            <w:shd w:val="clear" w:color="auto" w:fill="FFFFFF"/>
            <w:vAlign w:val="bottom"/>
          </w:tcPr>
          <w:p w:rsidR="00A174E5" w:rsidRDefault="00A174E5" w:rsidP="00A174E5">
            <w:pPr>
              <w:spacing w:after="0" w:line="240" w:lineRule="auto"/>
              <w:rPr>
                <w:rFonts w:ascii="Arial" w:hAnsi="Arial" w:cs="Arial"/>
                <w:sz w:val="18"/>
                <w:szCs w:val="18"/>
              </w:rPr>
            </w:pPr>
          </w:p>
        </w:tc>
      </w:tr>
      <w:tr w:rsidR="00A174E5" w:rsidTr="00A174E5">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1</w:t>
            </w:r>
          </w:p>
        </w:tc>
        <w:tc>
          <w:tcPr>
            <w:tcW w:w="1288" w:type="dxa"/>
            <w:tcBorders>
              <w:top w:val="single" w:sz="16" w:space="0" w:color="000000"/>
              <w:left w:val="nil"/>
              <w:bottom w:val="nil"/>
              <w:right w:val="single" w:sz="16" w:space="0" w:color="000000"/>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(Constante)</w:t>
            </w:r>
          </w:p>
        </w:tc>
        <w:tc>
          <w:tcPr>
            <w:tcW w:w="1410" w:type="dxa"/>
            <w:tcBorders>
              <w:top w:val="single" w:sz="16" w:space="0" w:color="000000"/>
              <w:left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9,286</w:t>
            </w:r>
          </w:p>
        </w:tc>
        <w:tc>
          <w:tcPr>
            <w:tcW w:w="1472" w:type="dxa"/>
            <w:tcBorders>
              <w:top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2,797</w:t>
            </w:r>
          </w:p>
        </w:tc>
        <w:tc>
          <w:tcPr>
            <w:tcW w:w="2750" w:type="dxa"/>
            <w:tcBorders>
              <w:top w:val="single" w:sz="16" w:space="0" w:color="000000"/>
              <w:bottom w:val="nil"/>
            </w:tcBorders>
            <w:shd w:val="clear" w:color="auto" w:fill="FFFFFF"/>
            <w:vAlign w:val="center"/>
          </w:tcPr>
          <w:p w:rsidR="00A174E5" w:rsidRDefault="00A174E5" w:rsidP="00A174E5">
            <w:pPr>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3,320</w:t>
            </w:r>
          </w:p>
        </w:tc>
        <w:tc>
          <w:tcPr>
            <w:tcW w:w="1134" w:type="dxa"/>
            <w:tcBorders>
              <w:top w:val="single" w:sz="16" w:space="0" w:color="000000"/>
              <w:bottom w:val="nil"/>
              <w:right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,002</w:t>
            </w:r>
          </w:p>
        </w:tc>
      </w:tr>
      <w:tr w:rsidR="00A174E5" w:rsidTr="00A174E5">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after="0" w:line="240" w:lineRule="auto"/>
              <w:rPr>
                <w:rFonts w:ascii="Arial" w:hAnsi="Arial" w:cs="Arial"/>
                <w:sz w:val="18"/>
                <w:szCs w:val="18"/>
              </w:rPr>
            </w:pPr>
          </w:p>
        </w:tc>
        <w:tc>
          <w:tcPr>
            <w:tcW w:w="1288" w:type="dxa"/>
            <w:tcBorders>
              <w:top w:val="nil"/>
              <w:left w:val="nil"/>
              <w:bottom w:val="single" w:sz="16" w:space="0" w:color="000000"/>
              <w:right w:val="single" w:sz="16" w:space="0" w:color="000000"/>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tl/>
              </w:rPr>
              <w:t>مجموع_التسعير</w:t>
            </w:r>
          </w:p>
        </w:tc>
        <w:tc>
          <w:tcPr>
            <w:tcW w:w="1410" w:type="dxa"/>
            <w:tcBorders>
              <w:top w:val="nil"/>
              <w:left w:val="single" w:sz="16" w:space="0" w:color="000000"/>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,678</w:t>
            </w:r>
          </w:p>
        </w:tc>
        <w:tc>
          <w:tcPr>
            <w:tcW w:w="1472" w:type="dxa"/>
            <w:tcBorders>
              <w:top w:val="nil"/>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,188</w:t>
            </w:r>
          </w:p>
        </w:tc>
        <w:tc>
          <w:tcPr>
            <w:tcW w:w="2750" w:type="dxa"/>
            <w:tcBorders>
              <w:top w:val="nil"/>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,526</w:t>
            </w:r>
          </w:p>
        </w:tc>
        <w:tc>
          <w:tcPr>
            <w:tcW w:w="709" w:type="dxa"/>
            <w:tcBorders>
              <w:top w:val="nil"/>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3,608</w:t>
            </w:r>
          </w:p>
        </w:tc>
        <w:tc>
          <w:tcPr>
            <w:tcW w:w="1134" w:type="dxa"/>
            <w:tcBorders>
              <w:top w:val="nil"/>
              <w:bottom w:val="single" w:sz="16" w:space="0" w:color="000000"/>
              <w:right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,001</w:t>
            </w:r>
          </w:p>
        </w:tc>
      </w:tr>
    </w:tbl>
    <w:p w:rsidR="00AB4CB2" w:rsidRDefault="00AB4CB2" w:rsidP="00A174E5">
      <w:pPr>
        <w:rPr>
          <w:rFonts w:ascii="Times New Roman" w:hAnsi="Times New Roman" w:cs="Times New Roman"/>
          <w:b/>
          <w:bCs/>
          <w:sz w:val="24"/>
          <w:szCs w:val="24"/>
          <w:rtl/>
        </w:rPr>
      </w:pPr>
    </w:p>
    <w:p w:rsidR="00AB4CB2" w:rsidRDefault="00AB4CB2" w:rsidP="00A174E5">
      <w:pPr>
        <w:rPr>
          <w:rFonts w:ascii="Times New Roman" w:hAnsi="Times New Roman" w:cs="Times New Roman"/>
          <w:b/>
          <w:bCs/>
          <w:sz w:val="24"/>
          <w:szCs w:val="24"/>
          <w:rtl/>
        </w:rPr>
      </w:pPr>
    </w:p>
    <w:p w:rsidR="00AB4CB2" w:rsidRDefault="00AB4CB2" w:rsidP="00A174E5">
      <w:pPr>
        <w:rPr>
          <w:rFonts w:ascii="Times New Roman" w:hAnsi="Times New Roman" w:cs="Times New Roman"/>
          <w:b/>
          <w:bCs/>
          <w:sz w:val="24"/>
          <w:szCs w:val="24"/>
          <w:rtl/>
        </w:rPr>
      </w:pPr>
    </w:p>
    <w:p w:rsidR="00AB4CB2" w:rsidRDefault="00AB4CB2" w:rsidP="00A174E5">
      <w:pPr>
        <w:rPr>
          <w:rFonts w:ascii="Times New Roman" w:hAnsi="Times New Roman" w:cs="Times New Roman"/>
          <w:b/>
          <w:bCs/>
          <w:sz w:val="24"/>
          <w:szCs w:val="24"/>
          <w:rtl/>
        </w:rPr>
      </w:pPr>
    </w:p>
    <w:p w:rsidR="006D757D" w:rsidRDefault="00A174E5" w:rsidP="00A174E5">
      <w:pPr>
        <w:rPr>
          <w:rFonts w:ascii="Times New Roman" w:hAnsi="Times New Roman" w:cs="Times New Roman"/>
          <w:sz w:val="24"/>
          <w:szCs w:val="24"/>
        </w:rPr>
      </w:pPr>
      <w:r w:rsidRPr="00CF586A">
        <w:rPr>
          <w:rFonts w:ascii="Times New Roman" w:hAnsi="Times New Roman" w:cs="Times New Roman" w:hint="cs"/>
          <w:b/>
          <w:bCs/>
          <w:sz w:val="24"/>
          <w:szCs w:val="24"/>
          <w:rtl/>
        </w:rPr>
        <w:t xml:space="preserve">الانحدار </w:t>
      </w:r>
      <w:proofErr w:type="gramStart"/>
      <w:r w:rsidRPr="00CF586A">
        <w:rPr>
          <w:rFonts w:ascii="Times New Roman" w:hAnsi="Times New Roman" w:cs="Times New Roman" w:hint="cs"/>
          <w:b/>
          <w:bCs/>
          <w:sz w:val="24"/>
          <w:szCs w:val="24"/>
          <w:rtl/>
        </w:rPr>
        <w:t xml:space="preserve">البسيط </w:t>
      </w:r>
      <w:r>
        <w:rPr>
          <w:rFonts w:ascii="Times New Roman" w:hAnsi="Times New Roman" w:cs="Times New Roman" w:hint="cs"/>
          <w:b/>
          <w:bCs/>
          <w:sz w:val="24"/>
          <w:szCs w:val="24"/>
          <w:rtl/>
        </w:rPr>
        <w:t xml:space="preserve"> لقياس</w:t>
      </w:r>
      <w:proofErr w:type="gramEnd"/>
      <w:r>
        <w:rPr>
          <w:rFonts w:ascii="Times New Roman" w:hAnsi="Times New Roman" w:cs="Times New Roman" w:hint="cs"/>
          <w:b/>
          <w:bCs/>
          <w:sz w:val="24"/>
          <w:szCs w:val="24"/>
          <w:rtl/>
        </w:rPr>
        <w:t xml:space="preserve"> اثر</w:t>
      </w:r>
      <w:r w:rsidRPr="00CF586A">
        <w:rPr>
          <w:rFonts w:ascii="Times New Roman" w:hAnsi="Times New Roman" w:cs="Times New Roman" w:hint="cs"/>
          <w:b/>
          <w:bCs/>
          <w:sz w:val="24"/>
          <w:szCs w:val="24"/>
          <w:rtl/>
        </w:rPr>
        <w:t xml:space="preserve"> ا</w:t>
      </w:r>
      <w:r>
        <w:rPr>
          <w:rFonts w:ascii="Times New Roman" w:hAnsi="Times New Roman" w:cs="Times New Roman" w:hint="cs"/>
          <w:b/>
          <w:bCs/>
          <w:sz w:val="24"/>
          <w:szCs w:val="24"/>
          <w:rtl/>
        </w:rPr>
        <w:t>لترويج</w:t>
      </w:r>
      <w:r w:rsidRPr="00CF586A">
        <w:rPr>
          <w:rFonts w:ascii="Times New Roman" w:hAnsi="Times New Roman" w:cs="Times New Roman" w:hint="cs"/>
          <w:b/>
          <w:bCs/>
          <w:sz w:val="24"/>
          <w:szCs w:val="24"/>
          <w:rtl/>
        </w:rPr>
        <w:t xml:space="preserve"> العكسي على ترشيد استهلاك الط</w:t>
      </w:r>
      <w:r>
        <w:rPr>
          <w:rFonts w:ascii="Times New Roman" w:hAnsi="Times New Roman" w:cs="Times New Roman" w:hint="cs"/>
          <w:b/>
          <w:bCs/>
          <w:sz w:val="24"/>
          <w:szCs w:val="24"/>
          <w:rtl/>
        </w:rPr>
        <w:t>اقة الكهربائية---------------------------------</w:t>
      </w:r>
      <w:r w:rsidRPr="00CF586A">
        <w:rPr>
          <w:rFonts w:ascii="Times New Roman" w:hAnsi="Times New Roman" w:cs="Times New Roman" w:hint="cs"/>
          <w:b/>
          <w:bCs/>
          <w:sz w:val="24"/>
          <w:szCs w:val="24"/>
          <w:rtl/>
        </w:rPr>
        <w:t>--</w:t>
      </w:r>
    </w:p>
    <w:tbl>
      <w:tblPr>
        <w:tblpPr w:leftFromText="141" w:rightFromText="141" w:vertAnchor="text" w:horzAnchor="margin" w:tblpY="40"/>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9"/>
        <w:gridCol w:w="1031"/>
        <w:gridCol w:w="1604"/>
        <w:gridCol w:w="1418"/>
        <w:gridCol w:w="3827"/>
      </w:tblGrid>
      <w:tr w:rsidR="00A174E5" w:rsidTr="00A174E5">
        <w:trPr>
          <w:cantSplit/>
        </w:trPr>
        <w:tc>
          <w:tcPr>
            <w:tcW w:w="8789" w:type="dxa"/>
            <w:gridSpan w:val="5"/>
            <w:tcBorders>
              <w:top w:val="nil"/>
              <w:left w:val="nil"/>
              <w:bottom w:val="nil"/>
              <w:right w:val="nil"/>
            </w:tcBorders>
            <w:shd w:val="clear" w:color="auto" w:fill="FFFFFF"/>
            <w:vAlign w:val="center"/>
          </w:tcPr>
          <w:p w:rsidR="00A174E5" w:rsidRDefault="00A174E5" w:rsidP="00A174E5">
            <w:pPr>
              <w:spacing w:line="320" w:lineRule="atLeast"/>
              <w:ind w:left="60" w:right="60"/>
              <w:jc w:val="center"/>
              <w:rPr>
                <w:rFonts w:ascii="Arial" w:hAnsi="Arial" w:cs="Arial"/>
                <w:sz w:val="18"/>
                <w:szCs w:val="18"/>
              </w:rPr>
            </w:pPr>
            <w:r>
              <w:rPr>
                <w:rFonts w:ascii="Arial" w:hAnsi="Arial" w:cs="Arial"/>
                <w:b/>
                <w:bCs/>
                <w:sz w:val="18"/>
                <w:szCs w:val="18"/>
              </w:rPr>
              <w:t>Récapitulatif des modèles</w:t>
            </w:r>
          </w:p>
        </w:tc>
      </w:tr>
      <w:tr w:rsidR="00A174E5" w:rsidTr="00A174E5">
        <w:trPr>
          <w:cantSplit/>
        </w:trPr>
        <w:tc>
          <w:tcPr>
            <w:tcW w:w="90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Modèle</w:t>
            </w:r>
          </w:p>
        </w:tc>
        <w:tc>
          <w:tcPr>
            <w:tcW w:w="1031" w:type="dxa"/>
            <w:tcBorders>
              <w:top w:val="single" w:sz="16" w:space="0" w:color="000000"/>
              <w:left w:val="single" w:sz="16" w:space="0" w:color="000000"/>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R</w:t>
            </w:r>
          </w:p>
        </w:tc>
        <w:tc>
          <w:tcPr>
            <w:tcW w:w="1604" w:type="dxa"/>
            <w:tcBorders>
              <w:top w:val="single" w:sz="16" w:space="0" w:color="000000"/>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R-deux</w:t>
            </w:r>
          </w:p>
        </w:tc>
        <w:tc>
          <w:tcPr>
            <w:tcW w:w="1418" w:type="dxa"/>
            <w:tcBorders>
              <w:top w:val="single" w:sz="16" w:space="0" w:color="000000"/>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R-deux ajusté</w:t>
            </w:r>
          </w:p>
        </w:tc>
        <w:tc>
          <w:tcPr>
            <w:tcW w:w="3827" w:type="dxa"/>
            <w:tcBorders>
              <w:top w:val="single" w:sz="16" w:space="0" w:color="000000"/>
              <w:bottom w:val="single" w:sz="16" w:space="0" w:color="000000"/>
              <w:right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Erreur standard de l'estimation</w:t>
            </w:r>
          </w:p>
        </w:tc>
      </w:tr>
      <w:tr w:rsidR="00A174E5" w:rsidTr="00A174E5">
        <w:trPr>
          <w:cantSplit/>
        </w:trPr>
        <w:tc>
          <w:tcPr>
            <w:tcW w:w="909" w:type="dxa"/>
            <w:tcBorders>
              <w:top w:val="single" w:sz="16" w:space="0" w:color="000000"/>
              <w:left w:val="single" w:sz="16" w:space="0" w:color="000000"/>
              <w:bottom w:val="single" w:sz="16" w:space="0" w:color="000000"/>
              <w:right w:val="single" w:sz="16" w:space="0" w:color="000000"/>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1</w:t>
            </w:r>
          </w:p>
        </w:tc>
        <w:tc>
          <w:tcPr>
            <w:tcW w:w="1031" w:type="dxa"/>
            <w:tcBorders>
              <w:top w:val="single" w:sz="16" w:space="0" w:color="000000"/>
              <w:left w:val="single" w:sz="16" w:space="0" w:color="000000"/>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,491</w:t>
            </w:r>
            <w:r>
              <w:rPr>
                <w:rFonts w:ascii="Arial" w:hAnsi="Arial" w:cs="Arial"/>
                <w:sz w:val="18"/>
                <w:szCs w:val="18"/>
                <w:vertAlign w:val="superscript"/>
              </w:rPr>
              <w:t>a</w:t>
            </w:r>
          </w:p>
        </w:tc>
        <w:tc>
          <w:tcPr>
            <w:tcW w:w="1604" w:type="dxa"/>
            <w:tcBorders>
              <w:top w:val="single" w:sz="16" w:space="0" w:color="000000"/>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,241</w:t>
            </w:r>
          </w:p>
        </w:tc>
        <w:tc>
          <w:tcPr>
            <w:tcW w:w="1418" w:type="dxa"/>
            <w:tcBorders>
              <w:top w:val="single" w:sz="16" w:space="0" w:color="000000"/>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,218</w:t>
            </w:r>
          </w:p>
        </w:tc>
        <w:tc>
          <w:tcPr>
            <w:tcW w:w="3827" w:type="dxa"/>
            <w:tcBorders>
              <w:top w:val="single" w:sz="16" w:space="0" w:color="000000"/>
              <w:bottom w:val="single" w:sz="16" w:space="0" w:color="000000"/>
              <w:right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2,05791</w:t>
            </w:r>
          </w:p>
        </w:tc>
      </w:tr>
    </w:tbl>
    <w:p w:rsidR="006D757D" w:rsidRDefault="006D757D" w:rsidP="00A174E5">
      <w:pPr>
        <w:spacing w:after="0" w:line="400" w:lineRule="atLeast"/>
        <w:rPr>
          <w:rFonts w:ascii="Times New Roman" w:hAnsi="Times New Roman" w:cs="Times New Roman"/>
          <w:sz w:val="24"/>
          <w:szCs w:val="24"/>
        </w:rPr>
      </w:pPr>
    </w:p>
    <w:tbl>
      <w:tblPr>
        <w:tblpPr w:leftFromText="141" w:rightFromText="141" w:vertAnchor="text" w:tblpY="-29"/>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12"/>
      </w:tblGrid>
      <w:tr w:rsidR="00A174E5" w:rsidTr="00A174E5">
        <w:trPr>
          <w:cantSplit/>
        </w:trPr>
        <w:tc>
          <w:tcPr>
            <w:tcW w:w="5912" w:type="dxa"/>
            <w:tcBorders>
              <w:top w:val="nil"/>
              <w:left w:val="nil"/>
              <w:bottom w:val="nil"/>
              <w:right w:val="nil"/>
            </w:tcBorders>
            <w:shd w:val="clear" w:color="auto" w:fill="FFFFFF"/>
          </w:tcPr>
          <w:p w:rsidR="00A174E5" w:rsidRDefault="00A174E5" w:rsidP="00A174E5">
            <w:pPr>
              <w:spacing w:after="0" w:line="240" w:lineRule="auto"/>
              <w:ind w:left="60" w:right="60"/>
              <w:rPr>
                <w:rFonts w:ascii="Arial" w:hAnsi="Arial" w:cs="Arial"/>
                <w:sz w:val="18"/>
                <w:szCs w:val="18"/>
              </w:rPr>
            </w:pPr>
            <w:r>
              <w:rPr>
                <w:rFonts w:ascii="Arial" w:hAnsi="Arial" w:cs="Arial"/>
                <w:sz w:val="18"/>
                <w:szCs w:val="18"/>
              </w:rPr>
              <w:t xml:space="preserve">a. Prédicteurs : (Constante), </w:t>
            </w:r>
            <w:r>
              <w:rPr>
                <w:rFonts w:ascii="Arial" w:hAnsi="Arial" w:cs="Arial"/>
                <w:sz w:val="18"/>
                <w:szCs w:val="18"/>
                <w:rtl/>
              </w:rPr>
              <w:t>مجموع_الترويج</w:t>
            </w:r>
          </w:p>
        </w:tc>
      </w:tr>
    </w:tbl>
    <w:p w:rsidR="006D757D" w:rsidRDefault="006D757D" w:rsidP="00A174E5">
      <w:pPr>
        <w:spacing w:after="0" w:line="400" w:lineRule="atLeast"/>
        <w:rPr>
          <w:rFonts w:ascii="Times New Roman" w:hAnsi="Times New Roman" w:cs="Times New Roman"/>
          <w:sz w:val="24"/>
          <w:szCs w:val="24"/>
        </w:rPr>
      </w:pP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289"/>
        <w:gridCol w:w="1943"/>
        <w:gridCol w:w="993"/>
        <w:gridCol w:w="1559"/>
        <w:gridCol w:w="1134"/>
        <w:gridCol w:w="1701"/>
      </w:tblGrid>
      <w:tr w:rsidR="006D757D" w:rsidTr="00A174E5">
        <w:trPr>
          <w:cantSplit/>
        </w:trPr>
        <w:tc>
          <w:tcPr>
            <w:tcW w:w="9356" w:type="dxa"/>
            <w:gridSpan w:val="7"/>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6D757D" w:rsidTr="00A174E5">
        <w:trPr>
          <w:cantSplit/>
        </w:trPr>
        <w:tc>
          <w:tcPr>
            <w:tcW w:w="2026"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Modèle</w:t>
            </w:r>
          </w:p>
        </w:tc>
        <w:tc>
          <w:tcPr>
            <w:tcW w:w="1943" w:type="dxa"/>
            <w:tcBorders>
              <w:top w:val="single" w:sz="16" w:space="0" w:color="000000"/>
              <w:left w:val="single" w:sz="16" w:space="0" w:color="000000"/>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993" w:type="dxa"/>
            <w:tcBorders>
              <w:top w:val="single" w:sz="16" w:space="0" w:color="000000"/>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ddl</w:t>
            </w:r>
          </w:p>
        </w:tc>
        <w:tc>
          <w:tcPr>
            <w:tcW w:w="1559" w:type="dxa"/>
            <w:tcBorders>
              <w:top w:val="single" w:sz="16" w:space="0" w:color="000000"/>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1134" w:type="dxa"/>
            <w:tcBorders>
              <w:top w:val="single" w:sz="16" w:space="0" w:color="000000"/>
              <w:bottom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F</w:t>
            </w:r>
          </w:p>
        </w:tc>
        <w:tc>
          <w:tcPr>
            <w:tcW w:w="1701" w:type="dxa"/>
            <w:tcBorders>
              <w:top w:val="single" w:sz="16" w:space="0" w:color="000000"/>
              <w:bottom w:val="single" w:sz="16" w:space="0" w:color="000000"/>
              <w:right w:val="single" w:sz="16" w:space="0" w:color="000000"/>
            </w:tcBorders>
            <w:shd w:val="clear" w:color="auto" w:fill="FFFFFF"/>
            <w:vAlign w:val="bottom"/>
          </w:tcPr>
          <w:p w:rsidR="006D757D" w:rsidRDefault="006D757D" w:rsidP="00A174E5">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A174E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1</w:t>
            </w:r>
          </w:p>
        </w:tc>
        <w:tc>
          <w:tcPr>
            <w:tcW w:w="1289" w:type="dxa"/>
            <w:tcBorders>
              <w:top w:val="single" w:sz="16" w:space="0" w:color="000000"/>
              <w:left w:val="nil"/>
              <w:bottom w:val="nil"/>
              <w:right w:val="single" w:sz="16" w:space="0" w:color="000000"/>
            </w:tcBorders>
            <w:shd w:val="clear" w:color="auto" w:fill="FFFFFF"/>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Régression</w:t>
            </w:r>
          </w:p>
        </w:tc>
        <w:tc>
          <w:tcPr>
            <w:tcW w:w="1943" w:type="dxa"/>
            <w:tcBorders>
              <w:top w:val="single" w:sz="16" w:space="0" w:color="000000"/>
              <w:left w:val="single" w:sz="16" w:space="0" w:color="000000"/>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45,649</w:t>
            </w:r>
          </w:p>
        </w:tc>
        <w:tc>
          <w:tcPr>
            <w:tcW w:w="993" w:type="dxa"/>
            <w:tcBorders>
              <w:top w:val="single" w:sz="16" w:space="0" w:color="000000"/>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1</w:t>
            </w:r>
          </w:p>
        </w:tc>
        <w:tc>
          <w:tcPr>
            <w:tcW w:w="1559" w:type="dxa"/>
            <w:tcBorders>
              <w:top w:val="single" w:sz="16" w:space="0" w:color="000000"/>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45,649</w:t>
            </w:r>
          </w:p>
        </w:tc>
        <w:tc>
          <w:tcPr>
            <w:tcW w:w="1134" w:type="dxa"/>
            <w:tcBorders>
              <w:top w:val="single" w:sz="16" w:space="0" w:color="000000"/>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10,779</w:t>
            </w:r>
          </w:p>
        </w:tc>
        <w:tc>
          <w:tcPr>
            <w:tcW w:w="1701" w:type="dxa"/>
            <w:tcBorders>
              <w:top w:val="single" w:sz="16" w:space="0" w:color="000000"/>
              <w:bottom w:val="nil"/>
              <w:right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,002</w:t>
            </w:r>
            <w:r>
              <w:rPr>
                <w:rFonts w:ascii="Arial" w:hAnsi="Arial" w:cs="Arial"/>
                <w:sz w:val="18"/>
                <w:szCs w:val="18"/>
                <w:vertAlign w:val="superscript"/>
              </w:rPr>
              <w:t>b</w:t>
            </w:r>
          </w:p>
        </w:tc>
      </w:tr>
      <w:tr w:rsidR="006D757D" w:rsidTr="00A174E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A174E5">
            <w:pPr>
              <w:spacing w:after="0" w:line="240" w:lineRule="auto"/>
              <w:rPr>
                <w:rFonts w:ascii="Arial" w:hAnsi="Arial" w:cs="Arial"/>
                <w:sz w:val="18"/>
                <w:szCs w:val="18"/>
              </w:rPr>
            </w:pPr>
          </w:p>
        </w:tc>
        <w:tc>
          <w:tcPr>
            <w:tcW w:w="1289" w:type="dxa"/>
            <w:tcBorders>
              <w:top w:val="nil"/>
              <w:left w:val="nil"/>
              <w:bottom w:val="nil"/>
              <w:right w:val="single" w:sz="16" w:space="0" w:color="000000"/>
            </w:tcBorders>
            <w:shd w:val="clear" w:color="auto" w:fill="FFFFFF"/>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Résidus</w:t>
            </w:r>
          </w:p>
        </w:tc>
        <w:tc>
          <w:tcPr>
            <w:tcW w:w="1943" w:type="dxa"/>
            <w:tcBorders>
              <w:top w:val="nil"/>
              <w:left w:val="single" w:sz="16" w:space="0" w:color="000000"/>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143,990</w:t>
            </w:r>
          </w:p>
        </w:tc>
        <w:tc>
          <w:tcPr>
            <w:tcW w:w="993" w:type="dxa"/>
            <w:tcBorders>
              <w:top w:val="nil"/>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34</w:t>
            </w:r>
          </w:p>
        </w:tc>
        <w:tc>
          <w:tcPr>
            <w:tcW w:w="1559" w:type="dxa"/>
            <w:tcBorders>
              <w:top w:val="nil"/>
              <w:bottom w:val="nil"/>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4,235</w:t>
            </w:r>
          </w:p>
        </w:tc>
        <w:tc>
          <w:tcPr>
            <w:tcW w:w="1134" w:type="dxa"/>
            <w:tcBorders>
              <w:top w:val="nil"/>
              <w:bottom w:val="nil"/>
            </w:tcBorders>
            <w:shd w:val="clear" w:color="auto" w:fill="FFFFFF"/>
            <w:vAlign w:val="center"/>
          </w:tcPr>
          <w:p w:rsidR="006D757D" w:rsidRDefault="006D757D" w:rsidP="00A174E5">
            <w:pPr>
              <w:spacing w:after="0" w:line="240" w:lineRule="auto"/>
              <w:rPr>
                <w:rFonts w:ascii="Times New Roman" w:hAnsi="Times New Roman" w:cs="Times New Roman"/>
                <w:sz w:val="24"/>
                <w:szCs w:val="24"/>
              </w:rPr>
            </w:pPr>
          </w:p>
        </w:tc>
        <w:tc>
          <w:tcPr>
            <w:tcW w:w="1701" w:type="dxa"/>
            <w:tcBorders>
              <w:top w:val="nil"/>
              <w:bottom w:val="nil"/>
              <w:right w:val="single" w:sz="16" w:space="0" w:color="000000"/>
            </w:tcBorders>
            <w:shd w:val="clear" w:color="auto" w:fill="FFFFFF"/>
            <w:vAlign w:val="center"/>
          </w:tcPr>
          <w:p w:rsidR="006D757D" w:rsidRDefault="006D757D" w:rsidP="00A174E5">
            <w:pPr>
              <w:spacing w:after="0" w:line="240" w:lineRule="auto"/>
              <w:rPr>
                <w:rFonts w:ascii="Times New Roman" w:hAnsi="Times New Roman" w:cs="Times New Roman"/>
                <w:sz w:val="24"/>
                <w:szCs w:val="24"/>
              </w:rPr>
            </w:pPr>
          </w:p>
        </w:tc>
      </w:tr>
      <w:tr w:rsidR="006D757D" w:rsidTr="00A174E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A174E5">
            <w:pPr>
              <w:spacing w:after="0" w:line="240" w:lineRule="auto"/>
              <w:rPr>
                <w:rFonts w:ascii="Times New Roman" w:hAnsi="Times New Roman" w:cs="Times New Roman"/>
                <w:sz w:val="24"/>
                <w:szCs w:val="24"/>
              </w:rPr>
            </w:pPr>
          </w:p>
        </w:tc>
        <w:tc>
          <w:tcPr>
            <w:tcW w:w="1289" w:type="dxa"/>
            <w:tcBorders>
              <w:top w:val="nil"/>
              <w:left w:val="nil"/>
              <w:bottom w:val="single" w:sz="16" w:space="0" w:color="000000"/>
              <w:right w:val="single" w:sz="16" w:space="0" w:color="000000"/>
            </w:tcBorders>
            <w:shd w:val="clear" w:color="auto" w:fill="FFFFFF"/>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Total</w:t>
            </w:r>
          </w:p>
        </w:tc>
        <w:tc>
          <w:tcPr>
            <w:tcW w:w="1943" w:type="dxa"/>
            <w:tcBorders>
              <w:top w:val="nil"/>
              <w:left w:val="single" w:sz="16" w:space="0" w:color="000000"/>
              <w:bottom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189,639</w:t>
            </w:r>
          </w:p>
        </w:tc>
        <w:tc>
          <w:tcPr>
            <w:tcW w:w="993" w:type="dxa"/>
            <w:tcBorders>
              <w:top w:val="nil"/>
              <w:bottom w:val="single" w:sz="16" w:space="0" w:color="000000"/>
            </w:tcBorders>
            <w:shd w:val="clear" w:color="auto" w:fill="FFFFFF"/>
            <w:vAlign w:val="center"/>
          </w:tcPr>
          <w:p w:rsidR="006D757D" w:rsidRDefault="006D757D" w:rsidP="00A174E5">
            <w:pPr>
              <w:spacing w:after="0" w:line="240" w:lineRule="auto"/>
              <w:ind w:left="60" w:right="60"/>
              <w:jc w:val="right"/>
              <w:rPr>
                <w:rFonts w:ascii="Arial" w:hAnsi="Arial" w:cs="Arial"/>
                <w:sz w:val="18"/>
                <w:szCs w:val="18"/>
              </w:rPr>
            </w:pPr>
            <w:r>
              <w:rPr>
                <w:rFonts w:ascii="Arial" w:hAnsi="Arial" w:cs="Arial"/>
                <w:sz w:val="18"/>
                <w:szCs w:val="18"/>
              </w:rPr>
              <w:t>35</w:t>
            </w:r>
          </w:p>
        </w:tc>
        <w:tc>
          <w:tcPr>
            <w:tcW w:w="1559" w:type="dxa"/>
            <w:tcBorders>
              <w:top w:val="nil"/>
              <w:bottom w:val="single" w:sz="16" w:space="0" w:color="000000"/>
            </w:tcBorders>
            <w:shd w:val="clear" w:color="auto" w:fill="FFFFFF"/>
            <w:vAlign w:val="center"/>
          </w:tcPr>
          <w:p w:rsidR="006D757D" w:rsidRDefault="006D757D" w:rsidP="00A174E5">
            <w:pPr>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6D757D" w:rsidRDefault="006D757D" w:rsidP="00A174E5">
            <w:pPr>
              <w:spacing w:after="0" w:line="240" w:lineRule="auto"/>
              <w:rPr>
                <w:rFonts w:ascii="Times New Roman" w:hAnsi="Times New Roman" w:cs="Times New Roman"/>
                <w:sz w:val="24"/>
                <w:szCs w:val="24"/>
              </w:rPr>
            </w:pPr>
          </w:p>
        </w:tc>
        <w:tc>
          <w:tcPr>
            <w:tcW w:w="1701" w:type="dxa"/>
            <w:tcBorders>
              <w:top w:val="nil"/>
              <w:bottom w:val="single" w:sz="16" w:space="0" w:color="000000"/>
              <w:right w:val="single" w:sz="16" w:space="0" w:color="000000"/>
            </w:tcBorders>
            <w:shd w:val="clear" w:color="auto" w:fill="FFFFFF"/>
            <w:vAlign w:val="center"/>
          </w:tcPr>
          <w:p w:rsidR="006D757D" w:rsidRDefault="006D757D" w:rsidP="00A174E5">
            <w:pPr>
              <w:spacing w:after="0" w:line="240" w:lineRule="auto"/>
              <w:rPr>
                <w:rFonts w:ascii="Times New Roman" w:hAnsi="Times New Roman" w:cs="Times New Roman"/>
                <w:sz w:val="24"/>
                <w:szCs w:val="24"/>
              </w:rPr>
            </w:pPr>
          </w:p>
        </w:tc>
      </w:tr>
    </w:tbl>
    <w:p w:rsidR="006D757D" w:rsidRDefault="006D757D" w:rsidP="00A174E5">
      <w:pPr>
        <w:spacing w:after="0"/>
        <w:rPr>
          <w:rFonts w:ascii="Times New Roman" w:hAnsi="Times New Roman" w:cs="Times New Roman"/>
          <w:sz w:val="24"/>
          <w:szCs w:val="24"/>
        </w:rPr>
      </w:pP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498"/>
      </w:tblGrid>
      <w:tr w:rsidR="006D757D" w:rsidTr="00A174E5">
        <w:trPr>
          <w:cantSplit/>
        </w:trPr>
        <w:tc>
          <w:tcPr>
            <w:tcW w:w="7959" w:type="dxa"/>
            <w:tcBorders>
              <w:top w:val="nil"/>
              <w:left w:val="nil"/>
              <w:bottom w:val="nil"/>
              <w:right w:val="nil"/>
            </w:tcBorders>
            <w:shd w:val="clear" w:color="auto" w:fill="FFFFFF"/>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 xml:space="preserve">a. Variable dépendante : </w:t>
            </w:r>
            <w:r>
              <w:rPr>
                <w:rFonts w:ascii="Arial" w:hAnsi="Arial" w:cs="Arial"/>
                <w:sz w:val="18"/>
                <w:szCs w:val="18"/>
                <w:rtl/>
              </w:rPr>
              <w:t>مجموع_الترشيد</w:t>
            </w:r>
          </w:p>
        </w:tc>
      </w:tr>
      <w:tr w:rsidR="006D757D" w:rsidTr="00A174E5">
        <w:trPr>
          <w:cantSplit/>
        </w:trPr>
        <w:tc>
          <w:tcPr>
            <w:tcW w:w="7959" w:type="dxa"/>
            <w:tcBorders>
              <w:top w:val="nil"/>
              <w:left w:val="nil"/>
              <w:bottom w:val="nil"/>
              <w:right w:val="nil"/>
            </w:tcBorders>
            <w:shd w:val="clear" w:color="auto" w:fill="FFFFFF"/>
          </w:tcPr>
          <w:p w:rsidR="006D757D" w:rsidRDefault="006D757D" w:rsidP="00A174E5">
            <w:pPr>
              <w:spacing w:after="0" w:line="240" w:lineRule="auto"/>
              <w:ind w:left="60" w:right="60"/>
              <w:rPr>
                <w:rFonts w:ascii="Arial" w:hAnsi="Arial" w:cs="Arial"/>
                <w:sz w:val="18"/>
                <w:szCs w:val="18"/>
              </w:rPr>
            </w:pPr>
            <w:r>
              <w:rPr>
                <w:rFonts w:ascii="Arial" w:hAnsi="Arial" w:cs="Arial"/>
                <w:sz w:val="18"/>
                <w:szCs w:val="18"/>
              </w:rPr>
              <w:t xml:space="preserve">b. Prédicteurs : (Constante), </w:t>
            </w:r>
            <w:r>
              <w:rPr>
                <w:rFonts w:ascii="Arial" w:hAnsi="Arial" w:cs="Arial"/>
                <w:sz w:val="18"/>
                <w:szCs w:val="18"/>
                <w:rtl/>
              </w:rPr>
              <w:t>مجموع_الترويج</w:t>
            </w:r>
          </w:p>
        </w:tc>
      </w:tr>
    </w:tbl>
    <w:tbl>
      <w:tblPr>
        <w:tblpPr w:leftFromText="141" w:rightFromText="141" w:vertAnchor="text" w:tblpY="54"/>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288"/>
        <w:gridCol w:w="1410"/>
        <w:gridCol w:w="1472"/>
        <w:gridCol w:w="2325"/>
        <w:gridCol w:w="850"/>
        <w:gridCol w:w="1418"/>
      </w:tblGrid>
      <w:tr w:rsidR="00A174E5" w:rsidTr="00A174E5">
        <w:trPr>
          <w:cantSplit/>
        </w:trPr>
        <w:tc>
          <w:tcPr>
            <w:tcW w:w="9498" w:type="dxa"/>
            <w:gridSpan w:val="7"/>
            <w:tcBorders>
              <w:top w:val="nil"/>
              <w:left w:val="nil"/>
              <w:bottom w:val="nil"/>
              <w:right w:val="nil"/>
            </w:tcBorders>
            <w:shd w:val="clear" w:color="auto" w:fill="FFFFFF"/>
            <w:vAlign w:val="center"/>
          </w:tcPr>
          <w:p w:rsidR="00A174E5" w:rsidRDefault="00A174E5" w:rsidP="00A174E5">
            <w:pPr>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A174E5" w:rsidTr="00A174E5">
        <w:trPr>
          <w:cantSplit/>
        </w:trPr>
        <w:tc>
          <w:tcPr>
            <w:tcW w:w="2023" w:type="dxa"/>
            <w:gridSpan w:val="2"/>
            <w:vMerge w:val="restart"/>
            <w:tcBorders>
              <w:top w:val="single" w:sz="16" w:space="0" w:color="000000"/>
              <w:left w:val="single" w:sz="16" w:space="0" w:color="000000"/>
              <w:bottom w:val="nil"/>
              <w:right w:val="nil"/>
            </w:tcBorders>
            <w:shd w:val="clear" w:color="auto" w:fill="FFFFFF"/>
            <w:vAlign w:val="bottom"/>
          </w:tcPr>
          <w:p w:rsidR="00A174E5" w:rsidRDefault="00A174E5" w:rsidP="00A174E5">
            <w:pPr>
              <w:spacing w:after="0" w:line="320" w:lineRule="atLeast"/>
              <w:ind w:left="60" w:right="60"/>
              <w:rPr>
                <w:rFonts w:ascii="Arial" w:hAnsi="Arial" w:cs="Arial"/>
                <w:sz w:val="18"/>
                <w:szCs w:val="18"/>
              </w:rPr>
            </w:pPr>
            <w:r>
              <w:rPr>
                <w:rFonts w:ascii="Arial" w:hAnsi="Arial" w:cs="Arial"/>
                <w:sz w:val="18"/>
                <w:szCs w:val="18"/>
              </w:rPr>
              <w:t>Modèle</w:t>
            </w:r>
          </w:p>
        </w:tc>
        <w:tc>
          <w:tcPr>
            <w:tcW w:w="2882" w:type="dxa"/>
            <w:gridSpan w:val="2"/>
            <w:tcBorders>
              <w:top w:val="single" w:sz="16" w:space="0" w:color="000000"/>
              <w:left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Coefficients non standardisés</w:t>
            </w:r>
          </w:p>
        </w:tc>
        <w:tc>
          <w:tcPr>
            <w:tcW w:w="2325" w:type="dxa"/>
            <w:tcBorders>
              <w:top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Coefficients standardisés</w:t>
            </w:r>
          </w:p>
        </w:tc>
        <w:tc>
          <w:tcPr>
            <w:tcW w:w="850" w:type="dxa"/>
            <w:vMerge w:val="restart"/>
            <w:tcBorders>
              <w:top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t</w:t>
            </w:r>
          </w:p>
        </w:tc>
        <w:tc>
          <w:tcPr>
            <w:tcW w:w="1418" w:type="dxa"/>
            <w:vMerge w:val="restart"/>
            <w:tcBorders>
              <w:top w:val="single" w:sz="16" w:space="0" w:color="000000"/>
              <w:right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Sig.</w:t>
            </w:r>
          </w:p>
        </w:tc>
      </w:tr>
      <w:tr w:rsidR="00A174E5" w:rsidTr="00A174E5">
        <w:trPr>
          <w:cantSplit/>
        </w:trPr>
        <w:tc>
          <w:tcPr>
            <w:tcW w:w="2023" w:type="dxa"/>
            <w:gridSpan w:val="2"/>
            <w:vMerge/>
            <w:tcBorders>
              <w:top w:val="single" w:sz="16" w:space="0" w:color="000000"/>
              <w:left w:val="single" w:sz="16" w:space="0" w:color="000000"/>
              <w:bottom w:val="nil"/>
              <w:right w:val="nil"/>
            </w:tcBorders>
            <w:shd w:val="clear" w:color="auto" w:fill="FFFFFF"/>
            <w:vAlign w:val="bottom"/>
          </w:tcPr>
          <w:p w:rsidR="00A174E5" w:rsidRDefault="00A174E5" w:rsidP="00A174E5">
            <w:pPr>
              <w:spacing w:after="0"/>
              <w:rPr>
                <w:rFonts w:ascii="Arial" w:hAnsi="Arial" w:cs="Arial"/>
                <w:sz w:val="18"/>
                <w:szCs w:val="18"/>
              </w:rPr>
            </w:pPr>
          </w:p>
        </w:tc>
        <w:tc>
          <w:tcPr>
            <w:tcW w:w="1410" w:type="dxa"/>
            <w:tcBorders>
              <w:left w:val="single" w:sz="16" w:space="0" w:color="000000"/>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B</w:t>
            </w:r>
          </w:p>
        </w:tc>
        <w:tc>
          <w:tcPr>
            <w:tcW w:w="1472" w:type="dxa"/>
            <w:tcBorders>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Ecart standard</w:t>
            </w:r>
          </w:p>
        </w:tc>
        <w:tc>
          <w:tcPr>
            <w:tcW w:w="2325" w:type="dxa"/>
            <w:tcBorders>
              <w:bottom w:val="single" w:sz="16" w:space="0" w:color="000000"/>
            </w:tcBorders>
            <w:shd w:val="clear" w:color="auto" w:fill="FFFFFF"/>
            <w:vAlign w:val="bottom"/>
          </w:tcPr>
          <w:p w:rsidR="00A174E5" w:rsidRDefault="00A174E5" w:rsidP="00A174E5">
            <w:pPr>
              <w:spacing w:after="0" w:line="240" w:lineRule="auto"/>
              <w:ind w:left="60" w:right="60"/>
              <w:jc w:val="center"/>
              <w:rPr>
                <w:rFonts w:ascii="Arial" w:hAnsi="Arial" w:cs="Arial"/>
                <w:sz w:val="18"/>
                <w:szCs w:val="18"/>
              </w:rPr>
            </w:pPr>
            <w:r>
              <w:rPr>
                <w:rFonts w:ascii="Arial" w:hAnsi="Arial" w:cs="Arial"/>
                <w:sz w:val="18"/>
                <w:szCs w:val="18"/>
              </w:rPr>
              <w:t>Bêta</w:t>
            </w:r>
          </w:p>
        </w:tc>
        <w:tc>
          <w:tcPr>
            <w:tcW w:w="850" w:type="dxa"/>
            <w:vMerge/>
            <w:tcBorders>
              <w:top w:val="single" w:sz="16" w:space="0" w:color="000000"/>
            </w:tcBorders>
            <w:shd w:val="clear" w:color="auto" w:fill="FFFFFF"/>
            <w:vAlign w:val="bottom"/>
          </w:tcPr>
          <w:p w:rsidR="00A174E5" w:rsidRDefault="00A174E5" w:rsidP="00A174E5">
            <w:pPr>
              <w:spacing w:after="0" w:line="240" w:lineRule="auto"/>
              <w:rPr>
                <w:rFonts w:ascii="Arial" w:hAnsi="Arial" w:cs="Arial"/>
                <w:sz w:val="18"/>
                <w:szCs w:val="18"/>
              </w:rPr>
            </w:pPr>
          </w:p>
        </w:tc>
        <w:tc>
          <w:tcPr>
            <w:tcW w:w="1418" w:type="dxa"/>
            <w:vMerge/>
            <w:tcBorders>
              <w:top w:val="single" w:sz="16" w:space="0" w:color="000000"/>
              <w:right w:val="single" w:sz="16" w:space="0" w:color="000000"/>
            </w:tcBorders>
            <w:shd w:val="clear" w:color="auto" w:fill="FFFFFF"/>
            <w:vAlign w:val="bottom"/>
          </w:tcPr>
          <w:p w:rsidR="00A174E5" w:rsidRDefault="00A174E5" w:rsidP="00A174E5">
            <w:pPr>
              <w:spacing w:after="0" w:line="240" w:lineRule="auto"/>
              <w:rPr>
                <w:rFonts w:ascii="Arial" w:hAnsi="Arial" w:cs="Arial"/>
                <w:sz w:val="18"/>
                <w:szCs w:val="18"/>
              </w:rPr>
            </w:pPr>
          </w:p>
        </w:tc>
      </w:tr>
      <w:tr w:rsidR="00A174E5" w:rsidTr="00A174E5">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after="0" w:line="320" w:lineRule="atLeast"/>
              <w:ind w:left="60" w:right="60"/>
              <w:rPr>
                <w:rFonts w:ascii="Arial" w:hAnsi="Arial" w:cs="Arial"/>
                <w:sz w:val="18"/>
                <w:szCs w:val="18"/>
              </w:rPr>
            </w:pPr>
            <w:r>
              <w:rPr>
                <w:rFonts w:ascii="Arial" w:hAnsi="Arial" w:cs="Arial"/>
                <w:sz w:val="18"/>
                <w:szCs w:val="18"/>
              </w:rPr>
              <w:t>1</w:t>
            </w:r>
          </w:p>
        </w:tc>
        <w:tc>
          <w:tcPr>
            <w:tcW w:w="1288" w:type="dxa"/>
            <w:tcBorders>
              <w:top w:val="single" w:sz="16" w:space="0" w:color="000000"/>
              <w:left w:val="nil"/>
              <w:bottom w:val="nil"/>
              <w:right w:val="single" w:sz="16" w:space="0" w:color="000000"/>
            </w:tcBorders>
            <w:shd w:val="clear" w:color="auto" w:fill="FFFFFF"/>
          </w:tcPr>
          <w:p w:rsidR="00A174E5" w:rsidRDefault="00A174E5" w:rsidP="00A174E5">
            <w:pPr>
              <w:spacing w:after="0" w:line="320" w:lineRule="atLeast"/>
              <w:ind w:left="60" w:right="60"/>
              <w:rPr>
                <w:rFonts w:ascii="Arial" w:hAnsi="Arial" w:cs="Arial"/>
                <w:sz w:val="18"/>
                <w:szCs w:val="18"/>
              </w:rPr>
            </w:pPr>
            <w:r>
              <w:rPr>
                <w:rFonts w:ascii="Arial" w:hAnsi="Arial" w:cs="Arial"/>
                <w:sz w:val="18"/>
                <w:szCs w:val="18"/>
              </w:rPr>
              <w:t>(Constante)</w:t>
            </w:r>
          </w:p>
        </w:tc>
        <w:tc>
          <w:tcPr>
            <w:tcW w:w="1410" w:type="dxa"/>
            <w:tcBorders>
              <w:top w:val="single" w:sz="16" w:space="0" w:color="000000"/>
              <w:left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10,537</w:t>
            </w:r>
          </w:p>
        </w:tc>
        <w:tc>
          <w:tcPr>
            <w:tcW w:w="1472" w:type="dxa"/>
            <w:tcBorders>
              <w:top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2,693</w:t>
            </w:r>
          </w:p>
        </w:tc>
        <w:tc>
          <w:tcPr>
            <w:tcW w:w="2325" w:type="dxa"/>
            <w:tcBorders>
              <w:top w:val="single" w:sz="16" w:space="0" w:color="000000"/>
              <w:bottom w:val="nil"/>
            </w:tcBorders>
            <w:shd w:val="clear" w:color="auto" w:fill="FFFFFF"/>
            <w:vAlign w:val="center"/>
          </w:tcPr>
          <w:p w:rsidR="00A174E5" w:rsidRDefault="00A174E5" w:rsidP="00A174E5">
            <w:pPr>
              <w:spacing w:after="0" w:line="24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3,913</w:t>
            </w:r>
          </w:p>
        </w:tc>
        <w:tc>
          <w:tcPr>
            <w:tcW w:w="1418" w:type="dxa"/>
            <w:tcBorders>
              <w:top w:val="single" w:sz="16" w:space="0" w:color="000000"/>
              <w:bottom w:val="nil"/>
              <w:right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,000</w:t>
            </w:r>
          </w:p>
        </w:tc>
      </w:tr>
      <w:tr w:rsidR="00A174E5" w:rsidTr="00A174E5">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A174E5" w:rsidRDefault="00A174E5" w:rsidP="00A174E5">
            <w:pPr>
              <w:spacing w:after="0"/>
              <w:rPr>
                <w:rFonts w:ascii="Arial" w:hAnsi="Arial" w:cs="Arial"/>
                <w:sz w:val="18"/>
                <w:szCs w:val="18"/>
              </w:rPr>
            </w:pPr>
          </w:p>
        </w:tc>
        <w:tc>
          <w:tcPr>
            <w:tcW w:w="1288" w:type="dxa"/>
            <w:tcBorders>
              <w:top w:val="nil"/>
              <w:left w:val="nil"/>
              <w:bottom w:val="single" w:sz="16" w:space="0" w:color="000000"/>
              <w:right w:val="single" w:sz="16" w:space="0" w:color="000000"/>
            </w:tcBorders>
            <w:shd w:val="clear" w:color="auto" w:fill="FFFFFF"/>
          </w:tcPr>
          <w:p w:rsidR="00A174E5" w:rsidRDefault="00A174E5" w:rsidP="00A174E5">
            <w:pPr>
              <w:spacing w:after="0" w:line="320" w:lineRule="atLeast"/>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_الترويج</w:t>
            </w:r>
          </w:p>
        </w:tc>
        <w:tc>
          <w:tcPr>
            <w:tcW w:w="1410" w:type="dxa"/>
            <w:tcBorders>
              <w:top w:val="nil"/>
              <w:left w:val="single" w:sz="16" w:space="0" w:color="000000"/>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,508</w:t>
            </w:r>
          </w:p>
        </w:tc>
        <w:tc>
          <w:tcPr>
            <w:tcW w:w="1472" w:type="dxa"/>
            <w:tcBorders>
              <w:top w:val="nil"/>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,155</w:t>
            </w:r>
          </w:p>
        </w:tc>
        <w:tc>
          <w:tcPr>
            <w:tcW w:w="2325" w:type="dxa"/>
            <w:tcBorders>
              <w:top w:val="nil"/>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,491</w:t>
            </w:r>
          </w:p>
        </w:tc>
        <w:tc>
          <w:tcPr>
            <w:tcW w:w="850" w:type="dxa"/>
            <w:tcBorders>
              <w:top w:val="nil"/>
              <w:bottom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3,283</w:t>
            </w:r>
          </w:p>
        </w:tc>
        <w:tc>
          <w:tcPr>
            <w:tcW w:w="1418" w:type="dxa"/>
            <w:tcBorders>
              <w:top w:val="nil"/>
              <w:bottom w:val="single" w:sz="16" w:space="0" w:color="000000"/>
              <w:right w:val="single" w:sz="16" w:space="0" w:color="000000"/>
            </w:tcBorders>
            <w:shd w:val="clear" w:color="auto" w:fill="FFFFFF"/>
            <w:vAlign w:val="center"/>
          </w:tcPr>
          <w:p w:rsidR="00A174E5" w:rsidRDefault="00A174E5" w:rsidP="00A174E5">
            <w:pPr>
              <w:spacing w:after="0" w:line="240" w:lineRule="auto"/>
              <w:ind w:left="60" w:right="60"/>
              <w:jc w:val="right"/>
              <w:rPr>
                <w:rFonts w:ascii="Arial" w:hAnsi="Arial" w:cs="Arial"/>
                <w:sz w:val="18"/>
                <w:szCs w:val="18"/>
              </w:rPr>
            </w:pPr>
            <w:r>
              <w:rPr>
                <w:rFonts w:ascii="Arial" w:hAnsi="Arial" w:cs="Arial"/>
                <w:sz w:val="18"/>
                <w:szCs w:val="18"/>
              </w:rPr>
              <w:t>,002</w:t>
            </w:r>
          </w:p>
        </w:tc>
      </w:tr>
    </w:tbl>
    <w:p w:rsidR="006D757D" w:rsidRDefault="006D757D" w:rsidP="00A174E5">
      <w:pPr>
        <w:spacing w:after="0" w:line="240" w:lineRule="auto"/>
        <w:rPr>
          <w:rFonts w:ascii="Times New Roman" w:hAnsi="Times New Roman" w:cs="Times New Roman"/>
          <w:sz w:val="24"/>
          <w:szCs w:val="24"/>
        </w:rPr>
      </w:pPr>
    </w:p>
    <w:tbl>
      <w:tblPr>
        <w:tblpPr w:leftFromText="141" w:rightFromText="141" w:vertAnchor="text" w:horzAnchor="margin" w:tblpY="-55"/>
        <w:tblW w:w="8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429"/>
      </w:tblGrid>
      <w:tr w:rsidR="00A174E5" w:rsidTr="00A174E5">
        <w:trPr>
          <w:cantSplit/>
        </w:trPr>
        <w:tc>
          <w:tcPr>
            <w:tcW w:w="8429" w:type="dxa"/>
            <w:tcBorders>
              <w:top w:val="nil"/>
              <w:left w:val="nil"/>
              <w:bottom w:val="nil"/>
              <w:right w:val="nil"/>
            </w:tcBorders>
            <w:shd w:val="clear" w:color="auto" w:fill="FFFFFF"/>
          </w:tcPr>
          <w:p w:rsidR="00A174E5" w:rsidRDefault="00A174E5" w:rsidP="00A174E5">
            <w:pPr>
              <w:spacing w:after="0" w:line="320" w:lineRule="atLeast"/>
              <w:ind w:left="60" w:right="60"/>
              <w:rPr>
                <w:rFonts w:ascii="Arial" w:hAnsi="Arial" w:cs="Arial"/>
                <w:sz w:val="18"/>
                <w:szCs w:val="18"/>
              </w:rPr>
            </w:pPr>
            <w:r>
              <w:rPr>
                <w:rFonts w:ascii="Arial" w:hAnsi="Arial" w:cs="Arial"/>
                <w:sz w:val="18"/>
                <w:szCs w:val="18"/>
              </w:rPr>
              <w:t xml:space="preserve">a. Variable dépendante : </w:t>
            </w:r>
            <w:r>
              <w:rPr>
                <w:rFonts w:ascii="Arial" w:hAnsi="Arial" w:cs="Arial"/>
                <w:sz w:val="18"/>
                <w:szCs w:val="18"/>
                <w:rtl/>
              </w:rPr>
              <w:t>مجموع_الترشيد</w:t>
            </w:r>
          </w:p>
        </w:tc>
      </w:tr>
    </w:tbl>
    <w:p w:rsidR="00AB4CB2" w:rsidRDefault="00AB4CB2" w:rsidP="00B5028E">
      <w:pPr>
        <w:rPr>
          <w:rFonts w:ascii="Times New Roman" w:hAnsi="Times New Roman" w:cs="Times New Roman"/>
          <w:b/>
          <w:bCs/>
          <w:sz w:val="24"/>
          <w:szCs w:val="24"/>
          <w:rtl/>
        </w:rPr>
      </w:pPr>
    </w:p>
    <w:p w:rsidR="00AB4CB2" w:rsidRDefault="00AB4CB2" w:rsidP="00B5028E">
      <w:pPr>
        <w:rPr>
          <w:rFonts w:ascii="Times New Roman" w:hAnsi="Times New Roman" w:cs="Times New Roman"/>
          <w:b/>
          <w:bCs/>
          <w:sz w:val="24"/>
          <w:szCs w:val="24"/>
          <w:rtl/>
        </w:rPr>
      </w:pPr>
    </w:p>
    <w:p w:rsidR="00AB4CB2" w:rsidRDefault="00AB4CB2" w:rsidP="00B5028E">
      <w:pPr>
        <w:rPr>
          <w:rFonts w:ascii="Times New Roman" w:hAnsi="Times New Roman" w:cs="Times New Roman"/>
          <w:b/>
          <w:bCs/>
          <w:sz w:val="24"/>
          <w:szCs w:val="24"/>
          <w:rtl/>
        </w:rPr>
      </w:pPr>
    </w:p>
    <w:p w:rsidR="006D757D" w:rsidRDefault="00A174E5" w:rsidP="00B5028E">
      <w:pPr>
        <w:rPr>
          <w:rFonts w:ascii="Times New Roman" w:hAnsi="Times New Roman" w:cs="Times New Roman"/>
          <w:sz w:val="24"/>
          <w:szCs w:val="24"/>
          <w:rtl/>
          <w:lang w:bidi="ar-DZ"/>
        </w:rPr>
      </w:pPr>
      <w:r w:rsidRPr="00CF586A">
        <w:rPr>
          <w:rFonts w:ascii="Times New Roman" w:hAnsi="Times New Roman" w:cs="Times New Roman" w:hint="cs"/>
          <w:b/>
          <w:bCs/>
          <w:sz w:val="24"/>
          <w:szCs w:val="24"/>
          <w:rtl/>
        </w:rPr>
        <w:t xml:space="preserve">الانحدار </w:t>
      </w:r>
      <w:proofErr w:type="gramStart"/>
      <w:r w:rsidRPr="00CF586A">
        <w:rPr>
          <w:rFonts w:ascii="Times New Roman" w:hAnsi="Times New Roman" w:cs="Times New Roman" w:hint="cs"/>
          <w:b/>
          <w:bCs/>
          <w:sz w:val="24"/>
          <w:szCs w:val="24"/>
          <w:rtl/>
        </w:rPr>
        <w:t xml:space="preserve">البسيط </w:t>
      </w:r>
      <w:r>
        <w:rPr>
          <w:rFonts w:ascii="Times New Roman" w:hAnsi="Times New Roman" w:cs="Times New Roman" w:hint="cs"/>
          <w:b/>
          <w:bCs/>
          <w:sz w:val="24"/>
          <w:szCs w:val="24"/>
          <w:rtl/>
        </w:rPr>
        <w:t xml:space="preserve"> لقياس</w:t>
      </w:r>
      <w:proofErr w:type="gramEnd"/>
      <w:r>
        <w:rPr>
          <w:rFonts w:ascii="Times New Roman" w:hAnsi="Times New Roman" w:cs="Times New Roman" w:hint="cs"/>
          <w:b/>
          <w:bCs/>
          <w:sz w:val="24"/>
          <w:szCs w:val="24"/>
          <w:rtl/>
        </w:rPr>
        <w:t xml:space="preserve"> اثر</w:t>
      </w:r>
      <w:r w:rsidRPr="00CF586A">
        <w:rPr>
          <w:rFonts w:ascii="Times New Roman" w:hAnsi="Times New Roman" w:cs="Times New Roman" w:hint="cs"/>
          <w:b/>
          <w:bCs/>
          <w:sz w:val="24"/>
          <w:szCs w:val="24"/>
          <w:rtl/>
        </w:rPr>
        <w:t xml:space="preserve"> ا</w:t>
      </w:r>
      <w:r>
        <w:rPr>
          <w:rFonts w:ascii="Times New Roman" w:hAnsi="Times New Roman" w:cs="Times New Roman" w:hint="cs"/>
          <w:b/>
          <w:bCs/>
          <w:sz w:val="24"/>
          <w:szCs w:val="24"/>
          <w:rtl/>
        </w:rPr>
        <w:t>لت</w:t>
      </w:r>
      <w:r w:rsidR="00B5028E">
        <w:rPr>
          <w:rFonts w:ascii="Times New Roman" w:hAnsi="Times New Roman" w:cs="Times New Roman" w:hint="cs"/>
          <w:b/>
          <w:bCs/>
          <w:sz w:val="24"/>
          <w:szCs w:val="24"/>
          <w:rtl/>
        </w:rPr>
        <w:t>وزيع</w:t>
      </w:r>
      <w:r w:rsidRPr="00CF586A">
        <w:rPr>
          <w:rFonts w:ascii="Times New Roman" w:hAnsi="Times New Roman" w:cs="Times New Roman" w:hint="cs"/>
          <w:b/>
          <w:bCs/>
          <w:sz w:val="24"/>
          <w:szCs w:val="24"/>
          <w:rtl/>
        </w:rPr>
        <w:t xml:space="preserve"> العكسي على ترشيد استهلاك الط</w:t>
      </w:r>
      <w:r>
        <w:rPr>
          <w:rFonts w:ascii="Times New Roman" w:hAnsi="Times New Roman" w:cs="Times New Roman" w:hint="cs"/>
          <w:b/>
          <w:bCs/>
          <w:sz w:val="24"/>
          <w:szCs w:val="24"/>
          <w:rtl/>
        </w:rPr>
        <w:t>اقة الكهربائية---------------------------------</w:t>
      </w:r>
      <w:r w:rsidRPr="00CF586A">
        <w:rPr>
          <w:rFonts w:ascii="Times New Roman" w:hAnsi="Times New Roman" w:cs="Times New Roman" w:hint="cs"/>
          <w:b/>
          <w:bCs/>
          <w:sz w:val="24"/>
          <w:szCs w:val="24"/>
          <w:rtl/>
        </w:rPr>
        <w:t>--</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9"/>
        <w:gridCol w:w="1031"/>
        <w:gridCol w:w="1321"/>
        <w:gridCol w:w="2409"/>
        <w:gridCol w:w="3261"/>
      </w:tblGrid>
      <w:tr w:rsidR="006D757D" w:rsidTr="00B5028E">
        <w:trPr>
          <w:cantSplit/>
        </w:trPr>
        <w:tc>
          <w:tcPr>
            <w:tcW w:w="8931" w:type="dxa"/>
            <w:gridSpan w:val="5"/>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Récapitulatif des modèles</w:t>
            </w:r>
          </w:p>
        </w:tc>
      </w:tr>
      <w:tr w:rsidR="006D757D" w:rsidTr="00B5028E">
        <w:trPr>
          <w:cantSplit/>
        </w:trPr>
        <w:tc>
          <w:tcPr>
            <w:tcW w:w="90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B5028E">
            <w:pPr>
              <w:spacing w:after="0" w:line="240" w:lineRule="auto"/>
              <w:ind w:left="60" w:right="60"/>
              <w:rPr>
                <w:rFonts w:ascii="Arial" w:hAnsi="Arial" w:cs="Arial"/>
                <w:sz w:val="18"/>
                <w:szCs w:val="18"/>
              </w:rPr>
            </w:pPr>
            <w:r>
              <w:rPr>
                <w:rFonts w:ascii="Arial" w:hAnsi="Arial" w:cs="Arial"/>
                <w:sz w:val="18"/>
                <w:szCs w:val="18"/>
              </w:rPr>
              <w:t>Modèle</w:t>
            </w:r>
          </w:p>
        </w:tc>
        <w:tc>
          <w:tcPr>
            <w:tcW w:w="1031" w:type="dxa"/>
            <w:tcBorders>
              <w:top w:val="single" w:sz="16" w:space="0" w:color="000000"/>
              <w:left w:val="single" w:sz="16" w:space="0" w:color="000000"/>
              <w:bottom w:val="single" w:sz="16" w:space="0" w:color="000000"/>
            </w:tcBorders>
            <w:shd w:val="clear" w:color="auto" w:fill="FFFFFF"/>
            <w:vAlign w:val="bottom"/>
          </w:tcPr>
          <w:p w:rsidR="006D757D" w:rsidRDefault="006D757D" w:rsidP="00B5028E">
            <w:pPr>
              <w:spacing w:after="0" w:line="240" w:lineRule="auto"/>
              <w:ind w:left="60" w:right="60"/>
              <w:jc w:val="center"/>
              <w:rPr>
                <w:rFonts w:ascii="Arial" w:hAnsi="Arial" w:cs="Arial"/>
                <w:sz w:val="18"/>
                <w:szCs w:val="18"/>
              </w:rPr>
            </w:pPr>
            <w:r>
              <w:rPr>
                <w:rFonts w:ascii="Arial" w:hAnsi="Arial" w:cs="Arial"/>
                <w:sz w:val="18"/>
                <w:szCs w:val="18"/>
              </w:rPr>
              <w:t>R</w:t>
            </w:r>
          </w:p>
        </w:tc>
        <w:tc>
          <w:tcPr>
            <w:tcW w:w="1321" w:type="dxa"/>
            <w:tcBorders>
              <w:top w:val="single" w:sz="16" w:space="0" w:color="000000"/>
              <w:bottom w:val="single" w:sz="16" w:space="0" w:color="000000"/>
            </w:tcBorders>
            <w:shd w:val="clear" w:color="auto" w:fill="FFFFFF"/>
            <w:vAlign w:val="bottom"/>
          </w:tcPr>
          <w:p w:rsidR="006D757D" w:rsidRDefault="006D757D" w:rsidP="00B5028E">
            <w:pPr>
              <w:spacing w:after="0" w:line="240" w:lineRule="auto"/>
              <w:ind w:left="60" w:right="60"/>
              <w:jc w:val="center"/>
              <w:rPr>
                <w:rFonts w:ascii="Arial" w:hAnsi="Arial" w:cs="Arial"/>
                <w:sz w:val="18"/>
                <w:szCs w:val="18"/>
              </w:rPr>
            </w:pPr>
            <w:r>
              <w:rPr>
                <w:rFonts w:ascii="Arial" w:hAnsi="Arial" w:cs="Arial"/>
                <w:sz w:val="18"/>
                <w:szCs w:val="18"/>
              </w:rPr>
              <w:t>R-deux</w:t>
            </w:r>
          </w:p>
        </w:tc>
        <w:tc>
          <w:tcPr>
            <w:tcW w:w="2409" w:type="dxa"/>
            <w:tcBorders>
              <w:top w:val="single" w:sz="16" w:space="0" w:color="000000"/>
              <w:bottom w:val="single" w:sz="16" w:space="0" w:color="000000"/>
            </w:tcBorders>
            <w:shd w:val="clear" w:color="auto" w:fill="FFFFFF"/>
            <w:vAlign w:val="bottom"/>
          </w:tcPr>
          <w:p w:rsidR="006D757D" w:rsidRDefault="006D757D" w:rsidP="00B5028E">
            <w:pPr>
              <w:spacing w:after="0" w:line="240" w:lineRule="auto"/>
              <w:ind w:left="60" w:right="60"/>
              <w:jc w:val="center"/>
              <w:rPr>
                <w:rFonts w:ascii="Arial" w:hAnsi="Arial" w:cs="Arial"/>
                <w:sz w:val="18"/>
                <w:szCs w:val="18"/>
              </w:rPr>
            </w:pPr>
            <w:r>
              <w:rPr>
                <w:rFonts w:ascii="Arial" w:hAnsi="Arial" w:cs="Arial"/>
                <w:sz w:val="18"/>
                <w:szCs w:val="18"/>
              </w:rPr>
              <w:t>R-deux ajusté</w:t>
            </w:r>
          </w:p>
        </w:tc>
        <w:tc>
          <w:tcPr>
            <w:tcW w:w="3261" w:type="dxa"/>
            <w:tcBorders>
              <w:top w:val="single" w:sz="16" w:space="0" w:color="000000"/>
              <w:bottom w:val="single" w:sz="16" w:space="0" w:color="000000"/>
              <w:right w:val="single" w:sz="16" w:space="0" w:color="000000"/>
            </w:tcBorders>
            <w:shd w:val="clear" w:color="auto" w:fill="FFFFFF"/>
            <w:vAlign w:val="bottom"/>
          </w:tcPr>
          <w:p w:rsidR="006D757D" w:rsidRDefault="006D757D" w:rsidP="00B5028E">
            <w:pPr>
              <w:spacing w:after="0" w:line="240" w:lineRule="auto"/>
              <w:ind w:left="60" w:right="60"/>
              <w:jc w:val="center"/>
              <w:rPr>
                <w:rFonts w:ascii="Arial" w:hAnsi="Arial" w:cs="Arial"/>
                <w:sz w:val="18"/>
                <w:szCs w:val="18"/>
              </w:rPr>
            </w:pPr>
            <w:r>
              <w:rPr>
                <w:rFonts w:ascii="Arial" w:hAnsi="Arial" w:cs="Arial"/>
                <w:sz w:val="18"/>
                <w:szCs w:val="18"/>
              </w:rPr>
              <w:t>Erreur standard de l'estimation</w:t>
            </w:r>
          </w:p>
        </w:tc>
      </w:tr>
      <w:tr w:rsidR="006D757D" w:rsidTr="00B5028E">
        <w:trPr>
          <w:cantSplit/>
        </w:trPr>
        <w:tc>
          <w:tcPr>
            <w:tcW w:w="909" w:type="dxa"/>
            <w:tcBorders>
              <w:top w:val="single" w:sz="16" w:space="0" w:color="000000"/>
              <w:left w:val="single" w:sz="16" w:space="0" w:color="000000"/>
              <w:bottom w:val="single" w:sz="16" w:space="0" w:color="000000"/>
              <w:right w:val="single" w:sz="16" w:space="0" w:color="000000"/>
            </w:tcBorders>
            <w:shd w:val="clear" w:color="auto" w:fill="FFFFFF"/>
          </w:tcPr>
          <w:p w:rsidR="006D757D" w:rsidRDefault="006D757D" w:rsidP="00B5028E">
            <w:pPr>
              <w:spacing w:after="0" w:line="240" w:lineRule="auto"/>
              <w:ind w:left="60" w:right="60"/>
              <w:rPr>
                <w:rFonts w:ascii="Arial" w:hAnsi="Arial" w:cs="Arial"/>
                <w:sz w:val="18"/>
                <w:szCs w:val="18"/>
              </w:rPr>
            </w:pPr>
            <w:r>
              <w:rPr>
                <w:rFonts w:ascii="Arial" w:hAnsi="Arial" w:cs="Arial"/>
                <w:sz w:val="18"/>
                <w:szCs w:val="18"/>
              </w:rPr>
              <w:t>1</w:t>
            </w:r>
          </w:p>
        </w:tc>
        <w:tc>
          <w:tcPr>
            <w:tcW w:w="1031" w:type="dxa"/>
            <w:tcBorders>
              <w:top w:val="single" w:sz="16" w:space="0" w:color="000000"/>
              <w:left w:val="single" w:sz="16" w:space="0" w:color="000000"/>
              <w:bottom w:val="single" w:sz="16" w:space="0" w:color="000000"/>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,255</w:t>
            </w:r>
            <w:r>
              <w:rPr>
                <w:rFonts w:ascii="Arial" w:hAnsi="Arial" w:cs="Arial"/>
                <w:sz w:val="18"/>
                <w:szCs w:val="18"/>
                <w:vertAlign w:val="superscript"/>
              </w:rPr>
              <w:t>a</w:t>
            </w:r>
          </w:p>
        </w:tc>
        <w:tc>
          <w:tcPr>
            <w:tcW w:w="1321" w:type="dxa"/>
            <w:tcBorders>
              <w:top w:val="single" w:sz="16" w:space="0" w:color="000000"/>
              <w:bottom w:val="single" w:sz="16" w:space="0" w:color="000000"/>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,065</w:t>
            </w:r>
          </w:p>
        </w:tc>
        <w:tc>
          <w:tcPr>
            <w:tcW w:w="2409" w:type="dxa"/>
            <w:tcBorders>
              <w:top w:val="single" w:sz="16" w:space="0" w:color="000000"/>
              <w:bottom w:val="single" w:sz="16" w:space="0" w:color="000000"/>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,038</w:t>
            </w:r>
          </w:p>
        </w:tc>
        <w:tc>
          <w:tcPr>
            <w:tcW w:w="3261" w:type="dxa"/>
            <w:tcBorders>
              <w:top w:val="single" w:sz="16" w:space="0" w:color="000000"/>
              <w:bottom w:val="single" w:sz="16" w:space="0" w:color="000000"/>
              <w:right w:val="single" w:sz="16" w:space="0" w:color="000000"/>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2,28356</w:t>
            </w:r>
          </w:p>
        </w:tc>
      </w:tr>
    </w:tbl>
    <w:p w:rsidR="006D757D" w:rsidRDefault="006D757D" w:rsidP="00B5028E">
      <w:pPr>
        <w:spacing w:after="0"/>
        <w:rPr>
          <w:rFonts w:ascii="Arial" w:hAnsi="Arial" w:cs="Arial"/>
          <w:sz w:val="18"/>
          <w:szCs w:val="18"/>
        </w:rPr>
      </w:pPr>
    </w:p>
    <w:tbl>
      <w:tblPr>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12"/>
      </w:tblGrid>
      <w:tr w:rsidR="006D757D" w:rsidTr="00327032">
        <w:trPr>
          <w:cantSplit/>
        </w:trPr>
        <w:tc>
          <w:tcPr>
            <w:tcW w:w="5910" w:type="dxa"/>
            <w:tcBorders>
              <w:top w:val="nil"/>
              <w:left w:val="nil"/>
              <w:bottom w:val="nil"/>
              <w:right w:val="nil"/>
            </w:tcBorders>
            <w:shd w:val="clear" w:color="auto" w:fill="FFFFFF"/>
          </w:tcPr>
          <w:p w:rsidR="006D757D" w:rsidRDefault="006D757D" w:rsidP="00B5028E">
            <w:pPr>
              <w:spacing w:after="0" w:line="240" w:lineRule="auto"/>
              <w:ind w:left="60" w:right="60"/>
              <w:rPr>
                <w:rFonts w:ascii="Arial" w:hAnsi="Arial" w:cs="Arial"/>
                <w:sz w:val="18"/>
                <w:szCs w:val="18"/>
              </w:rPr>
            </w:pPr>
            <w:r>
              <w:rPr>
                <w:rFonts w:ascii="Arial" w:hAnsi="Arial" w:cs="Arial"/>
                <w:sz w:val="18"/>
                <w:szCs w:val="18"/>
              </w:rPr>
              <w:t xml:space="preserve">a. Prédicteurs : (Constante), </w:t>
            </w:r>
            <w:r>
              <w:rPr>
                <w:rFonts w:ascii="Arial" w:hAnsi="Arial" w:cs="Arial"/>
                <w:sz w:val="18"/>
                <w:szCs w:val="18"/>
                <w:rtl/>
              </w:rPr>
              <w:t>مجموع_التوزيع</w:t>
            </w:r>
          </w:p>
        </w:tc>
      </w:tr>
    </w:tbl>
    <w:p w:rsidR="006D757D" w:rsidRDefault="006D757D" w:rsidP="00B5028E">
      <w:pPr>
        <w:spacing w:after="0" w:line="240" w:lineRule="auto"/>
        <w:rPr>
          <w:rFonts w:ascii="Times New Roman" w:hAnsi="Times New Roman" w:cs="Times New Roman"/>
          <w:sz w:val="24"/>
          <w:szCs w:val="24"/>
          <w:rtl/>
        </w:rPr>
      </w:pPr>
    </w:p>
    <w:p w:rsidR="00AB4CB2" w:rsidRDefault="00AB4CB2" w:rsidP="00B5028E">
      <w:pPr>
        <w:spacing w:after="0" w:line="240" w:lineRule="auto"/>
        <w:rPr>
          <w:rFonts w:ascii="Times New Roman" w:hAnsi="Times New Roman" w:cs="Times New Roman"/>
          <w:sz w:val="24"/>
          <w:szCs w:val="24"/>
          <w:rtl/>
        </w:rPr>
      </w:pPr>
    </w:p>
    <w:p w:rsidR="00AB4CB2" w:rsidRDefault="00AB4CB2" w:rsidP="00B5028E">
      <w:pPr>
        <w:spacing w:after="0" w:line="240" w:lineRule="auto"/>
        <w:rPr>
          <w:rFonts w:ascii="Times New Roman" w:hAnsi="Times New Roman" w:cs="Times New Roman"/>
          <w:sz w:val="24"/>
          <w:szCs w:val="24"/>
          <w:rtl/>
        </w:rPr>
      </w:pPr>
    </w:p>
    <w:p w:rsidR="00AB4CB2" w:rsidRDefault="00AB4CB2" w:rsidP="00B5028E">
      <w:pPr>
        <w:spacing w:after="0" w:line="240" w:lineRule="auto"/>
        <w:rPr>
          <w:rFonts w:ascii="Times New Roman" w:hAnsi="Times New Roman" w:cs="Times New Roman"/>
          <w:sz w:val="24"/>
          <w:szCs w:val="24"/>
          <w:rtl/>
        </w:rPr>
      </w:pPr>
    </w:p>
    <w:p w:rsidR="00AB4CB2" w:rsidRDefault="00AB4CB2" w:rsidP="00B5028E">
      <w:pPr>
        <w:spacing w:after="0" w:line="240" w:lineRule="auto"/>
        <w:rPr>
          <w:rFonts w:ascii="Times New Roman" w:hAnsi="Times New Roman" w:cs="Times New Roman"/>
          <w:sz w:val="24"/>
          <w:szCs w:val="24"/>
          <w:rtl/>
        </w:rPr>
      </w:pPr>
    </w:p>
    <w:p w:rsidR="00AB4CB2" w:rsidRDefault="00AB4CB2" w:rsidP="00B5028E">
      <w:pPr>
        <w:spacing w:after="0" w:line="240" w:lineRule="auto"/>
        <w:rPr>
          <w:rFonts w:ascii="Times New Roman" w:hAnsi="Times New Roman" w:cs="Times New Roman"/>
          <w:sz w:val="24"/>
          <w:szCs w:val="24"/>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289"/>
        <w:gridCol w:w="2085"/>
        <w:gridCol w:w="851"/>
        <w:gridCol w:w="1559"/>
        <w:gridCol w:w="1134"/>
        <w:gridCol w:w="1276"/>
      </w:tblGrid>
      <w:tr w:rsidR="006D757D" w:rsidTr="00B5028E">
        <w:trPr>
          <w:cantSplit/>
        </w:trPr>
        <w:tc>
          <w:tcPr>
            <w:tcW w:w="8931" w:type="dxa"/>
            <w:gridSpan w:val="7"/>
            <w:tcBorders>
              <w:top w:val="nil"/>
              <w:left w:val="nil"/>
              <w:bottom w:val="nil"/>
              <w:right w:val="nil"/>
            </w:tcBorders>
            <w:shd w:val="clear" w:color="auto" w:fill="FFFFFF"/>
            <w:vAlign w:val="center"/>
          </w:tcPr>
          <w:p w:rsidR="006D757D" w:rsidRDefault="006D757D" w:rsidP="00B5028E">
            <w:pPr>
              <w:spacing w:after="0" w:line="240" w:lineRule="auto"/>
              <w:ind w:left="60" w:right="60"/>
              <w:jc w:val="center"/>
              <w:rPr>
                <w:rFonts w:ascii="Arial" w:hAnsi="Arial" w:cs="Arial"/>
                <w:sz w:val="18"/>
                <w:szCs w:val="18"/>
              </w:rPr>
            </w:pPr>
            <w:r>
              <w:rPr>
                <w:rFonts w:ascii="Arial" w:hAnsi="Arial" w:cs="Arial"/>
                <w:b/>
                <w:bCs/>
                <w:sz w:val="18"/>
                <w:szCs w:val="18"/>
              </w:rPr>
              <w:lastRenderedPageBreak/>
              <w:t>ANOVA</w:t>
            </w:r>
            <w:r>
              <w:rPr>
                <w:rFonts w:ascii="Arial" w:hAnsi="Arial" w:cs="Arial"/>
                <w:b/>
                <w:bCs/>
                <w:sz w:val="18"/>
                <w:szCs w:val="18"/>
                <w:vertAlign w:val="superscript"/>
              </w:rPr>
              <w:t>a</w:t>
            </w:r>
          </w:p>
        </w:tc>
      </w:tr>
      <w:tr w:rsidR="006D757D" w:rsidTr="00B5028E">
        <w:trPr>
          <w:cantSplit/>
        </w:trPr>
        <w:tc>
          <w:tcPr>
            <w:tcW w:w="2026" w:type="dxa"/>
            <w:gridSpan w:val="2"/>
            <w:tcBorders>
              <w:top w:val="single" w:sz="16" w:space="0" w:color="000000"/>
              <w:left w:val="single" w:sz="16" w:space="0" w:color="000000"/>
              <w:bottom w:val="single" w:sz="16" w:space="0" w:color="000000"/>
              <w:right w:val="nil"/>
            </w:tcBorders>
            <w:shd w:val="clear" w:color="auto" w:fill="FFFFFF"/>
            <w:vAlign w:val="bottom"/>
          </w:tcPr>
          <w:p w:rsidR="006D757D" w:rsidRDefault="006D757D" w:rsidP="00B5028E">
            <w:pPr>
              <w:spacing w:after="0" w:line="240" w:lineRule="auto"/>
              <w:ind w:left="60" w:right="60"/>
              <w:rPr>
                <w:rFonts w:ascii="Arial" w:hAnsi="Arial" w:cs="Arial"/>
                <w:sz w:val="18"/>
                <w:szCs w:val="18"/>
              </w:rPr>
            </w:pPr>
            <w:r>
              <w:rPr>
                <w:rFonts w:ascii="Arial" w:hAnsi="Arial" w:cs="Arial"/>
                <w:sz w:val="18"/>
                <w:szCs w:val="18"/>
              </w:rPr>
              <w:t>Modèle</w:t>
            </w:r>
          </w:p>
        </w:tc>
        <w:tc>
          <w:tcPr>
            <w:tcW w:w="2085" w:type="dxa"/>
            <w:tcBorders>
              <w:top w:val="single" w:sz="16" w:space="0" w:color="000000"/>
              <w:left w:val="single" w:sz="16" w:space="0" w:color="000000"/>
              <w:bottom w:val="single" w:sz="16" w:space="0" w:color="000000"/>
            </w:tcBorders>
            <w:shd w:val="clear" w:color="auto" w:fill="FFFFFF"/>
            <w:vAlign w:val="bottom"/>
          </w:tcPr>
          <w:p w:rsidR="006D757D" w:rsidRDefault="006D757D" w:rsidP="00B5028E">
            <w:pPr>
              <w:spacing w:line="240" w:lineRule="auto"/>
              <w:ind w:left="60" w:right="60"/>
              <w:jc w:val="center"/>
              <w:rPr>
                <w:rFonts w:ascii="Arial" w:hAnsi="Arial" w:cs="Arial"/>
                <w:sz w:val="18"/>
                <w:szCs w:val="18"/>
              </w:rPr>
            </w:pPr>
            <w:r>
              <w:rPr>
                <w:rFonts w:ascii="Arial" w:hAnsi="Arial" w:cs="Arial"/>
                <w:sz w:val="18"/>
                <w:szCs w:val="18"/>
              </w:rPr>
              <w:t>Somme des carrés</w:t>
            </w:r>
          </w:p>
        </w:tc>
        <w:tc>
          <w:tcPr>
            <w:tcW w:w="851" w:type="dxa"/>
            <w:tcBorders>
              <w:top w:val="single" w:sz="16" w:space="0" w:color="000000"/>
              <w:bottom w:val="single" w:sz="16" w:space="0" w:color="000000"/>
            </w:tcBorders>
            <w:shd w:val="clear" w:color="auto" w:fill="FFFFFF"/>
            <w:vAlign w:val="bottom"/>
          </w:tcPr>
          <w:p w:rsidR="006D757D" w:rsidRDefault="006D757D" w:rsidP="00B5028E">
            <w:pPr>
              <w:spacing w:line="240" w:lineRule="auto"/>
              <w:ind w:left="60" w:right="60"/>
              <w:jc w:val="center"/>
              <w:rPr>
                <w:rFonts w:ascii="Arial" w:hAnsi="Arial" w:cs="Arial"/>
                <w:sz w:val="18"/>
                <w:szCs w:val="18"/>
              </w:rPr>
            </w:pPr>
            <w:r>
              <w:rPr>
                <w:rFonts w:ascii="Arial" w:hAnsi="Arial" w:cs="Arial"/>
                <w:sz w:val="18"/>
                <w:szCs w:val="18"/>
              </w:rPr>
              <w:t>ddl</w:t>
            </w:r>
          </w:p>
        </w:tc>
        <w:tc>
          <w:tcPr>
            <w:tcW w:w="1559" w:type="dxa"/>
            <w:tcBorders>
              <w:top w:val="single" w:sz="16" w:space="0" w:color="000000"/>
              <w:bottom w:val="single" w:sz="16" w:space="0" w:color="000000"/>
            </w:tcBorders>
            <w:shd w:val="clear" w:color="auto" w:fill="FFFFFF"/>
            <w:vAlign w:val="bottom"/>
          </w:tcPr>
          <w:p w:rsidR="006D757D" w:rsidRDefault="006D757D" w:rsidP="00B5028E">
            <w:pPr>
              <w:spacing w:line="240" w:lineRule="auto"/>
              <w:ind w:left="60" w:right="60"/>
              <w:jc w:val="center"/>
              <w:rPr>
                <w:rFonts w:ascii="Arial" w:hAnsi="Arial" w:cs="Arial"/>
                <w:sz w:val="18"/>
                <w:szCs w:val="18"/>
              </w:rPr>
            </w:pPr>
            <w:r>
              <w:rPr>
                <w:rFonts w:ascii="Arial" w:hAnsi="Arial" w:cs="Arial"/>
                <w:sz w:val="18"/>
                <w:szCs w:val="18"/>
              </w:rPr>
              <w:t>Carré moyen</w:t>
            </w:r>
          </w:p>
        </w:tc>
        <w:tc>
          <w:tcPr>
            <w:tcW w:w="1134" w:type="dxa"/>
            <w:tcBorders>
              <w:top w:val="single" w:sz="16" w:space="0" w:color="000000"/>
              <w:bottom w:val="single" w:sz="16" w:space="0" w:color="000000"/>
            </w:tcBorders>
            <w:shd w:val="clear" w:color="auto" w:fill="FFFFFF"/>
            <w:vAlign w:val="bottom"/>
          </w:tcPr>
          <w:p w:rsidR="006D757D" w:rsidRDefault="006D757D" w:rsidP="00B5028E">
            <w:pPr>
              <w:spacing w:line="240" w:lineRule="auto"/>
              <w:ind w:left="60" w:right="60"/>
              <w:jc w:val="center"/>
              <w:rPr>
                <w:rFonts w:ascii="Arial" w:hAnsi="Arial" w:cs="Arial"/>
                <w:sz w:val="18"/>
                <w:szCs w:val="18"/>
              </w:rPr>
            </w:pPr>
            <w:r>
              <w:rPr>
                <w:rFonts w:ascii="Arial" w:hAnsi="Arial" w:cs="Arial"/>
                <w:sz w:val="18"/>
                <w:szCs w:val="18"/>
              </w:rPr>
              <w:t>F</w:t>
            </w:r>
          </w:p>
        </w:tc>
        <w:tc>
          <w:tcPr>
            <w:tcW w:w="1276" w:type="dxa"/>
            <w:tcBorders>
              <w:top w:val="single" w:sz="16" w:space="0" w:color="000000"/>
              <w:bottom w:val="single" w:sz="16" w:space="0" w:color="000000"/>
              <w:right w:val="single" w:sz="16" w:space="0" w:color="000000"/>
            </w:tcBorders>
            <w:shd w:val="clear" w:color="auto" w:fill="FFFFFF"/>
            <w:vAlign w:val="bottom"/>
          </w:tcPr>
          <w:p w:rsidR="006D757D" w:rsidRDefault="006D757D" w:rsidP="00B5028E">
            <w:pPr>
              <w:spacing w:line="240" w:lineRule="auto"/>
              <w:ind w:left="60" w:right="60"/>
              <w:jc w:val="center"/>
              <w:rPr>
                <w:rFonts w:ascii="Arial" w:hAnsi="Arial" w:cs="Arial"/>
                <w:sz w:val="18"/>
                <w:szCs w:val="18"/>
              </w:rPr>
            </w:pPr>
            <w:r>
              <w:rPr>
                <w:rFonts w:ascii="Arial" w:hAnsi="Arial" w:cs="Arial"/>
                <w:sz w:val="18"/>
                <w:szCs w:val="18"/>
              </w:rPr>
              <w:t>Sig.</w:t>
            </w:r>
          </w:p>
        </w:tc>
      </w:tr>
      <w:tr w:rsidR="006D757D" w:rsidTr="00B5028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B5028E">
            <w:pPr>
              <w:spacing w:line="240" w:lineRule="auto"/>
              <w:ind w:left="60" w:right="60"/>
              <w:rPr>
                <w:rFonts w:ascii="Arial" w:hAnsi="Arial" w:cs="Arial"/>
                <w:sz w:val="18"/>
                <w:szCs w:val="18"/>
              </w:rPr>
            </w:pPr>
            <w:r>
              <w:rPr>
                <w:rFonts w:ascii="Arial" w:hAnsi="Arial" w:cs="Arial"/>
                <w:sz w:val="18"/>
                <w:szCs w:val="18"/>
              </w:rPr>
              <w:t>1</w:t>
            </w:r>
          </w:p>
        </w:tc>
        <w:tc>
          <w:tcPr>
            <w:tcW w:w="1289" w:type="dxa"/>
            <w:tcBorders>
              <w:top w:val="single" w:sz="16" w:space="0" w:color="000000"/>
              <w:left w:val="nil"/>
              <w:bottom w:val="nil"/>
              <w:right w:val="single" w:sz="16" w:space="0" w:color="000000"/>
            </w:tcBorders>
            <w:shd w:val="clear" w:color="auto" w:fill="FFFFFF"/>
          </w:tcPr>
          <w:p w:rsidR="006D757D" w:rsidRDefault="006D757D" w:rsidP="00B5028E">
            <w:pPr>
              <w:spacing w:line="240" w:lineRule="auto"/>
              <w:ind w:left="60" w:right="60"/>
              <w:rPr>
                <w:rFonts w:ascii="Arial" w:hAnsi="Arial" w:cs="Arial"/>
                <w:sz w:val="18"/>
                <w:szCs w:val="18"/>
              </w:rPr>
            </w:pPr>
            <w:r>
              <w:rPr>
                <w:rFonts w:ascii="Arial" w:hAnsi="Arial" w:cs="Arial"/>
                <w:sz w:val="18"/>
                <w:szCs w:val="18"/>
              </w:rPr>
              <w:t>Régression</w:t>
            </w:r>
          </w:p>
        </w:tc>
        <w:tc>
          <w:tcPr>
            <w:tcW w:w="2085" w:type="dxa"/>
            <w:tcBorders>
              <w:top w:val="single" w:sz="16" w:space="0" w:color="000000"/>
              <w:left w:val="single" w:sz="16" w:space="0" w:color="000000"/>
              <w:bottom w:val="nil"/>
            </w:tcBorders>
            <w:shd w:val="clear" w:color="auto" w:fill="FFFFFF"/>
            <w:vAlign w:val="center"/>
          </w:tcPr>
          <w:p w:rsidR="006D757D" w:rsidRDefault="006D757D" w:rsidP="00B5028E">
            <w:pPr>
              <w:spacing w:line="240" w:lineRule="auto"/>
              <w:ind w:left="60" w:right="60"/>
              <w:jc w:val="right"/>
              <w:rPr>
                <w:rFonts w:ascii="Arial" w:hAnsi="Arial" w:cs="Arial"/>
                <w:sz w:val="18"/>
                <w:szCs w:val="18"/>
              </w:rPr>
            </w:pPr>
            <w:r>
              <w:rPr>
                <w:rFonts w:ascii="Arial" w:hAnsi="Arial" w:cs="Arial"/>
                <w:sz w:val="18"/>
                <w:szCs w:val="18"/>
              </w:rPr>
              <w:t>12,341</w:t>
            </w:r>
          </w:p>
        </w:tc>
        <w:tc>
          <w:tcPr>
            <w:tcW w:w="851" w:type="dxa"/>
            <w:tcBorders>
              <w:top w:val="single" w:sz="16" w:space="0" w:color="000000"/>
              <w:bottom w:val="nil"/>
            </w:tcBorders>
            <w:shd w:val="clear" w:color="auto" w:fill="FFFFFF"/>
            <w:vAlign w:val="center"/>
          </w:tcPr>
          <w:p w:rsidR="006D757D" w:rsidRDefault="006D757D" w:rsidP="00B5028E">
            <w:pPr>
              <w:spacing w:line="240" w:lineRule="auto"/>
              <w:ind w:left="60" w:right="60"/>
              <w:jc w:val="right"/>
              <w:rPr>
                <w:rFonts w:ascii="Arial" w:hAnsi="Arial" w:cs="Arial"/>
                <w:sz w:val="18"/>
                <w:szCs w:val="18"/>
              </w:rPr>
            </w:pPr>
            <w:r>
              <w:rPr>
                <w:rFonts w:ascii="Arial" w:hAnsi="Arial" w:cs="Arial"/>
                <w:sz w:val="18"/>
                <w:szCs w:val="18"/>
              </w:rPr>
              <w:t>1</w:t>
            </w:r>
          </w:p>
        </w:tc>
        <w:tc>
          <w:tcPr>
            <w:tcW w:w="1559" w:type="dxa"/>
            <w:tcBorders>
              <w:top w:val="single" w:sz="16" w:space="0" w:color="000000"/>
              <w:bottom w:val="nil"/>
            </w:tcBorders>
            <w:shd w:val="clear" w:color="auto" w:fill="FFFFFF"/>
            <w:vAlign w:val="center"/>
          </w:tcPr>
          <w:p w:rsidR="006D757D" w:rsidRDefault="006D757D" w:rsidP="00B5028E">
            <w:pPr>
              <w:spacing w:line="240" w:lineRule="auto"/>
              <w:ind w:left="60" w:right="60"/>
              <w:jc w:val="right"/>
              <w:rPr>
                <w:rFonts w:ascii="Arial" w:hAnsi="Arial" w:cs="Arial"/>
                <w:sz w:val="18"/>
                <w:szCs w:val="18"/>
              </w:rPr>
            </w:pPr>
            <w:r>
              <w:rPr>
                <w:rFonts w:ascii="Arial" w:hAnsi="Arial" w:cs="Arial"/>
                <w:sz w:val="18"/>
                <w:szCs w:val="18"/>
              </w:rPr>
              <w:t>12,341</w:t>
            </w:r>
          </w:p>
        </w:tc>
        <w:tc>
          <w:tcPr>
            <w:tcW w:w="1134" w:type="dxa"/>
            <w:tcBorders>
              <w:top w:val="single" w:sz="16" w:space="0" w:color="000000"/>
              <w:bottom w:val="nil"/>
            </w:tcBorders>
            <w:shd w:val="clear" w:color="auto" w:fill="FFFFFF"/>
            <w:vAlign w:val="center"/>
          </w:tcPr>
          <w:p w:rsidR="006D757D" w:rsidRDefault="006D757D" w:rsidP="00B5028E">
            <w:pPr>
              <w:spacing w:line="240" w:lineRule="auto"/>
              <w:ind w:left="60" w:right="60"/>
              <w:jc w:val="right"/>
              <w:rPr>
                <w:rFonts w:ascii="Arial" w:hAnsi="Arial" w:cs="Arial"/>
                <w:sz w:val="18"/>
                <w:szCs w:val="18"/>
              </w:rPr>
            </w:pPr>
            <w:r>
              <w:rPr>
                <w:rFonts w:ascii="Arial" w:hAnsi="Arial" w:cs="Arial"/>
                <w:sz w:val="18"/>
                <w:szCs w:val="18"/>
              </w:rPr>
              <w:t>2,367</w:t>
            </w:r>
          </w:p>
        </w:tc>
        <w:tc>
          <w:tcPr>
            <w:tcW w:w="1276" w:type="dxa"/>
            <w:tcBorders>
              <w:top w:val="single" w:sz="16" w:space="0" w:color="000000"/>
              <w:bottom w:val="nil"/>
              <w:right w:val="single" w:sz="16" w:space="0" w:color="000000"/>
            </w:tcBorders>
            <w:shd w:val="clear" w:color="auto" w:fill="FFFFFF"/>
            <w:vAlign w:val="center"/>
          </w:tcPr>
          <w:p w:rsidR="006D757D" w:rsidRDefault="006D757D" w:rsidP="00327032">
            <w:pPr>
              <w:spacing w:line="320" w:lineRule="atLeast"/>
              <w:ind w:left="60" w:right="60"/>
              <w:jc w:val="right"/>
              <w:rPr>
                <w:rFonts w:ascii="Arial" w:hAnsi="Arial" w:cs="Arial"/>
                <w:sz w:val="18"/>
                <w:szCs w:val="18"/>
              </w:rPr>
            </w:pPr>
            <w:r>
              <w:rPr>
                <w:rFonts w:ascii="Arial" w:hAnsi="Arial" w:cs="Arial"/>
                <w:sz w:val="18"/>
                <w:szCs w:val="18"/>
              </w:rPr>
              <w:t>,133</w:t>
            </w:r>
            <w:r>
              <w:rPr>
                <w:rFonts w:ascii="Arial" w:hAnsi="Arial" w:cs="Arial"/>
                <w:sz w:val="18"/>
                <w:szCs w:val="18"/>
                <w:vertAlign w:val="superscript"/>
              </w:rPr>
              <w:t>b</w:t>
            </w:r>
          </w:p>
        </w:tc>
      </w:tr>
      <w:tr w:rsidR="006D757D" w:rsidTr="00B5028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B5028E">
            <w:pPr>
              <w:spacing w:line="240" w:lineRule="auto"/>
              <w:rPr>
                <w:rFonts w:ascii="Arial" w:hAnsi="Arial" w:cs="Arial"/>
                <w:sz w:val="18"/>
                <w:szCs w:val="18"/>
              </w:rPr>
            </w:pPr>
          </w:p>
        </w:tc>
        <w:tc>
          <w:tcPr>
            <w:tcW w:w="1289" w:type="dxa"/>
            <w:tcBorders>
              <w:top w:val="nil"/>
              <w:left w:val="nil"/>
              <w:bottom w:val="nil"/>
              <w:right w:val="single" w:sz="16" w:space="0" w:color="000000"/>
            </w:tcBorders>
            <w:shd w:val="clear" w:color="auto" w:fill="FFFFFF"/>
          </w:tcPr>
          <w:p w:rsidR="006D757D" w:rsidRDefault="006D757D" w:rsidP="00B5028E">
            <w:pPr>
              <w:spacing w:line="240" w:lineRule="auto"/>
              <w:ind w:left="60" w:right="60"/>
              <w:rPr>
                <w:rFonts w:ascii="Arial" w:hAnsi="Arial" w:cs="Arial"/>
                <w:sz w:val="18"/>
                <w:szCs w:val="18"/>
              </w:rPr>
            </w:pPr>
            <w:r>
              <w:rPr>
                <w:rFonts w:ascii="Arial" w:hAnsi="Arial" w:cs="Arial"/>
                <w:sz w:val="18"/>
                <w:szCs w:val="18"/>
              </w:rPr>
              <w:t>Résidus</w:t>
            </w:r>
          </w:p>
        </w:tc>
        <w:tc>
          <w:tcPr>
            <w:tcW w:w="2085" w:type="dxa"/>
            <w:tcBorders>
              <w:top w:val="nil"/>
              <w:left w:val="single" w:sz="16" w:space="0" w:color="000000"/>
              <w:bottom w:val="nil"/>
            </w:tcBorders>
            <w:shd w:val="clear" w:color="auto" w:fill="FFFFFF"/>
            <w:vAlign w:val="center"/>
          </w:tcPr>
          <w:p w:rsidR="006D757D" w:rsidRDefault="006D757D" w:rsidP="00B5028E">
            <w:pPr>
              <w:spacing w:line="240" w:lineRule="auto"/>
              <w:ind w:left="60" w:right="60"/>
              <w:jc w:val="right"/>
              <w:rPr>
                <w:rFonts w:ascii="Arial" w:hAnsi="Arial" w:cs="Arial"/>
                <w:sz w:val="18"/>
                <w:szCs w:val="18"/>
              </w:rPr>
            </w:pPr>
            <w:r>
              <w:rPr>
                <w:rFonts w:ascii="Arial" w:hAnsi="Arial" w:cs="Arial"/>
                <w:sz w:val="18"/>
                <w:szCs w:val="18"/>
              </w:rPr>
              <w:t>177,298</w:t>
            </w:r>
          </w:p>
        </w:tc>
        <w:tc>
          <w:tcPr>
            <w:tcW w:w="851" w:type="dxa"/>
            <w:tcBorders>
              <w:top w:val="nil"/>
              <w:bottom w:val="nil"/>
            </w:tcBorders>
            <w:shd w:val="clear" w:color="auto" w:fill="FFFFFF"/>
            <w:vAlign w:val="center"/>
          </w:tcPr>
          <w:p w:rsidR="006D757D" w:rsidRDefault="006D757D" w:rsidP="00B5028E">
            <w:pPr>
              <w:spacing w:line="240" w:lineRule="auto"/>
              <w:ind w:left="60" w:right="60"/>
              <w:jc w:val="right"/>
              <w:rPr>
                <w:rFonts w:ascii="Arial" w:hAnsi="Arial" w:cs="Arial"/>
                <w:sz w:val="18"/>
                <w:szCs w:val="18"/>
              </w:rPr>
            </w:pPr>
            <w:r>
              <w:rPr>
                <w:rFonts w:ascii="Arial" w:hAnsi="Arial" w:cs="Arial"/>
                <w:sz w:val="18"/>
                <w:szCs w:val="18"/>
              </w:rPr>
              <w:t>34</w:t>
            </w:r>
          </w:p>
        </w:tc>
        <w:tc>
          <w:tcPr>
            <w:tcW w:w="1559" w:type="dxa"/>
            <w:tcBorders>
              <w:top w:val="nil"/>
              <w:bottom w:val="nil"/>
            </w:tcBorders>
            <w:shd w:val="clear" w:color="auto" w:fill="FFFFFF"/>
            <w:vAlign w:val="center"/>
          </w:tcPr>
          <w:p w:rsidR="006D757D" w:rsidRDefault="006D757D" w:rsidP="00B5028E">
            <w:pPr>
              <w:spacing w:line="240" w:lineRule="auto"/>
              <w:ind w:left="60" w:right="60"/>
              <w:jc w:val="right"/>
              <w:rPr>
                <w:rFonts w:ascii="Arial" w:hAnsi="Arial" w:cs="Arial"/>
                <w:sz w:val="18"/>
                <w:szCs w:val="18"/>
              </w:rPr>
            </w:pPr>
            <w:r>
              <w:rPr>
                <w:rFonts w:ascii="Arial" w:hAnsi="Arial" w:cs="Arial"/>
                <w:sz w:val="18"/>
                <w:szCs w:val="18"/>
              </w:rPr>
              <w:t>5,215</w:t>
            </w:r>
          </w:p>
        </w:tc>
        <w:tc>
          <w:tcPr>
            <w:tcW w:w="1134" w:type="dxa"/>
            <w:tcBorders>
              <w:top w:val="nil"/>
              <w:bottom w:val="nil"/>
            </w:tcBorders>
            <w:shd w:val="clear" w:color="auto" w:fill="FFFFFF"/>
            <w:vAlign w:val="center"/>
          </w:tcPr>
          <w:p w:rsidR="006D757D" w:rsidRDefault="006D757D" w:rsidP="00B5028E">
            <w:pPr>
              <w:spacing w:line="240" w:lineRule="auto"/>
              <w:rPr>
                <w:rFonts w:ascii="Times New Roman" w:hAnsi="Times New Roman" w:cs="Times New Roman"/>
                <w:sz w:val="24"/>
                <w:szCs w:val="24"/>
              </w:rPr>
            </w:pPr>
          </w:p>
        </w:tc>
        <w:tc>
          <w:tcPr>
            <w:tcW w:w="1276" w:type="dxa"/>
            <w:tcBorders>
              <w:top w:val="nil"/>
              <w:bottom w:val="nil"/>
              <w:right w:val="single" w:sz="16" w:space="0" w:color="000000"/>
            </w:tcBorders>
            <w:shd w:val="clear" w:color="auto" w:fill="FFFFFF"/>
            <w:vAlign w:val="center"/>
          </w:tcPr>
          <w:p w:rsidR="006D757D" w:rsidRDefault="006D757D" w:rsidP="00327032">
            <w:pPr>
              <w:rPr>
                <w:rFonts w:ascii="Times New Roman" w:hAnsi="Times New Roman" w:cs="Times New Roman"/>
                <w:sz w:val="24"/>
                <w:szCs w:val="24"/>
              </w:rPr>
            </w:pPr>
          </w:p>
        </w:tc>
      </w:tr>
      <w:tr w:rsidR="006D757D" w:rsidTr="00B5028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B5028E">
            <w:pPr>
              <w:spacing w:line="240" w:lineRule="auto"/>
              <w:rPr>
                <w:rFonts w:ascii="Times New Roman" w:hAnsi="Times New Roman" w:cs="Times New Roman"/>
                <w:sz w:val="24"/>
                <w:szCs w:val="24"/>
              </w:rPr>
            </w:pPr>
          </w:p>
        </w:tc>
        <w:tc>
          <w:tcPr>
            <w:tcW w:w="1289" w:type="dxa"/>
            <w:tcBorders>
              <w:top w:val="nil"/>
              <w:left w:val="nil"/>
              <w:bottom w:val="single" w:sz="16" w:space="0" w:color="000000"/>
              <w:right w:val="single" w:sz="16" w:space="0" w:color="000000"/>
            </w:tcBorders>
            <w:shd w:val="clear" w:color="auto" w:fill="FFFFFF"/>
          </w:tcPr>
          <w:p w:rsidR="006D757D" w:rsidRDefault="006D757D" w:rsidP="00B5028E">
            <w:pPr>
              <w:spacing w:line="240" w:lineRule="auto"/>
              <w:ind w:left="60" w:right="60"/>
              <w:rPr>
                <w:rFonts w:ascii="Arial" w:hAnsi="Arial" w:cs="Arial"/>
                <w:sz w:val="18"/>
                <w:szCs w:val="18"/>
              </w:rPr>
            </w:pPr>
            <w:r>
              <w:rPr>
                <w:rFonts w:ascii="Arial" w:hAnsi="Arial" w:cs="Arial"/>
                <w:sz w:val="18"/>
                <w:szCs w:val="18"/>
              </w:rPr>
              <w:t>Total</w:t>
            </w:r>
          </w:p>
        </w:tc>
        <w:tc>
          <w:tcPr>
            <w:tcW w:w="2085" w:type="dxa"/>
            <w:tcBorders>
              <w:top w:val="nil"/>
              <w:left w:val="single" w:sz="16" w:space="0" w:color="000000"/>
              <w:bottom w:val="single" w:sz="16" w:space="0" w:color="000000"/>
            </w:tcBorders>
            <w:shd w:val="clear" w:color="auto" w:fill="FFFFFF"/>
            <w:vAlign w:val="center"/>
          </w:tcPr>
          <w:p w:rsidR="006D757D" w:rsidRDefault="006D757D" w:rsidP="00B5028E">
            <w:pPr>
              <w:spacing w:line="240" w:lineRule="auto"/>
              <w:ind w:left="60" w:right="60"/>
              <w:jc w:val="right"/>
              <w:rPr>
                <w:rFonts w:ascii="Arial" w:hAnsi="Arial" w:cs="Arial"/>
                <w:sz w:val="18"/>
                <w:szCs w:val="18"/>
              </w:rPr>
            </w:pPr>
            <w:r>
              <w:rPr>
                <w:rFonts w:ascii="Arial" w:hAnsi="Arial" w:cs="Arial"/>
                <w:sz w:val="18"/>
                <w:szCs w:val="18"/>
              </w:rPr>
              <w:t>189,639</w:t>
            </w:r>
          </w:p>
        </w:tc>
        <w:tc>
          <w:tcPr>
            <w:tcW w:w="851" w:type="dxa"/>
            <w:tcBorders>
              <w:top w:val="nil"/>
              <w:bottom w:val="single" w:sz="16" w:space="0" w:color="000000"/>
            </w:tcBorders>
            <w:shd w:val="clear" w:color="auto" w:fill="FFFFFF"/>
            <w:vAlign w:val="center"/>
          </w:tcPr>
          <w:p w:rsidR="006D757D" w:rsidRDefault="006D757D" w:rsidP="00B5028E">
            <w:pPr>
              <w:spacing w:line="240" w:lineRule="auto"/>
              <w:ind w:left="60" w:right="60"/>
              <w:jc w:val="right"/>
              <w:rPr>
                <w:rFonts w:ascii="Arial" w:hAnsi="Arial" w:cs="Arial"/>
                <w:sz w:val="18"/>
                <w:szCs w:val="18"/>
              </w:rPr>
            </w:pPr>
            <w:r>
              <w:rPr>
                <w:rFonts w:ascii="Arial" w:hAnsi="Arial" w:cs="Arial"/>
                <w:sz w:val="18"/>
                <w:szCs w:val="18"/>
              </w:rPr>
              <w:t>35</w:t>
            </w:r>
          </w:p>
        </w:tc>
        <w:tc>
          <w:tcPr>
            <w:tcW w:w="1559" w:type="dxa"/>
            <w:tcBorders>
              <w:top w:val="nil"/>
              <w:bottom w:val="single" w:sz="16" w:space="0" w:color="000000"/>
            </w:tcBorders>
            <w:shd w:val="clear" w:color="auto" w:fill="FFFFFF"/>
            <w:vAlign w:val="center"/>
          </w:tcPr>
          <w:p w:rsidR="006D757D" w:rsidRDefault="006D757D" w:rsidP="00B5028E">
            <w:pPr>
              <w:spacing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6D757D" w:rsidRDefault="006D757D" w:rsidP="00B5028E">
            <w:pPr>
              <w:spacing w:line="240" w:lineRule="auto"/>
              <w:rPr>
                <w:rFonts w:ascii="Times New Roman" w:hAnsi="Times New Roman" w:cs="Times New Roman"/>
                <w:sz w:val="24"/>
                <w:szCs w:val="24"/>
              </w:rPr>
            </w:pPr>
          </w:p>
        </w:tc>
        <w:tc>
          <w:tcPr>
            <w:tcW w:w="1276" w:type="dxa"/>
            <w:tcBorders>
              <w:top w:val="nil"/>
              <w:bottom w:val="single" w:sz="16" w:space="0" w:color="000000"/>
              <w:right w:val="single" w:sz="16" w:space="0" w:color="000000"/>
            </w:tcBorders>
            <w:shd w:val="clear" w:color="auto" w:fill="FFFFFF"/>
            <w:vAlign w:val="center"/>
          </w:tcPr>
          <w:p w:rsidR="006D757D" w:rsidRDefault="006D757D" w:rsidP="00327032">
            <w:pPr>
              <w:rPr>
                <w:rFonts w:ascii="Times New Roman" w:hAnsi="Times New Roman" w:cs="Times New Roman"/>
                <w:sz w:val="24"/>
                <w:szCs w:val="24"/>
              </w:rPr>
            </w:pPr>
          </w:p>
        </w:tc>
      </w:tr>
    </w:tbl>
    <w:tbl>
      <w:tblPr>
        <w:tblpPr w:leftFromText="141" w:rightFromText="141" w:vertAnchor="text" w:horzAnchor="margin" w:tblpY="233"/>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9"/>
      </w:tblGrid>
      <w:tr w:rsidR="00B5028E" w:rsidTr="00B5028E">
        <w:trPr>
          <w:cantSplit/>
        </w:trPr>
        <w:tc>
          <w:tcPr>
            <w:tcW w:w="7959" w:type="dxa"/>
            <w:tcBorders>
              <w:top w:val="nil"/>
              <w:left w:val="nil"/>
              <w:bottom w:val="nil"/>
              <w:right w:val="nil"/>
            </w:tcBorders>
            <w:shd w:val="clear" w:color="auto" w:fill="FFFFFF"/>
          </w:tcPr>
          <w:p w:rsidR="00B5028E" w:rsidRDefault="00B5028E" w:rsidP="00B5028E">
            <w:pPr>
              <w:spacing w:after="0" w:line="240" w:lineRule="auto"/>
              <w:ind w:left="60" w:right="60"/>
              <w:rPr>
                <w:rFonts w:ascii="Arial" w:hAnsi="Arial" w:cs="Arial"/>
                <w:sz w:val="18"/>
                <w:szCs w:val="18"/>
              </w:rPr>
            </w:pPr>
            <w:r>
              <w:rPr>
                <w:rFonts w:ascii="Arial" w:hAnsi="Arial" w:cs="Arial"/>
                <w:sz w:val="18"/>
                <w:szCs w:val="18"/>
              </w:rPr>
              <w:t xml:space="preserve">a. Variable dépendante : </w:t>
            </w:r>
            <w:r>
              <w:rPr>
                <w:rFonts w:ascii="Arial" w:hAnsi="Arial" w:cs="Arial"/>
                <w:sz w:val="18"/>
                <w:szCs w:val="18"/>
                <w:rtl/>
              </w:rPr>
              <w:t>مجموع_الترشيد</w:t>
            </w:r>
          </w:p>
        </w:tc>
      </w:tr>
      <w:tr w:rsidR="00B5028E" w:rsidTr="00B5028E">
        <w:trPr>
          <w:cantSplit/>
        </w:trPr>
        <w:tc>
          <w:tcPr>
            <w:tcW w:w="7959" w:type="dxa"/>
            <w:tcBorders>
              <w:top w:val="nil"/>
              <w:left w:val="nil"/>
              <w:bottom w:val="nil"/>
              <w:right w:val="nil"/>
            </w:tcBorders>
            <w:shd w:val="clear" w:color="auto" w:fill="FFFFFF"/>
          </w:tcPr>
          <w:p w:rsidR="00B5028E" w:rsidRDefault="00B5028E" w:rsidP="00B5028E">
            <w:pPr>
              <w:spacing w:after="0" w:line="240" w:lineRule="auto"/>
              <w:ind w:left="60" w:right="60"/>
              <w:rPr>
                <w:rFonts w:ascii="Arial" w:hAnsi="Arial" w:cs="Arial"/>
                <w:sz w:val="18"/>
                <w:szCs w:val="18"/>
              </w:rPr>
            </w:pPr>
            <w:r>
              <w:rPr>
                <w:rFonts w:ascii="Arial" w:hAnsi="Arial" w:cs="Arial"/>
                <w:sz w:val="18"/>
                <w:szCs w:val="18"/>
              </w:rPr>
              <w:t xml:space="preserve">b. Prédicteurs : (Constante), </w:t>
            </w:r>
            <w:r>
              <w:rPr>
                <w:rFonts w:ascii="Arial" w:hAnsi="Arial" w:cs="Arial"/>
                <w:sz w:val="18"/>
                <w:szCs w:val="18"/>
                <w:rtl/>
              </w:rPr>
              <w:t>مجموع_التوزيع</w:t>
            </w:r>
          </w:p>
        </w:tc>
      </w:tr>
    </w:tbl>
    <w:p w:rsidR="006D757D" w:rsidRDefault="006D757D" w:rsidP="006D757D">
      <w:pPr>
        <w:rPr>
          <w:rFonts w:ascii="Times New Roman" w:hAnsi="Times New Roman" w:cs="Times New Roman"/>
          <w:sz w:val="24"/>
          <w:szCs w:val="24"/>
        </w:rPr>
      </w:pPr>
    </w:p>
    <w:tbl>
      <w:tblPr>
        <w:tblpPr w:leftFromText="141" w:rightFromText="141" w:vertAnchor="text" w:horzAnchor="margin" w:tblpY="315"/>
        <w:tblW w:w="8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288"/>
        <w:gridCol w:w="1410"/>
        <w:gridCol w:w="1472"/>
        <w:gridCol w:w="1472"/>
        <w:gridCol w:w="1026"/>
        <w:gridCol w:w="1026"/>
      </w:tblGrid>
      <w:tr w:rsidR="00B5028E" w:rsidTr="00B5028E">
        <w:trPr>
          <w:cantSplit/>
        </w:trPr>
        <w:tc>
          <w:tcPr>
            <w:tcW w:w="8429" w:type="dxa"/>
            <w:gridSpan w:val="7"/>
            <w:tcBorders>
              <w:top w:val="nil"/>
              <w:left w:val="nil"/>
              <w:bottom w:val="nil"/>
              <w:right w:val="nil"/>
            </w:tcBorders>
            <w:shd w:val="clear" w:color="auto" w:fill="FFFFFF"/>
            <w:vAlign w:val="center"/>
          </w:tcPr>
          <w:p w:rsidR="00B5028E" w:rsidRDefault="00B5028E" w:rsidP="00B5028E">
            <w:pPr>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B5028E" w:rsidTr="00B5028E">
        <w:trPr>
          <w:cantSplit/>
        </w:trPr>
        <w:tc>
          <w:tcPr>
            <w:tcW w:w="2023" w:type="dxa"/>
            <w:gridSpan w:val="2"/>
            <w:vMerge w:val="restart"/>
            <w:tcBorders>
              <w:top w:val="single" w:sz="16" w:space="0" w:color="000000"/>
              <w:left w:val="single" w:sz="16" w:space="0" w:color="000000"/>
              <w:bottom w:val="nil"/>
              <w:right w:val="nil"/>
            </w:tcBorders>
            <w:shd w:val="clear" w:color="auto" w:fill="FFFFFF"/>
            <w:vAlign w:val="bottom"/>
          </w:tcPr>
          <w:p w:rsidR="00B5028E" w:rsidRDefault="00B5028E" w:rsidP="00B5028E">
            <w:pPr>
              <w:spacing w:after="0" w:line="240" w:lineRule="auto"/>
              <w:ind w:left="60" w:right="60"/>
              <w:rPr>
                <w:rFonts w:ascii="Arial" w:hAnsi="Arial" w:cs="Arial"/>
                <w:sz w:val="18"/>
                <w:szCs w:val="18"/>
              </w:rPr>
            </w:pPr>
            <w:r>
              <w:rPr>
                <w:rFonts w:ascii="Arial" w:hAnsi="Arial" w:cs="Arial"/>
                <w:sz w:val="18"/>
                <w:szCs w:val="18"/>
              </w:rPr>
              <w:t>Modèle</w:t>
            </w:r>
          </w:p>
        </w:tc>
        <w:tc>
          <w:tcPr>
            <w:tcW w:w="2882" w:type="dxa"/>
            <w:gridSpan w:val="2"/>
            <w:tcBorders>
              <w:top w:val="single" w:sz="16" w:space="0" w:color="000000"/>
              <w:left w:val="single" w:sz="16" w:space="0" w:color="000000"/>
            </w:tcBorders>
            <w:shd w:val="clear" w:color="auto" w:fill="FFFFFF"/>
            <w:vAlign w:val="bottom"/>
          </w:tcPr>
          <w:p w:rsidR="00B5028E" w:rsidRDefault="00B5028E" w:rsidP="00B5028E">
            <w:pPr>
              <w:spacing w:after="0" w:line="240" w:lineRule="auto"/>
              <w:ind w:left="60" w:right="60"/>
              <w:jc w:val="center"/>
              <w:rPr>
                <w:rFonts w:ascii="Arial" w:hAnsi="Arial" w:cs="Arial"/>
                <w:sz w:val="18"/>
                <w:szCs w:val="18"/>
              </w:rPr>
            </w:pPr>
            <w:r>
              <w:rPr>
                <w:rFonts w:ascii="Arial" w:hAnsi="Arial" w:cs="Arial"/>
                <w:sz w:val="18"/>
                <w:szCs w:val="18"/>
              </w:rPr>
              <w:t>Coefficients non standardisés</w:t>
            </w:r>
          </w:p>
        </w:tc>
        <w:tc>
          <w:tcPr>
            <w:tcW w:w="1472" w:type="dxa"/>
            <w:tcBorders>
              <w:top w:val="single" w:sz="16" w:space="0" w:color="000000"/>
            </w:tcBorders>
            <w:shd w:val="clear" w:color="auto" w:fill="FFFFFF"/>
            <w:vAlign w:val="bottom"/>
          </w:tcPr>
          <w:p w:rsidR="00B5028E" w:rsidRDefault="00B5028E" w:rsidP="00B5028E">
            <w:pPr>
              <w:spacing w:after="0" w:line="240" w:lineRule="auto"/>
              <w:ind w:left="60" w:right="60"/>
              <w:jc w:val="center"/>
              <w:rPr>
                <w:rFonts w:ascii="Arial" w:hAnsi="Arial" w:cs="Arial"/>
                <w:sz w:val="18"/>
                <w:szCs w:val="18"/>
              </w:rPr>
            </w:pPr>
            <w:r>
              <w:rPr>
                <w:rFonts w:ascii="Arial" w:hAnsi="Arial" w:cs="Arial"/>
                <w:sz w:val="18"/>
                <w:szCs w:val="18"/>
              </w:rPr>
              <w:t>Coefficients standardisés</w:t>
            </w:r>
          </w:p>
        </w:tc>
        <w:tc>
          <w:tcPr>
            <w:tcW w:w="1026" w:type="dxa"/>
            <w:vMerge w:val="restart"/>
            <w:tcBorders>
              <w:top w:val="single" w:sz="16" w:space="0" w:color="000000"/>
            </w:tcBorders>
            <w:shd w:val="clear" w:color="auto" w:fill="FFFFFF"/>
            <w:vAlign w:val="bottom"/>
          </w:tcPr>
          <w:p w:rsidR="00B5028E" w:rsidRDefault="00B5028E" w:rsidP="00B5028E">
            <w:pPr>
              <w:spacing w:after="0" w:line="240" w:lineRule="auto"/>
              <w:ind w:left="60" w:right="60"/>
              <w:jc w:val="center"/>
              <w:rPr>
                <w:rFonts w:ascii="Arial" w:hAnsi="Arial" w:cs="Arial"/>
                <w:sz w:val="18"/>
                <w:szCs w:val="18"/>
              </w:rPr>
            </w:pPr>
            <w:r>
              <w:rPr>
                <w:rFonts w:ascii="Arial" w:hAnsi="Arial" w:cs="Arial"/>
                <w:sz w:val="18"/>
                <w:szCs w:val="18"/>
              </w:rPr>
              <w:t>t</w:t>
            </w:r>
          </w:p>
        </w:tc>
        <w:tc>
          <w:tcPr>
            <w:tcW w:w="1026" w:type="dxa"/>
            <w:vMerge w:val="restart"/>
            <w:tcBorders>
              <w:top w:val="single" w:sz="16" w:space="0" w:color="000000"/>
              <w:right w:val="single" w:sz="16" w:space="0" w:color="000000"/>
            </w:tcBorders>
            <w:shd w:val="clear" w:color="auto" w:fill="FFFFFF"/>
            <w:vAlign w:val="bottom"/>
          </w:tcPr>
          <w:p w:rsidR="00B5028E" w:rsidRDefault="00B5028E" w:rsidP="00B5028E">
            <w:pPr>
              <w:spacing w:after="0" w:line="240" w:lineRule="auto"/>
              <w:ind w:left="60" w:right="60"/>
              <w:jc w:val="center"/>
              <w:rPr>
                <w:rFonts w:ascii="Arial" w:hAnsi="Arial" w:cs="Arial"/>
                <w:sz w:val="18"/>
                <w:szCs w:val="18"/>
              </w:rPr>
            </w:pPr>
            <w:r>
              <w:rPr>
                <w:rFonts w:ascii="Arial" w:hAnsi="Arial" w:cs="Arial"/>
                <w:sz w:val="18"/>
                <w:szCs w:val="18"/>
              </w:rPr>
              <w:t>Sig.</w:t>
            </w:r>
          </w:p>
        </w:tc>
      </w:tr>
      <w:tr w:rsidR="00B5028E" w:rsidTr="00B5028E">
        <w:trPr>
          <w:cantSplit/>
        </w:trPr>
        <w:tc>
          <w:tcPr>
            <w:tcW w:w="2023" w:type="dxa"/>
            <w:gridSpan w:val="2"/>
            <w:vMerge/>
            <w:tcBorders>
              <w:top w:val="single" w:sz="16" w:space="0" w:color="000000"/>
              <w:left w:val="single" w:sz="16" w:space="0" w:color="000000"/>
              <w:bottom w:val="nil"/>
              <w:right w:val="nil"/>
            </w:tcBorders>
            <w:shd w:val="clear" w:color="auto" w:fill="FFFFFF"/>
            <w:vAlign w:val="bottom"/>
          </w:tcPr>
          <w:p w:rsidR="00B5028E" w:rsidRDefault="00B5028E" w:rsidP="00B5028E">
            <w:pPr>
              <w:spacing w:after="0" w:line="240" w:lineRule="auto"/>
              <w:rPr>
                <w:rFonts w:ascii="Arial" w:hAnsi="Arial" w:cs="Arial"/>
                <w:sz w:val="18"/>
                <w:szCs w:val="18"/>
              </w:rPr>
            </w:pPr>
          </w:p>
        </w:tc>
        <w:tc>
          <w:tcPr>
            <w:tcW w:w="1410" w:type="dxa"/>
            <w:tcBorders>
              <w:left w:val="single" w:sz="16" w:space="0" w:color="000000"/>
              <w:bottom w:val="single" w:sz="16" w:space="0" w:color="000000"/>
            </w:tcBorders>
            <w:shd w:val="clear" w:color="auto" w:fill="FFFFFF"/>
            <w:vAlign w:val="bottom"/>
          </w:tcPr>
          <w:p w:rsidR="00B5028E" w:rsidRDefault="00B5028E" w:rsidP="00B5028E">
            <w:pPr>
              <w:spacing w:after="0" w:line="240" w:lineRule="auto"/>
              <w:ind w:left="60" w:right="60"/>
              <w:jc w:val="center"/>
              <w:rPr>
                <w:rFonts w:ascii="Arial" w:hAnsi="Arial" w:cs="Arial"/>
                <w:sz w:val="18"/>
                <w:szCs w:val="18"/>
              </w:rPr>
            </w:pPr>
            <w:r>
              <w:rPr>
                <w:rFonts w:ascii="Arial" w:hAnsi="Arial" w:cs="Arial"/>
                <w:sz w:val="18"/>
                <w:szCs w:val="18"/>
              </w:rPr>
              <w:t>B</w:t>
            </w:r>
          </w:p>
        </w:tc>
        <w:tc>
          <w:tcPr>
            <w:tcW w:w="1472" w:type="dxa"/>
            <w:tcBorders>
              <w:bottom w:val="single" w:sz="16" w:space="0" w:color="000000"/>
            </w:tcBorders>
            <w:shd w:val="clear" w:color="auto" w:fill="FFFFFF"/>
            <w:vAlign w:val="bottom"/>
          </w:tcPr>
          <w:p w:rsidR="00B5028E" w:rsidRDefault="00B5028E" w:rsidP="00B5028E">
            <w:pPr>
              <w:spacing w:after="0" w:line="240" w:lineRule="auto"/>
              <w:ind w:left="60" w:right="60"/>
              <w:jc w:val="center"/>
              <w:rPr>
                <w:rFonts w:ascii="Arial" w:hAnsi="Arial" w:cs="Arial"/>
                <w:sz w:val="18"/>
                <w:szCs w:val="18"/>
              </w:rPr>
            </w:pPr>
            <w:r>
              <w:rPr>
                <w:rFonts w:ascii="Arial" w:hAnsi="Arial" w:cs="Arial"/>
                <w:sz w:val="18"/>
                <w:szCs w:val="18"/>
              </w:rPr>
              <w:t>Ecart standard</w:t>
            </w:r>
          </w:p>
        </w:tc>
        <w:tc>
          <w:tcPr>
            <w:tcW w:w="1472" w:type="dxa"/>
            <w:tcBorders>
              <w:bottom w:val="single" w:sz="16" w:space="0" w:color="000000"/>
            </w:tcBorders>
            <w:shd w:val="clear" w:color="auto" w:fill="FFFFFF"/>
            <w:vAlign w:val="bottom"/>
          </w:tcPr>
          <w:p w:rsidR="00B5028E" w:rsidRDefault="00B5028E" w:rsidP="00B5028E">
            <w:pPr>
              <w:spacing w:after="0" w:line="240" w:lineRule="auto"/>
              <w:ind w:left="60" w:right="60"/>
              <w:jc w:val="center"/>
              <w:rPr>
                <w:rFonts w:ascii="Arial" w:hAnsi="Arial" w:cs="Arial"/>
                <w:sz w:val="18"/>
                <w:szCs w:val="18"/>
              </w:rPr>
            </w:pPr>
            <w:r>
              <w:rPr>
                <w:rFonts w:ascii="Arial" w:hAnsi="Arial" w:cs="Arial"/>
                <w:sz w:val="18"/>
                <w:szCs w:val="18"/>
              </w:rPr>
              <w:t>Bêta</w:t>
            </w:r>
          </w:p>
        </w:tc>
        <w:tc>
          <w:tcPr>
            <w:tcW w:w="1026" w:type="dxa"/>
            <w:vMerge/>
            <w:tcBorders>
              <w:top w:val="single" w:sz="16" w:space="0" w:color="000000"/>
            </w:tcBorders>
            <w:shd w:val="clear" w:color="auto" w:fill="FFFFFF"/>
            <w:vAlign w:val="bottom"/>
          </w:tcPr>
          <w:p w:rsidR="00B5028E" w:rsidRDefault="00B5028E" w:rsidP="00B5028E">
            <w:pPr>
              <w:spacing w:after="0" w:line="240" w:lineRule="auto"/>
              <w:rPr>
                <w:rFonts w:ascii="Arial" w:hAnsi="Arial" w:cs="Arial"/>
                <w:sz w:val="18"/>
                <w:szCs w:val="18"/>
              </w:rPr>
            </w:pPr>
          </w:p>
        </w:tc>
        <w:tc>
          <w:tcPr>
            <w:tcW w:w="1026" w:type="dxa"/>
            <w:vMerge/>
            <w:tcBorders>
              <w:top w:val="single" w:sz="16" w:space="0" w:color="000000"/>
              <w:right w:val="single" w:sz="16" w:space="0" w:color="000000"/>
            </w:tcBorders>
            <w:shd w:val="clear" w:color="auto" w:fill="FFFFFF"/>
            <w:vAlign w:val="bottom"/>
          </w:tcPr>
          <w:p w:rsidR="00B5028E" w:rsidRDefault="00B5028E" w:rsidP="00B5028E">
            <w:pPr>
              <w:spacing w:after="0" w:line="240" w:lineRule="auto"/>
              <w:rPr>
                <w:rFonts w:ascii="Arial" w:hAnsi="Arial" w:cs="Arial"/>
                <w:sz w:val="18"/>
                <w:szCs w:val="18"/>
              </w:rPr>
            </w:pPr>
          </w:p>
        </w:tc>
      </w:tr>
      <w:tr w:rsidR="00B5028E" w:rsidTr="00B5028E">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B5028E" w:rsidRDefault="00B5028E" w:rsidP="00B5028E">
            <w:pPr>
              <w:spacing w:after="0" w:line="240" w:lineRule="auto"/>
              <w:ind w:left="60" w:right="60"/>
              <w:rPr>
                <w:rFonts w:ascii="Arial" w:hAnsi="Arial" w:cs="Arial"/>
                <w:sz w:val="18"/>
                <w:szCs w:val="18"/>
              </w:rPr>
            </w:pPr>
            <w:r>
              <w:rPr>
                <w:rFonts w:ascii="Arial" w:hAnsi="Arial" w:cs="Arial"/>
                <w:sz w:val="18"/>
                <w:szCs w:val="18"/>
              </w:rPr>
              <w:t>1</w:t>
            </w:r>
          </w:p>
        </w:tc>
        <w:tc>
          <w:tcPr>
            <w:tcW w:w="1288" w:type="dxa"/>
            <w:tcBorders>
              <w:top w:val="single" w:sz="16" w:space="0" w:color="000000"/>
              <w:left w:val="nil"/>
              <w:bottom w:val="nil"/>
              <w:right w:val="single" w:sz="16" w:space="0" w:color="000000"/>
            </w:tcBorders>
            <w:shd w:val="clear" w:color="auto" w:fill="FFFFFF"/>
          </w:tcPr>
          <w:p w:rsidR="00B5028E" w:rsidRDefault="00B5028E" w:rsidP="00B5028E">
            <w:pPr>
              <w:spacing w:after="0" w:line="240" w:lineRule="auto"/>
              <w:ind w:left="60" w:right="60"/>
              <w:rPr>
                <w:rFonts w:ascii="Arial" w:hAnsi="Arial" w:cs="Arial"/>
                <w:sz w:val="18"/>
                <w:szCs w:val="18"/>
              </w:rPr>
            </w:pPr>
            <w:r>
              <w:rPr>
                <w:rFonts w:ascii="Arial" w:hAnsi="Arial" w:cs="Arial"/>
                <w:sz w:val="18"/>
                <w:szCs w:val="18"/>
              </w:rPr>
              <w:t>(Constante)</w:t>
            </w:r>
          </w:p>
        </w:tc>
        <w:tc>
          <w:tcPr>
            <w:tcW w:w="1410" w:type="dxa"/>
            <w:tcBorders>
              <w:top w:val="single" w:sz="16" w:space="0" w:color="000000"/>
              <w:left w:val="single" w:sz="16" w:space="0" w:color="000000"/>
              <w:bottom w:val="nil"/>
            </w:tcBorders>
            <w:shd w:val="clear" w:color="auto" w:fill="FFFFFF"/>
            <w:vAlign w:val="center"/>
          </w:tcPr>
          <w:p w:rsidR="00B5028E" w:rsidRDefault="00B5028E" w:rsidP="00B5028E">
            <w:pPr>
              <w:spacing w:after="0" w:line="240" w:lineRule="auto"/>
              <w:ind w:left="60" w:right="60"/>
              <w:jc w:val="right"/>
              <w:rPr>
                <w:rFonts w:ascii="Arial" w:hAnsi="Arial" w:cs="Arial"/>
                <w:sz w:val="18"/>
                <w:szCs w:val="18"/>
              </w:rPr>
            </w:pPr>
            <w:r>
              <w:rPr>
                <w:rFonts w:ascii="Arial" w:hAnsi="Arial" w:cs="Arial"/>
                <w:sz w:val="18"/>
                <w:szCs w:val="18"/>
              </w:rPr>
              <w:t>16,186</w:t>
            </w:r>
          </w:p>
        </w:tc>
        <w:tc>
          <w:tcPr>
            <w:tcW w:w="1472" w:type="dxa"/>
            <w:tcBorders>
              <w:top w:val="single" w:sz="16" w:space="0" w:color="000000"/>
              <w:bottom w:val="nil"/>
            </w:tcBorders>
            <w:shd w:val="clear" w:color="auto" w:fill="FFFFFF"/>
            <w:vAlign w:val="center"/>
          </w:tcPr>
          <w:p w:rsidR="00B5028E" w:rsidRDefault="00B5028E" w:rsidP="00B5028E">
            <w:pPr>
              <w:spacing w:after="0" w:line="240" w:lineRule="auto"/>
              <w:ind w:left="60" w:right="60"/>
              <w:jc w:val="right"/>
              <w:rPr>
                <w:rFonts w:ascii="Arial" w:hAnsi="Arial" w:cs="Arial"/>
                <w:sz w:val="18"/>
                <w:szCs w:val="18"/>
              </w:rPr>
            </w:pPr>
            <w:r>
              <w:rPr>
                <w:rFonts w:ascii="Arial" w:hAnsi="Arial" w:cs="Arial"/>
                <w:sz w:val="18"/>
                <w:szCs w:val="18"/>
              </w:rPr>
              <w:t>2,063</w:t>
            </w:r>
          </w:p>
        </w:tc>
        <w:tc>
          <w:tcPr>
            <w:tcW w:w="1472" w:type="dxa"/>
            <w:tcBorders>
              <w:top w:val="single" w:sz="16" w:space="0" w:color="000000"/>
              <w:bottom w:val="nil"/>
            </w:tcBorders>
            <w:shd w:val="clear" w:color="auto" w:fill="FFFFFF"/>
            <w:vAlign w:val="center"/>
          </w:tcPr>
          <w:p w:rsidR="00B5028E" w:rsidRDefault="00B5028E" w:rsidP="00B5028E">
            <w:pPr>
              <w:spacing w:after="0" w:line="240" w:lineRule="auto"/>
              <w:rPr>
                <w:rFonts w:ascii="Times New Roman" w:hAnsi="Times New Roman" w:cs="Times New Roman"/>
                <w:sz w:val="24"/>
                <w:szCs w:val="24"/>
              </w:rPr>
            </w:pPr>
          </w:p>
        </w:tc>
        <w:tc>
          <w:tcPr>
            <w:tcW w:w="1026" w:type="dxa"/>
            <w:tcBorders>
              <w:top w:val="single" w:sz="16" w:space="0" w:color="000000"/>
              <w:bottom w:val="nil"/>
            </w:tcBorders>
            <w:shd w:val="clear" w:color="auto" w:fill="FFFFFF"/>
            <w:vAlign w:val="center"/>
          </w:tcPr>
          <w:p w:rsidR="00B5028E" w:rsidRDefault="00B5028E" w:rsidP="00B5028E">
            <w:pPr>
              <w:spacing w:after="0" w:line="240" w:lineRule="auto"/>
              <w:ind w:left="60" w:right="60"/>
              <w:jc w:val="right"/>
              <w:rPr>
                <w:rFonts w:ascii="Arial" w:hAnsi="Arial" w:cs="Arial"/>
                <w:sz w:val="18"/>
                <w:szCs w:val="18"/>
              </w:rPr>
            </w:pPr>
            <w:r>
              <w:rPr>
                <w:rFonts w:ascii="Arial" w:hAnsi="Arial" w:cs="Arial"/>
                <w:sz w:val="18"/>
                <w:szCs w:val="18"/>
              </w:rPr>
              <w:t>7,845</w:t>
            </w:r>
          </w:p>
        </w:tc>
        <w:tc>
          <w:tcPr>
            <w:tcW w:w="1026" w:type="dxa"/>
            <w:tcBorders>
              <w:top w:val="single" w:sz="16" w:space="0" w:color="000000"/>
              <w:bottom w:val="nil"/>
              <w:right w:val="single" w:sz="16" w:space="0" w:color="000000"/>
            </w:tcBorders>
            <w:shd w:val="clear" w:color="auto" w:fill="FFFFFF"/>
            <w:vAlign w:val="center"/>
          </w:tcPr>
          <w:p w:rsidR="00B5028E" w:rsidRDefault="00B5028E" w:rsidP="00B5028E">
            <w:pPr>
              <w:spacing w:after="0" w:line="240" w:lineRule="auto"/>
              <w:ind w:left="60" w:right="60"/>
              <w:jc w:val="right"/>
              <w:rPr>
                <w:rFonts w:ascii="Arial" w:hAnsi="Arial" w:cs="Arial"/>
                <w:sz w:val="18"/>
                <w:szCs w:val="18"/>
              </w:rPr>
            </w:pPr>
            <w:r>
              <w:rPr>
                <w:rFonts w:ascii="Arial" w:hAnsi="Arial" w:cs="Arial"/>
                <w:sz w:val="18"/>
                <w:szCs w:val="18"/>
              </w:rPr>
              <w:t>,000</w:t>
            </w:r>
          </w:p>
        </w:tc>
      </w:tr>
      <w:tr w:rsidR="00B5028E" w:rsidTr="00B5028E">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B5028E" w:rsidRDefault="00B5028E" w:rsidP="00B5028E">
            <w:pPr>
              <w:spacing w:after="0"/>
              <w:rPr>
                <w:rFonts w:ascii="Arial" w:hAnsi="Arial" w:cs="Arial"/>
                <w:sz w:val="18"/>
                <w:szCs w:val="18"/>
              </w:rPr>
            </w:pPr>
          </w:p>
        </w:tc>
        <w:tc>
          <w:tcPr>
            <w:tcW w:w="1288" w:type="dxa"/>
            <w:tcBorders>
              <w:top w:val="nil"/>
              <w:left w:val="nil"/>
              <w:bottom w:val="single" w:sz="16" w:space="0" w:color="000000"/>
              <w:right w:val="single" w:sz="16" w:space="0" w:color="000000"/>
            </w:tcBorders>
            <w:shd w:val="clear" w:color="auto" w:fill="FFFFFF"/>
          </w:tcPr>
          <w:p w:rsidR="00B5028E" w:rsidRDefault="00B5028E" w:rsidP="00B5028E">
            <w:pPr>
              <w:spacing w:line="320" w:lineRule="atLeast"/>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_التوزيع</w:t>
            </w:r>
          </w:p>
        </w:tc>
        <w:tc>
          <w:tcPr>
            <w:tcW w:w="1410" w:type="dxa"/>
            <w:tcBorders>
              <w:top w:val="nil"/>
              <w:left w:val="single" w:sz="16" w:space="0" w:color="000000"/>
              <w:bottom w:val="single" w:sz="16" w:space="0" w:color="000000"/>
            </w:tcBorders>
            <w:shd w:val="clear" w:color="auto" w:fill="FFFFFF"/>
            <w:vAlign w:val="center"/>
          </w:tcPr>
          <w:p w:rsidR="00B5028E" w:rsidRDefault="00B5028E" w:rsidP="00B5028E">
            <w:pPr>
              <w:spacing w:line="240" w:lineRule="auto"/>
              <w:ind w:left="60" w:right="60"/>
              <w:jc w:val="right"/>
              <w:rPr>
                <w:rFonts w:ascii="Arial" w:hAnsi="Arial" w:cs="Arial"/>
                <w:sz w:val="18"/>
                <w:szCs w:val="18"/>
              </w:rPr>
            </w:pPr>
            <w:r>
              <w:rPr>
                <w:rFonts w:ascii="Arial" w:hAnsi="Arial" w:cs="Arial"/>
                <w:sz w:val="18"/>
                <w:szCs w:val="18"/>
              </w:rPr>
              <w:t>,206</w:t>
            </w:r>
          </w:p>
        </w:tc>
        <w:tc>
          <w:tcPr>
            <w:tcW w:w="1472" w:type="dxa"/>
            <w:tcBorders>
              <w:top w:val="nil"/>
              <w:bottom w:val="single" w:sz="16" w:space="0" w:color="000000"/>
            </w:tcBorders>
            <w:shd w:val="clear" w:color="auto" w:fill="FFFFFF"/>
            <w:vAlign w:val="center"/>
          </w:tcPr>
          <w:p w:rsidR="00B5028E" w:rsidRDefault="00B5028E" w:rsidP="00B5028E">
            <w:pPr>
              <w:spacing w:line="240" w:lineRule="auto"/>
              <w:ind w:left="60" w:right="60"/>
              <w:jc w:val="right"/>
              <w:rPr>
                <w:rFonts w:ascii="Arial" w:hAnsi="Arial" w:cs="Arial"/>
                <w:sz w:val="18"/>
                <w:szCs w:val="18"/>
              </w:rPr>
            </w:pPr>
            <w:r>
              <w:rPr>
                <w:rFonts w:ascii="Arial" w:hAnsi="Arial" w:cs="Arial"/>
                <w:sz w:val="18"/>
                <w:szCs w:val="18"/>
              </w:rPr>
              <w:t>,134</w:t>
            </w:r>
          </w:p>
        </w:tc>
        <w:tc>
          <w:tcPr>
            <w:tcW w:w="1472" w:type="dxa"/>
            <w:tcBorders>
              <w:top w:val="nil"/>
              <w:bottom w:val="single" w:sz="16" w:space="0" w:color="000000"/>
            </w:tcBorders>
            <w:shd w:val="clear" w:color="auto" w:fill="FFFFFF"/>
            <w:vAlign w:val="center"/>
          </w:tcPr>
          <w:p w:rsidR="00B5028E" w:rsidRDefault="00B5028E" w:rsidP="00B5028E">
            <w:pPr>
              <w:spacing w:line="240" w:lineRule="auto"/>
              <w:ind w:left="60" w:right="60"/>
              <w:jc w:val="right"/>
              <w:rPr>
                <w:rFonts w:ascii="Arial" w:hAnsi="Arial" w:cs="Arial"/>
                <w:sz w:val="18"/>
                <w:szCs w:val="18"/>
              </w:rPr>
            </w:pPr>
            <w:r>
              <w:rPr>
                <w:rFonts w:ascii="Arial" w:hAnsi="Arial" w:cs="Arial"/>
                <w:sz w:val="18"/>
                <w:szCs w:val="18"/>
              </w:rPr>
              <w:t>,255</w:t>
            </w:r>
          </w:p>
        </w:tc>
        <w:tc>
          <w:tcPr>
            <w:tcW w:w="1026" w:type="dxa"/>
            <w:tcBorders>
              <w:top w:val="nil"/>
              <w:bottom w:val="single" w:sz="16" w:space="0" w:color="000000"/>
            </w:tcBorders>
            <w:shd w:val="clear" w:color="auto" w:fill="FFFFFF"/>
            <w:vAlign w:val="center"/>
          </w:tcPr>
          <w:p w:rsidR="00B5028E" w:rsidRDefault="00B5028E" w:rsidP="00B5028E">
            <w:pPr>
              <w:spacing w:line="240" w:lineRule="auto"/>
              <w:ind w:left="60" w:right="60"/>
              <w:jc w:val="right"/>
              <w:rPr>
                <w:rFonts w:ascii="Arial" w:hAnsi="Arial" w:cs="Arial"/>
                <w:sz w:val="18"/>
                <w:szCs w:val="18"/>
              </w:rPr>
            </w:pPr>
            <w:r>
              <w:rPr>
                <w:rFonts w:ascii="Arial" w:hAnsi="Arial" w:cs="Arial"/>
                <w:sz w:val="18"/>
                <w:szCs w:val="18"/>
              </w:rPr>
              <w:t>1,538</w:t>
            </w:r>
          </w:p>
        </w:tc>
        <w:tc>
          <w:tcPr>
            <w:tcW w:w="1026" w:type="dxa"/>
            <w:tcBorders>
              <w:top w:val="nil"/>
              <w:bottom w:val="single" w:sz="16" w:space="0" w:color="000000"/>
              <w:right w:val="single" w:sz="16" w:space="0" w:color="000000"/>
            </w:tcBorders>
            <w:shd w:val="clear" w:color="auto" w:fill="FFFFFF"/>
            <w:vAlign w:val="center"/>
          </w:tcPr>
          <w:p w:rsidR="00B5028E" w:rsidRDefault="00B5028E" w:rsidP="00B5028E">
            <w:pPr>
              <w:spacing w:line="240" w:lineRule="auto"/>
              <w:ind w:left="60" w:right="60"/>
              <w:jc w:val="right"/>
              <w:rPr>
                <w:rFonts w:ascii="Arial" w:hAnsi="Arial" w:cs="Arial"/>
                <w:sz w:val="18"/>
                <w:szCs w:val="18"/>
              </w:rPr>
            </w:pPr>
            <w:r>
              <w:rPr>
                <w:rFonts w:ascii="Arial" w:hAnsi="Arial" w:cs="Arial"/>
                <w:sz w:val="18"/>
                <w:szCs w:val="18"/>
              </w:rPr>
              <w:t>,133</w:t>
            </w:r>
          </w:p>
        </w:tc>
      </w:tr>
    </w:tbl>
    <w:p w:rsidR="006D757D" w:rsidRDefault="006D757D" w:rsidP="00B5028E">
      <w:pPr>
        <w:spacing w:after="0" w:line="400" w:lineRule="atLeast"/>
        <w:rPr>
          <w:rFonts w:ascii="Times New Roman" w:hAnsi="Times New Roman" w:cs="Times New Roman"/>
          <w:sz w:val="24"/>
          <w:szCs w:val="24"/>
        </w:rPr>
      </w:pPr>
    </w:p>
    <w:p w:rsidR="006D757D" w:rsidRDefault="006D757D" w:rsidP="006D757D">
      <w:pPr>
        <w:spacing w:line="400" w:lineRule="atLeast"/>
        <w:rPr>
          <w:rFonts w:ascii="Times New Roman" w:hAnsi="Times New Roman" w:cs="Times New Roman"/>
          <w:sz w:val="24"/>
          <w:szCs w:val="24"/>
        </w:rPr>
      </w:pPr>
    </w:p>
    <w:p w:rsidR="006D757D" w:rsidRDefault="006D757D" w:rsidP="006D757D">
      <w:pPr>
        <w:rPr>
          <w:rFonts w:ascii="Times New Roman" w:hAnsi="Times New Roman" w:cs="Times New Roman"/>
          <w:sz w:val="24"/>
          <w:szCs w:val="24"/>
        </w:rPr>
      </w:pPr>
    </w:p>
    <w:p w:rsidR="006D757D" w:rsidRPr="00FB4BB8" w:rsidRDefault="006D757D" w:rsidP="00B5028E">
      <w:pPr>
        <w:spacing w:line="400" w:lineRule="atLeast"/>
        <w:rPr>
          <w:rFonts w:ascii="Times New Roman" w:hAnsi="Times New Roman" w:cs="Times New Roman"/>
          <w:b/>
          <w:bCs/>
        </w:rPr>
      </w:pPr>
      <w:r w:rsidRPr="00FB4BB8">
        <w:rPr>
          <w:rFonts w:ascii="Times New Roman" w:hAnsi="Times New Roman" w:cs="Times New Roman" w:hint="cs"/>
          <w:b/>
          <w:bCs/>
          <w:rtl/>
        </w:rPr>
        <w:t xml:space="preserve">    </w:t>
      </w: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60"/>
        <w:gridCol w:w="1214"/>
        <w:gridCol w:w="1028"/>
        <w:gridCol w:w="1044"/>
        <w:gridCol w:w="1105"/>
        <w:gridCol w:w="3847"/>
      </w:tblGrid>
      <w:tr w:rsidR="00B5028E" w:rsidTr="0052014D">
        <w:trPr>
          <w:cantSplit/>
        </w:trPr>
        <w:tc>
          <w:tcPr>
            <w:tcW w:w="9498" w:type="dxa"/>
            <w:gridSpan w:val="6"/>
            <w:tcBorders>
              <w:top w:val="nil"/>
              <w:left w:val="nil"/>
              <w:bottom w:val="nil"/>
              <w:right w:val="nil"/>
            </w:tcBorders>
            <w:shd w:val="clear" w:color="auto" w:fill="FFFFFF"/>
          </w:tcPr>
          <w:p w:rsidR="00B5028E" w:rsidRDefault="00B5028E" w:rsidP="0052014D">
            <w:pPr>
              <w:bidi/>
              <w:spacing w:after="0" w:line="240" w:lineRule="auto"/>
              <w:rPr>
                <w:rFonts w:ascii="Simplified Arabic" w:hAnsi="Simplified Arabic" w:cs="Simplified Arabic"/>
                <w:b/>
                <w:bCs/>
                <w:sz w:val="24"/>
                <w:szCs w:val="24"/>
                <w:rtl/>
                <w:lang w:bidi="ar-DZ"/>
              </w:rPr>
            </w:pPr>
          </w:p>
          <w:p w:rsidR="00B5028E" w:rsidRDefault="00B5028E" w:rsidP="0052014D">
            <w:pPr>
              <w:tabs>
                <w:tab w:val="center" w:pos="426"/>
                <w:tab w:val="center" w:pos="851"/>
              </w:tabs>
              <w:bidi/>
              <w:spacing w:after="0" w:line="240" w:lineRule="auto"/>
              <w:rPr>
                <w:rFonts w:ascii="Simplified Arabic" w:hAnsi="Simplified Arabic" w:cs="Simplified Arabic"/>
                <w:b/>
                <w:bCs/>
                <w:sz w:val="24"/>
                <w:szCs w:val="24"/>
                <w:rtl/>
                <w:lang w:bidi="ar-DZ"/>
              </w:rPr>
            </w:pPr>
            <w:r w:rsidRPr="007D33D6">
              <w:rPr>
                <w:rFonts w:ascii="Simplified Arabic" w:hAnsi="Simplified Arabic" w:cs="Simplified Arabic" w:hint="cs"/>
                <w:b/>
                <w:bCs/>
                <w:sz w:val="24"/>
                <w:szCs w:val="24"/>
                <w:rtl/>
                <w:lang w:bidi="ar-DZ"/>
              </w:rPr>
              <w:t xml:space="preserve">الفروق في إجابات أفراد عينة الدراسة حول إدراك </w:t>
            </w:r>
            <w:proofErr w:type="gramStart"/>
            <w:r w:rsidRPr="007D33D6">
              <w:rPr>
                <w:rFonts w:ascii="Simplified Arabic" w:hAnsi="Simplified Arabic" w:cs="Simplified Arabic" w:hint="cs"/>
                <w:b/>
                <w:bCs/>
                <w:sz w:val="24"/>
                <w:szCs w:val="24"/>
                <w:rtl/>
                <w:lang w:bidi="ar-DZ"/>
              </w:rPr>
              <w:t>دور  وأهمية</w:t>
            </w:r>
            <w:proofErr w:type="gramEnd"/>
            <w:r w:rsidRPr="007D33D6">
              <w:rPr>
                <w:rFonts w:ascii="Simplified Arabic" w:hAnsi="Simplified Arabic" w:cs="Simplified Arabic" w:hint="cs"/>
                <w:b/>
                <w:bCs/>
                <w:sz w:val="24"/>
                <w:szCs w:val="24"/>
                <w:rtl/>
                <w:lang w:bidi="ar-DZ"/>
              </w:rPr>
              <w:t xml:space="preserve"> التسويق</w:t>
            </w:r>
            <w:r w:rsidR="0052014D" w:rsidRPr="007D33D6">
              <w:rPr>
                <w:rFonts w:ascii="Simplified Arabic" w:hAnsi="Simplified Arabic" w:cs="Simplified Arabic" w:hint="cs"/>
                <w:b/>
                <w:bCs/>
                <w:sz w:val="24"/>
                <w:szCs w:val="24"/>
                <w:rtl/>
                <w:lang w:bidi="ar-DZ"/>
              </w:rPr>
              <w:t xml:space="preserve"> العكسي تبعا لمتغير الجنس</w:t>
            </w:r>
            <w:r w:rsidR="0052014D">
              <w:rPr>
                <w:rFonts w:ascii="Simplified Arabic" w:hAnsi="Simplified Arabic" w:cs="Simplified Arabic" w:hint="cs"/>
                <w:b/>
                <w:bCs/>
                <w:sz w:val="24"/>
                <w:szCs w:val="24"/>
                <w:rtl/>
                <w:lang w:bidi="ar-DZ"/>
              </w:rPr>
              <w:t xml:space="preserve"> ------------</w:t>
            </w:r>
          </w:p>
          <w:p w:rsidR="00B5028E" w:rsidRPr="009861DC" w:rsidRDefault="00B5028E" w:rsidP="0052014D">
            <w:pPr>
              <w:bidi/>
              <w:spacing w:after="0" w:line="240" w:lineRule="auto"/>
              <w:rPr>
                <w:rFonts w:ascii="Simplified Arabic" w:hAnsi="Simplified Arabic" w:cs="Simplified Arabic"/>
                <w:b/>
                <w:bCs/>
                <w:sz w:val="24"/>
                <w:szCs w:val="24"/>
                <w:rtl/>
                <w:lang w:bidi="ar-DZ"/>
              </w:rPr>
            </w:pPr>
          </w:p>
        </w:tc>
      </w:tr>
      <w:tr w:rsidR="006D757D" w:rsidTr="0052014D">
        <w:trPr>
          <w:cantSplit/>
        </w:trPr>
        <w:tc>
          <w:tcPr>
            <w:tcW w:w="1260" w:type="dxa"/>
            <w:tcBorders>
              <w:top w:val="single" w:sz="16" w:space="0" w:color="000000"/>
              <w:left w:val="single" w:sz="16" w:space="0" w:color="000000"/>
              <w:bottom w:val="single" w:sz="16" w:space="0" w:color="000000"/>
              <w:right w:val="nil"/>
            </w:tcBorders>
            <w:shd w:val="clear" w:color="auto" w:fill="FFFFFF"/>
            <w:vAlign w:val="center"/>
          </w:tcPr>
          <w:p w:rsidR="006D757D" w:rsidRDefault="006D757D" w:rsidP="00B5028E">
            <w:pPr>
              <w:spacing w:after="0" w:line="240" w:lineRule="auto"/>
              <w:rPr>
                <w:rFonts w:ascii="Times New Roman" w:hAnsi="Times New Roman" w:cs="Times New Roman"/>
                <w:sz w:val="24"/>
                <w:szCs w:val="24"/>
              </w:rPr>
            </w:pPr>
          </w:p>
        </w:tc>
        <w:tc>
          <w:tcPr>
            <w:tcW w:w="1214" w:type="dxa"/>
            <w:tcBorders>
              <w:top w:val="single" w:sz="16" w:space="0" w:color="000000"/>
              <w:left w:val="nil"/>
              <w:bottom w:val="single" w:sz="16" w:space="0" w:color="000000"/>
              <w:right w:val="single" w:sz="16" w:space="0" w:color="000000"/>
            </w:tcBorders>
            <w:shd w:val="clear" w:color="auto" w:fill="FFFFFF"/>
            <w:vAlign w:val="bottom"/>
          </w:tcPr>
          <w:p w:rsidR="006D757D" w:rsidRDefault="006D757D" w:rsidP="00B5028E">
            <w:pPr>
              <w:spacing w:after="0" w:line="240" w:lineRule="auto"/>
              <w:ind w:left="60" w:right="60"/>
              <w:rPr>
                <w:rFonts w:ascii="Arial" w:hAnsi="Arial" w:cs="Arial"/>
                <w:sz w:val="18"/>
                <w:szCs w:val="18"/>
              </w:rPr>
            </w:pPr>
            <w:r>
              <w:rPr>
                <w:rFonts w:ascii="Arial" w:hAnsi="Arial" w:cs="Arial"/>
                <w:sz w:val="18"/>
                <w:szCs w:val="18"/>
                <w:rtl/>
              </w:rPr>
              <w:t>جنس المستجوب</w:t>
            </w:r>
          </w:p>
        </w:tc>
        <w:tc>
          <w:tcPr>
            <w:tcW w:w="1028" w:type="dxa"/>
            <w:tcBorders>
              <w:top w:val="single" w:sz="16" w:space="0" w:color="000000"/>
              <w:left w:val="single" w:sz="16" w:space="0" w:color="000000"/>
              <w:bottom w:val="single" w:sz="16" w:space="0" w:color="000000"/>
            </w:tcBorders>
            <w:shd w:val="clear" w:color="auto" w:fill="FFFFFF"/>
            <w:vAlign w:val="bottom"/>
          </w:tcPr>
          <w:p w:rsidR="006D757D" w:rsidRDefault="006D757D" w:rsidP="00B5028E">
            <w:pPr>
              <w:spacing w:after="0" w:line="240" w:lineRule="auto"/>
              <w:ind w:left="60" w:right="60"/>
              <w:jc w:val="center"/>
              <w:rPr>
                <w:rFonts w:ascii="Arial" w:hAnsi="Arial" w:cs="Arial"/>
                <w:sz w:val="18"/>
                <w:szCs w:val="18"/>
              </w:rPr>
            </w:pPr>
            <w:r>
              <w:rPr>
                <w:rFonts w:ascii="Arial" w:hAnsi="Arial" w:cs="Arial"/>
                <w:sz w:val="18"/>
                <w:szCs w:val="18"/>
              </w:rPr>
              <w:t>N</w:t>
            </w:r>
          </w:p>
        </w:tc>
        <w:tc>
          <w:tcPr>
            <w:tcW w:w="1044" w:type="dxa"/>
            <w:tcBorders>
              <w:top w:val="single" w:sz="16" w:space="0" w:color="000000"/>
              <w:bottom w:val="single" w:sz="16" w:space="0" w:color="000000"/>
            </w:tcBorders>
            <w:shd w:val="clear" w:color="auto" w:fill="FFFFFF"/>
            <w:vAlign w:val="bottom"/>
          </w:tcPr>
          <w:p w:rsidR="006D757D" w:rsidRDefault="006D757D" w:rsidP="00B5028E">
            <w:pPr>
              <w:spacing w:after="0" w:line="240" w:lineRule="auto"/>
              <w:ind w:left="60" w:right="60"/>
              <w:jc w:val="center"/>
              <w:rPr>
                <w:rFonts w:ascii="Arial" w:hAnsi="Arial" w:cs="Arial"/>
                <w:sz w:val="18"/>
                <w:szCs w:val="18"/>
              </w:rPr>
            </w:pPr>
            <w:r>
              <w:rPr>
                <w:rFonts w:ascii="Arial" w:hAnsi="Arial" w:cs="Arial"/>
                <w:sz w:val="18"/>
                <w:szCs w:val="18"/>
              </w:rPr>
              <w:t>Moyenne</w:t>
            </w:r>
          </w:p>
        </w:tc>
        <w:tc>
          <w:tcPr>
            <w:tcW w:w="1105" w:type="dxa"/>
            <w:tcBorders>
              <w:top w:val="single" w:sz="16" w:space="0" w:color="000000"/>
              <w:bottom w:val="single" w:sz="16" w:space="0" w:color="000000"/>
            </w:tcBorders>
            <w:shd w:val="clear" w:color="auto" w:fill="FFFFFF"/>
            <w:vAlign w:val="bottom"/>
          </w:tcPr>
          <w:p w:rsidR="006D757D" w:rsidRDefault="006D757D" w:rsidP="00B5028E">
            <w:pPr>
              <w:spacing w:after="0" w:line="240" w:lineRule="auto"/>
              <w:ind w:left="60" w:right="60"/>
              <w:jc w:val="center"/>
              <w:rPr>
                <w:rFonts w:ascii="Arial" w:hAnsi="Arial" w:cs="Arial"/>
                <w:sz w:val="18"/>
                <w:szCs w:val="18"/>
              </w:rPr>
            </w:pPr>
            <w:r>
              <w:rPr>
                <w:rFonts w:ascii="Arial" w:hAnsi="Arial" w:cs="Arial"/>
                <w:sz w:val="18"/>
                <w:szCs w:val="18"/>
              </w:rPr>
              <w:t>Ecart type</w:t>
            </w:r>
          </w:p>
        </w:tc>
        <w:tc>
          <w:tcPr>
            <w:tcW w:w="3847" w:type="dxa"/>
            <w:tcBorders>
              <w:top w:val="single" w:sz="16" w:space="0" w:color="000000"/>
              <w:bottom w:val="single" w:sz="16" w:space="0" w:color="000000"/>
              <w:right w:val="single" w:sz="16" w:space="0" w:color="000000"/>
            </w:tcBorders>
            <w:shd w:val="clear" w:color="auto" w:fill="FFFFFF"/>
            <w:vAlign w:val="bottom"/>
          </w:tcPr>
          <w:p w:rsidR="006D757D" w:rsidRDefault="006D757D" w:rsidP="00B5028E">
            <w:pPr>
              <w:spacing w:after="0" w:line="240" w:lineRule="auto"/>
              <w:ind w:left="60" w:right="60"/>
              <w:jc w:val="center"/>
              <w:rPr>
                <w:rFonts w:ascii="Arial" w:hAnsi="Arial" w:cs="Arial"/>
                <w:sz w:val="18"/>
                <w:szCs w:val="18"/>
              </w:rPr>
            </w:pPr>
            <w:r>
              <w:rPr>
                <w:rFonts w:ascii="Arial" w:hAnsi="Arial" w:cs="Arial"/>
                <w:sz w:val="18"/>
                <w:szCs w:val="18"/>
              </w:rPr>
              <w:t>Moyenne erreur standard</w:t>
            </w:r>
          </w:p>
        </w:tc>
      </w:tr>
      <w:tr w:rsidR="006D757D" w:rsidTr="0052014D">
        <w:trPr>
          <w:cantSplit/>
        </w:trPr>
        <w:tc>
          <w:tcPr>
            <w:tcW w:w="1260"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B5028E">
            <w:pPr>
              <w:spacing w:after="0" w:line="240" w:lineRule="auto"/>
              <w:ind w:left="60" w:right="60"/>
              <w:rPr>
                <w:rFonts w:ascii="Arial" w:hAnsi="Arial" w:cs="Arial"/>
                <w:sz w:val="18"/>
                <w:szCs w:val="18"/>
              </w:rPr>
            </w:pPr>
            <w:r>
              <w:rPr>
                <w:rFonts w:ascii="Arial" w:hAnsi="Arial" w:cs="Arial"/>
                <w:sz w:val="18"/>
                <w:szCs w:val="18"/>
                <w:rtl/>
              </w:rPr>
              <w:t>مجموع_الادراك</w:t>
            </w:r>
          </w:p>
        </w:tc>
        <w:tc>
          <w:tcPr>
            <w:tcW w:w="1214" w:type="dxa"/>
            <w:tcBorders>
              <w:top w:val="single" w:sz="16" w:space="0" w:color="000000"/>
              <w:left w:val="nil"/>
              <w:bottom w:val="nil"/>
              <w:right w:val="single" w:sz="16" w:space="0" w:color="000000"/>
            </w:tcBorders>
            <w:shd w:val="clear" w:color="auto" w:fill="FFFFFF"/>
          </w:tcPr>
          <w:p w:rsidR="006D757D" w:rsidRDefault="006D757D" w:rsidP="00B5028E">
            <w:pPr>
              <w:spacing w:after="0" w:line="240" w:lineRule="auto"/>
              <w:ind w:left="60" w:right="60"/>
              <w:rPr>
                <w:rFonts w:ascii="Arial" w:hAnsi="Arial" w:cs="Arial"/>
                <w:sz w:val="18"/>
                <w:szCs w:val="18"/>
              </w:rPr>
            </w:pPr>
            <w:r>
              <w:rPr>
                <w:rFonts w:ascii="Arial" w:hAnsi="Arial" w:cs="Arial"/>
                <w:sz w:val="18"/>
                <w:szCs w:val="18"/>
                <w:rtl/>
              </w:rPr>
              <w:t>ذكر</w:t>
            </w:r>
          </w:p>
        </w:tc>
        <w:tc>
          <w:tcPr>
            <w:tcW w:w="1028" w:type="dxa"/>
            <w:tcBorders>
              <w:top w:val="single" w:sz="16" w:space="0" w:color="000000"/>
              <w:left w:val="single" w:sz="16" w:space="0" w:color="000000"/>
              <w:bottom w:val="nil"/>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31</w:t>
            </w:r>
          </w:p>
        </w:tc>
        <w:tc>
          <w:tcPr>
            <w:tcW w:w="1044" w:type="dxa"/>
            <w:tcBorders>
              <w:top w:val="single" w:sz="16" w:space="0" w:color="000000"/>
              <w:bottom w:val="nil"/>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11,5806</w:t>
            </w:r>
          </w:p>
        </w:tc>
        <w:tc>
          <w:tcPr>
            <w:tcW w:w="1105" w:type="dxa"/>
            <w:tcBorders>
              <w:top w:val="single" w:sz="16" w:space="0" w:color="000000"/>
              <w:bottom w:val="nil"/>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1,40888</w:t>
            </w:r>
          </w:p>
        </w:tc>
        <w:tc>
          <w:tcPr>
            <w:tcW w:w="3847" w:type="dxa"/>
            <w:tcBorders>
              <w:top w:val="single" w:sz="16" w:space="0" w:color="000000"/>
              <w:bottom w:val="nil"/>
              <w:right w:val="single" w:sz="16" w:space="0" w:color="000000"/>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,25304</w:t>
            </w:r>
          </w:p>
        </w:tc>
      </w:tr>
      <w:tr w:rsidR="006D757D" w:rsidTr="0052014D">
        <w:trPr>
          <w:cantSplit/>
        </w:trPr>
        <w:tc>
          <w:tcPr>
            <w:tcW w:w="1260"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B5028E">
            <w:pPr>
              <w:spacing w:after="0" w:line="240" w:lineRule="auto"/>
              <w:rPr>
                <w:rFonts w:ascii="Arial" w:hAnsi="Arial" w:cs="Arial"/>
                <w:sz w:val="18"/>
                <w:szCs w:val="18"/>
              </w:rPr>
            </w:pPr>
          </w:p>
        </w:tc>
        <w:tc>
          <w:tcPr>
            <w:tcW w:w="1214" w:type="dxa"/>
            <w:tcBorders>
              <w:top w:val="nil"/>
              <w:left w:val="nil"/>
              <w:bottom w:val="single" w:sz="16" w:space="0" w:color="000000"/>
              <w:right w:val="single" w:sz="16" w:space="0" w:color="000000"/>
            </w:tcBorders>
            <w:shd w:val="clear" w:color="auto" w:fill="FFFFFF"/>
          </w:tcPr>
          <w:p w:rsidR="006D757D" w:rsidRDefault="006D757D" w:rsidP="00B5028E">
            <w:pPr>
              <w:spacing w:after="0" w:line="240" w:lineRule="auto"/>
              <w:ind w:left="60" w:right="60"/>
              <w:rPr>
                <w:rFonts w:ascii="Arial" w:hAnsi="Arial" w:cs="Arial"/>
                <w:sz w:val="18"/>
                <w:szCs w:val="18"/>
              </w:rPr>
            </w:pPr>
            <w:proofErr w:type="gramStart"/>
            <w:r>
              <w:rPr>
                <w:rFonts w:ascii="Arial" w:hAnsi="Arial" w:cs="Arial"/>
                <w:sz w:val="18"/>
                <w:szCs w:val="18"/>
                <w:rtl/>
              </w:rPr>
              <w:t>أنثى</w:t>
            </w:r>
            <w:proofErr w:type="gramEnd"/>
          </w:p>
        </w:tc>
        <w:tc>
          <w:tcPr>
            <w:tcW w:w="1028" w:type="dxa"/>
            <w:tcBorders>
              <w:top w:val="nil"/>
              <w:left w:val="single" w:sz="16" w:space="0" w:color="000000"/>
              <w:bottom w:val="single" w:sz="16" w:space="0" w:color="000000"/>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5</w:t>
            </w:r>
          </w:p>
        </w:tc>
        <w:tc>
          <w:tcPr>
            <w:tcW w:w="1044" w:type="dxa"/>
            <w:tcBorders>
              <w:top w:val="nil"/>
              <w:bottom w:val="single" w:sz="16" w:space="0" w:color="000000"/>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11,8000</w:t>
            </w:r>
          </w:p>
        </w:tc>
        <w:tc>
          <w:tcPr>
            <w:tcW w:w="1105" w:type="dxa"/>
            <w:tcBorders>
              <w:top w:val="nil"/>
              <w:bottom w:val="single" w:sz="16" w:space="0" w:color="000000"/>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,83666</w:t>
            </w:r>
          </w:p>
        </w:tc>
        <w:tc>
          <w:tcPr>
            <w:tcW w:w="3847" w:type="dxa"/>
            <w:tcBorders>
              <w:top w:val="nil"/>
              <w:bottom w:val="single" w:sz="16" w:space="0" w:color="000000"/>
              <w:right w:val="single" w:sz="16" w:space="0" w:color="000000"/>
            </w:tcBorders>
            <w:shd w:val="clear" w:color="auto" w:fill="FFFFFF"/>
            <w:vAlign w:val="center"/>
          </w:tcPr>
          <w:p w:rsidR="006D757D" w:rsidRDefault="006D757D" w:rsidP="00B5028E">
            <w:pPr>
              <w:spacing w:after="0" w:line="240" w:lineRule="auto"/>
              <w:ind w:left="60" w:right="60"/>
              <w:jc w:val="right"/>
              <w:rPr>
                <w:rFonts w:ascii="Arial" w:hAnsi="Arial" w:cs="Arial"/>
                <w:sz w:val="18"/>
                <w:szCs w:val="18"/>
              </w:rPr>
            </w:pPr>
            <w:r>
              <w:rPr>
                <w:rFonts w:ascii="Arial" w:hAnsi="Arial" w:cs="Arial"/>
                <w:sz w:val="18"/>
                <w:szCs w:val="18"/>
              </w:rPr>
              <w:t>,37417</w:t>
            </w:r>
          </w:p>
        </w:tc>
      </w:tr>
    </w:tbl>
    <w:p w:rsidR="006D757D" w:rsidRDefault="006D757D" w:rsidP="00B5028E">
      <w:pPr>
        <w:spacing w:after="0" w:line="400" w:lineRule="atLeast"/>
        <w:rPr>
          <w:rFonts w:ascii="Times New Roman" w:hAnsi="Times New Roman" w:cs="Times New Roman"/>
          <w:sz w:val="24"/>
          <w:szCs w:val="24"/>
          <w:rtl/>
        </w:rPr>
      </w:pPr>
    </w:p>
    <w:p w:rsidR="0052014D" w:rsidRDefault="0052014D" w:rsidP="00B5028E">
      <w:pPr>
        <w:spacing w:after="0" w:line="400" w:lineRule="atLeast"/>
        <w:rPr>
          <w:rFonts w:ascii="Times New Roman" w:hAnsi="Times New Roman" w:cs="Times New Roman"/>
          <w:sz w:val="24"/>
          <w:szCs w:val="24"/>
        </w:rPr>
      </w:pP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6"/>
        <w:gridCol w:w="2452"/>
        <w:gridCol w:w="1471"/>
        <w:gridCol w:w="1471"/>
        <w:gridCol w:w="1026"/>
        <w:gridCol w:w="1538"/>
      </w:tblGrid>
      <w:tr w:rsidR="006D757D" w:rsidTr="00B5028E">
        <w:trPr>
          <w:cantSplit/>
        </w:trPr>
        <w:tc>
          <w:tcPr>
            <w:tcW w:w="9214" w:type="dxa"/>
            <w:gridSpan w:val="6"/>
            <w:tcBorders>
              <w:top w:val="nil"/>
              <w:left w:val="nil"/>
              <w:bottom w:val="nil"/>
              <w:right w:val="nil"/>
            </w:tcBorders>
            <w:shd w:val="clear" w:color="auto" w:fill="FFFFFF"/>
            <w:vAlign w:val="center"/>
          </w:tcPr>
          <w:p w:rsidR="0052014D" w:rsidRDefault="006D757D" w:rsidP="0052014D">
            <w:pPr>
              <w:spacing w:line="320" w:lineRule="atLeast"/>
              <w:ind w:left="60" w:right="60"/>
              <w:jc w:val="center"/>
              <w:rPr>
                <w:rFonts w:ascii="Arial" w:hAnsi="Arial" w:cs="Arial"/>
                <w:b/>
                <w:bCs/>
                <w:sz w:val="18"/>
                <w:szCs w:val="18"/>
                <w:rtl/>
              </w:rPr>
            </w:pPr>
            <w:r>
              <w:rPr>
                <w:rFonts w:ascii="Arial" w:hAnsi="Arial" w:cs="Arial"/>
                <w:b/>
                <w:bCs/>
                <w:sz w:val="18"/>
                <w:szCs w:val="18"/>
              </w:rPr>
              <w:t>Test des échantillons indépendants</w:t>
            </w:r>
          </w:p>
          <w:p w:rsidR="0052014D" w:rsidRPr="0052014D" w:rsidRDefault="0052014D" w:rsidP="0052014D">
            <w:pPr>
              <w:spacing w:line="320" w:lineRule="atLeast"/>
              <w:ind w:left="60" w:right="60"/>
              <w:jc w:val="center"/>
              <w:rPr>
                <w:rFonts w:ascii="Arial" w:hAnsi="Arial" w:cs="Arial"/>
                <w:b/>
                <w:bCs/>
                <w:sz w:val="18"/>
                <w:szCs w:val="18"/>
              </w:rPr>
            </w:pPr>
          </w:p>
        </w:tc>
      </w:tr>
      <w:tr w:rsidR="006D757D" w:rsidTr="00B5028E">
        <w:trPr>
          <w:cantSplit/>
        </w:trPr>
        <w:tc>
          <w:tcPr>
            <w:tcW w:w="3708" w:type="dxa"/>
            <w:gridSpan w:val="2"/>
            <w:vMerge w:val="restart"/>
            <w:tcBorders>
              <w:top w:val="single" w:sz="16" w:space="0" w:color="000000"/>
              <w:left w:val="single" w:sz="16" w:space="0" w:color="000000"/>
              <w:bottom w:val="nil"/>
              <w:right w:val="nil"/>
            </w:tcBorders>
            <w:shd w:val="clear" w:color="auto" w:fill="FFFFFF"/>
            <w:vAlign w:val="bottom"/>
          </w:tcPr>
          <w:p w:rsidR="006D757D" w:rsidRDefault="006D757D" w:rsidP="0052014D">
            <w:pPr>
              <w:spacing w:after="0" w:line="240" w:lineRule="auto"/>
              <w:rPr>
                <w:rFonts w:ascii="Times New Roman" w:hAnsi="Times New Roman" w:cs="Times New Roman"/>
                <w:sz w:val="24"/>
                <w:szCs w:val="24"/>
              </w:rPr>
            </w:pPr>
          </w:p>
        </w:tc>
        <w:tc>
          <w:tcPr>
            <w:tcW w:w="2942" w:type="dxa"/>
            <w:gridSpan w:val="2"/>
            <w:tcBorders>
              <w:top w:val="single" w:sz="16" w:space="0" w:color="000000"/>
              <w:left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Test de Levene sur l'égalité des variances</w:t>
            </w:r>
          </w:p>
        </w:tc>
        <w:tc>
          <w:tcPr>
            <w:tcW w:w="2564" w:type="dxa"/>
            <w:gridSpan w:val="2"/>
            <w:tcBorders>
              <w:top w:val="single" w:sz="16" w:space="0" w:color="000000"/>
              <w:right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Test t pour égalité des moyennes</w:t>
            </w:r>
          </w:p>
        </w:tc>
      </w:tr>
      <w:tr w:rsidR="006D757D" w:rsidTr="00B5028E">
        <w:trPr>
          <w:cantSplit/>
          <w:trHeight w:val="438"/>
        </w:trPr>
        <w:tc>
          <w:tcPr>
            <w:tcW w:w="3708"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52014D">
            <w:pPr>
              <w:spacing w:after="0" w:line="240" w:lineRule="auto"/>
              <w:rPr>
                <w:rFonts w:ascii="Arial" w:hAnsi="Arial" w:cs="Arial"/>
                <w:sz w:val="18"/>
                <w:szCs w:val="18"/>
              </w:rPr>
            </w:pPr>
          </w:p>
        </w:tc>
        <w:tc>
          <w:tcPr>
            <w:tcW w:w="1471" w:type="dxa"/>
            <w:vMerge w:val="restart"/>
            <w:tcBorders>
              <w:left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F</w:t>
            </w:r>
          </w:p>
        </w:tc>
        <w:tc>
          <w:tcPr>
            <w:tcW w:w="1471" w:type="dxa"/>
            <w:vMerge w:val="restart"/>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Sig.</w:t>
            </w:r>
          </w:p>
        </w:tc>
        <w:tc>
          <w:tcPr>
            <w:tcW w:w="1026" w:type="dxa"/>
            <w:vMerge w:val="restart"/>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t</w:t>
            </w:r>
          </w:p>
        </w:tc>
        <w:tc>
          <w:tcPr>
            <w:tcW w:w="1538" w:type="dxa"/>
            <w:vMerge w:val="restart"/>
            <w:tcBorders>
              <w:right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ddl</w:t>
            </w:r>
          </w:p>
        </w:tc>
      </w:tr>
      <w:tr w:rsidR="006D757D" w:rsidTr="00B5028E">
        <w:trPr>
          <w:cantSplit/>
          <w:trHeight w:val="438"/>
        </w:trPr>
        <w:tc>
          <w:tcPr>
            <w:tcW w:w="3708"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52014D">
            <w:pPr>
              <w:spacing w:after="0" w:line="240" w:lineRule="auto"/>
              <w:rPr>
                <w:rFonts w:ascii="Arial" w:hAnsi="Arial" w:cs="Arial"/>
                <w:sz w:val="18"/>
                <w:szCs w:val="18"/>
              </w:rPr>
            </w:pPr>
          </w:p>
        </w:tc>
        <w:tc>
          <w:tcPr>
            <w:tcW w:w="1471" w:type="dxa"/>
            <w:vMerge/>
            <w:tcBorders>
              <w:left w:val="single" w:sz="16" w:space="0" w:color="000000"/>
            </w:tcBorders>
            <w:shd w:val="clear" w:color="auto" w:fill="FFFFFF"/>
            <w:vAlign w:val="bottom"/>
          </w:tcPr>
          <w:p w:rsidR="006D757D" w:rsidRDefault="006D757D" w:rsidP="0052014D">
            <w:pPr>
              <w:spacing w:after="0" w:line="240" w:lineRule="auto"/>
              <w:rPr>
                <w:rFonts w:ascii="Arial" w:hAnsi="Arial" w:cs="Arial"/>
                <w:sz w:val="18"/>
                <w:szCs w:val="18"/>
              </w:rPr>
            </w:pPr>
          </w:p>
        </w:tc>
        <w:tc>
          <w:tcPr>
            <w:tcW w:w="1471" w:type="dxa"/>
            <w:vMerge/>
            <w:shd w:val="clear" w:color="auto" w:fill="FFFFFF"/>
            <w:vAlign w:val="bottom"/>
          </w:tcPr>
          <w:p w:rsidR="006D757D" w:rsidRDefault="006D757D" w:rsidP="0052014D">
            <w:pPr>
              <w:spacing w:after="0" w:line="240" w:lineRule="auto"/>
              <w:rPr>
                <w:rFonts w:ascii="Arial" w:hAnsi="Arial" w:cs="Arial"/>
                <w:sz w:val="18"/>
                <w:szCs w:val="18"/>
              </w:rPr>
            </w:pPr>
          </w:p>
        </w:tc>
        <w:tc>
          <w:tcPr>
            <w:tcW w:w="1026" w:type="dxa"/>
            <w:vMerge/>
            <w:shd w:val="clear" w:color="auto" w:fill="FFFFFF"/>
            <w:vAlign w:val="bottom"/>
          </w:tcPr>
          <w:p w:rsidR="006D757D" w:rsidRDefault="006D757D" w:rsidP="0052014D">
            <w:pPr>
              <w:spacing w:after="0" w:line="240" w:lineRule="auto"/>
              <w:rPr>
                <w:rFonts w:ascii="Arial" w:hAnsi="Arial" w:cs="Arial"/>
                <w:sz w:val="18"/>
                <w:szCs w:val="18"/>
              </w:rPr>
            </w:pPr>
          </w:p>
        </w:tc>
        <w:tc>
          <w:tcPr>
            <w:tcW w:w="1538" w:type="dxa"/>
            <w:vMerge/>
            <w:tcBorders>
              <w:right w:val="single" w:sz="16" w:space="0" w:color="000000"/>
            </w:tcBorders>
            <w:shd w:val="clear" w:color="auto" w:fill="FFFFFF"/>
            <w:vAlign w:val="bottom"/>
          </w:tcPr>
          <w:p w:rsidR="006D757D" w:rsidRDefault="006D757D" w:rsidP="0052014D">
            <w:pPr>
              <w:spacing w:after="0" w:line="240" w:lineRule="auto"/>
              <w:rPr>
                <w:rFonts w:ascii="Arial" w:hAnsi="Arial" w:cs="Arial"/>
                <w:sz w:val="18"/>
                <w:szCs w:val="18"/>
              </w:rPr>
            </w:pPr>
          </w:p>
        </w:tc>
      </w:tr>
      <w:tr w:rsidR="006D757D" w:rsidTr="00B5028E">
        <w:trPr>
          <w:cantSplit/>
        </w:trPr>
        <w:tc>
          <w:tcPr>
            <w:tcW w:w="1256"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52014D">
            <w:pPr>
              <w:spacing w:after="0" w:line="320" w:lineRule="atLeast"/>
              <w:ind w:left="60" w:right="60"/>
              <w:rPr>
                <w:rFonts w:ascii="Arial" w:hAnsi="Arial" w:cs="Arial"/>
                <w:sz w:val="18"/>
                <w:szCs w:val="18"/>
              </w:rPr>
            </w:pPr>
            <w:r>
              <w:rPr>
                <w:rFonts w:ascii="Arial" w:hAnsi="Arial" w:cs="Arial"/>
                <w:sz w:val="18"/>
                <w:szCs w:val="18"/>
                <w:rtl/>
              </w:rPr>
              <w:t>مجموع_الادراك</w:t>
            </w:r>
          </w:p>
        </w:tc>
        <w:tc>
          <w:tcPr>
            <w:tcW w:w="2452" w:type="dxa"/>
            <w:tcBorders>
              <w:top w:val="single" w:sz="16" w:space="0" w:color="000000"/>
              <w:left w:val="nil"/>
              <w:right w:val="single" w:sz="16" w:space="0" w:color="000000"/>
            </w:tcBorders>
            <w:shd w:val="clear" w:color="auto" w:fill="FFFFFF"/>
          </w:tcPr>
          <w:p w:rsidR="006D757D" w:rsidRDefault="006D757D" w:rsidP="0052014D">
            <w:pPr>
              <w:spacing w:after="0" w:line="240" w:lineRule="auto"/>
              <w:ind w:left="60" w:right="60"/>
              <w:rPr>
                <w:rFonts w:ascii="Arial" w:hAnsi="Arial" w:cs="Arial"/>
                <w:sz w:val="18"/>
                <w:szCs w:val="18"/>
              </w:rPr>
            </w:pPr>
            <w:r>
              <w:rPr>
                <w:rFonts w:ascii="Arial" w:hAnsi="Arial" w:cs="Arial"/>
                <w:sz w:val="18"/>
                <w:szCs w:val="18"/>
              </w:rPr>
              <w:t>Hypothèse de variances égales</w:t>
            </w:r>
          </w:p>
        </w:tc>
        <w:tc>
          <w:tcPr>
            <w:tcW w:w="1471" w:type="dxa"/>
            <w:tcBorders>
              <w:top w:val="single" w:sz="16" w:space="0" w:color="000000"/>
              <w:left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1,072</w:t>
            </w:r>
          </w:p>
        </w:tc>
        <w:tc>
          <w:tcPr>
            <w:tcW w:w="1471" w:type="dxa"/>
            <w:tcBorders>
              <w:top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,308</w:t>
            </w:r>
          </w:p>
        </w:tc>
        <w:tc>
          <w:tcPr>
            <w:tcW w:w="1026" w:type="dxa"/>
            <w:tcBorders>
              <w:top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-,336</w:t>
            </w:r>
          </w:p>
        </w:tc>
        <w:tc>
          <w:tcPr>
            <w:tcW w:w="1538" w:type="dxa"/>
            <w:tcBorders>
              <w:top w:val="single" w:sz="16" w:space="0" w:color="000000"/>
              <w:right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34</w:t>
            </w:r>
          </w:p>
        </w:tc>
      </w:tr>
      <w:tr w:rsidR="006D757D" w:rsidTr="00B5028E">
        <w:trPr>
          <w:cantSplit/>
        </w:trPr>
        <w:tc>
          <w:tcPr>
            <w:tcW w:w="1256"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52014D">
            <w:pPr>
              <w:spacing w:after="0"/>
              <w:rPr>
                <w:rFonts w:ascii="Arial" w:hAnsi="Arial" w:cs="Arial"/>
                <w:sz w:val="18"/>
                <w:szCs w:val="18"/>
              </w:rPr>
            </w:pPr>
          </w:p>
        </w:tc>
        <w:tc>
          <w:tcPr>
            <w:tcW w:w="2452" w:type="dxa"/>
            <w:tcBorders>
              <w:top w:val="nil"/>
              <w:left w:val="nil"/>
              <w:bottom w:val="single" w:sz="16" w:space="0" w:color="000000"/>
              <w:right w:val="single" w:sz="16" w:space="0" w:color="000000"/>
            </w:tcBorders>
            <w:shd w:val="clear" w:color="auto" w:fill="FFFFFF"/>
          </w:tcPr>
          <w:p w:rsidR="006D757D" w:rsidRDefault="006D757D" w:rsidP="0052014D">
            <w:pPr>
              <w:spacing w:after="0" w:line="240" w:lineRule="auto"/>
              <w:ind w:left="60" w:right="60"/>
              <w:rPr>
                <w:rFonts w:ascii="Arial" w:hAnsi="Arial" w:cs="Arial"/>
                <w:sz w:val="18"/>
                <w:szCs w:val="18"/>
              </w:rPr>
            </w:pPr>
            <w:r>
              <w:rPr>
                <w:rFonts w:ascii="Arial" w:hAnsi="Arial" w:cs="Arial"/>
                <w:sz w:val="18"/>
                <w:szCs w:val="18"/>
              </w:rPr>
              <w:t>Hypothèse de variances inégales</w:t>
            </w:r>
          </w:p>
        </w:tc>
        <w:tc>
          <w:tcPr>
            <w:tcW w:w="1471" w:type="dxa"/>
            <w:tcBorders>
              <w:top w:val="nil"/>
              <w:left w:val="single" w:sz="16" w:space="0" w:color="000000"/>
              <w:bottom w:val="single" w:sz="16" w:space="0" w:color="000000"/>
            </w:tcBorders>
            <w:shd w:val="clear" w:color="auto" w:fill="FFFFFF"/>
            <w:vAlign w:val="center"/>
          </w:tcPr>
          <w:p w:rsidR="006D757D" w:rsidRDefault="006D757D" w:rsidP="0052014D">
            <w:pPr>
              <w:spacing w:after="0" w:line="240" w:lineRule="auto"/>
              <w:rPr>
                <w:rFonts w:ascii="Times New Roman" w:hAnsi="Times New Roman" w:cs="Times New Roman"/>
                <w:sz w:val="24"/>
                <w:szCs w:val="24"/>
              </w:rPr>
            </w:pPr>
          </w:p>
        </w:tc>
        <w:tc>
          <w:tcPr>
            <w:tcW w:w="1471" w:type="dxa"/>
            <w:tcBorders>
              <w:top w:val="nil"/>
              <w:bottom w:val="single" w:sz="16" w:space="0" w:color="000000"/>
            </w:tcBorders>
            <w:shd w:val="clear" w:color="auto" w:fill="FFFFFF"/>
            <w:vAlign w:val="center"/>
          </w:tcPr>
          <w:p w:rsidR="006D757D" w:rsidRDefault="006D757D" w:rsidP="0052014D">
            <w:pPr>
              <w:spacing w:after="0" w:line="240" w:lineRule="auto"/>
              <w:rPr>
                <w:rFonts w:ascii="Times New Roman" w:hAnsi="Times New Roman" w:cs="Times New Roman"/>
                <w:sz w:val="24"/>
                <w:szCs w:val="24"/>
              </w:rPr>
            </w:pPr>
          </w:p>
        </w:tc>
        <w:tc>
          <w:tcPr>
            <w:tcW w:w="1026" w:type="dxa"/>
            <w:tcBorders>
              <w:top w:val="nil"/>
              <w:bottom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-,486</w:t>
            </w:r>
          </w:p>
        </w:tc>
        <w:tc>
          <w:tcPr>
            <w:tcW w:w="1538" w:type="dxa"/>
            <w:tcBorders>
              <w:top w:val="nil"/>
              <w:bottom w:val="single" w:sz="16" w:space="0" w:color="000000"/>
              <w:right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8,265</w:t>
            </w:r>
          </w:p>
        </w:tc>
      </w:tr>
    </w:tbl>
    <w:p w:rsidR="006D757D" w:rsidRDefault="006D757D" w:rsidP="0052014D">
      <w:pPr>
        <w:spacing w:after="0"/>
        <w:rPr>
          <w:rFonts w:ascii="Arial" w:hAnsi="Arial" w:cs="Arial"/>
          <w:sz w:val="18"/>
          <w:szCs w:val="18"/>
        </w:rPr>
      </w:pPr>
    </w:p>
    <w:p w:rsidR="006D757D" w:rsidRPr="0052014D" w:rsidRDefault="0052014D" w:rsidP="0052014D">
      <w:pPr>
        <w:tabs>
          <w:tab w:val="center" w:pos="426"/>
          <w:tab w:val="center" w:pos="851"/>
        </w:tabs>
        <w:bidi/>
        <w:spacing w:after="0" w:line="240" w:lineRule="auto"/>
        <w:rPr>
          <w:rFonts w:ascii="Simplified Arabic" w:hAnsi="Simplified Arabic" w:cs="Simplified Arabic"/>
          <w:b/>
          <w:bCs/>
          <w:sz w:val="24"/>
          <w:szCs w:val="24"/>
          <w:lang w:bidi="ar-DZ"/>
        </w:rPr>
      </w:pPr>
      <w:r w:rsidRPr="007D33D6">
        <w:rPr>
          <w:rFonts w:ascii="Simplified Arabic" w:hAnsi="Simplified Arabic" w:cs="Simplified Arabic" w:hint="cs"/>
          <w:b/>
          <w:bCs/>
          <w:sz w:val="24"/>
          <w:szCs w:val="24"/>
          <w:rtl/>
          <w:lang w:bidi="ar-DZ"/>
        </w:rPr>
        <w:t xml:space="preserve">الفروق في إجابات أفراد عينة الدراسة حول </w:t>
      </w:r>
      <w:r>
        <w:rPr>
          <w:rFonts w:ascii="Simplified Arabic" w:hAnsi="Simplified Arabic" w:cs="Simplified Arabic" w:hint="cs"/>
          <w:b/>
          <w:bCs/>
          <w:sz w:val="24"/>
          <w:szCs w:val="24"/>
          <w:rtl/>
          <w:lang w:bidi="ar-DZ"/>
        </w:rPr>
        <w:t xml:space="preserve">المنتج </w:t>
      </w:r>
      <w:proofErr w:type="gramStart"/>
      <w:r>
        <w:rPr>
          <w:rFonts w:ascii="Simplified Arabic" w:hAnsi="Simplified Arabic" w:cs="Simplified Arabic" w:hint="cs"/>
          <w:b/>
          <w:bCs/>
          <w:sz w:val="24"/>
          <w:szCs w:val="24"/>
          <w:rtl/>
          <w:lang w:bidi="ar-DZ"/>
        </w:rPr>
        <w:t xml:space="preserve">العكسي </w:t>
      </w:r>
      <w:r w:rsidRPr="007D33D6">
        <w:rPr>
          <w:rFonts w:ascii="Simplified Arabic" w:hAnsi="Simplified Arabic" w:cs="Simplified Arabic" w:hint="cs"/>
          <w:b/>
          <w:bCs/>
          <w:sz w:val="24"/>
          <w:szCs w:val="24"/>
          <w:rtl/>
          <w:lang w:bidi="ar-DZ"/>
        </w:rPr>
        <w:t xml:space="preserve"> تبعا</w:t>
      </w:r>
      <w:proofErr w:type="gramEnd"/>
      <w:r w:rsidRPr="007D33D6">
        <w:rPr>
          <w:rFonts w:ascii="Simplified Arabic" w:hAnsi="Simplified Arabic" w:cs="Simplified Arabic" w:hint="cs"/>
          <w:b/>
          <w:bCs/>
          <w:sz w:val="24"/>
          <w:szCs w:val="24"/>
          <w:rtl/>
          <w:lang w:bidi="ar-DZ"/>
        </w:rPr>
        <w:t xml:space="preserve"> لمتغير الجنس</w:t>
      </w:r>
      <w:r>
        <w:rPr>
          <w:rFonts w:ascii="Simplified Arabic" w:hAnsi="Simplified Arabic" w:cs="Simplified Arabic" w:hint="cs"/>
          <w:b/>
          <w:bCs/>
          <w:sz w:val="24"/>
          <w:szCs w:val="24"/>
          <w:rtl/>
          <w:lang w:bidi="ar-DZ"/>
        </w:rPr>
        <w:t xml:space="preserve"> ----------------------</w:t>
      </w: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52"/>
        <w:gridCol w:w="1214"/>
        <w:gridCol w:w="1029"/>
        <w:gridCol w:w="1044"/>
        <w:gridCol w:w="1105"/>
        <w:gridCol w:w="1475"/>
        <w:gridCol w:w="778"/>
      </w:tblGrid>
      <w:tr w:rsidR="006D757D" w:rsidTr="0052014D">
        <w:trPr>
          <w:gridAfter w:val="1"/>
          <w:wAfter w:w="778" w:type="dxa"/>
          <w:cantSplit/>
        </w:trPr>
        <w:tc>
          <w:tcPr>
            <w:tcW w:w="7019" w:type="dxa"/>
            <w:gridSpan w:val="6"/>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Statistiques de groupe</w:t>
            </w:r>
          </w:p>
        </w:tc>
      </w:tr>
      <w:tr w:rsidR="006D757D" w:rsidTr="0052014D">
        <w:trPr>
          <w:cantSplit/>
        </w:trPr>
        <w:tc>
          <w:tcPr>
            <w:tcW w:w="1152" w:type="dxa"/>
            <w:tcBorders>
              <w:top w:val="single" w:sz="16" w:space="0" w:color="000000"/>
              <w:left w:val="single" w:sz="16" w:space="0" w:color="000000"/>
              <w:bottom w:val="single" w:sz="16" w:space="0" w:color="000000"/>
              <w:right w:val="nil"/>
            </w:tcBorders>
            <w:shd w:val="clear" w:color="auto" w:fill="FFFFFF"/>
            <w:vAlign w:val="center"/>
          </w:tcPr>
          <w:p w:rsidR="006D757D" w:rsidRDefault="006D757D" w:rsidP="0052014D">
            <w:pPr>
              <w:spacing w:after="0"/>
              <w:rPr>
                <w:rFonts w:ascii="Times New Roman" w:hAnsi="Times New Roman" w:cs="Times New Roman"/>
                <w:sz w:val="24"/>
                <w:szCs w:val="24"/>
              </w:rPr>
            </w:pPr>
          </w:p>
        </w:tc>
        <w:tc>
          <w:tcPr>
            <w:tcW w:w="1214" w:type="dxa"/>
            <w:tcBorders>
              <w:top w:val="single" w:sz="16" w:space="0" w:color="000000"/>
              <w:left w:val="nil"/>
              <w:bottom w:val="single" w:sz="16" w:space="0" w:color="000000"/>
              <w:right w:val="single" w:sz="16" w:space="0" w:color="000000"/>
            </w:tcBorders>
            <w:shd w:val="clear" w:color="auto" w:fill="FFFFFF"/>
            <w:vAlign w:val="bottom"/>
          </w:tcPr>
          <w:p w:rsidR="006D757D" w:rsidRDefault="006D757D" w:rsidP="0052014D">
            <w:pPr>
              <w:spacing w:after="0" w:line="240" w:lineRule="auto"/>
              <w:ind w:left="60" w:right="60"/>
              <w:rPr>
                <w:rFonts w:ascii="Arial" w:hAnsi="Arial" w:cs="Arial"/>
                <w:sz w:val="18"/>
                <w:szCs w:val="18"/>
              </w:rPr>
            </w:pPr>
            <w:r>
              <w:rPr>
                <w:rFonts w:ascii="Arial" w:hAnsi="Arial" w:cs="Arial"/>
                <w:sz w:val="18"/>
                <w:szCs w:val="18"/>
                <w:rtl/>
              </w:rPr>
              <w:t>جنس المستجوب</w:t>
            </w:r>
          </w:p>
        </w:tc>
        <w:tc>
          <w:tcPr>
            <w:tcW w:w="1029" w:type="dxa"/>
            <w:tcBorders>
              <w:top w:val="single" w:sz="16" w:space="0" w:color="000000"/>
              <w:left w:val="single" w:sz="16" w:space="0" w:color="000000"/>
              <w:bottom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N</w:t>
            </w:r>
          </w:p>
        </w:tc>
        <w:tc>
          <w:tcPr>
            <w:tcW w:w="1044" w:type="dxa"/>
            <w:tcBorders>
              <w:top w:val="single" w:sz="16" w:space="0" w:color="000000"/>
              <w:bottom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Moyenne</w:t>
            </w:r>
          </w:p>
        </w:tc>
        <w:tc>
          <w:tcPr>
            <w:tcW w:w="1105" w:type="dxa"/>
            <w:tcBorders>
              <w:top w:val="single" w:sz="16" w:space="0" w:color="000000"/>
              <w:bottom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Ecart type</w:t>
            </w:r>
          </w:p>
        </w:tc>
        <w:tc>
          <w:tcPr>
            <w:tcW w:w="2253" w:type="dxa"/>
            <w:gridSpan w:val="2"/>
            <w:tcBorders>
              <w:top w:val="single" w:sz="16" w:space="0" w:color="000000"/>
              <w:bottom w:val="single" w:sz="16" w:space="0" w:color="000000"/>
              <w:right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Moyenne erreur standard</w:t>
            </w:r>
          </w:p>
        </w:tc>
      </w:tr>
      <w:tr w:rsidR="006D757D" w:rsidTr="0052014D">
        <w:trPr>
          <w:cantSplit/>
        </w:trPr>
        <w:tc>
          <w:tcPr>
            <w:tcW w:w="1152"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52014D">
            <w:pPr>
              <w:spacing w:after="0" w:line="320" w:lineRule="atLeast"/>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_المنتج</w:t>
            </w:r>
          </w:p>
        </w:tc>
        <w:tc>
          <w:tcPr>
            <w:tcW w:w="1214" w:type="dxa"/>
            <w:tcBorders>
              <w:top w:val="single" w:sz="16" w:space="0" w:color="000000"/>
              <w:left w:val="nil"/>
              <w:bottom w:val="nil"/>
              <w:right w:val="single" w:sz="16" w:space="0" w:color="000000"/>
            </w:tcBorders>
            <w:shd w:val="clear" w:color="auto" w:fill="FFFFFF"/>
          </w:tcPr>
          <w:p w:rsidR="006D757D" w:rsidRDefault="006D757D" w:rsidP="0052014D">
            <w:pPr>
              <w:spacing w:after="0" w:line="240" w:lineRule="auto"/>
              <w:ind w:left="60" w:right="60"/>
              <w:rPr>
                <w:rFonts w:ascii="Arial" w:hAnsi="Arial" w:cs="Arial"/>
                <w:sz w:val="18"/>
                <w:szCs w:val="18"/>
              </w:rPr>
            </w:pPr>
            <w:r>
              <w:rPr>
                <w:rFonts w:ascii="Arial" w:hAnsi="Arial" w:cs="Arial"/>
                <w:sz w:val="18"/>
                <w:szCs w:val="18"/>
                <w:rtl/>
              </w:rPr>
              <w:t>ذكر</w:t>
            </w:r>
          </w:p>
        </w:tc>
        <w:tc>
          <w:tcPr>
            <w:tcW w:w="1029" w:type="dxa"/>
            <w:tcBorders>
              <w:top w:val="single" w:sz="16" w:space="0" w:color="000000"/>
              <w:left w:val="single" w:sz="16" w:space="0" w:color="000000"/>
              <w:bottom w:val="nil"/>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31</w:t>
            </w:r>
          </w:p>
        </w:tc>
        <w:tc>
          <w:tcPr>
            <w:tcW w:w="1044" w:type="dxa"/>
            <w:tcBorders>
              <w:top w:val="single" w:sz="16" w:space="0" w:color="000000"/>
              <w:bottom w:val="nil"/>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14,9032</w:t>
            </w:r>
          </w:p>
        </w:tc>
        <w:tc>
          <w:tcPr>
            <w:tcW w:w="1105" w:type="dxa"/>
            <w:tcBorders>
              <w:top w:val="single" w:sz="16" w:space="0" w:color="000000"/>
              <w:bottom w:val="nil"/>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1,83221</w:t>
            </w:r>
          </w:p>
        </w:tc>
        <w:tc>
          <w:tcPr>
            <w:tcW w:w="2253" w:type="dxa"/>
            <w:gridSpan w:val="2"/>
            <w:tcBorders>
              <w:top w:val="single" w:sz="16" w:space="0" w:color="000000"/>
              <w:bottom w:val="nil"/>
              <w:right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,32907</w:t>
            </w:r>
          </w:p>
        </w:tc>
      </w:tr>
      <w:tr w:rsidR="006D757D" w:rsidTr="0052014D">
        <w:trPr>
          <w:cantSplit/>
        </w:trPr>
        <w:tc>
          <w:tcPr>
            <w:tcW w:w="1152"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52014D">
            <w:pPr>
              <w:spacing w:after="0"/>
              <w:rPr>
                <w:rFonts w:ascii="Arial" w:hAnsi="Arial" w:cs="Arial"/>
                <w:sz w:val="18"/>
                <w:szCs w:val="18"/>
              </w:rPr>
            </w:pPr>
          </w:p>
        </w:tc>
        <w:tc>
          <w:tcPr>
            <w:tcW w:w="1214" w:type="dxa"/>
            <w:tcBorders>
              <w:top w:val="nil"/>
              <w:left w:val="nil"/>
              <w:bottom w:val="single" w:sz="16" w:space="0" w:color="000000"/>
              <w:right w:val="single" w:sz="16" w:space="0" w:color="000000"/>
            </w:tcBorders>
            <w:shd w:val="clear" w:color="auto" w:fill="FFFFFF"/>
          </w:tcPr>
          <w:p w:rsidR="006D757D" w:rsidRDefault="006D757D" w:rsidP="0052014D">
            <w:pPr>
              <w:spacing w:after="0" w:line="240" w:lineRule="auto"/>
              <w:ind w:left="60" w:right="60"/>
              <w:rPr>
                <w:rFonts w:ascii="Arial" w:hAnsi="Arial" w:cs="Arial"/>
                <w:sz w:val="18"/>
                <w:szCs w:val="18"/>
              </w:rPr>
            </w:pPr>
            <w:proofErr w:type="gramStart"/>
            <w:r>
              <w:rPr>
                <w:rFonts w:ascii="Arial" w:hAnsi="Arial" w:cs="Arial"/>
                <w:sz w:val="18"/>
                <w:szCs w:val="18"/>
                <w:rtl/>
              </w:rPr>
              <w:t>أنثى</w:t>
            </w:r>
            <w:proofErr w:type="gramEnd"/>
          </w:p>
        </w:tc>
        <w:tc>
          <w:tcPr>
            <w:tcW w:w="1029" w:type="dxa"/>
            <w:tcBorders>
              <w:top w:val="nil"/>
              <w:left w:val="single" w:sz="16" w:space="0" w:color="000000"/>
              <w:bottom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5</w:t>
            </w:r>
          </w:p>
        </w:tc>
        <w:tc>
          <w:tcPr>
            <w:tcW w:w="1044" w:type="dxa"/>
            <w:tcBorders>
              <w:top w:val="nil"/>
              <w:bottom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12,6000</w:t>
            </w:r>
          </w:p>
        </w:tc>
        <w:tc>
          <w:tcPr>
            <w:tcW w:w="1105" w:type="dxa"/>
            <w:tcBorders>
              <w:top w:val="nil"/>
              <w:bottom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2,60768</w:t>
            </w:r>
          </w:p>
        </w:tc>
        <w:tc>
          <w:tcPr>
            <w:tcW w:w="2253" w:type="dxa"/>
            <w:gridSpan w:val="2"/>
            <w:tcBorders>
              <w:top w:val="nil"/>
              <w:bottom w:val="single" w:sz="16" w:space="0" w:color="000000"/>
              <w:right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1,16619</w:t>
            </w:r>
          </w:p>
        </w:tc>
      </w:tr>
    </w:tbl>
    <w:p w:rsidR="006D757D" w:rsidRDefault="006D757D" w:rsidP="006D757D">
      <w:pPr>
        <w:spacing w:line="400" w:lineRule="atLeast"/>
        <w:rPr>
          <w:rFonts w:ascii="Times New Roman" w:hAnsi="Times New Roman" w:cs="Times New Roman"/>
          <w:sz w:val="24"/>
          <w:szCs w:val="24"/>
        </w:rPr>
      </w:pPr>
    </w:p>
    <w:tbl>
      <w:tblPr>
        <w:tblW w:w="8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50"/>
        <w:gridCol w:w="2452"/>
        <w:gridCol w:w="1471"/>
        <w:gridCol w:w="1471"/>
        <w:gridCol w:w="1026"/>
        <w:gridCol w:w="1026"/>
      </w:tblGrid>
      <w:tr w:rsidR="006D757D" w:rsidTr="00327032">
        <w:trPr>
          <w:cantSplit/>
        </w:trPr>
        <w:tc>
          <w:tcPr>
            <w:tcW w:w="8592" w:type="dxa"/>
            <w:gridSpan w:val="6"/>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Test des échantillons indépendants</w:t>
            </w:r>
          </w:p>
        </w:tc>
      </w:tr>
      <w:tr w:rsidR="006D757D" w:rsidTr="00327032">
        <w:trPr>
          <w:cantSplit/>
        </w:trPr>
        <w:tc>
          <w:tcPr>
            <w:tcW w:w="3600" w:type="dxa"/>
            <w:gridSpan w:val="2"/>
            <w:vMerge w:val="restart"/>
            <w:tcBorders>
              <w:top w:val="single" w:sz="16" w:space="0" w:color="000000"/>
              <w:left w:val="single" w:sz="16" w:space="0" w:color="000000"/>
              <w:bottom w:val="nil"/>
              <w:right w:val="nil"/>
            </w:tcBorders>
            <w:shd w:val="clear" w:color="auto" w:fill="FFFFFF"/>
            <w:vAlign w:val="bottom"/>
          </w:tcPr>
          <w:p w:rsidR="006D757D" w:rsidRDefault="006D757D" w:rsidP="0052014D">
            <w:pPr>
              <w:spacing w:after="0" w:line="240" w:lineRule="auto"/>
              <w:rPr>
                <w:rFonts w:ascii="Times New Roman" w:hAnsi="Times New Roman" w:cs="Times New Roman"/>
                <w:sz w:val="24"/>
                <w:szCs w:val="24"/>
              </w:rPr>
            </w:pPr>
          </w:p>
        </w:tc>
        <w:tc>
          <w:tcPr>
            <w:tcW w:w="2940" w:type="dxa"/>
            <w:gridSpan w:val="2"/>
            <w:tcBorders>
              <w:top w:val="single" w:sz="16" w:space="0" w:color="000000"/>
              <w:left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Test de Levene sur l'égalité des variances</w:t>
            </w:r>
          </w:p>
        </w:tc>
        <w:tc>
          <w:tcPr>
            <w:tcW w:w="2052" w:type="dxa"/>
            <w:gridSpan w:val="2"/>
            <w:tcBorders>
              <w:top w:val="single" w:sz="16" w:space="0" w:color="000000"/>
              <w:right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Test t pour égalité des moyennes</w:t>
            </w:r>
          </w:p>
        </w:tc>
      </w:tr>
      <w:tr w:rsidR="006D757D" w:rsidTr="00327032">
        <w:trPr>
          <w:cantSplit/>
          <w:trHeight w:val="438"/>
        </w:trPr>
        <w:tc>
          <w:tcPr>
            <w:tcW w:w="3600"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52014D">
            <w:pPr>
              <w:spacing w:after="0" w:line="240" w:lineRule="auto"/>
              <w:rPr>
                <w:rFonts w:ascii="Arial" w:hAnsi="Arial" w:cs="Arial"/>
                <w:sz w:val="18"/>
                <w:szCs w:val="18"/>
              </w:rPr>
            </w:pPr>
          </w:p>
        </w:tc>
        <w:tc>
          <w:tcPr>
            <w:tcW w:w="1470" w:type="dxa"/>
            <w:vMerge w:val="restart"/>
            <w:tcBorders>
              <w:left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F</w:t>
            </w:r>
          </w:p>
        </w:tc>
        <w:tc>
          <w:tcPr>
            <w:tcW w:w="1470" w:type="dxa"/>
            <w:vMerge w:val="restart"/>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Sig.</w:t>
            </w:r>
          </w:p>
        </w:tc>
        <w:tc>
          <w:tcPr>
            <w:tcW w:w="1026" w:type="dxa"/>
            <w:vMerge w:val="restart"/>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t</w:t>
            </w:r>
          </w:p>
        </w:tc>
        <w:tc>
          <w:tcPr>
            <w:tcW w:w="1026" w:type="dxa"/>
            <w:vMerge w:val="restart"/>
            <w:tcBorders>
              <w:right w:val="single" w:sz="16" w:space="0" w:color="000000"/>
            </w:tcBorders>
            <w:shd w:val="clear" w:color="auto" w:fill="FFFFFF"/>
            <w:vAlign w:val="bottom"/>
          </w:tcPr>
          <w:p w:rsidR="006D757D" w:rsidRDefault="006D757D" w:rsidP="0052014D">
            <w:pPr>
              <w:spacing w:after="0" w:line="240" w:lineRule="auto"/>
              <w:ind w:left="60" w:right="60"/>
              <w:jc w:val="center"/>
              <w:rPr>
                <w:rFonts w:ascii="Arial" w:hAnsi="Arial" w:cs="Arial"/>
                <w:sz w:val="18"/>
                <w:szCs w:val="18"/>
              </w:rPr>
            </w:pPr>
            <w:r>
              <w:rPr>
                <w:rFonts w:ascii="Arial" w:hAnsi="Arial" w:cs="Arial"/>
                <w:sz w:val="18"/>
                <w:szCs w:val="18"/>
              </w:rPr>
              <w:t>ddl</w:t>
            </w:r>
          </w:p>
        </w:tc>
      </w:tr>
      <w:tr w:rsidR="006D757D" w:rsidTr="00327032">
        <w:trPr>
          <w:cantSplit/>
          <w:trHeight w:val="438"/>
        </w:trPr>
        <w:tc>
          <w:tcPr>
            <w:tcW w:w="3600"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52014D">
            <w:pPr>
              <w:spacing w:after="0" w:line="240" w:lineRule="auto"/>
              <w:rPr>
                <w:rFonts w:ascii="Arial" w:hAnsi="Arial" w:cs="Arial"/>
                <w:sz w:val="18"/>
                <w:szCs w:val="18"/>
              </w:rPr>
            </w:pPr>
          </w:p>
        </w:tc>
        <w:tc>
          <w:tcPr>
            <w:tcW w:w="1470" w:type="dxa"/>
            <w:vMerge/>
            <w:tcBorders>
              <w:left w:val="single" w:sz="16" w:space="0" w:color="000000"/>
            </w:tcBorders>
            <w:shd w:val="clear" w:color="auto" w:fill="FFFFFF"/>
            <w:vAlign w:val="bottom"/>
          </w:tcPr>
          <w:p w:rsidR="006D757D" w:rsidRDefault="006D757D" w:rsidP="0052014D">
            <w:pPr>
              <w:spacing w:after="0" w:line="240" w:lineRule="auto"/>
              <w:rPr>
                <w:rFonts w:ascii="Arial" w:hAnsi="Arial" w:cs="Arial"/>
                <w:sz w:val="18"/>
                <w:szCs w:val="18"/>
              </w:rPr>
            </w:pPr>
          </w:p>
        </w:tc>
        <w:tc>
          <w:tcPr>
            <w:tcW w:w="1470" w:type="dxa"/>
            <w:vMerge/>
            <w:shd w:val="clear" w:color="auto" w:fill="FFFFFF"/>
            <w:vAlign w:val="bottom"/>
          </w:tcPr>
          <w:p w:rsidR="006D757D" w:rsidRDefault="006D757D" w:rsidP="0052014D">
            <w:pPr>
              <w:spacing w:after="0" w:line="240" w:lineRule="auto"/>
              <w:rPr>
                <w:rFonts w:ascii="Arial" w:hAnsi="Arial" w:cs="Arial"/>
                <w:sz w:val="18"/>
                <w:szCs w:val="18"/>
              </w:rPr>
            </w:pPr>
          </w:p>
        </w:tc>
        <w:tc>
          <w:tcPr>
            <w:tcW w:w="1026" w:type="dxa"/>
            <w:vMerge/>
            <w:shd w:val="clear" w:color="auto" w:fill="FFFFFF"/>
            <w:vAlign w:val="bottom"/>
          </w:tcPr>
          <w:p w:rsidR="006D757D" w:rsidRDefault="006D757D" w:rsidP="0052014D">
            <w:pPr>
              <w:spacing w:after="0" w:line="240" w:lineRule="auto"/>
              <w:rPr>
                <w:rFonts w:ascii="Arial" w:hAnsi="Arial" w:cs="Arial"/>
                <w:sz w:val="18"/>
                <w:szCs w:val="18"/>
              </w:rPr>
            </w:pPr>
          </w:p>
        </w:tc>
        <w:tc>
          <w:tcPr>
            <w:tcW w:w="1026" w:type="dxa"/>
            <w:vMerge/>
            <w:tcBorders>
              <w:right w:val="single" w:sz="16" w:space="0" w:color="000000"/>
            </w:tcBorders>
            <w:shd w:val="clear" w:color="auto" w:fill="FFFFFF"/>
            <w:vAlign w:val="bottom"/>
          </w:tcPr>
          <w:p w:rsidR="006D757D" w:rsidRDefault="006D757D" w:rsidP="0052014D">
            <w:pPr>
              <w:spacing w:after="0" w:line="240" w:lineRule="auto"/>
              <w:rPr>
                <w:rFonts w:ascii="Arial" w:hAnsi="Arial" w:cs="Arial"/>
                <w:sz w:val="18"/>
                <w:szCs w:val="18"/>
              </w:rPr>
            </w:pPr>
          </w:p>
        </w:tc>
      </w:tr>
      <w:tr w:rsidR="006D757D" w:rsidTr="00327032">
        <w:trPr>
          <w:cantSplit/>
        </w:trPr>
        <w:tc>
          <w:tcPr>
            <w:tcW w:w="1149"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52014D">
            <w:pPr>
              <w:spacing w:after="0" w:line="240" w:lineRule="auto"/>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_المنتج</w:t>
            </w:r>
          </w:p>
        </w:tc>
        <w:tc>
          <w:tcPr>
            <w:tcW w:w="2451" w:type="dxa"/>
            <w:tcBorders>
              <w:top w:val="single" w:sz="16" w:space="0" w:color="000000"/>
              <w:left w:val="nil"/>
              <w:right w:val="single" w:sz="16" w:space="0" w:color="000000"/>
            </w:tcBorders>
            <w:shd w:val="clear" w:color="auto" w:fill="FFFFFF"/>
          </w:tcPr>
          <w:p w:rsidR="006D757D" w:rsidRDefault="006D757D" w:rsidP="0052014D">
            <w:pPr>
              <w:spacing w:after="0" w:line="240" w:lineRule="auto"/>
              <w:ind w:left="60" w:right="60"/>
              <w:rPr>
                <w:rFonts w:ascii="Arial" w:hAnsi="Arial" w:cs="Arial"/>
                <w:sz w:val="18"/>
                <w:szCs w:val="18"/>
              </w:rPr>
            </w:pPr>
            <w:r>
              <w:rPr>
                <w:rFonts w:ascii="Arial" w:hAnsi="Arial" w:cs="Arial"/>
                <w:sz w:val="18"/>
                <w:szCs w:val="18"/>
              </w:rPr>
              <w:t>Hypothèse de variances égales</w:t>
            </w:r>
          </w:p>
        </w:tc>
        <w:tc>
          <w:tcPr>
            <w:tcW w:w="1470" w:type="dxa"/>
            <w:tcBorders>
              <w:top w:val="single" w:sz="16" w:space="0" w:color="000000"/>
              <w:left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1,319</w:t>
            </w:r>
          </w:p>
        </w:tc>
        <w:tc>
          <w:tcPr>
            <w:tcW w:w="1470" w:type="dxa"/>
            <w:tcBorders>
              <w:top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,259</w:t>
            </w:r>
          </w:p>
        </w:tc>
        <w:tc>
          <w:tcPr>
            <w:tcW w:w="1026" w:type="dxa"/>
            <w:tcBorders>
              <w:top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2,464</w:t>
            </w:r>
          </w:p>
        </w:tc>
        <w:tc>
          <w:tcPr>
            <w:tcW w:w="1026" w:type="dxa"/>
            <w:tcBorders>
              <w:top w:val="single" w:sz="16" w:space="0" w:color="000000"/>
              <w:right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34</w:t>
            </w:r>
          </w:p>
        </w:tc>
      </w:tr>
      <w:tr w:rsidR="006D757D" w:rsidTr="00327032">
        <w:trPr>
          <w:cantSplit/>
        </w:trPr>
        <w:tc>
          <w:tcPr>
            <w:tcW w:w="1149"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52014D">
            <w:pPr>
              <w:spacing w:after="0" w:line="240" w:lineRule="auto"/>
              <w:rPr>
                <w:rFonts w:ascii="Arial" w:hAnsi="Arial" w:cs="Arial"/>
                <w:sz w:val="18"/>
                <w:szCs w:val="18"/>
              </w:rPr>
            </w:pPr>
          </w:p>
        </w:tc>
        <w:tc>
          <w:tcPr>
            <w:tcW w:w="2451" w:type="dxa"/>
            <w:tcBorders>
              <w:top w:val="nil"/>
              <w:left w:val="nil"/>
              <w:bottom w:val="single" w:sz="16" w:space="0" w:color="000000"/>
              <w:right w:val="single" w:sz="16" w:space="0" w:color="000000"/>
            </w:tcBorders>
            <w:shd w:val="clear" w:color="auto" w:fill="FFFFFF"/>
          </w:tcPr>
          <w:p w:rsidR="006D757D" w:rsidRDefault="006D757D" w:rsidP="0052014D">
            <w:pPr>
              <w:spacing w:after="0" w:line="240" w:lineRule="auto"/>
              <w:ind w:left="60" w:right="60"/>
              <w:rPr>
                <w:rFonts w:ascii="Arial" w:hAnsi="Arial" w:cs="Arial"/>
                <w:sz w:val="18"/>
                <w:szCs w:val="18"/>
              </w:rPr>
            </w:pPr>
            <w:r>
              <w:rPr>
                <w:rFonts w:ascii="Arial" w:hAnsi="Arial" w:cs="Arial"/>
                <w:sz w:val="18"/>
                <w:szCs w:val="18"/>
              </w:rPr>
              <w:t>Hypothèse de variances inégales</w:t>
            </w:r>
          </w:p>
        </w:tc>
        <w:tc>
          <w:tcPr>
            <w:tcW w:w="1470" w:type="dxa"/>
            <w:tcBorders>
              <w:top w:val="nil"/>
              <w:left w:val="single" w:sz="16" w:space="0" w:color="000000"/>
              <w:bottom w:val="single" w:sz="16" w:space="0" w:color="000000"/>
            </w:tcBorders>
            <w:shd w:val="clear" w:color="auto" w:fill="FFFFFF"/>
            <w:vAlign w:val="center"/>
          </w:tcPr>
          <w:p w:rsidR="006D757D" w:rsidRDefault="006D757D" w:rsidP="0052014D">
            <w:pPr>
              <w:spacing w:after="0" w:line="240" w:lineRule="auto"/>
              <w:rPr>
                <w:rFonts w:ascii="Times New Roman" w:hAnsi="Times New Roman" w:cs="Times New Roman"/>
                <w:sz w:val="24"/>
                <w:szCs w:val="24"/>
              </w:rPr>
            </w:pPr>
          </w:p>
        </w:tc>
        <w:tc>
          <w:tcPr>
            <w:tcW w:w="1470" w:type="dxa"/>
            <w:tcBorders>
              <w:top w:val="nil"/>
              <w:bottom w:val="single" w:sz="16" w:space="0" w:color="000000"/>
            </w:tcBorders>
            <w:shd w:val="clear" w:color="auto" w:fill="FFFFFF"/>
            <w:vAlign w:val="center"/>
          </w:tcPr>
          <w:p w:rsidR="006D757D" w:rsidRDefault="006D757D" w:rsidP="0052014D">
            <w:pPr>
              <w:spacing w:after="0" w:line="240" w:lineRule="auto"/>
              <w:rPr>
                <w:rFonts w:ascii="Times New Roman" w:hAnsi="Times New Roman" w:cs="Times New Roman"/>
                <w:sz w:val="24"/>
                <w:szCs w:val="24"/>
              </w:rPr>
            </w:pPr>
          </w:p>
        </w:tc>
        <w:tc>
          <w:tcPr>
            <w:tcW w:w="1026" w:type="dxa"/>
            <w:tcBorders>
              <w:top w:val="nil"/>
              <w:bottom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1,901</w:t>
            </w:r>
          </w:p>
        </w:tc>
        <w:tc>
          <w:tcPr>
            <w:tcW w:w="1026" w:type="dxa"/>
            <w:tcBorders>
              <w:top w:val="nil"/>
              <w:bottom w:val="single" w:sz="16" w:space="0" w:color="000000"/>
              <w:right w:val="single" w:sz="16" w:space="0" w:color="000000"/>
            </w:tcBorders>
            <w:shd w:val="clear" w:color="auto" w:fill="FFFFFF"/>
            <w:vAlign w:val="center"/>
          </w:tcPr>
          <w:p w:rsidR="006D757D" w:rsidRDefault="006D757D" w:rsidP="0052014D">
            <w:pPr>
              <w:spacing w:after="0" w:line="240" w:lineRule="auto"/>
              <w:ind w:left="60" w:right="60"/>
              <w:jc w:val="right"/>
              <w:rPr>
                <w:rFonts w:ascii="Arial" w:hAnsi="Arial" w:cs="Arial"/>
                <w:sz w:val="18"/>
                <w:szCs w:val="18"/>
              </w:rPr>
            </w:pPr>
            <w:r>
              <w:rPr>
                <w:rFonts w:ascii="Arial" w:hAnsi="Arial" w:cs="Arial"/>
                <w:sz w:val="18"/>
                <w:szCs w:val="18"/>
              </w:rPr>
              <w:t>4,658</w:t>
            </w:r>
          </w:p>
        </w:tc>
      </w:tr>
    </w:tbl>
    <w:p w:rsidR="006D757D" w:rsidRDefault="006D757D" w:rsidP="0052014D">
      <w:pPr>
        <w:spacing w:after="0"/>
        <w:rPr>
          <w:rFonts w:ascii="Arial" w:hAnsi="Arial" w:cs="Arial"/>
          <w:sz w:val="18"/>
          <w:szCs w:val="18"/>
        </w:rPr>
      </w:pPr>
    </w:p>
    <w:p w:rsidR="006D757D" w:rsidRDefault="00DF7524" w:rsidP="00DF7524">
      <w:pPr>
        <w:spacing w:line="400" w:lineRule="atLeast"/>
        <w:rPr>
          <w:rFonts w:ascii="Times New Roman" w:hAnsi="Times New Roman" w:cs="Times New Roman"/>
          <w:sz w:val="24"/>
          <w:szCs w:val="24"/>
          <w:lang w:bidi="ar-DZ"/>
        </w:rPr>
      </w:pPr>
      <w:r w:rsidRPr="007D33D6">
        <w:rPr>
          <w:rFonts w:ascii="Simplified Arabic" w:hAnsi="Simplified Arabic" w:cs="Simplified Arabic" w:hint="cs"/>
          <w:b/>
          <w:bCs/>
          <w:sz w:val="24"/>
          <w:szCs w:val="24"/>
          <w:rtl/>
          <w:lang w:bidi="ar-DZ"/>
        </w:rPr>
        <w:t xml:space="preserve">الفروق في إجابات أفراد عينة الدراسة حول </w:t>
      </w:r>
      <w:r>
        <w:rPr>
          <w:rFonts w:ascii="Simplified Arabic" w:hAnsi="Simplified Arabic" w:cs="Simplified Arabic" w:hint="cs"/>
          <w:b/>
          <w:bCs/>
          <w:sz w:val="24"/>
          <w:szCs w:val="24"/>
          <w:rtl/>
          <w:lang w:bidi="ar-DZ"/>
        </w:rPr>
        <w:t xml:space="preserve">التسعير العكسي </w:t>
      </w:r>
      <w:r w:rsidRPr="007D33D6">
        <w:rPr>
          <w:rFonts w:ascii="Simplified Arabic" w:hAnsi="Simplified Arabic" w:cs="Simplified Arabic" w:hint="cs"/>
          <w:b/>
          <w:bCs/>
          <w:sz w:val="24"/>
          <w:szCs w:val="24"/>
          <w:rtl/>
          <w:lang w:bidi="ar-DZ"/>
        </w:rPr>
        <w:t xml:space="preserve"> تبعا لمتغير الجنس</w:t>
      </w:r>
      <w:r>
        <w:rPr>
          <w:rFonts w:ascii="Simplified Arabic" w:hAnsi="Simplified Arabic" w:cs="Simplified Arabic" w:hint="cs"/>
          <w:b/>
          <w:bCs/>
          <w:sz w:val="24"/>
          <w:szCs w:val="24"/>
          <w:rtl/>
          <w:lang w:bidi="ar-DZ"/>
        </w:rPr>
        <w:t xml:space="preserve"> --------------------</w:t>
      </w: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4"/>
        <w:gridCol w:w="1214"/>
        <w:gridCol w:w="1028"/>
        <w:gridCol w:w="1044"/>
        <w:gridCol w:w="1105"/>
        <w:gridCol w:w="1475"/>
        <w:gridCol w:w="970"/>
      </w:tblGrid>
      <w:tr w:rsidR="006D757D" w:rsidTr="00DF7524">
        <w:trPr>
          <w:gridAfter w:val="1"/>
          <w:wAfter w:w="970" w:type="dxa"/>
          <w:cantSplit/>
        </w:trPr>
        <w:tc>
          <w:tcPr>
            <w:tcW w:w="7110" w:type="dxa"/>
            <w:gridSpan w:val="6"/>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Statistiques de groupe</w:t>
            </w:r>
          </w:p>
        </w:tc>
      </w:tr>
      <w:tr w:rsidR="006D757D" w:rsidTr="00DF7524">
        <w:trPr>
          <w:cantSplit/>
        </w:trPr>
        <w:tc>
          <w:tcPr>
            <w:tcW w:w="1244" w:type="dxa"/>
            <w:tcBorders>
              <w:top w:val="single" w:sz="16" w:space="0" w:color="000000"/>
              <w:left w:val="single" w:sz="16" w:space="0" w:color="000000"/>
              <w:bottom w:val="single" w:sz="16" w:space="0" w:color="000000"/>
              <w:right w:val="nil"/>
            </w:tcBorders>
            <w:shd w:val="clear" w:color="auto" w:fill="FFFFFF"/>
            <w:vAlign w:val="center"/>
          </w:tcPr>
          <w:p w:rsidR="006D757D" w:rsidRDefault="006D757D" w:rsidP="00DF7524">
            <w:pPr>
              <w:spacing w:after="0" w:line="240" w:lineRule="auto"/>
              <w:rPr>
                <w:rFonts w:ascii="Times New Roman" w:hAnsi="Times New Roman" w:cs="Times New Roman"/>
                <w:sz w:val="24"/>
                <w:szCs w:val="24"/>
              </w:rPr>
            </w:pPr>
          </w:p>
        </w:tc>
        <w:tc>
          <w:tcPr>
            <w:tcW w:w="1214" w:type="dxa"/>
            <w:tcBorders>
              <w:top w:val="single" w:sz="16" w:space="0" w:color="000000"/>
              <w:left w:val="nil"/>
              <w:bottom w:val="single" w:sz="16" w:space="0" w:color="000000"/>
              <w:right w:val="single" w:sz="16" w:space="0" w:color="000000"/>
            </w:tcBorders>
            <w:shd w:val="clear" w:color="auto" w:fill="FFFFFF"/>
            <w:vAlign w:val="bottom"/>
          </w:tcPr>
          <w:p w:rsidR="006D757D" w:rsidRDefault="006D757D" w:rsidP="00DF7524">
            <w:pPr>
              <w:spacing w:after="0" w:line="240" w:lineRule="auto"/>
              <w:ind w:left="60" w:right="60"/>
              <w:rPr>
                <w:rFonts w:ascii="Arial" w:hAnsi="Arial" w:cs="Arial"/>
                <w:sz w:val="18"/>
                <w:szCs w:val="18"/>
              </w:rPr>
            </w:pPr>
            <w:r>
              <w:rPr>
                <w:rFonts w:ascii="Arial" w:hAnsi="Arial" w:cs="Arial"/>
                <w:sz w:val="18"/>
                <w:szCs w:val="18"/>
                <w:rtl/>
              </w:rPr>
              <w:t>جنس المستجوب</w:t>
            </w:r>
          </w:p>
        </w:tc>
        <w:tc>
          <w:tcPr>
            <w:tcW w:w="1028" w:type="dxa"/>
            <w:tcBorders>
              <w:top w:val="single" w:sz="16" w:space="0" w:color="000000"/>
              <w:left w:val="single" w:sz="16" w:space="0" w:color="000000"/>
              <w:bottom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N</w:t>
            </w:r>
          </w:p>
        </w:tc>
        <w:tc>
          <w:tcPr>
            <w:tcW w:w="1044" w:type="dxa"/>
            <w:tcBorders>
              <w:top w:val="single" w:sz="16" w:space="0" w:color="000000"/>
              <w:bottom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Moyenne</w:t>
            </w:r>
          </w:p>
        </w:tc>
        <w:tc>
          <w:tcPr>
            <w:tcW w:w="1105" w:type="dxa"/>
            <w:tcBorders>
              <w:top w:val="single" w:sz="16" w:space="0" w:color="000000"/>
              <w:bottom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Ecart type</w:t>
            </w:r>
          </w:p>
        </w:tc>
        <w:tc>
          <w:tcPr>
            <w:tcW w:w="2445" w:type="dxa"/>
            <w:gridSpan w:val="2"/>
            <w:tcBorders>
              <w:top w:val="single" w:sz="16" w:space="0" w:color="000000"/>
              <w:bottom w:val="single" w:sz="16" w:space="0" w:color="000000"/>
              <w:right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Moyenne erreur standard</w:t>
            </w:r>
          </w:p>
        </w:tc>
      </w:tr>
      <w:tr w:rsidR="006D757D" w:rsidTr="00DF7524">
        <w:trPr>
          <w:cantSplit/>
        </w:trPr>
        <w:tc>
          <w:tcPr>
            <w:tcW w:w="1244"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DF7524">
            <w:pPr>
              <w:spacing w:after="0" w:line="240" w:lineRule="auto"/>
              <w:ind w:left="60" w:right="60"/>
              <w:rPr>
                <w:rFonts w:ascii="Arial" w:hAnsi="Arial" w:cs="Arial"/>
                <w:sz w:val="18"/>
                <w:szCs w:val="18"/>
              </w:rPr>
            </w:pPr>
            <w:r>
              <w:rPr>
                <w:rFonts w:ascii="Arial" w:hAnsi="Arial" w:cs="Arial"/>
                <w:sz w:val="18"/>
                <w:szCs w:val="18"/>
                <w:rtl/>
              </w:rPr>
              <w:t>مجموع_التسعير</w:t>
            </w:r>
          </w:p>
        </w:tc>
        <w:tc>
          <w:tcPr>
            <w:tcW w:w="1214" w:type="dxa"/>
            <w:tcBorders>
              <w:top w:val="single" w:sz="16" w:space="0" w:color="000000"/>
              <w:left w:val="nil"/>
              <w:bottom w:val="nil"/>
              <w:right w:val="single" w:sz="16" w:space="0" w:color="000000"/>
            </w:tcBorders>
            <w:shd w:val="clear" w:color="auto" w:fill="FFFFFF"/>
          </w:tcPr>
          <w:p w:rsidR="006D757D" w:rsidRDefault="006D757D" w:rsidP="00DF7524">
            <w:pPr>
              <w:spacing w:after="0" w:line="240" w:lineRule="auto"/>
              <w:ind w:left="60" w:right="60"/>
              <w:rPr>
                <w:rFonts w:ascii="Arial" w:hAnsi="Arial" w:cs="Arial"/>
                <w:sz w:val="18"/>
                <w:szCs w:val="18"/>
              </w:rPr>
            </w:pPr>
            <w:r>
              <w:rPr>
                <w:rFonts w:ascii="Arial" w:hAnsi="Arial" w:cs="Arial"/>
                <w:sz w:val="18"/>
                <w:szCs w:val="18"/>
                <w:rtl/>
              </w:rPr>
              <w:t>ذكر</w:t>
            </w:r>
          </w:p>
        </w:tc>
        <w:tc>
          <w:tcPr>
            <w:tcW w:w="1028" w:type="dxa"/>
            <w:tcBorders>
              <w:top w:val="single" w:sz="16" w:space="0" w:color="000000"/>
              <w:left w:val="single" w:sz="16" w:space="0" w:color="000000"/>
              <w:bottom w:val="nil"/>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31</w:t>
            </w:r>
          </w:p>
        </w:tc>
        <w:tc>
          <w:tcPr>
            <w:tcW w:w="1044" w:type="dxa"/>
            <w:tcBorders>
              <w:top w:val="single" w:sz="16" w:space="0" w:color="000000"/>
              <w:bottom w:val="nil"/>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14,8387</w:t>
            </w:r>
          </w:p>
        </w:tc>
        <w:tc>
          <w:tcPr>
            <w:tcW w:w="1105" w:type="dxa"/>
            <w:tcBorders>
              <w:top w:val="single" w:sz="16" w:space="0" w:color="000000"/>
              <w:bottom w:val="nil"/>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1,89907</w:t>
            </w:r>
          </w:p>
        </w:tc>
        <w:tc>
          <w:tcPr>
            <w:tcW w:w="2445" w:type="dxa"/>
            <w:gridSpan w:val="2"/>
            <w:tcBorders>
              <w:top w:val="single" w:sz="16" w:space="0" w:color="000000"/>
              <w:bottom w:val="nil"/>
              <w:right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,34108</w:t>
            </w:r>
          </w:p>
        </w:tc>
      </w:tr>
      <w:tr w:rsidR="006D757D" w:rsidTr="00DF7524">
        <w:trPr>
          <w:cantSplit/>
        </w:trPr>
        <w:tc>
          <w:tcPr>
            <w:tcW w:w="1244"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DF7524">
            <w:pPr>
              <w:spacing w:after="0" w:line="240" w:lineRule="auto"/>
              <w:rPr>
                <w:rFonts w:ascii="Arial" w:hAnsi="Arial" w:cs="Arial"/>
                <w:sz w:val="18"/>
                <w:szCs w:val="18"/>
              </w:rPr>
            </w:pPr>
          </w:p>
        </w:tc>
        <w:tc>
          <w:tcPr>
            <w:tcW w:w="1214" w:type="dxa"/>
            <w:tcBorders>
              <w:top w:val="nil"/>
              <w:left w:val="nil"/>
              <w:bottom w:val="single" w:sz="16" w:space="0" w:color="000000"/>
              <w:right w:val="single" w:sz="16" w:space="0" w:color="000000"/>
            </w:tcBorders>
            <w:shd w:val="clear" w:color="auto" w:fill="FFFFFF"/>
          </w:tcPr>
          <w:p w:rsidR="006D757D" w:rsidRDefault="006D757D" w:rsidP="00DF7524">
            <w:pPr>
              <w:spacing w:after="0" w:line="240" w:lineRule="auto"/>
              <w:ind w:left="60" w:right="60"/>
              <w:rPr>
                <w:rFonts w:ascii="Arial" w:hAnsi="Arial" w:cs="Arial"/>
                <w:sz w:val="18"/>
                <w:szCs w:val="18"/>
              </w:rPr>
            </w:pPr>
            <w:proofErr w:type="gramStart"/>
            <w:r>
              <w:rPr>
                <w:rFonts w:ascii="Arial" w:hAnsi="Arial" w:cs="Arial"/>
                <w:sz w:val="18"/>
                <w:szCs w:val="18"/>
                <w:rtl/>
              </w:rPr>
              <w:t>أنثى</w:t>
            </w:r>
            <w:proofErr w:type="gramEnd"/>
          </w:p>
        </w:tc>
        <w:tc>
          <w:tcPr>
            <w:tcW w:w="1028" w:type="dxa"/>
            <w:tcBorders>
              <w:top w:val="nil"/>
              <w:left w:val="single" w:sz="16" w:space="0" w:color="000000"/>
              <w:bottom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5</w:t>
            </w:r>
          </w:p>
        </w:tc>
        <w:tc>
          <w:tcPr>
            <w:tcW w:w="1044" w:type="dxa"/>
            <w:tcBorders>
              <w:top w:val="nil"/>
              <w:bottom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14,4000</w:t>
            </w:r>
          </w:p>
        </w:tc>
        <w:tc>
          <w:tcPr>
            <w:tcW w:w="1105" w:type="dxa"/>
            <w:tcBorders>
              <w:top w:val="nil"/>
              <w:bottom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1,14018</w:t>
            </w:r>
          </w:p>
        </w:tc>
        <w:tc>
          <w:tcPr>
            <w:tcW w:w="2445" w:type="dxa"/>
            <w:gridSpan w:val="2"/>
            <w:tcBorders>
              <w:top w:val="nil"/>
              <w:bottom w:val="single" w:sz="16" w:space="0" w:color="000000"/>
              <w:right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,50990</w:t>
            </w:r>
          </w:p>
        </w:tc>
      </w:tr>
    </w:tbl>
    <w:p w:rsidR="00DF7524" w:rsidRDefault="00DF7524" w:rsidP="006D757D">
      <w:pPr>
        <w:spacing w:line="400" w:lineRule="atLeast"/>
        <w:rPr>
          <w:rFonts w:ascii="Times New Roman" w:hAnsi="Times New Roman" w:cs="Times New Roman"/>
          <w:sz w:val="24"/>
          <w:szCs w:val="24"/>
        </w:rPr>
      </w:pPr>
    </w:p>
    <w:tbl>
      <w:tblPr>
        <w:tblW w:w="8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1"/>
        <w:gridCol w:w="2452"/>
        <w:gridCol w:w="1471"/>
        <w:gridCol w:w="1471"/>
        <w:gridCol w:w="1026"/>
        <w:gridCol w:w="1026"/>
      </w:tblGrid>
      <w:tr w:rsidR="006D757D" w:rsidTr="00327032">
        <w:trPr>
          <w:cantSplit/>
        </w:trPr>
        <w:tc>
          <w:tcPr>
            <w:tcW w:w="8684" w:type="dxa"/>
            <w:gridSpan w:val="6"/>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Test des échantillons indépendants</w:t>
            </w:r>
          </w:p>
        </w:tc>
      </w:tr>
      <w:tr w:rsidR="006D757D" w:rsidTr="00327032">
        <w:trPr>
          <w:cantSplit/>
        </w:trPr>
        <w:tc>
          <w:tcPr>
            <w:tcW w:w="3692" w:type="dxa"/>
            <w:gridSpan w:val="2"/>
            <w:vMerge w:val="restart"/>
            <w:tcBorders>
              <w:top w:val="single" w:sz="16" w:space="0" w:color="000000"/>
              <w:left w:val="single" w:sz="16" w:space="0" w:color="000000"/>
              <w:bottom w:val="nil"/>
              <w:right w:val="nil"/>
            </w:tcBorders>
            <w:shd w:val="clear" w:color="auto" w:fill="FFFFFF"/>
            <w:vAlign w:val="bottom"/>
          </w:tcPr>
          <w:p w:rsidR="006D757D" w:rsidRDefault="006D757D" w:rsidP="00DF7524">
            <w:pPr>
              <w:spacing w:after="0"/>
              <w:rPr>
                <w:rFonts w:ascii="Times New Roman" w:hAnsi="Times New Roman" w:cs="Times New Roman"/>
                <w:sz w:val="24"/>
                <w:szCs w:val="24"/>
              </w:rPr>
            </w:pPr>
          </w:p>
        </w:tc>
        <w:tc>
          <w:tcPr>
            <w:tcW w:w="2940" w:type="dxa"/>
            <w:gridSpan w:val="2"/>
            <w:tcBorders>
              <w:top w:val="single" w:sz="16" w:space="0" w:color="000000"/>
              <w:left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Test de Levene sur l'égalité des variances</w:t>
            </w:r>
          </w:p>
        </w:tc>
        <w:tc>
          <w:tcPr>
            <w:tcW w:w="2052" w:type="dxa"/>
            <w:gridSpan w:val="2"/>
            <w:tcBorders>
              <w:top w:val="single" w:sz="16" w:space="0" w:color="000000"/>
              <w:right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Test t pour égalité des moyennes</w:t>
            </w:r>
          </w:p>
        </w:tc>
      </w:tr>
      <w:tr w:rsidR="006D757D" w:rsidTr="00327032">
        <w:trPr>
          <w:cantSplit/>
          <w:trHeight w:val="438"/>
        </w:trPr>
        <w:tc>
          <w:tcPr>
            <w:tcW w:w="3692"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DF7524">
            <w:pPr>
              <w:spacing w:after="0"/>
              <w:rPr>
                <w:rFonts w:ascii="Arial" w:hAnsi="Arial" w:cs="Arial"/>
                <w:sz w:val="18"/>
                <w:szCs w:val="18"/>
              </w:rPr>
            </w:pPr>
          </w:p>
        </w:tc>
        <w:tc>
          <w:tcPr>
            <w:tcW w:w="1470" w:type="dxa"/>
            <w:vMerge w:val="restart"/>
            <w:tcBorders>
              <w:left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F</w:t>
            </w:r>
          </w:p>
        </w:tc>
        <w:tc>
          <w:tcPr>
            <w:tcW w:w="1470" w:type="dxa"/>
            <w:vMerge w:val="restart"/>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Sig.</w:t>
            </w:r>
          </w:p>
        </w:tc>
        <w:tc>
          <w:tcPr>
            <w:tcW w:w="1026" w:type="dxa"/>
            <w:vMerge w:val="restart"/>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t</w:t>
            </w:r>
          </w:p>
        </w:tc>
        <w:tc>
          <w:tcPr>
            <w:tcW w:w="1026" w:type="dxa"/>
            <w:vMerge w:val="restart"/>
            <w:tcBorders>
              <w:right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ddl</w:t>
            </w:r>
          </w:p>
        </w:tc>
      </w:tr>
      <w:tr w:rsidR="006D757D" w:rsidTr="00327032">
        <w:trPr>
          <w:cantSplit/>
          <w:trHeight w:val="438"/>
        </w:trPr>
        <w:tc>
          <w:tcPr>
            <w:tcW w:w="3692"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DF7524">
            <w:pPr>
              <w:spacing w:after="0"/>
              <w:rPr>
                <w:rFonts w:ascii="Arial" w:hAnsi="Arial" w:cs="Arial"/>
                <w:sz w:val="18"/>
                <w:szCs w:val="18"/>
              </w:rPr>
            </w:pPr>
          </w:p>
        </w:tc>
        <w:tc>
          <w:tcPr>
            <w:tcW w:w="1470" w:type="dxa"/>
            <w:vMerge/>
            <w:tcBorders>
              <w:left w:val="single" w:sz="16" w:space="0" w:color="000000"/>
            </w:tcBorders>
            <w:shd w:val="clear" w:color="auto" w:fill="FFFFFF"/>
            <w:vAlign w:val="bottom"/>
          </w:tcPr>
          <w:p w:rsidR="006D757D" w:rsidRDefault="006D757D" w:rsidP="00DF7524">
            <w:pPr>
              <w:spacing w:after="0" w:line="240" w:lineRule="auto"/>
              <w:rPr>
                <w:rFonts w:ascii="Arial" w:hAnsi="Arial" w:cs="Arial"/>
                <w:sz w:val="18"/>
                <w:szCs w:val="18"/>
              </w:rPr>
            </w:pPr>
          </w:p>
        </w:tc>
        <w:tc>
          <w:tcPr>
            <w:tcW w:w="1470" w:type="dxa"/>
            <w:vMerge/>
            <w:shd w:val="clear" w:color="auto" w:fill="FFFFFF"/>
            <w:vAlign w:val="bottom"/>
          </w:tcPr>
          <w:p w:rsidR="006D757D" w:rsidRDefault="006D757D" w:rsidP="00DF7524">
            <w:pPr>
              <w:spacing w:after="0" w:line="240" w:lineRule="auto"/>
              <w:rPr>
                <w:rFonts w:ascii="Arial" w:hAnsi="Arial" w:cs="Arial"/>
                <w:sz w:val="18"/>
                <w:szCs w:val="18"/>
              </w:rPr>
            </w:pPr>
          </w:p>
        </w:tc>
        <w:tc>
          <w:tcPr>
            <w:tcW w:w="1026" w:type="dxa"/>
            <w:vMerge/>
            <w:shd w:val="clear" w:color="auto" w:fill="FFFFFF"/>
            <w:vAlign w:val="bottom"/>
          </w:tcPr>
          <w:p w:rsidR="006D757D" w:rsidRDefault="006D757D" w:rsidP="00DF7524">
            <w:pPr>
              <w:spacing w:after="0" w:line="240" w:lineRule="auto"/>
              <w:rPr>
                <w:rFonts w:ascii="Arial" w:hAnsi="Arial" w:cs="Arial"/>
                <w:sz w:val="18"/>
                <w:szCs w:val="18"/>
              </w:rPr>
            </w:pPr>
          </w:p>
        </w:tc>
        <w:tc>
          <w:tcPr>
            <w:tcW w:w="1026" w:type="dxa"/>
            <w:vMerge/>
            <w:tcBorders>
              <w:right w:val="single" w:sz="16" w:space="0" w:color="000000"/>
            </w:tcBorders>
            <w:shd w:val="clear" w:color="auto" w:fill="FFFFFF"/>
            <w:vAlign w:val="bottom"/>
          </w:tcPr>
          <w:p w:rsidR="006D757D" w:rsidRDefault="006D757D" w:rsidP="00DF7524">
            <w:pPr>
              <w:spacing w:after="0" w:line="240" w:lineRule="auto"/>
              <w:rPr>
                <w:rFonts w:ascii="Arial" w:hAnsi="Arial" w:cs="Arial"/>
                <w:sz w:val="18"/>
                <w:szCs w:val="18"/>
              </w:rPr>
            </w:pPr>
          </w:p>
        </w:tc>
      </w:tr>
      <w:tr w:rsidR="006D757D" w:rsidTr="00327032">
        <w:trPr>
          <w:cantSplit/>
        </w:trPr>
        <w:tc>
          <w:tcPr>
            <w:tcW w:w="1241"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DF7524">
            <w:pPr>
              <w:spacing w:after="0" w:line="320" w:lineRule="atLeast"/>
              <w:ind w:left="60" w:right="60"/>
              <w:rPr>
                <w:rFonts w:ascii="Arial" w:hAnsi="Arial" w:cs="Arial"/>
                <w:sz w:val="18"/>
                <w:szCs w:val="18"/>
              </w:rPr>
            </w:pPr>
            <w:r>
              <w:rPr>
                <w:rFonts w:ascii="Arial" w:hAnsi="Arial" w:cs="Arial"/>
                <w:sz w:val="18"/>
                <w:szCs w:val="18"/>
                <w:rtl/>
              </w:rPr>
              <w:t>مجموع_التسعير</w:t>
            </w:r>
          </w:p>
        </w:tc>
        <w:tc>
          <w:tcPr>
            <w:tcW w:w="2451" w:type="dxa"/>
            <w:tcBorders>
              <w:top w:val="single" w:sz="16" w:space="0" w:color="000000"/>
              <w:left w:val="nil"/>
              <w:right w:val="single" w:sz="16" w:space="0" w:color="000000"/>
            </w:tcBorders>
            <w:shd w:val="clear" w:color="auto" w:fill="FFFFFF"/>
          </w:tcPr>
          <w:p w:rsidR="006D757D" w:rsidRDefault="006D757D" w:rsidP="00DF7524">
            <w:pPr>
              <w:spacing w:after="0" w:line="320" w:lineRule="atLeast"/>
              <w:ind w:left="60" w:right="60"/>
              <w:rPr>
                <w:rFonts w:ascii="Arial" w:hAnsi="Arial" w:cs="Arial"/>
                <w:sz w:val="18"/>
                <w:szCs w:val="18"/>
              </w:rPr>
            </w:pPr>
            <w:r>
              <w:rPr>
                <w:rFonts w:ascii="Arial" w:hAnsi="Arial" w:cs="Arial"/>
                <w:sz w:val="18"/>
                <w:szCs w:val="18"/>
              </w:rPr>
              <w:t>Hypothèse de variances égales</w:t>
            </w:r>
          </w:p>
        </w:tc>
        <w:tc>
          <w:tcPr>
            <w:tcW w:w="1470" w:type="dxa"/>
            <w:tcBorders>
              <w:top w:val="single" w:sz="16" w:space="0" w:color="000000"/>
              <w:left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1,793</w:t>
            </w:r>
          </w:p>
        </w:tc>
        <w:tc>
          <w:tcPr>
            <w:tcW w:w="1470" w:type="dxa"/>
            <w:tcBorders>
              <w:top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,189</w:t>
            </w:r>
          </w:p>
        </w:tc>
        <w:tc>
          <w:tcPr>
            <w:tcW w:w="1026" w:type="dxa"/>
            <w:tcBorders>
              <w:top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,498</w:t>
            </w:r>
          </w:p>
        </w:tc>
        <w:tc>
          <w:tcPr>
            <w:tcW w:w="1026" w:type="dxa"/>
            <w:tcBorders>
              <w:top w:val="single" w:sz="16" w:space="0" w:color="000000"/>
              <w:right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34</w:t>
            </w:r>
          </w:p>
        </w:tc>
      </w:tr>
      <w:tr w:rsidR="006D757D" w:rsidTr="00327032">
        <w:trPr>
          <w:cantSplit/>
        </w:trPr>
        <w:tc>
          <w:tcPr>
            <w:tcW w:w="1241"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DF7524">
            <w:pPr>
              <w:spacing w:after="0"/>
              <w:rPr>
                <w:rFonts w:ascii="Arial" w:hAnsi="Arial" w:cs="Arial"/>
                <w:sz w:val="18"/>
                <w:szCs w:val="18"/>
              </w:rPr>
            </w:pPr>
          </w:p>
        </w:tc>
        <w:tc>
          <w:tcPr>
            <w:tcW w:w="2451" w:type="dxa"/>
            <w:tcBorders>
              <w:top w:val="nil"/>
              <w:left w:val="nil"/>
              <w:bottom w:val="single" w:sz="16" w:space="0" w:color="000000"/>
              <w:right w:val="single" w:sz="16" w:space="0" w:color="000000"/>
            </w:tcBorders>
            <w:shd w:val="clear" w:color="auto" w:fill="FFFFFF"/>
          </w:tcPr>
          <w:p w:rsidR="006D757D" w:rsidRDefault="006D757D" w:rsidP="00DF7524">
            <w:pPr>
              <w:spacing w:after="0" w:line="320" w:lineRule="atLeast"/>
              <w:ind w:left="60" w:right="60"/>
              <w:rPr>
                <w:rFonts w:ascii="Arial" w:hAnsi="Arial" w:cs="Arial"/>
                <w:sz w:val="18"/>
                <w:szCs w:val="18"/>
              </w:rPr>
            </w:pPr>
            <w:r>
              <w:rPr>
                <w:rFonts w:ascii="Arial" w:hAnsi="Arial" w:cs="Arial"/>
                <w:sz w:val="18"/>
                <w:szCs w:val="18"/>
              </w:rPr>
              <w:t>Hypothèse de variances inégales</w:t>
            </w:r>
          </w:p>
        </w:tc>
        <w:tc>
          <w:tcPr>
            <w:tcW w:w="1470" w:type="dxa"/>
            <w:tcBorders>
              <w:top w:val="nil"/>
              <w:left w:val="single" w:sz="16" w:space="0" w:color="000000"/>
              <w:bottom w:val="single" w:sz="16" w:space="0" w:color="000000"/>
            </w:tcBorders>
            <w:shd w:val="clear" w:color="auto" w:fill="FFFFFF"/>
            <w:vAlign w:val="center"/>
          </w:tcPr>
          <w:p w:rsidR="006D757D" w:rsidRDefault="006D757D" w:rsidP="00DF7524">
            <w:pPr>
              <w:spacing w:after="0" w:line="240" w:lineRule="auto"/>
              <w:rPr>
                <w:rFonts w:ascii="Times New Roman" w:hAnsi="Times New Roman" w:cs="Times New Roman"/>
                <w:sz w:val="24"/>
                <w:szCs w:val="24"/>
              </w:rPr>
            </w:pPr>
          </w:p>
        </w:tc>
        <w:tc>
          <w:tcPr>
            <w:tcW w:w="1470" w:type="dxa"/>
            <w:tcBorders>
              <w:top w:val="nil"/>
              <w:bottom w:val="single" w:sz="16" w:space="0" w:color="000000"/>
            </w:tcBorders>
            <w:shd w:val="clear" w:color="auto" w:fill="FFFFFF"/>
            <w:vAlign w:val="center"/>
          </w:tcPr>
          <w:p w:rsidR="006D757D" w:rsidRDefault="006D757D" w:rsidP="00DF7524">
            <w:pPr>
              <w:spacing w:after="0" w:line="240" w:lineRule="auto"/>
              <w:rPr>
                <w:rFonts w:ascii="Times New Roman" w:hAnsi="Times New Roman" w:cs="Times New Roman"/>
                <w:sz w:val="24"/>
                <w:szCs w:val="24"/>
              </w:rPr>
            </w:pPr>
          </w:p>
        </w:tc>
        <w:tc>
          <w:tcPr>
            <w:tcW w:w="1026" w:type="dxa"/>
            <w:tcBorders>
              <w:top w:val="nil"/>
              <w:bottom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,715</w:t>
            </w:r>
          </w:p>
        </w:tc>
        <w:tc>
          <w:tcPr>
            <w:tcW w:w="1026" w:type="dxa"/>
            <w:tcBorders>
              <w:top w:val="nil"/>
              <w:bottom w:val="single" w:sz="16" w:space="0" w:color="000000"/>
              <w:right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8,163</w:t>
            </w:r>
          </w:p>
        </w:tc>
      </w:tr>
    </w:tbl>
    <w:p w:rsidR="006D757D" w:rsidRDefault="006D757D" w:rsidP="00DF7524">
      <w:pPr>
        <w:spacing w:after="0"/>
        <w:rPr>
          <w:rFonts w:ascii="Arial" w:hAnsi="Arial" w:cs="Arial"/>
          <w:sz w:val="18"/>
          <w:szCs w:val="18"/>
        </w:rPr>
      </w:pPr>
    </w:p>
    <w:p w:rsidR="006D757D" w:rsidRDefault="00DF7524" w:rsidP="00DF7524">
      <w:pPr>
        <w:spacing w:after="0" w:line="400" w:lineRule="atLeast"/>
        <w:rPr>
          <w:rFonts w:ascii="Times New Roman" w:hAnsi="Times New Roman" w:cs="Times New Roman"/>
          <w:sz w:val="24"/>
          <w:szCs w:val="24"/>
        </w:rPr>
      </w:pPr>
      <w:r w:rsidRPr="007D33D6">
        <w:rPr>
          <w:rFonts w:ascii="Simplified Arabic" w:hAnsi="Simplified Arabic" w:cs="Simplified Arabic" w:hint="cs"/>
          <w:b/>
          <w:bCs/>
          <w:sz w:val="24"/>
          <w:szCs w:val="24"/>
          <w:rtl/>
          <w:lang w:bidi="ar-DZ"/>
        </w:rPr>
        <w:t xml:space="preserve">الفروق في إجابات أفراد عينة الدراسة حول </w:t>
      </w:r>
      <w:r>
        <w:rPr>
          <w:rFonts w:ascii="Simplified Arabic" w:hAnsi="Simplified Arabic" w:cs="Simplified Arabic" w:hint="cs"/>
          <w:b/>
          <w:bCs/>
          <w:sz w:val="24"/>
          <w:szCs w:val="24"/>
          <w:rtl/>
          <w:lang w:bidi="ar-DZ"/>
        </w:rPr>
        <w:t xml:space="preserve">الترويج </w:t>
      </w:r>
      <w:proofErr w:type="gramStart"/>
      <w:r>
        <w:rPr>
          <w:rFonts w:ascii="Simplified Arabic" w:hAnsi="Simplified Arabic" w:cs="Simplified Arabic" w:hint="cs"/>
          <w:b/>
          <w:bCs/>
          <w:sz w:val="24"/>
          <w:szCs w:val="24"/>
          <w:rtl/>
          <w:lang w:bidi="ar-DZ"/>
        </w:rPr>
        <w:t xml:space="preserve">العكسي </w:t>
      </w:r>
      <w:r w:rsidRPr="007D33D6">
        <w:rPr>
          <w:rFonts w:ascii="Simplified Arabic" w:hAnsi="Simplified Arabic" w:cs="Simplified Arabic" w:hint="cs"/>
          <w:b/>
          <w:bCs/>
          <w:sz w:val="24"/>
          <w:szCs w:val="24"/>
          <w:rtl/>
          <w:lang w:bidi="ar-DZ"/>
        </w:rPr>
        <w:t xml:space="preserve"> تبعا</w:t>
      </w:r>
      <w:proofErr w:type="gramEnd"/>
      <w:r w:rsidRPr="007D33D6">
        <w:rPr>
          <w:rFonts w:ascii="Simplified Arabic" w:hAnsi="Simplified Arabic" w:cs="Simplified Arabic" w:hint="cs"/>
          <w:b/>
          <w:bCs/>
          <w:sz w:val="24"/>
          <w:szCs w:val="24"/>
          <w:rtl/>
          <w:lang w:bidi="ar-DZ"/>
        </w:rPr>
        <w:t xml:space="preserve"> لمتغير الجنس</w:t>
      </w:r>
      <w:r>
        <w:rPr>
          <w:rFonts w:ascii="Simplified Arabic" w:hAnsi="Simplified Arabic" w:cs="Simplified Arabic" w:hint="cs"/>
          <w:b/>
          <w:bCs/>
          <w:sz w:val="24"/>
          <w:szCs w:val="24"/>
          <w:rtl/>
          <w:lang w:bidi="ar-DZ"/>
        </w:rPr>
        <w:t xml:space="preserve"> ---------------------</w:t>
      </w:r>
    </w:p>
    <w:tbl>
      <w:tblPr>
        <w:tblW w:w="7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4"/>
        <w:gridCol w:w="1214"/>
        <w:gridCol w:w="1028"/>
        <w:gridCol w:w="1044"/>
        <w:gridCol w:w="1105"/>
        <w:gridCol w:w="1475"/>
      </w:tblGrid>
      <w:tr w:rsidR="006D757D" w:rsidTr="00327032">
        <w:trPr>
          <w:cantSplit/>
        </w:trPr>
        <w:tc>
          <w:tcPr>
            <w:tcW w:w="7107" w:type="dxa"/>
            <w:gridSpan w:val="6"/>
            <w:tcBorders>
              <w:top w:val="nil"/>
              <w:left w:val="nil"/>
              <w:bottom w:val="nil"/>
              <w:right w:val="nil"/>
            </w:tcBorders>
            <w:shd w:val="clear" w:color="auto" w:fill="FFFFFF"/>
            <w:vAlign w:val="center"/>
          </w:tcPr>
          <w:p w:rsidR="006D757D" w:rsidRDefault="006D757D" w:rsidP="00DF7524">
            <w:pPr>
              <w:spacing w:after="0" w:line="320" w:lineRule="atLeast"/>
              <w:ind w:right="60"/>
              <w:rPr>
                <w:rFonts w:ascii="Arial" w:hAnsi="Arial" w:cs="Arial"/>
                <w:sz w:val="18"/>
                <w:szCs w:val="18"/>
              </w:rPr>
            </w:pPr>
          </w:p>
        </w:tc>
      </w:tr>
      <w:tr w:rsidR="006D757D" w:rsidTr="00327032">
        <w:trPr>
          <w:cantSplit/>
        </w:trPr>
        <w:tc>
          <w:tcPr>
            <w:tcW w:w="1243" w:type="dxa"/>
            <w:tcBorders>
              <w:top w:val="single" w:sz="16" w:space="0" w:color="000000"/>
              <w:left w:val="single" w:sz="16" w:space="0" w:color="000000"/>
              <w:bottom w:val="single" w:sz="16" w:space="0" w:color="000000"/>
              <w:right w:val="nil"/>
            </w:tcBorders>
            <w:shd w:val="clear" w:color="auto" w:fill="FFFFFF"/>
            <w:vAlign w:val="center"/>
          </w:tcPr>
          <w:p w:rsidR="006D757D" w:rsidRDefault="006D757D" w:rsidP="00DF7524">
            <w:pPr>
              <w:spacing w:after="0"/>
              <w:rPr>
                <w:rFonts w:ascii="Times New Roman" w:hAnsi="Times New Roman" w:cs="Times New Roman"/>
                <w:sz w:val="24"/>
                <w:szCs w:val="24"/>
              </w:rPr>
            </w:pPr>
          </w:p>
        </w:tc>
        <w:tc>
          <w:tcPr>
            <w:tcW w:w="1213" w:type="dxa"/>
            <w:tcBorders>
              <w:top w:val="single" w:sz="16" w:space="0" w:color="000000"/>
              <w:left w:val="nil"/>
              <w:bottom w:val="single" w:sz="16" w:space="0" w:color="000000"/>
              <w:right w:val="single" w:sz="16" w:space="0" w:color="000000"/>
            </w:tcBorders>
            <w:shd w:val="clear" w:color="auto" w:fill="FFFFFF"/>
            <w:vAlign w:val="bottom"/>
          </w:tcPr>
          <w:p w:rsidR="006D757D" w:rsidRDefault="006D757D" w:rsidP="00DF7524">
            <w:pPr>
              <w:spacing w:after="0" w:line="240" w:lineRule="auto"/>
              <w:ind w:left="60" w:right="60"/>
              <w:rPr>
                <w:rFonts w:ascii="Arial" w:hAnsi="Arial" w:cs="Arial"/>
                <w:sz w:val="18"/>
                <w:szCs w:val="18"/>
              </w:rPr>
            </w:pPr>
            <w:r>
              <w:rPr>
                <w:rFonts w:ascii="Arial" w:hAnsi="Arial" w:cs="Arial"/>
                <w:sz w:val="18"/>
                <w:szCs w:val="18"/>
                <w:rtl/>
              </w:rPr>
              <w:t>جنس المستجوب</w:t>
            </w:r>
          </w:p>
        </w:tc>
        <w:tc>
          <w:tcPr>
            <w:tcW w:w="1028" w:type="dxa"/>
            <w:tcBorders>
              <w:top w:val="single" w:sz="16" w:space="0" w:color="000000"/>
              <w:left w:val="single" w:sz="16" w:space="0" w:color="000000"/>
              <w:bottom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N</w:t>
            </w:r>
          </w:p>
        </w:tc>
        <w:tc>
          <w:tcPr>
            <w:tcW w:w="1044" w:type="dxa"/>
            <w:tcBorders>
              <w:top w:val="single" w:sz="16" w:space="0" w:color="000000"/>
              <w:bottom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Moyenne</w:t>
            </w:r>
          </w:p>
        </w:tc>
        <w:tc>
          <w:tcPr>
            <w:tcW w:w="1105" w:type="dxa"/>
            <w:tcBorders>
              <w:top w:val="single" w:sz="16" w:space="0" w:color="000000"/>
              <w:bottom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Ecart type</w:t>
            </w:r>
          </w:p>
        </w:tc>
        <w:tc>
          <w:tcPr>
            <w:tcW w:w="1474" w:type="dxa"/>
            <w:tcBorders>
              <w:top w:val="single" w:sz="16" w:space="0" w:color="000000"/>
              <w:bottom w:val="single" w:sz="16" w:space="0" w:color="000000"/>
              <w:right w:val="single" w:sz="16" w:space="0" w:color="000000"/>
            </w:tcBorders>
            <w:shd w:val="clear" w:color="auto" w:fill="FFFFFF"/>
            <w:vAlign w:val="bottom"/>
          </w:tcPr>
          <w:p w:rsidR="006D757D" w:rsidRDefault="006D757D" w:rsidP="00DF7524">
            <w:pPr>
              <w:spacing w:after="0" w:line="240" w:lineRule="auto"/>
              <w:ind w:left="60" w:right="60"/>
              <w:jc w:val="center"/>
              <w:rPr>
                <w:rFonts w:ascii="Arial" w:hAnsi="Arial" w:cs="Arial"/>
                <w:sz w:val="18"/>
                <w:szCs w:val="18"/>
              </w:rPr>
            </w:pPr>
            <w:r>
              <w:rPr>
                <w:rFonts w:ascii="Arial" w:hAnsi="Arial" w:cs="Arial"/>
                <w:sz w:val="18"/>
                <w:szCs w:val="18"/>
              </w:rPr>
              <w:t>Moyenne erreur standard</w:t>
            </w:r>
          </w:p>
        </w:tc>
      </w:tr>
      <w:tr w:rsidR="006D757D" w:rsidTr="00327032">
        <w:trPr>
          <w:cantSplit/>
        </w:trPr>
        <w:tc>
          <w:tcPr>
            <w:tcW w:w="1243"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DF7524">
            <w:pPr>
              <w:spacing w:after="0" w:line="320" w:lineRule="atLeast"/>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_الترويج</w:t>
            </w:r>
          </w:p>
        </w:tc>
        <w:tc>
          <w:tcPr>
            <w:tcW w:w="1213" w:type="dxa"/>
            <w:tcBorders>
              <w:top w:val="single" w:sz="16" w:space="0" w:color="000000"/>
              <w:left w:val="nil"/>
              <w:bottom w:val="nil"/>
              <w:right w:val="single" w:sz="16" w:space="0" w:color="000000"/>
            </w:tcBorders>
            <w:shd w:val="clear" w:color="auto" w:fill="FFFFFF"/>
          </w:tcPr>
          <w:p w:rsidR="006D757D" w:rsidRDefault="006D757D" w:rsidP="00DF7524">
            <w:pPr>
              <w:spacing w:after="0" w:line="240" w:lineRule="auto"/>
              <w:ind w:left="60" w:right="60"/>
              <w:rPr>
                <w:rFonts w:ascii="Arial" w:hAnsi="Arial" w:cs="Arial"/>
                <w:sz w:val="18"/>
                <w:szCs w:val="18"/>
              </w:rPr>
            </w:pPr>
            <w:r>
              <w:rPr>
                <w:rFonts w:ascii="Arial" w:hAnsi="Arial" w:cs="Arial"/>
                <w:sz w:val="18"/>
                <w:szCs w:val="18"/>
                <w:rtl/>
              </w:rPr>
              <w:t>ذكر</w:t>
            </w:r>
          </w:p>
        </w:tc>
        <w:tc>
          <w:tcPr>
            <w:tcW w:w="1028" w:type="dxa"/>
            <w:tcBorders>
              <w:top w:val="single" w:sz="16" w:space="0" w:color="000000"/>
              <w:left w:val="single" w:sz="16" w:space="0" w:color="000000"/>
              <w:bottom w:val="nil"/>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31</w:t>
            </w:r>
          </w:p>
        </w:tc>
        <w:tc>
          <w:tcPr>
            <w:tcW w:w="1044" w:type="dxa"/>
            <w:tcBorders>
              <w:top w:val="single" w:sz="16" w:space="0" w:color="000000"/>
              <w:bottom w:val="nil"/>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17,2258</w:t>
            </w:r>
          </w:p>
        </w:tc>
        <w:tc>
          <w:tcPr>
            <w:tcW w:w="1105" w:type="dxa"/>
            <w:tcBorders>
              <w:top w:val="single" w:sz="16" w:space="0" w:color="000000"/>
              <w:bottom w:val="nil"/>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1,99516</w:t>
            </w:r>
          </w:p>
        </w:tc>
        <w:tc>
          <w:tcPr>
            <w:tcW w:w="1474" w:type="dxa"/>
            <w:tcBorders>
              <w:top w:val="single" w:sz="16" w:space="0" w:color="000000"/>
              <w:bottom w:val="nil"/>
              <w:right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,35834</w:t>
            </w:r>
          </w:p>
        </w:tc>
      </w:tr>
      <w:tr w:rsidR="006D757D" w:rsidTr="00327032">
        <w:trPr>
          <w:cantSplit/>
        </w:trPr>
        <w:tc>
          <w:tcPr>
            <w:tcW w:w="1243"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DF7524">
            <w:pPr>
              <w:spacing w:after="0"/>
              <w:rPr>
                <w:rFonts w:ascii="Arial" w:hAnsi="Arial" w:cs="Arial"/>
                <w:sz w:val="18"/>
                <w:szCs w:val="18"/>
              </w:rPr>
            </w:pPr>
          </w:p>
        </w:tc>
        <w:tc>
          <w:tcPr>
            <w:tcW w:w="1213" w:type="dxa"/>
            <w:tcBorders>
              <w:top w:val="nil"/>
              <w:left w:val="nil"/>
              <w:bottom w:val="single" w:sz="16" w:space="0" w:color="000000"/>
              <w:right w:val="single" w:sz="16" w:space="0" w:color="000000"/>
            </w:tcBorders>
            <w:shd w:val="clear" w:color="auto" w:fill="FFFFFF"/>
          </w:tcPr>
          <w:p w:rsidR="006D757D" w:rsidRDefault="006D757D" w:rsidP="00DF7524">
            <w:pPr>
              <w:spacing w:after="0" w:line="240" w:lineRule="auto"/>
              <w:ind w:left="60" w:right="60"/>
              <w:rPr>
                <w:rFonts w:ascii="Arial" w:hAnsi="Arial" w:cs="Arial"/>
                <w:sz w:val="18"/>
                <w:szCs w:val="18"/>
              </w:rPr>
            </w:pPr>
            <w:proofErr w:type="gramStart"/>
            <w:r>
              <w:rPr>
                <w:rFonts w:ascii="Arial" w:hAnsi="Arial" w:cs="Arial"/>
                <w:sz w:val="18"/>
                <w:szCs w:val="18"/>
                <w:rtl/>
              </w:rPr>
              <w:t>أنثى</w:t>
            </w:r>
            <w:proofErr w:type="gramEnd"/>
          </w:p>
        </w:tc>
        <w:tc>
          <w:tcPr>
            <w:tcW w:w="1028" w:type="dxa"/>
            <w:tcBorders>
              <w:top w:val="nil"/>
              <w:left w:val="single" w:sz="16" w:space="0" w:color="000000"/>
              <w:bottom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5</w:t>
            </w:r>
          </w:p>
        </w:tc>
        <w:tc>
          <w:tcPr>
            <w:tcW w:w="1044" w:type="dxa"/>
            <w:tcBorders>
              <w:top w:val="nil"/>
              <w:bottom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17,6000</w:t>
            </w:r>
          </w:p>
        </w:tc>
        <w:tc>
          <w:tcPr>
            <w:tcW w:w="1105" w:type="dxa"/>
            <w:tcBorders>
              <w:top w:val="nil"/>
              <w:bottom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3,78153</w:t>
            </w:r>
          </w:p>
        </w:tc>
        <w:tc>
          <w:tcPr>
            <w:tcW w:w="1474" w:type="dxa"/>
            <w:tcBorders>
              <w:top w:val="nil"/>
              <w:bottom w:val="single" w:sz="16" w:space="0" w:color="000000"/>
              <w:right w:val="single" w:sz="16" w:space="0" w:color="000000"/>
            </w:tcBorders>
            <w:shd w:val="clear" w:color="auto" w:fill="FFFFFF"/>
            <w:vAlign w:val="center"/>
          </w:tcPr>
          <w:p w:rsidR="006D757D" w:rsidRDefault="006D757D" w:rsidP="00DF7524">
            <w:pPr>
              <w:spacing w:after="0" w:line="240" w:lineRule="auto"/>
              <w:ind w:left="60" w:right="60"/>
              <w:jc w:val="right"/>
              <w:rPr>
                <w:rFonts w:ascii="Arial" w:hAnsi="Arial" w:cs="Arial"/>
                <w:sz w:val="18"/>
                <w:szCs w:val="18"/>
              </w:rPr>
            </w:pPr>
            <w:r>
              <w:rPr>
                <w:rFonts w:ascii="Arial" w:hAnsi="Arial" w:cs="Arial"/>
                <w:sz w:val="18"/>
                <w:szCs w:val="18"/>
              </w:rPr>
              <w:t>1,69115</w:t>
            </w:r>
          </w:p>
        </w:tc>
      </w:tr>
    </w:tbl>
    <w:p w:rsidR="006D757D" w:rsidRDefault="006D757D" w:rsidP="006D757D">
      <w:pPr>
        <w:spacing w:line="400" w:lineRule="atLeast"/>
        <w:rPr>
          <w:rFonts w:ascii="Times New Roman" w:hAnsi="Times New Roman" w:cs="Times New Roman"/>
          <w:sz w:val="24"/>
          <w:szCs w:val="24"/>
          <w:rtl/>
        </w:rPr>
      </w:pPr>
    </w:p>
    <w:p w:rsidR="00AB4CB2" w:rsidRDefault="00AB4CB2" w:rsidP="006D757D">
      <w:pPr>
        <w:spacing w:line="400" w:lineRule="atLeast"/>
        <w:rPr>
          <w:rFonts w:ascii="Times New Roman" w:hAnsi="Times New Roman" w:cs="Times New Roman"/>
          <w:sz w:val="24"/>
          <w:szCs w:val="24"/>
          <w:rtl/>
        </w:rPr>
      </w:pPr>
    </w:p>
    <w:p w:rsidR="00AB4CB2" w:rsidRDefault="00AB4CB2" w:rsidP="006D757D">
      <w:pPr>
        <w:spacing w:line="400" w:lineRule="atLeast"/>
        <w:rPr>
          <w:rFonts w:ascii="Times New Roman" w:hAnsi="Times New Roman" w:cs="Times New Roman"/>
          <w:sz w:val="24"/>
          <w:szCs w:val="24"/>
          <w:rtl/>
        </w:rPr>
      </w:pPr>
    </w:p>
    <w:p w:rsidR="00AB4CB2" w:rsidRDefault="00AB4CB2" w:rsidP="006D757D">
      <w:pPr>
        <w:spacing w:line="400" w:lineRule="atLeast"/>
        <w:rPr>
          <w:rFonts w:ascii="Times New Roman" w:hAnsi="Times New Roman" w:cs="Times New Roman"/>
          <w:sz w:val="24"/>
          <w:szCs w:val="24"/>
        </w:rPr>
      </w:pPr>
    </w:p>
    <w:tbl>
      <w:tblPr>
        <w:tblW w:w="8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1"/>
        <w:gridCol w:w="2452"/>
        <w:gridCol w:w="1471"/>
        <w:gridCol w:w="1471"/>
        <w:gridCol w:w="1026"/>
        <w:gridCol w:w="1026"/>
      </w:tblGrid>
      <w:tr w:rsidR="006D757D" w:rsidTr="00327032">
        <w:trPr>
          <w:cantSplit/>
        </w:trPr>
        <w:tc>
          <w:tcPr>
            <w:tcW w:w="8684" w:type="dxa"/>
            <w:gridSpan w:val="6"/>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lastRenderedPageBreak/>
              <w:t>Test des échantillons indépendants</w:t>
            </w:r>
          </w:p>
        </w:tc>
      </w:tr>
      <w:tr w:rsidR="006D757D" w:rsidTr="00327032">
        <w:trPr>
          <w:cantSplit/>
        </w:trPr>
        <w:tc>
          <w:tcPr>
            <w:tcW w:w="3692" w:type="dxa"/>
            <w:gridSpan w:val="2"/>
            <w:vMerge w:val="restart"/>
            <w:tcBorders>
              <w:top w:val="single" w:sz="16" w:space="0" w:color="000000"/>
              <w:left w:val="single" w:sz="16" w:space="0" w:color="000000"/>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2940" w:type="dxa"/>
            <w:gridSpan w:val="2"/>
            <w:tcBorders>
              <w:top w:val="single" w:sz="16" w:space="0" w:color="000000"/>
              <w:lef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Test de Levene sur l'égalité des variances</w:t>
            </w:r>
          </w:p>
        </w:tc>
        <w:tc>
          <w:tcPr>
            <w:tcW w:w="2052" w:type="dxa"/>
            <w:gridSpan w:val="2"/>
            <w:tcBorders>
              <w:top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Test t pour égalité des moyennes</w:t>
            </w:r>
          </w:p>
        </w:tc>
      </w:tr>
      <w:tr w:rsidR="006D757D" w:rsidTr="00327032">
        <w:trPr>
          <w:cantSplit/>
          <w:trHeight w:val="438"/>
        </w:trPr>
        <w:tc>
          <w:tcPr>
            <w:tcW w:w="3692"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737D06">
            <w:pPr>
              <w:spacing w:after="0" w:line="240" w:lineRule="auto"/>
              <w:rPr>
                <w:rFonts w:ascii="Arial" w:hAnsi="Arial" w:cs="Arial"/>
                <w:sz w:val="18"/>
                <w:szCs w:val="18"/>
              </w:rPr>
            </w:pPr>
          </w:p>
        </w:tc>
        <w:tc>
          <w:tcPr>
            <w:tcW w:w="1470" w:type="dxa"/>
            <w:vMerge w:val="restart"/>
            <w:tcBorders>
              <w:lef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470" w:type="dxa"/>
            <w:vMerge w:val="restart"/>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c>
          <w:tcPr>
            <w:tcW w:w="1026" w:type="dxa"/>
            <w:vMerge w:val="restart"/>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t</w:t>
            </w:r>
          </w:p>
        </w:tc>
        <w:tc>
          <w:tcPr>
            <w:tcW w:w="1026" w:type="dxa"/>
            <w:vMerge w:val="restart"/>
            <w:tcBorders>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r>
      <w:tr w:rsidR="006D757D" w:rsidTr="00327032">
        <w:trPr>
          <w:cantSplit/>
          <w:trHeight w:val="438"/>
        </w:trPr>
        <w:tc>
          <w:tcPr>
            <w:tcW w:w="3692"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737D06">
            <w:pPr>
              <w:spacing w:after="0" w:line="240" w:lineRule="auto"/>
              <w:rPr>
                <w:rFonts w:ascii="Arial" w:hAnsi="Arial" w:cs="Arial"/>
                <w:sz w:val="18"/>
                <w:szCs w:val="18"/>
              </w:rPr>
            </w:pPr>
          </w:p>
        </w:tc>
        <w:tc>
          <w:tcPr>
            <w:tcW w:w="1470" w:type="dxa"/>
            <w:vMerge/>
            <w:tcBorders>
              <w:left w:val="single" w:sz="16" w:space="0" w:color="000000"/>
            </w:tcBorders>
            <w:shd w:val="clear" w:color="auto" w:fill="FFFFFF"/>
            <w:vAlign w:val="bottom"/>
          </w:tcPr>
          <w:p w:rsidR="006D757D" w:rsidRDefault="006D757D" w:rsidP="00737D06">
            <w:pPr>
              <w:spacing w:after="0" w:line="240" w:lineRule="auto"/>
              <w:rPr>
                <w:rFonts w:ascii="Arial" w:hAnsi="Arial" w:cs="Arial"/>
                <w:sz w:val="18"/>
                <w:szCs w:val="18"/>
              </w:rPr>
            </w:pPr>
          </w:p>
        </w:tc>
        <w:tc>
          <w:tcPr>
            <w:tcW w:w="1470" w:type="dxa"/>
            <w:vMerge/>
            <w:shd w:val="clear" w:color="auto" w:fill="FFFFFF"/>
            <w:vAlign w:val="bottom"/>
          </w:tcPr>
          <w:p w:rsidR="006D757D" w:rsidRDefault="006D757D" w:rsidP="00737D06">
            <w:pPr>
              <w:spacing w:after="0" w:line="240" w:lineRule="auto"/>
              <w:rPr>
                <w:rFonts w:ascii="Arial" w:hAnsi="Arial" w:cs="Arial"/>
                <w:sz w:val="18"/>
                <w:szCs w:val="18"/>
              </w:rPr>
            </w:pPr>
          </w:p>
        </w:tc>
        <w:tc>
          <w:tcPr>
            <w:tcW w:w="1026" w:type="dxa"/>
            <w:vMerge/>
            <w:shd w:val="clear" w:color="auto" w:fill="FFFFFF"/>
            <w:vAlign w:val="bottom"/>
          </w:tcPr>
          <w:p w:rsidR="006D757D" w:rsidRDefault="006D757D" w:rsidP="00737D06">
            <w:pPr>
              <w:spacing w:after="0" w:line="240" w:lineRule="auto"/>
              <w:rPr>
                <w:rFonts w:ascii="Arial" w:hAnsi="Arial" w:cs="Arial"/>
                <w:sz w:val="18"/>
                <w:szCs w:val="18"/>
              </w:rPr>
            </w:pPr>
          </w:p>
        </w:tc>
        <w:tc>
          <w:tcPr>
            <w:tcW w:w="1026" w:type="dxa"/>
            <w:vMerge/>
            <w:tcBorders>
              <w:right w:val="single" w:sz="16" w:space="0" w:color="000000"/>
            </w:tcBorders>
            <w:shd w:val="clear" w:color="auto" w:fill="FFFFFF"/>
            <w:vAlign w:val="bottom"/>
          </w:tcPr>
          <w:p w:rsidR="006D757D" w:rsidRDefault="006D757D" w:rsidP="00737D06">
            <w:pPr>
              <w:spacing w:after="0" w:line="240" w:lineRule="auto"/>
              <w:rPr>
                <w:rFonts w:ascii="Arial" w:hAnsi="Arial" w:cs="Arial"/>
                <w:sz w:val="18"/>
                <w:szCs w:val="18"/>
              </w:rPr>
            </w:pPr>
          </w:p>
        </w:tc>
      </w:tr>
      <w:tr w:rsidR="006D757D" w:rsidTr="00327032">
        <w:trPr>
          <w:cantSplit/>
        </w:trPr>
        <w:tc>
          <w:tcPr>
            <w:tcW w:w="1241"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737D06">
            <w:pPr>
              <w:spacing w:after="0" w:line="240" w:lineRule="auto"/>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_الترويج</w:t>
            </w:r>
          </w:p>
        </w:tc>
        <w:tc>
          <w:tcPr>
            <w:tcW w:w="2451" w:type="dxa"/>
            <w:tcBorders>
              <w:top w:val="single" w:sz="16" w:space="0" w:color="000000"/>
              <w:left w:val="nil"/>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Hypothèse de variances égales</w:t>
            </w:r>
          </w:p>
        </w:tc>
        <w:tc>
          <w:tcPr>
            <w:tcW w:w="1470"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4,632</w:t>
            </w:r>
          </w:p>
        </w:tc>
        <w:tc>
          <w:tcPr>
            <w:tcW w:w="1470"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,039</w:t>
            </w:r>
          </w:p>
        </w:tc>
        <w:tc>
          <w:tcPr>
            <w:tcW w:w="1026"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-,341</w:t>
            </w:r>
          </w:p>
        </w:tc>
        <w:tc>
          <w:tcPr>
            <w:tcW w:w="1026"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34</w:t>
            </w:r>
          </w:p>
        </w:tc>
      </w:tr>
      <w:tr w:rsidR="006D757D" w:rsidTr="00327032">
        <w:trPr>
          <w:cantSplit/>
        </w:trPr>
        <w:tc>
          <w:tcPr>
            <w:tcW w:w="1241"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737D06">
            <w:pPr>
              <w:spacing w:after="0" w:line="240" w:lineRule="auto"/>
              <w:rPr>
                <w:rFonts w:ascii="Arial" w:hAnsi="Arial" w:cs="Arial"/>
                <w:sz w:val="18"/>
                <w:szCs w:val="18"/>
              </w:rPr>
            </w:pPr>
          </w:p>
        </w:tc>
        <w:tc>
          <w:tcPr>
            <w:tcW w:w="2451" w:type="dxa"/>
            <w:tcBorders>
              <w:top w:val="nil"/>
              <w:left w:val="nil"/>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Hypothèse de variances inégales</w:t>
            </w:r>
          </w:p>
        </w:tc>
        <w:tc>
          <w:tcPr>
            <w:tcW w:w="1470"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70"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026"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-,216</w:t>
            </w:r>
          </w:p>
        </w:tc>
        <w:tc>
          <w:tcPr>
            <w:tcW w:w="1026"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4,366</w:t>
            </w:r>
          </w:p>
        </w:tc>
      </w:tr>
    </w:tbl>
    <w:p w:rsidR="006D757D" w:rsidRDefault="006D757D" w:rsidP="00737D06">
      <w:pPr>
        <w:spacing w:after="0"/>
        <w:rPr>
          <w:rFonts w:ascii="Arial" w:hAnsi="Arial" w:cs="Arial"/>
          <w:sz w:val="18"/>
          <w:szCs w:val="18"/>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6"/>
      </w:tblGrid>
      <w:tr w:rsidR="006D757D" w:rsidTr="00737D06">
        <w:trPr>
          <w:cantSplit/>
        </w:trPr>
        <w:tc>
          <w:tcPr>
            <w:tcW w:w="9026" w:type="dxa"/>
            <w:tcBorders>
              <w:top w:val="nil"/>
              <w:left w:val="nil"/>
              <w:bottom w:val="nil"/>
              <w:right w:val="nil"/>
            </w:tcBorders>
            <w:shd w:val="clear" w:color="auto" w:fill="FFFFFF"/>
            <w:vAlign w:val="center"/>
          </w:tcPr>
          <w:p w:rsidR="006D757D" w:rsidRDefault="00737D06" w:rsidP="00737D06">
            <w:pPr>
              <w:spacing w:line="320" w:lineRule="atLeast"/>
              <w:ind w:left="60" w:right="60"/>
              <w:jc w:val="center"/>
              <w:rPr>
                <w:rFonts w:ascii="Arial" w:hAnsi="Arial" w:cs="Arial"/>
                <w:sz w:val="18"/>
                <w:szCs w:val="18"/>
              </w:rPr>
            </w:pPr>
            <w:r w:rsidRPr="007D33D6">
              <w:rPr>
                <w:rFonts w:ascii="Simplified Arabic" w:hAnsi="Simplified Arabic" w:cs="Simplified Arabic" w:hint="cs"/>
                <w:b/>
                <w:bCs/>
                <w:sz w:val="24"/>
                <w:szCs w:val="24"/>
                <w:rtl/>
                <w:lang w:bidi="ar-DZ"/>
              </w:rPr>
              <w:t xml:space="preserve">الفروق في إجابات أفراد عينة الدراسة حول </w:t>
            </w:r>
            <w:r>
              <w:rPr>
                <w:rFonts w:ascii="Simplified Arabic" w:hAnsi="Simplified Arabic" w:cs="Simplified Arabic" w:hint="cs"/>
                <w:b/>
                <w:bCs/>
                <w:sz w:val="24"/>
                <w:szCs w:val="24"/>
                <w:rtl/>
                <w:lang w:bidi="ar-DZ"/>
              </w:rPr>
              <w:t xml:space="preserve">التوزيع </w:t>
            </w:r>
            <w:proofErr w:type="gramStart"/>
            <w:r>
              <w:rPr>
                <w:rFonts w:ascii="Simplified Arabic" w:hAnsi="Simplified Arabic" w:cs="Simplified Arabic" w:hint="cs"/>
                <w:b/>
                <w:bCs/>
                <w:sz w:val="24"/>
                <w:szCs w:val="24"/>
                <w:rtl/>
                <w:lang w:bidi="ar-DZ"/>
              </w:rPr>
              <w:t xml:space="preserve">العكسي </w:t>
            </w:r>
            <w:r w:rsidRPr="007D33D6">
              <w:rPr>
                <w:rFonts w:ascii="Simplified Arabic" w:hAnsi="Simplified Arabic" w:cs="Simplified Arabic" w:hint="cs"/>
                <w:b/>
                <w:bCs/>
                <w:sz w:val="24"/>
                <w:szCs w:val="24"/>
                <w:rtl/>
                <w:lang w:bidi="ar-DZ"/>
              </w:rPr>
              <w:t xml:space="preserve"> تبعا</w:t>
            </w:r>
            <w:proofErr w:type="gramEnd"/>
            <w:r w:rsidRPr="007D33D6">
              <w:rPr>
                <w:rFonts w:ascii="Simplified Arabic" w:hAnsi="Simplified Arabic" w:cs="Simplified Arabic" w:hint="cs"/>
                <w:b/>
                <w:bCs/>
                <w:sz w:val="24"/>
                <w:szCs w:val="24"/>
                <w:rtl/>
                <w:lang w:bidi="ar-DZ"/>
              </w:rPr>
              <w:t xml:space="preserve"> لمتغير الجنس</w:t>
            </w:r>
            <w:r>
              <w:rPr>
                <w:rFonts w:ascii="Simplified Arabic" w:hAnsi="Simplified Arabic" w:cs="Simplified Arabic" w:hint="cs"/>
                <w:b/>
                <w:bCs/>
                <w:sz w:val="24"/>
                <w:szCs w:val="24"/>
                <w:rtl/>
                <w:lang w:bidi="ar-DZ"/>
              </w:rPr>
              <w:t xml:space="preserve"> --------------------</w:t>
            </w:r>
          </w:p>
        </w:tc>
      </w:tr>
    </w:tbl>
    <w:p w:rsidR="006D757D" w:rsidRDefault="006D757D" w:rsidP="00737D06">
      <w:pPr>
        <w:spacing w:after="0" w:line="240" w:lineRule="auto"/>
        <w:rPr>
          <w:rFonts w:ascii="Times New Roman" w:hAnsi="Times New Roman" w:cs="Times New Roman"/>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29"/>
        <w:gridCol w:w="1214"/>
        <w:gridCol w:w="1028"/>
        <w:gridCol w:w="1044"/>
        <w:gridCol w:w="1105"/>
        <w:gridCol w:w="2885"/>
      </w:tblGrid>
      <w:tr w:rsidR="006D757D" w:rsidTr="00737D06">
        <w:trPr>
          <w:cantSplit/>
        </w:trPr>
        <w:tc>
          <w:tcPr>
            <w:tcW w:w="8505"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Statistiques de groupe</w:t>
            </w:r>
          </w:p>
        </w:tc>
      </w:tr>
      <w:tr w:rsidR="006D757D" w:rsidTr="00737D06">
        <w:trPr>
          <w:cantSplit/>
        </w:trPr>
        <w:tc>
          <w:tcPr>
            <w:tcW w:w="1229" w:type="dxa"/>
            <w:tcBorders>
              <w:top w:val="single" w:sz="16" w:space="0" w:color="000000"/>
              <w:left w:val="single" w:sz="16" w:space="0" w:color="000000"/>
              <w:bottom w:val="single" w:sz="16" w:space="0" w:color="000000"/>
              <w:right w:val="nil"/>
            </w:tcBorders>
            <w:shd w:val="clear" w:color="auto" w:fill="FFFFFF"/>
            <w:vAlign w:val="center"/>
          </w:tcPr>
          <w:p w:rsidR="006D757D" w:rsidRDefault="006D757D" w:rsidP="00737D06">
            <w:pPr>
              <w:spacing w:after="0"/>
              <w:rPr>
                <w:rFonts w:ascii="Times New Roman" w:hAnsi="Times New Roman" w:cs="Times New Roman"/>
                <w:sz w:val="24"/>
                <w:szCs w:val="24"/>
              </w:rPr>
            </w:pPr>
          </w:p>
        </w:tc>
        <w:tc>
          <w:tcPr>
            <w:tcW w:w="1214" w:type="dxa"/>
            <w:tcBorders>
              <w:top w:val="single" w:sz="16" w:space="0" w:color="000000"/>
              <w:left w:val="nil"/>
              <w:bottom w:val="single" w:sz="16" w:space="0" w:color="000000"/>
              <w:right w:val="single" w:sz="16" w:space="0" w:color="000000"/>
            </w:tcBorders>
            <w:shd w:val="clear" w:color="auto" w:fill="FFFFFF"/>
            <w:vAlign w:val="bottom"/>
          </w:tcPr>
          <w:p w:rsidR="006D757D" w:rsidRDefault="006D757D" w:rsidP="00327032">
            <w:pPr>
              <w:spacing w:line="320" w:lineRule="atLeast"/>
              <w:ind w:left="60" w:right="60"/>
              <w:rPr>
                <w:rFonts w:ascii="Arial" w:hAnsi="Arial" w:cs="Arial"/>
                <w:sz w:val="18"/>
                <w:szCs w:val="18"/>
              </w:rPr>
            </w:pPr>
            <w:r>
              <w:rPr>
                <w:rFonts w:ascii="Arial" w:hAnsi="Arial" w:cs="Arial"/>
                <w:sz w:val="18"/>
                <w:szCs w:val="18"/>
                <w:rtl/>
              </w:rPr>
              <w:t>جنس المستجوب</w:t>
            </w:r>
          </w:p>
        </w:tc>
        <w:tc>
          <w:tcPr>
            <w:tcW w:w="1028"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line="240" w:lineRule="auto"/>
              <w:ind w:left="60" w:right="60"/>
              <w:jc w:val="center"/>
              <w:rPr>
                <w:rFonts w:ascii="Arial" w:hAnsi="Arial" w:cs="Arial"/>
                <w:sz w:val="18"/>
                <w:szCs w:val="18"/>
              </w:rPr>
            </w:pPr>
            <w:r>
              <w:rPr>
                <w:rFonts w:ascii="Arial" w:hAnsi="Arial" w:cs="Arial"/>
                <w:sz w:val="18"/>
                <w:szCs w:val="18"/>
              </w:rPr>
              <w:t>N</w:t>
            </w:r>
          </w:p>
        </w:tc>
        <w:tc>
          <w:tcPr>
            <w:tcW w:w="1044" w:type="dxa"/>
            <w:tcBorders>
              <w:top w:val="single" w:sz="16" w:space="0" w:color="000000"/>
              <w:bottom w:val="single" w:sz="16" w:space="0" w:color="000000"/>
            </w:tcBorders>
            <w:shd w:val="clear" w:color="auto" w:fill="FFFFFF"/>
            <w:vAlign w:val="bottom"/>
          </w:tcPr>
          <w:p w:rsidR="006D757D" w:rsidRDefault="006D757D" w:rsidP="00737D06">
            <w:pPr>
              <w:spacing w:line="240" w:lineRule="auto"/>
              <w:ind w:left="60" w:right="60"/>
              <w:jc w:val="center"/>
              <w:rPr>
                <w:rFonts w:ascii="Arial" w:hAnsi="Arial" w:cs="Arial"/>
                <w:sz w:val="18"/>
                <w:szCs w:val="18"/>
              </w:rPr>
            </w:pPr>
            <w:r>
              <w:rPr>
                <w:rFonts w:ascii="Arial" w:hAnsi="Arial" w:cs="Arial"/>
                <w:sz w:val="18"/>
                <w:szCs w:val="18"/>
              </w:rPr>
              <w:t>Moyenne</w:t>
            </w:r>
          </w:p>
        </w:tc>
        <w:tc>
          <w:tcPr>
            <w:tcW w:w="1105" w:type="dxa"/>
            <w:tcBorders>
              <w:top w:val="single" w:sz="16" w:space="0" w:color="000000"/>
              <w:bottom w:val="single" w:sz="16" w:space="0" w:color="000000"/>
            </w:tcBorders>
            <w:shd w:val="clear" w:color="auto" w:fill="FFFFFF"/>
            <w:vAlign w:val="bottom"/>
          </w:tcPr>
          <w:p w:rsidR="006D757D" w:rsidRDefault="006D757D" w:rsidP="00737D06">
            <w:pPr>
              <w:spacing w:line="240" w:lineRule="auto"/>
              <w:ind w:left="60" w:right="60"/>
              <w:jc w:val="center"/>
              <w:rPr>
                <w:rFonts w:ascii="Arial" w:hAnsi="Arial" w:cs="Arial"/>
                <w:sz w:val="18"/>
                <w:szCs w:val="18"/>
              </w:rPr>
            </w:pPr>
            <w:r>
              <w:rPr>
                <w:rFonts w:ascii="Arial" w:hAnsi="Arial" w:cs="Arial"/>
                <w:sz w:val="18"/>
                <w:szCs w:val="18"/>
              </w:rPr>
              <w:t>Ecart type</w:t>
            </w:r>
          </w:p>
        </w:tc>
        <w:tc>
          <w:tcPr>
            <w:tcW w:w="2885"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line="240" w:lineRule="auto"/>
              <w:ind w:left="60" w:right="60"/>
              <w:jc w:val="center"/>
              <w:rPr>
                <w:rFonts w:ascii="Arial" w:hAnsi="Arial" w:cs="Arial"/>
                <w:sz w:val="18"/>
                <w:szCs w:val="18"/>
              </w:rPr>
            </w:pPr>
            <w:r>
              <w:rPr>
                <w:rFonts w:ascii="Arial" w:hAnsi="Arial" w:cs="Arial"/>
                <w:sz w:val="18"/>
                <w:szCs w:val="18"/>
              </w:rPr>
              <w:t>Moyenne erreur standard</w:t>
            </w:r>
          </w:p>
        </w:tc>
      </w:tr>
      <w:tr w:rsidR="006D757D" w:rsidTr="00737D06">
        <w:trPr>
          <w:cantSplit/>
        </w:trPr>
        <w:tc>
          <w:tcPr>
            <w:tcW w:w="1229"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327032">
            <w:pPr>
              <w:spacing w:line="320" w:lineRule="atLeast"/>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_التوزيع</w:t>
            </w:r>
          </w:p>
        </w:tc>
        <w:tc>
          <w:tcPr>
            <w:tcW w:w="1214" w:type="dxa"/>
            <w:tcBorders>
              <w:top w:val="single" w:sz="16" w:space="0" w:color="000000"/>
              <w:left w:val="nil"/>
              <w:bottom w:val="nil"/>
              <w:right w:val="single" w:sz="16" w:space="0" w:color="000000"/>
            </w:tcBorders>
            <w:shd w:val="clear" w:color="auto" w:fill="FFFFFF"/>
          </w:tcPr>
          <w:p w:rsidR="006D757D" w:rsidRDefault="006D757D" w:rsidP="00327032">
            <w:pPr>
              <w:spacing w:line="320" w:lineRule="atLeast"/>
              <w:ind w:left="60" w:right="60"/>
              <w:rPr>
                <w:rFonts w:ascii="Arial" w:hAnsi="Arial" w:cs="Arial"/>
                <w:sz w:val="18"/>
                <w:szCs w:val="18"/>
              </w:rPr>
            </w:pPr>
            <w:r>
              <w:rPr>
                <w:rFonts w:ascii="Arial" w:hAnsi="Arial" w:cs="Arial"/>
                <w:sz w:val="18"/>
                <w:szCs w:val="18"/>
                <w:rtl/>
              </w:rPr>
              <w:t>ذكر</w:t>
            </w:r>
          </w:p>
        </w:tc>
        <w:tc>
          <w:tcPr>
            <w:tcW w:w="1028" w:type="dxa"/>
            <w:tcBorders>
              <w:top w:val="single" w:sz="16" w:space="0" w:color="000000"/>
              <w:left w:val="single" w:sz="16" w:space="0" w:color="000000"/>
              <w:bottom w:val="nil"/>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31</w:t>
            </w:r>
          </w:p>
        </w:tc>
        <w:tc>
          <w:tcPr>
            <w:tcW w:w="1044" w:type="dxa"/>
            <w:tcBorders>
              <w:top w:val="single" w:sz="16" w:space="0" w:color="000000"/>
              <w:bottom w:val="nil"/>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15,3548</w:t>
            </w:r>
          </w:p>
        </w:tc>
        <w:tc>
          <w:tcPr>
            <w:tcW w:w="1105" w:type="dxa"/>
            <w:tcBorders>
              <w:top w:val="single" w:sz="16" w:space="0" w:color="000000"/>
              <w:bottom w:val="nil"/>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2,97264</w:t>
            </w:r>
          </w:p>
        </w:tc>
        <w:tc>
          <w:tcPr>
            <w:tcW w:w="2885" w:type="dxa"/>
            <w:tcBorders>
              <w:top w:val="single" w:sz="16" w:space="0" w:color="000000"/>
              <w:bottom w:val="nil"/>
              <w:right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,53390</w:t>
            </w:r>
          </w:p>
        </w:tc>
      </w:tr>
      <w:tr w:rsidR="006D757D" w:rsidTr="00737D06">
        <w:trPr>
          <w:cantSplit/>
        </w:trPr>
        <w:tc>
          <w:tcPr>
            <w:tcW w:w="1229"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327032">
            <w:pPr>
              <w:rPr>
                <w:rFonts w:ascii="Arial" w:hAnsi="Arial" w:cs="Arial"/>
                <w:sz w:val="18"/>
                <w:szCs w:val="18"/>
              </w:rPr>
            </w:pPr>
          </w:p>
        </w:tc>
        <w:tc>
          <w:tcPr>
            <w:tcW w:w="1214" w:type="dxa"/>
            <w:tcBorders>
              <w:top w:val="nil"/>
              <w:left w:val="nil"/>
              <w:bottom w:val="single" w:sz="16" w:space="0" w:color="000000"/>
              <w:right w:val="single" w:sz="16" w:space="0" w:color="000000"/>
            </w:tcBorders>
            <w:shd w:val="clear" w:color="auto" w:fill="FFFFFF"/>
          </w:tcPr>
          <w:p w:rsidR="006D757D" w:rsidRDefault="006D757D" w:rsidP="00327032">
            <w:pPr>
              <w:spacing w:line="320" w:lineRule="atLeast"/>
              <w:ind w:left="60" w:right="60"/>
              <w:rPr>
                <w:rFonts w:ascii="Arial" w:hAnsi="Arial" w:cs="Arial"/>
                <w:sz w:val="18"/>
                <w:szCs w:val="18"/>
              </w:rPr>
            </w:pPr>
            <w:proofErr w:type="gramStart"/>
            <w:r>
              <w:rPr>
                <w:rFonts w:ascii="Arial" w:hAnsi="Arial" w:cs="Arial"/>
                <w:sz w:val="18"/>
                <w:szCs w:val="18"/>
                <w:rtl/>
              </w:rPr>
              <w:t>أنثى</w:t>
            </w:r>
            <w:proofErr w:type="gramEnd"/>
          </w:p>
        </w:tc>
        <w:tc>
          <w:tcPr>
            <w:tcW w:w="1028" w:type="dxa"/>
            <w:tcBorders>
              <w:top w:val="nil"/>
              <w:left w:val="single" w:sz="16" w:space="0" w:color="000000"/>
              <w:bottom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5</w:t>
            </w:r>
          </w:p>
        </w:tc>
        <w:tc>
          <w:tcPr>
            <w:tcW w:w="1044" w:type="dxa"/>
            <w:tcBorders>
              <w:top w:val="nil"/>
              <w:bottom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13,6000</w:t>
            </w:r>
          </w:p>
        </w:tc>
        <w:tc>
          <w:tcPr>
            <w:tcW w:w="1105" w:type="dxa"/>
            <w:tcBorders>
              <w:top w:val="nil"/>
              <w:bottom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1,67332</w:t>
            </w:r>
          </w:p>
        </w:tc>
        <w:tc>
          <w:tcPr>
            <w:tcW w:w="2885" w:type="dxa"/>
            <w:tcBorders>
              <w:top w:val="nil"/>
              <w:bottom w:val="single" w:sz="16" w:space="0" w:color="000000"/>
              <w:right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,74833</w:t>
            </w:r>
          </w:p>
        </w:tc>
      </w:tr>
    </w:tbl>
    <w:p w:rsidR="006D757D" w:rsidRDefault="006D757D" w:rsidP="006D757D">
      <w:pPr>
        <w:spacing w:line="400" w:lineRule="atLeast"/>
        <w:rPr>
          <w:rFonts w:ascii="Times New Roman" w:hAnsi="Times New Roman" w:cs="Times New Roman"/>
          <w:sz w:val="24"/>
          <w:szCs w:val="24"/>
        </w:rPr>
      </w:pPr>
    </w:p>
    <w:tbl>
      <w:tblPr>
        <w:tblpPr w:leftFromText="141" w:rightFromText="141" w:vertAnchor="text" w:horzAnchor="margin" w:tblpY="-56"/>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2"/>
        <w:gridCol w:w="2452"/>
        <w:gridCol w:w="1471"/>
        <w:gridCol w:w="2081"/>
        <w:gridCol w:w="1417"/>
        <w:gridCol w:w="1701"/>
      </w:tblGrid>
      <w:tr w:rsidR="00AB4CB2" w:rsidTr="00AB4CB2">
        <w:trPr>
          <w:cantSplit/>
          <w:trHeight w:val="1979"/>
        </w:trPr>
        <w:tc>
          <w:tcPr>
            <w:tcW w:w="10774" w:type="dxa"/>
            <w:gridSpan w:val="6"/>
            <w:tcBorders>
              <w:top w:val="nil"/>
              <w:left w:val="nil"/>
              <w:bottom w:val="nil"/>
              <w:right w:val="nil"/>
            </w:tcBorders>
            <w:shd w:val="clear" w:color="auto" w:fill="FFFFFF"/>
            <w:vAlign w:val="center"/>
          </w:tcPr>
          <w:p w:rsidR="00AB4CB2" w:rsidRDefault="00AB4CB2" w:rsidP="00AB4CB2">
            <w:pPr>
              <w:spacing w:after="0" w:line="240" w:lineRule="auto"/>
              <w:ind w:left="60" w:right="60"/>
              <w:jc w:val="center"/>
              <w:rPr>
                <w:rFonts w:ascii="Arial" w:hAnsi="Arial" w:cs="Arial"/>
                <w:sz w:val="18"/>
                <w:szCs w:val="18"/>
              </w:rPr>
            </w:pPr>
            <w:r>
              <w:rPr>
                <w:rFonts w:ascii="Arial" w:hAnsi="Arial" w:cs="Arial"/>
                <w:b/>
                <w:bCs/>
                <w:sz w:val="18"/>
                <w:szCs w:val="18"/>
              </w:rPr>
              <w:t>Test des échantillons indépendants</w:t>
            </w:r>
          </w:p>
        </w:tc>
      </w:tr>
      <w:tr w:rsidR="00AB4CB2" w:rsidTr="00AB4CB2">
        <w:trPr>
          <w:cantSplit/>
          <w:trHeight w:val="890"/>
        </w:trPr>
        <w:tc>
          <w:tcPr>
            <w:tcW w:w="4104" w:type="dxa"/>
            <w:gridSpan w:val="2"/>
            <w:vMerge w:val="restart"/>
            <w:tcBorders>
              <w:top w:val="single" w:sz="16" w:space="0" w:color="000000"/>
              <w:left w:val="single" w:sz="16" w:space="0" w:color="000000"/>
              <w:bottom w:val="nil"/>
              <w:right w:val="nil"/>
            </w:tcBorders>
            <w:shd w:val="clear" w:color="auto" w:fill="FFFFFF"/>
            <w:vAlign w:val="bottom"/>
          </w:tcPr>
          <w:p w:rsidR="00AB4CB2" w:rsidRDefault="00AB4CB2" w:rsidP="00AB4CB2">
            <w:pPr>
              <w:spacing w:after="0" w:line="240" w:lineRule="auto"/>
              <w:rPr>
                <w:rFonts w:ascii="Times New Roman" w:hAnsi="Times New Roman" w:cs="Times New Roman"/>
                <w:sz w:val="24"/>
                <w:szCs w:val="24"/>
              </w:rPr>
            </w:pPr>
          </w:p>
        </w:tc>
        <w:tc>
          <w:tcPr>
            <w:tcW w:w="3552" w:type="dxa"/>
            <w:gridSpan w:val="2"/>
            <w:tcBorders>
              <w:top w:val="single" w:sz="16" w:space="0" w:color="000000"/>
              <w:left w:val="single" w:sz="16" w:space="0" w:color="000000"/>
            </w:tcBorders>
            <w:shd w:val="clear" w:color="auto" w:fill="FFFFFF"/>
            <w:vAlign w:val="bottom"/>
          </w:tcPr>
          <w:p w:rsidR="00AB4CB2" w:rsidRDefault="00AB4CB2" w:rsidP="00AB4CB2">
            <w:pPr>
              <w:spacing w:after="0" w:line="240" w:lineRule="auto"/>
              <w:ind w:left="60" w:right="60"/>
              <w:jc w:val="center"/>
              <w:rPr>
                <w:rFonts w:ascii="Arial" w:hAnsi="Arial" w:cs="Arial"/>
                <w:sz w:val="18"/>
                <w:szCs w:val="18"/>
              </w:rPr>
            </w:pPr>
            <w:r>
              <w:rPr>
                <w:rFonts w:ascii="Arial" w:hAnsi="Arial" w:cs="Arial"/>
                <w:sz w:val="18"/>
                <w:szCs w:val="18"/>
              </w:rPr>
              <w:t>Test de Levene sur l'égalité des variances</w:t>
            </w:r>
          </w:p>
        </w:tc>
        <w:tc>
          <w:tcPr>
            <w:tcW w:w="3118" w:type="dxa"/>
            <w:gridSpan w:val="2"/>
            <w:tcBorders>
              <w:top w:val="single" w:sz="16" w:space="0" w:color="000000"/>
              <w:right w:val="single" w:sz="16" w:space="0" w:color="000000"/>
            </w:tcBorders>
            <w:shd w:val="clear" w:color="auto" w:fill="FFFFFF"/>
            <w:vAlign w:val="bottom"/>
          </w:tcPr>
          <w:p w:rsidR="00AB4CB2" w:rsidRDefault="00AB4CB2" w:rsidP="00AB4CB2">
            <w:pPr>
              <w:spacing w:after="0" w:line="240" w:lineRule="auto"/>
              <w:ind w:left="60" w:right="60"/>
              <w:jc w:val="center"/>
              <w:rPr>
                <w:rFonts w:ascii="Arial" w:hAnsi="Arial" w:cs="Arial"/>
                <w:sz w:val="18"/>
                <w:szCs w:val="18"/>
              </w:rPr>
            </w:pPr>
            <w:r>
              <w:rPr>
                <w:rFonts w:ascii="Arial" w:hAnsi="Arial" w:cs="Arial"/>
                <w:sz w:val="18"/>
                <w:szCs w:val="18"/>
              </w:rPr>
              <w:t>Test t pour égalité des moyennes</w:t>
            </w:r>
          </w:p>
        </w:tc>
      </w:tr>
      <w:tr w:rsidR="00AB4CB2" w:rsidTr="00AB4CB2">
        <w:trPr>
          <w:cantSplit/>
          <w:trHeight w:val="438"/>
        </w:trPr>
        <w:tc>
          <w:tcPr>
            <w:tcW w:w="4104" w:type="dxa"/>
            <w:gridSpan w:val="2"/>
            <w:vMerge/>
            <w:tcBorders>
              <w:top w:val="single" w:sz="16" w:space="0" w:color="000000"/>
              <w:left w:val="single" w:sz="16" w:space="0" w:color="000000"/>
              <w:bottom w:val="nil"/>
              <w:right w:val="nil"/>
            </w:tcBorders>
            <w:shd w:val="clear" w:color="auto" w:fill="FFFFFF"/>
            <w:vAlign w:val="bottom"/>
          </w:tcPr>
          <w:p w:rsidR="00AB4CB2" w:rsidRDefault="00AB4CB2" w:rsidP="00AB4CB2">
            <w:pPr>
              <w:spacing w:after="0" w:line="240" w:lineRule="auto"/>
              <w:rPr>
                <w:rFonts w:ascii="Arial" w:hAnsi="Arial" w:cs="Arial"/>
                <w:sz w:val="18"/>
                <w:szCs w:val="18"/>
              </w:rPr>
            </w:pPr>
          </w:p>
        </w:tc>
        <w:tc>
          <w:tcPr>
            <w:tcW w:w="1471" w:type="dxa"/>
            <w:vMerge w:val="restart"/>
            <w:tcBorders>
              <w:left w:val="single" w:sz="16" w:space="0" w:color="000000"/>
            </w:tcBorders>
            <w:shd w:val="clear" w:color="auto" w:fill="FFFFFF"/>
            <w:vAlign w:val="bottom"/>
          </w:tcPr>
          <w:p w:rsidR="00AB4CB2" w:rsidRDefault="00AB4CB2" w:rsidP="00AB4CB2">
            <w:pPr>
              <w:spacing w:after="0" w:line="240" w:lineRule="auto"/>
              <w:ind w:left="60" w:right="60"/>
              <w:jc w:val="center"/>
              <w:rPr>
                <w:rFonts w:ascii="Arial" w:hAnsi="Arial" w:cs="Arial"/>
                <w:sz w:val="18"/>
                <w:szCs w:val="18"/>
              </w:rPr>
            </w:pPr>
            <w:r>
              <w:rPr>
                <w:rFonts w:ascii="Arial" w:hAnsi="Arial" w:cs="Arial"/>
                <w:sz w:val="18"/>
                <w:szCs w:val="18"/>
              </w:rPr>
              <w:t>F</w:t>
            </w:r>
          </w:p>
        </w:tc>
        <w:tc>
          <w:tcPr>
            <w:tcW w:w="2081" w:type="dxa"/>
            <w:vMerge w:val="restart"/>
            <w:shd w:val="clear" w:color="auto" w:fill="FFFFFF"/>
            <w:vAlign w:val="bottom"/>
          </w:tcPr>
          <w:p w:rsidR="00AB4CB2" w:rsidRDefault="00AB4CB2" w:rsidP="00AB4CB2">
            <w:pPr>
              <w:spacing w:after="0" w:line="240" w:lineRule="auto"/>
              <w:ind w:left="60" w:right="60"/>
              <w:jc w:val="center"/>
              <w:rPr>
                <w:rFonts w:ascii="Arial" w:hAnsi="Arial" w:cs="Arial"/>
                <w:sz w:val="18"/>
                <w:szCs w:val="18"/>
              </w:rPr>
            </w:pPr>
            <w:r>
              <w:rPr>
                <w:rFonts w:ascii="Arial" w:hAnsi="Arial" w:cs="Arial"/>
                <w:sz w:val="18"/>
                <w:szCs w:val="18"/>
              </w:rPr>
              <w:t>Sig.</w:t>
            </w:r>
          </w:p>
        </w:tc>
        <w:tc>
          <w:tcPr>
            <w:tcW w:w="1417" w:type="dxa"/>
            <w:vMerge w:val="restart"/>
            <w:shd w:val="clear" w:color="auto" w:fill="FFFFFF"/>
            <w:vAlign w:val="bottom"/>
          </w:tcPr>
          <w:p w:rsidR="00AB4CB2" w:rsidRDefault="00AB4CB2" w:rsidP="00AB4CB2">
            <w:pPr>
              <w:spacing w:after="0" w:line="240" w:lineRule="auto"/>
              <w:ind w:left="60" w:right="60"/>
              <w:jc w:val="center"/>
              <w:rPr>
                <w:rFonts w:ascii="Arial" w:hAnsi="Arial" w:cs="Arial"/>
                <w:sz w:val="18"/>
                <w:szCs w:val="18"/>
              </w:rPr>
            </w:pPr>
            <w:r>
              <w:rPr>
                <w:rFonts w:ascii="Arial" w:hAnsi="Arial" w:cs="Arial"/>
                <w:sz w:val="18"/>
                <w:szCs w:val="18"/>
              </w:rPr>
              <w:t>t</w:t>
            </w:r>
          </w:p>
        </w:tc>
        <w:tc>
          <w:tcPr>
            <w:tcW w:w="1701" w:type="dxa"/>
            <w:vMerge w:val="restart"/>
            <w:tcBorders>
              <w:right w:val="single" w:sz="16" w:space="0" w:color="000000"/>
            </w:tcBorders>
            <w:shd w:val="clear" w:color="auto" w:fill="FFFFFF"/>
            <w:vAlign w:val="bottom"/>
          </w:tcPr>
          <w:p w:rsidR="00AB4CB2" w:rsidRDefault="00AB4CB2" w:rsidP="00AB4CB2">
            <w:pPr>
              <w:spacing w:after="0" w:line="240" w:lineRule="auto"/>
              <w:ind w:left="60" w:right="60"/>
              <w:jc w:val="center"/>
              <w:rPr>
                <w:rFonts w:ascii="Arial" w:hAnsi="Arial" w:cs="Arial"/>
                <w:sz w:val="18"/>
                <w:szCs w:val="18"/>
              </w:rPr>
            </w:pPr>
            <w:r>
              <w:rPr>
                <w:rFonts w:ascii="Arial" w:hAnsi="Arial" w:cs="Arial"/>
                <w:sz w:val="18"/>
                <w:szCs w:val="18"/>
              </w:rPr>
              <w:t>ddl</w:t>
            </w:r>
          </w:p>
        </w:tc>
      </w:tr>
      <w:tr w:rsidR="00AB4CB2" w:rsidTr="00AB4CB2">
        <w:trPr>
          <w:cantSplit/>
          <w:trHeight w:val="438"/>
        </w:trPr>
        <w:tc>
          <w:tcPr>
            <w:tcW w:w="4104" w:type="dxa"/>
            <w:gridSpan w:val="2"/>
            <w:vMerge/>
            <w:tcBorders>
              <w:top w:val="single" w:sz="16" w:space="0" w:color="000000"/>
              <w:left w:val="single" w:sz="16" w:space="0" w:color="000000"/>
              <w:bottom w:val="nil"/>
              <w:right w:val="nil"/>
            </w:tcBorders>
            <w:shd w:val="clear" w:color="auto" w:fill="FFFFFF"/>
            <w:vAlign w:val="bottom"/>
          </w:tcPr>
          <w:p w:rsidR="00AB4CB2" w:rsidRDefault="00AB4CB2" w:rsidP="00AB4CB2">
            <w:pPr>
              <w:spacing w:after="0" w:line="240" w:lineRule="auto"/>
              <w:rPr>
                <w:rFonts w:ascii="Arial" w:hAnsi="Arial" w:cs="Arial"/>
                <w:sz w:val="18"/>
                <w:szCs w:val="18"/>
              </w:rPr>
            </w:pPr>
          </w:p>
        </w:tc>
        <w:tc>
          <w:tcPr>
            <w:tcW w:w="1471" w:type="dxa"/>
            <w:vMerge/>
            <w:tcBorders>
              <w:left w:val="single" w:sz="16" w:space="0" w:color="000000"/>
            </w:tcBorders>
            <w:shd w:val="clear" w:color="auto" w:fill="FFFFFF"/>
            <w:vAlign w:val="bottom"/>
          </w:tcPr>
          <w:p w:rsidR="00AB4CB2" w:rsidRDefault="00AB4CB2" w:rsidP="00AB4CB2">
            <w:pPr>
              <w:spacing w:after="0" w:line="240" w:lineRule="auto"/>
              <w:rPr>
                <w:rFonts w:ascii="Arial" w:hAnsi="Arial" w:cs="Arial"/>
                <w:sz w:val="18"/>
                <w:szCs w:val="18"/>
              </w:rPr>
            </w:pPr>
          </w:p>
        </w:tc>
        <w:tc>
          <w:tcPr>
            <w:tcW w:w="2081" w:type="dxa"/>
            <w:vMerge/>
            <w:shd w:val="clear" w:color="auto" w:fill="FFFFFF"/>
            <w:vAlign w:val="bottom"/>
          </w:tcPr>
          <w:p w:rsidR="00AB4CB2" w:rsidRDefault="00AB4CB2" w:rsidP="00AB4CB2">
            <w:pPr>
              <w:spacing w:after="0" w:line="240" w:lineRule="auto"/>
              <w:rPr>
                <w:rFonts w:ascii="Arial" w:hAnsi="Arial" w:cs="Arial"/>
                <w:sz w:val="18"/>
                <w:szCs w:val="18"/>
              </w:rPr>
            </w:pPr>
          </w:p>
        </w:tc>
        <w:tc>
          <w:tcPr>
            <w:tcW w:w="1417" w:type="dxa"/>
            <w:vMerge/>
            <w:shd w:val="clear" w:color="auto" w:fill="FFFFFF"/>
            <w:vAlign w:val="bottom"/>
          </w:tcPr>
          <w:p w:rsidR="00AB4CB2" w:rsidRDefault="00AB4CB2" w:rsidP="00AB4CB2">
            <w:pPr>
              <w:spacing w:after="0" w:line="240" w:lineRule="auto"/>
              <w:rPr>
                <w:rFonts w:ascii="Arial" w:hAnsi="Arial" w:cs="Arial"/>
                <w:sz w:val="18"/>
                <w:szCs w:val="18"/>
              </w:rPr>
            </w:pPr>
          </w:p>
        </w:tc>
        <w:tc>
          <w:tcPr>
            <w:tcW w:w="1701" w:type="dxa"/>
            <w:vMerge/>
            <w:tcBorders>
              <w:right w:val="single" w:sz="16" w:space="0" w:color="000000"/>
            </w:tcBorders>
            <w:shd w:val="clear" w:color="auto" w:fill="FFFFFF"/>
            <w:vAlign w:val="bottom"/>
          </w:tcPr>
          <w:p w:rsidR="00AB4CB2" w:rsidRDefault="00AB4CB2" w:rsidP="00AB4CB2">
            <w:pPr>
              <w:spacing w:after="0" w:line="240" w:lineRule="auto"/>
              <w:rPr>
                <w:rFonts w:ascii="Arial" w:hAnsi="Arial" w:cs="Arial"/>
                <w:sz w:val="18"/>
                <w:szCs w:val="18"/>
              </w:rPr>
            </w:pPr>
          </w:p>
        </w:tc>
      </w:tr>
      <w:tr w:rsidR="00AB4CB2" w:rsidTr="00AB4CB2">
        <w:trPr>
          <w:cantSplit/>
        </w:trPr>
        <w:tc>
          <w:tcPr>
            <w:tcW w:w="1652" w:type="dxa"/>
            <w:vMerge w:val="restart"/>
            <w:tcBorders>
              <w:top w:val="single" w:sz="16" w:space="0" w:color="000000"/>
              <w:left w:val="single" w:sz="16" w:space="0" w:color="000000"/>
              <w:bottom w:val="single" w:sz="16" w:space="0" w:color="000000"/>
              <w:right w:val="nil"/>
            </w:tcBorders>
            <w:shd w:val="clear" w:color="auto" w:fill="FFFFFF"/>
          </w:tcPr>
          <w:p w:rsidR="00AB4CB2" w:rsidRDefault="00AB4CB2" w:rsidP="00AB4CB2">
            <w:pPr>
              <w:spacing w:after="0" w:line="240" w:lineRule="auto"/>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_التوزيع</w:t>
            </w:r>
          </w:p>
        </w:tc>
        <w:tc>
          <w:tcPr>
            <w:tcW w:w="2452" w:type="dxa"/>
            <w:tcBorders>
              <w:top w:val="single" w:sz="16" w:space="0" w:color="000000"/>
              <w:left w:val="nil"/>
              <w:right w:val="single" w:sz="16" w:space="0" w:color="000000"/>
            </w:tcBorders>
            <w:shd w:val="clear" w:color="auto" w:fill="FFFFFF"/>
          </w:tcPr>
          <w:p w:rsidR="00AB4CB2" w:rsidRDefault="00AB4CB2" w:rsidP="00AB4CB2">
            <w:pPr>
              <w:spacing w:after="0" w:line="240" w:lineRule="auto"/>
              <w:ind w:left="60" w:right="60"/>
              <w:rPr>
                <w:rFonts w:ascii="Arial" w:hAnsi="Arial" w:cs="Arial"/>
                <w:sz w:val="18"/>
                <w:szCs w:val="18"/>
              </w:rPr>
            </w:pPr>
            <w:r>
              <w:rPr>
                <w:rFonts w:ascii="Arial" w:hAnsi="Arial" w:cs="Arial"/>
                <w:sz w:val="18"/>
                <w:szCs w:val="18"/>
              </w:rPr>
              <w:t>Hypothèse de variances égales</w:t>
            </w:r>
          </w:p>
        </w:tc>
        <w:tc>
          <w:tcPr>
            <w:tcW w:w="1471" w:type="dxa"/>
            <w:tcBorders>
              <w:top w:val="single" w:sz="16" w:space="0" w:color="000000"/>
              <w:left w:val="single" w:sz="16" w:space="0" w:color="000000"/>
            </w:tcBorders>
            <w:shd w:val="clear" w:color="auto" w:fill="FFFFFF"/>
            <w:vAlign w:val="center"/>
          </w:tcPr>
          <w:p w:rsidR="00AB4CB2" w:rsidRDefault="00AB4CB2" w:rsidP="00AB4CB2">
            <w:pPr>
              <w:spacing w:after="0" w:line="240" w:lineRule="auto"/>
              <w:ind w:left="60" w:right="60"/>
              <w:jc w:val="right"/>
              <w:rPr>
                <w:rFonts w:ascii="Arial" w:hAnsi="Arial" w:cs="Arial"/>
                <w:sz w:val="18"/>
                <w:szCs w:val="18"/>
              </w:rPr>
            </w:pPr>
            <w:r>
              <w:rPr>
                <w:rFonts w:ascii="Arial" w:hAnsi="Arial" w:cs="Arial"/>
                <w:sz w:val="18"/>
                <w:szCs w:val="18"/>
              </w:rPr>
              <w:t>1,188</w:t>
            </w:r>
          </w:p>
        </w:tc>
        <w:tc>
          <w:tcPr>
            <w:tcW w:w="2081" w:type="dxa"/>
            <w:tcBorders>
              <w:top w:val="single" w:sz="16" w:space="0" w:color="000000"/>
            </w:tcBorders>
            <w:shd w:val="clear" w:color="auto" w:fill="FFFFFF"/>
            <w:vAlign w:val="center"/>
          </w:tcPr>
          <w:p w:rsidR="00AB4CB2" w:rsidRDefault="00AB4CB2" w:rsidP="00AB4CB2">
            <w:pPr>
              <w:spacing w:after="0" w:line="240" w:lineRule="auto"/>
              <w:ind w:left="60" w:right="60"/>
              <w:jc w:val="right"/>
              <w:rPr>
                <w:rFonts w:ascii="Arial" w:hAnsi="Arial" w:cs="Arial"/>
                <w:sz w:val="18"/>
                <w:szCs w:val="18"/>
              </w:rPr>
            </w:pPr>
            <w:r>
              <w:rPr>
                <w:rFonts w:ascii="Arial" w:hAnsi="Arial" w:cs="Arial"/>
                <w:sz w:val="18"/>
                <w:szCs w:val="18"/>
              </w:rPr>
              <w:t>,283</w:t>
            </w:r>
          </w:p>
        </w:tc>
        <w:tc>
          <w:tcPr>
            <w:tcW w:w="1417" w:type="dxa"/>
            <w:tcBorders>
              <w:top w:val="single" w:sz="16" w:space="0" w:color="000000"/>
            </w:tcBorders>
            <w:shd w:val="clear" w:color="auto" w:fill="FFFFFF"/>
            <w:vAlign w:val="center"/>
          </w:tcPr>
          <w:p w:rsidR="00AB4CB2" w:rsidRDefault="00AB4CB2" w:rsidP="00AB4CB2">
            <w:pPr>
              <w:spacing w:after="0" w:line="240" w:lineRule="auto"/>
              <w:ind w:left="60" w:right="60"/>
              <w:jc w:val="right"/>
              <w:rPr>
                <w:rFonts w:ascii="Arial" w:hAnsi="Arial" w:cs="Arial"/>
                <w:sz w:val="18"/>
                <w:szCs w:val="18"/>
              </w:rPr>
            </w:pPr>
            <w:r>
              <w:rPr>
                <w:rFonts w:ascii="Arial" w:hAnsi="Arial" w:cs="Arial"/>
                <w:sz w:val="18"/>
                <w:szCs w:val="18"/>
              </w:rPr>
              <w:t>1,277</w:t>
            </w:r>
          </w:p>
        </w:tc>
        <w:tc>
          <w:tcPr>
            <w:tcW w:w="1701" w:type="dxa"/>
            <w:tcBorders>
              <w:top w:val="single" w:sz="16" w:space="0" w:color="000000"/>
              <w:right w:val="single" w:sz="16" w:space="0" w:color="000000"/>
            </w:tcBorders>
            <w:shd w:val="clear" w:color="auto" w:fill="FFFFFF"/>
            <w:vAlign w:val="center"/>
          </w:tcPr>
          <w:p w:rsidR="00AB4CB2" w:rsidRDefault="00AB4CB2" w:rsidP="00AB4CB2">
            <w:pPr>
              <w:spacing w:after="0" w:line="240" w:lineRule="auto"/>
              <w:ind w:left="60" w:right="60"/>
              <w:jc w:val="right"/>
              <w:rPr>
                <w:rFonts w:ascii="Arial" w:hAnsi="Arial" w:cs="Arial"/>
                <w:sz w:val="18"/>
                <w:szCs w:val="18"/>
              </w:rPr>
            </w:pPr>
            <w:r>
              <w:rPr>
                <w:rFonts w:ascii="Arial" w:hAnsi="Arial" w:cs="Arial"/>
                <w:sz w:val="18"/>
                <w:szCs w:val="18"/>
              </w:rPr>
              <w:t>34</w:t>
            </w:r>
          </w:p>
        </w:tc>
      </w:tr>
      <w:tr w:rsidR="00AB4CB2" w:rsidTr="00AB4CB2">
        <w:trPr>
          <w:cantSplit/>
          <w:trHeight w:val="469"/>
        </w:trPr>
        <w:tc>
          <w:tcPr>
            <w:tcW w:w="1652" w:type="dxa"/>
            <w:vMerge/>
            <w:tcBorders>
              <w:top w:val="single" w:sz="16" w:space="0" w:color="000000"/>
              <w:left w:val="single" w:sz="16" w:space="0" w:color="000000"/>
              <w:bottom w:val="single" w:sz="16" w:space="0" w:color="000000"/>
              <w:right w:val="nil"/>
            </w:tcBorders>
            <w:shd w:val="clear" w:color="auto" w:fill="FFFFFF"/>
          </w:tcPr>
          <w:p w:rsidR="00AB4CB2" w:rsidRDefault="00AB4CB2" w:rsidP="00AB4CB2">
            <w:pPr>
              <w:spacing w:after="0" w:line="240" w:lineRule="auto"/>
              <w:rPr>
                <w:rFonts w:ascii="Arial" w:hAnsi="Arial" w:cs="Arial"/>
                <w:sz w:val="18"/>
                <w:szCs w:val="18"/>
              </w:rPr>
            </w:pPr>
          </w:p>
        </w:tc>
        <w:tc>
          <w:tcPr>
            <w:tcW w:w="2452" w:type="dxa"/>
            <w:tcBorders>
              <w:top w:val="nil"/>
              <w:left w:val="nil"/>
              <w:bottom w:val="single" w:sz="16" w:space="0" w:color="000000"/>
              <w:right w:val="single" w:sz="16" w:space="0" w:color="000000"/>
            </w:tcBorders>
            <w:shd w:val="clear" w:color="auto" w:fill="FFFFFF"/>
          </w:tcPr>
          <w:p w:rsidR="00AB4CB2" w:rsidRDefault="00AB4CB2" w:rsidP="00AB4CB2">
            <w:pPr>
              <w:spacing w:after="0" w:line="240" w:lineRule="auto"/>
              <w:ind w:left="60" w:right="60"/>
              <w:rPr>
                <w:rFonts w:ascii="Arial" w:hAnsi="Arial" w:cs="Arial"/>
                <w:sz w:val="18"/>
                <w:szCs w:val="18"/>
              </w:rPr>
            </w:pPr>
            <w:r>
              <w:rPr>
                <w:rFonts w:ascii="Arial" w:hAnsi="Arial" w:cs="Arial"/>
                <w:sz w:val="18"/>
                <w:szCs w:val="18"/>
              </w:rPr>
              <w:t>Hypothèse de variances inégales</w:t>
            </w:r>
          </w:p>
        </w:tc>
        <w:tc>
          <w:tcPr>
            <w:tcW w:w="1471" w:type="dxa"/>
            <w:tcBorders>
              <w:top w:val="nil"/>
              <w:left w:val="single" w:sz="16" w:space="0" w:color="000000"/>
              <w:bottom w:val="single" w:sz="16" w:space="0" w:color="000000"/>
            </w:tcBorders>
            <w:shd w:val="clear" w:color="auto" w:fill="FFFFFF"/>
            <w:vAlign w:val="center"/>
          </w:tcPr>
          <w:p w:rsidR="00AB4CB2" w:rsidRDefault="00AB4CB2" w:rsidP="00AB4CB2">
            <w:pPr>
              <w:spacing w:after="0" w:line="240" w:lineRule="auto"/>
              <w:rPr>
                <w:rFonts w:ascii="Times New Roman" w:hAnsi="Times New Roman" w:cs="Times New Roman"/>
                <w:sz w:val="24"/>
                <w:szCs w:val="24"/>
              </w:rPr>
            </w:pPr>
          </w:p>
        </w:tc>
        <w:tc>
          <w:tcPr>
            <w:tcW w:w="2081" w:type="dxa"/>
            <w:tcBorders>
              <w:top w:val="nil"/>
              <w:bottom w:val="single" w:sz="16" w:space="0" w:color="000000"/>
            </w:tcBorders>
            <w:shd w:val="clear" w:color="auto" w:fill="FFFFFF"/>
            <w:vAlign w:val="center"/>
          </w:tcPr>
          <w:p w:rsidR="00AB4CB2" w:rsidRDefault="00AB4CB2" w:rsidP="00AB4CB2">
            <w:pPr>
              <w:spacing w:after="0" w:line="240" w:lineRule="auto"/>
              <w:rPr>
                <w:rFonts w:ascii="Times New Roman" w:hAnsi="Times New Roman" w:cs="Times New Roman"/>
                <w:sz w:val="24"/>
                <w:szCs w:val="24"/>
              </w:rPr>
            </w:pPr>
          </w:p>
        </w:tc>
        <w:tc>
          <w:tcPr>
            <w:tcW w:w="1417" w:type="dxa"/>
            <w:tcBorders>
              <w:top w:val="nil"/>
              <w:bottom w:val="single" w:sz="16" w:space="0" w:color="000000"/>
            </w:tcBorders>
            <w:shd w:val="clear" w:color="auto" w:fill="FFFFFF"/>
            <w:vAlign w:val="center"/>
          </w:tcPr>
          <w:p w:rsidR="00AB4CB2" w:rsidRDefault="00AB4CB2" w:rsidP="00AB4CB2">
            <w:pPr>
              <w:spacing w:after="0" w:line="240" w:lineRule="auto"/>
              <w:ind w:left="60" w:right="60"/>
              <w:jc w:val="right"/>
              <w:rPr>
                <w:rFonts w:ascii="Arial" w:hAnsi="Arial" w:cs="Arial"/>
                <w:sz w:val="18"/>
                <w:szCs w:val="18"/>
              </w:rPr>
            </w:pPr>
            <w:r>
              <w:rPr>
                <w:rFonts w:ascii="Arial" w:hAnsi="Arial" w:cs="Arial"/>
                <w:sz w:val="18"/>
                <w:szCs w:val="18"/>
              </w:rPr>
              <w:t>1,909</w:t>
            </w:r>
          </w:p>
        </w:tc>
        <w:tc>
          <w:tcPr>
            <w:tcW w:w="1701" w:type="dxa"/>
            <w:tcBorders>
              <w:top w:val="nil"/>
              <w:bottom w:val="single" w:sz="16" w:space="0" w:color="000000"/>
              <w:right w:val="single" w:sz="16" w:space="0" w:color="000000"/>
            </w:tcBorders>
            <w:shd w:val="clear" w:color="auto" w:fill="FFFFFF"/>
            <w:vAlign w:val="center"/>
          </w:tcPr>
          <w:p w:rsidR="00AB4CB2" w:rsidRDefault="00AB4CB2" w:rsidP="00AB4CB2">
            <w:pPr>
              <w:spacing w:after="0" w:line="240" w:lineRule="auto"/>
              <w:ind w:left="60" w:right="60"/>
              <w:jc w:val="right"/>
              <w:rPr>
                <w:rFonts w:ascii="Arial" w:hAnsi="Arial" w:cs="Arial"/>
                <w:sz w:val="18"/>
                <w:szCs w:val="18"/>
              </w:rPr>
            </w:pPr>
            <w:r>
              <w:rPr>
                <w:rFonts w:ascii="Arial" w:hAnsi="Arial" w:cs="Arial"/>
                <w:sz w:val="18"/>
                <w:szCs w:val="18"/>
              </w:rPr>
              <w:t>8,804</w:t>
            </w:r>
          </w:p>
        </w:tc>
      </w:tr>
    </w:tbl>
    <w:p w:rsidR="006D757D" w:rsidRDefault="006D757D" w:rsidP="006D757D">
      <w:pPr>
        <w:spacing w:line="400" w:lineRule="atLeast"/>
        <w:rPr>
          <w:rFonts w:ascii="Times New Roman" w:hAnsi="Times New Roman" w:cs="Times New Roman"/>
          <w:sz w:val="24"/>
          <w:szCs w:val="24"/>
          <w:rtl/>
        </w:rPr>
      </w:pPr>
    </w:p>
    <w:p w:rsidR="00737D06" w:rsidRDefault="00737D06" w:rsidP="006D757D">
      <w:pPr>
        <w:spacing w:line="400" w:lineRule="atLeast"/>
        <w:rPr>
          <w:rFonts w:ascii="Times New Roman" w:hAnsi="Times New Roman" w:cs="Times New Roman"/>
          <w:sz w:val="24"/>
          <w:szCs w:val="24"/>
        </w:rPr>
      </w:pPr>
    </w:p>
    <w:p w:rsidR="006D757D" w:rsidRDefault="006D757D" w:rsidP="004D69F7">
      <w:pPr>
        <w:spacing w:after="0"/>
        <w:rPr>
          <w:rFonts w:ascii="Arial" w:hAnsi="Arial" w:cs="Arial"/>
          <w:sz w:val="18"/>
          <w:szCs w:val="18"/>
        </w:rPr>
      </w:pPr>
    </w:p>
    <w:p w:rsidR="004B2693" w:rsidRDefault="004B2693" w:rsidP="006D757D">
      <w:pPr>
        <w:rPr>
          <w:rFonts w:ascii="Arial" w:hAnsi="Arial" w:cs="Arial"/>
          <w:sz w:val="18"/>
          <w:szCs w:val="18"/>
        </w:rPr>
      </w:pPr>
    </w:p>
    <w:p w:rsidR="006D757D" w:rsidRDefault="00737D06" w:rsidP="00737D06">
      <w:pPr>
        <w:spacing w:after="0" w:line="400" w:lineRule="atLeast"/>
        <w:rPr>
          <w:rFonts w:ascii="Times New Roman" w:hAnsi="Times New Roman" w:cs="Times New Roman"/>
          <w:sz w:val="24"/>
          <w:szCs w:val="24"/>
          <w:rtl/>
          <w:lang w:bidi="ar-DZ"/>
        </w:rPr>
      </w:pPr>
      <w:r w:rsidRPr="007D33D6">
        <w:rPr>
          <w:rFonts w:ascii="Simplified Arabic" w:hAnsi="Simplified Arabic" w:cs="Simplified Arabic" w:hint="cs"/>
          <w:b/>
          <w:bCs/>
          <w:sz w:val="24"/>
          <w:szCs w:val="24"/>
          <w:rtl/>
          <w:lang w:bidi="ar-DZ"/>
        </w:rPr>
        <w:lastRenderedPageBreak/>
        <w:t>الفروق في إجابات أفراد عينة الدراسة حول</w:t>
      </w:r>
      <w:r>
        <w:rPr>
          <w:rFonts w:ascii="Simplified Arabic" w:hAnsi="Simplified Arabic" w:cs="Simplified Arabic" w:hint="cs"/>
          <w:b/>
          <w:bCs/>
          <w:sz w:val="24"/>
          <w:szCs w:val="24"/>
          <w:rtl/>
          <w:lang w:bidi="ar-DZ"/>
        </w:rPr>
        <w:t xml:space="preserve"> ترشيد استهلاك </w:t>
      </w:r>
      <w:proofErr w:type="gramStart"/>
      <w:r>
        <w:rPr>
          <w:rFonts w:ascii="Simplified Arabic" w:hAnsi="Simplified Arabic" w:cs="Simplified Arabic" w:hint="cs"/>
          <w:b/>
          <w:bCs/>
          <w:sz w:val="24"/>
          <w:szCs w:val="24"/>
          <w:rtl/>
          <w:lang w:bidi="ar-DZ"/>
        </w:rPr>
        <w:t xml:space="preserve">الطاقة </w:t>
      </w:r>
      <w:r w:rsidRPr="007D33D6">
        <w:rPr>
          <w:rFonts w:ascii="Simplified Arabic" w:hAnsi="Simplified Arabic" w:cs="Simplified Arabic" w:hint="cs"/>
          <w:b/>
          <w:bCs/>
          <w:sz w:val="24"/>
          <w:szCs w:val="24"/>
          <w:rtl/>
          <w:lang w:bidi="ar-DZ"/>
        </w:rPr>
        <w:t xml:space="preserve"> تبعا</w:t>
      </w:r>
      <w:proofErr w:type="gramEnd"/>
      <w:r w:rsidRPr="007D33D6">
        <w:rPr>
          <w:rFonts w:ascii="Simplified Arabic" w:hAnsi="Simplified Arabic" w:cs="Simplified Arabic" w:hint="cs"/>
          <w:b/>
          <w:bCs/>
          <w:sz w:val="24"/>
          <w:szCs w:val="24"/>
          <w:rtl/>
          <w:lang w:bidi="ar-DZ"/>
        </w:rPr>
        <w:t xml:space="preserve"> لمتغير الجنس</w:t>
      </w:r>
      <w:r>
        <w:rPr>
          <w:rFonts w:ascii="Simplified Arabic" w:hAnsi="Simplified Arabic" w:cs="Simplified Arabic" w:hint="cs"/>
          <w:b/>
          <w:bCs/>
          <w:sz w:val="24"/>
          <w:szCs w:val="24"/>
          <w:rtl/>
          <w:lang w:bidi="ar-DZ"/>
        </w:rPr>
        <w:t xml:space="preserve"> ----------------</w:t>
      </w:r>
    </w:p>
    <w:tbl>
      <w:tblPr>
        <w:tblW w:w="7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29"/>
        <w:gridCol w:w="1214"/>
        <w:gridCol w:w="1028"/>
        <w:gridCol w:w="1044"/>
        <w:gridCol w:w="1105"/>
        <w:gridCol w:w="1475"/>
      </w:tblGrid>
      <w:tr w:rsidR="006D757D" w:rsidTr="00327032">
        <w:trPr>
          <w:cantSplit/>
        </w:trPr>
        <w:tc>
          <w:tcPr>
            <w:tcW w:w="7092" w:type="dxa"/>
            <w:gridSpan w:val="6"/>
            <w:tcBorders>
              <w:top w:val="nil"/>
              <w:left w:val="nil"/>
              <w:bottom w:val="nil"/>
              <w:right w:val="nil"/>
            </w:tcBorders>
            <w:shd w:val="clear" w:color="auto" w:fill="FFFFFF"/>
            <w:vAlign w:val="center"/>
          </w:tcPr>
          <w:p w:rsidR="006D757D" w:rsidRDefault="006D757D" w:rsidP="00737D06">
            <w:pPr>
              <w:spacing w:after="0" w:line="320" w:lineRule="atLeast"/>
              <w:ind w:right="60"/>
              <w:rPr>
                <w:rFonts w:ascii="Arial" w:hAnsi="Arial" w:cs="Arial"/>
                <w:sz w:val="18"/>
                <w:szCs w:val="18"/>
              </w:rPr>
            </w:pPr>
          </w:p>
        </w:tc>
      </w:tr>
      <w:tr w:rsidR="006D757D" w:rsidTr="00327032">
        <w:trPr>
          <w:cantSplit/>
        </w:trPr>
        <w:tc>
          <w:tcPr>
            <w:tcW w:w="1228" w:type="dxa"/>
            <w:tcBorders>
              <w:top w:val="single" w:sz="16" w:space="0" w:color="000000"/>
              <w:left w:val="single" w:sz="16" w:space="0" w:color="000000"/>
              <w:bottom w:val="single" w:sz="16" w:space="0" w:color="000000"/>
              <w:right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213" w:type="dxa"/>
            <w:tcBorders>
              <w:top w:val="single" w:sz="16" w:space="0" w:color="000000"/>
              <w:left w:val="nil"/>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tl/>
              </w:rPr>
              <w:t>جنس المستجوب</w:t>
            </w:r>
          </w:p>
        </w:tc>
        <w:tc>
          <w:tcPr>
            <w:tcW w:w="1028"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N</w:t>
            </w:r>
          </w:p>
        </w:tc>
        <w:tc>
          <w:tcPr>
            <w:tcW w:w="1044"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Moyenne</w:t>
            </w:r>
          </w:p>
        </w:tc>
        <w:tc>
          <w:tcPr>
            <w:tcW w:w="1105"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Ecart type</w:t>
            </w:r>
          </w:p>
        </w:tc>
        <w:tc>
          <w:tcPr>
            <w:tcW w:w="1474"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Moyenne erreur standard</w:t>
            </w:r>
          </w:p>
        </w:tc>
      </w:tr>
      <w:tr w:rsidR="006D757D" w:rsidTr="00327032">
        <w:trPr>
          <w:cantSplit/>
        </w:trPr>
        <w:tc>
          <w:tcPr>
            <w:tcW w:w="1228"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737D06">
            <w:pPr>
              <w:spacing w:after="0" w:line="240" w:lineRule="auto"/>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_الترشيد</w:t>
            </w:r>
          </w:p>
        </w:tc>
        <w:tc>
          <w:tcPr>
            <w:tcW w:w="1213" w:type="dxa"/>
            <w:tcBorders>
              <w:top w:val="single" w:sz="16" w:space="0" w:color="000000"/>
              <w:left w:val="nil"/>
              <w:bottom w:val="nil"/>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tl/>
              </w:rPr>
              <w:t>ذكر</w:t>
            </w:r>
          </w:p>
        </w:tc>
        <w:tc>
          <w:tcPr>
            <w:tcW w:w="1028" w:type="dxa"/>
            <w:tcBorders>
              <w:top w:val="single" w:sz="16" w:space="0" w:color="000000"/>
              <w:left w:val="single" w:sz="16" w:space="0" w:color="000000"/>
              <w:bottom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31</w:t>
            </w:r>
          </w:p>
        </w:tc>
        <w:tc>
          <w:tcPr>
            <w:tcW w:w="1044" w:type="dxa"/>
            <w:tcBorders>
              <w:top w:val="single" w:sz="16" w:space="0" w:color="000000"/>
              <w:bottom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19,5161</w:t>
            </w:r>
          </w:p>
        </w:tc>
        <w:tc>
          <w:tcPr>
            <w:tcW w:w="1105" w:type="dxa"/>
            <w:tcBorders>
              <w:top w:val="single" w:sz="16" w:space="0" w:color="000000"/>
              <w:bottom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1,99785</w:t>
            </w:r>
          </w:p>
        </w:tc>
        <w:tc>
          <w:tcPr>
            <w:tcW w:w="1474" w:type="dxa"/>
            <w:tcBorders>
              <w:top w:val="single" w:sz="16" w:space="0" w:color="000000"/>
              <w:bottom w:val="nil"/>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,35882</w:t>
            </w:r>
          </w:p>
        </w:tc>
      </w:tr>
      <w:tr w:rsidR="006D757D" w:rsidTr="00327032">
        <w:trPr>
          <w:cantSplit/>
        </w:trPr>
        <w:tc>
          <w:tcPr>
            <w:tcW w:w="1228"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737D06">
            <w:pPr>
              <w:spacing w:after="0" w:line="240" w:lineRule="auto"/>
              <w:rPr>
                <w:rFonts w:ascii="Arial" w:hAnsi="Arial" w:cs="Arial"/>
                <w:sz w:val="18"/>
                <w:szCs w:val="18"/>
              </w:rPr>
            </w:pPr>
          </w:p>
        </w:tc>
        <w:tc>
          <w:tcPr>
            <w:tcW w:w="1213" w:type="dxa"/>
            <w:tcBorders>
              <w:top w:val="nil"/>
              <w:left w:val="nil"/>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proofErr w:type="gramStart"/>
            <w:r>
              <w:rPr>
                <w:rFonts w:ascii="Arial" w:hAnsi="Arial" w:cs="Arial"/>
                <w:sz w:val="18"/>
                <w:szCs w:val="18"/>
                <w:rtl/>
              </w:rPr>
              <w:t>أنثى</w:t>
            </w:r>
            <w:proofErr w:type="gramEnd"/>
          </w:p>
        </w:tc>
        <w:tc>
          <w:tcPr>
            <w:tcW w:w="1028"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5</w:t>
            </w:r>
          </w:p>
        </w:tc>
        <w:tc>
          <w:tcPr>
            <w:tcW w:w="1044"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18,0000</w:t>
            </w:r>
          </w:p>
        </w:tc>
        <w:tc>
          <w:tcPr>
            <w:tcW w:w="1105"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3,87298</w:t>
            </w:r>
          </w:p>
        </w:tc>
        <w:tc>
          <w:tcPr>
            <w:tcW w:w="1474"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1,73205</w:t>
            </w:r>
          </w:p>
        </w:tc>
      </w:tr>
    </w:tbl>
    <w:p w:rsidR="006D757D" w:rsidRDefault="006D757D" w:rsidP="006D757D">
      <w:pPr>
        <w:spacing w:line="400" w:lineRule="atLeast"/>
        <w:rPr>
          <w:rFonts w:ascii="Times New Roman" w:hAnsi="Times New Roman" w:cs="Times New Roman"/>
          <w:sz w:val="24"/>
          <w:szCs w:val="24"/>
        </w:rPr>
      </w:pPr>
    </w:p>
    <w:tbl>
      <w:tblPr>
        <w:tblW w:w="86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26"/>
        <w:gridCol w:w="2452"/>
        <w:gridCol w:w="1471"/>
        <w:gridCol w:w="1471"/>
        <w:gridCol w:w="1026"/>
        <w:gridCol w:w="1026"/>
      </w:tblGrid>
      <w:tr w:rsidR="006D757D" w:rsidTr="00327032">
        <w:trPr>
          <w:cantSplit/>
        </w:trPr>
        <w:tc>
          <w:tcPr>
            <w:tcW w:w="8668" w:type="dxa"/>
            <w:gridSpan w:val="6"/>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Test des échantillons indépendants</w:t>
            </w:r>
          </w:p>
        </w:tc>
      </w:tr>
      <w:tr w:rsidR="006D757D" w:rsidTr="00327032">
        <w:trPr>
          <w:cantSplit/>
        </w:trPr>
        <w:tc>
          <w:tcPr>
            <w:tcW w:w="3676" w:type="dxa"/>
            <w:gridSpan w:val="2"/>
            <w:vMerge w:val="restart"/>
            <w:tcBorders>
              <w:top w:val="single" w:sz="16" w:space="0" w:color="000000"/>
              <w:left w:val="single" w:sz="16" w:space="0" w:color="000000"/>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2940" w:type="dxa"/>
            <w:gridSpan w:val="2"/>
            <w:tcBorders>
              <w:top w:val="single" w:sz="16" w:space="0" w:color="000000"/>
              <w:lef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Test de Levene sur l'égalité des variances</w:t>
            </w:r>
          </w:p>
        </w:tc>
        <w:tc>
          <w:tcPr>
            <w:tcW w:w="2052" w:type="dxa"/>
            <w:gridSpan w:val="2"/>
            <w:tcBorders>
              <w:top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Test t pour égalité des moyennes</w:t>
            </w:r>
          </w:p>
        </w:tc>
      </w:tr>
      <w:tr w:rsidR="006D757D" w:rsidTr="00327032">
        <w:trPr>
          <w:cantSplit/>
          <w:trHeight w:val="438"/>
        </w:trPr>
        <w:tc>
          <w:tcPr>
            <w:tcW w:w="3676"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737D06">
            <w:pPr>
              <w:spacing w:after="0" w:line="240" w:lineRule="auto"/>
              <w:rPr>
                <w:rFonts w:ascii="Arial" w:hAnsi="Arial" w:cs="Arial"/>
                <w:sz w:val="18"/>
                <w:szCs w:val="18"/>
              </w:rPr>
            </w:pPr>
          </w:p>
        </w:tc>
        <w:tc>
          <w:tcPr>
            <w:tcW w:w="1470" w:type="dxa"/>
            <w:vMerge w:val="restart"/>
            <w:tcBorders>
              <w:lef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470" w:type="dxa"/>
            <w:vMerge w:val="restart"/>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c>
          <w:tcPr>
            <w:tcW w:w="1026" w:type="dxa"/>
            <w:vMerge w:val="restart"/>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t</w:t>
            </w:r>
          </w:p>
        </w:tc>
        <w:tc>
          <w:tcPr>
            <w:tcW w:w="1026" w:type="dxa"/>
            <w:vMerge w:val="restart"/>
            <w:tcBorders>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r>
      <w:tr w:rsidR="006D757D" w:rsidTr="00327032">
        <w:trPr>
          <w:cantSplit/>
          <w:trHeight w:val="438"/>
        </w:trPr>
        <w:tc>
          <w:tcPr>
            <w:tcW w:w="3676" w:type="dxa"/>
            <w:gridSpan w:val="2"/>
            <w:vMerge/>
            <w:tcBorders>
              <w:top w:val="single" w:sz="16" w:space="0" w:color="000000"/>
              <w:left w:val="single" w:sz="16" w:space="0" w:color="000000"/>
              <w:bottom w:val="nil"/>
              <w:right w:val="nil"/>
            </w:tcBorders>
            <w:shd w:val="clear" w:color="auto" w:fill="FFFFFF"/>
            <w:vAlign w:val="bottom"/>
          </w:tcPr>
          <w:p w:rsidR="006D757D" w:rsidRDefault="006D757D" w:rsidP="00737D06">
            <w:pPr>
              <w:spacing w:after="0" w:line="240" w:lineRule="auto"/>
              <w:rPr>
                <w:rFonts w:ascii="Arial" w:hAnsi="Arial" w:cs="Arial"/>
                <w:sz w:val="18"/>
                <w:szCs w:val="18"/>
              </w:rPr>
            </w:pPr>
          </w:p>
        </w:tc>
        <w:tc>
          <w:tcPr>
            <w:tcW w:w="1470" w:type="dxa"/>
            <w:vMerge/>
            <w:tcBorders>
              <w:left w:val="single" w:sz="16" w:space="0" w:color="000000"/>
            </w:tcBorders>
            <w:shd w:val="clear" w:color="auto" w:fill="FFFFFF"/>
            <w:vAlign w:val="bottom"/>
          </w:tcPr>
          <w:p w:rsidR="006D757D" w:rsidRDefault="006D757D" w:rsidP="00737D06">
            <w:pPr>
              <w:spacing w:after="0" w:line="240" w:lineRule="auto"/>
              <w:rPr>
                <w:rFonts w:ascii="Arial" w:hAnsi="Arial" w:cs="Arial"/>
                <w:sz w:val="18"/>
                <w:szCs w:val="18"/>
              </w:rPr>
            </w:pPr>
          </w:p>
        </w:tc>
        <w:tc>
          <w:tcPr>
            <w:tcW w:w="1470" w:type="dxa"/>
            <w:vMerge/>
            <w:shd w:val="clear" w:color="auto" w:fill="FFFFFF"/>
            <w:vAlign w:val="bottom"/>
          </w:tcPr>
          <w:p w:rsidR="006D757D" w:rsidRDefault="006D757D" w:rsidP="00737D06">
            <w:pPr>
              <w:spacing w:after="0" w:line="240" w:lineRule="auto"/>
              <w:rPr>
                <w:rFonts w:ascii="Arial" w:hAnsi="Arial" w:cs="Arial"/>
                <w:sz w:val="18"/>
                <w:szCs w:val="18"/>
              </w:rPr>
            </w:pPr>
          </w:p>
        </w:tc>
        <w:tc>
          <w:tcPr>
            <w:tcW w:w="1026" w:type="dxa"/>
            <w:vMerge/>
            <w:shd w:val="clear" w:color="auto" w:fill="FFFFFF"/>
            <w:vAlign w:val="bottom"/>
          </w:tcPr>
          <w:p w:rsidR="006D757D" w:rsidRDefault="006D757D" w:rsidP="00737D06">
            <w:pPr>
              <w:spacing w:after="0" w:line="240" w:lineRule="auto"/>
              <w:rPr>
                <w:rFonts w:ascii="Arial" w:hAnsi="Arial" w:cs="Arial"/>
                <w:sz w:val="18"/>
                <w:szCs w:val="18"/>
              </w:rPr>
            </w:pPr>
          </w:p>
        </w:tc>
        <w:tc>
          <w:tcPr>
            <w:tcW w:w="1026" w:type="dxa"/>
            <w:vMerge/>
            <w:tcBorders>
              <w:right w:val="single" w:sz="16" w:space="0" w:color="000000"/>
            </w:tcBorders>
            <w:shd w:val="clear" w:color="auto" w:fill="FFFFFF"/>
            <w:vAlign w:val="bottom"/>
          </w:tcPr>
          <w:p w:rsidR="006D757D" w:rsidRDefault="006D757D" w:rsidP="00737D06">
            <w:pPr>
              <w:spacing w:after="0" w:line="240" w:lineRule="auto"/>
              <w:rPr>
                <w:rFonts w:ascii="Arial" w:hAnsi="Arial" w:cs="Arial"/>
                <w:sz w:val="18"/>
                <w:szCs w:val="18"/>
              </w:rPr>
            </w:pPr>
          </w:p>
        </w:tc>
      </w:tr>
      <w:tr w:rsidR="006D757D" w:rsidTr="00327032">
        <w:trPr>
          <w:cantSplit/>
        </w:trPr>
        <w:tc>
          <w:tcPr>
            <w:tcW w:w="1225" w:type="dxa"/>
            <w:vMerge w:val="restart"/>
            <w:tcBorders>
              <w:top w:val="single" w:sz="16" w:space="0" w:color="000000"/>
              <w:left w:val="single" w:sz="16" w:space="0" w:color="000000"/>
              <w:bottom w:val="single" w:sz="16" w:space="0" w:color="000000"/>
              <w:right w:val="nil"/>
            </w:tcBorders>
            <w:shd w:val="clear" w:color="auto" w:fill="FFFFFF"/>
          </w:tcPr>
          <w:p w:rsidR="006D757D" w:rsidRDefault="006D757D" w:rsidP="00737D06">
            <w:pPr>
              <w:spacing w:after="0" w:line="240" w:lineRule="auto"/>
              <w:ind w:left="60" w:right="60"/>
              <w:rPr>
                <w:rFonts w:ascii="Arial" w:hAnsi="Arial" w:cs="Arial"/>
                <w:sz w:val="18"/>
                <w:szCs w:val="18"/>
              </w:rPr>
            </w:pPr>
            <w:proofErr w:type="gramStart"/>
            <w:r>
              <w:rPr>
                <w:rFonts w:ascii="Arial" w:hAnsi="Arial" w:cs="Arial"/>
                <w:sz w:val="18"/>
                <w:szCs w:val="18"/>
                <w:rtl/>
              </w:rPr>
              <w:t>مجموع</w:t>
            </w:r>
            <w:proofErr w:type="gramEnd"/>
            <w:r>
              <w:rPr>
                <w:rFonts w:ascii="Arial" w:hAnsi="Arial" w:cs="Arial"/>
                <w:sz w:val="18"/>
                <w:szCs w:val="18"/>
                <w:rtl/>
              </w:rPr>
              <w:t>_الترشيد</w:t>
            </w:r>
          </w:p>
        </w:tc>
        <w:tc>
          <w:tcPr>
            <w:tcW w:w="2451" w:type="dxa"/>
            <w:tcBorders>
              <w:top w:val="single" w:sz="16" w:space="0" w:color="000000"/>
              <w:left w:val="nil"/>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Hypothèse de variances égales</w:t>
            </w:r>
          </w:p>
        </w:tc>
        <w:tc>
          <w:tcPr>
            <w:tcW w:w="1470"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7,610</w:t>
            </w:r>
          </w:p>
        </w:tc>
        <w:tc>
          <w:tcPr>
            <w:tcW w:w="1470"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,009</w:t>
            </w:r>
          </w:p>
        </w:tc>
        <w:tc>
          <w:tcPr>
            <w:tcW w:w="1026"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1,368</w:t>
            </w:r>
          </w:p>
        </w:tc>
        <w:tc>
          <w:tcPr>
            <w:tcW w:w="1026"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34</w:t>
            </w:r>
          </w:p>
        </w:tc>
      </w:tr>
      <w:tr w:rsidR="006D757D" w:rsidTr="00327032">
        <w:trPr>
          <w:cantSplit/>
        </w:trPr>
        <w:tc>
          <w:tcPr>
            <w:tcW w:w="1225" w:type="dxa"/>
            <w:vMerge/>
            <w:tcBorders>
              <w:top w:val="single" w:sz="16" w:space="0" w:color="000000"/>
              <w:left w:val="single" w:sz="16" w:space="0" w:color="000000"/>
              <w:bottom w:val="single" w:sz="16" w:space="0" w:color="000000"/>
              <w:right w:val="nil"/>
            </w:tcBorders>
            <w:shd w:val="clear" w:color="auto" w:fill="FFFFFF"/>
          </w:tcPr>
          <w:p w:rsidR="006D757D" w:rsidRDefault="006D757D" w:rsidP="00737D06">
            <w:pPr>
              <w:spacing w:after="0" w:line="240" w:lineRule="auto"/>
              <w:rPr>
                <w:rFonts w:ascii="Arial" w:hAnsi="Arial" w:cs="Arial"/>
                <w:sz w:val="18"/>
                <w:szCs w:val="18"/>
              </w:rPr>
            </w:pPr>
          </w:p>
        </w:tc>
        <w:tc>
          <w:tcPr>
            <w:tcW w:w="2451" w:type="dxa"/>
            <w:tcBorders>
              <w:top w:val="nil"/>
              <w:left w:val="nil"/>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Hypothèse de variances inégales</w:t>
            </w:r>
          </w:p>
        </w:tc>
        <w:tc>
          <w:tcPr>
            <w:tcW w:w="1470"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70"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026"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,857</w:t>
            </w:r>
          </w:p>
        </w:tc>
        <w:tc>
          <w:tcPr>
            <w:tcW w:w="1026"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4,350</w:t>
            </w:r>
          </w:p>
        </w:tc>
      </w:tr>
    </w:tbl>
    <w:p w:rsidR="00737D06" w:rsidRDefault="00737D06" w:rsidP="006D757D">
      <w:pPr>
        <w:rPr>
          <w:rFonts w:ascii="Arial" w:hAnsi="Arial" w:cs="Arial"/>
          <w:sz w:val="18"/>
          <w:szCs w:val="18"/>
        </w:rPr>
      </w:pPr>
    </w:p>
    <w:p w:rsidR="00737D06" w:rsidRPr="00FB4BB8" w:rsidRDefault="006D757D" w:rsidP="00737D06">
      <w:pPr>
        <w:bidi/>
        <w:spacing w:line="240" w:lineRule="auto"/>
        <w:rPr>
          <w:rFonts w:ascii="Times New Roman" w:hAnsi="Times New Roman" w:cs="Times New Roman"/>
          <w:b/>
          <w:bCs/>
        </w:rPr>
      </w:pPr>
      <w:r w:rsidRPr="00FB4BB8">
        <w:rPr>
          <w:rFonts w:ascii="Times New Roman" w:hAnsi="Times New Roman" w:cs="Times New Roman" w:hint="cs"/>
          <w:b/>
          <w:bCs/>
          <w:rtl/>
        </w:rPr>
        <w:t xml:space="preserve">المستوي </w:t>
      </w:r>
      <w:proofErr w:type="gramStart"/>
      <w:r w:rsidRPr="00FB4BB8">
        <w:rPr>
          <w:rFonts w:ascii="Times New Roman" w:hAnsi="Times New Roman" w:cs="Times New Roman" w:hint="cs"/>
          <w:b/>
          <w:bCs/>
          <w:rtl/>
        </w:rPr>
        <w:t>التعليمي   :</w:t>
      </w:r>
      <w:proofErr w:type="gramEnd"/>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1894"/>
        <w:gridCol w:w="850"/>
        <w:gridCol w:w="1559"/>
        <w:gridCol w:w="1276"/>
        <w:gridCol w:w="1418"/>
      </w:tblGrid>
      <w:tr w:rsidR="006D757D" w:rsidTr="00737D06">
        <w:trPr>
          <w:cantSplit/>
        </w:trPr>
        <w:tc>
          <w:tcPr>
            <w:tcW w:w="8364"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ANOVA</w:t>
            </w:r>
          </w:p>
        </w:tc>
      </w:tr>
      <w:tr w:rsidR="006D757D" w:rsidTr="00737D06">
        <w:trPr>
          <w:cantSplit/>
        </w:trPr>
        <w:tc>
          <w:tcPr>
            <w:tcW w:w="8364"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r>
              <w:rPr>
                <w:rFonts w:ascii="Arial" w:hAnsi="Arial" w:cs="Arial"/>
                <w:sz w:val="18"/>
                <w:szCs w:val="18"/>
                <w:shd w:val="clear" w:color="auto" w:fill="FFFFFF"/>
                <w:rtl/>
              </w:rPr>
              <w:t>مجموع_الادراك</w:t>
            </w:r>
            <w:r>
              <w:rPr>
                <w:rFonts w:ascii="Arial" w:hAnsi="Arial" w:cs="Arial"/>
                <w:sz w:val="18"/>
                <w:szCs w:val="18"/>
                <w:shd w:val="clear" w:color="auto" w:fill="FFFFFF"/>
              </w:rPr>
              <w:t xml:space="preserve">  </w:t>
            </w:r>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1894"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850"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559"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1276"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418"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Intergroupes</w:t>
            </w:r>
          </w:p>
        </w:tc>
        <w:tc>
          <w:tcPr>
            <w:tcW w:w="1894"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,234</w:t>
            </w:r>
          </w:p>
        </w:tc>
        <w:tc>
          <w:tcPr>
            <w:tcW w:w="850"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w:t>
            </w:r>
          </w:p>
        </w:tc>
        <w:tc>
          <w:tcPr>
            <w:tcW w:w="1559"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,117</w:t>
            </w:r>
          </w:p>
        </w:tc>
        <w:tc>
          <w:tcPr>
            <w:tcW w:w="1276"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,062</w:t>
            </w:r>
          </w:p>
        </w:tc>
        <w:tc>
          <w:tcPr>
            <w:tcW w:w="1418"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,940</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Intragroupes</w:t>
            </w:r>
          </w:p>
        </w:tc>
        <w:tc>
          <w:tcPr>
            <w:tcW w:w="1894"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62,322</w:t>
            </w:r>
          </w:p>
        </w:tc>
        <w:tc>
          <w:tcPr>
            <w:tcW w:w="850"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33</w:t>
            </w:r>
          </w:p>
        </w:tc>
        <w:tc>
          <w:tcPr>
            <w:tcW w:w="1559"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1,889</w:t>
            </w:r>
          </w:p>
        </w:tc>
        <w:tc>
          <w:tcPr>
            <w:tcW w:w="1276"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18" w:type="dxa"/>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737D06">
        <w:trPr>
          <w:cantSplit/>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Total</w:t>
            </w:r>
          </w:p>
        </w:tc>
        <w:tc>
          <w:tcPr>
            <w:tcW w:w="1894"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62,556</w:t>
            </w:r>
          </w:p>
        </w:tc>
        <w:tc>
          <w:tcPr>
            <w:tcW w:w="850"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w:t>
            </w:r>
          </w:p>
        </w:tc>
        <w:tc>
          <w:tcPr>
            <w:tcW w:w="1559"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18"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bl>
    <w:p w:rsidR="006D757D" w:rsidRDefault="006D757D" w:rsidP="00737D06">
      <w:pPr>
        <w:spacing w:after="0" w:line="400" w:lineRule="atLeast"/>
        <w:rPr>
          <w:rFonts w:ascii="Times New Roman" w:hAnsi="Times New Roman" w:cs="Times New Roman"/>
          <w:sz w:val="24"/>
          <w:szCs w:val="24"/>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2035"/>
        <w:gridCol w:w="993"/>
        <w:gridCol w:w="1275"/>
        <w:gridCol w:w="1276"/>
        <w:gridCol w:w="1418"/>
      </w:tblGrid>
      <w:tr w:rsidR="006D757D" w:rsidTr="00737D06">
        <w:trPr>
          <w:cantSplit/>
        </w:trPr>
        <w:tc>
          <w:tcPr>
            <w:tcW w:w="8364"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ANOVA</w:t>
            </w:r>
          </w:p>
        </w:tc>
      </w:tr>
      <w:tr w:rsidR="006D757D" w:rsidTr="00737D06">
        <w:trPr>
          <w:cantSplit/>
        </w:trPr>
        <w:tc>
          <w:tcPr>
            <w:tcW w:w="8364"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roofErr w:type="gramStart"/>
            <w:r>
              <w:rPr>
                <w:rFonts w:ascii="Arial" w:hAnsi="Arial" w:cs="Arial"/>
                <w:sz w:val="18"/>
                <w:szCs w:val="18"/>
                <w:shd w:val="clear" w:color="auto" w:fill="FFFFFF"/>
                <w:rtl/>
              </w:rPr>
              <w:t>مجموع_المنتج</w:t>
            </w:r>
            <w:r>
              <w:rPr>
                <w:rFonts w:ascii="Arial" w:hAnsi="Arial" w:cs="Arial"/>
                <w:sz w:val="18"/>
                <w:szCs w:val="18"/>
                <w:shd w:val="clear" w:color="auto" w:fill="FFFFFF"/>
              </w:rPr>
              <w:t xml:space="preserve">  </w:t>
            </w:r>
            <w:proofErr w:type="gramEnd"/>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2035"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993"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275"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1276"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418"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Intergroupes</w:t>
            </w:r>
          </w:p>
        </w:tc>
        <w:tc>
          <w:tcPr>
            <w:tcW w:w="2035"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16,719</w:t>
            </w:r>
          </w:p>
        </w:tc>
        <w:tc>
          <w:tcPr>
            <w:tcW w:w="993"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w:t>
            </w:r>
          </w:p>
        </w:tc>
        <w:tc>
          <w:tcPr>
            <w:tcW w:w="1275"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8,359</w:t>
            </w:r>
          </w:p>
        </w:tc>
        <w:tc>
          <w:tcPr>
            <w:tcW w:w="1276"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2,058</w:t>
            </w:r>
          </w:p>
        </w:tc>
        <w:tc>
          <w:tcPr>
            <w:tcW w:w="1418"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,144</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Intragroupes</w:t>
            </w:r>
          </w:p>
        </w:tc>
        <w:tc>
          <w:tcPr>
            <w:tcW w:w="2035"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134,031</w:t>
            </w:r>
          </w:p>
        </w:tc>
        <w:tc>
          <w:tcPr>
            <w:tcW w:w="993"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33</w:t>
            </w:r>
          </w:p>
        </w:tc>
        <w:tc>
          <w:tcPr>
            <w:tcW w:w="1275"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4,062</w:t>
            </w:r>
          </w:p>
        </w:tc>
        <w:tc>
          <w:tcPr>
            <w:tcW w:w="1276"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18" w:type="dxa"/>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737D06">
        <w:trPr>
          <w:cantSplit/>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Total</w:t>
            </w:r>
          </w:p>
        </w:tc>
        <w:tc>
          <w:tcPr>
            <w:tcW w:w="2035"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150,750</w:t>
            </w:r>
          </w:p>
        </w:tc>
        <w:tc>
          <w:tcPr>
            <w:tcW w:w="993"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w:t>
            </w:r>
          </w:p>
        </w:tc>
        <w:tc>
          <w:tcPr>
            <w:tcW w:w="1275"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18"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bl>
    <w:p w:rsidR="006D757D" w:rsidRDefault="006D757D" w:rsidP="00737D06">
      <w:pPr>
        <w:spacing w:after="0" w:line="400" w:lineRule="atLeast"/>
        <w:rPr>
          <w:rFonts w:ascii="Times New Roman" w:hAnsi="Times New Roman" w:cs="Times New Roman"/>
          <w:sz w:val="24"/>
          <w:szCs w:val="24"/>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1894"/>
        <w:gridCol w:w="1134"/>
        <w:gridCol w:w="1275"/>
        <w:gridCol w:w="1276"/>
        <w:gridCol w:w="1418"/>
      </w:tblGrid>
      <w:tr w:rsidR="006D757D" w:rsidTr="00737D06">
        <w:trPr>
          <w:cantSplit/>
        </w:trPr>
        <w:tc>
          <w:tcPr>
            <w:tcW w:w="8364"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ANOVA</w:t>
            </w:r>
          </w:p>
        </w:tc>
      </w:tr>
      <w:tr w:rsidR="006D757D" w:rsidTr="00737D06">
        <w:trPr>
          <w:cantSplit/>
        </w:trPr>
        <w:tc>
          <w:tcPr>
            <w:tcW w:w="8364"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r>
              <w:rPr>
                <w:rFonts w:ascii="Arial" w:hAnsi="Arial" w:cs="Arial"/>
                <w:sz w:val="18"/>
                <w:szCs w:val="18"/>
                <w:shd w:val="clear" w:color="auto" w:fill="FFFFFF"/>
                <w:rtl/>
              </w:rPr>
              <w:t>مجموع_التسعير</w:t>
            </w:r>
            <w:r>
              <w:rPr>
                <w:rFonts w:ascii="Arial" w:hAnsi="Arial" w:cs="Arial"/>
                <w:sz w:val="18"/>
                <w:szCs w:val="18"/>
                <w:shd w:val="clear" w:color="auto" w:fill="FFFFFF"/>
              </w:rPr>
              <w:t xml:space="preserve">  </w:t>
            </w:r>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1894"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1134"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275"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1276"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418"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Intergroupes</w:t>
            </w:r>
          </w:p>
        </w:tc>
        <w:tc>
          <w:tcPr>
            <w:tcW w:w="1894"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9,075</w:t>
            </w:r>
          </w:p>
        </w:tc>
        <w:tc>
          <w:tcPr>
            <w:tcW w:w="1134"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w:t>
            </w:r>
          </w:p>
        </w:tc>
        <w:tc>
          <w:tcPr>
            <w:tcW w:w="1275"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4,538</w:t>
            </w:r>
          </w:p>
        </w:tc>
        <w:tc>
          <w:tcPr>
            <w:tcW w:w="1276"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1,424</w:t>
            </w:r>
          </w:p>
        </w:tc>
        <w:tc>
          <w:tcPr>
            <w:tcW w:w="1418"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,255</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Intragroupes</w:t>
            </w:r>
          </w:p>
        </w:tc>
        <w:tc>
          <w:tcPr>
            <w:tcW w:w="1894"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105,147</w:t>
            </w:r>
          </w:p>
        </w:tc>
        <w:tc>
          <w:tcPr>
            <w:tcW w:w="1134"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33</w:t>
            </w:r>
          </w:p>
        </w:tc>
        <w:tc>
          <w:tcPr>
            <w:tcW w:w="1275"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3,186</w:t>
            </w:r>
          </w:p>
        </w:tc>
        <w:tc>
          <w:tcPr>
            <w:tcW w:w="1276"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18" w:type="dxa"/>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737D06">
        <w:trPr>
          <w:cantSplit/>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Total</w:t>
            </w:r>
          </w:p>
        </w:tc>
        <w:tc>
          <w:tcPr>
            <w:tcW w:w="1894"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114,222</w:t>
            </w:r>
          </w:p>
        </w:tc>
        <w:tc>
          <w:tcPr>
            <w:tcW w:w="1134"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w:t>
            </w:r>
          </w:p>
        </w:tc>
        <w:tc>
          <w:tcPr>
            <w:tcW w:w="1275"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18"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bl>
    <w:p w:rsidR="006D757D" w:rsidRDefault="006D757D" w:rsidP="006D757D">
      <w:pPr>
        <w:spacing w:line="400" w:lineRule="atLeast"/>
        <w:rPr>
          <w:rFonts w:ascii="Times New Roman" w:hAnsi="Times New Roman" w:cs="Times New Roman"/>
          <w:sz w:val="24"/>
          <w:szCs w:val="24"/>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2177"/>
        <w:gridCol w:w="851"/>
        <w:gridCol w:w="1559"/>
        <w:gridCol w:w="992"/>
        <w:gridCol w:w="1418"/>
      </w:tblGrid>
      <w:tr w:rsidR="006D757D" w:rsidTr="00737D06">
        <w:trPr>
          <w:cantSplit/>
        </w:trPr>
        <w:tc>
          <w:tcPr>
            <w:tcW w:w="8364"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ANOVA</w:t>
            </w:r>
          </w:p>
        </w:tc>
      </w:tr>
      <w:tr w:rsidR="006D757D" w:rsidTr="00737D06">
        <w:trPr>
          <w:cantSplit/>
        </w:trPr>
        <w:tc>
          <w:tcPr>
            <w:tcW w:w="8364"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roofErr w:type="gramStart"/>
            <w:r>
              <w:rPr>
                <w:rFonts w:ascii="Arial" w:hAnsi="Arial" w:cs="Arial"/>
                <w:sz w:val="18"/>
                <w:szCs w:val="18"/>
                <w:shd w:val="clear" w:color="auto" w:fill="FFFFFF"/>
                <w:rtl/>
              </w:rPr>
              <w:t>مجموع_الترويج</w:t>
            </w:r>
            <w:r>
              <w:rPr>
                <w:rFonts w:ascii="Arial" w:hAnsi="Arial" w:cs="Arial"/>
                <w:sz w:val="18"/>
                <w:szCs w:val="18"/>
                <w:shd w:val="clear" w:color="auto" w:fill="FFFFFF"/>
              </w:rPr>
              <w:t xml:space="preserve">  </w:t>
            </w:r>
            <w:proofErr w:type="gramEnd"/>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2177"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851"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559"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992"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418"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Intergroupes</w:t>
            </w:r>
          </w:p>
        </w:tc>
        <w:tc>
          <w:tcPr>
            <w:tcW w:w="2177"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7,530</w:t>
            </w:r>
          </w:p>
        </w:tc>
        <w:tc>
          <w:tcPr>
            <w:tcW w:w="851"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w:t>
            </w:r>
          </w:p>
        </w:tc>
        <w:tc>
          <w:tcPr>
            <w:tcW w:w="1559"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3,765</w:t>
            </w:r>
          </w:p>
        </w:tc>
        <w:tc>
          <w:tcPr>
            <w:tcW w:w="992"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,732</w:t>
            </w:r>
          </w:p>
        </w:tc>
        <w:tc>
          <w:tcPr>
            <w:tcW w:w="1418"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,489</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Intragroupes</w:t>
            </w:r>
          </w:p>
        </w:tc>
        <w:tc>
          <w:tcPr>
            <w:tcW w:w="2177"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169,692</w:t>
            </w:r>
          </w:p>
        </w:tc>
        <w:tc>
          <w:tcPr>
            <w:tcW w:w="851"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33</w:t>
            </w:r>
          </w:p>
        </w:tc>
        <w:tc>
          <w:tcPr>
            <w:tcW w:w="1559"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5,142</w:t>
            </w:r>
          </w:p>
        </w:tc>
        <w:tc>
          <w:tcPr>
            <w:tcW w:w="992"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18" w:type="dxa"/>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737D06">
        <w:trPr>
          <w:cantSplit/>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Total</w:t>
            </w:r>
          </w:p>
        </w:tc>
        <w:tc>
          <w:tcPr>
            <w:tcW w:w="2177"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177,222</w:t>
            </w:r>
          </w:p>
        </w:tc>
        <w:tc>
          <w:tcPr>
            <w:tcW w:w="851"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w:t>
            </w:r>
          </w:p>
        </w:tc>
        <w:tc>
          <w:tcPr>
            <w:tcW w:w="1559"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18"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bl>
    <w:p w:rsidR="006D757D" w:rsidRDefault="006D757D" w:rsidP="00737D06">
      <w:pPr>
        <w:spacing w:after="0" w:line="400" w:lineRule="atLeast"/>
        <w:rPr>
          <w:rFonts w:ascii="Times New Roman" w:hAnsi="Times New Roman" w:cs="Times New Roman"/>
          <w:sz w:val="24"/>
          <w:szCs w:val="24"/>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2177"/>
        <w:gridCol w:w="851"/>
        <w:gridCol w:w="1559"/>
        <w:gridCol w:w="992"/>
        <w:gridCol w:w="1418"/>
      </w:tblGrid>
      <w:tr w:rsidR="006D757D" w:rsidTr="00737D06">
        <w:trPr>
          <w:cantSplit/>
        </w:trPr>
        <w:tc>
          <w:tcPr>
            <w:tcW w:w="8364"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ANOVA</w:t>
            </w:r>
          </w:p>
        </w:tc>
      </w:tr>
      <w:tr w:rsidR="006D757D" w:rsidTr="00737D06">
        <w:trPr>
          <w:cantSplit/>
        </w:trPr>
        <w:tc>
          <w:tcPr>
            <w:tcW w:w="8364"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roofErr w:type="gramStart"/>
            <w:r>
              <w:rPr>
                <w:rFonts w:ascii="Arial" w:hAnsi="Arial" w:cs="Arial"/>
                <w:sz w:val="18"/>
                <w:szCs w:val="18"/>
                <w:shd w:val="clear" w:color="auto" w:fill="FFFFFF"/>
                <w:rtl/>
              </w:rPr>
              <w:t>مجموع_التوزيع</w:t>
            </w:r>
            <w:r>
              <w:rPr>
                <w:rFonts w:ascii="Arial" w:hAnsi="Arial" w:cs="Arial"/>
                <w:sz w:val="18"/>
                <w:szCs w:val="18"/>
                <w:shd w:val="clear" w:color="auto" w:fill="FFFFFF"/>
              </w:rPr>
              <w:t xml:space="preserve">  </w:t>
            </w:r>
            <w:proofErr w:type="gramEnd"/>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2177"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851"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559"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992"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418"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Intergroupes</w:t>
            </w:r>
          </w:p>
        </w:tc>
        <w:tc>
          <w:tcPr>
            <w:tcW w:w="2177"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18,101</w:t>
            </w:r>
          </w:p>
        </w:tc>
        <w:tc>
          <w:tcPr>
            <w:tcW w:w="851"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w:t>
            </w:r>
          </w:p>
        </w:tc>
        <w:tc>
          <w:tcPr>
            <w:tcW w:w="1559"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9,051</w:t>
            </w:r>
          </w:p>
        </w:tc>
        <w:tc>
          <w:tcPr>
            <w:tcW w:w="992"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1,100</w:t>
            </w:r>
          </w:p>
        </w:tc>
        <w:tc>
          <w:tcPr>
            <w:tcW w:w="1418"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,345</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Intragroupes</w:t>
            </w:r>
          </w:p>
        </w:tc>
        <w:tc>
          <w:tcPr>
            <w:tcW w:w="2177"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271,455</w:t>
            </w:r>
          </w:p>
        </w:tc>
        <w:tc>
          <w:tcPr>
            <w:tcW w:w="851"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33</w:t>
            </w:r>
          </w:p>
        </w:tc>
        <w:tc>
          <w:tcPr>
            <w:tcW w:w="1559"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8,226</w:t>
            </w:r>
          </w:p>
        </w:tc>
        <w:tc>
          <w:tcPr>
            <w:tcW w:w="992"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418" w:type="dxa"/>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737D06">
        <w:trPr>
          <w:cantSplit/>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Total</w:t>
            </w:r>
          </w:p>
        </w:tc>
        <w:tc>
          <w:tcPr>
            <w:tcW w:w="2177" w:type="dxa"/>
            <w:tcBorders>
              <w:top w:val="nil"/>
              <w:left w:val="single" w:sz="16" w:space="0" w:color="000000"/>
              <w:bottom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289,556</w:t>
            </w:r>
          </w:p>
        </w:tc>
        <w:tc>
          <w:tcPr>
            <w:tcW w:w="851" w:type="dxa"/>
            <w:tcBorders>
              <w:top w:val="nil"/>
              <w:bottom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35</w:t>
            </w:r>
          </w:p>
        </w:tc>
        <w:tc>
          <w:tcPr>
            <w:tcW w:w="1559" w:type="dxa"/>
            <w:tcBorders>
              <w:top w:val="nil"/>
              <w:bottom w:val="single" w:sz="16" w:space="0" w:color="000000"/>
            </w:tcBorders>
            <w:shd w:val="clear" w:color="auto" w:fill="FFFFFF"/>
            <w:vAlign w:val="center"/>
          </w:tcPr>
          <w:p w:rsidR="006D757D" w:rsidRDefault="006D757D" w:rsidP="00737D06">
            <w:pPr>
              <w:spacing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rsidR="006D757D" w:rsidRDefault="006D757D" w:rsidP="00737D06">
            <w:pPr>
              <w:spacing w:line="240" w:lineRule="auto"/>
              <w:rPr>
                <w:rFonts w:ascii="Times New Roman" w:hAnsi="Times New Roman" w:cs="Times New Roman"/>
                <w:sz w:val="24"/>
                <w:szCs w:val="24"/>
              </w:rPr>
            </w:pPr>
          </w:p>
        </w:tc>
        <w:tc>
          <w:tcPr>
            <w:tcW w:w="1418" w:type="dxa"/>
            <w:tcBorders>
              <w:top w:val="nil"/>
              <w:bottom w:val="single" w:sz="16" w:space="0" w:color="000000"/>
              <w:right w:val="single" w:sz="16" w:space="0" w:color="000000"/>
            </w:tcBorders>
            <w:shd w:val="clear" w:color="auto" w:fill="FFFFFF"/>
            <w:vAlign w:val="center"/>
          </w:tcPr>
          <w:p w:rsidR="006D757D" w:rsidRDefault="006D757D" w:rsidP="00737D06">
            <w:pPr>
              <w:spacing w:line="240" w:lineRule="auto"/>
              <w:rPr>
                <w:rFonts w:ascii="Times New Roman" w:hAnsi="Times New Roman" w:cs="Times New Roman"/>
                <w:sz w:val="24"/>
                <w:szCs w:val="24"/>
              </w:rPr>
            </w:pPr>
          </w:p>
        </w:tc>
      </w:tr>
    </w:tbl>
    <w:p w:rsidR="006D757D" w:rsidRDefault="006D757D" w:rsidP="006D757D">
      <w:pPr>
        <w:spacing w:line="400" w:lineRule="atLeast"/>
        <w:rPr>
          <w:rFonts w:ascii="Times New Roman" w:hAnsi="Times New Roman" w:cs="Times New Roman"/>
          <w:sz w:val="24"/>
          <w:szCs w:val="24"/>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2035"/>
        <w:gridCol w:w="993"/>
        <w:gridCol w:w="1559"/>
        <w:gridCol w:w="992"/>
        <w:gridCol w:w="361"/>
        <w:gridCol w:w="915"/>
      </w:tblGrid>
      <w:tr w:rsidR="006D757D" w:rsidTr="00737D06">
        <w:trPr>
          <w:gridAfter w:val="1"/>
          <w:wAfter w:w="915" w:type="dxa"/>
          <w:cantSplit/>
        </w:trPr>
        <w:tc>
          <w:tcPr>
            <w:tcW w:w="7307"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ANOVA</w:t>
            </w:r>
          </w:p>
        </w:tc>
      </w:tr>
      <w:tr w:rsidR="006D757D" w:rsidTr="00737D06">
        <w:trPr>
          <w:gridAfter w:val="1"/>
          <w:wAfter w:w="915" w:type="dxa"/>
          <w:cantSplit/>
        </w:trPr>
        <w:tc>
          <w:tcPr>
            <w:tcW w:w="7307"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roofErr w:type="gramStart"/>
            <w:r>
              <w:rPr>
                <w:rFonts w:ascii="Arial" w:hAnsi="Arial" w:cs="Arial"/>
                <w:sz w:val="18"/>
                <w:szCs w:val="18"/>
                <w:shd w:val="clear" w:color="auto" w:fill="FFFFFF"/>
                <w:rtl/>
              </w:rPr>
              <w:t>مجموع_الترشيد</w:t>
            </w:r>
            <w:r>
              <w:rPr>
                <w:rFonts w:ascii="Arial" w:hAnsi="Arial" w:cs="Arial"/>
                <w:sz w:val="18"/>
                <w:szCs w:val="18"/>
                <w:shd w:val="clear" w:color="auto" w:fill="FFFFFF"/>
              </w:rPr>
              <w:t xml:space="preserve">  </w:t>
            </w:r>
            <w:proofErr w:type="gramEnd"/>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2035"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line="240" w:lineRule="auto"/>
              <w:ind w:left="60" w:right="60"/>
              <w:jc w:val="center"/>
              <w:rPr>
                <w:rFonts w:ascii="Arial" w:hAnsi="Arial" w:cs="Arial"/>
                <w:sz w:val="18"/>
                <w:szCs w:val="18"/>
              </w:rPr>
            </w:pPr>
            <w:r>
              <w:rPr>
                <w:rFonts w:ascii="Arial" w:hAnsi="Arial" w:cs="Arial"/>
                <w:sz w:val="18"/>
                <w:szCs w:val="18"/>
              </w:rPr>
              <w:t>Somme des carrés</w:t>
            </w:r>
          </w:p>
        </w:tc>
        <w:tc>
          <w:tcPr>
            <w:tcW w:w="993" w:type="dxa"/>
            <w:tcBorders>
              <w:top w:val="single" w:sz="16" w:space="0" w:color="000000"/>
              <w:bottom w:val="single" w:sz="16" w:space="0" w:color="000000"/>
            </w:tcBorders>
            <w:shd w:val="clear" w:color="auto" w:fill="FFFFFF"/>
            <w:vAlign w:val="bottom"/>
          </w:tcPr>
          <w:p w:rsidR="006D757D" w:rsidRDefault="006D757D" w:rsidP="00737D06">
            <w:pPr>
              <w:spacing w:line="240" w:lineRule="auto"/>
              <w:ind w:left="60" w:right="60"/>
              <w:jc w:val="center"/>
              <w:rPr>
                <w:rFonts w:ascii="Arial" w:hAnsi="Arial" w:cs="Arial"/>
                <w:sz w:val="18"/>
                <w:szCs w:val="18"/>
              </w:rPr>
            </w:pPr>
            <w:r>
              <w:rPr>
                <w:rFonts w:ascii="Arial" w:hAnsi="Arial" w:cs="Arial"/>
                <w:sz w:val="18"/>
                <w:szCs w:val="18"/>
              </w:rPr>
              <w:t>ddl</w:t>
            </w:r>
          </w:p>
        </w:tc>
        <w:tc>
          <w:tcPr>
            <w:tcW w:w="1559" w:type="dxa"/>
            <w:tcBorders>
              <w:top w:val="single" w:sz="16" w:space="0" w:color="000000"/>
              <w:bottom w:val="single" w:sz="16" w:space="0" w:color="000000"/>
            </w:tcBorders>
            <w:shd w:val="clear" w:color="auto" w:fill="FFFFFF"/>
            <w:vAlign w:val="bottom"/>
          </w:tcPr>
          <w:p w:rsidR="006D757D" w:rsidRDefault="006D757D" w:rsidP="00737D06">
            <w:pPr>
              <w:spacing w:line="240" w:lineRule="auto"/>
              <w:ind w:left="60" w:right="60"/>
              <w:jc w:val="center"/>
              <w:rPr>
                <w:rFonts w:ascii="Arial" w:hAnsi="Arial" w:cs="Arial"/>
                <w:sz w:val="18"/>
                <w:szCs w:val="18"/>
              </w:rPr>
            </w:pPr>
            <w:r>
              <w:rPr>
                <w:rFonts w:ascii="Arial" w:hAnsi="Arial" w:cs="Arial"/>
                <w:sz w:val="18"/>
                <w:szCs w:val="18"/>
              </w:rPr>
              <w:t>Carré moyen</w:t>
            </w:r>
          </w:p>
        </w:tc>
        <w:tc>
          <w:tcPr>
            <w:tcW w:w="992" w:type="dxa"/>
            <w:tcBorders>
              <w:top w:val="single" w:sz="16" w:space="0" w:color="000000"/>
              <w:bottom w:val="single" w:sz="16" w:space="0" w:color="000000"/>
            </w:tcBorders>
            <w:shd w:val="clear" w:color="auto" w:fill="FFFFFF"/>
            <w:vAlign w:val="bottom"/>
          </w:tcPr>
          <w:p w:rsidR="006D757D" w:rsidRDefault="006D757D" w:rsidP="00737D06">
            <w:pPr>
              <w:spacing w:line="240" w:lineRule="auto"/>
              <w:ind w:left="60" w:right="60"/>
              <w:jc w:val="center"/>
              <w:rPr>
                <w:rFonts w:ascii="Arial" w:hAnsi="Arial" w:cs="Arial"/>
                <w:sz w:val="18"/>
                <w:szCs w:val="18"/>
              </w:rPr>
            </w:pPr>
            <w:r>
              <w:rPr>
                <w:rFonts w:ascii="Arial" w:hAnsi="Arial" w:cs="Arial"/>
                <w:sz w:val="18"/>
                <w:szCs w:val="18"/>
              </w:rPr>
              <w:t>F</w:t>
            </w:r>
          </w:p>
        </w:tc>
        <w:tc>
          <w:tcPr>
            <w:tcW w:w="1276" w:type="dxa"/>
            <w:gridSpan w:val="2"/>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line="240" w:lineRule="auto"/>
              <w:ind w:left="60" w:right="60"/>
              <w:rPr>
                <w:rFonts w:ascii="Arial" w:hAnsi="Arial" w:cs="Arial"/>
                <w:sz w:val="18"/>
                <w:szCs w:val="18"/>
              </w:rPr>
            </w:pPr>
            <w:r>
              <w:rPr>
                <w:rFonts w:ascii="Arial" w:hAnsi="Arial" w:cs="Arial"/>
                <w:sz w:val="18"/>
                <w:szCs w:val="18"/>
              </w:rPr>
              <w:t>Intergroupes</w:t>
            </w:r>
          </w:p>
        </w:tc>
        <w:tc>
          <w:tcPr>
            <w:tcW w:w="2035" w:type="dxa"/>
            <w:tcBorders>
              <w:top w:val="single" w:sz="16" w:space="0" w:color="000000"/>
              <w:left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8,590</w:t>
            </w:r>
          </w:p>
        </w:tc>
        <w:tc>
          <w:tcPr>
            <w:tcW w:w="993" w:type="dxa"/>
            <w:tcBorders>
              <w:top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2</w:t>
            </w:r>
          </w:p>
        </w:tc>
        <w:tc>
          <w:tcPr>
            <w:tcW w:w="1559" w:type="dxa"/>
            <w:tcBorders>
              <w:top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4,295</w:t>
            </w:r>
          </w:p>
        </w:tc>
        <w:tc>
          <w:tcPr>
            <w:tcW w:w="992" w:type="dxa"/>
            <w:tcBorders>
              <w:top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,783</w:t>
            </w:r>
          </w:p>
        </w:tc>
        <w:tc>
          <w:tcPr>
            <w:tcW w:w="1276" w:type="dxa"/>
            <w:gridSpan w:val="2"/>
            <w:tcBorders>
              <w:top w:val="single" w:sz="16" w:space="0" w:color="000000"/>
              <w:right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,465</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line="240" w:lineRule="auto"/>
              <w:ind w:left="60" w:right="60"/>
              <w:rPr>
                <w:rFonts w:ascii="Arial" w:hAnsi="Arial" w:cs="Arial"/>
                <w:sz w:val="18"/>
                <w:szCs w:val="18"/>
              </w:rPr>
            </w:pPr>
            <w:r>
              <w:rPr>
                <w:rFonts w:ascii="Arial" w:hAnsi="Arial" w:cs="Arial"/>
                <w:sz w:val="18"/>
                <w:szCs w:val="18"/>
              </w:rPr>
              <w:t>Intragroupes</w:t>
            </w:r>
          </w:p>
        </w:tc>
        <w:tc>
          <w:tcPr>
            <w:tcW w:w="2035" w:type="dxa"/>
            <w:tcBorders>
              <w:top w:val="nil"/>
              <w:left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181,049</w:t>
            </w:r>
          </w:p>
        </w:tc>
        <w:tc>
          <w:tcPr>
            <w:tcW w:w="993" w:type="dxa"/>
            <w:tcBorders>
              <w:top w:val="nil"/>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33</w:t>
            </w:r>
          </w:p>
        </w:tc>
        <w:tc>
          <w:tcPr>
            <w:tcW w:w="1559" w:type="dxa"/>
            <w:tcBorders>
              <w:top w:val="nil"/>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5,486</w:t>
            </w:r>
          </w:p>
        </w:tc>
        <w:tc>
          <w:tcPr>
            <w:tcW w:w="992" w:type="dxa"/>
            <w:tcBorders>
              <w:top w:val="nil"/>
            </w:tcBorders>
            <w:shd w:val="clear" w:color="auto" w:fill="FFFFFF"/>
            <w:vAlign w:val="center"/>
          </w:tcPr>
          <w:p w:rsidR="006D757D" w:rsidRDefault="006D757D" w:rsidP="00737D06">
            <w:pPr>
              <w:spacing w:line="240" w:lineRule="auto"/>
              <w:rPr>
                <w:rFonts w:ascii="Times New Roman" w:hAnsi="Times New Roman" w:cs="Times New Roman"/>
                <w:sz w:val="24"/>
                <w:szCs w:val="24"/>
              </w:rPr>
            </w:pPr>
          </w:p>
        </w:tc>
        <w:tc>
          <w:tcPr>
            <w:tcW w:w="1276" w:type="dxa"/>
            <w:gridSpan w:val="2"/>
            <w:tcBorders>
              <w:top w:val="nil"/>
              <w:right w:val="single" w:sz="16" w:space="0" w:color="000000"/>
            </w:tcBorders>
            <w:shd w:val="clear" w:color="auto" w:fill="FFFFFF"/>
            <w:vAlign w:val="center"/>
          </w:tcPr>
          <w:p w:rsidR="006D757D" w:rsidRDefault="006D757D" w:rsidP="00737D06">
            <w:pPr>
              <w:spacing w:line="240" w:lineRule="auto"/>
              <w:rPr>
                <w:rFonts w:ascii="Times New Roman" w:hAnsi="Times New Roman" w:cs="Times New Roman"/>
                <w:sz w:val="24"/>
                <w:szCs w:val="24"/>
              </w:rPr>
            </w:pPr>
          </w:p>
        </w:tc>
      </w:tr>
      <w:tr w:rsidR="006D757D" w:rsidTr="00737D06">
        <w:trPr>
          <w:cantSplit/>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line="240" w:lineRule="auto"/>
              <w:ind w:left="60" w:right="60"/>
              <w:rPr>
                <w:rFonts w:ascii="Arial" w:hAnsi="Arial" w:cs="Arial"/>
                <w:sz w:val="18"/>
                <w:szCs w:val="18"/>
              </w:rPr>
            </w:pPr>
            <w:r>
              <w:rPr>
                <w:rFonts w:ascii="Arial" w:hAnsi="Arial" w:cs="Arial"/>
                <w:sz w:val="18"/>
                <w:szCs w:val="18"/>
              </w:rPr>
              <w:t>Total</w:t>
            </w:r>
          </w:p>
        </w:tc>
        <w:tc>
          <w:tcPr>
            <w:tcW w:w="2035" w:type="dxa"/>
            <w:tcBorders>
              <w:top w:val="nil"/>
              <w:left w:val="single" w:sz="16" w:space="0" w:color="000000"/>
              <w:bottom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189,639</w:t>
            </w:r>
          </w:p>
        </w:tc>
        <w:tc>
          <w:tcPr>
            <w:tcW w:w="993" w:type="dxa"/>
            <w:tcBorders>
              <w:top w:val="nil"/>
              <w:bottom w:val="single" w:sz="16" w:space="0" w:color="000000"/>
            </w:tcBorders>
            <w:shd w:val="clear" w:color="auto" w:fill="FFFFFF"/>
            <w:vAlign w:val="center"/>
          </w:tcPr>
          <w:p w:rsidR="006D757D" w:rsidRDefault="006D757D" w:rsidP="00737D06">
            <w:pPr>
              <w:spacing w:line="240" w:lineRule="auto"/>
              <w:ind w:left="60" w:right="60"/>
              <w:jc w:val="right"/>
              <w:rPr>
                <w:rFonts w:ascii="Arial" w:hAnsi="Arial" w:cs="Arial"/>
                <w:sz w:val="18"/>
                <w:szCs w:val="18"/>
              </w:rPr>
            </w:pPr>
            <w:r>
              <w:rPr>
                <w:rFonts w:ascii="Arial" w:hAnsi="Arial" w:cs="Arial"/>
                <w:sz w:val="18"/>
                <w:szCs w:val="18"/>
              </w:rPr>
              <w:t>35</w:t>
            </w:r>
          </w:p>
        </w:tc>
        <w:tc>
          <w:tcPr>
            <w:tcW w:w="1559" w:type="dxa"/>
            <w:tcBorders>
              <w:top w:val="nil"/>
              <w:bottom w:val="single" w:sz="16" w:space="0" w:color="000000"/>
            </w:tcBorders>
            <w:shd w:val="clear" w:color="auto" w:fill="FFFFFF"/>
            <w:vAlign w:val="center"/>
          </w:tcPr>
          <w:p w:rsidR="006D757D" w:rsidRDefault="006D757D" w:rsidP="00737D06">
            <w:pPr>
              <w:spacing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rsidR="006D757D" w:rsidRDefault="006D757D" w:rsidP="00737D06">
            <w:pPr>
              <w:spacing w:line="240" w:lineRule="auto"/>
              <w:rPr>
                <w:rFonts w:ascii="Times New Roman" w:hAnsi="Times New Roman" w:cs="Times New Roman"/>
                <w:sz w:val="24"/>
                <w:szCs w:val="24"/>
              </w:rPr>
            </w:pPr>
          </w:p>
        </w:tc>
        <w:tc>
          <w:tcPr>
            <w:tcW w:w="1276" w:type="dxa"/>
            <w:gridSpan w:val="2"/>
            <w:tcBorders>
              <w:top w:val="nil"/>
              <w:bottom w:val="single" w:sz="16" w:space="0" w:color="000000"/>
              <w:right w:val="single" w:sz="16" w:space="0" w:color="000000"/>
            </w:tcBorders>
            <w:shd w:val="clear" w:color="auto" w:fill="FFFFFF"/>
            <w:vAlign w:val="center"/>
          </w:tcPr>
          <w:p w:rsidR="006D757D" w:rsidRDefault="006D757D" w:rsidP="00737D06">
            <w:pPr>
              <w:spacing w:line="240" w:lineRule="auto"/>
              <w:rPr>
                <w:rFonts w:ascii="Times New Roman" w:hAnsi="Times New Roman" w:cs="Times New Roman"/>
                <w:sz w:val="24"/>
                <w:szCs w:val="24"/>
              </w:rPr>
            </w:pPr>
          </w:p>
        </w:tc>
      </w:tr>
    </w:tbl>
    <w:p w:rsidR="00737D06" w:rsidRDefault="00737D06" w:rsidP="006D757D">
      <w:pPr>
        <w:spacing w:line="400" w:lineRule="atLeast"/>
        <w:rPr>
          <w:rFonts w:ascii="Times New Roman" w:hAnsi="Times New Roman" w:cs="Times New Roman"/>
          <w:b/>
          <w:bCs/>
          <w:rtl/>
        </w:rPr>
      </w:pPr>
    </w:p>
    <w:p w:rsidR="00737D06" w:rsidRPr="00FB4BB8" w:rsidRDefault="00737D06" w:rsidP="00737D06">
      <w:pPr>
        <w:bidi/>
        <w:spacing w:line="400" w:lineRule="atLeast"/>
        <w:rPr>
          <w:rFonts w:ascii="Times New Roman" w:hAnsi="Times New Roman" w:cs="Times New Roman"/>
          <w:b/>
          <w:bCs/>
        </w:rPr>
      </w:pPr>
      <w:r>
        <w:rPr>
          <w:rFonts w:ascii="Times New Roman" w:hAnsi="Times New Roman" w:cs="Times New Roman" w:hint="cs"/>
          <w:b/>
          <w:bCs/>
          <w:rtl/>
        </w:rPr>
        <w:t xml:space="preserve">الخبرة </w:t>
      </w:r>
      <w:proofErr w:type="gramStart"/>
      <w:r>
        <w:rPr>
          <w:rFonts w:ascii="Times New Roman" w:hAnsi="Times New Roman" w:cs="Times New Roman" w:hint="cs"/>
          <w:b/>
          <w:bCs/>
          <w:rtl/>
        </w:rPr>
        <w:t>المهنية</w:t>
      </w:r>
      <w:r w:rsidR="008B27AC">
        <w:rPr>
          <w:rFonts w:ascii="Times New Roman" w:hAnsi="Times New Roman" w:cs="Times New Roman" w:hint="cs"/>
          <w:b/>
          <w:bCs/>
          <w:rtl/>
        </w:rPr>
        <w:t xml:space="preserve"> :</w:t>
      </w:r>
      <w:proofErr w:type="gramEnd"/>
      <w:r>
        <w:rPr>
          <w:rFonts w:ascii="Times New Roman" w:hAnsi="Times New Roman" w:cs="Times New Roman" w:hint="cs"/>
          <w:b/>
          <w:bCs/>
          <w:rtl/>
        </w:rPr>
        <w:t xml:space="preserve">     </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1894"/>
        <w:gridCol w:w="992"/>
        <w:gridCol w:w="1417"/>
        <w:gridCol w:w="1134"/>
        <w:gridCol w:w="503"/>
        <w:gridCol w:w="1198"/>
      </w:tblGrid>
      <w:tr w:rsidR="006D757D" w:rsidTr="00737D06">
        <w:trPr>
          <w:gridAfter w:val="1"/>
          <w:wAfter w:w="1198" w:type="dxa"/>
          <w:cantSplit/>
        </w:trPr>
        <w:tc>
          <w:tcPr>
            <w:tcW w:w="7307"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ANOVA</w:t>
            </w:r>
          </w:p>
        </w:tc>
      </w:tr>
      <w:tr w:rsidR="006D757D" w:rsidTr="00737D06">
        <w:trPr>
          <w:gridAfter w:val="1"/>
          <w:wAfter w:w="1198" w:type="dxa"/>
          <w:cantSplit/>
        </w:trPr>
        <w:tc>
          <w:tcPr>
            <w:tcW w:w="7307"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r>
              <w:rPr>
                <w:rFonts w:ascii="Arial" w:hAnsi="Arial" w:cs="Arial"/>
                <w:sz w:val="18"/>
                <w:szCs w:val="18"/>
                <w:shd w:val="clear" w:color="auto" w:fill="FFFFFF"/>
                <w:rtl/>
              </w:rPr>
              <w:t>مجموع_الادراك</w:t>
            </w:r>
            <w:r>
              <w:rPr>
                <w:rFonts w:ascii="Arial" w:hAnsi="Arial" w:cs="Arial"/>
                <w:sz w:val="18"/>
                <w:szCs w:val="18"/>
                <w:shd w:val="clear" w:color="auto" w:fill="FFFFFF"/>
              </w:rPr>
              <w:t xml:space="preserve">  </w:t>
            </w:r>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1894"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992"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417"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1134"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701" w:type="dxa"/>
            <w:gridSpan w:val="2"/>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Intergroupes</w:t>
            </w:r>
          </w:p>
        </w:tc>
        <w:tc>
          <w:tcPr>
            <w:tcW w:w="1894"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2,877</w:t>
            </w:r>
          </w:p>
        </w:tc>
        <w:tc>
          <w:tcPr>
            <w:tcW w:w="992"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w:t>
            </w:r>
          </w:p>
        </w:tc>
        <w:tc>
          <w:tcPr>
            <w:tcW w:w="1417"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,959</w:t>
            </w:r>
          </w:p>
        </w:tc>
        <w:tc>
          <w:tcPr>
            <w:tcW w:w="1134"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,514</w:t>
            </w:r>
          </w:p>
        </w:tc>
        <w:tc>
          <w:tcPr>
            <w:tcW w:w="1701" w:type="dxa"/>
            <w:gridSpan w:val="2"/>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,675</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Intragroupes</w:t>
            </w:r>
          </w:p>
        </w:tc>
        <w:tc>
          <w:tcPr>
            <w:tcW w:w="1894"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59,679</w:t>
            </w:r>
          </w:p>
        </w:tc>
        <w:tc>
          <w:tcPr>
            <w:tcW w:w="992"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32</w:t>
            </w:r>
          </w:p>
        </w:tc>
        <w:tc>
          <w:tcPr>
            <w:tcW w:w="1417"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1,865</w:t>
            </w:r>
          </w:p>
        </w:tc>
        <w:tc>
          <w:tcPr>
            <w:tcW w:w="1134"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701" w:type="dxa"/>
            <w:gridSpan w:val="2"/>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737D06">
        <w:trPr>
          <w:cantSplit/>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Total</w:t>
            </w:r>
          </w:p>
        </w:tc>
        <w:tc>
          <w:tcPr>
            <w:tcW w:w="1894"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62,556</w:t>
            </w:r>
          </w:p>
        </w:tc>
        <w:tc>
          <w:tcPr>
            <w:tcW w:w="992"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w:t>
            </w:r>
          </w:p>
        </w:tc>
        <w:tc>
          <w:tcPr>
            <w:tcW w:w="1417"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701" w:type="dxa"/>
            <w:gridSpan w:val="2"/>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bl>
    <w:p w:rsidR="006D757D" w:rsidRDefault="006D757D" w:rsidP="006D757D">
      <w:pPr>
        <w:spacing w:line="400" w:lineRule="atLeast"/>
        <w:rPr>
          <w:rFonts w:ascii="Times New Roman" w:hAnsi="Times New Roman" w:cs="Times New Roman"/>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2035"/>
        <w:gridCol w:w="851"/>
        <w:gridCol w:w="1417"/>
        <w:gridCol w:w="1134"/>
        <w:gridCol w:w="1701"/>
      </w:tblGrid>
      <w:tr w:rsidR="006D757D" w:rsidTr="00737D06">
        <w:trPr>
          <w:cantSplit/>
        </w:trPr>
        <w:tc>
          <w:tcPr>
            <w:tcW w:w="8505"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ANOVA</w:t>
            </w:r>
          </w:p>
        </w:tc>
      </w:tr>
      <w:tr w:rsidR="006D757D" w:rsidTr="00737D06">
        <w:trPr>
          <w:cantSplit/>
        </w:trPr>
        <w:tc>
          <w:tcPr>
            <w:tcW w:w="8505"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roofErr w:type="gramStart"/>
            <w:r>
              <w:rPr>
                <w:rFonts w:ascii="Arial" w:hAnsi="Arial" w:cs="Arial"/>
                <w:sz w:val="18"/>
                <w:szCs w:val="18"/>
                <w:shd w:val="clear" w:color="auto" w:fill="FFFFFF"/>
                <w:rtl/>
              </w:rPr>
              <w:t>مجموع_المنتج</w:t>
            </w:r>
            <w:r>
              <w:rPr>
                <w:rFonts w:ascii="Arial" w:hAnsi="Arial" w:cs="Arial"/>
                <w:sz w:val="18"/>
                <w:szCs w:val="18"/>
                <w:shd w:val="clear" w:color="auto" w:fill="FFFFFF"/>
              </w:rPr>
              <w:t xml:space="preserve">  </w:t>
            </w:r>
            <w:proofErr w:type="gramEnd"/>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2035"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851"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417"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1134"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701"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Intergroupes</w:t>
            </w:r>
          </w:p>
        </w:tc>
        <w:tc>
          <w:tcPr>
            <w:tcW w:w="2035"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5,571</w:t>
            </w:r>
          </w:p>
        </w:tc>
        <w:tc>
          <w:tcPr>
            <w:tcW w:w="851"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w:t>
            </w:r>
          </w:p>
        </w:tc>
        <w:tc>
          <w:tcPr>
            <w:tcW w:w="1417"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1,857</w:t>
            </w:r>
          </w:p>
        </w:tc>
        <w:tc>
          <w:tcPr>
            <w:tcW w:w="1134"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,409</w:t>
            </w:r>
          </w:p>
        </w:tc>
        <w:tc>
          <w:tcPr>
            <w:tcW w:w="1701"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,747</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Intragroupes</w:t>
            </w:r>
          </w:p>
        </w:tc>
        <w:tc>
          <w:tcPr>
            <w:tcW w:w="2035"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145,179</w:t>
            </w:r>
          </w:p>
        </w:tc>
        <w:tc>
          <w:tcPr>
            <w:tcW w:w="851"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32</w:t>
            </w:r>
          </w:p>
        </w:tc>
        <w:tc>
          <w:tcPr>
            <w:tcW w:w="1417"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4,537</w:t>
            </w:r>
          </w:p>
        </w:tc>
        <w:tc>
          <w:tcPr>
            <w:tcW w:w="1134"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701" w:type="dxa"/>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737D06">
        <w:trPr>
          <w:cantSplit/>
          <w:trHeight w:val="60"/>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Total</w:t>
            </w:r>
          </w:p>
        </w:tc>
        <w:tc>
          <w:tcPr>
            <w:tcW w:w="2035"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150,750</w:t>
            </w:r>
          </w:p>
        </w:tc>
        <w:tc>
          <w:tcPr>
            <w:tcW w:w="851"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w:t>
            </w:r>
          </w:p>
        </w:tc>
        <w:tc>
          <w:tcPr>
            <w:tcW w:w="1417"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701"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bl>
    <w:p w:rsidR="006D757D" w:rsidRDefault="006D757D" w:rsidP="00737D06">
      <w:pPr>
        <w:spacing w:after="0" w:line="400" w:lineRule="atLeast"/>
        <w:rPr>
          <w:rFonts w:ascii="Times New Roman" w:hAnsi="Times New Roman" w:cs="Times New Roman"/>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2035"/>
        <w:gridCol w:w="851"/>
        <w:gridCol w:w="1417"/>
        <w:gridCol w:w="1134"/>
        <w:gridCol w:w="1701"/>
      </w:tblGrid>
      <w:tr w:rsidR="006D757D" w:rsidTr="00737D06">
        <w:trPr>
          <w:cantSplit/>
        </w:trPr>
        <w:tc>
          <w:tcPr>
            <w:tcW w:w="8505" w:type="dxa"/>
            <w:gridSpan w:val="6"/>
            <w:tcBorders>
              <w:top w:val="nil"/>
              <w:left w:val="nil"/>
              <w:bottom w:val="nil"/>
              <w:right w:val="nil"/>
            </w:tcBorders>
            <w:shd w:val="clear" w:color="auto" w:fill="FFFFFF"/>
            <w:vAlign w:val="center"/>
          </w:tcPr>
          <w:p w:rsidR="006D757D" w:rsidRDefault="006D757D" w:rsidP="00737D06">
            <w:pPr>
              <w:spacing w:after="0" w:line="240" w:lineRule="auto"/>
              <w:ind w:left="60" w:right="60"/>
              <w:jc w:val="center"/>
              <w:rPr>
                <w:rFonts w:ascii="Arial" w:hAnsi="Arial" w:cs="Arial"/>
                <w:sz w:val="18"/>
                <w:szCs w:val="18"/>
              </w:rPr>
            </w:pPr>
            <w:r>
              <w:rPr>
                <w:rFonts w:ascii="Arial" w:hAnsi="Arial" w:cs="Arial"/>
                <w:b/>
                <w:bCs/>
                <w:sz w:val="18"/>
                <w:szCs w:val="18"/>
              </w:rPr>
              <w:t>ANOVA</w:t>
            </w:r>
          </w:p>
        </w:tc>
      </w:tr>
      <w:tr w:rsidR="006D757D" w:rsidTr="00737D06">
        <w:trPr>
          <w:cantSplit/>
        </w:trPr>
        <w:tc>
          <w:tcPr>
            <w:tcW w:w="8505"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r>
              <w:rPr>
                <w:rFonts w:ascii="Arial" w:hAnsi="Arial" w:cs="Arial"/>
                <w:sz w:val="18"/>
                <w:szCs w:val="18"/>
                <w:shd w:val="clear" w:color="auto" w:fill="FFFFFF"/>
                <w:rtl/>
              </w:rPr>
              <w:t>مجموع_التسعير</w:t>
            </w:r>
            <w:r>
              <w:rPr>
                <w:rFonts w:ascii="Arial" w:hAnsi="Arial" w:cs="Arial"/>
                <w:sz w:val="18"/>
                <w:szCs w:val="18"/>
                <w:shd w:val="clear" w:color="auto" w:fill="FFFFFF"/>
              </w:rPr>
              <w:t xml:space="preserve">  </w:t>
            </w:r>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2035"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851"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417"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1134"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701"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Intergroupes</w:t>
            </w:r>
          </w:p>
        </w:tc>
        <w:tc>
          <w:tcPr>
            <w:tcW w:w="2035"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16,633</w:t>
            </w:r>
          </w:p>
        </w:tc>
        <w:tc>
          <w:tcPr>
            <w:tcW w:w="851"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w:t>
            </w:r>
          </w:p>
        </w:tc>
        <w:tc>
          <w:tcPr>
            <w:tcW w:w="1417"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5,544</w:t>
            </w:r>
          </w:p>
        </w:tc>
        <w:tc>
          <w:tcPr>
            <w:tcW w:w="1134"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1,818</w:t>
            </w:r>
          </w:p>
        </w:tc>
        <w:tc>
          <w:tcPr>
            <w:tcW w:w="1701"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,164</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Intragroupes</w:t>
            </w:r>
          </w:p>
        </w:tc>
        <w:tc>
          <w:tcPr>
            <w:tcW w:w="2035"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97,589</w:t>
            </w:r>
          </w:p>
        </w:tc>
        <w:tc>
          <w:tcPr>
            <w:tcW w:w="851"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32</w:t>
            </w:r>
          </w:p>
        </w:tc>
        <w:tc>
          <w:tcPr>
            <w:tcW w:w="1417"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3,050</w:t>
            </w:r>
          </w:p>
        </w:tc>
        <w:tc>
          <w:tcPr>
            <w:tcW w:w="1134"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701" w:type="dxa"/>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737D06">
        <w:trPr>
          <w:cantSplit/>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Total</w:t>
            </w:r>
          </w:p>
        </w:tc>
        <w:tc>
          <w:tcPr>
            <w:tcW w:w="2035"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114,222</w:t>
            </w:r>
          </w:p>
        </w:tc>
        <w:tc>
          <w:tcPr>
            <w:tcW w:w="851"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w:t>
            </w:r>
          </w:p>
        </w:tc>
        <w:tc>
          <w:tcPr>
            <w:tcW w:w="1417"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701"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bl>
    <w:p w:rsidR="006D757D" w:rsidRDefault="006D757D" w:rsidP="00737D06">
      <w:pPr>
        <w:spacing w:after="0" w:line="400" w:lineRule="atLeast"/>
        <w:rPr>
          <w:rFonts w:ascii="Times New Roman" w:hAnsi="Times New Roman" w:cs="Times New Roman"/>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2035"/>
        <w:gridCol w:w="851"/>
        <w:gridCol w:w="1417"/>
        <w:gridCol w:w="1134"/>
        <w:gridCol w:w="1701"/>
      </w:tblGrid>
      <w:tr w:rsidR="006D757D" w:rsidTr="00737D06">
        <w:trPr>
          <w:cantSplit/>
        </w:trPr>
        <w:tc>
          <w:tcPr>
            <w:tcW w:w="8505" w:type="dxa"/>
            <w:gridSpan w:val="6"/>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ANOVA</w:t>
            </w:r>
          </w:p>
        </w:tc>
      </w:tr>
      <w:tr w:rsidR="006D757D" w:rsidTr="00737D06">
        <w:trPr>
          <w:cantSplit/>
        </w:trPr>
        <w:tc>
          <w:tcPr>
            <w:tcW w:w="8505" w:type="dxa"/>
            <w:gridSpan w:val="6"/>
            <w:tcBorders>
              <w:top w:val="nil"/>
              <w:left w:val="nil"/>
              <w:bottom w:val="nil"/>
              <w:right w:val="nil"/>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roofErr w:type="gramStart"/>
            <w:r>
              <w:rPr>
                <w:rFonts w:ascii="Arial" w:hAnsi="Arial" w:cs="Arial"/>
                <w:sz w:val="18"/>
                <w:szCs w:val="18"/>
                <w:shd w:val="clear" w:color="auto" w:fill="FFFFFF"/>
                <w:rtl/>
              </w:rPr>
              <w:t>مجموع_التوزيع</w:t>
            </w:r>
            <w:r>
              <w:rPr>
                <w:rFonts w:ascii="Arial" w:hAnsi="Arial" w:cs="Arial"/>
                <w:sz w:val="18"/>
                <w:szCs w:val="18"/>
                <w:shd w:val="clear" w:color="auto" w:fill="FFFFFF"/>
              </w:rPr>
              <w:t xml:space="preserve">  </w:t>
            </w:r>
            <w:proofErr w:type="gramEnd"/>
          </w:p>
        </w:tc>
      </w:tr>
      <w:tr w:rsidR="006D757D" w:rsidTr="00737D06">
        <w:trPr>
          <w:cantSplit/>
        </w:trPr>
        <w:tc>
          <w:tcPr>
            <w:tcW w:w="136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rPr>
                <w:rFonts w:ascii="Times New Roman" w:hAnsi="Times New Roman" w:cs="Times New Roman"/>
                <w:sz w:val="24"/>
                <w:szCs w:val="24"/>
              </w:rPr>
            </w:pPr>
          </w:p>
        </w:tc>
        <w:tc>
          <w:tcPr>
            <w:tcW w:w="2035"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851"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417"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1134"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701"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737D06">
        <w:trPr>
          <w:cantSplit/>
        </w:trPr>
        <w:tc>
          <w:tcPr>
            <w:tcW w:w="1367"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Intergroupes</w:t>
            </w:r>
          </w:p>
        </w:tc>
        <w:tc>
          <w:tcPr>
            <w:tcW w:w="2035"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6,268</w:t>
            </w:r>
          </w:p>
        </w:tc>
        <w:tc>
          <w:tcPr>
            <w:tcW w:w="851"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w:t>
            </w:r>
          </w:p>
        </w:tc>
        <w:tc>
          <w:tcPr>
            <w:tcW w:w="1417"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2,089</w:t>
            </w:r>
          </w:p>
        </w:tc>
        <w:tc>
          <w:tcPr>
            <w:tcW w:w="1134"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,236</w:t>
            </w:r>
          </w:p>
        </w:tc>
        <w:tc>
          <w:tcPr>
            <w:tcW w:w="1701"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,871</w:t>
            </w:r>
          </w:p>
        </w:tc>
      </w:tr>
      <w:tr w:rsidR="006D757D" w:rsidTr="00737D06">
        <w:trPr>
          <w:cantSplit/>
        </w:trPr>
        <w:tc>
          <w:tcPr>
            <w:tcW w:w="1367" w:type="dxa"/>
            <w:tcBorders>
              <w:top w:val="nil"/>
              <w:left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lastRenderedPageBreak/>
              <w:t>Intragroupes</w:t>
            </w:r>
          </w:p>
        </w:tc>
        <w:tc>
          <w:tcPr>
            <w:tcW w:w="2035"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283,288</w:t>
            </w:r>
          </w:p>
        </w:tc>
        <w:tc>
          <w:tcPr>
            <w:tcW w:w="851"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32</w:t>
            </w:r>
          </w:p>
        </w:tc>
        <w:tc>
          <w:tcPr>
            <w:tcW w:w="1417"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8,853</w:t>
            </w:r>
          </w:p>
        </w:tc>
        <w:tc>
          <w:tcPr>
            <w:tcW w:w="1134"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701" w:type="dxa"/>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737D06">
        <w:trPr>
          <w:cantSplit/>
        </w:trPr>
        <w:tc>
          <w:tcPr>
            <w:tcW w:w="1367"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240" w:lineRule="auto"/>
              <w:ind w:left="60" w:right="60"/>
              <w:rPr>
                <w:rFonts w:ascii="Arial" w:hAnsi="Arial" w:cs="Arial"/>
                <w:sz w:val="18"/>
                <w:szCs w:val="18"/>
              </w:rPr>
            </w:pPr>
            <w:r>
              <w:rPr>
                <w:rFonts w:ascii="Arial" w:hAnsi="Arial" w:cs="Arial"/>
                <w:sz w:val="18"/>
                <w:szCs w:val="18"/>
              </w:rPr>
              <w:t>Total</w:t>
            </w:r>
          </w:p>
        </w:tc>
        <w:tc>
          <w:tcPr>
            <w:tcW w:w="2035"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289,556</w:t>
            </w:r>
          </w:p>
        </w:tc>
        <w:tc>
          <w:tcPr>
            <w:tcW w:w="851"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w:t>
            </w:r>
          </w:p>
        </w:tc>
        <w:tc>
          <w:tcPr>
            <w:tcW w:w="1417"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701"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bl>
    <w:p w:rsidR="006D757D" w:rsidRDefault="006D757D" w:rsidP="00737D06">
      <w:pPr>
        <w:spacing w:after="0" w:line="400" w:lineRule="atLeast"/>
        <w:rPr>
          <w:rFonts w:ascii="Times New Roman" w:hAnsi="Times New Roman" w:cs="Times New Roman"/>
          <w:sz w:val="24"/>
          <w:szCs w:val="24"/>
        </w:rPr>
      </w:pPr>
    </w:p>
    <w:tbl>
      <w:tblPr>
        <w:tblW w:w="7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7"/>
        <w:gridCol w:w="1474"/>
        <w:gridCol w:w="1028"/>
        <w:gridCol w:w="1382"/>
        <w:gridCol w:w="1028"/>
        <w:gridCol w:w="1028"/>
      </w:tblGrid>
      <w:tr w:rsidR="006D757D" w:rsidTr="00327032">
        <w:trPr>
          <w:cantSplit/>
        </w:trPr>
        <w:tc>
          <w:tcPr>
            <w:tcW w:w="7304" w:type="dxa"/>
            <w:gridSpan w:val="6"/>
            <w:tcBorders>
              <w:top w:val="nil"/>
              <w:left w:val="nil"/>
              <w:bottom w:val="nil"/>
              <w:right w:val="nil"/>
            </w:tcBorders>
            <w:shd w:val="clear" w:color="auto" w:fill="FFFFFF"/>
            <w:vAlign w:val="center"/>
          </w:tcPr>
          <w:p w:rsidR="006D757D" w:rsidRDefault="006D757D" w:rsidP="00327032">
            <w:pPr>
              <w:spacing w:line="320" w:lineRule="atLeast"/>
              <w:ind w:left="60" w:right="60"/>
              <w:jc w:val="center"/>
              <w:rPr>
                <w:rFonts w:ascii="Arial" w:hAnsi="Arial" w:cs="Arial"/>
                <w:sz w:val="18"/>
                <w:szCs w:val="18"/>
              </w:rPr>
            </w:pPr>
            <w:r>
              <w:rPr>
                <w:rFonts w:ascii="Arial" w:hAnsi="Arial" w:cs="Arial"/>
                <w:b/>
                <w:bCs/>
                <w:sz w:val="18"/>
                <w:szCs w:val="18"/>
              </w:rPr>
              <w:t>ANOVA</w:t>
            </w:r>
          </w:p>
        </w:tc>
      </w:tr>
      <w:tr w:rsidR="006D757D" w:rsidTr="00327032">
        <w:trPr>
          <w:cantSplit/>
        </w:trPr>
        <w:tc>
          <w:tcPr>
            <w:tcW w:w="7304" w:type="dxa"/>
            <w:gridSpan w:val="6"/>
            <w:tcBorders>
              <w:top w:val="nil"/>
              <w:left w:val="nil"/>
              <w:bottom w:val="nil"/>
              <w:right w:val="nil"/>
            </w:tcBorders>
            <w:shd w:val="clear" w:color="auto" w:fill="FFFFFF"/>
            <w:vAlign w:val="bottom"/>
          </w:tcPr>
          <w:p w:rsidR="006D757D" w:rsidRDefault="006D757D" w:rsidP="00327032">
            <w:pPr>
              <w:spacing w:line="320" w:lineRule="atLeast"/>
              <w:rPr>
                <w:rFonts w:ascii="Times New Roman" w:hAnsi="Times New Roman" w:cs="Times New Roman"/>
                <w:sz w:val="24"/>
                <w:szCs w:val="24"/>
              </w:rPr>
            </w:pPr>
            <w:proofErr w:type="gramStart"/>
            <w:r>
              <w:rPr>
                <w:rFonts w:ascii="Arial" w:hAnsi="Arial" w:cs="Arial"/>
                <w:sz w:val="18"/>
                <w:szCs w:val="18"/>
                <w:shd w:val="clear" w:color="auto" w:fill="FFFFFF"/>
                <w:rtl/>
              </w:rPr>
              <w:t>مجموع_الترشيد</w:t>
            </w:r>
            <w:r>
              <w:rPr>
                <w:rFonts w:ascii="Arial" w:hAnsi="Arial" w:cs="Arial"/>
                <w:sz w:val="18"/>
                <w:szCs w:val="18"/>
                <w:shd w:val="clear" w:color="auto" w:fill="FFFFFF"/>
              </w:rPr>
              <w:t xml:space="preserve">  </w:t>
            </w:r>
            <w:proofErr w:type="gramEnd"/>
          </w:p>
        </w:tc>
      </w:tr>
      <w:tr w:rsidR="006D757D" w:rsidTr="00327032">
        <w:trPr>
          <w:cantSplit/>
        </w:trPr>
        <w:tc>
          <w:tcPr>
            <w:tcW w:w="136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rPr>
                <w:rFonts w:ascii="Times New Roman" w:hAnsi="Times New Roman" w:cs="Times New Roman"/>
                <w:sz w:val="24"/>
                <w:szCs w:val="24"/>
              </w:rPr>
            </w:pPr>
          </w:p>
        </w:tc>
        <w:tc>
          <w:tcPr>
            <w:tcW w:w="1473" w:type="dxa"/>
            <w:tcBorders>
              <w:top w:val="single" w:sz="16" w:space="0" w:color="000000"/>
              <w:left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Somme des carrés</w:t>
            </w:r>
          </w:p>
        </w:tc>
        <w:tc>
          <w:tcPr>
            <w:tcW w:w="1028"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ddl</w:t>
            </w:r>
          </w:p>
        </w:tc>
        <w:tc>
          <w:tcPr>
            <w:tcW w:w="1381"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Carré moyen</w:t>
            </w:r>
          </w:p>
        </w:tc>
        <w:tc>
          <w:tcPr>
            <w:tcW w:w="1028" w:type="dxa"/>
            <w:tcBorders>
              <w:top w:val="single" w:sz="16" w:space="0" w:color="000000"/>
              <w:bottom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F</w:t>
            </w:r>
          </w:p>
        </w:tc>
        <w:tc>
          <w:tcPr>
            <w:tcW w:w="1028" w:type="dxa"/>
            <w:tcBorders>
              <w:top w:val="single" w:sz="16" w:space="0" w:color="000000"/>
              <w:bottom w:val="single" w:sz="16" w:space="0" w:color="000000"/>
              <w:right w:val="single" w:sz="16" w:space="0" w:color="000000"/>
            </w:tcBorders>
            <w:shd w:val="clear" w:color="auto" w:fill="FFFFFF"/>
            <w:vAlign w:val="bottom"/>
          </w:tcPr>
          <w:p w:rsidR="006D757D" w:rsidRDefault="006D757D" w:rsidP="00737D06">
            <w:pPr>
              <w:spacing w:after="0" w:line="240" w:lineRule="auto"/>
              <w:ind w:left="60" w:right="60"/>
              <w:jc w:val="center"/>
              <w:rPr>
                <w:rFonts w:ascii="Arial" w:hAnsi="Arial" w:cs="Arial"/>
                <w:sz w:val="18"/>
                <w:szCs w:val="18"/>
              </w:rPr>
            </w:pPr>
            <w:r>
              <w:rPr>
                <w:rFonts w:ascii="Arial" w:hAnsi="Arial" w:cs="Arial"/>
                <w:sz w:val="18"/>
                <w:szCs w:val="18"/>
              </w:rPr>
              <w:t>Sig.</w:t>
            </w:r>
          </w:p>
        </w:tc>
      </w:tr>
      <w:tr w:rsidR="006D757D" w:rsidTr="00327032">
        <w:trPr>
          <w:cantSplit/>
        </w:trPr>
        <w:tc>
          <w:tcPr>
            <w:tcW w:w="1366" w:type="dxa"/>
            <w:tcBorders>
              <w:top w:val="single" w:sz="16" w:space="0" w:color="000000"/>
              <w:left w:val="single" w:sz="16" w:space="0" w:color="000000"/>
              <w:right w:val="single" w:sz="16" w:space="0" w:color="000000"/>
            </w:tcBorders>
            <w:shd w:val="clear" w:color="auto" w:fill="FFFFFF"/>
          </w:tcPr>
          <w:p w:rsidR="006D757D" w:rsidRDefault="006D757D" w:rsidP="00737D06">
            <w:pPr>
              <w:spacing w:after="0" w:line="320" w:lineRule="atLeast"/>
              <w:ind w:left="60" w:right="60"/>
              <w:rPr>
                <w:rFonts w:ascii="Arial" w:hAnsi="Arial" w:cs="Arial"/>
                <w:sz w:val="18"/>
                <w:szCs w:val="18"/>
              </w:rPr>
            </w:pPr>
            <w:r>
              <w:rPr>
                <w:rFonts w:ascii="Arial" w:hAnsi="Arial" w:cs="Arial"/>
                <w:sz w:val="18"/>
                <w:szCs w:val="18"/>
              </w:rPr>
              <w:t>Intergroupes</w:t>
            </w:r>
          </w:p>
        </w:tc>
        <w:tc>
          <w:tcPr>
            <w:tcW w:w="1473" w:type="dxa"/>
            <w:tcBorders>
              <w:top w:val="single" w:sz="16" w:space="0" w:color="000000"/>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24,351</w:t>
            </w:r>
          </w:p>
        </w:tc>
        <w:tc>
          <w:tcPr>
            <w:tcW w:w="1028"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w:t>
            </w:r>
          </w:p>
        </w:tc>
        <w:tc>
          <w:tcPr>
            <w:tcW w:w="1381"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8,117</w:t>
            </w:r>
          </w:p>
        </w:tc>
        <w:tc>
          <w:tcPr>
            <w:tcW w:w="1028" w:type="dxa"/>
            <w:tcBorders>
              <w:top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1,571</w:t>
            </w:r>
          </w:p>
        </w:tc>
        <w:tc>
          <w:tcPr>
            <w:tcW w:w="1028" w:type="dxa"/>
            <w:tcBorders>
              <w:top w:val="single" w:sz="16" w:space="0" w:color="000000"/>
              <w:righ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,215</w:t>
            </w:r>
          </w:p>
        </w:tc>
      </w:tr>
      <w:tr w:rsidR="006D757D" w:rsidTr="00327032">
        <w:trPr>
          <w:cantSplit/>
        </w:trPr>
        <w:tc>
          <w:tcPr>
            <w:tcW w:w="1366" w:type="dxa"/>
            <w:tcBorders>
              <w:top w:val="nil"/>
              <w:left w:val="single" w:sz="16" w:space="0" w:color="000000"/>
              <w:right w:val="single" w:sz="16" w:space="0" w:color="000000"/>
            </w:tcBorders>
            <w:shd w:val="clear" w:color="auto" w:fill="FFFFFF"/>
          </w:tcPr>
          <w:p w:rsidR="006D757D" w:rsidRDefault="006D757D" w:rsidP="00737D06">
            <w:pPr>
              <w:spacing w:after="0" w:line="320" w:lineRule="atLeast"/>
              <w:ind w:left="60" w:right="60"/>
              <w:rPr>
                <w:rFonts w:ascii="Arial" w:hAnsi="Arial" w:cs="Arial"/>
                <w:sz w:val="18"/>
                <w:szCs w:val="18"/>
              </w:rPr>
            </w:pPr>
            <w:r>
              <w:rPr>
                <w:rFonts w:ascii="Arial" w:hAnsi="Arial" w:cs="Arial"/>
                <w:sz w:val="18"/>
                <w:szCs w:val="18"/>
              </w:rPr>
              <w:t>Intragroupes</w:t>
            </w:r>
          </w:p>
        </w:tc>
        <w:tc>
          <w:tcPr>
            <w:tcW w:w="1473" w:type="dxa"/>
            <w:tcBorders>
              <w:top w:val="nil"/>
              <w:left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165,288</w:t>
            </w:r>
          </w:p>
        </w:tc>
        <w:tc>
          <w:tcPr>
            <w:tcW w:w="1028"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32</w:t>
            </w:r>
          </w:p>
        </w:tc>
        <w:tc>
          <w:tcPr>
            <w:tcW w:w="1381" w:type="dxa"/>
            <w:tcBorders>
              <w:top w:val="nil"/>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5,165</w:t>
            </w:r>
          </w:p>
        </w:tc>
        <w:tc>
          <w:tcPr>
            <w:tcW w:w="1028" w:type="dxa"/>
            <w:tcBorders>
              <w:top w:val="nil"/>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028" w:type="dxa"/>
            <w:tcBorders>
              <w:top w:val="nil"/>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r w:rsidR="006D757D" w:rsidTr="00327032">
        <w:trPr>
          <w:cantSplit/>
        </w:trPr>
        <w:tc>
          <w:tcPr>
            <w:tcW w:w="1366" w:type="dxa"/>
            <w:tcBorders>
              <w:top w:val="nil"/>
              <w:left w:val="single" w:sz="16" w:space="0" w:color="000000"/>
              <w:bottom w:val="single" w:sz="16" w:space="0" w:color="000000"/>
              <w:right w:val="single" w:sz="16" w:space="0" w:color="000000"/>
            </w:tcBorders>
            <w:shd w:val="clear" w:color="auto" w:fill="FFFFFF"/>
          </w:tcPr>
          <w:p w:rsidR="006D757D" w:rsidRDefault="006D757D" w:rsidP="00737D06">
            <w:pPr>
              <w:spacing w:after="0" w:line="320" w:lineRule="atLeast"/>
              <w:ind w:left="60" w:right="60"/>
              <w:rPr>
                <w:rFonts w:ascii="Arial" w:hAnsi="Arial" w:cs="Arial"/>
                <w:sz w:val="18"/>
                <w:szCs w:val="18"/>
              </w:rPr>
            </w:pPr>
            <w:r>
              <w:rPr>
                <w:rFonts w:ascii="Arial" w:hAnsi="Arial" w:cs="Arial"/>
                <w:sz w:val="18"/>
                <w:szCs w:val="18"/>
              </w:rPr>
              <w:t>Total</w:t>
            </w:r>
          </w:p>
        </w:tc>
        <w:tc>
          <w:tcPr>
            <w:tcW w:w="1473" w:type="dxa"/>
            <w:tcBorders>
              <w:top w:val="nil"/>
              <w:left w:val="single" w:sz="16" w:space="0" w:color="000000"/>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189,639</w:t>
            </w:r>
          </w:p>
        </w:tc>
        <w:tc>
          <w:tcPr>
            <w:tcW w:w="1028" w:type="dxa"/>
            <w:tcBorders>
              <w:top w:val="nil"/>
              <w:bottom w:val="single" w:sz="16" w:space="0" w:color="000000"/>
            </w:tcBorders>
            <w:shd w:val="clear" w:color="auto" w:fill="FFFFFF"/>
            <w:vAlign w:val="center"/>
          </w:tcPr>
          <w:p w:rsidR="006D757D" w:rsidRDefault="006D757D" w:rsidP="00737D06">
            <w:pPr>
              <w:spacing w:after="0" w:line="240" w:lineRule="auto"/>
              <w:ind w:left="60" w:right="60"/>
              <w:jc w:val="right"/>
              <w:rPr>
                <w:rFonts w:ascii="Arial" w:hAnsi="Arial" w:cs="Arial"/>
                <w:sz w:val="18"/>
                <w:szCs w:val="18"/>
              </w:rPr>
            </w:pPr>
            <w:r>
              <w:rPr>
                <w:rFonts w:ascii="Arial" w:hAnsi="Arial" w:cs="Arial"/>
                <w:sz w:val="18"/>
                <w:szCs w:val="18"/>
              </w:rPr>
              <w:t>35</w:t>
            </w:r>
          </w:p>
        </w:tc>
        <w:tc>
          <w:tcPr>
            <w:tcW w:w="1381"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028" w:type="dxa"/>
            <w:tcBorders>
              <w:top w:val="nil"/>
              <w:bottom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c>
          <w:tcPr>
            <w:tcW w:w="1028" w:type="dxa"/>
            <w:tcBorders>
              <w:top w:val="nil"/>
              <w:bottom w:val="single" w:sz="16" w:space="0" w:color="000000"/>
              <w:right w:val="single" w:sz="16" w:space="0" w:color="000000"/>
            </w:tcBorders>
            <w:shd w:val="clear" w:color="auto" w:fill="FFFFFF"/>
            <w:vAlign w:val="center"/>
          </w:tcPr>
          <w:p w:rsidR="006D757D" w:rsidRDefault="006D757D" w:rsidP="00737D06">
            <w:pPr>
              <w:spacing w:after="0" w:line="240" w:lineRule="auto"/>
              <w:rPr>
                <w:rFonts w:ascii="Times New Roman" w:hAnsi="Times New Roman" w:cs="Times New Roman"/>
                <w:sz w:val="24"/>
                <w:szCs w:val="24"/>
              </w:rPr>
            </w:pPr>
          </w:p>
        </w:tc>
      </w:tr>
    </w:tbl>
    <w:p w:rsidR="006D757D" w:rsidRDefault="006D757D" w:rsidP="006D757D">
      <w:pPr>
        <w:spacing w:line="400" w:lineRule="atLeast"/>
        <w:rPr>
          <w:rFonts w:ascii="Times New Roman" w:hAnsi="Times New Roman" w:cs="Times New Roman"/>
          <w:sz w:val="24"/>
          <w:szCs w:val="24"/>
        </w:rPr>
      </w:pPr>
    </w:p>
    <w:p w:rsidR="006F554E" w:rsidRDefault="006F554E" w:rsidP="006F554E">
      <w:pPr>
        <w:tabs>
          <w:tab w:val="left" w:pos="1522"/>
        </w:tabs>
        <w:bidi/>
        <w:rPr>
          <w:rFonts w:ascii="Simplified Arabic" w:hAnsi="Simplified Arabic" w:cs="Simplified Arabic"/>
          <w:rtl/>
          <w:lang w:bidi="ar-DZ"/>
        </w:rPr>
      </w:pPr>
    </w:p>
    <w:p w:rsidR="006F554E" w:rsidRDefault="006F554E" w:rsidP="006F554E">
      <w:pPr>
        <w:tabs>
          <w:tab w:val="left" w:pos="1522"/>
        </w:tabs>
        <w:bidi/>
        <w:rPr>
          <w:rFonts w:ascii="Simplified Arabic" w:hAnsi="Simplified Arabic" w:cs="Simplified Arabic"/>
          <w:rtl/>
          <w:lang w:bidi="ar-DZ"/>
        </w:rPr>
      </w:pPr>
    </w:p>
    <w:p w:rsidR="006F554E" w:rsidRDefault="006F554E" w:rsidP="006F554E">
      <w:pPr>
        <w:bidi/>
        <w:rPr>
          <w:rFonts w:ascii="Simplified Arabic" w:hAnsi="Simplified Arabic" w:cs="Simplified Arabic"/>
          <w:rtl/>
          <w:lang w:bidi="ar-DZ"/>
        </w:rPr>
      </w:pPr>
    </w:p>
    <w:p w:rsidR="006F554E" w:rsidRDefault="006F554E" w:rsidP="006F554E">
      <w:pPr>
        <w:tabs>
          <w:tab w:val="left" w:pos="901"/>
        </w:tabs>
        <w:bidi/>
        <w:rPr>
          <w:rFonts w:ascii="Simplified Arabic" w:hAnsi="Simplified Arabic" w:cs="Simplified Arabic"/>
          <w:noProof/>
          <w:rtl/>
          <w:lang w:eastAsia="fr-FR"/>
        </w:rPr>
      </w:pPr>
      <w:r>
        <w:rPr>
          <w:rFonts w:ascii="Simplified Arabic" w:hAnsi="Simplified Arabic" w:cs="Simplified Arabic"/>
          <w:rtl/>
          <w:lang w:bidi="ar-DZ"/>
        </w:rPr>
        <w:tab/>
      </w:r>
    </w:p>
    <w:p w:rsidR="006F554E" w:rsidRDefault="006F554E" w:rsidP="00385CB4">
      <w:pPr>
        <w:tabs>
          <w:tab w:val="left" w:pos="901"/>
        </w:tabs>
        <w:bidi/>
        <w:ind w:left="-1420"/>
        <w:rPr>
          <w:rFonts w:ascii="Simplified Arabic" w:hAnsi="Simplified Arabic" w:cs="Simplified Arabic"/>
          <w:noProof/>
          <w:rtl/>
          <w:lang w:eastAsia="fr-FR"/>
        </w:rPr>
      </w:pPr>
    </w:p>
    <w:p w:rsidR="006F554E" w:rsidRDefault="006F554E" w:rsidP="006F554E">
      <w:pPr>
        <w:tabs>
          <w:tab w:val="left" w:pos="901"/>
        </w:tabs>
        <w:bidi/>
        <w:rPr>
          <w:rFonts w:ascii="Simplified Arabic" w:hAnsi="Simplified Arabic" w:cs="Simplified Arabic"/>
          <w:noProof/>
          <w:rtl/>
          <w:lang w:eastAsia="fr-FR"/>
        </w:rPr>
      </w:pPr>
    </w:p>
    <w:p w:rsidR="006F554E" w:rsidRDefault="006F554E" w:rsidP="000E53C1">
      <w:pPr>
        <w:tabs>
          <w:tab w:val="left" w:pos="901"/>
        </w:tabs>
        <w:bidi/>
        <w:ind w:left="-1420"/>
        <w:rPr>
          <w:rFonts w:ascii="Simplified Arabic" w:hAnsi="Simplified Arabic" w:cs="Simplified Arabic"/>
          <w:noProof/>
          <w:rtl/>
          <w:lang w:eastAsia="fr-FR"/>
        </w:rPr>
      </w:pPr>
    </w:p>
    <w:p w:rsidR="006F554E" w:rsidRDefault="006F554E" w:rsidP="006F554E">
      <w:pPr>
        <w:tabs>
          <w:tab w:val="left" w:pos="901"/>
        </w:tabs>
        <w:bidi/>
        <w:rPr>
          <w:rFonts w:ascii="Simplified Arabic" w:hAnsi="Simplified Arabic" w:cs="Simplified Arabic"/>
          <w:noProof/>
          <w:rtl/>
          <w:lang w:eastAsia="fr-FR"/>
        </w:rPr>
      </w:pPr>
    </w:p>
    <w:p w:rsidR="006F554E" w:rsidRDefault="006F554E" w:rsidP="006F554E">
      <w:pPr>
        <w:tabs>
          <w:tab w:val="left" w:pos="901"/>
        </w:tabs>
        <w:bidi/>
        <w:rPr>
          <w:rFonts w:ascii="Simplified Arabic" w:hAnsi="Simplified Arabic" w:cs="Simplified Arabic"/>
          <w:noProof/>
          <w:rtl/>
          <w:lang w:eastAsia="fr-FR"/>
        </w:rPr>
      </w:pPr>
    </w:p>
    <w:p w:rsidR="0042191A" w:rsidRPr="0042191A" w:rsidRDefault="00385CB4" w:rsidP="00AB4CB2">
      <w:pPr>
        <w:tabs>
          <w:tab w:val="left" w:pos="901"/>
        </w:tabs>
        <w:bidi/>
        <w:ind w:hanging="1420"/>
        <w:rPr>
          <w:rFonts w:ascii="Simplified Arabic" w:hAnsi="Simplified Arabic" w:cs="Simplified Arabic"/>
          <w:noProof/>
          <w:rtl/>
          <w:lang w:eastAsia="fr-FR"/>
        </w:rPr>
      </w:pPr>
      <w:r>
        <w:rPr>
          <w:rFonts w:ascii="Simplified Arabic" w:hAnsi="Simplified Arabic" w:cs="Simplified Arabic"/>
          <w:noProof/>
          <w:rtl/>
          <w:lang w:eastAsia="fr-FR"/>
        </w:rPr>
        <w:tab/>
      </w:r>
      <w:r>
        <w:rPr>
          <w:rFonts w:ascii="Simplified Arabic" w:hAnsi="Simplified Arabic" w:cs="Simplified Arabic"/>
          <w:noProof/>
          <w:rtl/>
          <w:lang w:eastAsia="fr-FR"/>
        </w:rPr>
        <w:tab/>
      </w:r>
    </w:p>
    <w:sectPr w:rsidR="0042191A" w:rsidRPr="0042191A" w:rsidSect="00C4363C">
      <w:headerReference w:type="default" r:id="rId32"/>
      <w:pgSz w:w="11906" w:h="16838" w:code="9"/>
      <w:pgMar w:top="1418" w:right="991" w:bottom="1418" w:left="567" w:header="737" w:footer="709" w:gutter="0"/>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77B" w:rsidRDefault="0021077B" w:rsidP="00273138">
      <w:pPr>
        <w:spacing w:after="0" w:line="240" w:lineRule="auto"/>
      </w:pPr>
      <w:r>
        <w:separator/>
      </w:r>
    </w:p>
  </w:endnote>
  <w:endnote w:type="continuationSeparator" w:id="1">
    <w:p w:rsidR="0021077B" w:rsidRDefault="0021077B" w:rsidP="00273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Sakkal Majalla,Bold">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Default="00CD2E7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5390"/>
      <w:docPartObj>
        <w:docPartGallery w:val="Page Numbers (Bottom of Page)"/>
        <w:docPartUnique/>
      </w:docPartObj>
    </w:sdtPr>
    <w:sdtContent>
      <w:p w:rsidR="00CD2E7B" w:rsidRDefault="00CF509A">
        <w:pPr>
          <w:pStyle w:val="Pieddepage"/>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3" type="#_x0000_t185" style="position:absolute;margin-left:0;margin-top:0;width:44.45pt;height:18.8pt;z-index:251664384;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CD2E7B" w:rsidRDefault="00CF509A">
                    <w:pPr>
                      <w:jc w:val="center"/>
                    </w:pPr>
                    <w:fldSimple w:instr=" PAGE    \* MERGEFORMAT ">
                      <w:r w:rsidR="00314630">
                        <w:rPr>
                          <w:noProof/>
                        </w:rPr>
                        <w:t>II</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72" type="#_x0000_t32" style="position:absolute;margin-left:0;margin-top:0;width:434.5pt;height:0;z-index:25166336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5391"/>
      <w:docPartObj>
        <w:docPartGallery w:val="Page Numbers (Bottom of Page)"/>
        <w:docPartUnique/>
      </w:docPartObj>
    </w:sdtPr>
    <w:sdtContent>
      <w:p w:rsidR="00CD2E7B" w:rsidRDefault="00CF509A">
        <w:pPr>
          <w:pStyle w:val="Pieddepage"/>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5" type="#_x0000_t185" style="position:absolute;margin-left:0;margin-top:0;width:44.45pt;height:18.8pt;z-index:251667456;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CD2E7B" w:rsidRDefault="00CF509A">
                    <w:pPr>
                      <w:jc w:val="center"/>
                    </w:pPr>
                    <w:fldSimple w:instr=" PAGE    \* MERGEFORMAT ">
                      <w:r w:rsidR="00797EB6">
                        <w:rPr>
                          <w:rFonts w:hint="cs"/>
                          <w:noProof/>
                          <w:rtl/>
                        </w:rPr>
                        <w:t>‌ه</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74" type="#_x0000_t32" style="position:absolute;margin-left:0;margin-top:0;width:434.5pt;height:0;z-index:25166643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69"/>
      <w:docPartObj>
        <w:docPartGallery w:val="Page Numbers (Bottom of Page)"/>
        <w:docPartUnique/>
      </w:docPartObj>
    </w:sdtPr>
    <w:sdtContent>
      <w:p w:rsidR="00CD2E7B" w:rsidRDefault="00CF509A">
        <w:pPr>
          <w:pStyle w:val="Pieddepage"/>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8"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8" inset=",0,,0">
                <w:txbxContent>
                  <w:p w:rsidR="00CD2E7B" w:rsidRDefault="00CF509A">
                    <w:pPr>
                      <w:jc w:val="center"/>
                    </w:pPr>
                    <w:fldSimple w:instr=" PAGE    \* MERGEFORMAT ">
                      <w:r w:rsidR="00797EB6">
                        <w:rPr>
                          <w:noProof/>
                        </w:rPr>
                        <w:t>86</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Default="00CD2E7B">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Default="00CD2E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77B" w:rsidRDefault="0021077B" w:rsidP="0097468A">
      <w:pPr>
        <w:bidi/>
        <w:spacing w:after="0" w:line="240" w:lineRule="auto"/>
      </w:pPr>
      <w:r>
        <w:separator/>
      </w:r>
    </w:p>
  </w:footnote>
  <w:footnote w:type="continuationSeparator" w:id="1">
    <w:p w:rsidR="0021077B" w:rsidRDefault="0021077B" w:rsidP="00273138">
      <w:pPr>
        <w:spacing w:after="0" w:line="240" w:lineRule="auto"/>
      </w:pPr>
      <w:r>
        <w:continuationSeparator/>
      </w:r>
    </w:p>
  </w:footnote>
  <w:footnote w:id="2">
    <w:p w:rsidR="00CD2E7B" w:rsidRPr="002A40D7" w:rsidRDefault="00CD2E7B" w:rsidP="002A40D7">
      <w:pPr>
        <w:autoSpaceDE w:val="0"/>
        <w:autoSpaceDN w:val="0"/>
        <w:adjustRightInd w:val="0"/>
        <w:spacing w:after="0" w:line="240" w:lineRule="auto"/>
        <w:rPr>
          <w:rFonts w:asciiTheme="majorBidi" w:hAnsiTheme="majorBidi"/>
          <w:b/>
          <w:bCs/>
          <w:sz w:val="20"/>
          <w:szCs w:val="20"/>
          <w:u w:val="single"/>
          <w:rtl/>
        </w:rPr>
      </w:pPr>
      <w:r>
        <w:rPr>
          <w:rStyle w:val="Appelnotedebasdep"/>
        </w:rPr>
        <w:footnoteRef/>
      </w:r>
      <w:r>
        <w:t xml:space="preserve"> </w:t>
      </w:r>
      <w:r w:rsidRPr="002A40D7">
        <w:rPr>
          <w:rFonts w:asciiTheme="majorBidi" w:hAnsiTheme="majorBidi"/>
          <w:sz w:val="20"/>
          <w:szCs w:val="20"/>
        </w:rPr>
        <w:t xml:space="preserve">Hasan, Mayser Ahmad &amp; Saleh, Musadaq Najeeb, (2012). </w:t>
      </w:r>
      <w:r w:rsidRPr="002A40D7">
        <w:rPr>
          <w:rFonts w:asciiTheme="majorBidi" w:hAnsiTheme="majorBidi"/>
          <w:b/>
          <w:bCs/>
          <w:sz w:val="20"/>
          <w:szCs w:val="20"/>
          <w:u w:val="single"/>
        </w:rPr>
        <w:t>(Possibility of applicatingDemarketing in rationalizatio of electricity, research at kurdstan</w:t>
      </w:r>
      <w:r w:rsidRPr="002A40D7">
        <w:rPr>
          <w:rFonts w:asciiTheme="majorBidi" w:hAnsiTheme="majorBidi"/>
          <w:sz w:val="20"/>
          <w:szCs w:val="20"/>
        </w:rPr>
        <w:t>, Iraq, case at DuhokGovernorate), Tikreet Journal for management and Economic sciences, (8)24,129.</w:t>
      </w:r>
    </w:p>
  </w:footnote>
  <w:footnote w:id="3">
    <w:p w:rsidR="00CD2E7B" w:rsidRPr="00DF48E1" w:rsidRDefault="00CD2E7B" w:rsidP="002A40D7">
      <w:pPr>
        <w:pStyle w:val="Notedebasdepage"/>
        <w:rPr>
          <w:rtl/>
          <w:lang w:bidi="ar-DZ"/>
        </w:rPr>
      </w:pPr>
      <w:r w:rsidRPr="002A40D7">
        <w:rPr>
          <w:rStyle w:val="Appelnotedebasdep"/>
          <w:rFonts w:asciiTheme="majorBidi" w:hAnsiTheme="majorBidi"/>
        </w:rPr>
        <w:footnoteRef/>
      </w:r>
      <w:r w:rsidRPr="002A40D7">
        <w:rPr>
          <w:rFonts w:asciiTheme="majorBidi" w:hAnsiTheme="majorBidi"/>
        </w:rPr>
        <w:t xml:space="preserve"> Karine Gallopel-Morvan, Orvain Jacques, Waelli Mathias, Juan Miguel Rey Pino</w:t>
      </w:r>
      <w:r w:rsidRPr="002A40D7">
        <w:rPr>
          <w:rFonts w:asciiTheme="majorBidi" w:hAnsiTheme="majorBidi"/>
          <w:u w:val="single"/>
        </w:rPr>
        <w:t xml:space="preserve">, </w:t>
      </w:r>
      <w:r w:rsidRPr="002A40D7">
        <w:rPr>
          <w:rFonts w:asciiTheme="majorBidi" w:hAnsiTheme="majorBidi"/>
          <w:b/>
          <w:bCs/>
          <w:u w:val="single"/>
        </w:rPr>
        <w:t>Demarketing tobacco products: the influence of plain packs on smokers and non-smokers perceptions and behavioural intentions, Journal de gestion et economie médicales</w:t>
      </w:r>
      <w:r w:rsidRPr="002A40D7">
        <w:rPr>
          <w:rFonts w:asciiTheme="majorBidi" w:hAnsiTheme="majorBidi"/>
          <w:b/>
          <w:bCs/>
        </w:rPr>
        <w:t xml:space="preserve">, </w:t>
      </w:r>
      <w:r w:rsidRPr="002A40D7">
        <w:rPr>
          <w:rFonts w:asciiTheme="majorBidi" w:hAnsiTheme="majorBidi"/>
        </w:rPr>
        <w:t>ESKA</w:t>
      </w:r>
      <w:r w:rsidRPr="002A40D7">
        <w:rPr>
          <w:rFonts w:asciiTheme="majorBidi" w:hAnsiTheme="majorBidi"/>
          <w:b/>
          <w:bCs/>
        </w:rPr>
        <w:t xml:space="preserve">, </w:t>
      </w:r>
      <w:r w:rsidRPr="002A40D7">
        <w:rPr>
          <w:rFonts w:asciiTheme="majorBidi" w:hAnsiTheme="majorBidi"/>
        </w:rPr>
        <w:t>France</w:t>
      </w:r>
      <w:r w:rsidRPr="002A40D7">
        <w:rPr>
          <w:rFonts w:asciiTheme="majorBidi" w:hAnsiTheme="majorBidi"/>
          <w:b/>
          <w:bCs/>
        </w:rPr>
        <w:t xml:space="preserve">, </w:t>
      </w:r>
      <w:r w:rsidRPr="002A40D7">
        <w:rPr>
          <w:rFonts w:asciiTheme="majorBidi" w:hAnsiTheme="majorBidi"/>
        </w:rPr>
        <w:t>Volume 30, numéro 4-5, 2012, P 3.</w:t>
      </w:r>
    </w:p>
  </w:footnote>
  <w:footnote w:id="4">
    <w:p w:rsidR="00CD2E7B" w:rsidRPr="00B7017D" w:rsidRDefault="00CD2E7B" w:rsidP="002A40D7">
      <w:pPr>
        <w:autoSpaceDE w:val="0"/>
        <w:autoSpaceDN w:val="0"/>
        <w:bidi/>
        <w:adjustRightInd w:val="0"/>
        <w:spacing w:after="0" w:line="240" w:lineRule="auto"/>
        <w:ind w:left="63"/>
        <w:jc w:val="lowKashida"/>
        <w:rPr>
          <w:rFonts w:ascii="Simplified Arabic" w:hAnsi="Simplified Arabic" w:cs="Simplified Arabic"/>
          <w:b/>
          <w:bCs/>
          <w:sz w:val="20"/>
          <w:szCs w:val="20"/>
          <w:lang w:bidi="ar-DZ"/>
        </w:rPr>
      </w:pPr>
      <w:r w:rsidRPr="00B7017D">
        <w:rPr>
          <w:rStyle w:val="Appelnotedebasdep"/>
          <w:rFonts w:ascii="Simplified Arabic" w:hAnsi="Simplified Arabic" w:cs="Simplified Arabic"/>
        </w:rPr>
        <w:footnoteRef/>
      </w:r>
      <w:r w:rsidRPr="00B7017D">
        <w:rPr>
          <w:rFonts w:ascii="Simplified Arabic" w:hAnsi="Simplified Arabic" w:cs="Simplified Arabic"/>
          <w:sz w:val="20"/>
          <w:szCs w:val="20"/>
          <w:rtl/>
          <w:lang w:bidi="ar-DZ"/>
        </w:rPr>
        <w:t xml:space="preserve">احمد عزة راجح ، </w:t>
      </w:r>
      <w:r w:rsidRPr="00B7017D">
        <w:rPr>
          <w:rFonts w:ascii="Simplified Arabic" w:hAnsi="Simplified Arabic" w:cs="Simplified Arabic"/>
          <w:b/>
          <w:bCs/>
          <w:sz w:val="20"/>
          <w:szCs w:val="20"/>
          <w:u w:val="single"/>
          <w:rtl/>
          <w:lang w:bidi="ar-DZ"/>
        </w:rPr>
        <w:t>التسويق العكسي والداخلي ادوار حديثة للتسويق داخل المنظمات ،</w:t>
      </w:r>
      <w:r w:rsidRPr="00B7017D">
        <w:rPr>
          <w:rFonts w:ascii="Simplified Arabic" w:hAnsi="Simplified Arabic" w:cs="Simplified Arabic"/>
          <w:sz w:val="20"/>
          <w:szCs w:val="20"/>
          <w:rtl/>
          <w:lang w:bidi="ar-DZ"/>
        </w:rPr>
        <w:t xml:space="preserve"> مجلة الإحساء العدد 85 ، نوفمبر ، ديسمبر، 2008  ، ص 63 .</w:t>
      </w:r>
    </w:p>
  </w:footnote>
  <w:footnote w:id="5">
    <w:p w:rsidR="00CD2E7B" w:rsidRDefault="00CD2E7B">
      <w:pPr>
        <w:pStyle w:val="Notedebasdepage"/>
      </w:pPr>
      <w:r>
        <w:rPr>
          <w:rStyle w:val="Appelnotedebasdep"/>
        </w:rPr>
        <w:footnoteRef/>
      </w:r>
      <w:r>
        <w:t xml:space="preserve"> </w:t>
      </w:r>
      <w:proofErr w:type="gramStart"/>
      <w:r>
        <w:t xml:space="preserve">Wall </w:t>
      </w:r>
      <w:r w:rsidRPr="008C1067">
        <w:rPr>
          <w:rFonts w:asciiTheme="majorBidi" w:hAnsiTheme="majorBidi"/>
        </w:rPr>
        <w:t>,</w:t>
      </w:r>
      <w:proofErr w:type="gramEnd"/>
      <w:r>
        <w:rPr>
          <w:rFonts w:asciiTheme="majorBidi" w:hAnsiTheme="majorBidi"/>
        </w:rPr>
        <w:t xml:space="preserve"> A </w:t>
      </w:r>
      <w:r w:rsidRPr="008C1067">
        <w:rPr>
          <w:rFonts w:asciiTheme="majorBidi" w:hAnsiTheme="majorBidi"/>
        </w:rPr>
        <w:t>,</w:t>
      </w:r>
      <w:r>
        <w:rPr>
          <w:rFonts w:asciiTheme="majorBidi" w:hAnsiTheme="majorBidi"/>
        </w:rPr>
        <w:t xml:space="preserve"> P</w:t>
      </w:r>
      <w:r w:rsidRPr="00176E97">
        <w:rPr>
          <w:rFonts w:asciiTheme="majorBidi" w:hAnsiTheme="majorBidi"/>
          <w:b/>
          <w:bCs/>
          <w:u w:val="single"/>
        </w:rPr>
        <w:t>, Government Demarketing as Viewed by its target audienc</w:t>
      </w:r>
      <w:r>
        <w:rPr>
          <w:rFonts w:asciiTheme="majorBidi" w:hAnsiTheme="majorBidi"/>
        </w:rPr>
        <w:t xml:space="preserve">e </w:t>
      </w:r>
      <w:r w:rsidRPr="008C1067">
        <w:rPr>
          <w:rFonts w:asciiTheme="majorBidi" w:hAnsiTheme="majorBidi"/>
        </w:rPr>
        <w:t>,</w:t>
      </w:r>
      <w:r>
        <w:rPr>
          <w:rFonts w:asciiTheme="majorBidi" w:hAnsiTheme="majorBidi"/>
        </w:rPr>
        <w:t xml:space="preserve">Marketing Intelligence &amp; planning </w:t>
      </w:r>
      <w:r w:rsidRPr="008C1067">
        <w:rPr>
          <w:rFonts w:asciiTheme="majorBidi" w:hAnsiTheme="majorBidi"/>
        </w:rPr>
        <w:t>,</w:t>
      </w:r>
      <w:r>
        <w:rPr>
          <w:rFonts w:asciiTheme="majorBidi" w:hAnsiTheme="majorBidi"/>
        </w:rPr>
        <w:t xml:space="preserve"> 25(2) </w:t>
      </w:r>
      <w:r w:rsidRPr="008C1067">
        <w:rPr>
          <w:rFonts w:asciiTheme="majorBidi" w:hAnsiTheme="majorBidi"/>
        </w:rPr>
        <w:t>,</w:t>
      </w:r>
      <w:r>
        <w:rPr>
          <w:rFonts w:asciiTheme="majorBidi" w:hAnsiTheme="majorBidi"/>
        </w:rPr>
        <w:t xml:space="preserve"> 2007 </w:t>
      </w:r>
      <w:r w:rsidRPr="008C1067">
        <w:rPr>
          <w:rFonts w:asciiTheme="majorBidi" w:hAnsiTheme="majorBidi"/>
        </w:rPr>
        <w:t>,</w:t>
      </w:r>
      <w:r>
        <w:rPr>
          <w:rFonts w:asciiTheme="majorBidi" w:hAnsiTheme="majorBidi"/>
        </w:rPr>
        <w:t xml:space="preserve">p 123. </w:t>
      </w:r>
    </w:p>
  </w:footnote>
  <w:footnote w:id="6">
    <w:p w:rsidR="00CD2E7B" w:rsidRPr="006320D6" w:rsidRDefault="00CD2E7B" w:rsidP="00F24749">
      <w:pPr>
        <w:pStyle w:val="Notedebasdepage"/>
        <w:bidi/>
        <w:spacing w:line="360" w:lineRule="auto"/>
        <w:jc w:val="lowKashida"/>
        <w:rPr>
          <w:b/>
          <w:bCs/>
          <w:lang w:bidi="ar-DZ"/>
        </w:rPr>
      </w:pPr>
      <w:r w:rsidRPr="00B7017D">
        <w:rPr>
          <w:rStyle w:val="Appelnotedebasdep"/>
          <w:rFonts w:ascii="Simplified Arabic" w:hAnsi="Simplified Arabic" w:cs="Simplified Arabic"/>
        </w:rPr>
        <w:footnoteRef/>
      </w:r>
      <w:r w:rsidRPr="00B7017D">
        <w:rPr>
          <w:rFonts w:ascii="Simplified Arabic" w:hAnsi="Simplified Arabic" w:cs="Simplified Arabic"/>
          <w:rtl/>
        </w:rPr>
        <w:t xml:space="preserve"> درمان سليمان صادق ، </w:t>
      </w:r>
      <w:r w:rsidRPr="00B7017D">
        <w:rPr>
          <w:rFonts w:ascii="Simplified Arabic" w:hAnsi="Simplified Arabic" w:cs="Simplified Arabic"/>
          <w:b/>
          <w:bCs/>
          <w:u w:val="single"/>
          <w:rtl/>
        </w:rPr>
        <w:t>دور وسائل التسويق العكسي (</w:t>
      </w:r>
      <w:r w:rsidRPr="00B7017D">
        <w:rPr>
          <w:rFonts w:ascii="Simplified Arabic" w:hAnsi="Simplified Arabic" w:cs="Simplified Arabic"/>
          <w:b/>
          <w:bCs/>
          <w:u w:val="single"/>
        </w:rPr>
        <w:t>Demarketing</w:t>
      </w:r>
      <w:r w:rsidRPr="00B7017D">
        <w:rPr>
          <w:rFonts w:ascii="Simplified Arabic" w:hAnsi="Simplified Arabic" w:cs="Simplified Arabic"/>
          <w:b/>
          <w:bCs/>
          <w:u w:val="single"/>
          <w:rtl/>
        </w:rPr>
        <w:t>) في منع او تقنين استخدام المنتجات ، دراسة استطلاعية لعينة من المدخنين في مدينة الموصل ،</w:t>
      </w:r>
      <w:r w:rsidRPr="00B7017D">
        <w:rPr>
          <w:rFonts w:ascii="Simplified Arabic" w:hAnsi="Simplified Arabic" w:cs="Simplified Arabic"/>
          <w:rtl/>
        </w:rPr>
        <w:t>المجلة العراقية للعلوم الإدارية ، جامعة كربلاء – العراق، المجلد 6 ، العدد 24 ،2009 ص 04 .</w:t>
      </w:r>
    </w:p>
  </w:footnote>
  <w:footnote w:id="7">
    <w:p w:rsidR="00CD2E7B" w:rsidRPr="008C1067" w:rsidRDefault="00CD2E7B" w:rsidP="008C1067">
      <w:pPr>
        <w:pStyle w:val="Notedebasdepage"/>
        <w:spacing w:after="240" w:line="276" w:lineRule="auto"/>
        <w:rPr>
          <w:rtl/>
          <w:lang w:bidi="ar-DZ"/>
        </w:rPr>
      </w:pPr>
      <w:r w:rsidRPr="008C1067">
        <w:rPr>
          <w:rStyle w:val="Appelnotedebasdep"/>
          <w:rFonts w:asciiTheme="majorBidi" w:hAnsiTheme="majorBidi"/>
        </w:rPr>
        <w:footnoteRef/>
      </w:r>
      <w:r w:rsidRPr="008C1067">
        <w:rPr>
          <w:rFonts w:asciiTheme="majorBidi" w:hAnsiTheme="majorBidi"/>
        </w:rPr>
        <w:t xml:space="preserve"> Donald J.McLean, Mark E.Havitz, K. Dale Adkins, </w:t>
      </w:r>
      <w:r w:rsidRPr="008C1067">
        <w:rPr>
          <w:rFonts w:asciiTheme="majorBidi" w:hAnsiTheme="majorBidi"/>
          <w:b/>
          <w:bCs/>
          <w:u w:val="single"/>
        </w:rPr>
        <w:t>Demarketing Leisure Services: The Case of Municipal</w:t>
      </w:r>
      <w:r w:rsidRPr="008C1067">
        <w:rPr>
          <w:rFonts w:asciiTheme="majorBidi" w:hAnsiTheme="majorBidi"/>
          <w:b/>
          <w:bCs/>
        </w:rPr>
        <w:t xml:space="preserve"> </w:t>
      </w:r>
      <w:r w:rsidRPr="008C1067">
        <w:rPr>
          <w:rFonts w:asciiTheme="majorBidi" w:hAnsiTheme="majorBidi"/>
          <w:b/>
          <w:bCs/>
          <w:u w:val="single"/>
        </w:rPr>
        <w:t xml:space="preserve">Golf Courses, </w:t>
      </w:r>
      <w:r w:rsidRPr="00176E97">
        <w:rPr>
          <w:rFonts w:asciiTheme="majorBidi" w:hAnsiTheme="majorBidi"/>
        </w:rPr>
        <w:t>Journal of Park and Recreation Administration</w:t>
      </w:r>
      <w:r w:rsidRPr="008C1067">
        <w:rPr>
          <w:rFonts w:asciiTheme="majorBidi" w:hAnsiTheme="majorBidi"/>
          <w:b/>
          <w:bCs/>
          <w:u w:val="single"/>
        </w:rPr>
        <w:t>,</w:t>
      </w:r>
      <w:r w:rsidRPr="008C1067">
        <w:rPr>
          <w:rFonts w:asciiTheme="majorBidi" w:hAnsiTheme="majorBidi"/>
          <w:b/>
          <w:bCs/>
        </w:rPr>
        <w:t xml:space="preserve"> </w:t>
      </w:r>
      <w:r w:rsidRPr="008C1067">
        <w:rPr>
          <w:rFonts w:asciiTheme="majorBidi" w:hAnsiTheme="majorBidi"/>
        </w:rPr>
        <w:t>Sagamore publishing</w:t>
      </w:r>
      <w:r w:rsidRPr="008C1067">
        <w:rPr>
          <w:rFonts w:asciiTheme="majorBidi" w:hAnsiTheme="majorBidi"/>
          <w:b/>
          <w:bCs/>
        </w:rPr>
        <w:t xml:space="preserve">, </w:t>
      </w:r>
      <w:r w:rsidRPr="008C1067">
        <w:rPr>
          <w:rFonts w:asciiTheme="majorBidi" w:hAnsiTheme="majorBidi"/>
        </w:rPr>
        <w:t>États-Unis, Urbana, IL – Illinois, Volume 20, Number 2, 2002, p 93</w:t>
      </w:r>
      <w:r>
        <w:rPr>
          <w:rFonts w:ascii="Sakkal Majalla" w:hAnsi="Sakkal Majalla" w:cs="Sakkal Majalla"/>
          <w:sz w:val="26"/>
          <w:szCs w:val="26"/>
        </w:rPr>
        <w:t>.</w:t>
      </w:r>
    </w:p>
  </w:footnote>
  <w:footnote w:id="8">
    <w:p w:rsidR="00CD2E7B" w:rsidRDefault="00CD2E7B" w:rsidP="006C5AEA">
      <w:pPr>
        <w:pStyle w:val="Notedebasdepage"/>
      </w:pPr>
      <w:r>
        <w:rPr>
          <w:rStyle w:val="Appelnotedebasdep"/>
        </w:rPr>
        <w:footnoteRef/>
      </w:r>
      <w:r>
        <w:t xml:space="preserve"> Robert .</w:t>
      </w:r>
      <w:proofErr w:type="gramStart"/>
      <w:r>
        <w:t>S.Moor ,the</w:t>
      </w:r>
      <w:proofErr w:type="gramEnd"/>
      <w:r>
        <w:t xml:space="preserve"> socioloical Impact of Attiudes Toward smoking:</w:t>
      </w:r>
      <w:r w:rsidRPr="00176E97">
        <w:rPr>
          <w:b/>
          <w:bCs/>
          <w:u w:val="single"/>
        </w:rPr>
        <w:t>Secondary effects of the Demarketing of Smoking</w:t>
      </w:r>
      <w:r>
        <w:t xml:space="preserve">, the Journal of social Psychology , 145 (6) 2005 ,p 703. </w:t>
      </w:r>
    </w:p>
  </w:footnote>
  <w:footnote w:id="9">
    <w:p w:rsidR="00CD2E7B" w:rsidRDefault="00CD2E7B" w:rsidP="0029662B">
      <w:pPr>
        <w:pStyle w:val="Notedebasdepage"/>
      </w:pPr>
      <w:r>
        <w:rPr>
          <w:rStyle w:val="Appelnotedebasdep"/>
        </w:rPr>
        <w:footnoteRef/>
      </w:r>
      <w:r>
        <w:t xml:space="preserve"> Shilpa Dua </w:t>
      </w:r>
      <w:r w:rsidRPr="008C1067">
        <w:rPr>
          <w:rFonts w:asciiTheme="majorBidi" w:hAnsiTheme="majorBidi"/>
        </w:rPr>
        <w:t>,</w:t>
      </w:r>
      <w:r>
        <w:rPr>
          <w:rFonts w:asciiTheme="majorBidi" w:hAnsiTheme="majorBidi"/>
        </w:rPr>
        <w:t xml:space="preserve"> Ajay Pise</w:t>
      </w:r>
      <w:r w:rsidRPr="008C1067">
        <w:rPr>
          <w:rFonts w:asciiTheme="majorBidi" w:hAnsiTheme="majorBidi"/>
        </w:rPr>
        <w:t>,</w:t>
      </w:r>
      <w:r>
        <w:rPr>
          <w:rFonts w:asciiTheme="majorBidi" w:hAnsiTheme="majorBidi"/>
        </w:rPr>
        <w:t xml:space="preserve"> D. Sreedhar </w:t>
      </w:r>
      <w:r w:rsidRPr="008C1067">
        <w:rPr>
          <w:rFonts w:asciiTheme="majorBidi" w:hAnsiTheme="majorBidi"/>
        </w:rPr>
        <w:t>,</w:t>
      </w:r>
      <w:r>
        <w:rPr>
          <w:rFonts w:asciiTheme="majorBidi" w:hAnsiTheme="majorBidi"/>
        </w:rPr>
        <w:t>Manthan J</w:t>
      </w:r>
      <w:r w:rsidRPr="008C1067">
        <w:rPr>
          <w:rFonts w:asciiTheme="majorBidi" w:hAnsiTheme="majorBidi"/>
        </w:rPr>
        <w:t>,</w:t>
      </w:r>
      <w:r>
        <w:rPr>
          <w:rFonts w:asciiTheme="majorBidi" w:hAnsiTheme="majorBidi"/>
        </w:rPr>
        <w:t xml:space="preserve">Virendra S .Ligade </w:t>
      </w:r>
      <w:r w:rsidRPr="008C1067">
        <w:rPr>
          <w:rFonts w:asciiTheme="majorBidi" w:hAnsiTheme="majorBidi"/>
        </w:rPr>
        <w:t>,</w:t>
      </w:r>
      <w:r>
        <w:rPr>
          <w:rFonts w:asciiTheme="majorBidi" w:hAnsiTheme="majorBidi"/>
        </w:rPr>
        <w:t xml:space="preserve">N  </w:t>
      </w:r>
      <w:r w:rsidRPr="00176E97">
        <w:rPr>
          <w:rFonts w:asciiTheme="majorBidi" w:hAnsiTheme="majorBidi"/>
          <w:b/>
          <w:bCs/>
          <w:u w:val="single"/>
        </w:rPr>
        <w:t>,Udupa , Demarketing of Injurious Consumpation</w:t>
      </w:r>
      <w:r>
        <w:rPr>
          <w:rFonts w:asciiTheme="majorBidi" w:hAnsiTheme="majorBidi"/>
        </w:rPr>
        <w:t xml:space="preserve"> : An Indian Scenario </w:t>
      </w:r>
      <w:r w:rsidRPr="008C1067">
        <w:rPr>
          <w:rFonts w:asciiTheme="majorBidi" w:hAnsiTheme="majorBidi"/>
        </w:rPr>
        <w:t>,</w:t>
      </w:r>
      <w:r>
        <w:rPr>
          <w:rFonts w:asciiTheme="majorBidi" w:hAnsiTheme="majorBidi"/>
        </w:rPr>
        <w:t xml:space="preserve"> Demarketing of injurious</w:t>
      </w:r>
      <w:r w:rsidRPr="008C1067">
        <w:rPr>
          <w:rFonts w:asciiTheme="majorBidi" w:hAnsiTheme="majorBidi"/>
        </w:rPr>
        <w:t>,</w:t>
      </w:r>
      <w:r>
        <w:rPr>
          <w:rFonts w:asciiTheme="majorBidi" w:hAnsiTheme="majorBidi"/>
        </w:rPr>
        <w:t xml:space="preserve"> Wednesday </w:t>
      </w:r>
      <w:r w:rsidRPr="008C1067">
        <w:rPr>
          <w:rFonts w:asciiTheme="majorBidi" w:hAnsiTheme="majorBidi"/>
        </w:rPr>
        <w:t>,</w:t>
      </w:r>
      <w:r>
        <w:rPr>
          <w:rFonts w:asciiTheme="majorBidi" w:hAnsiTheme="majorBidi"/>
        </w:rPr>
        <w:t xml:space="preserve"> 25 july 2007</w:t>
      </w:r>
      <w:r w:rsidRPr="008C1067">
        <w:rPr>
          <w:rFonts w:asciiTheme="majorBidi" w:hAnsiTheme="majorBidi"/>
        </w:rPr>
        <w:t>,</w:t>
      </w:r>
      <w:r>
        <w:rPr>
          <w:rFonts w:asciiTheme="majorBidi" w:hAnsiTheme="majorBidi"/>
        </w:rPr>
        <w:t xml:space="preserve">  p4-10 . </w:t>
      </w:r>
    </w:p>
  </w:footnote>
  <w:footnote w:id="10">
    <w:p w:rsidR="009548D0" w:rsidRPr="009548D0" w:rsidRDefault="009548D0" w:rsidP="005522BF">
      <w:pPr>
        <w:pStyle w:val="Notedebasdepage"/>
        <w:bidi/>
        <w:rPr>
          <w:rtl/>
          <w:lang w:bidi="ar-DZ"/>
        </w:rPr>
      </w:pPr>
      <w:r>
        <w:rPr>
          <w:rStyle w:val="Appelnotedebasdep"/>
        </w:rPr>
        <w:footnoteRef/>
      </w:r>
      <w:r>
        <w:t xml:space="preserve"> </w:t>
      </w:r>
      <w:r w:rsidR="005522BF">
        <w:rPr>
          <w:rFonts w:hint="cs"/>
          <w:rtl/>
        </w:rPr>
        <w:t xml:space="preserve"> </w:t>
      </w:r>
      <w:r w:rsidR="005522BF" w:rsidRPr="00B7017D">
        <w:rPr>
          <w:rFonts w:ascii="Simplified Arabic" w:hAnsi="Simplified Arabic" w:cs="Simplified Arabic"/>
          <w:rtl/>
        </w:rPr>
        <w:t>عبد الله فتحي عكيل الحديدي ،</w:t>
      </w:r>
      <w:r w:rsidR="005522BF" w:rsidRPr="00B7017D">
        <w:rPr>
          <w:rFonts w:ascii="Simplified Arabic" w:hAnsi="Simplified Arabic" w:cs="Simplified Arabic"/>
          <w:u w:val="single"/>
          <w:rtl/>
        </w:rPr>
        <w:t>الت</w:t>
      </w:r>
      <w:r w:rsidR="005522BF" w:rsidRPr="00B7017D">
        <w:rPr>
          <w:rFonts w:ascii="Simplified Arabic" w:hAnsi="Simplified Arabic" w:cs="Simplified Arabic"/>
          <w:b/>
          <w:bCs/>
          <w:u w:val="single"/>
          <w:rtl/>
        </w:rPr>
        <w:t>سويق العكسي ودوره في تحديد مواقف المستفيدين</w:t>
      </w:r>
      <w:r w:rsidR="005522BF" w:rsidRPr="00B7017D">
        <w:rPr>
          <w:rFonts w:ascii="Simplified Arabic" w:hAnsi="Simplified Arabic" w:cs="Simplified Arabic"/>
          <w:b/>
          <w:bCs/>
          <w:rtl/>
        </w:rPr>
        <w:t xml:space="preserve"> </w:t>
      </w:r>
      <w:r w:rsidR="005522BF" w:rsidRPr="00B7017D">
        <w:rPr>
          <w:rFonts w:ascii="Simplified Arabic" w:hAnsi="Simplified Arabic" w:cs="Simplified Arabic"/>
          <w:rtl/>
        </w:rPr>
        <w:t>، رسالة ماجستير مقدمة إلى كلية الإدارة والاقتصاد ، جامعة الموصل العراق ،</w:t>
      </w:r>
      <w:r w:rsidR="005522BF" w:rsidRPr="00B7017D">
        <w:rPr>
          <w:rFonts w:ascii="Simplified Arabic" w:hAnsi="Simplified Arabic" w:cs="Simplified Arabic"/>
        </w:rPr>
        <w:t>2012</w:t>
      </w:r>
      <w:r w:rsidR="005522BF" w:rsidRPr="00B7017D">
        <w:rPr>
          <w:rFonts w:ascii="Simplified Arabic" w:hAnsi="Simplified Arabic" w:cs="Simplified Arabic"/>
          <w:rtl/>
        </w:rPr>
        <w:t>ص 24 .</w:t>
      </w:r>
    </w:p>
  </w:footnote>
  <w:footnote w:id="11">
    <w:p w:rsidR="00CD2E7B" w:rsidRPr="00B7017D" w:rsidRDefault="00CD2E7B" w:rsidP="00B64C89">
      <w:pPr>
        <w:bidi/>
        <w:spacing w:after="0"/>
        <w:ind w:left="-2"/>
        <w:jc w:val="lowKashida"/>
        <w:rPr>
          <w:rFonts w:ascii="Simplified Arabic" w:hAnsi="Simplified Arabic" w:cs="Simplified Arabic"/>
          <w:b/>
          <w:bCs/>
          <w:sz w:val="20"/>
          <w:szCs w:val="20"/>
          <w:rtl/>
          <w:lang w:bidi="ar-DZ"/>
        </w:rPr>
      </w:pPr>
      <w:r w:rsidRPr="00A06BA8">
        <w:rPr>
          <w:rStyle w:val="Appelnotedebasdep"/>
          <w:rFonts w:ascii="Simplified Arabic" w:hAnsi="Simplified Arabic" w:cs="Simplified Arabic"/>
          <w:sz w:val="20"/>
          <w:szCs w:val="20"/>
        </w:rPr>
        <w:footnoteRef/>
      </w:r>
      <w:r w:rsidRPr="00B7017D">
        <w:rPr>
          <w:rFonts w:ascii="Simplified Arabic" w:hAnsi="Simplified Arabic" w:cs="Simplified Arabic"/>
          <w:rtl/>
        </w:rPr>
        <w:t xml:space="preserve"> </w:t>
      </w:r>
      <w:r w:rsidRPr="00B7017D">
        <w:rPr>
          <w:rFonts w:ascii="Simplified Arabic" w:hAnsi="Simplified Arabic" w:cs="Simplified Arabic"/>
          <w:sz w:val="20"/>
          <w:szCs w:val="20"/>
          <w:rtl/>
          <w:lang w:bidi="ar-DZ"/>
        </w:rPr>
        <w:t xml:space="preserve">درمان سليمان صادق ، </w:t>
      </w:r>
      <w:r>
        <w:rPr>
          <w:rFonts w:ascii="Simplified Arabic" w:hAnsi="Simplified Arabic" w:cs="Simplified Arabic" w:hint="cs"/>
          <w:sz w:val="20"/>
          <w:szCs w:val="20"/>
          <w:rtl/>
          <w:lang w:bidi="ar-DZ"/>
        </w:rPr>
        <w:t xml:space="preserve">و آخرون </w:t>
      </w:r>
      <w:r w:rsidRPr="00B7017D">
        <w:rPr>
          <w:rFonts w:ascii="Simplified Arabic" w:hAnsi="Simplified Arabic" w:cs="Simplified Arabic"/>
          <w:sz w:val="20"/>
          <w:szCs w:val="20"/>
          <w:rtl/>
          <w:lang w:bidi="ar-DZ"/>
        </w:rPr>
        <w:t xml:space="preserve"> ، </w:t>
      </w:r>
      <w:r w:rsidRPr="00B7017D">
        <w:rPr>
          <w:rFonts w:ascii="Simplified Arabic" w:hAnsi="Simplified Arabic" w:cs="Simplified Arabic"/>
          <w:b/>
          <w:bCs/>
          <w:sz w:val="20"/>
          <w:szCs w:val="20"/>
          <w:u w:val="single"/>
          <w:rtl/>
          <w:lang w:bidi="ar-DZ"/>
        </w:rPr>
        <w:t>التسويق المستدام والتسويق العكسي</w:t>
      </w:r>
      <w:r w:rsidRPr="00B7017D">
        <w:rPr>
          <w:rFonts w:ascii="Simplified Arabic" w:hAnsi="Simplified Arabic" w:cs="Simplified Arabic"/>
          <w:sz w:val="20"/>
          <w:szCs w:val="20"/>
          <w:rtl/>
          <w:lang w:bidi="ar-DZ"/>
        </w:rPr>
        <w:t xml:space="preserve"> ، زمزم ناشرون وموزعون نعمان الأردن ، الطبعة الأولى ،2014 ص 144 .</w:t>
      </w:r>
    </w:p>
    <w:p w:rsidR="00CD2E7B" w:rsidRDefault="00CD2E7B" w:rsidP="00B64C89">
      <w:pPr>
        <w:pStyle w:val="Notedebasdepage"/>
        <w:spacing w:line="276" w:lineRule="auto"/>
        <w:rPr>
          <w:lang w:bidi="ar-DZ"/>
        </w:rPr>
      </w:pPr>
    </w:p>
  </w:footnote>
  <w:footnote w:id="12">
    <w:p w:rsidR="00CD2E7B" w:rsidRPr="00B7017D" w:rsidRDefault="00CD2E7B" w:rsidP="00B64C89">
      <w:pPr>
        <w:pStyle w:val="Notedebasdepage"/>
        <w:spacing w:line="276" w:lineRule="auto"/>
        <w:rPr>
          <w:rFonts w:asciiTheme="majorBidi" w:hAnsiTheme="majorBidi"/>
          <w:b/>
          <w:bCs/>
        </w:rPr>
      </w:pPr>
      <w:r w:rsidRPr="00B7017D">
        <w:rPr>
          <w:rStyle w:val="Appelnotedebasdep"/>
          <w:rFonts w:asciiTheme="majorBidi" w:hAnsiTheme="majorBidi"/>
        </w:rPr>
        <w:footnoteRef/>
      </w:r>
      <w:r w:rsidRPr="00B7017D">
        <w:rPr>
          <w:rFonts w:asciiTheme="majorBidi" w:hAnsiTheme="majorBidi"/>
          <w:rtl/>
        </w:rPr>
        <w:t xml:space="preserve"> </w:t>
      </w:r>
      <w:r w:rsidRPr="00B7017D">
        <w:rPr>
          <w:rFonts w:asciiTheme="majorBidi" w:hAnsiTheme="majorBidi"/>
          <w:lang w:bidi="ar-DZ"/>
        </w:rPr>
        <w:t xml:space="preserve">Suh ,Munshik, Ahn ,Jinwoo,&amp;Rho ,Taeseok, </w:t>
      </w:r>
      <w:r w:rsidRPr="00B7017D">
        <w:rPr>
          <w:rFonts w:asciiTheme="majorBidi" w:hAnsiTheme="majorBidi"/>
          <w:b/>
          <w:bCs/>
          <w:u w:val="single"/>
          <w:lang w:bidi="ar-DZ"/>
        </w:rPr>
        <w:t>Does</w:t>
      </w:r>
      <w:r w:rsidRPr="00B7017D">
        <w:rPr>
          <w:rFonts w:asciiTheme="majorBidi" w:hAnsiTheme="majorBidi"/>
          <w:b/>
          <w:bCs/>
          <w:u w:val="single"/>
        </w:rPr>
        <w:t>Demarketing</w:t>
      </w:r>
      <w:r w:rsidRPr="00B7017D">
        <w:rPr>
          <w:rFonts w:asciiTheme="majorBidi" w:hAnsiTheme="majorBidi"/>
          <w:b/>
          <w:bCs/>
          <w:u w:val="single"/>
          <w:lang w:bidi="ar-DZ"/>
        </w:rPr>
        <w:t xml:space="preserve"> Increase Intention To Retain and Improve</w:t>
      </w:r>
      <w:r w:rsidRPr="00B7017D">
        <w:rPr>
          <w:rFonts w:asciiTheme="majorBidi" w:hAnsiTheme="majorBidi"/>
          <w:b/>
          <w:bCs/>
          <w:u w:val="single"/>
          <w:rtl/>
          <w:lang w:bidi="ar-DZ"/>
        </w:rPr>
        <w:t xml:space="preserve"> </w:t>
      </w:r>
      <w:r w:rsidRPr="00B7017D">
        <w:rPr>
          <w:rFonts w:asciiTheme="majorBidi" w:hAnsiTheme="majorBidi"/>
          <w:b/>
          <w:bCs/>
          <w:u w:val="single"/>
          <w:lang w:bidi="ar-DZ"/>
        </w:rPr>
        <w:t>The</w:t>
      </w:r>
      <w:r w:rsidRPr="00B7017D">
        <w:rPr>
          <w:rFonts w:asciiTheme="majorBidi" w:hAnsiTheme="majorBidi"/>
          <w:u w:val="single"/>
          <w:lang w:bidi="ar-DZ"/>
        </w:rPr>
        <w:t xml:space="preserve"> </w:t>
      </w:r>
      <w:r w:rsidRPr="00B7017D">
        <w:rPr>
          <w:rFonts w:asciiTheme="majorBidi" w:hAnsiTheme="majorBidi"/>
          <w:b/>
          <w:bCs/>
          <w:u w:val="single"/>
          <w:lang w:bidi="ar-DZ"/>
        </w:rPr>
        <w:t>Relationship,Focus on customers ,Characteristics</w:t>
      </w:r>
      <w:r w:rsidRPr="00B7017D">
        <w:rPr>
          <w:rFonts w:asciiTheme="majorBidi" w:hAnsiTheme="majorBidi"/>
          <w:lang w:bidi="ar-DZ"/>
        </w:rPr>
        <w:t xml:space="preserve"> ,International Journal Of Arts and Sciences,2009 ,Vol 3,No 2,p5-8</w:t>
      </w:r>
    </w:p>
  </w:footnote>
  <w:footnote w:id="13">
    <w:p w:rsidR="00CD2E7B" w:rsidRPr="00DF79EB" w:rsidRDefault="00CD2E7B" w:rsidP="00DF79EB">
      <w:pPr>
        <w:pStyle w:val="Notedebasdepage"/>
        <w:spacing w:line="360" w:lineRule="auto"/>
        <w:jc w:val="lowKashida"/>
        <w:rPr>
          <w:b/>
          <w:bCs/>
        </w:rPr>
      </w:pPr>
      <w:r w:rsidRPr="00B7017D">
        <w:rPr>
          <w:rStyle w:val="Appelnotedebasdep"/>
          <w:rFonts w:asciiTheme="majorBidi" w:hAnsiTheme="majorBidi"/>
        </w:rPr>
        <w:footnoteRef/>
      </w:r>
      <w:r w:rsidRPr="00B7017D">
        <w:rPr>
          <w:rFonts w:asciiTheme="majorBidi" w:hAnsiTheme="majorBidi"/>
          <w:rtl/>
        </w:rPr>
        <w:t xml:space="preserve"> </w:t>
      </w:r>
      <w:r w:rsidRPr="00B7017D">
        <w:rPr>
          <w:rFonts w:asciiTheme="majorBidi" w:hAnsiTheme="majorBidi"/>
          <w:lang w:bidi="ar-DZ"/>
        </w:rPr>
        <w:t>Walsh , Gianfranco , Hassan ,Louise M.&amp;Shiu, Edward ,</w:t>
      </w:r>
      <w:r w:rsidRPr="00B7017D">
        <w:rPr>
          <w:rFonts w:asciiTheme="majorBidi" w:hAnsiTheme="majorBidi"/>
          <w:b/>
          <w:bCs/>
          <w:u w:val="single"/>
        </w:rPr>
        <w:t>Demarketing</w:t>
      </w:r>
      <w:r w:rsidRPr="00B7017D">
        <w:rPr>
          <w:rFonts w:asciiTheme="majorBidi" w:hAnsiTheme="majorBidi"/>
          <w:b/>
          <w:bCs/>
          <w:u w:val="single"/>
          <w:rtl/>
        </w:rPr>
        <w:t xml:space="preserve"> </w:t>
      </w:r>
      <w:r w:rsidRPr="00B7017D">
        <w:rPr>
          <w:rFonts w:asciiTheme="majorBidi" w:hAnsiTheme="majorBidi"/>
          <w:b/>
          <w:bCs/>
          <w:u w:val="single"/>
        </w:rPr>
        <w:t>Tobacco</w:t>
      </w:r>
      <w:r w:rsidRPr="00B7017D">
        <w:rPr>
          <w:rFonts w:asciiTheme="majorBidi" w:hAnsiTheme="majorBidi"/>
          <w:b/>
          <w:bCs/>
          <w:u w:val="single"/>
          <w:rtl/>
        </w:rPr>
        <w:t xml:space="preserve"> </w:t>
      </w:r>
      <w:r w:rsidRPr="00B7017D">
        <w:rPr>
          <w:rFonts w:asciiTheme="majorBidi" w:hAnsiTheme="majorBidi"/>
          <w:b/>
          <w:bCs/>
          <w:u w:val="single"/>
        </w:rPr>
        <w:t>Through</w:t>
      </w:r>
      <w:r w:rsidRPr="00B7017D">
        <w:rPr>
          <w:rFonts w:asciiTheme="majorBidi" w:hAnsiTheme="majorBidi"/>
          <w:b/>
          <w:bCs/>
          <w:u w:val="single"/>
          <w:rtl/>
        </w:rPr>
        <w:t xml:space="preserve">  </w:t>
      </w:r>
      <w:r w:rsidRPr="00B7017D">
        <w:rPr>
          <w:rFonts w:asciiTheme="majorBidi" w:hAnsiTheme="majorBidi"/>
          <w:b/>
          <w:bCs/>
          <w:u w:val="single"/>
        </w:rPr>
        <w:t>Governmental</w:t>
      </w:r>
      <w:r w:rsidRPr="00B7017D">
        <w:rPr>
          <w:rFonts w:asciiTheme="majorBidi" w:hAnsiTheme="majorBidi"/>
          <w:u w:val="single"/>
          <w:rtl/>
        </w:rPr>
        <w:t xml:space="preserve">  </w:t>
      </w:r>
      <w:r w:rsidRPr="00B7017D">
        <w:rPr>
          <w:rFonts w:asciiTheme="majorBidi" w:hAnsiTheme="majorBidi"/>
          <w:b/>
          <w:bCs/>
          <w:u w:val="single"/>
        </w:rPr>
        <w:t>policies</w:t>
      </w:r>
      <w:r w:rsidRPr="00B7017D">
        <w:rPr>
          <w:rFonts w:asciiTheme="majorBidi" w:hAnsiTheme="majorBidi"/>
          <w:b/>
          <w:bCs/>
          <w:u w:val="single"/>
          <w:rtl/>
        </w:rPr>
        <w:t xml:space="preserve"> </w:t>
      </w:r>
      <w:r w:rsidRPr="00B7017D">
        <w:rPr>
          <w:rFonts w:asciiTheme="majorBidi" w:hAnsiTheme="majorBidi"/>
          <w:b/>
          <w:bCs/>
          <w:u w:val="single"/>
        </w:rPr>
        <w:t>- The 4Ps revisited</w:t>
      </w:r>
      <w:r w:rsidRPr="00B7017D">
        <w:rPr>
          <w:rFonts w:asciiTheme="majorBidi" w:hAnsiTheme="majorBidi"/>
          <w:u w:val="single"/>
        </w:rPr>
        <w:t xml:space="preserve"> ,</w:t>
      </w:r>
      <w:r w:rsidRPr="00B7017D">
        <w:rPr>
          <w:rFonts w:asciiTheme="majorBidi" w:hAnsiTheme="majorBidi"/>
        </w:rPr>
        <w:t>Journal Of Business Research ,2</w:t>
      </w:r>
      <w:r w:rsidRPr="00B7017D">
        <w:rPr>
          <w:rFonts w:asciiTheme="majorBidi" w:hAnsiTheme="majorBidi"/>
          <w:rtl/>
        </w:rPr>
        <w:t>009</w:t>
      </w:r>
      <w:r w:rsidRPr="00B7017D">
        <w:rPr>
          <w:rFonts w:asciiTheme="majorBidi" w:hAnsiTheme="majorBidi"/>
        </w:rPr>
        <w:t>,vol 62, No 2,P269-270</w:t>
      </w:r>
    </w:p>
  </w:footnote>
  <w:footnote w:id="14">
    <w:p w:rsidR="00CD2E7B" w:rsidRPr="00B7017D" w:rsidRDefault="00CD2E7B" w:rsidP="00B64C89">
      <w:pPr>
        <w:pStyle w:val="Notedebasdepage"/>
        <w:bidi/>
        <w:spacing w:line="276" w:lineRule="auto"/>
        <w:jc w:val="lowKashida"/>
        <w:rPr>
          <w:rFonts w:ascii="Simplified Arabic" w:hAnsi="Simplified Arabic" w:cs="Simplified Arabic"/>
          <w:b/>
          <w:bCs/>
        </w:rPr>
      </w:pPr>
      <w:r w:rsidRPr="00B7017D">
        <w:rPr>
          <w:rStyle w:val="Appelnotedebasdep"/>
          <w:rFonts w:ascii="Simplified Arabic" w:hAnsi="Simplified Arabic" w:cs="Simplified Arabic"/>
        </w:rPr>
        <w:footnoteRef/>
      </w:r>
      <w:r w:rsidRPr="00B7017D">
        <w:rPr>
          <w:rFonts w:ascii="Simplified Arabic" w:hAnsi="Simplified Arabic" w:cs="Simplified Arabic"/>
          <w:rtl/>
        </w:rPr>
        <w:t xml:space="preserve"> </w:t>
      </w:r>
      <w:r w:rsidRPr="00B7017D">
        <w:rPr>
          <w:rFonts w:ascii="Simplified Arabic" w:hAnsi="Simplified Arabic" w:cs="Simplified Arabic"/>
          <w:rtl/>
          <w:lang w:bidi="ar-DZ"/>
        </w:rPr>
        <w:t xml:space="preserve">عياشي حفصية ، لبيض هشام ، </w:t>
      </w:r>
      <w:r>
        <w:rPr>
          <w:rFonts w:ascii="Simplified Arabic" w:hAnsi="Simplified Arabic" w:cs="Simplified Arabic"/>
          <w:b/>
          <w:bCs/>
          <w:u w:val="single"/>
          <w:rtl/>
          <w:lang w:bidi="ar-DZ"/>
        </w:rPr>
        <w:t>دور استراتيجيات ال</w:t>
      </w:r>
      <w:r w:rsidRPr="00B7017D">
        <w:rPr>
          <w:rFonts w:ascii="Simplified Arabic" w:hAnsi="Simplified Arabic" w:cs="Simplified Arabic"/>
          <w:b/>
          <w:bCs/>
          <w:u w:val="single"/>
          <w:rtl/>
          <w:lang w:bidi="ar-DZ"/>
        </w:rPr>
        <w:t>تسويق العكسي في</w:t>
      </w:r>
      <w:r>
        <w:rPr>
          <w:rFonts w:ascii="Simplified Arabic" w:hAnsi="Simplified Arabic" w:cs="Simplified Arabic" w:hint="cs"/>
          <w:b/>
          <w:bCs/>
          <w:u w:val="single"/>
          <w:rtl/>
          <w:lang w:bidi="ar-DZ"/>
        </w:rPr>
        <w:t xml:space="preserve"> </w:t>
      </w:r>
      <w:r w:rsidRPr="00B7017D">
        <w:rPr>
          <w:rFonts w:ascii="Simplified Arabic" w:hAnsi="Simplified Arabic" w:cs="Simplified Arabic"/>
          <w:b/>
          <w:bCs/>
          <w:u w:val="single"/>
          <w:rtl/>
          <w:lang w:bidi="ar-DZ"/>
        </w:rPr>
        <w:t>ترشيد  استهلاك الكهرباء ، دراسة حالة عينة من زبائن مؤسسة توزيع الكهرباء والغاز للشرق – مديرية تبسة</w:t>
      </w:r>
      <w:r w:rsidRPr="00B7017D">
        <w:rPr>
          <w:rFonts w:ascii="Simplified Arabic" w:hAnsi="Simplified Arabic" w:cs="Simplified Arabic"/>
          <w:b/>
          <w:bCs/>
          <w:rtl/>
          <w:lang w:bidi="ar-DZ"/>
        </w:rPr>
        <w:t xml:space="preserve"> ،</w:t>
      </w:r>
      <w:r w:rsidRPr="00B7017D">
        <w:rPr>
          <w:rFonts w:ascii="Simplified Arabic" w:hAnsi="Simplified Arabic" w:cs="Simplified Arabic"/>
          <w:rtl/>
          <w:lang w:bidi="ar-DZ"/>
        </w:rPr>
        <w:t xml:space="preserve"> مذكرة ماستر تسويق خدمي</w:t>
      </w:r>
      <w:r>
        <w:rPr>
          <w:rFonts w:ascii="Simplified Arabic" w:hAnsi="Simplified Arabic" w:cs="Simplified Arabic"/>
          <w:rtl/>
          <w:lang w:bidi="ar-DZ"/>
        </w:rPr>
        <w:t xml:space="preserve"> ، جامعة العربي التبسي ، الجزائ</w:t>
      </w:r>
      <w:r>
        <w:rPr>
          <w:rFonts w:ascii="Simplified Arabic" w:hAnsi="Simplified Arabic" w:cs="Simplified Arabic" w:hint="cs"/>
          <w:rtl/>
          <w:lang w:bidi="ar-DZ"/>
        </w:rPr>
        <w:t>ر</w:t>
      </w:r>
      <w:r w:rsidRPr="00B7017D">
        <w:rPr>
          <w:rFonts w:ascii="Simplified Arabic" w:hAnsi="Simplified Arabic" w:cs="Simplified Arabic"/>
          <w:rtl/>
          <w:lang w:bidi="ar-DZ"/>
        </w:rPr>
        <w:t xml:space="preserve"> ،2016/2017 .</w:t>
      </w:r>
    </w:p>
  </w:footnote>
  <w:footnote w:id="15">
    <w:p w:rsidR="00CD2E7B" w:rsidRPr="00237DA7" w:rsidRDefault="00CD2E7B" w:rsidP="00237DA7">
      <w:pPr>
        <w:autoSpaceDE w:val="0"/>
        <w:autoSpaceDN w:val="0"/>
        <w:adjustRightInd w:val="0"/>
        <w:spacing w:after="0" w:line="240" w:lineRule="auto"/>
        <w:rPr>
          <w:rFonts w:asciiTheme="majorBidi" w:hAnsiTheme="majorBidi"/>
          <w:sz w:val="20"/>
          <w:szCs w:val="20"/>
          <w:rtl/>
        </w:rPr>
      </w:pPr>
      <w:r>
        <w:rPr>
          <w:rStyle w:val="Appelnotedebasdep"/>
        </w:rPr>
        <w:footnoteRef/>
      </w:r>
      <w:r>
        <w:t xml:space="preserve"> </w:t>
      </w:r>
      <w:r w:rsidRPr="00237DA7">
        <w:rPr>
          <w:rFonts w:asciiTheme="majorBidi" w:hAnsiTheme="majorBidi"/>
          <w:sz w:val="20"/>
          <w:szCs w:val="20"/>
        </w:rPr>
        <w:t xml:space="preserve">Sadiq, Sulaiman Durman, </w:t>
      </w:r>
      <w:r w:rsidRPr="00237DA7">
        <w:rPr>
          <w:rFonts w:asciiTheme="majorBidi" w:hAnsiTheme="majorBidi"/>
          <w:b/>
          <w:bCs/>
          <w:sz w:val="20"/>
          <w:szCs w:val="20"/>
          <w:u w:val="single"/>
        </w:rPr>
        <w:t>The role of Demarketing in controlling or limiting ofsmoking</w:t>
      </w:r>
      <w:r w:rsidRPr="00237DA7">
        <w:rPr>
          <w:rFonts w:asciiTheme="majorBidi" w:hAnsiTheme="majorBidi"/>
          <w:sz w:val="20"/>
          <w:szCs w:val="20"/>
        </w:rPr>
        <w:t xml:space="preserve">, </w:t>
      </w:r>
      <w:r w:rsidRPr="00237DA7">
        <w:rPr>
          <w:rFonts w:asciiTheme="majorBidi" w:hAnsiTheme="majorBidi"/>
          <w:b/>
          <w:bCs/>
          <w:sz w:val="20"/>
          <w:szCs w:val="20"/>
          <w:u w:val="single"/>
        </w:rPr>
        <w:t>site of Al-</w:t>
      </w:r>
      <w:r w:rsidRPr="00237DA7">
        <w:rPr>
          <w:rFonts w:asciiTheme="majorBidi" w:hAnsiTheme="majorBidi"/>
          <w:sz w:val="20"/>
          <w:szCs w:val="20"/>
        </w:rPr>
        <w:t>Iraq academy for training and consulting.</w:t>
      </w:r>
      <w:r>
        <w:rPr>
          <w:rFonts w:asciiTheme="majorBidi" w:hAnsiTheme="majorBidi"/>
          <w:sz w:val="20"/>
          <w:szCs w:val="20"/>
        </w:rPr>
        <w:t>2007.p</w:t>
      </w:r>
      <w:r w:rsidRPr="00237DA7">
        <w:rPr>
          <w:rFonts w:asciiTheme="majorBidi" w:hAnsiTheme="majorBidi"/>
          <w:sz w:val="20"/>
          <w:szCs w:val="20"/>
        </w:rPr>
        <w:t>5.</w:t>
      </w:r>
    </w:p>
  </w:footnote>
  <w:footnote w:id="16">
    <w:p w:rsidR="00CD2E7B" w:rsidRPr="00237DA7" w:rsidRDefault="00CD2E7B" w:rsidP="00237DA7">
      <w:pPr>
        <w:pStyle w:val="Notedebasdepage"/>
        <w:rPr>
          <w:rtl/>
          <w:lang w:bidi="ar-DZ"/>
        </w:rPr>
      </w:pPr>
      <w:r>
        <w:rPr>
          <w:rStyle w:val="Appelnotedebasdep"/>
        </w:rPr>
        <w:footnoteRef/>
      </w:r>
      <w:r>
        <w:t xml:space="preserve"> </w:t>
      </w:r>
      <w:r>
        <w:rPr>
          <w:rFonts w:ascii="Times New Roman" w:hAnsi="Times New Roman" w:cs="Times New Roman"/>
        </w:rPr>
        <w:t>Beeton &amp; I. Pinge</w:t>
      </w:r>
      <w:r w:rsidRPr="00C80ECD">
        <w:rPr>
          <w:rFonts w:ascii="Times New Roman" w:hAnsi="Times New Roman" w:cs="Times New Roman"/>
          <w:b/>
          <w:bCs/>
          <w:u w:val="single"/>
        </w:rPr>
        <w:t>.," Casting the Holiday Dice: Demarketing Gambling to Encourage Local Tourism"</w:t>
      </w:r>
      <w:r>
        <w:rPr>
          <w:rFonts w:ascii="Times New Roman" w:hAnsi="Times New Roman" w:cs="Times New Roman"/>
          <w:b/>
          <w:bCs/>
          <w:u w:val="single"/>
        </w:rPr>
        <w:t>.</w:t>
      </w:r>
      <w:r>
        <w:rPr>
          <w:rFonts w:ascii="Times New Roman" w:hAnsi="Times New Roman" w:cs="Times New Roman"/>
        </w:rPr>
        <w:t xml:space="preserve"> Current Issues in Tourism </w:t>
      </w:r>
      <w:proofErr w:type="gramStart"/>
      <w:r>
        <w:rPr>
          <w:rFonts w:ascii="Times New Roman" w:hAnsi="Times New Roman" w:cs="Times New Roman"/>
        </w:rPr>
        <w:t>journal.,</w:t>
      </w:r>
      <w:proofErr w:type="gramEnd"/>
      <w:r>
        <w:rPr>
          <w:rFonts w:ascii="Times New Roman" w:hAnsi="Times New Roman" w:cs="Times New Roman"/>
        </w:rPr>
        <w:t xml:space="preserve"> Vol. 6, No. 4. </w:t>
      </w:r>
      <w:r>
        <w:rPr>
          <w:rFonts w:ascii="Times New Roman" w:hAnsi="Times New Roman" w:cs="Times New Roman" w:hint="cs"/>
          <w:rtl/>
        </w:rPr>
        <w:t xml:space="preserve">  .2003</w:t>
      </w:r>
      <w:proofErr w:type="gramStart"/>
      <w:r>
        <w:rPr>
          <w:rFonts w:ascii="Times New Roman" w:hAnsi="Times New Roman" w:cs="Times New Roman"/>
        </w:rPr>
        <w:t>,P</w:t>
      </w:r>
      <w:proofErr w:type="gramEnd"/>
      <w:r>
        <w:rPr>
          <w:rFonts w:ascii="Times New Roman" w:hAnsi="Times New Roman" w:cs="Times New Roman"/>
        </w:rPr>
        <w:t xml:space="preserve"> 499.500</w:t>
      </w:r>
    </w:p>
  </w:footnote>
  <w:footnote w:id="17">
    <w:p w:rsidR="00CD2E7B" w:rsidRDefault="00CD2E7B" w:rsidP="00B64C89">
      <w:pPr>
        <w:pStyle w:val="Notedebasdepage"/>
        <w:bidi/>
        <w:spacing w:line="360" w:lineRule="auto"/>
      </w:pPr>
      <w:r w:rsidRPr="00661566">
        <w:rPr>
          <w:rStyle w:val="Appelnotedebasdep"/>
        </w:rPr>
        <w:footnoteRef/>
      </w:r>
      <w:r w:rsidRPr="00661566">
        <w:rPr>
          <w:rtl/>
        </w:rPr>
        <w:t xml:space="preserve"> </w:t>
      </w:r>
      <w:r w:rsidRPr="00661566">
        <w:rPr>
          <w:rFonts w:ascii="Sakkal Majalla,Bold" w:hAnsi="Sakkal Majalla" w:cs="Sakkal Majalla,Bold" w:hint="cs"/>
          <w:rtl/>
        </w:rPr>
        <w:t>هالة فاضل حسين ،</w:t>
      </w:r>
      <w:r w:rsidRPr="00326A01">
        <w:rPr>
          <w:rFonts w:asciiTheme="majorBidi" w:hAnsiTheme="majorBidi"/>
          <w:b/>
          <w:bCs/>
          <w:u w:val="single"/>
          <w:rtl/>
        </w:rPr>
        <w:t>اتجاهات المسؤولين في الشركة الصناعية نحو ممارسة اساليب التسويق العكسي –دراسة تطبيقية في شركة بغداد للمشروبات الغازية ،</w:t>
      </w:r>
      <w:r w:rsidRPr="00661566">
        <w:rPr>
          <w:rFonts w:ascii="Sakkal Majalla,Bold" w:hAnsi="Sakkal Majalla" w:cs="Sakkal Majalla,Bold" w:hint="cs"/>
          <w:rtl/>
        </w:rPr>
        <w:t xml:space="preserve"> المجلة العراقية لبحوث السوق وحماية المستهلك ، جامعة بغداد ، العراق ، المجلد 9 ، العدد 2 ، ص86 .</w:t>
      </w:r>
    </w:p>
  </w:footnote>
  <w:footnote w:id="18">
    <w:p w:rsidR="00CD2E7B" w:rsidRPr="00054A8D" w:rsidRDefault="00CD2E7B" w:rsidP="00054A8D">
      <w:pPr>
        <w:pStyle w:val="Notedebasdepage"/>
        <w:bidi/>
        <w:rPr>
          <w:rtl/>
          <w:lang w:bidi="ar-DZ"/>
        </w:rPr>
      </w:pPr>
      <w:r>
        <w:rPr>
          <w:rStyle w:val="Appelnotedebasdep"/>
        </w:rPr>
        <w:footnoteRef/>
      </w:r>
      <w:r>
        <w:t xml:space="preserve"> </w:t>
      </w:r>
      <w:r>
        <w:rPr>
          <w:rFonts w:hint="cs"/>
          <w:rtl/>
        </w:rPr>
        <w:t xml:space="preserve"> </w:t>
      </w:r>
      <w:r w:rsidRPr="00661566">
        <w:rPr>
          <w:rFonts w:asciiTheme="majorBidi" w:hAnsiTheme="majorBidi" w:hint="cs"/>
          <w:rtl/>
          <w:lang w:bidi="ar-DZ"/>
        </w:rPr>
        <w:t xml:space="preserve">حميد الطائي ، بشير العلاق ، </w:t>
      </w:r>
      <w:r w:rsidRPr="00661566">
        <w:rPr>
          <w:rFonts w:asciiTheme="majorBidi" w:hAnsiTheme="majorBidi" w:hint="cs"/>
          <w:u w:val="single"/>
          <w:rtl/>
          <w:lang w:bidi="ar-DZ"/>
        </w:rPr>
        <w:t>مباد</w:t>
      </w:r>
      <w:r w:rsidRPr="00326A01">
        <w:rPr>
          <w:rFonts w:asciiTheme="majorBidi" w:hAnsiTheme="majorBidi" w:hint="cs"/>
          <w:b/>
          <w:bCs/>
          <w:u w:val="single"/>
          <w:rtl/>
          <w:lang w:bidi="ar-DZ"/>
        </w:rPr>
        <w:t>ئ التسويق العكسي  " مدخل شامل "</w:t>
      </w:r>
      <w:r w:rsidRPr="00326A01">
        <w:rPr>
          <w:rFonts w:asciiTheme="majorBidi" w:hAnsiTheme="majorBidi" w:hint="cs"/>
          <w:b/>
          <w:bCs/>
          <w:rtl/>
          <w:lang w:bidi="ar-DZ"/>
        </w:rPr>
        <w:t xml:space="preserve"> </w:t>
      </w:r>
      <w:r w:rsidRPr="00661566">
        <w:rPr>
          <w:rFonts w:asciiTheme="majorBidi" w:hAnsiTheme="majorBidi" w:hint="cs"/>
          <w:rtl/>
          <w:lang w:bidi="ar-DZ"/>
        </w:rPr>
        <w:t>،دار الباروني العلمية للنشر والتوزيع ، عمان  ، الاردن ، 2009 ، ص ص 87 ،88 .</w:t>
      </w:r>
    </w:p>
  </w:footnote>
  <w:footnote w:id="19">
    <w:p w:rsidR="00CD2E7B" w:rsidRPr="00F633EB" w:rsidRDefault="00CD2E7B" w:rsidP="00661566">
      <w:pPr>
        <w:bidi/>
        <w:spacing w:line="360" w:lineRule="auto"/>
        <w:jc w:val="lowKashida"/>
        <w:rPr>
          <w:rFonts w:asciiTheme="majorBidi" w:hAnsiTheme="majorBidi"/>
          <w:sz w:val="20"/>
          <w:szCs w:val="20"/>
          <w:u w:val="single"/>
          <w:lang w:bidi="ar-DZ"/>
        </w:rPr>
      </w:pPr>
      <w:r w:rsidRPr="00A673A4">
        <w:rPr>
          <w:rStyle w:val="Appelnotedebasdep"/>
          <w:sz w:val="20"/>
          <w:szCs w:val="20"/>
        </w:rPr>
        <w:footnoteRef/>
      </w:r>
      <w:r w:rsidRPr="00661566">
        <w:rPr>
          <w:sz w:val="20"/>
          <w:szCs w:val="20"/>
          <w:rtl/>
        </w:rPr>
        <w:t xml:space="preserve"> </w:t>
      </w:r>
      <w:r w:rsidRPr="00661566">
        <w:rPr>
          <w:rFonts w:asciiTheme="majorBidi" w:hAnsiTheme="majorBidi" w:hint="cs"/>
          <w:sz w:val="20"/>
          <w:szCs w:val="20"/>
          <w:rtl/>
          <w:lang w:bidi="ar-DZ"/>
        </w:rPr>
        <w:t>عتروس سهيلة ، عتروس صبرينة ،</w:t>
      </w:r>
      <w:r w:rsidRPr="00326A01">
        <w:rPr>
          <w:rFonts w:asciiTheme="majorBidi" w:hAnsiTheme="majorBidi" w:hint="cs"/>
          <w:b/>
          <w:bCs/>
          <w:sz w:val="20"/>
          <w:szCs w:val="20"/>
          <w:u w:val="single"/>
          <w:rtl/>
          <w:lang w:bidi="ar-DZ"/>
        </w:rPr>
        <w:t>التسويق العكسي -</w:t>
      </w:r>
      <w:r w:rsidRPr="00326A01">
        <w:rPr>
          <w:rFonts w:asciiTheme="majorBidi" w:hAnsiTheme="majorBidi"/>
          <w:b/>
          <w:bCs/>
          <w:sz w:val="20"/>
          <w:szCs w:val="20"/>
          <w:u w:val="single"/>
        </w:rPr>
        <w:t>Demarketing</w:t>
      </w:r>
      <w:r w:rsidRPr="00326A01">
        <w:rPr>
          <w:rFonts w:asciiTheme="majorBidi" w:hAnsiTheme="majorBidi" w:hint="cs"/>
          <w:b/>
          <w:bCs/>
          <w:sz w:val="20"/>
          <w:szCs w:val="20"/>
          <w:u w:val="single"/>
          <w:rtl/>
          <w:lang w:bidi="ar-DZ"/>
        </w:rPr>
        <w:t>-كاداة فعالة في ترشيد استهلاك الطاقة الكهربائية</w:t>
      </w:r>
      <w:r w:rsidRPr="00661566">
        <w:rPr>
          <w:rFonts w:asciiTheme="majorBidi" w:hAnsiTheme="majorBidi" w:hint="cs"/>
          <w:sz w:val="20"/>
          <w:szCs w:val="20"/>
          <w:u w:val="single"/>
          <w:rtl/>
          <w:lang w:bidi="ar-DZ"/>
        </w:rPr>
        <w:t xml:space="preserve"> ،</w:t>
      </w:r>
      <w:r w:rsidRPr="00661566">
        <w:rPr>
          <w:rFonts w:asciiTheme="majorBidi" w:hAnsiTheme="majorBidi" w:hint="cs"/>
          <w:sz w:val="20"/>
          <w:szCs w:val="20"/>
          <w:rtl/>
          <w:lang w:bidi="ar-DZ"/>
        </w:rPr>
        <w:t>مجلة الدراسات التسويقية وإدارة الأعمال ، جامعة الطاهري محمد بشار ، الجزائر ، المجلد الثاني ، العدد 2 ، 2018 ص 111/112 .</w:t>
      </w:r>
    </w:p>
  </w:footnote>
  <w:footnote w:id="20">
    <w:p w:rsidR="00CD2E7B" w:rsidRPr="00EA147A" w:rsidRDefault="00CD2E7B" w:rsidP="00EA147A">
      <w:pPr>
        <w:pStyle w:val="Notedebasdepage"/>
        <w:bidi/>
        <w:rPr>
          <w:rtl/>
          <w:lang w:bidi="ar-DZ"/>
        </w:rPr>
      </w:pPr>
      <w:r>
        <w:rPr>
          <w:rStyle w:val="Appelnotedebasdep"/>
        </w:rPr>
        <w:footnoteRef/>
      </w:r>
      <w:r>
        <w:t xml:space="preserve"> </w:t>
      </w:r>
      <w:r>
        <w:rPr>
          <w:rFonts w:hint="cs"/>
          <w:rtl/>
        </w:rPr>
        <w:t xml:space="preserve"> عتوس سهيلة ، عتروس صبرينة ، </w:t>
      </w:r>
      <w:r w:rsidRPr="00EA147A">
        <w:rPr>
          <w:rFonts w:hint="cs"/>
          <w:b/>
          <w:bCs/>
          <w:u w:val="single"/>
          <w:rtl/>
        </w:rPr>
        <w:t xml:space="preserve">مرجع سبق ذكره </w:t>
      </w:r>
      <w:r>
        <w:rPr>
          <w:rFonts w:hint="cs"/>
          <w:rtl/>
        </w:rPr>
        <w:t>، ص 110.</w:t>
      </w:r>
    </w:p>
  </w:footnote>
  <w:footnote w:id="21">
    <w:p w:rsidR="00CD2E7B" w:rsidRPr="002B01C1" w:rsidRDefault="00CD2E7B">
      <w:pPr>
        <w:pStyle w:val="Notedebasdepage"/>
        <w:rPr>
          <w:rFonts w:asciiTheme="majorBidi" w:hAnsiTheme="majorBidi"/>
        </w:rPr>
      </w:pPr>
      <w:r w:rsidRPr="00EE17B6">
        <w:rPr>
          <w:rStyle w:val="Appelnotedebasdep"/>
          <w:rFonts w:ascii="Simplified Arabic" w:hAnsi="Simplified Arabic" w:cs="Simplified Arabic"/>
        </w:rPr>
        <w:footnoteRef/>
      </w:r>
      <w:r w:rsidRPr="00EE17B6">
        <w:rPr>
          <w:rFonts w:ascii="Simplified Arabic" w:hAnsi="Simplified Arabic" w:cs="Simplified Arabic"/>
        </w:rPr>
        <w:t xml:space="preserve"> </w:t>
      </w:r>
      <w:r w:rsidRPr="002B01C1">
        <w:rPr>
          <w:rFonts w:asciiTheme="majorBidi" w:hAnsiTheme="majorBidi"/>
        </w:rPr>
        <w:t>Mahmood Jasim AL-Samydai</w:t>
      </w:r>
      <w:proofErr w:type="gramStart"/>
      <w:r w:rsidRPr="002B01C1">
        <w:rPr>
          <w:rFonts w:asciiTheme="majorBidi" w:hAnsiTheme="majorBidi"/>
          <w:u w:val="single"/>
        </w:rPr>
        <w:t>,</w:t>
      </w:r>
      <w:r w:rsidRPr="002B01C1">
        <w:rPr>
          <w:rFonts w:asciiTheme="majorBidi" w:hAnsiTheme="majorBidi"/>
          <w:b/>
          <w:bCs/>
          <w:u w:val="single"/>
        </w:rPr>
        <w:t>The</w:t>
      </w:r>
      <w:proofErr w:type="gramEnd"/>
      <w:r w:rsidRPr="002B01C1">
        <w:rPr>
          <w:rFonts w:asciiTheme="majorBidi" w:hAnsiTheme="majorBidi"/>
          <w:b/>
          <w:bCs/>
          <w:u w:val="single"/>
        </w:rPr>
        <w:t xml:space="preserve"> Impact of Ostensible Demarketing Strategy on Improving Product</w:t>
      </w:r>
      <w:r w:rsidRPr="002B01C1">
        <w:rPr>
          <w:rFonts w:asciiTheme="majorBidi" w:hAnsiTheme="majorBidi"/>
          <w:b/>
          <w:bCs/>
        </w:rPr>
        <w:t xml:space="preserve"> </w:t>
      </w:r>
      <w:r w:rsidRPr="002B01C1">
        <w:rPr>
          <w:rFonts w:asciiTheme="majorBidi" w:hAnsiTheme="majorBidi"/>
          <w:b/>
          <w:bCs/>
          <w:u w:val="single"/>
        </w:rPr>
        <w:t>Reputation in Customer’s Minds, International Review of Management and Business Research</w:t>
      </w:r>
      <w:r w:rsidRPr="002B01C1">
        <w:rPr>
          <w:rFonts w:asciiTheme="majorBidi" w:hAnsiTheme="majorBidi"/>
          <w:b/>
          <w:bCs/>
        </w:rPr>
        <w:t xml:space="preserve">, </w:t>
      </w:r>
      <w:r w:rsidRPr="002B01C1">
        <w:rPr>
          <w:rFonts w:asciiTheme="majorBidi" w:hAnsiTheme="majorBidi"/>
        </w:rPr>
        <w:t>Academy of IRMBR, Vol 4, Issue 4, December 2015, P 978.</w:t>
      </w:r>
    </w:p>
  </w:footnote>
  <w:footnote w:id="22">
    <w:p w:rsidR="00CD2E7B" w:rsidRPr="001918E1" w:rsidRDefault="00CD2E7B">
      <w:pPr>
        <w:pStyle w:val="Notedebasdepage"/>
        <w:rPr>
          <w:rtl/>
          <w:lang w:bidi="ar-DZ"/>
        </w:rPr>
      </w:pPr>
      <w:r w:rsidRPr="002B01C1">
        <w:rPr>
          <w:rStyle w:val="Appelnotedebasdep"/>
          <w:rFonts w:asciiTheme="majorBidi" w:hAnsiTheme="majorBidi"/>
        </w:rPr>
        <w:footnoteRef/>
      </w:r>
      <w:r w:rsidRPr="002B01C1">
        <w:rPr>
          <w:rFonts w:asciiTheme="majorBidi" w:hAnsiTheme="majorBidi"/>
        </w:rPr>
        <w:t xml:space="preserve"> Mohamed Sofiane Chaoui, Azzedine Benterki</w:t>
      </w:r>
      <w:r w:rsidRPr="002B01C1">
        <w:rPr>
          <w:rFonts w:asciiTheme="majorBidi" w:hAnsiTheme="majorBidi"/>
          <w:u w:val="single"/>
        </w:rPr>
        <w:t xml:space="preserve">, </w:t>
      </w:r>
      <w:r w:rsidRPr="002B01C1">
        <w:rPr>
          <w:rFonts w:asciiTheme="majorBidi" w:hAnsiTheme="majorBidi"/>
          <w:b/>
          <w:bCs/>
          <w:u w:val="single"/>
        </w:rPr>
        <w:t>Le demarketing: stratégie efficace pour rationaliser la</w:t>
      </w:r>
      <w:r w:rsidRPr="002B01C1">
        <w:rPr>
          <w:rFonts w:asciiTheme="majorBidi" w:hAnsiTheme="majorBidi"/>
          <w:b/>
          <w:bCs/>
        </w:rPr>
        <w:t xml:space="preserve"> </w:t>
      </w:r>
      <w:r w:rsidRPr="002B01C1">
        <w:rPr>
          <w:rFonts w:asciiTheme="majorBidi" w:hAnsiTheme="majorBidi"/>
          <w:b/>
          <w:bCs/>
          <w:u w:val="single"/>
        </w:rPr>
        <w:t xml:space="preserve">consommation d’eau, Revue scientifique et </w:t>
      </w:r>
      <w:r w:rsidRPr="00B926DA">
        <w:rPr>
          <w:rFonts w:asciiTheme="majorBidi" w:hAnsiTheme="majorBidi"/>
          <w:b/>
          <w:bCs/>
          <w:u w:val="single"/>
        </w:rPr>
        <w:t>technique (LJEE</w:t>
      </w:r>
      <w:r w:rsidRPr="002B01C1">
        <w:rPr>
          <w:rFonts w:asciiTheme="majorBidi" w:hAnsiTheme="majorBidi"/>
          <w:b/>
          <w:bCs/>
        </w:rPr>
        <w:t xml:space="preserve">), </w:t>
      </w:r>
      <w:r w:rsidRPr="002B01C1">
        <w:rPr>
          <w:rFonts w:asciiTheme="majorBidi" w:hAnsiTheme="majorBidi"/>
        </w:rPr>
        <w:t>Ecole nationale supérieure d’hydrolique, Blida, Algerie, No23, Décembre 2013</w:t>
      </w:r>
      <w:proofErr w:type="gramStart"/>
      <w:r w:rsidRPr="002B01C1">
        <w:rPr>
          <w:rFonts w:asciiTheme="majorBidi" w:hAnsiTheme="majorBidi"/>
          <w:sz w:val="26"/>
          <w:szCs w:val="26"/>
        </w:rPr>
        <w:t>,p</w:t>
      </w:r>
      <w:proofErr w:type="gramEnd"/>
      <w:r w:rsidRPr="002B01C1">
        <w:rPr>
          <w:rFonts w:asciiTheme="majorBidi" w:hAnsiTheme="majorBidi"/>
          <w:sz w:val="26"/>
          <w:szCs w:val="26"/>
        </w:rPr>
        <w:t xml:space="preserve"> 17.18.</w:t>
      </w:r>
    </w:p>
  </w:footnote>
  <w:footnote w:id="23">
    <w:p w:rsidR="00CD2E7B" w:rsidRPr="00FD37AD" w:rsidRDefault="00CD2E7B" w:rsidP="00BF3184">
      <w:pPr>
        <w:pStyle w:val="Notedebasdepage"/>
        <w:bidi/>
        <w:rPr>
          <w:rFonts w:ascii="Simplified Arabic" w:hAnsi="Simplified Arabic" w:cs="Simplified Arabic"/>
          <w:rtl/>
          <w:lang w:bidi="ar-DZ"/>
        </w:rPr>
      </w:pPr>
      <w:r w:rsidRPr="00FD37AD">
        <w:rPr>
          <w:rStyle w:val="Appelnotedebasdep"/>
          <w:rFonts w:ascii="Simplified Arabic" w:hAnsi="Simplified Arabic" w:cs="Simplified Arabic"/>
        </w:rPr>
        <w:footnoteRef/>
      </w:r>
      <w:r w:rsidRPr="00FD37AD">
        <w:rPr>
          <w:rFonts w:ascii="Simplified Arabic" w:hAnsi="Simplified Arabic" w:cs="Simplified Arabic"/>
        </w:rPr>
        <w:t xml:space="preserve"> </w:t>
      </w:r>
      <w:r>
        <w:rPr>
          <w:rFonts w:ascii="Simplified Arabic" w:hAnsi="Simplified Arabic" w:cs="Simplified Arabic" w:hint="cs"/>
          <w:rtl/>
        </w:rPr>
        <w:t xml:space="preserve"> عزام و آخرون ، </w:t>
      </w:r>
      <w:r w:rsidRPr="00BF3184">
        <w:rPr>
          <w:rFonts w:ascii="Simplified Arabic" w:hAnsi="Simplified Arabic" w:cs="Simplified Arabic" w:hint="cs"/>
          <w:b/>
          <w:bCs/>
          <w:u w:val="single"/>
          <w:rtl/>
        </w:rPr>
        <w:t>مبادئ التسويق بين النظرية والتطبيق</w:t>
      </w:r>
      <w:r>
        <w:rPr>
          <w:rFonts w:ascii="Simplified Arabic" w:hAnsi="Simplified Arabic" w:cs="Simplified Arabic" w:hint="cs"/>
          <w:rtl/>
        </w:rPr>
        <w:t xml:space="preserve"> ، دار الميسرة للنشر والتوزيع ، عمان الأردن ، ص 44.</w:t>
      </w:r>
    </w:p>
  </w:footnote>
  <w:footnote w:id="24">
    <w:p w:rsidR="00CD2E7B" w:rsidRPr="0081232D" w:rsidRDefault="00CD2E7B" w:rsidP="00F24749">
      <w:pPr>
        <w:pStyle w:val="Notedebasdepage"/>
        <w:spacing w:line="360" w:lineRule="auto"/>
        <w:jc w:val="lowKashida"/>
        <w:rPr>
          <w:rFonts w:asciiTheme="majorBidi" w:hAnsiTheme="majorBidi"/>
          <w:b/>
          <w:bCs/>
        </w:rPr>
      </w:pPr>
      <w:r w:rsidRPr="0081232D">
        <w:rPr>
          <w:rStyle w:val="Appelnotedebasdep"/>
          <w:rFonts w:asciiTheme="majorBidi" w:hAnsiTheme="majorBidi"/>
        </w:rPr>
        <w:footnoteRef/>
      </w:r>
      <w:r w:rsidRPr="0081232D">
        <w:rPr>
          <w:rFonts w:asciiTheme="majorBidi" w:hAnsiTheme="majorBidi"/>
          <w:rtl/>
        </w:rPr>
        <w:t xml:space="preserve"> </w:t>
      </w:r>
      <w:r w:rsidRPr="0081232D">
        <w:rPr>
          <w:rFonts w:asciiTheme="majorBidi" w:hAnsiTheme="majorBidi"/>
          <w:lang w:bidi="ar-DZ"/>
        </w:rPr>
        <w:t xml:space="preserve">Walsh , Gianfranco , Hassan ,Louise M.&amp;Shiu, Edward </w:t>
      </w:r>
      <w:r w:rsidRPr="0081232D">
        <w:rPr>
          <w:rFonts w:asciiTheme="majorBidi" w:hAnsiTheme="majorBidi"/>
          <w:b/>
          <w:bCs/>
          <w:lang w:bidi="ar-DZ"/>
        </w:rPr>
        <w:t>,</w:t>
      </w:r>
      <w:r w:rsidRPr="0081232D">
        <w:rPr>
          <w:rFonts w:asciiTheme="majorBidi" w:hAnsiTheme="majorBidi"/>
          <w:b/>
          <w:bCs/>
          <w:u w:val="single"/>
        </w:rPr>
        <w:t>Demarketing</w:t>
      </w:r>
      <w:r w:rsidRPr="0081232D">
        <w:rPr>
          <w:rFonts w:asciiTheme="majorBidi" w:hAnsiTheme="majorBidi"/>
          <w:b/>
          <w:bCs/>
          <w:u w:val="single"/>
          <w:rtl/>
        </w:rPr>
        <w:t xml:space="preserve"> </w:t>
      </w:r>
      <w:r w:rsidRPr="0081232D">
        <w:rPr>
          <w:rFonts w:asciiTheme="majorBidi" w:hAnsiTheme="majorBidi"/>
          <w:b/>
          <w:bCs/>
          <w:u w:val="single"/>
        </w:rPr>
        <w:t>Tobacco</w:t>
      </w:r>
      <w:r w:rsidRPr="0081232D">
        <w:rPr>
          <w:rFonts w:asciiTheme="majorBidi" w:hAnsiTheme="majorBidi"/>
          <w:b/>
          <w:bCs/>
          <w:u w:val="single"/>
          <w:rtl/>
        </w:rPr>
        <w:t xml:space="preserve"> </w:t>
      </w:r>
      <w:r w:rsidRPr="0081232D">
        <w:rPr>
          <w:rFonts w:asciiTheme="majorBidi" w:hAnsiTheme="majorBidi"/>
          <w:b/>
          <w:bCs/>
          <w:u w:val="single"/>
        </w:rPr>
        <w:t>Through</w:t>
      </w:r>
      <w:r w:rsidRPr="0081232D">
        <w:rPr>
          <w:rFonts w:asciiTheme="majorBidi" w:hAnsiTheme="majorBidi"/>
          <w:b/>
          <w:bCs/>
          <w:u w:val="single"/>
          <w:rtl/>
        </w:rPr>
        <w:t xml:space="preserve">  </w:t>
      </w:r>
      <w:r w:rsidRPr="0081232D">
        <w:rPr>
          <w:rFonts w:asciiTheme="majorBidi" w:hAnsiTheme="majorBidi"/>
          <w:b/>
          <w:bCs/>
          <w:u w:val="single"/>
        </w:rPr>
        <w:t>governmental</w:t>
      </w:r>
      <w:r w:rsidRPr="0081232D">
        <w:rPr>
          <w:rFonts w:asciiTheme="majorBidi" w:hAnsiTheme="majorBidi"/>
          <w:u w:val="single"/>
          <w:rtl/>
        </w:rPr>
        <w:t xml:space="preserve"> </w:t>
      </w:r>
      <w:r w:rsidRPr="0081232D">
        <w:rPr>
          <w:rFonts w:asciiTheme="majorBidi" w:hAnsiTheme="majorBidi"/>
          <w:b/>
          <w:bCs/>
          <w:u w:val="single"/>
        </w:rPr>
        <w:t>policies- The 4Ps revisited</w:t>
      </w:r>
      <w:r w:rsidRPr="0081232D">
        <w:rPr>
          <w:rFonts w:asciiTheme="majorBidi" w:hAnsiTheme="majorBidi"/>
          <w:u w:val="single"/>
        </w:rPr>
        <w:t xml:space="preserve"> ,</w:t>
      </w:r>
      <w:r w:rsidRPr="0081232D">
        <w:rPr>
          <w:rFonts w:asciiTheme="majorBidi" w:hAnsiTheme="majorBidi"/>
        </w:rPr>
        <w:t>Journal Of Business Research ,2</w:t>
      </w:r>
      <w:r w:rsidRPr="0081232D">
        <w:rPr>
          <w:rFonts w:asciiTheme="majorBidi" w:hAnsiTheme="majorBidi"/>
          <w:rtl/>
        </w:rPr>
        <w:t>009</w:t>
      </w:r>
      <w:r w:rsidRPr="0081232D">
        <w:rPr>
          <w:rFonts w:asciiTheme="majorBidi" w:hAnsiTheme="majorBidi"/>
        </w:rPr>
        <w:t>,vol 62, No 2,P270</w:t>
      </w:r>
    </w:p>
  </w:footnote>
  <w:footnote w:id="25">
    <w:p w:rsidR="00CD2E7B" w:rsidRPr="00157CE7" w:rsidRDefault="00CD2E7B" w:rsidP="00FD37AD">
      <w:pPr>
        <w:pStyle w:val="Notedebasdepage"/>
        <w:bidi/>
        <w:rPr>
          <w:rtl/>
          <w:lang w:bidi="ar-DZ"/>
        </w:rPr>
      </w:pPr>
      <w:r>
        <w:rPr>
          <w:rStyle w:val="Appelnotedebasdep"/>
        </w:rPr>
        <w:footnoteRef/>
      </w:r>
      <w:r>
        <w:t xml:space="preserve"> </w:t>
      </w:r>
      <w:r>
        <w:rPr>
          <w:rFonts w:hint="cs"/>
          <w:rtl/>
        </w:rPr>
        <w:t xml:space="preserve"> الصميدعي محمود وآخرون ، </w:t>
      </w:r>
      <w:r w:rsidRPr="00E07166">
        <w:rPr>
          <w:rFonts w:ascii="Simplified Arabic" w:hAnsi="Simplified Arabic" w:cs="Simplified Arabic"/>
          <w:b/>
          <w:bCs/>
          <w:u w:val="single"/>
          <w:rtl/>
        </w:rPr>
        <w:t>التسويق الحديث مدخل شامل</w:t>
      </w:r>
      <w:r>
        <w:rPr>
          <w:rFonts w:hint="cs"/>
          <w:rtl/>
        </w:rPr>
        <w:t xml:space="preserve"> ، دار اليازوي للنشر والتوزيع ، عمان ، الأردن ،ص 132.</w:t>
      </w:r>
    </w:p>
  </w:footnote>
  <w:footnote w:id="26">
    <w:p w:rsidR="00CD2E7B" w:rsidRPr="00974DD4" w:rsidRDefault="00CD2E7B">
      <w:pPr>
        <w:pStyle w:val="Notedebasdepage"/>
        <w:rPr>
          <w:rtl/>
          <w:lang w:bidi="ar-DZ"/>
        </w:rPr>
      </w:pPr>
      <w:r>
        <w:rPr>
          <w:rStyle w:val="Appelnotedebasdep"/>
        </w:rPr>
        <w:footnoteRef/>
      </w:r>
      <w:r>
        <w:t xml:space="preserve"> </w:t>
      </w:r>
      <w:r w:rsidRPr="00974DD4">
        <w:rPr>
          <w:rFonts w:asciiTheme="majorBidi" w:hAnsiTheme="majorBidi"/>
        </w:rPr>
        <w:t xml:space="preserve">Kern .C.L. </w:t>
      </w:r>
      <w:r w:rsidRPr="00974DD4">
        <w:rPr>
          <w:rFonts w:asciiTheme="majorBidi" w:hAnsiTheme="majorBidi"/>
          <w:b/>
          <w:bCs/>
          <w:u w:val="single"/>
        </w:rPr>
        <w:t xml:space="preserve">Demarketing as a tool for managing Visotor Demand in National </w:t>
      </w:r>
      <w:proofErr w:type="gramStart"/>
      <w:r w:rsidRPr="00974DD4">
        <w:rPr>
          <w:rFonts w:asciiTheme="majorBidi" w:hAnsiTheme="majorBidi"/>
          <w:b/>
          <w:bCs/>
          <w:u w:val="single"/>
        </w:rPr>
        <w:t>parks .</w:t>
      </w:r>
      <w:proofErr w:type="gramEnd"/>
      <w:r w:rsidRPr="00974DD4">
        <w:rPr>
          <w:rFonts w:asciiTheme="majorBidi" w:hAnsiTheme="majorBidi"/>
          <w:b/>
          <w:bCs/>
          <w:u w:val="single"/>
        </w:rPr>
        <w:t xml:space="preserve"> An Australian Case study</w:t>
      </w:r>
      <w:r w:rsidRPr="00974DD4">
        <w:rPr>
          <w:rFonts w:asciiTheme="majorBidi" w:hAnsiTheme="majorBidi"/>
        </w:rPr>
        <w:t xml:space="preserve"> .University of Canaberra Australian. </w:t>
      </w:r>
      <w:proofErr w:type="gramStart"/>
      <w:r w:rsidRPr="00974DD4">
        <w:rPr>
          <w:rFonts w:asciiTheme="majorBidi" w:hAnsiTheme="majorBidi"/>
        </w:rPr>
        <w:t>2006 .</w:t>
      </w:r>
      <w:proofErr w:type="gramEnd"/>
      <w:r w:rsidRPr="00974DD4">
        <w:rPr>
          <w:rFonts w:asciiTheme="majorBidi" w:hAnsiTheme="majorBidi"/>
        </w:rPr>
        <w:t xml:space="preserve"> p 132.</w:t>
      </w:r>
    </w:p>
  </w:footnote>
  <w:footnote w:id="27">
    <w:p w:rsidR="00CD2E7B" w:rsidRPr="00974DD4" w:rsidRDefault="00CD2E7B" w:rsidP="00974DD4">
      <w:pPr>
        <w:pStyle w:val="Notedebasdepage"/>
        <w:bidi/>
        <w:rPr>
          <w:rtl/>
          <w:lang w:bidi="ar-DZ"/>
        </w:rPr>
      </w:pPr>
      <w:r>
        <w:rPr>
          <w:rStyle w:val="Appelnotedebasdep"/>
        </w:rPr>
        <w:footnoteRef/>
      </w:r>
      <w:r>
        <w:t xml:space="preserve"> </w:t>
      </w:r>
      <w:r w:rsidRPr="003F36AB">
        <w:rPr>
          <w:rFonts w:asciiTheme="majorBidi" w:hAnsiTheme="majorBidi" w:hint="cs"/>
          <w:rtl/>
          <w:lang w:bidi="ar-DZ"/>
        </w:rPr>
        <w:t xml:space="preserve">درمان سليمان صادق ، </w:t>
      </w:r>
      <w:r>
        <w:rPr>
          <w:rFonts w:asciiTheme="majorBidi" w:hAnsiTheme="majorBidi" w:hint="cs"/>
          <w:rtl/>
          <w:lang w:bidi="ar-DZ"/>
        </w:rPr>
        <w:t xml:space="preserve">و آخرون </w:t>
      </w:r>
      <w:r w:rsidRPr="003F36AB">
        <w:rPr>
          <w:rFonts w:asciiTheme="majorBidi" w:hAnsiTheme="majorBidi" w:hint="cs"/>
          <w:rtl/>
          <w:lang w:bidi="ar-DZ"/>
        </w:rPr>
        <w:t>،</w:t>
      </w:r>
      <w:r w:rsidRPr="00326A01">
        <w:rPr>
          <w:rFonts w:asciiTheme="majorBidi" w:hAnsiTheme="majorBidi" w:hint="cs"/>
          <w:b/>
          <w:bCs/>
          <w:u w:val="single"/>
          <w:rtl/>
          <w:lang w:bidi="ar-DZ"/>
        </w:rPr>
        <w:t>مرجع سبق ذكره</w:t>
      </w:r>
      <w:r w:rsidRPr="003F36AB">
        <w:rPr>
          <w:rFonts w:asciiTheme="majorBidi" w:hAnsiTheme="majorBidi" w:hint="cs"/>
          <w:rtl/>
          <w:lang w:bidi="ar-DZ"/>
        </w:rPr>
        <w:t xml:space="preserve"> ، ص 151 -156 .</w:t>
      </w:r>
    </w:p>
  </w:footnote>
  <w:footnote w:id="28">
    <w:p w:rsidR="00CD2E7B" w:rsidRPr="002B01C1" w:rsidRDefault="00CD2E7B" w:rsidP="00490219">
      <w:pPr>
        <w:autoSpaceDE w:val="0"/>
        <w:autoSpaceDN w:val="0"/>
        <w:adjustRightInd w:val="0"/>
        <w:spacing w:after="0"/>
        <w:rPr>
          <w:rFonts w:asciiTheme="majorBidi" w:hAnsiTheme="majorBidi"/>
          <w:sz w:val="20"/>
          <w:szCs w:val="20"/>
        </w:rPr>
      </w:pPr>
      <w:r w:rsidRPr="002B01C1">
        <w:rPr>
          <w:rStyle w:val="Appelnotedebasdep"/>
          <w:rFonts w:asciiTheme="majorBidi" w:hAnsiTheme="majorBidi"/>
          <w:sz w:val="20"/>
          <w:szCs w:val="20"/>
        </w:rPr>
        <w:footnoteRef/>
      </w:r>
      <w:r w:rsidRPr="002B01C1">
        <w:rPr>
          <w:rFonts w:asciiTheme="majorBidi" w:hAnsiTheme="majorBidi"/>
          <w:sz w:val="20"/>
          <w:szCs w:val="20"/>
        </w:rPr>
        <w:t xml:space="preserve"> Jacques, Julle, </w:t>
      </w:r>
      <w:r w:rsidRPr="002B01C1">
        <w:rPr>
          <w:rFonts w:asciiTheme="majorBidi" w:hAnsiTheme="majorBidi"/>
          <w:b/>
          <w:bCs/>
          <w:i/>
          <w:iCs/>
          <w:sz w:val="20"/>
          <w:szCs w:val="20"/>
          <w:u w:val="single"/>
        </w:rPr>
        <w:t>Se</w:t>
      </w:r>
      <w:r w:rsidRPr="002B01C1">
        <w:rPr>
          <w:rFonts w:asciiTheme="majorBidi" w:hAnsiTheme="majorBidi"/>
          <w:b/>
          <w:bCs/>
          <w:sz w:val="20"/>
          <w:szCs w:val="20"/>
          <w:u w:val="single"/>
        </w:rPr>
        <w:t>ns et Portée de la Consommation Responsable chez les Jeunes</w:t>
      </w:r>
      <w:r w:rsidRPr="002B01C1">
        <w:rPr>
          <w:rFonts w:asciiTheme="majorBidi" w:hAnsiTheme="majorBidi"/>
          <w:sz w:val="20"/>
          <w:szCs w:val="20"/>
        </w:rPr>
        <w:t>, thèse présentée comme exigence partielle du doctorat en sociologie, université du Québec (Montréal), 2009, pp.9-10.</w:t>
      </w:r>
    </w:p>
  </w:footnote>
  <w:footnote w:id="29">
    <w:p w:rsidR="00CD2E7B" w:rsidRPr="002B01C1" w:rsidRDefault="00CD2E7B" w:rsidP="00490219">
      <w:pPr>
        <w:bidi/>
        <w:ind w:left="-2"/>
        <w:jc w:val="lowKashida"/>
        <w:rPr>
          <w:rFonts w:asciiTheme="majorBidi" w:hAnsiTheme="majorBidi"/>
          <w:b/>
          <w:bCs/>
          <w:sz w:val="20"/>
          <w:szCs w:val="20"/>
          <w:lang w:bidi="ar-DZ"/>
        </w:rPr>
      </w:pPr>
      <w:r w:rsidRPr="002B01C1">
        <w:rPr>
          <w:rStyle w:val="Appelnotedebasdep"/>
          <w:rFonts w:asciiTheme="majorBidi" w:hAnsiTheme="majorBidi"/>
          <w:sz w:val="20"/>
          <w:szCs w:val="20"/>
        </w:rPr>
        <w:footnoteRef/>
      </w:r>
      <w:r w:rsidRPr="002B01C1">
        <w:rPr>
          <w:rFonts w:asciiTheme="majorBidi" w:hAnsiTheme="majorBidi"/>
          <w:sz w:val="20"/>
          <w:szCs w:val="20"/>
          <w:rtl/>
        </w:rPr>
        <w:t xml:space="preserve"> </w:t>
      </w:r>
      <w:r w:rsidRPr="002B01C1">
        <w:rPr>
          <w:rFonts w:asciiTheme="majorBidi" w:hAnsiTheme="majorBidi"/>
          <w:sz w:val="20"/>
          <w:szCs w:val="20"/>
          <w:rtl/>
          <w:lang w:bidi="ar-DZ"/>
        </w:rPr>
        <w:t xml:space="preserve">زكية مقري ، </w:t>
      </w:r>
      <w:r w:rsidRPr="002B01C1">
        <w:rPr>
          <w:rFonts w:asciiTheme="majorBidi" w:hAnsiTheme="majorBidi"/>
          <w:b/>
          <w:bCs/>
          <w:sz w:val="20"/>
          <w:szCs w:val="20"/>
          <w:u w:val="single"/>
          <w:rtl/>
          <w:lang w:bidi="ar-DZ"/>
        </w:rPr>
        <w:t>أثر إستراتيجية السلوك الاستهلاكي المسؤول للحد من  ممارسات الغسيل الأخضر</w:t>
      </w:r>
      <w:r w:rsidRPr="002B01C1">
        <w:rPr>
          <w:rFonts w:asciiTheme="majorBidi" w:hAnsiTheme="majorBidi"/>
          <w:sz w:val="20"/>
          <w:szCs w:val="20"/>
          <w:rtl/>
          <w:lang w:bidi="ar-DZ"/>
        </w:rPr>
        <w:t xml:space="preserve"> ، المجلة العراقية لبحوث السوق وحماية المستهلك ، المجلد(6) ، العدد (2) ، 2014 ، ص 147.</w:t>
      </w:r>
    </w:p>
  </w:footnote>
  <w:footnote w:id="30">
    <w:p w:rsidR="00CD2E7B" w:rsidRPr="002B01C1" w:rsidRDefault="00CD2E7B" w:rsidP="00490219">
      <w:pPr>
        <w:pStyle w:val="Notedebasdepage"/>
        <w:spacing w:after="200" w:line="276" w:lineRule="auto"/>
        <w:jc w:val="lowKashida"/>
        <w:rPr>
          <w:rFonts w:asciiTheme="majorBidi" w:hAnsiTheme="majorBidi"/>
          <w:b/>
          <w:bCs/>
          <w:lang w:bidi="ar-DZ"/>
        </w:rPr>
      </w:pPr>
      <w:r w:rsidRPr="002B01C1">
        <w:rPr>
          <w:rStyle w:val="Appelnotedebasdep"/>
          <w:rFonts w:asciiTheme="majorBidi" w:hAnsiTheme="majorBidi"/>
        </w:rPr>
        <w:footnoteRef/>
      </w:r>
      <w:r w:rsidRPr="002B01C1">
        <w:rPr>
          <w:rFonts w:asciiTheme="majorBidi" w:hAnsiTheme="majorBidi"/>
        </w:rPr>
        <w:t>Audouin Alice &amp;courtois</w:t>
      </w:r>
      <w:proofErr w:type="gramStart"/>
      <w:r w:rsidRPr="002B01C1">
        <w:rPr>
          <w:rFonts w:asciiTheme="majorBidi" w:hAnsiTheme="majorBidi"/>
        </w:rPr>
        <w:t>,Anne</w:t>
      </w:r>
      <w:proofErr w:type="gramEnd"/>
      <w:r w:rsidRPr="002B01C1">
        <w:rPr>
          <w:rFonts w:asciiTheme="majorBidi" w:hAnsiTheme="majorBidi"/>
        </w:rPr>
        <w:t xml:space="preserve">&amp;Rambaud-Paquin,Agnès </w:t>
      </w:r>
      <w:r w:rsidRPr="002B01C1">
        <w:rPr>
          <w:rFonts w:asciiTheme="majorBidi" w:hAnsiTheme="majorBidi"/>
          <w:b/>
          <w:bCs/>
        </w:rPr>
        <w:t>,</w:t>
      </w:r>
      <w:r w:rsidRPr="002B01C1">
        <w:rPr>
          <w:rFonts w:asciiTheme="majorBidi" w:hAnsiTheme="majorBidi"/>
          <w:b/>
          <w:bCs/>
          <w:u w:val="single"/>
        </w:rPr>
        <w:t>La Communication Responsable: La communication  face au dèveloppementdurable,èdition d orgnisation</w:t>
      </w:r>
      <w:r w:rsidRPr="002B01C1">
        <w:rPr>
          <w:rFonts w:asciiTheme="majorBidi" w:hAnsiTheme="majorBidi"/>
        </w:rPr>
        <w:t xml:space="preserve"> ,Paris,2009 ,P</w:t>
      </w:r>
    </w:p>
  </w:footnote>
  <w:footnote w:id="31">
    <w:p w:rsidR="00CD2E7B" w:rsidRPr="00661566" w:rsidRDefault="00CD2E7B" w:rsidP="00490219">
      <w:pPr>
        <w:tabs>
          <w:tab w:val="left" w:pos="142"/>
        </w:tabs>
        <w:jc w:val="lowKashida"/>
        <w:rPr>
          <w:rFonts w:asciiTheme="majorBidi" w:hAnsiTheme="majorBidi"/>
          <w:b/>
          <w:bCs/>
          <w:sz w:val="20"/>
          <w:szCs w:val="20"/>
          <w:rtl/>
          <w:lang w:bidi="ar-DZ"/>
        </w:rPr>
      </w:pPr>
      <w:r w:rsidRPr="002B01C1">
        <w:rPr>
          <w:rStyle w:val="Appelnotedebasdep"/>
          <w:rFonts w:asciiTheme="majorBidi" w:hAnsiTheme="majorBidi"/>
          <w:sz w:val="20"/>
          <w:szCs w:val="20"/>
        </w:rPr>
        <w:footnoteRef/>
      </w:r>
      <w:r w:rsidRPr="002B01C1">
        <w:rPr>
          <w:rFonts w:asciiTheme="majorBidi" w:hAnsiTheme="majorBidi"/>
          <w:sz w:val="20"/>
          <w:szCs w:val="20"/>
          <w:rtl/>
        </w:rPr>
        <w:t xml:space="preserve"> </w:t>
      </w:r>
      <w:r w:rsidRPr="002B01C1">
        <w:rPr>
          <w:rFonts w:asciiTheme="majorBidi" w:hAnsiTheme="majorBidi"/>
          <w:sz w:val="20"/>
          <w:szCs w:val="20"/>
        </w:rPr>
        <w:t>Beaulieu,</w:t>
      </w:r>
      <w:r w:rsidRPr="002B01C1">
        <w:rPr>
          <w:rFonts w:asciiTheme="majorBidi" w:hAnsiTheme="majorBidi"/>
          <w:sz w:val="20"/>
          <w:szCs w:val="20"/>
          <w:rtl/>
        </w:rPr>
        <w:t xml:space="preserve"> </w:t>
      </w:r>
      <w:proofErr w:type="gramStart"/>
      <w:r w:rsidRPr="002B01C1">
        <w:rPr>
          <w:rFonts w:asciiTheme="majorBidi" w:hAnsiTheme="majorBidi"/>
          <w:sz w:val="20"/>
          <w:szCs w:val="20"/>
        </w:rPr>
        <w:t>Elsa</w:t>
      </w:r>
      <w:r w:rsidRPr="002B01C1">
        <w:rPr>
          <w:rFonts w:asciiTheme="majorBidi" w:hAnsiTheme="majorBidi"/>
          <w:sz w:val="20"/>
          <w:szCs w:val="20"/>
          <w:rtl/>
        </w:rPr>
        <w:t xml:space="preserve"> </w:t>
      </w:r>
      <w:r w:rsidRPr="002B01C1">
        <w:rPr>
          <w:rFonts w:asciiTheme="majorBidi" w:hAnsiTheme="majorBidi"/>
          <w:sz w:val="20"/>
          <w:szCs w:val="20"/>
        </w:rPr>
        <w:t>,Consommation</w:t>
      </w:r>
      <w:proofErr w:type="gramEnd"/>
      <w:r w:rsidRPr="002B01C1">
        <w:rPr>
          <w:rFonts w:asciiTheme="majorBidi" w:hAnsiTheme="majorBidi"/>
          <w:sz w:val="20"/>
          <w:szCs w:val="20"/>
          <w:rtl/>
        </w:rPr>
        <w:t xml:space="preserve"> </w:t>
      </w:r>
      <w:r w:rsidRPr="002B01C1">
        <w:rPr>
          <w:rFonts w:asciiTheme="majorBidi" w:hAnsiTheme="majorBidi"/>
          <w:sz w:val="20"/>
          <w:szCs w:val="20"/>
        </w:rPr>
        <w:t>responsable,</w:t>
      </w:r>
      <w:r w:rsidRPr="002B01C1">
        <w:rPr>
          <w:rFonts w:asciiTheme="majorBidi" w:hAnsiTheme="majorBidi"/>
          <w:sz w:val="20"/>
          <w:szCs w:val="20"/>
          <w:rtl/>
        </w:rPr>
        <w:t xml:space="preserve"> </w:t>
      </w:r>
      <w:r w:rsidRPr="002B01C1">
        <w:rPr>
          <w:rFonts w:asciiTheme="majorBidi" w:hAnsiTheme="majorBidi"/>
          <w:sz w:val="20"/>
          <w:szCs w:val="20"/>
        </w:rPr>
        <w:t>développement local et solidarité international</w:t>
      </w:r>
      <w:r w:rsidRPr="002B01C1">
        <w:rPr>
          <w:rFonts w:asciiTheme="majorBidi" w:hAnsiTheme="majorBidi"/>
          <w:b/>
          <w:bCs/>
          <w:sz w:val="20"/>
          <w:szCs w:val="20"/>
        </w:rPr>
        <w:t>:</w:t>
      </w:r>
      <w:r w:rsidRPr="002B01C1">
        <w:rPr>
          <w:rFonts w:asciiTheme="majorBidi" w:hAnsiTheme="majorBidi"/>
          <w:b/>
          <w:bCs/>
          <w:sz w:val="20"/>
          <w:szCs w:val="20"/>
          <w:u w:val="single"/>
        </w:rPr>
        <w:t xml:space="preserve"> analyse des dicoursconsitttifsd une  nouvelle économie morale dans le Québec Contemporain</w:t>
      </w:r>
      <w:r w:rsidRPr="002B01C1">
        <w:rPr>
          <w:rFonts w:asciiTheme="majorBidi" w:hAnsiTheme="majorBidi"/>
          <w:sz w:val="20"/>
          <w:szCs w:val="20"/>
          <w:u w:val="single"/>
          <w:rtl/>
        </w:rPr>
        <w:t xml:space="preserve"> </w:t>
      </w:r>
      <w:r w:rsidRPr="002B01C1">
        <w:rPr>
          <w:rFonts w:asciiTheme="majorBidi" w:hAnsiTheme="majorBidi"/>
          <w:sz w:val="20"/>
          <w:szCs w:val="20"/>
          <w:u w:val="single"/>
        </w:rPr>
        <w:t>,</w:t>
      </w:r>
      <w:r w:rsidRPr="002B01C1">
        <w:rPr>
          <w:rFonts w:asciiTheme="majorBidi" w:hAnsiTheme="majorBidi"/>
          <w:sz w:val="20"/>
          <w:szCs w:val="20"/>
        </w:rPr>
        <w:t>Université du Quebecahull 2009,P 21-2</w:t>
      </w:r>
    </w:p>
  </w:footnote>
  <w:footnote w:id="32">
    <w:p w:rsidR="00CD2E7B" w:rsidRPr="00DD16F1" w:rsidRDefault="00CD2E7B" w:rsidP="00F24749">
      <w:pPr>
        <w:pStyle w:val="Notedebasdepage"/>
        <w:spacing w:line="360" w:lineRule="auto"/>
        <w:jc w:val="lowKashida"/>
      </w:pPr>
      <w:r>
        <w:rPr>
          <w:rStyle w:val="Appelnotedebasdep"/>
        </w:rPr>
        <w:footnoteRef/>
      </w:r>
      <w:r>
        <w:rPr>
          <w:rtl/>
        </w:rPr>
        <w:t xml:space="preserve"> </w:t>
      </w:r>
      <w:r w:rsidRPr="00661566">
        <w:rPr>
          <w:rFonts w:asciiTheme="majorBidi" w:hAnsiTheme="majorBidi"/>
        </w:rPr>
        <w:t>Cacheiro</w:t>
      </w:r>
      <w:proofErr w:type="gramStart"/>
      <w:r w:rsidRPr="00661566">
        <w:rPr>
          <w:rFonts w:asciiTheme="majorBidi" w:hAnsiTheme="majorBidi"/>
        </w:rPr>
        <w:t>,Caroline</w:t>
      </w:r>
      <w:proofErr w:type="gramEnd"/>
      <w:r w:rsidRPr="00661566">
        <w:rPr>
          <w:rFonts w:asciiTheme="majorBidi" w:hAnsiTheme="majorBidi"/>
        </w:rPr>
        <w:t>&amp;Stefanoto ,Sabine&amp;Zinder,Rémy</w:t>
      </w:r>
      <w:r w:rsidRPr="004E5B92">
        <w:rPr>
          <w:rFonts w:asciiTheme="majorBidi" w:hAnsiTheme="majorBidi"/>
        </w:rPr>
        <w:t xml:space="preserve"> </w:t>
      </w:r>
      <w:r w:rsidRPr="00594BEF">
        <w:rPr>
          <w:rFonts w:asciiTheme="majorBidi" w:hAnsiTheme="majorBidi"/>
          <w:u w:val="single"/>
        </w:rPr>
        <w:t>.</w:t>
      </w:r>
      <w:r w:rsidRPr="00326A01">
        <w:rPr>
          <w:rFonts w:asciiTheme="majorBidi" w:hAnsiTheme="majorBidi"/>
          <w:b/>
          <w:bCs/>
          <w:u w:val="single"/>
        </w:rPr>
        <w:t>pour une consommation responsable ,Geneve</w:t>
      </w:r>
      <w:r w:rsidRPr="004E5B92">
        <w:rPr>
          <w:rFonts w:asciiTheme="majorBidi" w:hAnsiTheme="majorBidi"/>
        </w:rPr>
        <w:t xml:space="preserve"> ,Atar </w:t>
      </w:r>
      <w:r w:rsidRPr="00661566">
        <w:rPr>
          <w:rFonts w:asciiTheme="majorBidi" w:hAnsiTheme="majorBidi"/>
        </w:rPr>
        <w:t>Roto Presse SA,2</w:t>
      </w:r>
      <w:r w:rsidRPr="00661566">
        <w:rPr>
          <w:rFonts w:asciiTheme="majorBidi" w:hAnsiTheme="majorBidi"/>
          <w:vertAlign w:val="superscript"/>
        </w:rPr>
        <w:t>éme</w:t>
      </w:r>
      <w:r w:rsidRPr="00661566">
        <w:rPr>
          <w:rFonts w:asciiTheme="majorBidi" w:hAnsiTheme="majorBidi"/>
        </w:rPr>
        <w:t>ed,2010,P5.</w:t>
      </w:r>
    </w:p>
  </w:footnote>
  <w:footnote w:id="33">
    <w:p w:rsidR="00CD2E7B" w:rsidRPr="00661566" w:rsidRDefault="00CD2E7B" w:rsidP="00661566">
      <w:pPr>
        <w:pStyle w:val="Notedebasdepage"/>
        <w:bidi/>
        <w:spacing w:line="360" w:lineRule="auto"/>
        <w:jc w:val="lowKashida"/>
        <w:rPr>
          <w:b/>
          <w:bCs/>
        </w:rPr>
      </w:pPr>
      <w:r w:rsidRPr="00E9410B">
        <w:rPr>
          <w:rStyle w:val="Appelnotedebasdep"/>
        </w:rPr>
        <w:footnoteRef/>
      </w:r>
      <w:r w:rsidRPr="00661566">
        <w:rPr>
          <w:rtl/>
        </w:rPr>
        <w:t xml:space="preserve"> </w:t>
      </w:r>
      <w:r w:rsidRPr="00661566">
        <w:rPr>
          <w:rFonts w:asciiTheme="majorBidi" w:hAnsiTheme="majorBidi" w:hint="cs"/>
          <w:rtl/>
          <w:lang w:bidi="ar-DZ"/>
        </w:rPr>
        <w:t>زكية مقري ، اسية شنه ،</w:t>
      </w:r>
      <w:r w:rsidRPr="007E4C77">
        <w:rPr>
          <w:rFonts w:asciiTheme="majorBidi" w:hAnsiTheme="majorBidi" w:hint="cs"/>
          <w:b/>
          <w:bCs/>
          <w:u w:val="single"/>
          <w:rtl/>
          <w:lang w:bidi="ar-DZ"/>
        </w:rPr>
        <w:t xml:space="preserve">تنمية سلوك الاستهلاك المسؤول لدى المستهلك الجزائري في ظل غزو المنتجات الصينية للسوق الجزائرية </w:t>
      </w:r>
      <w:r w:rsidRPr="007E4C77">
        <w:rPr>
          <w:rFonts w:asciiTheme="majorBidi" w:hAnsiTheme="majorBidi"/>
          <w:b/>
          <w:bCs/>
          <w:u w:val="single"/>
          <w:rtl/>
          <w:lang w:bidi="ar-DZ"/>
        </w:rPr>
        <w:t>«</w:t>
      </w:r>
      <w:r w:rsidRPr="007E4C77">
        <w:rPr>
          <w:rFonts w:asciiTheme="majorBidi" w:hAnsiTheme="majorBidi" w:hint="cs"/>
          <w:b/>
          <w:bCs/>
          <w:u w:val="single"/>
          <w:rtl/>
          <w:lang w:bidi="ar-DZ"/>
        </w:rPr>
        <w:t xml:space="preserve"> دراسة استطلاعية</w:t>
      </w:r>
      <w:r w:rsidRPr="007E4C77">
        <w:rPr>
          <w:rFonts w:asciiTheme="majorBidi" w:hAnsiTheme="majorBidi"/>
          <w:b/>
          <w:bCs/>
          <w:u w:val="single"/>
          <w:rtl/>
          <w:lang w:bidi="ar-DZ"/>
        </w:rPr>
        <w:t>»</w:t>
      </w:r>
      <w:r w:rsidRPr="00661566">
        <w:rPr>
          <w:rFonts w:asciiTheme="majorBidi" w:hAnsiTheme="majorBidi" w:hint="cs"/>
          <w:rtl/>
          <w:lang w:bidi="ar-DZ"/>
        </w:rPr>
        <w:t xml:space="preserve"> ،المجلة الجزائرية للتنمية الاقتصادية ، جامعة قاصدي مرباح ورقلة ، الجزائر ، العدد 01 ، ديسمبر 2014 ، ص 69 .</w:t>
      </w:r>
    </w:p>
  </w:footnote>
  <w:footnote w:id="34">
    <w:p w:rsidR="00CD2E7B" w:rsidRPr="00E9410B" w:rsidRDefault="00CD2E7B" w:rsidP="00661566">
      <w:pPr>
        <w:bidi/>
        <w:spacing w:after="0" w:line="360" w:lineRule="auto"/>
        <w:ind w:left="139" w:hanging="141"/>
        <w:jc w:val="lowKashida"/>
        <w:rPr>
          <w:rFonts w:asciiTheme="majorBidi" w:hAnsiTheme="majorBidi"/>
          <w:b/>
          <w:bCs/>
          <w:sz w:val="20"/>
          <w:szCs w:val="20"/>
          <w:lang w:bidi="ar-DZ"/>
        </w:rPr>
      </w:pPr>
      <w:r w:rsidRPr="00661566">
        <w:rPr>
          <w:rStyle w:val="Appelnotedebasdep"/>
          <w:sz w:val="20"/>
          <w:szCs w:val="20"/>
        </w:rPr>
        <w:footnoteRef/>
      </w:r>
      <w:r w:rsidRPr="00661566">
        <w:rPr>
          <w:sz w:val="20"/>
          <w:szCs w:val="20"/>
          <w:rtl/>
        </w:rPr>
        <w:t xml:space="preserve"> </w:t>
      </w:r>
      <w:r w:rsidRPr="00661566">
        <w:rPr>
          <w:rFonts w:asciiTheme="majorBidi" w:hAnsiTheme="majorBidi" w:hint="cs"/>
          <w:sz w:val="20"/>
          <w:szCs w:val="20"/>
          <w:rtl/>
          <w:lang w:bidi="ar-DZ"/>
        </w:rPr>
        <w:t>زوايمية مهدي ،</w:t>
      </w:r>
      <w:r w:rsidRPr="007E4C77">
        <w:rPr>
          <w:rFonts w:asciiTheme="majorBidi" w:hAnsiTheme="majorBidi" w:hint="cs"/>
          <w:b/>
          <w:bCs/>
          <w:sz w:val="20"/>
          <w:szCs w:val="20"/>
          <w:u w:val="single"/>
          <w:rtl/>
          <w:lang w:bidi="ar-DZ"/>
        </w:rPr>
        <w:t>دور الوعي الاستهلاكي في تعزيز حماية المستهلك ،دراسة ميدانية لعينة من المستهلكين لولاية قالمة</w:t>
      </w:r>
      <w:r w:rsidRPr="007E4C77">
        <w:rPr>
          <w:rFonts w:asciiTheme="majorBidi" w:hAnsiTheme="majorBidi" w:hint="cs"/>
          <w:b/>
          <w:bCs/>
          <w:sz w:val="20"/>
          <w:szCs w:val="20"/>
          <w:rtl/>
          <w:lang w:bidi="ar-DZ"/>
        </w:rPr>
        <w:t xml:space="preserve"> ،</w:t>
      </w:r>
      <w:r w:rsidRPr="00661566">
        <w:rPr>
          <w:rFonts w:asciiTheme="majorBidi" w:hAnsiTheme="majorBidi" w:hint="cs"/>
          <w:sz w:val="20"/>
          <w:szCs w:val="20"/>
          <w:rtl/>
          <w:lang w:bidi="ar-DZ"/>
        </w:rPr>
        <w:t>مذكرة تخرج لنيل شهادة الماستر في العلوم التجارية ،جامعة قالمة الجزائر ،2016/2017 ،ص 17</w:t>
      </w:r>
    </w:p>
  </w:footnote>
  <w:footnote w:id="35">
    <w:p w:rsidR="00CD2E7B" w:rsidRPr="00737465" w:rsidRDefault="00CD2E7B" w:rsidP="00737465">
      <w:pPr>
        <w:autoSpaceDE w:val="0"/>
        <w:autoSpaceDN w:val="0"/>
        <w:bidi/>
        <w:adjustRightInd w:val="0"/>
        <w:spacing w:after="0" w:line="360" w:lineRule="auto"/>
        <w:jc w:val="lowKashida"/>
        <w:rPr>
          <w:rFonts w:asciiTheme="majorBidi" w:hAnsiTheme="majorBidi"/>
          <w:b/>
          <w:bCs/>
          <w:sz w:val="20"/>
          <w:szCs w:val="20"/>
          <w:lang w:bidi="ar-DZ"/>
        </w:rPr>
      </w:pPr>
      <w:r>
        <w:rPr>
          <w:rStyle w:val="Appelnotedebasdep"/>
        </w:rPr>
        <w:footnoteRef/>
      </w:r>
      <w:r w:rsidRPr="00737465">
        <w:rPr>
          <w:rtl/>
        </w:rPr>
        <w:t xml:space="preserve"> </w:t>
      </w:r>
      <w:r w:rsidRPr="00737465">
        <w:rPr>
          <w:rFonts w:asciiTheme="majorBidi" w:hAnsiTheme="majorBidi"/>
          <w:sz w:val="20"/>
          <w:szCs w:val="20"/>
          <w:rtl/>
        </w:rPr>
        <w:t>ميسر</w:t>
      </w:r>
      <w:r w:rsidRPr="00737465">
        <w:rPr>
          <w:rFonts w:asciiTheme="majorBidi" w:hAnsiTheme="majorBidi" w:hint="cs"/>
          <w:sz w:val="20"/>
          <w:szCs w:val="20"/>
          <w:rtl/>
        </w:rPr>
        <w:t xml:space="preserve"> </w:t>
      </w:r>
      <w:r w:rsidRPr="00737465">
        <w:rPr>
          <w:rFonts w:asciiTheme="majorBidi" w:hAnsiTheme="majorBidi"/>
          <w:sz w:val="20"/>
          <w:szCs w:val="20"/>
          <w:rtl/>
        </w:rPr>
        <w:t>أحمد</w:t>
      </w:r>
      <w:r w:rsidRPr="00737465">
        <w:rPr>
          <w:rFonts w:asciiTheme="majorBidi" w:hAnsiTheme="majorBidi" w:hint="cs"/>
          <w:sz w:val="20"/>
          <w:szCs w:val="20"/>
          <w:rtl/>
        </w:rPr>
        <w:t xml:space="preserve"> </w:t>
      </w:r>
      <w:r w:rsidRPr="00737465">
        <w:rPr>
          <w:rFonts w:asciiTheme="majorBidi" w:hAnsiTheme="majorBidi"/>
          <w:sz w:val="20"/>
          <w:szCs w:val="20"/>
          <w:rtl/>
        </w:rPr>
        <w:t>حسن-مصدق</w:t>
      </w:r>
      <w:r w:rsidRPr="00737465">
        <w:rPr>
          <w:rFonts w:asciiTheme="majorBidi" w:hAnsiTheme="majorBidi" w:hint="cs"/>
          <w:sz w:val="20"/>
          <w:szCs w:val="20"/>
          <w:rtl/>
        </w:rPr>
        <w:t xml:space="preserve"> </w:t>
      </w:r>
      <w:r w:rsidRPr="00737465">
        <w:rPr>
          <w:rFonts w:asciiTheme="majorBidi" w:hAnsiTheme="majorBidi"/>
          <w:sz w:val="20"/>
          <w:szCs w:val="20"/>
          <w:rtl/>
        </w:rPr>
        <w:t>نجيب</w:t>
      </w:r>
      <w:r w:rsidRPr="00737465">
        <w:rPr>
          <w:rFonts w:asciiTheme="majorBidi" w:hAnsiTheme="majorBidi" w:hint="cs"/>
          <w:sz w:val="20"/>
          <w:szCs w:val="20"/>
          <w:rtl/>
        </w:rPr>
        <w:t xml:space="preserve"> </w:t>
      </w:r>
      <w:r w:rsidRPr="00737465">
        <w:rPr>
          <w:rFonts w:asciiTheme="majorBidi" w:hAnsiTheme="majorBidi"/>
          <w:sz w:val="20"/>
          <w:szCs w:val="20"/>
          <w:rtl/>
        </w:rPr>
        <w:t xml:space="preserve">صالح، </w:t>
      </w:r>
      <w:r w:rsidRPr="007E4C77">
        <w:rPr>
          <w:rFonts w:asciiTheme="majorBidi" w:hAnsiTheme="majorBidi"/>
          <w:b/>
          <w:bCs/>
          <w:sz w:val="20"/>
          <w:szCs w:val="20"/>
          <w:u w:val="single"/>
          <w:rtl/>
        </w:rPr>
        <w:t xml:space="preserve">امكانية تطبيق استراتيجيات التسويق العكسي في ترشيد استهلاك الكهرباء </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بحث في اقليم كردستان</w:t>
      </w:r>
      <w:r w:rsidRPr="007E4C77">
        <w:rPr>
          <w:rFonts w:asciiTheme="majorBidi" w:hAnsiTheme="majorBidi" w:hint="cs"/>
          <w:b/>
          <w:bCs/>
          <w:sz w:val="20"/>
          <w:szCs w:val="20"/>
          <w:u w:val="single"/>
          <w:rtl/>
        </w:rPr>
        <w:t xml:space="preserve">    </w:t>
      </w:r>
      <w:r w:rsidRPr="007E4C77">
        <w:rPr>
          <w:rFonts w:asciiTheme="majorBidi" w:hAnsiTheme="majorBidi"/>
          <w:b/>
          <w:bCs/>
          <w:sz w:val="20"/>
          <w:szCs w:val="20"/>
        </w:rPr>
        <w:t xml:space="preserve">    </w:t>
      </w:r>
      <w:r w:rsidRPr="007E4C77">
        <w:rPr>
          <w:rFonts w:asciiTheme="majorBidi" w:hAnsiTheme="majorBidi"/>
          <w:b/>
          <w:bCs/>
          <w:sz w:val="20"/>
          <w:szCs w:val="20"/>
          <w:u w:val="single"/>
          <w:rtl/>
        </w:rPr>
        <w:t xml:space="preserve">العراق </w:t>
      </w:r>
      <w:r w:rsidRPr="007E4C77">
        <w:rPr>
          <w:rFonts w:asciiTheme="majorBidi" w:hAnsiTheme="majorBidi"/>
          <w:b/>
          <w:bCs/>
          <w:sz w:val="20"/>
          <w:szCs w:val="20"/>
          <w:rtl/>
        </w:rPr>
        <w:t xml:space="preserve"> </w:t>
      </w:r>
      <w:r w:rsidRPr="00737465">
        <w:rPr>
          <w:rFonts w:asciiTheme="majorBidi" w:hAnsiTheme="majorBidi"/>
          <w:sz w:val="20"/>
          <w:szCs w:val="20"/>
          <w:rtl/>
        </w:rPr>
        <w:t>،جامعة</w:t>
      </w:r>
      <w:r w:rsidRPr="00737465">
        <w:rPr>
          <w:rFonts w:asciiTheme="majorBidi" w:hAnsiTheme="majorBidi" w:hint="cs"/>
          <w:sz w:val="20"/>
          <w:szCs w:val="20"/>
          <w:rtl/>
        </w:rPr>
        <w:t xml:space="preserve"> </w:t>
      </w:r>
      <w:r w:rsidRPr="00737465">
        <w:rPr>
          <w:rFonts w:asciiTheme="majorBidi" w:hAnsiTheme="majorBidi"/>
          <w:sz w:val="20"/>
          <w:szCs w:val="20"/>
          <w:rtl/>
        </w:rPr>
        <w:t>تكریت</w:t>
      </w:r>
      <w:r w:rsidRPr="00737465">
        <w:rPr>
          <w:rFonts w:asciiTheme="majorBidi" w:hAnsiTheme="majorBidi"/>
          <w:sz w:val="20"/>
          <w:szCs w:val="20"/>
        </w:rPr>
        <w:t xml:space="preserve"> – </w:t>
      </w:r>
      <w:r w:rsidRPr="00737465">
        <w:rPr>
          <w:rFonts w:asciiTheme="majorBidi" w:hAnsiTheme="majorBidi"/>
          <w:sz w:val="20"/>
          <w:szCs w:val="20"/>
          <w:rtl/>
        </w:rPr>
        <w:t>كلیة</w:t>
      </w:r>
      <w:r w:rsidRPr="00737465">
        <w:rPr>
          <w:rFonts w:asciiTheme="majorBidi" w:hAnsiTheme="majorBidi" w:hint="cs"/>
          <w:sz w:val="20"/>
          <w:szCs w:val="20"/>
          <w:rtl/>
        </w:rPr>
        <w:t xml:space="preserve"> </w:t>
      </w:r>
      <w:r w:rsidRPr="00737465">
        <w:rPr>
          <w:rFonts w:asciiTheme="majorBidi" w:hAnsiTheme="majorBidi"/>
          <w:sz w:val="20"/>
          <w:szCs w:val="20"/>
          <w:rtl/>
        </w:rPr>
        <w:t>الإدارة</w:t>
      </w:r>
      <w:r w:rsidRPr="00737465">
        <w:rPr>
          <w:rFonts w:asciiTheme="majorBidi" w:hAnsiTheme="majorBidi" w:hint="cs"/>
          <w:sz w:val="20"/>
          <w:szCs w:val="20"/>
          <w:rtl/>
        </w:rPr>
        <w:t xml:space="preserve"> </w:t>
      </w:r>
      <w:r w:rsidRPr="00737465">
        <w:rPr>
          <w:rFonts w:asciiTheme="majorBidi" w:hAnsiTheme="majorBidi"/>
          <w:sz w:val="20"/>
          <w:szCs w:val="20"/>
          <w:rtl/>
        </w:rPr>
        <w:t>والاقتصاد ،مجلة</w:t>
      </w:r>
      <w:r w:rsidRPr="00737465">
        <w:rPr>
          <w:rFonts w:asciiTheme="majorBidi" w:hAnsiTheme="majorBidi" w:hint="cs"/>
          <w:sz w:val="20"/>
          <w:szCs w:val="20"/>
          <w:rtl/>
        </w:rPr>
        <w:t xml:space="preserve"> </w:t>
      </w:r>
      <w:r w:rsidRPr="00737465">
        <w:rPr>
          <w:rFonts w:asciiTheme="majorBidi" w:hAnsiTheme="majorBidi"/>
          <w:sz w:val="20"/>
          <w:szCs w:val="20"/>
          <w:rtl/>
        </w:rPr>
        <w:t>تكریت</w:t>
      </w:r>
      <w:r w:rsidRPr="00737465">
        <w:rPr>
          <w:rFonts w:asciiTheme="majorBidi" w:hAnsiTheme="majorBidi" w:hint="cs"/>
          <w:sz w:val="20"/>
          <w:szCs w:val="20"/>
          <w:rtl/>
        </w:rPr>
        <w:t xml:space="preserve"> </w:t>
      </w:r>
      <w:r w:rsidRPr="00737465">
        <w:rPr>
          <w:rFonts w:asciiTheme="majorBidi" w:hAnsiTheme="majorBidi"/>
          <w:sz w:val="20"/>
          <w:szCs w:val="20"/>
          <w:rtl/>
        </w:rPr>
        <w:t>للعلوم</w:t>
      </w:r>
      <w:r w:rsidRPr="00737465">
        <w:rPr>
          <w:rFonts w:asciiTheme="majorBidi" w:hAnsiTheme="majorBidi" w:hint="cs"/>
          <w:sz w:val="20"/>
          <w:szCs w:val="20"/>
          <w:rtl/>
        </w:rPr>
        <w:t xml:space="preserve"> </w:t>
      </w:r>
      <w:r w:rsidRPr="00737465">
        <w:rPr>
          <w:rFonts w:asciiTheme="majorBidi" w:hAnsiTheme="majorBidi"/>
          <w:sz w:val="20"/>
          <w:szCs w:val="20"/>
          <w:rtl/>
        </w:rPr>
        <w:t>الإداریة</w:t>
      </w:r>
      <w:r w:rsidRPr="00737465">
        <w:rPr>
          <w:rFonts w:asciiTheme="majorBidi" w:hAnsiTheme="majorBidi" w:hint="cs"/>
          <w:sz w:val="20"/>
          <w:szCs w:val="20"/>
          <w:rtl/>
        </w:rPr>
        <w:t xml:space="preserve"> </w:t>
      </w:r>
      <w:r w:rsidRPr="00737465">
        <w:rPr>
          <w:rFonts w:asciiTheme="majorBidi" w:hAnsiTheme="majorBidi"/>
          <w:sz w:val="20"/>
          <w:szCs w:val="20"/>
          <w:rtl/>
        </w:rPr>
        <w:t>والاقتصادیة ،المجلد</w:t>
      </w:r>
      <w:r w:rsidRPr="00737465">
        <w:rPr>
          <w:rFonts w:asciiTheme="majorBidi" w:hAnsiTheme="majorBidi"/>
          <w:sz w:val="20"/>
          <w:szCs w:val="20"/>
        </w:rPr>
        <w:t xml:space="preserve"> - </w:t>
      </w:r>
      <w:r w:rsidRPr="00737465">
        <w:rPr>
          <w:rFonts w:asciiTheme="majorBidi" w:hAnsiTheme="majorBidi"/>
          <w:sz w:val="20"/>
          <w:szCs w:val="20"/>
          <w:rtl/>
        </w:rPr>
        <w:t>8</w:t>
      </w:r>
      <w:r w:rsidRPr="00737465">
        <w:rPr>
          <w:rFonts w:asciiTheme="majorBidi" w:hAnsiTheme="majorBidi"/>
          <w:sz w:val="20"/>
          <w:szCs w:val="20"/>
        </w:rPr>
        <w:t xml:space="preserve"> / </w:t>
      </w:r>
      <w:r w:rsidRPr="00737465">
        <w:rPr>
          <w:rFonts w:asciiTheme="majorBidi" w:hAnsiTheme="majorBidi"/>
          <w:sz w:val="20"/>
          <w:szCs w:val="20"/>
          <w:rtl/>
        </w:rPr>
        <w:t>العدد 24 ،2012 ، ص</w:t>
      </w:r>
      <w:r w:rsidRPr="00737465">
        <w:rPr>
          <w:rFonts w:asciiTheme="majorBidi" w:hAnsiTheme="majorBidi" w:hint="cs"/>
          <w:sz w:val="20"/>
          <w:szCs w:val="20"/>
          <w:rtl/>
        </w:rPr>
        <w:t>131.</w:t>
      </w:r>
    </w:p>
  </w:footnote>
  <w:footnote w:id="36">
    <w:p w:rsidR="00CD2E7B" w:rsidRPr="00737465" w:rsidRDefault="00CD2E7B" w:rsidP="00737465">
      <w:pPr>
        <w:pStyle w:val="Notedebasdepage"/>
        <w:bidi/>
        <w:spacing w:line="360" w:lineRule="auto"/>
        <w:jc w:val="lowKashida"/>
        <w:rPr>
          <w:b/>
          <w:bCs/>
          <w:lang w:bidi="ar-DZ"/>
        </w:rPr>
      </w:pPr>
      <w:r w:rsidRPr="00737465">
        <w:rPr>
          <w:rStyle w:val="Appelnotedebasdep"/>
        </w:rPr>
        <w:footnoteRef/>
      </w:r>
      <w:r w:rsidRPr="00737465">
        <w:rPr>
          <w:rtl/>
        </w:rPr>
        <w:t xml:space="preserve"> </w:t>
      </w:r>
      <w:r w:rsidRPr="00737465">
        <w:rPr>
          <w:rFonts w:asciiTheme="majorBidi" w:hAnsiTheme="majorBidi" w:hint="cs"/>
          <w:rtl/>
          <w:lang w:bidi="ar-DZ"/>
        </w:rPr>
        <w:t>عتروس سهيلة ، عتروس</w:t>
      </w:r>
      <w:r w:rsidRPr="00737465">
        <w:rPr>
          <w:rFonts w:asciiTheme="majorBidi" w:hAnsiTheme="majorBidi"/>
          <w:lang w:bidi="ar-DZ"/>
        </w:rPr>
        <w:t xml:space="preserve"> </w:t>
      </w:r>
      <w:r w:rsidRPr="00737465">
        <w:rPr>
          <w:rFonts w:asciiTheme="majorBidi" w:hAnsiTheme="majorBidi" w:hint="cs"/>
          <w:rtl/>
          <w:lang w:bidi="ar-DZ"/>
        </w:rPr>
        <w:t>صبرينة ،</w:t>
      </w:r>
      <w:r w:rsidRPr="007E4C77">
        <w:rPr>
          <w:rFonts w:asciiTheme="majorBidi" w:hAnsiTheme="majorBidi" w:hint="cs"/>
          <w:b/>
          <w:bCs/>
          <w:u w:val="single"/>
          <w:rtl/>
          <w:lang w:bidi="ar-DZ"/>
        </w:rPr>
        <w:t>مرجع سبق ذكره ،</w:t>
      </w:r>
      <w:r w:rsidRPr="00737465">
        <w:rPr>
          <w:rFonts w:asciiTheme="majorBidi" w:hAnsiTheme="majorBidi" w:hint="cs"/>
          <w:rtl/>
          <w:lang w:bidi="ar-DZ"/>
        </w:rPr>
        <w:t>ص 113</w:t>
      </w:r>
    </w:p>
  </w:footnote>
  <w:footnote w:id="37">
    <w:p w:rsidR="00CD2E7B" w:rsidRPr="00952FC7" w:rsidRDefault="00CD2E7B" w:rsidP="00952FC7">
      <w:pPr>
        <w:pStyle w:val="Notedebasdepage"/>
        <w:bidi/>
        <w:rPr>
          <w:rtl/>
          <w:lang w:bidi="ar-DZ"/>
        </w:rPr>
      </w:pPr>
      <w:r>
        <w:rPr>
          <w:rStyle w:val="Appelnotedebasdep"/>
        </w:rPr>
        <w:footnoteRef/>
      </w:r>
      <w:r>
        <w:t xml:space="preserve"> </w:t>
      </w:r>
      <w:r>
        <w:rPr>
          <w:rFonts w:hint="cs"/>
          <w:rtl/>
          <w:lang w:bidi="ar-DZ"/>
        </w:rPr>
        <w:t xml:space="preserve"> كامل صكر القيسي ، </w:t>
      </w:r>
      <w:r w:rsidRPr="00952FC7">
        <w:rPr>
          <w:rFonts w:hint="cs"/>
          <w:b/>
          <w:bCs/>
          <w:u w:val="single"/>
          <w:rtl/>
          <w:lang w:bidi="ar-DZ"/>
        </w:rPr>
        <w:t>ترشيد الاستهلاك في الإسلام</w:t>
      </w:r>
      <w:r>
        <w:rPr>
          <w:rFonts w:hint="cs"/>
          <w:rtl/>
          <w:lang w:bidi="ar-DZ"/>
        </w:rPr>
        <w:t xml:space="preserve"> ، دبي ، دائرة الشؤون الإسلامية والعمل الخيري ، 2008 ،ص 17.</w:t>
      </w:r>
    </w:p>
  </w:footnote>
  <w:footnote w:id="38">
    <w:p w:rsidR="00CD2E7B" w:rsidRPr="006B77E0" w:rsidRDefault="00CD2E7B" w:rsidP="00C80ECD">
      <w:pPr>
        <w:autoSpaceDE w:val="0"/>
        <w:autoSpaceDN w:val="0"/>
        <w:bidi/>
        <w:adjustRightInd w:val="0"/>
        <w:spacing w:after="0" w:line="360" w:lineRule="auto"/>
        <w:ind w:left="-2"/>
        <w:jc w:val="lowKashida"/>
        <w:rPr>
          <w:rFonts w:ascii="Simplified Arabic" w:hAnsi="Simplified Arabic" w:cs="Simplified Arabic"/>
          <w:b/>
          <w:bCs/>
          <w:color w:val="000000"/>
          <w:sz w:val="20"/>
          <w:szCs w:val="20"/>
        </w:rPr>
      </w:pPr>
      <w:r w:rsidRPr="00737465">
        <w:rPr>
          <w:rStyle w:val="Appelnotedebasdep"/>
        </w:rPr>
        <w:footnoteRef/>
      </w:r>
      <w:r w:rsidRPr="00737465">
        <w:rPr>
          <w:rtl/>
        </w:rPr>
        <w:t xml:space="preserve"> </w:t>
      </w:r>
      <w:r w:rsidRPr="00C80ECD">
        <w:rPr>
          <w:rFonts w:ascii="Simplified Arabic" w:hAnsi="Simplified Arabic" w:cs="Simplified Arabic"/>
          <w:sz w:val="20"/>
          <w:szCs w:val="20"/>
          <w:rtl/>
        </w:rPr>
        <w:t>فارس محمد شحاده سلمان،</w:t>
      </w:r>
      <w:r w:rsidRPr="00C80ECD">
        <w:rPr>
          <w:rFonts w:ascii="Simplified Arabic" w:hAnsi="Simplified Arabic" w:cs="Simplified Arabic"/>
          <w:b/>
          <w:bCs/>
          <w:sz w:val="20"/>
          <w:szCs w:val="20"/>
          <w:u w:val="single"/>
          <w:rtl/>
        </w:rPr>
        <w:t>أثر التسويق العكسي في التأثير على ترشيد استهلاك الكهرباء</w:t>
      </w:r>
      <w:r w:rsidRPr="00C80ECD">
        <w:rPr>
          <w:rFonts w:ascii="Simplified Arabic" w:hAnsi="Simplified Arabic" w:cs="Simplified Arabic"/>
          <w:b/>
          <w:bCs/>
          <w:sz w:val="20"/>
          <w:szCs w:val="20"/>
          <w:u w:val="single"/>
        </w:rPr>
        <w:t>–</w:t>
      </w:r>
      <w:r w:rsidRPr="00C80ECD">
        <w:rPr>
          <w:rFonts w:ascii="Simplified Arabic" w:hAnsi="Simplified Arabic" w:cs="Simplified Arabic"/>
          <w:b/>
          <w:bCs/>
          <w:sz w:val="20"/>
          <w:szCs w:val="20"/>
          <w:u w:val="single"/>
          <w:rtl/>
        </w:rPr>
        <w:t xml:space="preserve">دراسة تطبيقية على المستهلك الأردني في محافظة </w:t>
      </w:r>
      <w:r w:rsidRPr="006B77E0">
        <w:rPr>
          <w:rFonts w:ascii="Simplified Arabic" w:hAnsi="Simplified Arabic" w:cs="Simplified Arabic"/>
          <w:b/>
          <w:bCs/>
          <w:sz w:val="20"/>
          <w:szCs w:val="20"/>
          <w:u w:val="single"/>
          <w:rtl/>
        </w:rPr>
        <w:t>عمان</w:t>
      </w:r>
      <w:r w:rsidRPr="006B77E0">
        <w:rPr>
          <w:rFonts w:ascii="Simplified Arabic" w:hAnsi="Simplified Arabic" w:cs="Simplified Arabic"/>
          <w:b/>
          <w:bCs/>
          <w:sz w:val="20"/>
          <w:szCs w:val="20"/>
          <w:u w:val="single"/>
        </w:rPr>
        <w:t>/</w:t>
      </w:r>
      <w:r w:rsidRPr="006B77E0">
        <w:rPr>
          <w:rFonts w:ascii="Simplified Arabic" w:hAnsi="Simplified Arabic" w:cs="Simplified Arabic"/>
          <w:b/>
          <w:bCs/>
          <w:sz w:val="20"/>
          <w:szCs w:val="20"/>
          <w:u w:val="single"/>
          <w:rtl/>
        </w:rPr>
        <w:t>الأردن</w:t>
      </w:r>
      <w:r w:rsidRPr="006B77E0">
        <w:rPr>
          <w:rFonts w:ascii="Simplified Arabic" w:hAnsi="Simplified Arabic" w:cs="Simplified Arabic"/>
          <w:b/>
          <w:bCs/>
          <w:sz w:val="20"/>
          <w:szCs w:val="20"/>
        </w:rPr>
        <w:t xml:space="preserve">  </w:t>
      </w:r>
      <w:r w:rsidRPr="006B77E0">
        <w:rPr>
          <w:rFonts w:ascii="Simplified Arabic" w:hAnsi="Simplified Arabic" w:cs="Simplified Arabic"/>
          <w:b/>
          <w:bCs/>
          <w:sz w:val="20"/>
          <w:szCs w:val="20"/>
          <w:rtl/>
        </w:rPr>
        <w:t>،</w:t>
      </w:r>
      <w:r w:rsidRPr="006B77E0">
        <w:rPr>
          <w:rFonts w:ascii="Simplified Arabic" w:hAnsi="Simplified Arabic" w:cs="Simplified Arabic"/>
          <w:b/>
          <w:bCs/>
          <w:sz w:val="20"/>
          <w:szCs w:val="20"/>
        </w:rPr>
        <w:t xml:space="preserve"> </w:t>
      </w:r>
      <w:r w:rsidRPr="006B77E0">
        <w:rPr>
          <w:rFonts w:ascii="Simplified Arabic" w:hAnsi="Simplified Arabic" w:cs="Simplified Arabic"/>
          <w:sz w:val="20"/>
          <w:szCs w:val="20"/>
          <w:rtl/>
        </w:rPr>
        <w:t>مذكرة ماجستير تخصص تسويق،كلية الدراسات العليا، جامعة الزرقاء ، الأردن،</w:t>
      </w:r>
      <w:r w:rsidRPr="006B77E0">
        <w:rPr>
          <w:rFonts w:ascii="Simplified Arabic" w:hAnsi="Simplified Arabic" w:cs="Simplified Arabic"/>
          <w:sz w:val="20"/>
          <w:szCs w:val="20"/>
        </w:rPr>
        <w:t xml:space="preserve"> 2015 </w:t>
      </w:r>
      <w:r w:rsidRPr="006B77E0">
        <w:rPr>
          <w:rFonts w:ascii="Simplified Arabic" w:hAnsi="Simplified Arabic" w:cs="Simplified Arabic"/>
          <w:color w:val="000000"/>
          <w:sz w:val="20"/>
          <w:szCs w:val="20"/>
          <w:rtl/>
        </w:rPr>
        <w:t>ص 31 .</w:t>
      </w:r>
    </w:p>
  </w:footnote>
  <w:footnote w:id="39">
    <w:p w:rsidR="00CD2E7B" w:rsidRPr="006B77E0" w:rsidRDefault="00CD2E7B" w:rsidP="006B77E0">
      <w:pPr>
        <w:pStyle w:val="Notedebasdepage"/>
        <w:bidi/>
        <w:rPr>
          <w:rtl/>
          <w:lang w:bidi="ar-DZ"/>
        </w:rPr>
      </w:pPr>
      <w:r w:rsidRPr="006B77E0">
        <w:rPr>
          <w:rStyle w:val="Appelnotedebasdep"/>
          <w:rFonts w:ascii="Simplified Arabic" w:hAnsi="Simplified Arabic" w:cs="Simplified Arabic"/>
        </w:rPr>
        <w:footnoteRef/>
      </w:r>
      <w:r w:rsidRPr="006B77E0">
        <w:rPr>
          <w:rFonts w:ascii="Simplified Arabic" w:hAnsi="Simplified Arabic" w:cs="Simplified Arabic"/>
        </w:rPr>
        <w:t xml:space="preserve"> </w:t>
      </w:r>
      <w:r w:rsidRPr="006B77E0">
        <w:rPr>
          <w:rFonts w:ascii="Simplified Arabic" w:hAnsi="Simplified Arabic" w:cs="Simplified Arabic"/>
          <w:rtl/>
        </w:rPr>
        <w:t xml:space="preserve"> أبو العلا محمد أكثم وآخرون ، </w:t>
      </w:r>
      <w:r w:rsidRPr="006B77E0">
        <w:rPr>
          <w:rFonts w:ascii="Simplified Arabic" w:hAnsi="Simplified Arabic" w:cs="Simplified Arabic"/>
          <w:b/>
          <w:bCs/>
          <w:u w:val="single"/>
          <w:rtl/>
        </w:rPr>
        <w:t>ترشيد استهلاك الطاقة الكهربائية :الأهداف – المسؤوليات والإجراءات</w:t>
      </w:r>
      <w:r w:rsidRPr="006B77E0">
        <w:rPr>
          <w:rFonts w:ascii="Simplified Arabic" w:hAnsi="Simplified Arabic" w:cs="Simplified Arabic"/>
          <w:rtl/>
        </w:rPr>
        <w:t xml:space="preserve"> ، لجنة الترشيد ، مجموعة التوعية ، مطبوعات وزارة الكهرباء والطاقة ، مصر ، مارس 2013 ، ص 11.</w:t>
      </w:r>
    </w:p>
  </w:footnote>
  <w:footnote w:id="40">
    <w:p w:rsidR="00CD2E7B" w:rsidRPr="006B77E0" w:rsidRDefault="00CD2E7B" w:rsidP="000B7127">
      <w:pPr>
        <w:pStyle w:val="Notedebasdepage"/>
        <w:bidi/>
        <w:spacing w:line="276" w:lineRule="auto"/>
        <w:rPr>
          <w:rtl/>
          <w:lang w:bidi="ar-DZ"/>
        </w:rPr>
      </w:pPr>
      <w:r>
        <w:rPr>
          <w:rStyle w:val="Appelnotedebasdep"/>
        </w:rPr>
        <w:footnoteRef/>
      </w:r>
      <w:r>
        <w:t xml:space="preserve"> </w:t>
      </w:r>
      <w:r>
        <w:rPr>
          <w:rFonts w:hint="cs"/>
          <w:rtl/>
        </w:rPr>
        <w:t xml:space="preserve"> أحمد طرطار ، الترشيد القياسي للطاقة الإنتاجية في المؤسسة ، ديوان المطبوعات الجامعية  ،الجزائر ،2001 ، ص 25.</w:t>
      </w:r>
    </w:p>
  </w:footnote>
  <w:footnote w:id="41">
    <w:p w:rsidR="00CD2E7B" w:rsidRPr="00C97B12" w:rsidRDefault="00CD2E7B" w:rsidP="00C97B12">
      <w:pPr>
        <w:pStyle w:val="Notedebasdepage"/>
        <w:bidi/>
        <w:spacing w:line="276" w:lineRule="auto"/>
        <w:rPr>
          <w:rtl/>
          <w:lang w:bidi="ar-DZ"/>
        </w:rPr>
      </w:pPr>
      <w:r>
        <w:rPr>
          <w:rStyle w:val="Appelnotedebasdep"/>
        </w:rPr>
        <w:footnoteRef/>
      </w:r>
      <w:r>
        <w:t xml:space="preserve"> </w:t>
      </w:r>
      <w:r>
        <w:rPr>
          <w:rFonts w:hint="cs"/>
          <w:rtl/>
        </w:rPr>
        <w:t xml:space="preserve"> عبد الحق زوبيري </w:t>
      </w:r>
      <w:r w:rsidRPr="00C97B12">
        <w:rPr>
          <w:rFonts w:hint="cs"/>
          <w:b/>
          <w:bCs/>
          <w:u w:val="single"/>
          <w:rtl/>
        </w:rPr>
        <w:t>، حساسية المستهلك الجزائري لسياسة اسعار الكهرباء والغاز</w:t>
      </w:r>
      <w:r>
        <w:rPr>
          <w:rFonts w:hint="cs"/>
          <w:rtl/>
        </w:rPr>
        <w:t xml:space="preserve"> ، مجلة الباحث ، العدد 13 ، 2013،ص 93.</w:t>
      </w:r>
    </w:p>
  </w:footnote>
  <w:footnote w:id="42">
    <w:p w:rsidR="00CD2E7B" w:rsidRPr="00C409FD" w:rsidRDefault="00CD2E7B" w:rsidP="00C97B12">
      <w:pPr>
        <w:autoSpaceDE w:val="0"/>
        <w:autoSpaceDN w:val="0"/>
        <w:bidi/>
        <w:adjustRightInd w:val="0"/>
        <w:spacing w:after="0"/>
        <w:jc w:val="lowKashida"/>
        <w:rPr>
          <w:rFonts w:asciiTheme="majorBidi" w:hAnsiTheme="majorBidi"/>
          <w:b/>
          <w:bCs/>
          <w:sz w:val="20"/>
          <w:szCs w:val="20"/>
          <w:rtl/>
        </w:rPr>
      </w:pPr>
      <w:r>
        <w:rPr>
          <w:rStyle w:val="Appelnotedebasdep"/>
        </w:rPr>
        <w:footnoteRef/>
      </w:r>
      <w:r w:rsidRPr="00737465">
        <w:rPr>
          <w:rtl/>
        </w:rPr>
        <w:t xml:space="preserve"> </w:t>
      </w:r>
      <w:r w:rsidRPr="00737465">
        <w:rPr>
          <w:rFonts w:asciiTheme="majorBidi" w:hAnsiTheme="majorBidi"/>
          <w:sz w:val="20"/>
          <w:szCs w:val="20"/>
          <w:rtl/>
        </w:rPr>
        <w:t>رجب</w:t>
      </w:r>
      <w:r w:rsidRPr="00737465">
        <w:rPr>
          <w:rFonts w:asciiTheme="majorBidi" w:hAnsiTheme="majorBidi" w:hint="cs"/>
          <w:sz w:val="20"/>
          <w:szCs w:val="20"/>
          <w:rtl/>
        </w:rPr>
        <w:t xml:space="preserve"> </w:t>
      </w:r>
      <w:r w:rsidRPr="00737465">
        <w:rPr>
          <w:rFonts w:asciiTheme="majorBidi" w:hAnsiTheme="majorBidi"/>
          <w:sz w:val="20"/>
          <w:szCs w:val="20"/>
          <w:rtl/>
        </w:rPr>
        <w:t>عبد</w:t>
      </w:r>
      <w:r w:rsidRPr="00737465">
        <w:rPr>
          <w:rFonts w:asciiTheme="majorBidi" w:hAnsiTheme="majorBidi" w:hint="cs"/>
          <w:sz w:val="20"/>
          <w:szCs w:val="20"/>
          <w:rtl/>
        </w:rPr>
        <w:t xml:space="preserve"> </w:t>
      </w:r>
      <w:r w:rsidRPr="00737465">
        <w:rPr>
          <w:rFonts w:asciiTheme="majorBidi" w:hAnsiTheme="majorBidi"/>
          <w:sz w:val="20"/>
          <w:szCs w:val="20"/>
          <w:rtl/>
        </w:rPr>
        <w:t>السلام</w:t>
      </w:r>
      <w:r w:rsidRPr="00737465">
        <w:rPr>
          <w:rFonts w:asciiTheme="majorBidi" w:hAnsiTheme="majorBidi" w:hint="cs"/>
          <w:sz w:val="20"/>
          <w:szCs w:val="20"/>
          <w:rtl/>
        </w:rPr>
        <w:t xml:space="preserve"> </w:t>
      </w:r>
      <w:r w:rsidRPr="00737465">
        <w:rPr>
          <w:rFonts w:asciiTheme="majorBidi" w:hAnsiTheme="majorBidi"/>
          <w:sz w:val="20"/>
          <w:szCs w:val="20"/>
          <w:rtl/>
        </w:rPr>
        <w:t>العموري،</w:t>
      </w:r>
      <w:r w:rsidRPr="00737465">
        <w:rPr>
          <w:rFonts w:asciiTheme="majorBidi" w:hAnsiTheme="majorBidi" w:hint="cs"/>
          <w:sz w:val="20"/>
          <w:szCs w:val="20"/>
          <w:rtl/>
        </w:rPr>
        <w:t xml:space="preserve"> </w:t>
      </w:r>
      <w:r w:rsidRPr="007E4C77">
        <w:rPr>
          <w:rFonts w:asciiTheme="majorBidi" w:hAnsiTheme="majorBidi"/>
          <w:b/>
          <w:bCs/>
          <w:sz w:val="20"/>
          <w:szCs w:val="20"/>
          <w:u w:val="single"/>
          <w:rtl/>
        </w:rPr>
        <w:t>دور</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استراتيجيات</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التسويق</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العكسي</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في</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ترشيد</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استهلاك</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الطاقة</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الكهربائية</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بالتطبيق</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على</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الشركة</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العامة</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للكهرباء</w:t>
      </w:r>
      <w:r w:rsidRPr="007E4C77">
        <w:rPr>
          <w:rFonts w:asciiTheme="majorBidi" w:hAnsiTheme="majorBidi" w:hint="cs"/>
          <w:b/>
          <w:bCs/>
          <w:sz w:val="20"/>
          <w:szCs w:val="20"/>
          <w:rtl/>
        </w:rPr>
        <w:t xml:space="preserve"> </w:t>
      </w:r>
      <w:r w:rsidRPr="007E4C77">
        <w:rPr>
          <w:rFonts w:asciiTheme="majorBidi" w:hAnsiTheme="majorBidi"/>
          <w:b/>
          <w:bCs/>
          <w:sz w:val="20"/>
          <w:szCs w:val="20"/>
          <w:u w:val="single"/>
          <w:rtl/>
        </w:rPr>
        <w:t>مدينة</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الزاوية</w:t>
      </w:r>
      <w:r w:rsidRPr="007E4C77">
        <w:rPr>
          <w:rFonts w:asciiTheme="majorBidi" w:hAnsiTheme="majorBidi" w:hint="cs"/>
          <w:b/>
          <w:bCs/>
          <w:sz w:val="20"/>
          <w:szCs w:val="20"/>
          <w:u w:val="single"/>
          <w:rtl/>
        </w:rPr>
        <w:t xml:space="preserve"> </w:t>
      </w:r>
      <w:r w:rsidRPr="007E4C77">
        <w:rPr>
          <w:rFonts w:asciiTheme="majorBidi" w:hAnsiTheme="majorBidi"/>
          <w:b/>
          <w:bCs/>
          <w:sz w:val="20"/>
          <w:szCs w:val="20"/>
          <w:u w:val="single"/>
          <w:rtl/>
        </w:rPr>
        <w:t>ليبيا</w:t>
      </w:r>
      <w:r w:rsidRPr="00737465">
        <w:rPr>
          <w:rFonts w:asciiTheme="majorBidi" w:hAnsiTheme="majorBidi"/>
          <w:sz w:val="20"/>
          <w:szCs w:val="20"/>
          <w:rtl/>
        </w:rPr>
        <w:t xml:space="preserve"> ، العدد</w:t>
      </w:r>
      <w:r w:rsidRPr="00737465">
        <w:rPr>
          <w:rFonts w:asciiTheme="majorBidi" w:hAnsiTheme="majorBidi" w:hint="cs"/>
          <w:sz w:val="20"/>
          <w:szCs w:val="20"/>
          <w:rtl/>
        </w:rPr>
        <w:t xml:space="preserve"> </w:t>
      </w:r>
      <w:r w:rsidRPr="00737465">
        <w:rPr>
          <w:rFonts w:asciiTheme="majorBidi" w:hAnsiTheme="majorBidi"/>
          <w:sz w:val="20"/>
          <w:szCs w:val="20"/>
          <w:rtl/>
        </w:rPr>
        <w:t>السابع</w:t>
      </w:r>
      <w:r w:rsidRPr="00737465">
        <w:rPr>
          <w:rFonts w:asciiTheme="majorBidi" w:hAnsiTheme="majorBidi"/>
          <w:sz w:val="20"/>
          <w:szCs w:val="20"/>
        </w:rPr>
        <w:t xml:space="preserve"> – </w:t>
      </w:r>
      <w:r w:rsidRPr="00737465">
        <w:rPr>
          <w:rFonts w:asciiTheme="majorBidi" w:hAnsiTheme="majorBidi"/>
          <w:sz w:val="20"/>
          <w:szCs w:val="20"/>
          <w:rtl/>
        </w:rPr>
        <w:t>فبراير</w:t>
      </w:r>
      <w:r w:rsidRPr="00737465">
        <w:rPr>
          <w:rFonts w:asciiTheme="majorBidi" w:hAnsiTheme="majorBidi" w:hint="cs"/>
          <w:sz w:val="20"/>
          <w:szCs w:val="20"/>
          <w:rtl/>
        </w:rPr>
        <w:t>2019</w:t>
      </w:r>
      <w:r w:rsidRPr="00737465">
        <w:rPr>
          <w:rFonts w:asciiTheme="majorBidi" w:hAnsiTheme="majorBidi"/>
          <w:sz w:val="20"/>
          <w:szCs w:val="20"/>
          <w:rtl/>
        </w:rPr>
        <w:t>، ص 15 .</w:t>
      </w:r>
    </w:p>
    <w:p w:rsidR="00CD2E7B" w:rsidRDefault="00CD2E7B" w:rsidP="00C97B12">
      <w:pPr>
        <w:pStyle w:val="Notedebasdepage"/>
      </w:pPr>
    </w:p>
  </w:footnote>
  <w:footnote w:id="43">
    <w:p w:rsidR="00CD2E7B" w:rsidRPr="009B17DC" w:rsidRDefault="00CD2E7B" w:rsidP="009B17DC">
      <w:pPr>
        <w:pStyle w:val="Notedebasdepage"/>
        <w:bidi/>
        <w:rPr>
          <w:rtl/>
          <w:lang w:bidi="ar-DZ"/>
        </w:rPr>
      </w:pPr>
      <w:r>
        <w:rPr>
          <w:rStyle w:val="Appelnotedebasdep"/>
        </w:rPr>
        <w:footnoteRef/>
      </w:r>
      <w:r>
        <w:t xml:space="preserve"> </w:t>
      </w:r>
      <w:r>
        <w:rPr>
          <w:rFonts w:hint="cs"/>
          <w:rtl/>
        </w:rPr>
        <w:t xml:space="preserve"> اكثم مجمد أبو العلا وآخرون ، </w:t>
      </w:r>
      <w:r w:rsidRPr="009B17DC">
        <w:rPr>
          <w:rFonts w:hint="cs"/>
          <w:b/>
          <w:bCs/>
          <w:u w:val="single"/>
          <w:rtl/>
        </w:rPr>
        <w:t>مرجع سبق ذكره ،</w:t>
      </w:r>
      <w:r>
        <w:rPr>
          <w:rFonts w:hint="cs"/>
          <w:rtl/>
        </w:rPr>
        <w:t xml:space="preserve"> ص 19.</w:t>
      </w:r>
    </w:p>
  </w:footnote>
  <w:footnote w:id="44">
    <w:p w:rsidR="00CD2E7B" w:rsidRPr="000B7127" w:rsidRDefault="00CD2E7B" w:rsidP="000B7127">
      <w:pPr>
        <w:pStyle w:val="Notedebasdepage"/>
        <w:bidi/>
        <w:rPr>
          <w:rtl/>
          <w:lang w:bidi="ar-DZ"/>
        </w:rPr>
      </w:pPr>
      <w:r>
        <w:rPr>
          <w:rStyle w:val="Appelnotedebasdep"/>
        </w:rPr>
        <w:footnoteRef/>
      </w:r>
      <w:r>
        <w:t xml:space="preserve"> </w:t>
      </w:r>
      <w:r>
        <w:rPr>
          <w:rFonts w:hint="cs"/>
          <w:rtl/>
        </w:rPr>
        <w:t xml:space="preserve"> جورج كزرم </w:t>
      </w:r>
      <w:r w:rsidRPr="000B7127">
        <w:rPr>
          <w:rFonts w:ascii="Simplified Arabic" w:hAnsi="Simplified Arabic" w:cs="Simplified Arabic"/>
          <w:b/>
          <w:bCs/>
          <w:u w:val="single"/>
          <w:rtl/>
        </w:rPr>
        <w:t>، ترشيد الاستهلاك في الطاقة المنزلية</w:t>
      </w:r>
      <w:r>
        <w:rPr>
          <w:rFonts w:hint="cs"/>
          <w:rtl/>
        </w:rPr>
        <w:t xml:space="preserve"> ، منشورات مركز العمل التنموي ، 2008 ، ص 02 .</w:t>
      </w:r>
    </w:p>
  </w:footnote>
  <w:footnote w:id="45">
    <w:p w:rsidR="00CD2E7B" w:rsidRPr="00BF7CC3" w:rsidRDefault="00CD2E7B" w:rsidP="00BF7CC3">
      <w:pPr>
        <w:pStyle w:val="Notedebasdepage"/>
        <w:bidi/>
        <w:rPr>
          <w:rFonts w:ascii="Simplified Arabic" w:hAnsi="Simplified Arabic" w:cs="Simplified Arabic"/>
          <w:rtl/>
          <w:lang w:bidi="ar-DZ"/>
        </w:rPr>
      </w:pPr>
      <w:r w:rsidRPr="00BF7CC3">
        <w:rPr>
          <w:rStyle w:val="Appelnotedebasdep"/>
          <w:rFonts w:ascii="Simplified Arabic" w:hAnsi="Simplified Arabic" w:cs="Simplified Arabic"/>
        </w:rPr>
        <w:footnoteRef/>
      </w:r>
      <w:r w:rsidRPr="00BF7CC3">
        <w:rPr>
          <w:rFonts w:ascii="Simplified Arabic" w:hAnsi="Simplified Arabic" w:cs="Simplified Arabic"/>
        </w:rPr>
        <w:t xml:space="preserve"> </w:t>
      </w:r>
      <w:r w:rsidRPr="00BF7CC3">
        <w:rPr>
          <w:rFonts w:ascii="Simplified Arabic" w:hAnsi="Simplified Arabic" w:cs="Simplified Arabic"/>
          <w:rtl/>
        </w:rPr>
        <w:t xml:space="preserve"> محمود يسري طه ، </w:t>
      </w:r>
      <w:r w:rsidRPr="00BF7CC3">
        <w:rPr>
          <w:rFonts w:ascii="Simplified Arabic" w:hAnsi="Simplified Arabic" w:cs="Simplified Arabic"/>
          <w:b/>
          <w:bCs/>
          <w:u w:val="single"/>
          <w:rtl/>
        </w:rPr>
        <w:t>ترشيد الطاقة وإدارة الطلب عليها ،</w:t>
      </w:r>
      <w:r w:rsidRPr="00BF7CC3">
        <w:rPr>
          <w:rFonts w:ascii="Simplified Arabic" w:hAnsi="Simplified Arabic" w:cs="Simplified Arabic"/>
          <w:rtl/>
        </w:rPr>
        <w:t xml:space="preserve"> النيل العربية للنشر والتوزيع ، الطبعة 01 ، 2006 ، ص 49-53 .</w:t>
      </w:r>
    </w:p>
  </w:footnote>
  <w:footnote w:id="46">
    <w:p w:rsidR="00CD2E7B" w:rsidRPr="00BF7CC3" w:rsidRDefault="00CD2E7B" w:rsidP="00F375E1">
      <w:pPr>
        <w:pStyle w:val="Notedebasdepage"/>
        <w:bidi/>
        <w:rPr>
          <w:rFonts w:ascii="Simplified Arabic" w:hAnsi="Simplified Arabic" w:cs="Simplified Arabic"/>
          <w:rtl/>
          <w:lang w:bidi="ar-DZ"/>
        </w:rPr>
      </w:pPr>
      <w:r w:rsidRPr="00BF7CC3">
        <w:rPr>
          <w:rStyle w:val="Appelnotedebasdep"/>
          <w:rFonts w:ascii="Simplified Arabic" w:hAnsi="Simplified Arabic" w:cs="Simplified Arabic"/>
        </w:rPr>
        <w:footnoteRef/>
      </w:r>
      <w:r w:rsidRPr="00BF7CC3">
        <w:rPr>
          <w:rFonts w:ascii="Simplified Arabic" w:hAnsi="Simplified Arabic" w:cs="Simplified Arabic"/>
        </w:rPr>
        <w:t xml:space="preserve"> </w:t>
      </w:r>
      <w:r w:rsidRPr="00BF7CC3">
        <w:rPr>
          <w:rFonts w:ascii="Simplified Arabic" w:hAnsi="Simplified Arabic" w:cs="Simplified Arabic"/>
          <w:rtl/>
        </w:rPr>
        <w:t xml:space="preserve"> علاء الغرباوي و اخرون ، </w:t>
      </w:r>
      <w:r w:rsidRPr="00BF7CC3">
        <w:rPr>
          <w:rFonts w:ascii="Simplified Arabic" w:hAnsi="Simplified Arabic" w:cs="Simplified Arabic"/>
          <w:b/>
          <w:bCs/>
          <w:u w:val="single"/>
          <w:rtl/>
        </w:rPr>
        <w:t>التسويق المعاصر</w:t>
      </w:r>
      <w:r w:rsidRPr="00BF7CC3">
        <w:rPr>
          <w:rFonts w:ascii="Simplified Arabic" w:hAnsi="Simplified Arabic" w:cs="Simplified Arabic"/>
          <w:rtl/>
        </w:rPr>
        <w:t xml:space="preserve"> ، الدار الجامعية ، الاسكندرية ،2007 ،ص 183.</w:t>
      </w:r>
    </w:p>
  </w:footnote>
  <w:footnote w:id="47">
    <w:p w:rsidR="00CD2E7B" w:rsidRPr="00BF7CC3" w:rsidRDefault="00CD2E7B" w:rsidP="00737465">
      <w:pPr>
        <w:pStyle w:val="Notedebasdepage"/>
        <w:bidi/>
        <w:rPr>
          <w:rFonts w:ascii="Simplified Arabic" w:hAnsi="Simplified Arabic" w:cs="Simplified Arabic"/>
          <w:b/>
          <w:bCs/>
          <w:lang w:bidi="ar-DZ"/>
        </w:rPr>
      </w:pPr>
      <w:r w:rsidRPr="00BF7CC3">
        <w:rPr>
          <w:rStyle w:val="Appelnotedebasdep"/>
          <w:rFonts w:ascii="Simplified Arabic" w:hAnsi="Simplified Arabic" w:cs="Simplified Arabic"/>
        </w:rPr>
        <w:footnoteRef/>
      </w:r>
      <w:r w:rsidRPr="00BF7CC3">
        <w:rPr>
          <w:rFonts w:ascii="Simplified Arabic" w:hAnsi="Simplified Arabic" w:cs="Simplified Arabic"/>
          <w:rtl/>
        </w:rPr>
        <w:t xml:space="preserve"> ثامر البكري ،</w:t>
      </w:r>
      <w:r w:rsidRPr="00BF7CC3">
        <w:rPr>
          <w:rFonts w:ascii="Simplified Arabic" w:hAnsi="Simplified Arabic" w:cs="Simplified Arabic"/>
          <w:b/>
          <w:bCs/>
          <w:u w:val="single"/>
          <w:rtl/>
        </w:rPr>
        <w:t>التسويق اسس ومفاهيم معاصرة</w:t>
      </w:r>
      <w:r w:rsidRPr="00BF7CC3">
        <w:rPr>
          <w:rFonts w:ascii="Simplified Arabic" w:hAnsi="Simplified Arabic" w:cs="Simplified Arabic"/>
          <w:rtl/>
        </w:rPr>
        <w:t xml:space="preserve">  ، دار اليازوري  العلمية للنشر والتوزيع ، الاردن ،2006 ، ص 124 .</w:t>
      </w:r>
    </w:p>
  </w:footnote>
  <w:footnote w:id="48">
    <w:p w:rsidR="00CD2E7B" w:rsidRPr="00AD0561" w:rsidRDefault="00CD2E7B" w:rsidP="00F375E1">
      <w:pPr>
        <w:autoSpaceDE w:val="0"/>
        <w:autoSpaceDN w:val="0"/>
        <w:bidi/>
        <w:adjustRightInd w:val="0"/>
        <w:spacing w:after="0" w:line="360" w:lineRule="auto"/>
        <w:ind w:left="-2"/>
        <w:jc w:val="lowKashida"/>
        <w:rPr>
          <w:rFonts w:asciiTheme="majorBidi" w:hAnsiTheme="majorBidi"/>
          <w:b/>
          <w:bCs/>
          <w:sz w:val="20"/>
          <w:szCs w:val="20"/>
        </w:rPr>
      </w:pPr>
      <w:r w:rsidRPr="00737465">
        <w:rPr>
          <w:rStyle w:val="Appelnotedebasdep"/>
        </w:rPr>
        <w:footnoteRef/>
      </w:r>
      <w:r w:rsidRPr="00737465">
        <w:rPr>
          <w:rtl/>
        </w:rPr>
        <w:t xml:space="preserve"> </w:t>
      </w:r>
      <w:r>
        <w:rPr>
          <w:rFonts w:asciiTheme="majorBidi" w:hAnsiTheme="majorBidi" w:hint="cs"/>
          <w:sz w:val="20"/>
          <w:szCs w:val="20"/>
          <w:rtl/>
        </w:rPr>
        <w:t xml:space="preserve">عبد الرحمان المري ، </w:t>
      </w:r>
      <w:r w:rsidRPr="009F25C5">
        <w:rPr>
          <w:rFonts w:asciiTheme="majorBidi" w:hAnsiTheme="majorBidi" w:hint="cs"/>
          <w:b/>
          <w:bCs/>
          <w:sz w:val="20"/>
          <w:szCs w:val="20"/>
          <w:u w:val="single"/>
          <w:rtl/>
        </w:rPr>
        <w:t>القطع المبرمج للكهرباء " أخر الدواء الكي</w:t>
      </w:r>
      <w:r>
        <w:rPr>
          <w:rFonts w:asciiTheme="majorBidi" w:hAnsiTheme="majorBidi" w:hint="cs"/>
          <w:sz w:val="20"/>
          <w:szCs w:val="20"/>
          <w:rtl/>
        </w:rPr>
        <w:t xml:space="preserve"> "، مجلة الأنباء ، الكويت ، 2007  ،ص 08 .</w:t>
      </w:r>
    </w:p>
  </w:footnote>
  <w:footnote w:id="49">
    <w:p w:rsidR="00CD2E7B" w:rsidRDefault="00CD2E7B" w:rsidP="00737465">
      <w:pPr>
        <w:pStyle w:val="Notedebasdepage"/>
        <w:bidi/>
        <w:rPr>
          <w:lang w:bidi="ar-DZ"/>
        </w:rPr>
      </w:pPr>
      <w:r>
        <w:rPr>
          <w:rStyle w:val="Appelnotedebasdep"/>
          <w:rFonts w:hint="cs"/>
          <w:rtl/>
        </w:rPr>
        <w:t>1</w:t>
      </w:r>
      <w:r>
        <w:rPr>
          <w:rFonts w:hint="cs"/>
          <w:rtl/>
        </w:rPr>
        <w:t xml:space="preserve"> </w:t>
      </w:r>
      <w:r w:rsidRPr="00C409FD">
        <w:rPr>
          <w:rFonts w:asciiTheme="majorBidi" w:hAnsiTheme="majorBidi" w:cs="Times New Roman"/>
          <w:rtl/>
        </w:rPr>
        <w:t>رجب</w:t>
      </w:r>
      <w:r w:rsidRPr="00C409FD">
        <w:rPr>
          <w:rFonts w:asciiTheme="majorBidi" w:hAnsiTheme="majorBidi" w:cs="Times New Roman" w:hint="cs"/>
          <w:rtl/>
        </w:rPr>
        <w:t xml:space="preserve"> </w:t>
      </w:r>
      <w:r w:rsidRPr="00C409FD">
        <w:rPr>
          <w:rFonts w:asciiTheme="majorBidi" w:hAnsiTheme="majorBidi" w:cs="Times New Roman"/>
          <w:rtl/>
        </w:rPr>
        <w:t>عبد</w:t>
      </w:r>
      <w:r w:rsidRPr="00C409FD">
        <w:rPr>
          <w:rFonts w:asciiTheme="majorBidi" w:hAnsiTheme="majorBidi" w:cs="Times New Roman" w:hint="cs"/>
          <w:rtl/>
        </w:rPr>
        <w:t xml:space="preserve"> </w:t>
      </w:r>
      <w:r w:rsidRPr="00C409FD">
        <w:rPr>
          <w:rFonts w:asciiTheme="majorBidi" w:hAnsiTheme="majorBidi" w:cs="Times New Roman"/>
          <w:rtl/>
        </w:rPr>
        <w:t>السلام</w:t>
      </w:r>
      <w:r w:rsidRPr="00C409FD">
        <w:rPr>
          <w:rFonts w:asciiTheme="majorBidi" w:hAnsiTheme="majorBidi" w:cs="Times New Roman" w:hint="cs"/>
          <w:rtl/>
        </w:rPr>
        <w:t xml:space="preserve"> </w:t>
      </w:r>
      <w:r w:rsidRPr="00C409FD">
        <w:rPr>
          <w:rFonts w:asciiTheme="majorBidi" w:hAnsiTheme="majorBidi" w:cs="Times New Roman"/>
          <w:rtl/>
        </w:rPr>
        <w:t xml:space="preserve">العموري، </w:t>
      </w:r>
      <w:r w:rsidRPr="007E4C77">
        <w:rPr>
          <w:rFonts w:asciiTheme="majorBidi" w:hAnsiTheme="majorBidi" w:cs="Times New Roman" w:hint="cs"/>
          <w:b/>
          <w:bCs/>
          <w:u w:val="single"/>
          <w:rtl/>
          <w:lang w:bidi="ar-DZ"/>
        </w:rPr>
        <w:t>مرجع سبق ذكره</w:t>
      </w:r>
      <w:r w:rsidRPr="00C409FD">
        <w:rPr>
          <w:rFonts w:asciiTheme="majorBidi" w:hAnsiTheme="majorBidi" w:cs="Times New Roman"/>
          <w:u w:val="single"/>
          <w:rtl/>
        </w:rPr>
        <w:t>،</w:t>
      </w:r>
      <w:r w:rsidRPr="00C409FD">
        <w:rPr>
          <w:rFonts w:asciiTheme="majorBidi" w:hAnsiTheme="majorBidi" w:cs="Times New Roman"/>
          <w:rtl/>
        </w:rPr>
        <w:t xml:space="preserve"> ص 15 .</w:t>
      </w:r>
    </w:p>
  </w:footnote>
  <w:footnote w:id="50">
    <w:p w:rsidR="00CD2E7B" w:rsidRPr="00737465" w:rsidRDefault="00CD2E7B" w:rsidP="00737465">
      <w:pPr>
        <w:pStyle w:val="Notedebasdepage"/>
        <w:bidi/>
        <w:spacing w:line="360" w:lineRule="auto"/>
        <w:rPr>
          <w:b/>
          <w:bCs/>
          <w:lang w:bidi="ar-DZ"/>
        </w:rPr>
      </w:pPr>
      <w:r>
        <w:rPr>
          <w:rStyle w:val="Appelnotedebasdep"/>
        </w:rPr>
        <w:footnoteRef/>
      </w:r>
      <w:r w:rsidRPr="00737465">
        <w:rPr>
          <w:rtl/>
        </w:rPr>
        <w:t xml:space="preserve"> </w:t>
      </w:r>
      <w:r w:rsidRPr="00737465">
        <w:rPr>
          <w:rFonts w:asciiTheme="majorBidi" w:hAnsiTheme="majorBidi"/>
          <w:rtl/>
        </w:rPr>
        <w:t>فارس</w:t>
      </w:r>
      <w:r w:rsidRPr="00737465">
        <w:rPr>
          <w:rFonts w:asciiTheme="majorBidi" w:hAnsiTheme="majorBidi" w:hint="cs"/>
          <w:rtl/>
        </w:rPr>
        <w:t xml:space="preserve"> </w:t>
      </w:r>
      <w:r w:rsidRPr="00737465">
        <w:rPr>
          <w:rFonts w:asciiTheme="majorBidi" w:hAnsiTheme="majorBidi"/>
          <w:rtl/>
        </w:rPr>
        <w:t>محمد</w:t>
      </w:r>
      <w:r w:rsidRPr="00737465">
        <w:rPr>
          <w:rFonts w:asciiTheme="majorBidi" w:hAnsiTheme="majorBidi" w:hint="cs"/>
          <w:rtl/>
        </w:rPr>
        <w:t xml:space="preserve"> </w:t>
      </w:r>
      <w:r w:rsidRPr="00737465">
        <w:rPr>
          <w:rFonts w:asciiTheme="majorBidi" w:hAnsiTheme="majorBidi"/>
          <w:rtl/>
        </w:rPr>
        <w:t>شحاده</w:t>
      </w:r>
      <w:r w:rsidRPr="00737465">
        <w:rPr>
          <w:rFonts w:asciiTheme="majorBidi" w:hAnsiTheme="majorBidi" w:hint="cs"/>
          <w:rtl/>
        </w:rPr>
        <w:t xml:space="preserve"> </w:t>
      </w:r>
      <w:r w:rsidRPr="00737465">
        <w:rPr>
          <w:rFonts w:asciiTheme="majorBidi" w:hAnsiTheme="majorBidi"/>
          <w:rtl/>
        </w:rPr>
        <w:t>سلمان،</w:t>
      </w:r>
      <w:r w:rsidRPr="007E4C77">
        <w:rPr>
          <w:rFonts w:asciiTheme="majorBidi" w:hAnsiTheme="majorBidi"/>
          <w:b/>
          <w:bCs/>
          <w:u w:val="single"/>
          <w:rtl/>
        </w:rPr>
        <w:t>مرجع سبق ذكره</w:t>
      </w:r>
      <w:r w:rsidRPr="00737465">
        <w:rPr>
          <w:rFonts w:asciiTheme="majorBidi" w:hAnsiTheme="majorBidi"/>
          <w:u w:val="single"/>
          <w:rtl/>
        </w:rPr>
        <w:t>،</w:t>
      </w:r>
      <w:r w:rsidRPr="00737465">
        <w:rPr>
          <w:rFonts w:asciiTheme="majorBidi" w:hAnsiTheme="majorBidi"/>
          <w:rtl/>
        </w:rPr>
        <w:t xml:space="preserve"> ص </w:t>
      </w:r>
      <w:r w:rsidRPr="00737465">
        <w:rPr>
          <w:rFonts w:asciiTheme="majorBidi" w:hAnsiTheme="majorBidi" w:hint="cs"/>
          <w:rtl/>
        </w:rPr>
        <w:t>26</w:t>
      </w:r>
      <w:r w:rsidRPr="00737465">
        <w:rPr>
          <w:rFonts w:asciiTheme="majorBidi" w:hAnsiTheme="majorBidi"/>
          <w:rtl/>
        </w:rPr>
        <w:t xml:space="preserve"> .</w:t>
      </w:r>
    </w:p>
  </w:footnote>
  <w:footnote w:id="51">
    <w:p w:rsidR="00CD2E7B" w:rsidRDefault="00CD2E7B" w:rsidP="00737465">
      <w:pPr>
        <w:pStyle w:val="Notedebasdepage"/>
        <w:bidi/>
        <w:spacing w:line="360" w:lineRule="auto"/>
        <w:rPr>
          <w:lang w:bidi="ar-DZ"/>
        </w:rPr>
      </w:pPr>
      <w:r w:rsidRPr="00737465">
        <w:rPr>
          <w:rStyle w:val="Appelnotedebasdep"/>
        </w:rPr>
        <w:footnoteRef/>
      </w:r>
      <w:r w:rsidRPr="00737465">
        <w:rPr>
          <w:rtl/>
        </w:rPr>
        <w:t xml:space="preserve"> </w:t>
      </w:r>
      <w:r w:rsidRPr="00737465">
        <w:rPr>
          <w:rFonts w:asciiTheme="majorBidi" w:hAnsiTheme="majorBidi"/>
          <w:rtl/>
        </w:rPr>
        <w:t>ميسر</w:t>
      </w:r>
      <w:r w:rsidRPr="00737465">
        <w:rPr>
          <w:rFonts w:asciiTheme="majorBidi" w:hAnsiTheme="majorBidi" w:hint="cs"/>
          <w:rtl/>
        </w:rPr>
        <w:t xml:space="preserve"> </w:t>
      </w:r>
      <w:r w:rsidRPr="00737465">
        <w:rPr>
          <w:rFonts w:asciiTheme="majorBidi" w:hAnsiTheme="majorBidi"/>
          <w:rtl/>
        </w:rPr>
        <w:t>أحمد</w:t>
      </w:r>
      <w:r w:rsidRPr="00737465">
        <w:rPr>
          <w:rFonts w:asciiTheme="majorBidi" w:hAnsiTheme="majorBidi" w:hint="cs"/>
          <w:rtl/>
        </w:rPr>
        <w:t xml:space="preserve"> </w:t>
      </w:r>
      <w:r w:rsidRPr="00737465">
        <w:rPr>
          <w:rFonts w:asciiTheme="majorBidi" w:hAnsiTheme="majorBidi"/>
          <w:rtl/>
        </w:rPr>
        <w:t>حسن-مصدق</w:t>
      </w:r>
      <w:r w:rsidRPr="00737465">
        <w:rPr>
          <w:rFonts w:asciiTheme="majorBidi" w:hAnsiTheme="majorBidi" w:hint="cs"/>
          <w:rtl/>
        </w:rPr>
        <w:t xml:space="preserve"> </w:t>
      </w:r>
      <w:r w:rsidRPr="00737465">
        <w:rPr>
          <w:rFonts w:asciiTheme="majorBidi" w:hAnsiTheme="majorBidi"/>
          <w:rtl/>
        </w:rPr>
        <w:t>نجيب</w:t>
      </w:r>
      <w:r w:rsidRPr="00737465">
        <w:rPr>
          <w:rFonts w:asciiTheme="majorBidi" w:hAnsiTheme="majorBidi" w:hint="cs"/>
          <w:rtl/>
        </w:rPr>
        <w:t xml:space="preserve"> </w:t>
      </w:r>
      <w:r w:rsidRPr="00737465">
        <w:rPr>
          <w:rFonts w:asciiTheme="majorBidi" w:hAnsiTheme="majorBidi"/>
          <w:rtl/>
        </w:rPr>
        <w:t>صالح</w:t>
      </w:r>
      <w:proofErr w:type="gramStart"/>
      <w:r w:rsidRPr="00737465">
        <w:rPr>
          <w:rFonts w:asciiTheme="majorBidi" w:hAnsiTheme="majorBidi"/>
          <w:rtl/>
        </w:rPr>
        <w:t>،</w:t>
      </w:r>
      <w:r w:rsidRPr="007E4C77">
        <w:rPr>
          <w:rFonts w:asciiTheme="majorBidi" w:hAnsiTheme="majorBidi" w:hint="cs"/>
          <w:b/>
          <w:bCs/>
          <w:u w:val="single"/>
          <w:rtl/>
        </w:rPr>
        <w:t>مرجع</w:t>
      </w:r>
      <w:proofErr w:type="gramEnd"/>
      <w:r w:rsidRPr="007E4C77">
        <w:rPr>
          <w:rFonts w:asciiTheme="majorBidi" w:hAnsiTheme="majorBidi" w:hint="cs"/>
          <w:b/>
          <w:bCs/>
          <w:u w:val="single"/>
          <w:rtl/>
        </w:rPr>
        <w:t xml:space="preserve"> سبق ذكره</w:t>
      </w:r>
      <w:r w:rsidRPr="00737465">
        <w:rPr>
          <w:rFonts w:asciiTheme="majorBidi" w:hAnsiTheme="majorBidi" w:hint="cs"/>
          <w:u w:val="single"/>
          <w:rtl/>
        </w:rPr>
        <w:t xml:space="preserve"> </w:t>
      </w:r>
      <w:r w:rsidRPr="00737465">
        <w:rPr>
          <w:rFonts w:asciiTheme="majorBidi" w:hAnsiTheme="majorBidi" w:hint="cs"/>
          <w:rtl/>
        </w:rPr>
        <w:t>،</w:t>
      </w:r>
      <w:r w:rsidRPr="00737465">
        <w:rPr>
          <w:rFonts w:asciiTheme="majorBidi" w:hAnsiTheme="majorBidi"/>
          <w:rtl/>
        </w:rPr>
        <w:t>ص</w:t>
      </w:r>
      <w:r w:rsidRPr="00737465">
        <w:rPr>
          <w:rFonts w:asciiTheme="majorBidi" w:hAnsiTheme="majorBidi" w:hint="cs"/>
          <w:rtl/>
        </w:rPr>
        <w:t xml:space="preserve"> 136</w:t>
      </w:r>
      <w:r w:rsidRPr="00AB098F">
        <w:rPr>
          <w:rFonts w:asciiTheme="majorBidi" w:hAnsiTheme="majorBidi" w:hint="cs"/>
          <w:rtl/>
        </w:rPr>
        <w:t xml:space="preserve">  .</w:t>
      </w:r>
    </w:p>
  </w:footnote>
  <w:footnote w:id="52">
    <w:p w:rsidR="00CD2E7B" w:rsidRPr="00B90FA8" w:rsidRDefault="00CD2E7B" w:rsidP="00B90FA8">
      <w:pPr>
        <w:pStyle w:val="Notedebasdepage"/>
        <w:bidi/>
        <w:rPr>
          <w:rFonts w:ascii="Simplified Arabic" w:hAnsi="Simplified Arabic" w:cs="Simplified Arabic"/>
          <w:rtl/>
          <w:lang w:bidi="ar-DZ"/>
        </w:rPr>
      </w:pPr>
      <w:r>
        <w:rPr>
          <w:rStyle w:val="Appelnotedebasdep"/>
        </w:rPr>
        <w:footnoteRef/>
      </w:r>
      <w:r>
        <w:rPr>
          <w:rFonts w:ascii="Simplified Arabic" w:hAnsi="Simplified Arabic" w:cs="Simplified Arabic" w:hint="cs"/>
          <w:rtl/>
          <w:lang w:bidi="ar-DZ"/>
        </w:rPr>
        <w:t xml:space="preserve"> حجاج حسان ، </w:t>
      </w:r>
      <w:r w:rsidR="0047278F">
        <w:rPr>
          <w:rFonts w:ascii="Simplified Arabic" w:hAnsi="Simplified Arabic" w:cs="Simplified Arabic" w:hint="cs"/>
          <w:b/>
          <w:bCs/>
          <w:sz w:val="22"/>
          <w:szCs w:val="22"/>
          <w:u w:val="single"/>
          <w:rtl/>
          <w:lang w:bidi="ar-DZ"/>
        </w:rPr>
        <w:t>الاتصال الحدث</w:t>
      </w:r>
      <w:r w:rsidRPr="00B90FA8">
        <w:rPr>
          <w:rFonts w:ascii="Simplified Arabic" w:hAnsi="Simplified Arabic" w:cs="Simplified Arabic" w:hint="cs"/>
          <w:b/>
          <w:bCs/>
          <w:sz w:val="22"/>
          <w:szCs w:val="22"/>
          <w:u w:val="single"/>
          <w:rtl/>
          <w:lang w:bidi="ar-DZ"/>
        </w:rPr>
        <w:t>ي في المؤسسة الجزائرية</w:t>
      </w:r>
      <w:r w:rsidR="00DA6FF7">
        <w:rPr>
          <w:rFonts w:ascii="Simplified Arabic" w:hAnsi="Simplified Arabic" w:cs="Simplified Arabic" w:hint="cs"/>
          <w:b/>
          <w:bCs/>
          <w:sz w:val="22"/>
          <w:szCs w:val="22"/>
          <w:u w:val="single"/>
          <w:rtl/>
          <w:lang w:bidi="ar-DZ"/>
        </w:rPr>
        <w:t xml:space="preserve">- </w:t>
      </w:r>
      <w:r w:rsidR="0047278F">
        <w:rPr>
          <w:rFonts w:ascii="Simplified Arabic" w:hAnsi="Simplified Arabic" w:cs="Simplified Arabic" w:hint="cs"/>
          <w:b/>
          <w:bCs/>
          <w:sz w:val="22"/>
          <w:szCs w:val="22"/>
          <w:u w:val="single"/>
          <w:rtl/>
          <w:lang w:bidi="ar-DZ"/>
        </w:rPr>
        <w:t xml:space="preserve">دراسة ميدانية لمكانة الاتصال الحدثي في المديرية الجهوية للتوزيع سونلغاز شرق قسنطينة </w:t>
      </w:r>
      <w:r w:rsidRPr="00B90FA8">
        <w:rPr>
          <w:rFonts w:ascii="Simplified Arabic" w:hAnsi="Simplified Arabic" w:cs="Simplified Arabic" w:hint="cs"/>
          <w:b/>
          <w:bCs/>
          <w:sz w:val="22"/>
          <w:szCs w:val="22"/>
          <w:u w:val="single"/>
          <w:rtl/>
          <w:lang w:bidi="ar-DZ"/>
        </w:rPr>
        <w:t xml:space="preserve"> ،</w:t>
      </w:r>
      <w:r w:rsidRPr="00B90FA8">
        <w:rPr>
          <w:rFonts w:ascii="Simplified Arabic" w:hAnsi="Simplified Arabic" w:cs="Simplified Arabic" w:hint="cs"/>
          <w:sz w:val="22"/>
          <w:szCs w:val="22"/>
          <w:rtl/>
          <w:lang w:bidi="ar-DZ"/>
        </w:rPr>
        <w:t xml:space="preserve"> </w:t>
      </w:r>
      <w:r>
        <w:rPr>
          <w:rFonts w:ascii="Simplified Arabic" w:hAnsi="Simplified Arabic" w:cs="Simplified Arabic" w:hint="cs"/>
          <w:rtl/>
          <w:lang w:bidi="ar-DZ"/>
        </w:rPr>
        <w:t xml:space="preserve">مذكرة مكملة لنيل شهادة الماجستير تخصص اتصال وعلاقات عامة ، جامعة منثوري ، قسنطينة الجزائر ، 2009/ 2010 ص 135. </w:t>
      </w:r>
    </w:p>
  </w:footnote>
  <w:footnote w:id="53">
    <w:p w:rsidR="00CD2E7B" w:rsidRDefault="00CD2E7B" w:rsidP="007917AB">
      <w:pPr>
        <w:pStyle w:val="Notedebasdepage"/>
        <w:bidi/>
        <w:rPr>
          <w:rtl/>
          <w:lang w:bidi="ar-DZ"/>
        </w:rPr>
      </w:pPr>
      <w:r>
        <w:rPr>
          <w:rStyle w:val="Appelnotedebasdep"/>
        </w:rPr>
        <w:footnoteRef/>
      </w:r>
      <w:r>
        <w:t xml:space="preserve"> </w:t>
      </w:r>
      <w:r>
        <w:rPr>
          <w:rFonts w:hint="cs"/>
          <w:rtl/>
        </w:rPr>
        <w:t xml:space="preserve"> حجاج </w:t>
      </w:r>
      <w:proofErr w:type="gramStart"/>
      <w:r>
        <w:rPr>
          <w:rFonts w:hint="cs"/>
          <w:rtl/>
        </w:rPr>
        <w:t>حسان ،</w:t>
      </w:r>
      <w:proofErr w:type="gramEnd"/>
      <w:r>
        <w:rPr>
          <w:rFonts w:hint="cs"/>
          <w:rtl/>
        </w:rPr>
        <w:t xml:space="preserve"> مرجع سبق ذكره ، ص 135.</w:t>
      </w:r>
    </w:p>
  </w:footnote>
  <w:footnote w:id="54">
    <w:p w:rsidR="00CD2E7B" w:rsidRDefault="00CD2E7B" w:rsidP="007917AB">
      <w:pPr>
        <w:pStyle w:val="Notedebasdepage"/>
        <w:bidi/>
        <w:rPr>
          <w:rtl/>
          <w:lang w:bidi="ar-DZ"/>
        </w:rPr>
      </w:pPr>
      <w:r>
        <w:rPr>
          <w:rStyle w:val="Appelnotedebasdep"/>
        </w:rPr>
        <w:footnoteRef/>
      </w:r>
      <w:r>
        <w:t xml:space="preserve"> </w:t>
      </w:r>
      <w:r>
        <w:rPr>
          <w:rFonts w:hint="cs"/>
          <w:rtl/>
        </w:rPr>
        <w:t xml:space="preserve"> تواتي سميرة </w:t>
      </w:r>
      <w:r>
        <w:rPr>
          <w:rtl/>
        </w:rPr>
        <w:t>–</w:t>
      </w:r>
      <w:r>
        <w:rPr>
          <w:rFonts w:hint="cs"/>
          <w:rtl/>
        </w:rPr>
        <w:t xml:space="preserve"> منقور سارة ،</w:t>
      </w:r>
      <w:r w:rsidRPr="00DA6FF7">
        <w:rPr>
          <w:rFonts w:hint="cs"/>
          <w:b/>
          <w:bCs/>
          <w:u w:val="single"/>
          <w:rtl/>
        </w:rPr>
        <w:t xml:space="preserve"> نمط القيادة الإدارية كوسيلة للتأثير على أداء العاملين </w:t>
      </w:r>
      <w:r w:rsidR="00DA6FF7" w:rsidRPr="00DA6FF7">
        <w:rPr>
          <w:b/>
          <w:bCs/>
          <w:u w:val="single"/>
          <w:rtl/>
        </w:rPr>
        <w:t>–</w:t>
      </w:r>
      <w:r w:rsidR="00DA6FF7" w:rsidRPr="00DA6FF7">
        <w:rPr>
          <w:rFonts w:hint="cs"/>
          <w:b/>
          <w:bCs/>
          <w:u w:val="single"/>
          <w:rtl/>
        </w:rPr>
        <w:t xml:space="preserve">دراسة حالة مؤسسة سونلغاز للغرب </w:t>
      </w:r>
      <w:r w:rsidR="00DA6FF7" w:rsidRPr="00DA6FF7">
        <w:rPr>
          <w:b/>
          <w:bCs/>
          <w:u w:val="single"/>
          <w:rtl/>
        </w:rPr>
        <w:t>–</w:t>
      </w:r>
      <w:r w:rsidR="00DA6FF7" w:rsidRPr="00DA6FF7">
        <w:rPr>
          <w:rFonts w:hint="cs"/>
          <w:b/>
          <w:bCs/>
          <w:u w:val="single"/>
          <w:rtl/>
        </w:rPr>
        <w:t xml:space="preserve"> مديرية عين تموشنت</w:t>
      </w:r>
      <w:r w:rsidR="00DA6FF7">
        <w:rPr>
          <w:rFonts w:hint="cs"/>
          <w:rtl/>
        </w:rPr>
        <w:t xml:space="preserve"> </w:t>
      </w:r>
      <w:r>
        <w:rPr>
          <w:rFonts w:hint="cs"/>
          <w:rtl/>
        </w:rPr>
        <w:t xml:space="preserve">، مذكرة لنيل شهادة الماستر </w:t>
      </w:r>
      <w:r w:rsidR="00DA6FF7">
        <w:rPr>
          <w:rFonts w:hint="cs"/>
          <w:rtl/>
        </w:rPr>
        <w:t>في العلوم الاقتصادية -</w:t>
      </w:r>
      <w:r>
        <w:rPr>
          <w:rFonts w:hint="cs"/>
          <w:rtl/>
        </w:rPr>
        <w:t xml:space="preserve">تخصص إدارة واقتصاد المؤسسة ، المركز الجامعي بلحاج بوشعيب </w:t>
      </w:r>
      <w:r>
        <w:rPr>
          <w:rtl/>
        </w:rPr>
        <w:t>–</w:t>
      </w:r>
      <w:r>
        <w:rPr>
          <w:rFonts w:hint="cs"/>
          <w:rtl/>
        </w:rPr>
        <w:t xml:space="preserve">عين تيموشنت </w:t>
      </w:r>
      <w:r>
        <w:rPr>
          <w:rtl/>
        </w:rPr>
        <w:t>–</w:t>
      </w:r>
      <w:r>
        <w:rPr>
          <w:rFonts w:hint="cs"/>
          <w:rtl/>
        </w:rPr>
        <w:t xml:space="preserve"> الجزائر ، 2015/2016 ، ص 100.</w:t>
      </w:r>
    </w:p>
  </w:footnote>
  <w:footnote w:id="55">
    <w:p w:rsidR="00CD2E7B" w:rsidRDefault="00CD2E7B" w:rsidP="00A46B54">
      <w:pPr>
        <w:pStyle w:val="Notedebasdepage"/>
        <w:bidi/>
        <w:rPr>
          <w:rtl/>
          <w:lang w:bidi="ar-DZ"/>
        </w:rPr>
      </w:pPr>
      <w:r>
        <w:rPr>
          <w:rStyle w:val="Appelnotedebasdep"/>
        </w:rPr>
        <w:footnoteRef/>
      </w:r>
      <w:r>
        <w:t xml:space="preserve"> </w:t>
      </w:r>
      <w:r>
        <w:rPr>
          <w:rFonts w:hint="cs"/>
          <w:rtl/>
        </w:rPr>
        <w:t xml:space="preserve"> نجمي عيدة ، </w:t>
      </w:r>
      <w:r w:rsidRPr="00DA6FF7">
        <w:rPr>
          <w:rFonts w:hint="cs"/>
          <w:b/>
          <w:bCs/>
          <w:u w:val="single"/>
          <w:rtl/>
        </w:rPr>
        <w:t>تكنولوجيا المعلومات</w:t>
      </w:r>
      <w:r w:rsidRPr="001D1862">
        <w:rPr>
          <w:rFonts w:hint="cs"/>
          <w:b/>
          <w:bCs/>
          <w:u w:val="single"/>
          <w:rtl/>
        </w:rPr>
        <w:t xml:space="preserve"> والاتصال واثرها على المؤسسة الاقتصادية </w:t>
      </w:r>
      <w:r w:rsidRPr="001D1862">
        <w:rPr>
          <w:b/>
          <w:bCs/>
          <w:u w:val="single"/>
          <w:rtl/>
        </w:rPr>
        <w:t>–</w:t>
      </w:r>
      <w:r w:rsidRPr="001D1862">
        <w:rPr>
          <w:rFonts w:hint="cs"/>
          <w:b/>
          <w:bCs/>
          <w:u w:val="single"/>
          <w:rtl/>
        </w:rPr>
        <w:t>دراسة حالة مؤسسة سونلغاز لولاية غارداية ،</w:t>
      </w:r>
      <w:r>
        <w:rPr>
          <w:rFonts w:hint="cs"/>
          <w:rtl/>
        </w:rPr>
        <w:t xml:space="preserve"> مذكرة تخرج لنيل شهادة الماستر تخصص اقتصاد وتسيير المؤسسة ، جامعة عبد الحميد بن باديس مستغانم الجزائي ، 2017/2018 ، ص 60.</w:t>
      </w:r>
    </w:p>
  </w:footnote>
  <w:footnote w:id="56">
    <w:p w:rsidR="00CD2E7B" w:rsidRDefault="00CD2E7B" w:rsidP="0083028A">
      <w:pPr>
        <w:pStyle w:val="Notedebasdepage"/>
        <w:bidi/>
        <w:rPr>
          <w:rtl/>
          <w:lang w:bidi="ar-DZ"/>
        </w:rPr>
      </w:pPr>
      <w:r>
        <w:rPr>
          <w:rStyle w:val="Appelnotedebasdep"/>
        </w:rPr>
        <w:footnoteRef/>
      </w:r>
      <w:r>
        <w:t xml:space="preserve"> </w:t>
      </w:r>
      <w:r>
        <w:rPr>
          <w:rFonts w:hint="cs"/>
          <w:rtl/>
        </w:rPr>
        <w:t xml:space="preserve"> نجمي عيدة ، </w:t>
      </w:r>
      <w:r w:rsidRPr="0083028A">
        <w:rPr>
          <w:rFonts w:hint="cs"/>
          <w:b/>
          <w:bCs/>
          <w:u w:val="single"/>
          <w:rtl/>
        </w:rPr>
        <w:t>مرجع سبق ذكره ،</w:t>
      </w:r>
      <w:r>
        <w:rPr>
          <w:rFonts w:hint="cs"/>
          <w:rtl/>
        </w:rPr>
        <w:t xml:space="preserve"> ص 58 .</w:t>
      </w:r>
    </w:p>
  </w:footnote>
  <w:footnote w:id="57">
    <w:p w:rsidR="00CD2E7B" w:rsidRPr="00DA6FF7" w:rsidRDefault="00CD2E7B" w:rsidP="0083028A">
      <w:pPr>
        <w:pStyle w:val="Notedebasdepage"/>
        <w:bidi/>
        <w:rPr>
          <w:rtl/>
          <w:lang w:bidi="ar-DZ"/>
        </w:rPr>
      </w:pPr>
      <w:r>
        <w:rPr>
          <w:rStyle w:val="Appelnotedebasdep"/>
        </w:rPr>
        <w:footnoteRef/>
      </w:r>
      <w:r>
        <w:t xml:space="preserve"> </w:t>
      </w:r>
      <w:r>
        <w:rPr>
          <w:rFonts w:hint="cs"/>
          <w:rtl/>
        </w:rPr>
        <w:t xml:space="preserve"> زناسني عبد السلام امين ، كوري احمد عبد الوهاب ، </w:t>
      </w:r>
      <w:r w:rsidR="0086774E" w:rsidRPr="00EB77FB">
        <w:rPr>
          <w:rFonts w:hint="cs"/>
          <w:b/>
          <w:bCs/>
          <w:u w:val="single"/>
          <w:rtl/>
        </w:rPr>
        <w:t>أهمية</w:t>
      </w:r>
      <w:r w:rsidRPr="00EB77FB">
        <w:rPr>
          <w:rFonts w:hint="cs"/>
          <w:b/>
          <w:bCs/>
          <w:u w:val="single"/>
          <w:rtl/>
        </w:rPr>
        <w:t xml:space="preserve"> الاتصال في </w:t>
      </w:r>
      <w:r w:rsidR="0086774E" w:rsidRPr="00EB77FB">
        <w:rPr>
          <w:rFonts w:hint="cs"/>
          <w:b/>
          <w:bCs/>
          <w:u w:val="single"/>
          <w:rtl/>
        </w:rPr>
        <w:t>إدارة</w:t>
      </w:r>
      <w:r w:rsidRPr="00EB77FB">
        <w:rPr>
          <w:rFonts w:hint="cs"/>
          <w:b/>
          <w:bCs/>
          <w:u w:val="single"/>
          <w:rtl/>
        </w:rPr>
        <w:t xml:space="preserve"> الموارد البشرية </w:t>
      </w:r>
      <w:r w:rsidRPr="00EB77FB">
        <w:rPr>
          <w:b/>
          <w:bCs/>
          <w:u w:val="single"/>
          <w:rtl/>
        </w:rPr>
        <w:t>–</w:t>
      </w:r>
      <w:r w:rsidRPr="00EB77FB">
        <w:rPr>
          <w:rFonts w:hint="cs"/>
          <w:b/>
          <w:bCs/>
          <w:u w:val="single"/>
          <w:rtl/>
        </w:rPr>
        <w:t xml:space="preserve"> دراسة حالة سونلغاز تلمسان ، </w:t>
      </w:r>
      <w:r w:rsidRPr="00DA6FF7">
        <w:rPr>
          <w:rFonts w:hint="cs"/>
          <w:rtl/>
        </w:rPr>
        <w:t xml:space="preserve">مذكرة لنيل شهادة الماستر في علوم التسيير </w:t>
      </w:r>
      <w:r w:rsidRPr="00DA6FF7">
        <w:rPr>
          <w:rtl/>
        </w:rPr>
        <w:t>–</w:t>
      </w:r>
      <w:r w:rsidRPr="00DA6FF7">
        <w:rPr>
          <w:rFonts w:hint="cs"/>
          <w:rtl/>
        </w:rPr>
        <w:t xml:space="preserve">تخصص </w:t>
      </w:r>
      <w:r w:rsidR="0086774E" w:rsidRPr="00DA6FF7">
        <w:rPr>
          <w:rFonts w:hint="cs"/>
          <w:rtl/>
        </w:rPr>
        <w:t>إستراتيجية</w:t>
      </w:r>
      <w:r w:rsidRPr="00DA6FF7">
        <w:rPr>
          <w:rFonts w:hint="cs"/>
          <w:rtl/>
        </w:rPr>
        <w:t xml:space="preserve"> و </w:t>
      </w:r>
      <w:r w:rsidR="0086774E" w:rsidRPr="00DA6FF7">
        <w:rPr>
          <w:rFonts w:hint="cs"/>
          <w:rtl/>
        </w:rPr>
        <w:t>إد</w:t>
      </w:r>
      <w:r w:rsidR="0086774E">
        <w:rPr>
          <w:rFonts w:hint="cs"/>
          <w:rtl/>
        </w:rPr>
        <w:t>ار</w:t>
      </w:r>
      <w:r w:rsidR="0086774E" w:rsidRPr="00DA6FF7">
        <w:rPr>
          <w:rFonts w:hint="cs"/>
          <w:rtl/>
        </w:rPr>
        <w:t>ة</w:t>
      </w:r>
      <w:r w:rsidRPr="00DA6FF7">
        <w:rPr>
          <w:rFonts w:hint="cs"/>
          <w:rtl/>
        </w:rPr>
        <w:t xml:space="preserve">  الموارد البشرية ، المركز الجامعي بلحاج بوشعيب </w:t>
      </w:r>
      <w:r w:rsidRPr="00DA6FF7">
        <w:rPr>
          <w:rtl/>
        </w:rPr>
        <w:t>–</w:t>
      </w:r>
      <w:r w:rsidRPr="00DA6FF7">
        <w:rPr>
          <w:rFonts w:hint="cs"/>
          <w:rtl/>
        </w:rPr>
        <w:t xml:space="preserve"> عين تيموشنت الجزائر ، 2015/2016 ، ص 53-54.</w:t>
      </w:r>
    </w:p>
  </w:footnote>
  <w:footnote w:id="58">
    <w:p w:rsidR="00CD2E7B" w:rsidRDefault="00CD2E7B" w:rsidP="00935F23">
      <w:pPr>
        <w:pStyle w:val="Notedebasdepage"/>
        <w:bidi/>
        <w:rPr>
          <w:rtl/>
          <w:lang w:bidi="ar-DZ"/>
        </w:rPr>
      </w:pPr>
      <w:r>
        <w:rPr>
          <w:rStyle w:val="Appelnotedebasdep"/>
        </w:rPr>
        <w:footnoteRef/>
      </w:r>
      <w:r>
        <w:t xml:space="preserve"> </w:t>
      </w:r>
      <w:r>
        <w:rPr>
          <w:rFonts w:hint="cs"/>
          <w:rtl/>
        </w:rPr>
        <w:t>حسيني فائزة-</w:t>
      </w:r>
      <w:r w:rsidR="00DA6FF7">
        <w:rPr>
          <w:rFonts w:hint="cs"/>
          <w:rtl/>
        </w:rPr>
        <w:t xml:space="preserve"> </w:t>
      </w:r>
      <w:r>
        <w:rPr>
          <w:rFonts w:hint="cs"/>
          <w:rtl/>
        </w:rPr>
        <w:t xml:space="preserve">صديقي عائشة ، </w:t>
      </w:r>
      <w:r w:rsidRPr="00935F23">
        <w:rPr>
          <w:rFonts w:hint="cs"/>
          <w:b/>
          <w:bCs/>
          <w:u w:val="single"/>
          <w:rtl/>
        </w:rPr>
        <w:t xml:space="preserve">نظام مراقبة التسيير في المؤسسة الاقتصادية ودوره في تحسين الاداء دراسة حالة مؤسسة سونلغاز لتوزيع الكهرباء والغاز </w:t>
      </w:r>
      <w:r w:rsidRPr="00935F23">
        <w:rPr>
          <w:b/>
          <w:bCs/>
          <w:u w:val="single"/>
          <w:rtl/>
        </w:rPr>
        <w:t>–</w:t>
      </w:r>
      <w:r w:rsidRPr="00935F23">
        <w:rPr>
          <w:rFonts w:hint="cs"/>
          <w:b/>
          <w:bCs/>
          <w:u w:val="single"/>
          <w:rtl/>
        </w:rPr>
        <w:t>مديرية غرداية ،</w:t>
      </w:r>
      <w:r>
        <w:rPr>
          <w:rFonts w:hint="cs"/>
          <w:rtl/>
        </w:rPr>
        <w:t xml:space="preserve"> مذكرة لنيل شهادة ليسلنس ، جامعة قاصدي مرباح ورقلة </w:t>
      </w:r>
      <w:r>
        <w:rPr>
          <w:rtl/>
        </w:rPr>
        <w:t>–</w:t>
      </w:r>
      <w:r>
        <w:rPr>
          <w:rFonts w:hint="cs"/>
          <w:rtl/>
        </w:rPr>
        <w:t>الجزائر ،2012/2013 ، ص 60.</w:t>
      </w:r>
    </w:p>
  </w:footnote>
  <w:footnote w:id="59">
    <w:p w:rsidR="00163094" w:rsidRPr="00163094" w:rsidRDefault="00163094" w:rsidP="00163094">
      <w:pPr>
        <w:pStyle w:val="Notedebasdepage"/>
        <w:rPr>
          <w:lang w:bidi="ar-DZ"/>
        </w:rPr>
      </w:pPr>
      <w:r>
        <w:rPr>
          <w:rStyle w:val="Appelnotedebasdep"/>
        </w:rPr>
        <w:footnoteRef/>
      </w:r>
      <w:r>
        <w:t xml:space="preserve"> </w:t>
      </w:r>
      <w:proofErr w:type="gramStart"/>
      <w:r w:rsidRPr="001152B5">
        <w:rPr>
          <w:rFonts w:asciiTheme="majorBidi" w:eastAsia="Calibri" w:hAnsiTheme="majorBidi"/>
          <w:lang w:val="en-US"/>
        </w:rPr>
        <w:t>Monographie de la Direction de Distribution Ghardaia « 201</w:t>
      </w:r>
      <w:r>
        <w:rPr>
          <w:rFonts w:asciiTheme="majorBidi" w:eastAsia="Calibri" w:hAnsiTheme="majorBidi"/>
          <w:lang w:val="en-US"/>
        </w:rPr>
        <w:t>7 ».</w:t>
      </w:r>
      <w:proofErr w:type="gramEnd"/>
      <w:r>
        <w:rPr>
          <w:rFonts w:asciiTheme="majorBidi" w:eastAsia="Calibri" w:hAnsiTheme="majorBidi"/>
          <w:lang w:val="en-US"/>
        </w:rPr>
        <w:t xml:space="preserve"> </w:t>
      </w:r>
      <w:proofErr w:type="gramStart"/>
      <w:r>
        <w:rPr>
          <w:rFonts w:asciiTheme="majorBidi" w:eastAsia="Calibri" w:hAnsiTheme="majorBidi"/>
          <w:lang w:val="en-US"/>
        </w:rPr>
        <w:t>p</w:t>
      </w:r>
      <w:proofErr w:type="gramEnd"/>
      <w:r>
        <w:rPr>
          <w:rFonts w:asciiTheme="majorBidi" w:eastAsia="Calibri" w:hAnsiTheme="majorBidi"/>
          <w:lang w:val="en-US"/>
        </w:rPr>
        <w:t xml:space="preserve"> 5</w:t>
      </w:r>
      <w:r w:rsidR="0023226D">
        <w:rPr>
          <w:rFonts w:asciiTheme="majorBidi" w:eastAsia="Calibri" w:hAnsiTheme="majorBidi"/>
          <w:lang w:val="en-US"/>
        </w:rPr>
        <w:t>-6</w:t>
      </w:r>
      <w:r>
        <w:rPr>
          <w:rFonts w:asciiTheme="majorBidi" w:eastAsia="Calibri" w:hAnsiTheme="majorBidi"/>
          <w:lang w:val="en-US"/>
        </w:rPr>
        <w:t xml:space="preserve"> .</w:t>
      </w:r>
    </w:p>
  </w:footnote>
  <w:footnote w:id="60">
    <w:p w:rsidR="00AD1DE1" w:rsidRDefault="00AD1DE1" w:rsidP="00AD1DE1">
      <w:pPr>
        <w:pStyle w:val="Notedebasdepage"/>
      </w:pPr>
      <w:r>
        <w:rPr>
          <w:rStyle w:val="Appelnotedebasdep"/>
        </w:rPr>
        <w:footnoteRef/>
      </w:r>
      <w:r>
        <w:t xml:space="preserve"> </w:t>
      </w:r>
      <w:r>
        <w:rPr>
          <w:rStyle w:val="Appelnotedebasdep"/>
        </w:rPr>
        <w:footnoteRef/>
      </w:r>
      <w:r>
        <w:t xml:space="preserve"> </w:t>
      </w:r>
      <w:proofErr w:type="gramStart"/>
      <w:r w:rsidRPr="001152B5">
        <w:rPr>
          <w:rFonts w:asciiTheme="majorBidi" w:eastAsia="Calibri" w:hAnsiTheme="majorBidi"/>
          <w:lang w:val="en-US"/>
        </w:rPr>
        <w:t>Monographie de la Direction de Distribution Ghardaia « 201</w:t>
      </w:r>
      <w:r>
        <w:rPr>
          <w:rFonts w:asciiTheme="majorBidi" w:eastAsia="Calibri" w:hAnsiTheme="majorBidi"/>
          <w:lang w:val="en-US"/>
        </w:rPr>
        <w:t>7 ».</w:t>
      </w:r>
      <w:proofErr w:type="gramEnd"/>
      <w:r>
        <w:rPr>
          <w:rFonts w:asciiTheme="majorBidi" w:eastAsia="Calibri" w:hAnsiTheme="majorBidi"/>
          <w:lang w:val="en-US"/>
        </w:rPr>
        <w:t xml:space="preserve"> </w:t>
      </w:r>
      <w:proofErr w:type="gramStart"/>
      <w:r>
        <w:rPr>
          <w:rFonts w:asciiTheme="majorBidi" w:eastAsia="Calibri" w:hAnsiTheme="majorBidi"/>
          <w:lang w:val="en-US"/>
        </w:rPr>
        <w:t>p</w:t>
      </w:r>
      <w:proofErr w:type="gramEnd"/>
      <w:r>
        <w:rPr>
          <w:rFonts w:asciiTheme="majorBidi" w:eastAsia="Calibri" w:hAnsiTheme="majorBidi"/>
          <w:lang w:val="en-US"/>
        </w:rPr>
        <w:t xml:space="preserve"> 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Default="00CD2E7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sz w:val="32"/>
        <w:szCs w:val="32"/>
      </w:rPr>
      <w:alias w:val="Titre"/>
      <w:id w:val="185667"/>
      <w:dataBinding w:prefixMappings="xmlns:ns0='http://schemas.openxmlformats.org/package/2006/metadata/core-properties' xmlns:ns1='http://purl.org/dc/elements/1.1/'" w:xpath="/ns0:coreProperties[1]/ns1:title[1]" w:storeItemID="{6C3C8BC8-F283-45AE-878A-BAB7291924A1}"/>
      <w:text/>
    </w:sdtPr>
    <w:sdtContent>
      <w:p w:rsidR="00CD2E7B" w:rsidRDefault="00591255" w:rsidP="00591255">
        <w:pPr>
          <w:pStyle w:val="En-tte"/>
          <w:pBdr>
            <w:bottom w:val="thickThinSmallGap" w:sz="24" w:space="1" w:color="622423" w:themeColor="accent2" w:themeShade="7F"/>
          </w:pBdr>
          <w:jc w:val="center"/>
          <w:rPr>
            <w:rFonts w:eastAsiaTheme="majorEastAsia"/>
            <w:sz w:val="32"/>
            <w:szCs w:val="32"/>
          </w:rPr>
        </w:pPr>
        <w:proofErr w:type="gramStart"/>
        <w:r>
          <w:rPr>
            <w:rFonts w:eastAsiaTheme="majorEastAsia"/>
            <w:sz w:val="32"/>
            <w:szCs w:val="32"/>
            <w:rtl/>
          </w:rPr>
          <w:t>مقدمة</w:t>
        </w:r>
        <w:proofErr w:type="gramEnd"/>
        <w:r>
          <w:rPr>
            <w:rFonts w:eastAsiaTheme="majorEastAsia"/>
            <w:sz w:val="32"/>
            <w:szCs w:val="32"/>
            <w:rtl/>
          </w:rPr>
          <w:t xml:space="preserve"> </w:t>
        </w:r>
      </w:p>
    </w:sdtContent>
  </w:sdt>
  <w:p w:rsidR="00CD2E7B" w:rsidRDefault="00CD2E7B">
    <w:pPr>
      <w:pStyle w:val="En-tte"/>
      <w:rPr>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Default="00CD2E7B" w:rsidP="00CE52AA">
    <w:pPr>
      <w:tabs>
        <w:tab w:val="left" w:pos="1174"/>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Pr="00DE2D81" w:rsidRDefault="00CD2E7B" w:rsidP="00D83410">
    <w:pPr>
      <w:pStyle w:val="En-tte"/>
      <w:pBdr>
        <w:bottom w:val="thickThinSmallGap" w:sz="24" w:space="0" w:color="622423" w:themeColor="accent2" w:themeShade="7F"/>
      </w:pBdr>
      <w:rPr>
        <w:rFonts w:ascii="Simplified Arabic" w:eastAsiaTheme="majorEastAsia" w:hAnsi="Simplified Arabic" w:cs="Simplified Arabic"/>
        <w:b/>
        <w:bCs/>
        <w:rtl/>
        <w:lang w:bidi="ar-DZ"/>
      </w:rPr>
    </w:pPr>
    <w:r w:rsidRPr="00DE2D81">
      <w:rPr>
        <w:rFonts w:ascii="Simplified Arabic" w:eastAsiaTheme="majorEastAsia" w:hAnsi="Simplified Arabic" w:cs="Simplified Arabic"/>
        <w:b/>
        <w:bCs/>
        <w:rtl/>
        <w:lang w:bidi="ar-DZ"/>
      </w:rPr>
      <w:t xml:space="preserve">الفصل الأول                                                  </w:t>
    </w:r>
    <w:r w:rsidR="00D83410">
      <w:rPr>
        <w:rFonts w:ascii="Simplified Arabic" w:eastAsiaTheme="majorEastAsia" w:hAnsi="Simplified Arabic" w:cs="Simplified Arabic"/>
        <w:b/>
        <w:bCs/>
        <w:rtl/>
        <w:lang w:bidi="ar-DZ"/>
      </w:rPr>
      <w:t xml:space="preserve">           </w:t>
    </w:r>
    <w:r w:rsidRPr="00DE2D81">
      <w:rPr>
        <w:rFonts w:ascii="Simplified Arabic" w:eastAsiaTheme="majorEastAsia" w:hAnsi="Simplified Arabic" w:cs="Simplified Arabic"/>
        <w:b/>
        <w:bCs/>
        <w:rtl/>
        <w:lang w:bidi="ar-DZ"/>
      </w:rPr>
      <w:t xml:space="preserve">    </w:t>
    </w:r>
    <w:r w:rsidR="00D83410">
      <w:rPr>
        <w:rFonts w:ascii="Simplified Arabic" w:hAnsi="Simplified Arabic" w:cs="Simplified Arabic" w:hint="cs"/>
        <w:b/>
        <w:bCs/>
        <w:rtl/>
        <w:lang w:bidi="ar-DZ"/>
      </w:rPr>
      <w:t xml:space="preserve">الأدبيات </w:t>
    </w:r>
    <w:r w:rsidR="00D83410" w:rsidRPr="00DC7D2A">
      <w:rPr>
        <w:rFonts w:ascii="Simplified Arabic" w:hAnsi="Simplified Arabic" w:cs="Simplified Arabic"/>
        <w:b/>
        <w:bCs/>
        <w:rtl/>
        <w:lang w:bidi="ar-DZ"/>
      </w:rPr>
      <w:t>النظري</w:t>
    </w:r>
    <w:r w:rsidR="00D83410">
      <w:rPr>
        <w:rFonts w:ascii="Simplified Arabic" w:hAnsi="Simplified Arabic" w:cs="Simplified Arabic" w:hint="cs"/>
        <w:b/>
        <w:bCs/>
        <w:rtl/>
        <w:lang w:bidi="ar-DZ"/>
      </w:rPr>
      <w:t>ة</w:t>
    </w:r>
    <w:r w:rsidR="00D83410" w:rsidRPr="00DC7D2A">
      <w:rPr>
        <w:rFonts w:ascii="Simplified Arabic" w:hAnsi="Simplified Arabic" w:cs="Simplified Arabic"/>
        <w:b/>
        <w:bCs/>
        <w:rtl/>
        <w:lang w:bidi="ar-DZ"/>
      </w:rPr>
      <w:t xml:space="preserve"> للدراسة</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Pr="00DE2D81" w:rsidRDefault="00CD2E7B" w:rsidP="00C76B21">
    <w:pPr>
      <w:pStyle w:val="En-tte"/>
      <w:pBdr>
        <w:bottom w:val="thickThinSmallGap" w:sz="24" w:space="0" w:color="622423" w:themeColor="accent2" w:themeShade="7F"/>
      </w:pBdr>
      <w:rPr>
        <w:rFonts w:ascii="Simplified Arabic" w:eastAsiaTheme="majorEastAsia" w:hAnsi="Simplified Arabic" w:cs="Simplified Arabic"/>
        <w:b/>
        <w:bCs/>
        <w:rtl/>
        <w:lang w:bidi="ar-DZ"/>
      </w:rPr>
    </w:pPr>
    <w:r w:rsidRPr="00DE2D81">
      <w:rPr>
        <w:rFonts w:ascii="Simplified Arabic" w:eastAsiaTheme="majorEastAsia" w:hAnsi="Simplified Arabic" w:cs="Simplified Arabic"/>
        <w:b/>
        <w:bCs/>
        <w:rtl/>
        <w:lang w:bidi="ar-DZ"/>
      </w:rPr>
      <w:t xml:space="preserve">الفصل </w:t>
    </w:r>
    <w:r>
      <w:rPr>
        <w:rFonts w:ascii="Simplified Arabic" w:eastAsiaTheme="majorEastAsia" w:hAnsi="Simplified Arabic" w:cs="Simplified Arabic" w:hint="cs"/>
        <w:b/>
        <w:bCs/>
        <w:rtl/>
        <w:lang w:bidi="ar-DZ"/>
      </w:rPr>
      <w:t>الثاني</w:t>
    </w:r>
    <w:r w:rsidRPr="00DE2D81">
      <w:rPr>
        <w:rFonts w:ascii="Simplified Arabic" w:eastAsiaTheme="majorEastAsia" w:hAnsi="Simplified Arabic" w:cs="Simplified Arabic"/>
        <w:b/>
        <w:bCs/>
        <w:rtl/>
        <w:lang w:bidi="ar-DZ"/>
      </w:rPr>
      <w:t xml:space="preserve">                </w:t>
    </w:r>
    <w:r>
      <w:rPr>
        <w:rFonts w:ascii="Simplified Arabic" w:eastAsiaTheme="majorEastAsia" w:hAnsi="Simplified Arabic" w:cs="Simplified Arabic" w:hint="cs"/>
        <w:b/>
        <w:bCs/>
        <w:rtl/>
        <w:lang w:bidi="ar-DZ"/>
      </w:rPr>
      <w:t xml:space="preserve">   </w:t>
    </w:r>
    <w:r w:rsidRPr="00DE2D81">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دراسة</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حالة</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شركة</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توزيع</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الكهرباء</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والغاز</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للوسط</w:t>
    </w:r>
    <w:r w:rsidRPr="00501D42">
      <w:rPr>
        <w:rFonts w:ascii="Simplified Arabic" w:eastAsiaTheme="majorEastAsia" w:hAnsi="Simplified Arabic" w:cs="Simplified Arabic"/>
        <w:b/>
        <w:bCs/>
        <w:rtl/>
        <w:lang w:bidi="ar-DZ"/>
      </w:rPr>
      <w:t xml:space="preserve"> – </w:t>
    </w:r>
    <w:r w:rsidRPr="00501D42">
      <w:rPr>
        <w:rFonts w:ascii="Simplified Arabic" w:eastAsiaTheme="majorEastAsia" w:hAnsi="Simplified Arabic" w:cs="Simplified Arabic" w:hint="cs"/>
        <w:b/>
        <w:bCs/>
        <w:rtl/>
        <w:lang w:bidi="ar-DZ"/>
      </w:rPr>
      <w:t>مديرية</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غرداية</w:t>
    </w:r>
    <w:r w:rsidRPr="00DE2D81">
      <w:rPr>
        <w:rFonts w:ascii="Simplified Arabic" w:eastAsiaTheme="majorEastAsia" w:hAnsi="Simplified Arabic" w:cs="Simplified Arabic"/>
        <w:b/>
        <w:bCs/>
        <w:rtl/>
        <w:lang w:bidi="ar-DZ"/>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Pr="00DE2D81" w:rsidRDefault="00CD2E7B" w:rsidP="00CE13E0">
    <w:pPr>
      <w:pStyle w:val="En-tte"/>
      <w:pBdr>
        <w:bottom w:val="thickThinSmallGap" w:sz="24" w:space="0" w:color="622423" w:themeColor="accent2" w:themeShade="7F"/>
      </w:pBdr>
      <w:rPr>
        <w:rFonts w:ascii="Simplified Arabic" w:eastAsiaTheme="majorEastAsia" w:hAnsi="Simplified Arabic" w:cs="Simplified Arabic"/>
        <w:b/>
        <w:bCs/>
        <w:rtl/>
        <w:lang w:bidi="ar-DZ"/>
      </w:rPr>
    </w:pPr>
    <w:r w:rsidRPr="00DE2D81">
      <w:rPr>
        <w:rFonts w:ascii="Simplified Arabic" w:eastAsiaTheme="majorEastAsia" w:hAnsi="Simplified Arabic" w:cs="Simplified Arabic"/>
        <w:b/>
        <w:bCs/>
        <w:rtl/>
        <w:lang w:bidi="ar-DZ"/>
      </w:rPr>
      <w:t xml:space="preserve">الفصل </w:t>
    </w:r>
    <w:r>
      <w:rPr>
        <w:rFonts w:ascii="Simplified Arabic" w:eastAsiaTheme="majorEastAsia" w:hAnsi="Simplified Arabic" w:cs="Simplified Arabic" w:hint="cs"/>
        <w:b/>
        <w:bCs/>
        <w:rtl/>
        <w:lang w:bidi="ar-DZ"/>
      </w:rPr>
      <w:t>الثاني</w:t>
    </w:r>
    <w:r w:rsidRPr="00DE2D81">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دراسة</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حالة</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شركة</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توزيع</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الكهرباء</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والغاز</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للوسط</w:t>
    </w:r>
    <w:r w:rsidRPr="00501D42">
      <w:rPr>
        <w:rFonts w:ascii="Simplified Arabic" w:eastAsiaTheme="majorEastAsia" w:hAnsi="Simplified Arabic" w:cs="Simplified Arabic"/>
        <w:b/>
        <w:bCs/>
        <w:rtl/>
        <w:lang w:bidi="ar-DZ"/>
      </w:rPr>
      <w:t xml:space="preserve"> – </w:t>
    </w:r>
    <w:r w:rsidRPr="00501D42">
      <w:rPr>
        <w:rFonts w:ascii="Simplified Arabic" w:eastAsiaTheme="majorEastAsia" w:hAnsi="Simplified Arabic" w:cs="Simplified Arabic" w:hint="cs"/>
        <w:b/>
        <w:bCs/>
        <w:rtl/>
        <w:lang w:bidi="ar-DZ"/>
      </w:rPr>
      <w:t>مديرية</w:t>
    </w:r>
    <w:r w:rsidRPr="00501D42">
      <w:rPr>
        <w:rFonts w:ascii="Simplified Arabic" w:eastAsiaTheme="majorEastAsia" w:hAnsi="Simplified Arabic" w:cs="Simplified Arabic"/>
        <w:b/>
        <w:bCs/>
        <w:rtl/>
        <w:lang w:bidi="ar-DZ"/>
      </w:rPr>
      <w:t xml:space="preserve"> </w:t>
    </w:r>
    <w:r w:rsidRPr="00501D42">
      <w:rPr>
        <w:rFonts w:ascii="Simplified Arabic" w:eastAsiaTheme="majorEastAsia" w:hAnsi="Simplified Arabic" w:cs="Simplified Arabic" w:hint="cs"/>
        <w:b/>
        <w:bCs/>
        <w:rtl/>
        <w:lang w:bidi="ar-DZ"/>
      </w:rPr>
      <w:t>غرداية</w:t>
    </w:r>
    <w:r>
      <w:rPr>
        <w:rFonts w:ascii="Simplified Arabic" w:eastAsiaTheme="majorEastAsia" w:hAnsi="Simplified Arabic" w:cs="Simplified Arabic"/>
        <w:b/>
        <w:bCs/>
        <w:rtl/>
        <w:lang w:bidi="ar-DZ"/>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Pr="00DE2D81" w:rsidRDefault="00CD2E7B" w:rsidP="00A67C82">
    <w:pPr>
      <w:pStyle w:val="En-tte"/>
      <w:pBdr>
        <w:bottom w:val="thickThinSmallGap" w:sz="24" w:space="0" w:color="622423" w:themeColor="accent2" w:themeShade="7F"/>
      </w:pBdr>
      <w:jc w:val="center"/>
      <w:rPr>
        <w:rFonts w:ascii="Simplified Arabic" w:eastAsiaTheme="majorEastAsia" w:hAnsi="Simplified Arabic" w:cs="Simplified Arabic"/>
        <w:b/>
        <w:bCs/>
        <w:rtl/>
        <w:lang w:bidi="ar-DZ"/>
      </w:rPr>
    </w:pPr>
    <w:proofErr w:type="gramStart"/>
    <w:r>
      <w:rPr>
        <w:rFonts w:ascii="Simplified Arabic" w:eastAsiaTheme="majorEastAsia" w:hAnsi="Simplified Arabic" w:cs="Simplified Arabic" w:hint="cs"/>
        <w:b/>
        <w:bCs/>
        <w:rtl/>
        <w:lang w:bidi="ar-DZ"/>
      </w:rPr>
      <w:t>الخاتمة</w:t>
    </w:r>
    <w:proofErr w:type="gramEnd"/>
    <w:r>
      <w:rPr>
        <w:rFonts w:ascii="Simplified Arabic" w:eastAsiaTheme="majorEastAsia" w:hAnsi="Simplified Arabic" w:cs="Simplified Arabic" w:hint="cs"/>
        <w:b/>
        <w:bCs/>
        <w:rtl/>
        <w:lang w:bidi="ar-DZ"/>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Pr="00DE2D81" w:rsidRDefault="00CD2E7B" w:rsidP="000D794C">
    <w:pPr>
      <w:pStyle w:val="En-tte"/>
      <w:pBdr>
        <w:bottom w:val="thickThinSmallGap" w:sz="24" w:space="0" w:color="622423" w:themeColor="accent2" w:themeShade="7F"/>
      </w:pBdr>
      <w:jc w:val="center"/>
      <w:rPr>
        <w:rFonts w:ascii="Simplified Arabic" w:eastAsiaTheme="majorEastAsia" w:hAnsi="Simplified Arabic" w:cs="Simplified Arabic"/>
        <w:b/>
        <w:bCs/>
        <w:rtl/>
        <w:lang w:bidi="ar-DZ"/>
      </w:rPr>
    </w:pPr>
    <w:r>
      <w:rPr>
        <w:rFonts w:ascii="Simplified Arabic" w:eastAsiaTheme="majorEastAsia" w:hAnsi="Simplified Arabic" w:cs="Simplified Arabic" w:hint="cs"/>
        <w:b/>
        <w:bCs/>
        <w:rtl/>
        <w:lang w:bidi="ar-DZ"/>
      </w:rPr>
      <w:t>قائمة المراجع</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7B" w:rsidRPr="00DE2D81" w:rsidRDefault="00CD2E7B" w:rsidP="000D794C">
    <w:pPr>
      <w:pStyle w:val="En-tte"/>
      <w:pBdr>
        <w:bottom w:val="thickThinSmallGap" w:sz="24" w:space="0" w:color="622423" w:themeColor="accent2" w:themeShade="7F"/>
      </w:pBdr>
      <w:jc w:val="center"/>
      <w:rPr>
        <w:rFonts w:ascii="Simplified Arabic" w:eastAsiaTheme="majorEastAsia" w:hAnsi="Simplified Arabic" w:cs="Simplified Arabic"/>
        <w:b/>
        <w:bCs/>
        <w:rtl/>
        <w:lang w:bidi="ar-DZ"/>
      </w:rPr>
    </w:pPr>
    <w:proofErr w:type="gramStart"/>
    <w:r>
      <w:rPr>
        <w:rFonts w:ascii="Simplified Arabic" w:eastAsiaTheme="majorEastAsia" w:hAnsi="Simplified Arabic" w:cs="Simplified Arabic" w:hint="cs"/>
        <w:b/>
        <w:bCs/>
        <w:rtl/>
        <w:lang w:bidi="ar-DZ"/>
      </w:rPr>
      <w:t>الملاحق</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BA85"/>
      </v:shape>
    </w:pict>
  </w:numPicBullet>
  <w:abstractNum w:abstractNumId="0">
    <w:nsid w:val="02B92E78"/>
    <w:multiLevelType w:val="hybridMultilevel"/>
    <w:tmpl w:val="DB40D6E4"/>
    <w:lvl w:ilvl="0" w:tplc="040C000D">
      <w:start w:val="1"/>
      <w:numFmt w:val="bullet"/>
      <w:lvlText w:val=""/>
      <w:lvlJc w:val="left"/>
      <w:pPr>
        <w:ind w:left="720" w:hanging="360"/>
      </w:pPr>
      <w:rPr>
        <w:rFonts w:ascii="Wingdings" w:hAnsi="Wingdings"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40E43CC"/>
    <w:multiLevelType w:val="hybridMultilevel"/>
    <w:tmpl w:val="39FE2D7A"/>
    <w:lvl w:ilvl="0" w:tplc="C67E598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41721D0"/>
    <w:multiLevelType w:val="multilevel"/>
    <w:tmpl w:val="FE5831B6"/>
    <w:lvl w:ilvl="0">
      <w:start w:val="3"/>
      <w:numFmt w:val="decimal"/>
      <w:lvlText w:val="%1-"/>
      <w:lvlJc w:val="left"/>
      <w:pPr>
        <w:ind w:left="480" w:hanging="480"/>
      </w:pPr>
      <w:rPr>
        <w:rFonts w:hint="default"/>
      </w:rPr>
    </w:lvl>
    <w:lvl w:ilvl="1">
      <w:start w:val="2"/>
      <w:numFmt w:val="decimal"/>
      <w:lvlText w:val="%1-%2-"/>
      <w:lvlJc w:val="left"/>
      <w:pPr>
        <w:ind w:left="718" w:hanging="720"/>
      </w:pPr>
      <w:rPr>
        <w:rFonts w:hint="default"/>
        <w:sz w:val="28"/>
        <w:szCs w:val="28"/>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3">
    <w:nsid w:val="050D6CBB"/>
    <w:multiLevelType w:val="hybridMultilevel"/>
    <w:tmpl w:val="8982CB48"/>
    <w:lvl w:ilvl="0" w:tplc="373454B4">
      <w:start w:val="1"/>
      <w:numFmt w:val="bullet"/>
      <w:lvlText w:val=""/>
      <w:lvlJc w:val="left"/>
      <w:pPr>
        <w:ind w:left="360" w:hanging="360"/>
      </w:pPr>
      <w:rPr>
        <w:rFonts w:ascii="Wingdings" w:hAnsi="Wingdings" w:hint="default"/>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6410B72"/>
    <w:multiLevelType w:val="hybridMultilevel"/>
    <w:tmpl w:val="B226E112"/>
    <w:lvl w:ilvl="0" w:tplc="040C000D">
      <w:start w:val="1"/>
      <w:numFmt w:val="bullet"/>
      <w:lvlText w:val=""/>
      <w:lvlJc w:val="left"/>
      <w:pPr>
        <w:ind w:left="720" w:hanging="360"/>
      </w:pPr>
      <w:rPr>
        <w:rFonts w:ascii="Wingdings" w:hAnsi="Wingdings" w:hint="default"/>
      </w:rPr>
    </w:lvl>
    <w:lvl w:ilvl="1" w:tplc="51D6041A">
      <w:numFmt w:val="bullet"/>
      <w:lvlText w:val="-"/>
      <w:lvlJc w:val="left"/>
      <w:pPr>
        <w:ind w:left="644"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A0337D"/>
    <w:multiLevelType w:val="hybridMultilevel"/>
    <w:tmpl w:val="61A2F7C4"/>
    <w:lvl w:ilvl="0" w:tplc="040C000B">
      <w:start w:val="1"/>
      <w:numFmt w:val="bullet"/>
      <w:lvlText w:val=""/>
      <w:lvlJc w:val="left"/>
      <w:pPr>
        <w:ind w:left="1095" w:hanging="360"/>
      </w:pPr>
      <w:rPr>
        <w:rFonts w:ascii="Wingdings" w:hAnsi="Wingdings" w:hint="default"/>
      </w:rPr>
    </w:lvl>
    <w:lvl w:ilvl="1" w:tplc="D2FCC7D6">
      <w:numFmt w:val="bullet"/>
      <w:lvlText w:val="-"/>
      <w:lvlJc w:val="left"/>
      <w:pPr>
        <w:ind w:left="502" w:hanging="360"/>
      </w:pPr>
      <w:rPr>
        <w:rFonts w:ascii="Times New Roman" w:eastAsiaTheme="minorHAnsi" w:hAnsi="Times New Roman" w:cs="Times New Roman" w:hint="default"/>
        <w:b/>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6">
    <w:nsid w:val="09D55FF9"/>
    <w:multiLevelType w:val="hybridMultilevel"/>
    <w:tmpl w:val="4B38F628"/>
    <w:lvl w:ilvl="0" w:tplc="040C000D">
      <w:start w:val="1"/>
      <w:numFmt w:val="bullet"/>
      <w:lvlText w:val=""/>
      <w:lvlJc w:val="left"/>
      <w:pPr>
        <w:ind w:left="502" w:hanging="360"/>
      </w:pPr>
      <w:rPr>
        <w:rFonts w:ascii="Wingdings" w:hAnsi="Wingding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0A5B042F"/>
    <w:multiLevelType w:val="hybridMultilevel"/>
    <w:tmpl w:val="42D2E820"/>
    <w:lvl w:ilvl="0" w:tplc="EB5EF48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C7641D4"/>
    <w:multiLevelType w:val="hybridMultilevel"/>
    <w:tmpl w:val="A72AA29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9">
    <w:nsid w:val="0CF12A27"/>
    <w:multiLevelType w:val="hybridMultilevel"/>
    <w:tmpl w:val="FD149662"/>
    <w:lvl w:ilvl="0" w:tplc="446C2E78">
      <w:start w:val="1"/>
      <w:numFmt w:val="decimal"/>
      <w:lvlText w:val="%1-"/>
      <w:lvlJc w:val="left"/>
      <w:pPr>
        <w:ind w:left="868" w:hanging="360"/>
      </w:pPr>
      <w:rPr>
        <w:rFonts w:hint="default"/>
      </w:rPr>
    </w:lvl>
    <w:lvl w:ilvl="1" w:tplc="040C0019" w:tentative="1">
      <w:start w:val="1"/>
      <w:numFmt w:val="lowerLetter"/>
      <w:lvlText w:val="%2."/>
      <w:lvlJc w:val="left"/>
      <w:pPr>
        <w:ind w:left="1588" w:hanging="360"/>
      </w:pPr>
    </w:lvl>
    <w:lvl w:ilvl="2" w:tplc="040C001B" w:tentative="1">
      <w:start w:val="1"/>
      <w:numFmt w:val="lowerRoman"/>
      <w:lvlText w:val="%3."/>
      <w:lvlJc w:val="right"/>
      <w:pPr>
        <w:ind w:left="2308" w:hanging="180"/>
      </w:pPr>
    </w:lvl>
    <w:lvl w:ilvl="3" w:tplc="040C000F" w:tentative="1">
      <w:start w:val="1"/>
      <w:numFmt w:val="decimal"/>
      <w:lvlText w:val="%4."/>
      <w:lvlJc w:val="left"/>
      <w:pPr>
        <w:ind w:left="3028" w:hanging="360"/>
      </w:pPr>
    </w:lvl>
    <w:lvl w:ilvl="4" w:tplc="040C0019" w:tentative="1">
      <w:start w:val="1"/>
      <w:numFmt w:val="lowerLetter"/>
      <w:lvlText w:val="%5."/>
      <w:lvlJc w:val="left"/>
      <w:pPr>
        <w:ind w:left="3748" w:hanging="360"/>
      </w:pPr>
    </w:lvl>
    <w:lvl w:ilvl="5" w:tplc="040C001B" w:tentative="1">
      <w:start w:val="1"/>
      <w:numFmt w:val="lowerRoman"/>
      <w:lvlText w:val="%6."/>
      <w:lvlJc w:val="right"/>
      <w:pPr>
        <w:ind w:left="4468" w:hanging="180"/>
      </w:pPr>
    </w:lvl>
    <w:lvl w:ilvl="6" w:tplc="040C000F" w:tentative="1">
      <w:start w:val="1"/>
      <w:numFmt w:val="decimal"/>
      <w:lvlText w:val="%7."/>
      <w:lvlJc w:val="left"/>
      <w:pPr>
        <w:ind w:left="5188" w:hanging="360"/>
      </w:pPr>
    </w:lvl>
    <w:lvl w:ilvl="7" w:tplc="040C0019" w:tentative="1">
      <w:start w:val="1"/>
      <w:numFmt w:val="lowerLetter"/>
      <w:lvlText w:val="%8."/>
      <w:lvlJc w:val="left"/>
      <w:pPr>
        <w:ind w:left="5908" w:hanging="360"/>
      </w:pPr>
    </w:lvl>
    <w:lvl w:ilvl="8" w:tplc="040C001B" w:tentative="1">
      <w:start w:val="1"/>
      <w:numFmt w:val="lowerRoman"/>
      <w:lvlText w:val="%9."/>
      <w:lvlJc w:val="right"/>
      <w:pPr>
        <w:ind w:left="6628" w:hanging="180"/>
      </w:pPr>
    </w:lvl>
  </w:abstractNum>
  <w:abstractNum w:abstractNumId="10">
    <w:nsid w:val="0E225EBA"/>
    <w:multiLevelType w:val="hybridMultilevel"/>
    <w:tmpl w:val="40184FE2"/>
    <w:lvl w:ilvl="0" w:tplc="040C000B">
      <w:start w:val="1"/>
      <w:numFmt w:val="bullet"/>
      <w:lvlText w:val=""/>
      <w:lvlJc w:val="left"/>
      <w:pPr>
        <w:ind w:left="859" w:hanging="360"/>
      </w:pPr>
      <w:rPr>
        <w:rFonts w:ascii="Wingdings" w:hAnsi="Wingdings" w:hint="default"/>
      </w:rPr>
    </w:lvl>
    <w:lvl w:ilvl="1" w:tplc="040C000B">
      <w:start w:val="1"/>
      <w:numFmt w:val="bullet"/>
      <w:lvlText w:val=""/>
      <w:lvlJc w:val="left"/>
      <w:pPr>
        <w:ind w:left="927" w:hanging="360"/>
      </w:pPr>
      <w:rPr>
        <w:rFonts w:ascii="Wingdings" w:hAnsi="Wingdings"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11">
    <w:nsid w:val="11B73A9E"/>
    <w:multiLevelType w:val="hybridMultilevel"/>
    <w:tmpl w:val="D3F853C6"/>
    <w:lvl w:ilvl="0" w:tplc="B2C84066">
      <w:start w:val="1"/>
      <w:numFmt w:val="bullet"/>
      <w:lvlText w:val=""/>
      <w:lvlJc w:val="left"/>
      <w:pPr>
        <w:ind w:left="360" w:hanging="360"/>
      </w:pPr>
      <w:rPr>
        <w:rFonts w:ascii="Wingdings" w:hAnsi="Wingdings" w:hint="default"/>
        <w:vertAlign w:val="baseline"/>
        <w:lang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22A1470"/>
    <w:multiLevelType w:val="hybridMultilevel"/>
    <w:tmpl w:val="C1289436"/>
    <w:lvl w:ilvl="0" w:tplc="040C0005">
      <w:start w:val="1"/>
      <w:numFmt w:val="bullet"/>
      <w:lvlText w:val=""/>
      <w:lvlJc w:val="left"/>
      <w:pPr>
        <w:ind w:left="1210" w:hanging="360"/>
      </w:pPr>
      <w:rPr>
        <w:rFonts w:ascii="Wingdings" w:hAnsi="Wingdings"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3">
    <w:nsid w:val="13A71374"/>
    <w:multiLevelType w:val="hybridMultilevel"/>
    <w:tmpl w:val="E396A1A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14314AF7"/>
    <w:multiLevelType w:val="hybridMultilevel"/>
    <w:tmpl w:val="6FC40D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5593C68"/>
    <w:multiLevelType w:val="hybridMultilevel"/>
    <w:tmpl w:val="2032A01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6242AF1"/>
    <w:multiLevelType w:val="hybridMultilevel"/>
    <w:tmpl w:val="39526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9131E18"/>
    <w:multiLevelType w:val="hybridMultilevel"/>
    <w:tmpl w:val="12025784"/>
    <w:lvl w:ilvl="0" w:tplc="F5A6A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95344BF"/>
    <w:multiLevelType w:val="hybridMultilevel"/>
    <w:tmpl w:val="206E8476"/>
    <w:lvl w:ilvl="0" w:tplc="51D6041A">
      <w:numFmt w:val="bullet"/>
      <w:lvlText w:val="-"/>
      <w:lvlJc w:val="left"/>
      <w:pPr>
        <w:ind w:left="2203" w:hanging="360"/>
      </w:pPr>
      <w:rPr>
        <w:rFonts w:ascii="Times New Roman" w:eastAsiaTheme="minorHAnsi" w:hAnsi="Times New Roman" w:cs="Times New Roman" w:hint="default"/>
        <w:lang w:bidi="ar-DZ"/>
      </w:rPr>
    </w:lvl>
    <w:lvl w:ilvl="1" w:tplc="040C0003" w:tentative="1">
      <w:start w:val="1"/>
      <w:numFmt w:val="bullet"/>
      <w:lvlText w:val="o"/>
      <w:lvlJc w:val="left"/>
      <w:pPr>
        <w:ind w:left="2456" w:hanging="360"/>
      </w:pPr>
      <w:rPr>
        <w:rFonts w:ascii="Courier New" w:hAnsi="Courier New" w:cs="Courier New" w:hint="default"/>
      </w:rPr>
    </w:lvl>
    <w:lvl w:ilvl="2" w:tplc="040C0005" w:tentative="1">
      <w:start w:val="1"/>
      <w:numFmt w:val="bullet"/>
      <w:lvlText w:val=""/>
      <w:lvlJc w:val="left"/>
      <w:pPr>
        <w:ind w:left="3176" w:hanging="360"/>
      </w:pPr>
      <w:rPr>
        <w:rFonts w:ascii="Wingdings" w:hAnsi="Wingdings" w:hint="default"/>
      </w:rPr>
    </w:lvl>
    <w:lvl w:ilvl="3" w:tplc="040C0001" w:tentative="1">
      <w:start w:val="1"/>
      <w:numFmt w:val="bullet"/>
      <w:lvlText w:val=""/>
      <w:lvlJc w:val="left"/>
      <w:pPr>
        <w:ind w:left="3896" w:hanging="360"/>
      </w:pPr>
      <w:rPr>
        <w:rFonts w:ascii="Symbol" w:hAnsi="Symbol" w:hint="default"/>
      </w:rPr>
    </w:lvl>
    <w:lvl w:ilvl="4" w:tplc="040C0003" w:tentative="1">
      <w:start w:val="1"/>
      <w:numFmt w:val="bullet"/>
      <w:lvlText w:val="o"/>
      <w:lvlJc w:val="left"/>
      <w:pPr>
        <w:ind w:left="4616" w:hanging="360"/>
      </w:pPr>
      <w:rPr>
        <w:rFonts w:ascii="Courier New" w:hAnsi="Courier New" w:cs="Courier New" w:hint="default"/>
      </w:rPr>
    </w:lvl>
    <w:lvl w:ilvl="5" w:tplc="040C0005" w:tentative="1">
      <w:start w:val="1"/>
      <w:numFmt w:val="bullet"/>
      <w:lvlText w:val=""/>
      <w:lvlJc w:val="left"/>
      <w:pPr>
        <w:ind w:left="5336" w:hanging="360"/>
      </w:pPr>
      <w:rPr>
        <w:rFonts w:ascii="Wingdings" w:hAnsi="Wingdings" w:hint="default"/>
      </w:rPr>
    </w:lvl>
    <w:lvl w:ilvl="6" w:tplc="040C0001" w:tentative="1">
      <w:start w:val="1"/>
      <w:numFmt w:val="bullet"/>
      <w:lvlText w:val=""/>
      <w:lvlJc w:val="left"/>
      <w:pPr>
        <w:ind w:left="6056" w:hanging="360"/>
      </w:pPr>
      <w:rPr>
        <w:rFonts w:ascii="Symbol" w:hAnsi="Symbol" w:hint="default"/>
      </w:rPr>
    </w:lvl>
    <w:lvl w:ilvl="7" w:tplc="040C0003" w:tentative="1">
      <w:start w:val="1"/>
      <w:numFmt w:val="bullet"/>
      <w:lvlText w:val="o"/>
      <w:lvlJc w:val="left"/>
      <w:pPr>
        <w:ind w:left="6776" w:hanging="360"/>
      </w:pPr>
      <w:rPr>
        <w:rFonts w:ascii="Courier New" w:hAnsi="Courier New" w:cs="Courier New" w:hint="default"/>
      </w:rPr>
    </w:lvl>
    <w:lvl w:ilvl="8" w:tplc="040C0005" w:tentative="1">
      <w:start w:val="1"/>
      <w:numFmt w:val="bullet"/>
      <w:lvlText w:val=""/>
      <w:lvlJc w:val="left"/>
      <w:pPr>
        <w:ind w:left="7496" w:hanging="360"/>
      </w:pPr>
      <w:rPr>
        <w:rFonts w:ascii="Wingdings" w:hAnsi="Wingdings" w:hint="default"/>
      </w:rPr>
    </w:lvl>
  </w:abstractNum>
  <w:abstractNum w:abstractNumId="19">
    <w:nsid w:val="1AEC7E99"/>
    <w:multiLevelType w:val="hybridMultilevel"/>
    <w:tmpl w:val="F634AA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B2B64DE"/>
    <w:multiLevelType w:val="hybridMultilevel"/>
    <w:tmpl w:val="9DFC63AE"/>
    <w:lvl w:ilvl="0" w:tplc="D6DEB322">
      <w:start w:val="1"/>
      <w:numFmt w:val="decimal"/>
      <w:lvlText w:val="%1-"/>
      <w:lvlJc w:val="left"/>
      <w:pPr>
        <w:ind w:left="658" w:hanging="360"/>
      </w:pPr>
      <w:rPr>
        <w:rFonts w:hint="default"/>
      </w:rPr>
    </w:lvl>
    <w:lvl w:ilvl="1" w:tplc="040C0019" w:tentative="1">
      <w:start w:val="1"/>
      <w:numFmt w:val="lowerLetter"/>
      <w:lvlText w:val="%2."/>
      <w:lvlJc w:val="left"/>
      <w:pPr>
        <w:ind w:left="1378" w:hanging="360"/>
      </w:pPr>
    </w:lvl>
    <w:lvl w:ilvl="2" w:tplc="040C001B" w:tentative="1">
      <w:start w:val="1"/>
      <w:numFmt w:val="lowerRoman"/>
      <w:lvlText w:val="%3."/>
      <w:lvlJc w:val="right"/>
      <w:pPr>
        <w:ind w:left="2098" w:hanging="180"/>
      </w:pPr>
    </w:lvl>
    <w:lvl w:ilvl="3" w:tplc="040C000F" w:tentative="1">
      <w:start w:val="1"/>
      <w:numFmt w:val="decimal"/>
      <w:lvlText w:val="%4."/>
      <w:lvlJc w:val="left"/>
      <w:pPr>
        <w:ind w:left="2818" w:hanging="360"/>
      </w:pPr>
    </w:lvl>
    <w:lvl w:ilvl="4" w:tplc="040C0019" w:tentative="1">
      <w:start w:val="1"/>
      <w:numFmt w:val="lowerLetter"/>
      <w:lvlText w:val="%5."/>
      <w:lvlJc w:val="left"/>
      <w:pPr>
        <w:ind w:left="3538" w:hanging="360"/>
      </w:pPr>
    </w:lvl>
    <w:lvl w:ilvl="5" w:tplc="040C001B" w:tentative="1">
      <w:start w:val="1"/>
      <w:numFmt w:val="lowerRoman"/>
      <w:lvlText w:val="%6."/>
      <w:lvlJc w:val="right"/>
      <w:pPr>
        <w:ind w:left="4258" w:hanging="180"/>
      </w:pPr>
    </w:lvl>
    <w:lvl w:ilvl="6" w:tplc="040C000F" w:tentative="1">
      <w:start w:val="1"/>
      <w:numFmt w:val="decimal"/>
      <w:lvlText w:val="%7."/>
      <w:lvlJc w:val="left"/>
      <w:pPr>
        <w:ind w:left="4978" w:hanging="360"/>
      </w:pPr>
    </w:lvl>
    <w:lvl w:ilvl="7" w:tplc="040C0019" w:tentative="1">
      <w:start w:val="1"/>
      <w:numFmt w:val="lowerLetter"/>
      <w:lvlText w:val="%8."/>
      <w:lvlJc w:val="left"/>
      <w:pPr>
        <w:ind w:left="5698" w:hanging="360"/>
      </w:pPr>
    </w:lvl>
    <w:lvl w:ilvl="8" w:tplc="040C001B" w:tentative="1">
      <w:start w:val="1"/>
      <w:numFmt w:val="lowerRoman"/>
      <w:lvlText w:val="%9."/>
      <w:lvlJc w:val="right"/>
      <w:pPr>
        <w:ind w:left="6418" w:hanging="180"/>
      </w:pPr>
    </w:lvl>
  </w:abstractNum>
  <w:abstractNum w:abstractNumId="21">
    <w:nsid w:val="1F3C7EA2"/>
    <w:multiLevelType w:val="hybridMultilevel"/>
    <w:tmpl w:val="2D86F656"/>
    <w:lvl w:ilvl="0" w:tplc="89782B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101547B"/>
    <w:multiLevelType w:val="hybridMultilevel"/>
    <w:tmpl w:val="7C9858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3DA0C09"/>
    <w:multiLevelType w:val="hybridMultilevel"/>
    <w:tmpl w:val="CE7ABEDC"/>
    <w:lvl w:ilvl="0" w:tplc="040C0013">
      <w:start w:val="1"/>
      <w:numFmt w:val="upperRoman"/>
      <w:lvlText w:val="%1."/>
      <w:lvlJc w:val="right"/>
      <w:pPr>
        <w:ind w:left="3904" w:hanging="360"/>
      </w:pPr>
    </w:lvl>
    <w:lvl w:ilvl="1" w:tplc="040C0019" w:tentative="1">
      <w:start w:val="1"/>
      <w:numFmt w:val="lowerLetter"/>
      <w:lvlText w:val="%2."/>
      <w:lvlJc w:val="left"/>
      <w:pPr>
        <w:ind w:left="1659" w:hanging="360"/>
      </w:pPr>
    </w:lvl>
    <w:lvl w:ilvl="2" w:tplc="040C001B" w:tentative="1">
      <w:start w:val="1"/>
      <w:numFmt w:val="lowerRoman"/>
      <w:lvlText w:val="%3."/>
      <w:lvlJc w:val="right"/>
      <w:pPr>
        <w:ind w:left="2379" w:hanging="180"/>
      </w:pPr>
    </w:lvl>
    <w:lvl w:ilvl="3" w:tplc="040C000F" w:tentative="1">
      <w:start w:val="1"/>
      <w:numFmt w:val="decimal"/>
      <w:lvlText w:val="%4."/>
      <w:lvlJc w:val="left"/>
      <w:pPr>
        <w:ind w:left="3099" w:hanging="360"/>
      </w:pPr>
    </w:lvl>
    <w:lvl w:ilvl="4" w:tplc="040C0019" w:tentative="1">
      <w:start w:val="1"/>
      <w:numFmt w:val="lowerLetter"/>
      <w:lvlText w:val="%5."/>
      <w:lvlJc w:val="left"/>
      <w:pPr>
        <w:ind w:left="3819" w:hanging="360"/>
      </w:pPr>
    </w:lvl>
    <w:lvl w:ilvl="5" w:tplc="040C001B" w:tentative="1">
      <w:start w:val="1"/>
      <w:numFmt w:val="lowerRoman"/>
      <w:lvlText w:val="%6."/>
      <w:lvlJc w:val="right"/>
      <w:pPr>
        <w:ind w:left="4539" w:hanging="180"/>
      </w:pPr>
    </w:lvl>
    <w:lvl w:ilvl="6" w:tplc="040C000F" w:tentative="1">
      <w:start w:val="1"/>
      <w:numFmt w:val="decimal"/>
      <w:lvlText w:val="%7."/>
      <w:lvlJc w:val="left"/>
      <w:pPr>
        <w:ind w:left="5259" w:hanging="360"/>
      </w:pPr>
    </w:lvl>
    <w:lvl w:ilvl="7" w:tplc="040C0019" w:tentative="1">
      <w:start w:val="1"/>
      <w:numFmt w:val="lowerLetter"/>
      <w:lvlText w:val="%8."/>
      <w:lvlJc w:val="left"/>
      <w:pPr>
        <w:ind w:left="5979" w:hanging="360"/>
      </w:pPr>
    </w:lvl>
    <w:lvl w:ilvl="8" w:tplc="040C001B" w:tentative="1">
      <w:start w:val="1"/>
      <w:numFmt w:val="lowerRoman"/>
      <w:lvlText w:val="%9."/>
      <w:lvlJc w:val="right"/>
      <w:pPr>
        <w:ind w:left="6699" w:hanging="180"/>
      </w:pPr>
    </w:lvl>
  </w:abstractNum>
  <w:abstractNum w:abstractNumId="24">
    <w:nsid w:val="247E20E0"/>
    <w:multiLevelType w:val="hybridMultilevel"/>
    <w:tmpl w:val="C7C2D8BC"/>
    <w:lvl w:ilvl="0" w:tplc="362A3574">
      <w:start w:val="1"/>
      <w:numFmt w:val="decimal"/>
      <w:lvlText w:val="%1-"/>
      <w:lvlJc w:val="left"/>
      <w:pPr>
        <w:ind w:left="785" w:hanging="360"/>
      </w:pPr>
      <w:rPr>
        <w:rFonts w:hint="default"/>
        <w:b w:val="0"/>
        <w:sz w:val="28"/>
        <w:szCs w:val="28"/>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5">
    <w:nsid w:val="254E6B23"/>
    <w:multiLevelType w:val="hybridMultilevel"/>
    <w:tmpl w:val="11D80EF6"/>
    <w:lvl w:ilvl="0" w:tplc="EB5EF48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5642EAF"/>
    <w:multiLevelType w:val="hybridMultilevel"/>
    <w:tmpl w:val="79D20AD4"/>
    <w:lvl w:ilvl="0" w:tplc="EB5EF48C">
      <w:numFmt w:val="bullet"/>
      <w:lvlText w:val="-"/>
      <w:lvlJc w:val="left"/>
      <w:pPr>
        <w:ind w:left="360" w:hanging="360"/>
      </w:pPr>
      <w:rPr>
        <w:rFonts w:ascii="Times New Roman" w:eastAsiaTheme="minorHAnsi" w:hAnsi="Times New Roman" w:cs="Times New Roman" w:hint="default"/>
      </w:rPr>
    </w:lvl>
    <w:lvl w:ilvl="1" w:tplc="58369B7C">
      <w:start w:val="2"/>
      <w:numFmt w:val="bullet"/>
      <w:lvlText w:val=""/>
      <w:lvlJc w:val="left"/>
      <w:pPr>
        <w:ind w:left="1222" w:hanging="360"/>
      </w:pPr>
      <w:rPr>
        <w:rFonts w:ascii="Symbol" w:eastAsiaTheme="minorHAnsi" w:hAnsi="Symbol" w:cstheme="majorBidi"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nsid w:val="27355F21"/>
    <w:multiLevelType w:val="hybridMultilevel"/>
    <w:tmpl w:val="F982A676"/>
    <w:lvl w:ilvl="0" w:tplc="EB5EF48C">
      <w:numFmt w:val="bullet"/>
      <w:lvlText w:val="-"/>
      <w:lvlJc w:val="left"/>
      <w:pPr>
        <w:ind w:left="718" w:hanging="360"/>
      </w:pPr>
      <w:rPr>
        <w:rFonts w:ascii="Times New Roman" w:eastAsiaTheme="minorHAnsi" w:hAnsi="Times New Roman" w:cs="Times New Roman" w:hint="default"/>
      </w:rPr>
    </w:lvl>
    <w:lvl w:ilvl="1" w:tplc="EB5EF48C">
      <w:numFmt w:val="bullet"/>
      <w:lvlText w:val="-"/>
      <w:lvlJc w:val="left"/>
      <w:pPr>
        <w:ind w:left="1438" w:hanging="360"/>
      </w:pPr>
      <w:rPr>
        <w:rFonts w:ascii="Times New Roman" w:eastAsiaTheme="minorHAnsi" w:hAnsi="Times New Roman" w:cs="Times New Roman"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8">
    <w:nsid w:val="27DA0098"/>
    <w:multiLevelType w:val="hybridMultilevel"/>
    <w:tmpl w:val="7A4EA596"/>
    <w:lvl w:ilvl="0" w:tplc="940AD914">
      <w:start w:val="1"/>
      <w:numFmt w:val="decimal"/>
      <w:lvlText w:val="%1-"/>
      <w:lvlJc w:val="left"/>
      <w:pPr>
        <w:ind w:left="360"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9">
    <w:nsid w:val="28520D95"/>
    <w:multiLevelType w:val="hybridMultilevel"/>
    <w:tmpl w:val="7B98F6EC"/>
    <w:lvl w:ilvl="0" w:tplc="EB5EF48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A9B3B8E"/>
    <w:multiLevelType w:val="hybridMultilevel"/>
    <w:tmpl w:val="712E6FF2"/>
    <w:lvl w:ilvl="0" w:tplc="EB5EF48C">
      <w:numFmt w:val="bullet"/>
      <w:lvlText w:val="-"/>
      <w:lvlJc w:val="left"/>
      <w:pPr>
        <w:ind w:left="502" w:hanging="360"/>
      </w:pPr>
      <w:rPr>
        <w:rFonts w:ascii="Times New Roman" w:eastAsiaTheme="minorHAnsi" w:hAnsi="Times New Roman" w:cs="Times New Roman"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31">
    <w:nsid w:val="2E2C0BB3"/>
    <w:multiLevelType w:val="hybridMultilevel"/>
    <w:tmpl w:val="291C5AE0"/>
    <w:lvl w:ilvl="0" w:tplc="EB5EF48C">
      <w:numFmt w:val="bullet"/>
      <w:lvlText w:val="-"/>
      <w:lvlJc w:val="left"/>
      <w:pPr>
        <w:ind w:left="718" w:hanging="360"/>
      </w:pPr>
      <w:rPr>
        <w:rFonts w:ascii="Times New Roman" w:eastAsiaTheme="minorHAnsi" w:hAnsi="Times New Roman" w:cs="Times New Roman" w:hint="default"/>
      </w:rPr>
    </w:lvl>
    <w:lvl w:ilvl="1" w:tplc="EB5EF48C">
      <w:numFmt w:val="bullet"/>
      <w:lvlText w:val="-"/>
      <w:lvlJc w:val="left"/>
      <w:pPr>
        <w:ind w:left="1438" w:hanging="360"/>
      </w:pPr>
      <w:rPr>
        <w:rFonts w:ascii="Times New Roman" w:eastAsiaTheme="minorHAnsi" w:hAnsi="Times New Roman" w:cs="Times New Roman"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2">
    <w:nsid w:val="2F4C426C"/>
    <w:multiLevelType w:val="hybridMultilevel"/>
    <w:tmpl w:val="5E182CE2"/>
    <w:lvl w:ilvl="0" w:tplc="754EB09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nsid w:val="2F534DA0"/>
    <w:multiLevelType w:val="hybridMultilevel"/>
    <w:tmpl w:val="85AECC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32F5E5A"/>
    <w:multiLevelType w:val="multilevel"/>
    <w:tmpl w:val="C4385374"/>
    <w:lvl w:ilvl="0">
      <w:start w:val="1"/>
      <w:numFmt w:val="decimal"/>
      <w:lvlText w:val="%1-"/>
      <w:lvlJc w:val="left"/>
      <w:pPr>
        <w:ind w:left="495" w:hanging="495"/>
      </w:pPr>
      <w:rPr>
        <w:rFonts w:hint="default"/>
      </w:rPr>
    </w:lvl>
    <w:lvl w:ilvl="1">
      <w:start w:val="1"/>
      <w:numFmt w:val="decimal"/>
      <w:lvlText w:val="%1-%2-"/>
      <w:lvlJc w:val="left"/>
      <w:pPr>
        <w:ind w:left="1213" w:hanging="720"/>
      </w:pPr>
      <w:rPr>
        <w:rFonts w:hint="default"/>
      </w:rPr>
    </w:lvl>
    <w:lvl w:ilvl="2">
      <w:start w:val="1"/>
      <w:numFmt w:val="decimal"/>
      <w:lvlText w:val="%1-%2-%3."/>
      <w:lvlJc w:val="left"/>
      <w:pPr>
        <w:ind w:left="2066" w:hanging="1080"/>
      </w:pPr>
      <w:rPr>
        <w:rFonts w:hint="default"/>
      </w:rPr>
    </w:lvl>
    <w:lvl w:ilvl="3">
      <w:start w:val="1"/>
      <w:numFmt w:val="decimal"/>
      <w:lvlText w:val="%1-%2-%3.%4."/>
      <w:lvlJc w:val="left"/>
      <w:pPr>
        <w:ind w:left="2559" w:hanging="1080"/>
      </w:pPr>
      <w:rPr>
        <w:rFonts w:hint="default"/>
      </w:rPr>
    </w:lvl>
    <w:lvl w:ilvl="4">
      <w:start w:val="1"/>
      <w:numFmt w:val="decimal"/>
      <w:lvlText w:val="%1-%2-%3.%4.%5."/>
      <w:lvlJc w:val="left"/>
      <w:pPr>
        <w:ind w:left="3412" w:hanging="1440"/>
      </w:pPr>
      <w:rPr>
        <w:rFonts w:hint="default"/>
      </w:rPr>
    </w:lvl>
    <w:lvl w:ilvl="5">
      <w:start w:val="1"/>
      <w:numFmt w:val="decimal"/>
      <w:lvlText w:val="%1-%2-%3.%4.%5.%6."/>
      <w:lvlJc w:val="left"/>
      <w:pPr>
        <w:ind w:left="4265" w:hanging="1800"/>
      </w:pPr>
      <w:rPr>
        <w:rFonts w:hint="default"/>
      </w:rPr>
    </w:lvl>
    <w:lvl w:ilvl="6">
      <w:start w:val="1"/>
      <w:numFmt w:val="decimal"/>
      <w:lvlText w:val="%1-%2-%3.%4.%5.%6.%7."/>
      <w:lvlJc w:val="left"/>
      <w:pPr>
        <w:ind w:left="4758" w:hanging="1800"/>
      </w:pPr>
      <w:rPr>
        <w:rFonts w:hint="default"/>
      </w:rPr>
    </w:lvl>
    <w:lvl w:ilvl="7">
      <w:start w:val="1"/>
      <w:numFmt w:val="decimal"/>
      <w:lvlText w:val="%1-%2-%3.%4.%5.%6.%7.%8."/>
      <w:lvlJc w:val="left"/>
      <w:pPr>
        <w:ind w:left="5611" w:hanging="2160"/>
      </w:pPr>
      <w:rPr>
        <w:rFonts w:hint="default"/>
      </w:rPr>
    </w:lvl>
    <w:lvl w:ilvl="8">
      <w:start w:val="1"/>
      <w:numFmt w:val="decimal"/>
      <w:lvlText w:val="%1-%2-%3.%4.%5.%6.%7.%8.%9."/>
      <w:lvlJc w:val="left"/>
      <w:pPr>
        <w:ind w:left="6464" w:hanging="2520"/>
      </w:pPr>
      <w:rPr>
        <w:rFonts w:hint="default"/>
      </w:rPr>
    </w:lvl>
  </w:abstractNum>
  <w:abstractNum w:abstractNumId="35">
    <w:nsid w:val="360756A9"/>
    <w:multiLevelType w:val="hybridMultilevel"/>
    <w:tmpl w:val="2E10A218"/>
    <w:lvl w:ilvl="0" w:tplc="5E5444A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36">
    <w:nsid w:val="39E66646"/>
    <w:multiLevelType w:val="hybridMultilevel"/>
    <w:tmpl w:val="4E22D438"/>
    <w:lvl w:ilvl="0" w:tplc="4EEE6E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9FB241C"/>
    <w:multiLevelType w:val="hybridMultilevel"/>
    <w:tmpl w:val="BF12B0B2"/>
    <w:lvl w:ilvl="0" w:tplc="040C0005">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8">
    <w:nsid w:val="3A1F7E78"/>
    <w:multiLevelType w:val="hybridMultilevel"/>
    <w:tmpl w:val="0BAADD8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3FE9167B"/>
    <w:multiLevelType w:val="hybridMultilevel"/>
    <w:tmpl w:val="1FBE3D5A"/>
    <w:lvl w:ilvl="0" w:tplc="51D6041A">
      <w:numFmt w:val="bullet"/>
      <w:lvlText w:val="-"/>
      <w:lvlJc w:val="left"/>
      <w:pPr>
        <w:ind w:left="1709" w:hanging="360"/>
      </w:pPr>
      <w:rPr>
        <w:rFonts w:ascii="Times New Roman" w:eastAsiaTheme="minorHAnsi" w:hAnsi="Times New Roman" w:cs="Times New Roman" w:hint="default"/>
      </w:rPr>
    </w:lvl>
    <w:lvl w:ilvl="1" w:tplc="040C0003" w:tentative="1">
      <w:start w:val="1"/>
      <w:numFmt w:val="bullet"/>
      <w:lvlText w:val="o"/>
      <w:lvlJc w:val="left"/>
      <w:pPr>
        <w:ind w:left="2429" w:hanging="360"/>
      </w:pPr>
      <w:rPr>
        <w:rFonts w:ascii="Courier New" w:hAnsi="Courier New" w:cs="Courier New" w:hint="default"/>
      </w:rPr>
    </w:lvl>
    <w:lvl w:ilvl="2" w:tplc="040C0005" w:tentative="1">
      <w:start w:val="1"/>
      <w:numFmt w:val="bullet"/>
      <w:lvlText w:val=""/>
      <w:lvlJc w:val="left"/>
      <w:pPr>
        <w:ind w:left="3149" w:hanging="360"/>
      </w:pPr>
      <w:rPr>
        <w:rFonts w:ascii="Wingdings" w:hAnsi="Wingdings" w:hint="default"/>
      </w:rPr>
    </w:lvl>
    <w:lvl w:ilvl="3" w:tplc="040C0001" w:tentative="1">
      <w:start w:val="1"/>
      <w:numFmt w:val="bullet"/>
      <w:lvlText w:val=""/>
      <w:lvlJc w:val="left"/>
      <w:pPr>
        <w:ind w:left="3869" w:hanging="360"/>
      </w:pPr>
      <w:rPr>
        <w:rFonts w:ascii="Symbol" w:hAnsi="Symbol" w:hint="default"/>
      </w:rPr>
    </w:lvl>
    <w:lvl w:ilvl="4" w:tplc="040C0003" w:tentative="1">
      <w:start w:val="1"/>
      <w:numFmt w:val="bullet"/>
      <w:lvlText w:val="o"/>
      <w:lvlJc w:val="left"/>
      <w:pPr>
        <w:ind w:left="4589" w:hanging="360"/>
      </w:pPr>
      <w:rPr>
        <w:rFonts w:ascii="Courier New" w:hAnsi="Courier New" w:cs="Courier New" w:hint="default"/>
      </w:rPr>
    </w:lvl>
    <w:lvl w:ilvl="5" w:tplc="040C0005" w:tentative="1">
      <w:start w:val="1"/>
      <w:numFmt w:val="bullet"/>
      <w:lvlText w:val=""/>
      <w:lvlJc w:val="left"/>
      <w:pPr>
        <w:ind w:left="5309" w:hanging="360"/>
      </w:pPr>
      <w:rPr>
        <w:rFonts w:ascii="Wingdings" w:hAnsi="Wingdings" w:hint="default"/>
      </w:rPr>
    </w:lvl>
    <w:lvl w:ilvl="6" w:tplc="040C0001" w:tentative="1">
      <w:start w:val="1"/>
      <w:numFmt w:val="bullet"/>
      <w:lvlText w:val=""/>
      <w:lvlJc w:val="left"/>
      <w:pPr>
        <w:ind w:left="6029" w:hanging="360"/>
      </w:pPr>
      <w:rPr>
        <w:rFonts w:ascii="Symbol" w:hAnsi="Symbol" w:hint="default"/>
      </w:rPr>
    </w:lvl>
    <w:lvl w:ilvl="7" w:tplc="040C0003" w:tentative="1">
      <w:start w:val="1"/>
      <w:numFmt w:val="bullet"/>
      <w:lvlText w:val="o"/>
      <w:lvlJc w:val="left"/>
      <w:pPr>
        <w:ind w:left="6749" w:hanging="360"/>
      </w:pPr>
      <w:rPr>
        <w:rFonts w:ascii="Courier New" w:hAnsi="Courier New" w:cs="Courier New" w:hint="default"/>
      </w:rPr>
    </w:lvl>
    <w:lvl w:ilvl="8" w:tplc="040C0005" w:tentative="1">
      <w:start w:val="1"/>
      <w:numFmt w:val="bullet"/>
      <w:lvlText w:val=""/>
      <w:lvlJc w:val="left"/>
      <w:pPr>
        <w:ind w:left="7469" w:hanging="360"/>
      </w:pPr>
      <w:rPr>
        <w:rFonts w:ascii="Wingdings" w:hAnsi="Wingdings" w:hint="default"/>
      </w:rPr>
    </w:lvl>
  </w:abstractNum>
  <w:abstractNum w:abstractNumId="40">
    <w:nsid w:val="41290B10"/>
    <w:multiLevelType w:val="hybridMultilevel"/>
    <w:tmpl w:val="13FACF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2C2410B"/>
    <w:multiLevelType w:val="hybridMultilevel"/>
    <w:tmpl w:val="B50C4386"/>
    <w:lvl w:ilvl="0" w:tplc="040C0007">
      <w:start w:val="1"/>
      <w:numFmt w:val="bullet"/>
      <w:lvlText w:val=""/>
      <w:lvlPicBulletId w:val="0"/>
      <w:lvlJc w:val="left"/>
      <w:pPr>
        <w:ind w:left="358" w:hanging="360"/>
      </w:pPr>
      <w:rPr>
        <w:rFonts w:ascii="Symbol" w:hAnsi="Symbol" w:hint="default"/>
        <w:b/>
        <w:lang w:bidi="ar-DZ"/>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2">
    <w:nsid w:val="431C5A0A"/>
    <w:multiLevelType w:val="hybridMultilevel"/>
    <w:tmpl w:val="5740C43C"/>
    <w:lvl w:ilvl="0" w:tplc="040C000B">
      <w:start w:val="1"/>
      <w:numFmt w:val="bullet"/>
      <w:lvlText w:val=""/>
      <w:lvlJc w:val="left"/>
      <w:pPr>
        <w:ind w:left="859" w:hanging="360"/>
      </w:pPr>
      <w:rPr>
        <w:rFonts w:ascii="Wingdings" w:hAnsi="Wingdings" w:hint="default"/>
      </w:rPr>
    </w:lvl>
    <w:lvl w:ilvl="1" w:tplc="040C000B">
      <w:start w:val="1"/>
      <w:numFmt w:val="bullet"/>
      <w:lvlText w:val=""/>
      <w:lvlJc w:val="left"/>
      <w:pPr>
        <w:ind w:left="927" w:hanging="360"/>
      </w:pPr>
      <w:rPr>
        <w:rFonts w:ascii="Wingdings" w:hAnsi="Wingdings"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43">
    <w:nsid w:val="4362364D"/>
    <w:multiLevelType w:val="hybridMultilevel"/>
    <w:tmpl w:val="04EE7A2C"/>
    <w:lvl w:ilvl="0" w:tplc="092650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4">
    <w:nsid w:val="4AAF688F"/>
    <w:multiLevelType w:val="hybridMultilevel"/>
    <w:tmpl w:val="26AE4F50"/>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5">
    <w:nsid w:val="4D3105B6"/>
    <w:multiLevelType w:val="hybridMultilevel"/>
    <w:tmpl w:val="8690B23E"/>
    <w:lvl w:ilvl="0" w:tplc="924C00CA">
      <w:start w:val="1"/>
      <w:numFmt w:val="bullet"/>
      <w:lvlText w:val="-"/>
      <w:lvlJc w:val="left"/>
      <w:pPr>
        <w:tabs>
          <w:tab w:val="num" w:pos="720"/>
        </w:tabs>
        <w:ind w:left="720" w:hanging="360"/>
      </w:pPr>
      <w:rPr>
        <w:rFonts w:ascii="Times New Roman" w:hAnsi="Times New Roman" w:hint="default"/>
      </w:rPr>
    </w:lvl>
    <w:lvl w:ilvl="1" w:tplc="C34CBC96" w:tentative="1">
      <w:start w:val="1"/>
      <w:numFmt w:val="bullet"/>
      <w:lvlText w:val="-"/>
      <w:lvlJc w:val="left"/>
      <w:pPr>
        <w:tabs>
          <w:tab w:val="num" w:pos="1440"/>
        </w:tabs>
        <w:ind w:left="1440" w:hanging="360"/>
      </w:pPr>
      <w:rPr>
        <w:rFonts w:ascii="Times New Roman" w:hAnsi="Times New Roman" w:hint="default"/>
      </w:rPr>
    </w:lvl>
    <w:lvl w:ilvl="2" w:tplc="7DA0F170" w:tentative="1">
      <w:start w:val="1"/>
      <w:numFmt w:val="bullet"/>
      <w:lvlText w:val="-"/>
      <w:lvlJc w:val="left"/>
      <w:pPr>
        <w:tabs>
          <w:tab w:val="num" w:pos="2160"/>
        </w:tabs>
        <w:ind w:left="2160" w:hanging="360"/>
      </w:pPr>
      <w:rPr>
        <w:rFonts w:ascii="Times New Roman" w:hAnsi="Times New Roman" w:hint="default"/>
      </w:rPr>
    </w:lvl>
    <w:lvl w:ilvl="3" w:tplc="D5CCAE4C" w:tentative="1">
      <w:start w:val="1"/>
      <w:numFmt w:val="bullet"/>
      <w:lvlText w:val="-"/>
      <w:lvlJc w:val="left"/>
      <w:pPr>
        <w:tabs>
          <w:tab w:val="num" w:pos="2880"/>
        </w:tabs>
        <w:ind w:left="2880" w:hanging="360"/>
      </w:pPr>
      <w:rPr>
        <w:rFonts w:ascii="Times New Roman" w:hAnsi="Times New Roman" w:hint="default"/>
      </w:rPr>
    </w:lvl>
    <w:lvl w:ilvl="4" w:tplc="1410F2BA" w:tentative="1">
      <w:start w:val="1"/>
      <w:numFmt w:val="bullet"/>
      <w:lvlText w:val="-"/>
      <w:lvlJc w:val="left"/>
      <w:pPr>
        <w:tabs>
          <w:tab w:val="num" w:pos="3600"/>
        </w:tabs>
        <w:ind w:left="3600" w:hanging="360"/>
      </w:pPr>
      <w:rPr>
        <w:rFonts w:ascii="Times New Roman" w:hAnsi="Times New Roman" w:hint="default"/>
      </w:rPr>
    </w:lvl>
    <w:lvl w:ilvl="5" w:tplc="6F6A9410" w:tentative="1">
      <w:start w:val="1"/>
      <w:numFmt w:val="bullet"/>
      <w:lvlText w:val="-"/>
      <w:lvlJc w:val="left"/>
      <w:pPr>
        <w:tabs>
          <w:tab w:val="num" w:pos="4320"/>
        </w:tabs>
        <w:ind w:left="4320" w:hanging="360"/>
      </w:pPr>
      <w:rPr>
        <w:rFonts w:ascii="Times New Roman" w:hAnsi="Times New Roman" w:hint="default"/>
      </w:rPr>
    </w:lvl>
    <w:lvl w:ilvl="6" w:tplc="D6365846" w:tentative="1">
      <w:start w:val="1"/>
      <w:numFmt w:val="bullet"/>
      <w:lvlText w:val="-"/>
      <w:lvlJc w:val="left"/>
      <w:pPr>
        <w:tabs>
          <w:tab w:val="num" w:pos="5040"/>
        </w:tabs>
        <w:ind w:left="5040" w:hanging="360"/>
      </w:pPr>
      <w:rPr>
        <w:rFonts w:ascii="Times New Roman" w:hAnsi="Times New Roman" w:hint="default"/>
      </w:rPr>
    </w:lvl>
    <w:lvl w:ilvl="7" w:tplc="E4A64E24" w:tentative="1">
      <w:start w:val="1"/>
      <w:numFmt w:val="bullet"/>
      <w:lvlText w:val="-"/>
      <w:lvlJc w:val="left"/>
      <w:pPr>
        <w:tabs>
          <w:tab w:val="num" w:pos="5760"/>
        </w:tabs>
        <w:ind w:left="5760" w:hanging="360"/>
      </w:pPr>
      <w:rPr>
        <w:rFonts w:ascii="Times New Roman" w:hAnsi="Times New Roman" w:hint="default"/>
      </w:rPr>
    </w:lvl>
    <w:lvl w:ilvl="8" w:tplc="46E8A23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4F2D3422"/>
    <w:multiLevelType w:val="hybridMultilevel"/>
    <w:tmpl w:val="93467BA6"/>
    <w:lvl w:ilvl="0" w:tplc="040C000B">
      <w:start w:val="1"/>
      <w:numFmt w:val="bullet"/>
      <w:lvlText w:val=""/>
      <w:lvlJc w:val="left"/>
      <w:pPr>
        <w:ind w:left="859" w:hanging="360"/>
      </w:pPr>
      <w:rPr>
        <w:rFonts w:ascii="Wingdings" w:hAnsi="Wingdings" w:hint="default"/>
      </w:rPr>
    </w:lvl>
    <w:lvl w:ilvl="1" w:tplc="040C000B">
      <w:start w:val="1"/>
      <w:numFmt w:val="bullet"/>
      <w:lvlText w:val=""/>
      <w:lvlJc w:val="left"/>
      <w:pPr>
        <w:ind w:left="927" w:hanging="360"/>
      </w:pPr>
      <w:rPr>
        <w:rFonts w:ascii="Wingdings" w:hAnsi="Wingdings"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47">
    <w:nsid w:val="5308130A"/>
    <w:multiLevelType w:val="hybridMultilevel"/>
    <w:tmpl w:val="7CA8D966"/>
    <w:lvl w:ilvl="0" w:tplc="040C000B">
      <w:start w:val="1"/>
      <w:numFmt w:val="bullet"/>
      <w:lvlText w:val=""/>
      <w:lvlJc w:val="left"/>
      <w:pPr>
        <w:ind w:left="1095" w:hanging="360"/>
      </w:pPr>
      <w:rPr>
        <w:rFonts w:ascii="Wingdings" w:hAnsi="Wingdings" w:hint="default"/>
      </w:rPr>
    </w:lvl>
    <w:lvl w:ilvl="1" w:tplc="040C000B">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48">
    <w:nsid w:val="568862F2"/>
    <w:multiLevelType w:val="hybridMultilevel"/>
    <w:tmpl w:val="B680D24C"/>
    <w:lvl w:ilvl="0" w:tplc="040C000B">
      <w:start w:val="1"/>
      <w:numFmt w:val="bullet"/>
      <w:lvlText w:val=""/>
      <w:lvlJc w:val="left"/>
      <w:pPr>
        <w:ind w:left="859" w:hanging="360"/>
      </w:pPr>
      <w:rPr>
        <w:rFonts w:ascii="Wingdings" w:hAnsi="Wingdings" w:hint="default"/>
      </w:rPr>
    </w:lvl>
    <w:lvl w:ilvl="1" w:tplc="040C000B">
      <w:start w:val="1"/>
      <w:numFmt w:val="bullet"/>
      <w:lvlText w:val=""/>
      <w:lvlJc w:val="left"/>
      <w:pPr>
        <w:ind w:left="927" w:hanging="360"/>
      </w:pPr>
      <w:rPr>
        <w:rFonts w:ascii="Wingdings" w:hAnsi="Wingdings"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49">
    <w:nsid w:val="57400B92"/>
    <w:multiLevelType w:val="hybridMultilevel"/>
    <w:tmpl w:val="448C05B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0">
    <w:nsid w:val="5AB4673C"/>
    <w:multiLevelType w:val="hybridMultilevel"/>
    <w:tmpl w:val="E084A52A"/>
    <w:lvl w:ilvl="0" w:tplc="EB5EF48C">
      <w:numFmt w:val="bullet"/>
      <w:lvlText w:val="-"/>
      <w:lvlJc w:val="left"/>
      <w:pPr>
        <w:ind w:left="360" w:hanging="360"/>
      </w:pPr>
      <w:rPr>
        <w:rFonts w:ascii="Times New Roman" w:eastAsiaTheme="minorHAnsi" w:hAnsi="Times New Roman" w:cs="Times New Roman" w:hint="default"/>
      </w:rPr>
    </w:lvl>
    <w:lvl w:ilvl="1" w:tplc="040C0007">
      <w:start w:val="1"/>
      <w:numFmt w:val="bullet"/>
      <w:lvlText w:val=""/>
      <w:lvlPicBulletId w:val="0"/>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5D696135"/>
    <w:multiLevelType w:val="hybridMultilevel"/>
    <w:tmpl w:val="7BDC2BBA"/>
    <w:lvl w:ilvl="0" w:tplc="040C000F">
      <w:start w:val="1"/>
      <w:numFmt w:val="decimal"/>
      <w:lvlText w:val="%1."/>
      <w:lvlJc w:val="left"/>
      <w:pPr>
        <w:ind w:left="719" w:hanging="435"/>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2">
    <w:nsid w:val="63230B15"/>
    <w:multiLevelType w:val="hybridMultilevel"/>
    <w:tmpl w:val="86C4739E"/>
    <w:lvl w:ilvl="0" w:tplc="040C000B">
      <w:start w:val="1"/>
      <w:numFmt w:val="bullet"/>
      <w:lvlText w:val=""/>
      <w:lvlJc w:val="left"/>
      <w:pPr>
        <w:ind w:left="1080" w:hanging="360"/>
      </w:pPr>
      <w:rPr>
        <w:rFonts w:ascii="Wingdings" w:hAnsi="Wingdings" w:hint="default"/>
      </w:rPr>
    </w:lvl>
    <w:lvl w:ilvl="1" w:tplc="DAF46958">
      <w:start w:val="1"/>
      <w:numFmt w:val="bullet"/>
      <w:lvlText w:val=""/>
      <w:lvlJc w:val="left"/>
      <w:pPr>
        <w:ind w:left="360" w:hanging="360"/>
      </w:pPr>
      <w:rPr>
        <w:rFonts w:ascii="Wingdings" w:hAnsi="Wingdings" w:hint="default"/>
        <w:lang w:bidi="ar-DZ"/>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nsid w:val="633C41D8"/>
    <w:multiLevelType w:val="hybridMultilevel"/>
    <w:tmpl w:val="A36606F0"/>
    <w:lvl w:ilvl="0" w:tplc="EB5EF48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64736BC3"/>
    <w:multiLevelType w:val="hybridMultilevel"/>
    <w:tmpl w:val="FEE2E4BC"/>
    <w:lvl w:ilvl="0" w:tplc="040C000B">
      <w:start w:val="1"/>
      <w:numFmt w:val="bullet"/>
      <w:lvlText w:val=""/>
      <w:lvlJc w:val="left"/>
      <w:pPr>
        <w:ind w:left="859" w:hanging="360"/>
      </w:pPr>
      <w:rPr>
        <w:rFonts w:ascii="Wingdings" w:hAnsi="Wingdings" w:hint="default"/>
      </w:rPr>
    </w:lvl>
    <w:lvl w:ilvl="1" w:tplc="040C000B">
      <w:start w:val="1"/>
      <w:numFmt w:val="bullet"/>
      <w:lvlText w:val=""/>
      <w:lvlJc w:val="left"/>
      <w:pPr>
        <w:ind w:left="927" w:hanging="360"/>
      </w:pPr>
      <w:rPr>
        <w:rFonts w:ascii="Wingdings" w:hAnsi="Wingdings"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55">
    <w:nsid w:val="678C3AC7"/>
    <w:multiLevelType w:val="hybridMultilevel"/>
    <w:tmpl w:val="0942A0DA"/>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6">
    <w:nsid w:val="679505E1"/>
    <w:multiLevelType w:val="hybridMultilevel"/>
    <w:tmpl w:val="C442A458"/>
    <w:lvl w:ilvl="0" w:tplc="040C000B">
      <w:start w:val="1"/>
      <w:numFmt w:val="bullet"/>
      <w:lvlText w:val=""/>
      <w:lvlJc w:val="left"/>
      <w:pPr>
        <w:ind w:left="1095" w:hanging="360"/>
      </w:pPr>
      <w:rPr>
        <w:rFonts w:ascii="Wingdings" w:hAnsi="Wingdings" w:hint="default"/>
      </w:rPr>
    </w:lvl>
    <w:lvl w:ilvl="1" w:tplc="040C000B">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57">
    <w:nsid w:val="67FF6FFC"/>
    <w:multiLevelType w:val="hybridMultilevel"/>
    <w:tmpl w:val="D3C6025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58">
    <w:nsid w:val="689319B9"/>
    <w:multiLevelType w:val="hybridMultilevel"/>
    <w:tmpl w:val="B16616AC"/>
    <w:lvl w:ilvl="0" w:tplc="E93AD70E">
      <w:start w:val="1"/>
      <w:numFmt w:val="decimal"/>
      <w:lvlText w:val="%1-"/>
      <w:lvlJc w:val="left"/>
      <w:pPr>
        <w:ind w:left="502" w:hanging="360"/>
      </w:pPr>
      <w:rPr>
        <w:rFonts w:hint="default"/>
        <w:b w:val="0"/>
        <w:color w:val="000000" w:themeColor="text1"/>
        <w:u w:val="none"/>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59">
    <w:nsid w:val="68A128E8"/>
    <w:multiLevelType w:val="hybridMultilevel"/>
    <w:tmpl w:val="3E0E0E5E"/>
    <w:lvl w:ilvl="0" w:tplc="17F0C002">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0">
    <w:nsid w:val="69BB05B1"/>
    <w:multiLevelType w:val="hybridMultilevel"/>
    <w:tmpl w:val="142AEE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69C45501"/>
    <w:multiLevelType w:val="hybridMultilevel"/>
    <w:tmpl w:val="1FBAA170"/>
    <w:lvl w:ilvl="0" w:tplc="040C000B">
      <w:start w:val="1"/>
      <w:numFmt w:val="bullet"/>
      <w:lvlText w:val=""/>
      <w:lvlJc w:val="left"/>
      <w:pPr>
        <w:ind w:left="859" w:hanging="360"/>
      </w:pPr>
      <w:rPr>
        <w:rFonts w:ascii="Wingdings" w:hAnsi="Wingdings" w:hint="default"/>
      </w:rPr>
    </w:lvl>
    <w:lvl w:ilvl="1" w:tplc="E542C382">
      <w:start w:val="1"/>
      <w:numFmt w:val="bullet"/>
      <w:lvlText w:val=""/>
      <w:lvlJc w:val="left"/>
      <w:pPr>
        <w:ind w:left="927" w:hanging="360"/>
      </w:pPr>
      <w:rPr>
        <w:rFonts w:ascii="Wingdings" w:hAnsi="Wingdings" w:hint="default"/>
        <w:lang w:bidi="ar-DZ"/>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62">
    <w:nsid w:val="6F060FE6"/>
    <w:multiLevelType w:val="hybridMultilevel"/>
    <w:tmpl w:val="2E6C470A"/>
    <w:lvl w:ilvl="0" w:tplc="040C000D">
      <w:start w:val="1"/>
      <w:numFmt w:val="bullet"/>
      <w:lvlText w:val=""/>
      <w:lvlJc w:val="left"/>
      <w:pPr>
        <w:ind w:left="720" w:hanging="360"/>
      </w:pPr>
      <w:rPr>
        <w:rFonts w:ascii="Wingdings" w:hAnsi="Wingdings" w:hint="default"/>
      </w:rPr>
    </w:lvl>
    <w:lvl w:ilvl="1" w:tplc="51D6041A">
      <w:numFmt w:val="bullet"/>
      <w:lvlText w:val="-"/>
      <w:lvlJc w:val="left"/>
      <w:pPr>
        <w:ind w:left="644" w:hanging="360"/>
      </w:pPr>
      <w:rPr>
        <w:rFonts w:ascii="Times New Roman" w:eastAsiaTheme="minorHAnsi" w:hAnsi="Times New Roman" w:cs="Times New Roman" w:hint="default"/>
        <w:lang w:bidi="ar-DZ"/>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71A3595D"/>
    <w:multiLevelType w:val="hybridMultilevel"/>
    <w:tmpl w:val="0E787954"/>
    <w:lvl w:ilvl="0" w:tplc="040C000B">
      <w:start w:val="1"/>
      <w:numFmt w:val="bullet"/>
      <w:lvlText w:val=""/>
      <w:lvlJc w:val="left"/>
      <w:pPr>
        <w:ind w:left="859" w:hanging="360"/>
      </w:pPr>
      <w:rPr>
        <w:rFonts w:ascii="Wingdings" w:hAnsi="Wingdings" w:hint="default"/>
      </w:rPr>
    </w:lvl>
    <w:lvl w:ilvl="1" w:tplc="040C000B">
      <w:start w:val="1"/>
      <w:numFmt w:val="bullet"/>
      <w:lvlText w:val=""/>
      <w:lvlJc w:val="left"/>
      <w:pPr>
        <w:ind w:left="927" w:hanging="360"/>
      </w:pPr>
      <w:rPr>
        <w:rFonts w:ascii="Wingdings" w:hAnsi="Wingdings"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64">
    <w:nsid w:val="72685678"/>
    <w:multiLevelType w:val="hybridMultilevel"/>
    <w:tmpl w:val="BFDAC472"/>
    <w:lvl w:ilvl="0" w:tplc="040C000D">
      <w:start w:val="1"/>
      <w:numFmt w:val="bullet"/>
      <w:lvlText w:val=""/>
      <w:lvlJc w:val="left"/>
      <w:pPr>
        <w:ind w:left="1128" w:hanging="360"/>
      </w:pPr>
      <w:rPr>
        <w:rFonts w:ascii="Wingdings" w:hAnsi="Wingdings" w:hint="default"/>
      </w:rPr>
    </w:lvl>
    <w:lvl w:ilvl="1" w:tplc="EB5EF48C">
      <w:numFmt w:val="bullet"/>
      <w:lvlText w:val="-"/>
      <w:lvlJc w:val="left"/>
      <w:pPr>
        <w:ind w:left="502" w:hanging="360"/>
      </w:pPr>
      <w:rPr>
        <w:rFonts w:ascii="Times New Roman" w:eastAsiaTheme="minorHAnsi" w:hAnsi="Times New Roman" w:cs="Times New Roman"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65">
    <w:nsid w:val="735F65CF"/>
    <w:multiLevelType w:val="hybridMultilevel"/>
    <w:tmpl w:val="A3C8A68C"/>
    <w:lvl w:ilvl="0" w:tplc="E76CA378">
      <w:start w:val="1"/>
      <w:numFmt w:val="bullet"/>
      <w:lvlText w:val=""/>
      <w:lvlJc w:val="left"/>
      <w:pPr>
        <w:ind w:left="360" w:hanging="360"/>
      </w:pPr>
      <w:rPr>
        <w:rFonts w:ascii="Wingdings" w:hAnsi="Wingdings" w:hint="default"/>
        <w:vertAlign w:val="baseline"/>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6">
    <w:nsid w:val="73D2067D"/>
    <w:multiLevelType w:val="hybridMultilevel"/>
    <w:tmpl w:val="6EC28DB8"/>
    <w:lvl w:ilvl="0" w:tplc="6BC852C2">
      <w:numFmt w:val="bullet"/>
      <w:lvlText w:val="-"/>
      <w:lvlJc w:val="left"/>
      <w:pPr>
        <w:ind w:left="785" w:hanging="360"/>
      </w:pPr>
      <w:rPr>
        <w:rFonts w:ascii="Times New Roman" w:eastAsiaTheme="minorHAnsi" w:hAnsi="Times New Roman" w:cs="Times New Roman" w:hint="default"/>
        <w:b/>
        <w:bCs w:val="0"/>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7">
    <w:nsid w:val="74DD15C5"/>
    <w:multiLevelType w:val="hybridMultilevel"/>
    <w:tmpl w:val="6BA40FA6"/>
    <w:lvl w:ilvl="0" w:tplc="CC686D28">
      <w:start w:val="1"/>
      <w:numFmt w:val="decimal"/>
      <w:lvlText w:val="%1."/>
      <w:lvlJc w:val="left"/>
      <w:pPr>
        <w:ind w:left="435" w:hanging="435"/>
      </w:pPr>
      <w:rPr>
        <w:rFonts w:hint="default"/>
        <w:b w:val="0"/>
        <w:bCs w:val="0"/>
        <w:sz w:val="28"/>
        <w:szCs w:val="28"/>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68">
    <w:nsid w:val="751502DD"/>
    <w:multiLevelType w:val="hybridMultilevel"/>
    <w:tmpl w:val="E5BAAB8E"/>
    <w:lvl w:ilvl="0" w:tplc="040C0005">
      <w:start w:val="1"/>
      <w:numFmt w:val="bullet"/>
      <w:lvlText w:val=""/>
      <w:lvlJc w:val="left"/>
      <w:pPr>
        <w:ind w:left="643" w:hanging="360"/>
      </w:pPr>
      <w:rPr>
        <w:rFonts w:ascii="Wingdings" w:hAnsi="Wingdings" w:hint="default"/>
        <w:lang w:bidi="ar-DZ"/>
      </w:rPr>
    </w:lvl>
    <w:lvl w:ilvl="1" w:tplc="040C000B">
      <w:start w:val="1"/>
      <w:numFmt w:val="bullet"/>
      <w:lvlText w:val=""/>
      <w:lvlJc w:val="left"/>
      <w:pPr>
        <w:ind w:left="1930" w:hanging="360"/>
      </w:pPr>
      <w:rPr>
        <w:rFonts w:ascii="Wingdings" w:hAnsi="Wingdings"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69">
    <w:nsid w:val="75F2130D"/>
    <w:multiLevelType w:val="hybridMultilevel"/>
    <w:tmpl w:val="43186598"/>
    <w:lvl w:ilvl="0" w:tplc="43E6586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9"/>
  </w:num>
  <w:num w:numId="2">
    <w:abstractNumId w:val="11"/>
  </w:num>
  <w:num w:numId="3">
    <w:abstractNumId w:val="26"/>
  </w:num>
  <w:num w:numId="4">
    <w:abstractNumId w:val="58"/>
  </w:num>
  <w:num w:numId="5">
    <w:abstractNumId w:val="38"/>
  </w:num>
  <w:num w:numId="6">
    <w:abstractNumId w:val="57"/>
  </w:num>
  <w:num w:numId="7">
    <w:abstractNumId w:val="33"/>
  </w:num>
  <w:num w:numId="8">
    <w:abstractNumId w:val="60"/>
  </w:num>
  <w:num w:numId="9">
    <w:abstractNumId w:val="40"/>
  </w:num>
  <w:num w:numId="10">
    <w:abstractNumId w:val="19"/>
  </w:num>
  <w:num w:numId="11">
    <w:abstractNumId w:val="9"/>
  </w:num>
  <w:num w:numId="12">
    <w:abstractNumId w:val="65"/>
  </w:num>
  <w:num w:numId="13">
    <w:abstractNumId w:val="7"/>
  </w:num>
  <w:num w:numId="14">
    <w:abstractNumId w:val="23"/>
  </w:num>
  <w:num w:numId="15">
    <w:abstractNumId w:val="1"/>
  </w:num>
  <w:num w:numId="16">
    <w:abstractNumId w:val="3"/>
  </w:num>
  <w:num w:numId="17">
    <w:abstractNumId w:val="55"/>
  </w:num>
  <w:num w:numId="18">
    <w:abstractNumId w:val="68"/>
  </w:num>
  <w:num w:numId="19">
    <w:abstractNumId w:val="37"/>
  </w:num>
  <w:num w:numId="20">
    <w:abstractNumId w:val="12"/>
  </w:num>
  <w:num w:numId="21">
    <w:abstractNumId w:val="53"/>
  </w:num>
  <w:num w:numId="22">
    <w:abstractNumId w:val="30"/>
  </w:num>
  <w:num w:numId="23">
    <w:abstractNumId w:val="50"/>
  </w:num>
  <w:num w:numId="24">
    <w:abstractNumId w:val="64"/>
  </w:num>
  <w:num w:numId="25">
    <w:abstractNumId w:val="42"/>
  </w:num>
  <w:num w:numId="26">
    <w:abstractNumId w:val="46"/>
  </w:num>
  <w:num w:numId="27">
    <w:abstractNumId w:val="48"/>
  </w:num>
  <w:num w:numId="28">
    <w:abstractNumId w:val="54"/>
  </w:num>
  <w:num w:numId="29">
    <w:abstractNumId w:val="10"/>
  </w:num>
  <w:num w:numId="30">
    <w:abstractNumId w:val="63"/>
  </w:num>
  <w:num w:numId="31">
    <w:abstractNumId w:val="61"/>
  </w:num>
  <w:num w:numId="32">
    <w:abstractNumId w:val="25"/>
  </w:num>
  <w:num w:numId="33">
    <w:abstractNumId w:val="14"/>
  </w:num>
  <w:num w:numId="34">
    <w:abstractNumId w:val="5"/>
  </w:num>
  <w:num w:numId="35">
    <w:abstractNumId w:val="47"/>
  </w:num>
  <w:num w:numId="36">
    <w:abstractNumId w:val="44"/>
  </w:num>
  <w:num w:numId="37">
    <w:abstractNumId w:val="56"/>
  </w:num>
  <w:num w:numId="38">
    <w:abstractNumId w:val="52"/>
  </w:num>
  <w:num w:numId="39">
    <w:abstractNumId w:val="41"/>
  </w:num>
  <w:num w:numId="40">
    <w:abstractNumId w:val="16"/>
  </w:num>
  <w:num w:numId="41">
    <w:abstractNumId w:val="21"/>
  </w:num>
  <w:num w:numId="42">
    <w:abstractNumId w:val="34"/>
  </w:num>
  <w:num w:numId="43">
    <w:abstractNumId w:val="2"/>
  </w:num>
  <w:num w:numId="44">
    <w:abstractNumId w:val="39"/>
  </w:num>
  <w:num w:numId="45">
    <w:abstractNumId w:val="43"/>
  </w:num>
  <w:num w:numId="46">
    <w:abstractNumId w:val="32"/>
  </w:num>
  <w:num w:numId="47">
    <w:abstractNumId w:val="20"/>
  </w:num>
  <w:num w:numId="48">
    <w:abstractNumId w:val="0"/>
  </w:num>
  <w:num w:numId="49">
    <w:abstractNumId w:val="62"/>
  </w:num>
  <w:num w:numId="50">
    <w:abstractNumId w:val="4"/>
  </w:num>
  <w:num w:numId="51">
    <w:abstractNumId w:val="59"/>
  </w:num>
  <w:num w:numId="52">
    <w:abstractNumId w:val="15"/>
  </w:num>
  <w:num w:numId="53">
    <w:abstractNumId w:val="6"/>
  </w:num>
  <w:num w:numId="54">
    <w:abstractNumId w:val="13"/>
  </w:num>
  <w:num w:numId="55">
    <w:abstractNumId w:val="8"/>
  </w:num>
  <w:num w:numId="56">
    <w:abstractNumId w:val="24"/>
  </w:num>
  <w:num w:numId="57">
    <w:abstractNumId w:val="67"/>
  </w:num>
  <w:num w:numId="58">
    <w:abstractNumId w:val="51"/>
  </w:num>
  <w:num w:numId="59">
    <w:abstractNumId w:val="69"/>
  </w:num>
  <w:num w:numId="60">
    <w:abstractNumId w:val="28"/>
  </w:num>
  <w:num w:numId="61">
    <w:abstractNumId w:val="29"/>
  </w:num>
  <w:num w:numId="62">
    <w:abstractNumId w:val="66"/>
  </w:num>
  <w:num w:numId="63">
    <w:abstractNumId w:val="27"/>
  </w:num>
  <w:num w:numId="64">
    <w:abstractNumId w:val="31"/>
  </w:num>
  <w:num w:numId="65">
    <w:abstractNumId w:val="18"/>
  </w:num>
  <w:num w:numId="66">
    <w:abstractNumId w:val="22"/>
  </w:num>
  <w:num w:numId="67">
    <w:abstractNumId w:val="35"/>
  </w:num>
  <w:num w:numId="68">
    <w:abstractNumId w:val="36"/>
  </w:num>
  <w:num w:numId="69">
    <w:abstractNumId w:val="45"/>
  </w:num>
  <w:num w:numId="70">
    <w:abstractNumId w:val="1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drawingGridHorizontalSpacing w:val="140"/>
  <w:displayHorizontalDrawingGridEvery w:val="2"/>
  <w:displayVerticalDrawingGridEvery w:val="2"/>
  <w:characterSpacingControl w:val="doNotCompress"/>
  <w:hdrShapeDefaults>
    <o:shapedefaults v:ext="edit" spidmax="2079"/>
    <o:shapelayout v:ext="edit">
      <o:idmap v:ext="edit" data="2"/>
      <o:rules v:ext="edit">
        <o:r id="V:Rule4" type="connector" idref="#_x0000_s2074"/>
        <o:r id="V:Rule5" type="connector" idref="#_x0000_s2072"/>
        <o:r id="V:Rule6" type="connector" idref="#_x0000_s2057"/>
      </o:rules>
    </o:shapelayout>
  </w:hdrShapeDefaults>
  <w:footnotePr>
    <w:footnote w:id="0"/>
    <w:footnote w:id="1"/>
  </w:footnotePr>
  <w:endnotePr>
    <w:endnote w:id="0"/>
    <w:endnote w:id="1"/>
  </w:endnotePr>
  <w:compat/>
  <w:rsids>
    <w:rsidRoot w:val="00AF48E6"/>
    <w:rsid w:val="00001851"/>
    <w:rsid w:val="00011432"/>
    <w:rsid w:val="000156BE"/>
    <w:rsid w:val="00015DF3"/>
    <w:rsid w:val="00016362"/>
    <w:rsid w:val="000177A3"/>
    <w:rsid w:val="0002140B"/>
    <w:rsid w:val="00022CD6"/>
    <w:rsid w:val="00026F7C"/>
    <w:rsid w:val="000315BD"/>
    <w:rsid w:val="0003174B"/>
    <w:rsid w:val="000322FB"/>
    <w:rsid w:val="00035A4F"/>
    <w:rsid w:val="00036DB2"/>
    <w:rsid w:val="000379C5"/>
    <w:rsid w:val="0004040C"/>
    <w:rsid w:val="00043E55"/>
    <w:rsid w:val="00045419"/>
    <w:rsid w:val="000469E4"/>
    <w:rsid w:val="0005019D"/>
    <w:rsid w:val="00052F65"/>
    <w:rsid w:val="00053BA0"/>
    <w:rsid w:val="0005456F"/>
    <w:rsid w:val="00054A8D"/>
    <w:rsid w:val="00054E26"/>
    <w:rsid w:val="00060EC5"/>
    <w:rsid w:val="00061114"/>
    <w:rsid w:val="0006229E"/>
    <w:rsid w:val="00063DA9"/>
    <w:rsid w:val="00063E5A"/>
    <w:rsid w:val="00066F8A"/>
    <w:rsid w:val="00067260"/>
    <w:rsid w:val="000755D3"/>
    <w:rsid w:val="000776C8"/>
    <w:rsid w:val="000813B3"/>
    <w:rsid w:val="000815B5"/>
    <w:rsid w:val="00081C57"/>
    <w:rsid w:val="000838C6"/>
    <w:rsid w:val="00086C44"/>
    <w:rsid w:val="00090BD0"/>
    <w:rsid w:val="000933F4"/>
    <w:rsid w:val="00093BCB"/>
    <w:rsid w:val="00094537"/>
    <w:rsid w:val="000B3195"/>
    <w:rsid w:val="000B7127"/>
    <w:rsid w:val="000D03DF"/>
    <w:rsid w:val="000D2704"/>
    <w:rsid w:val="000D3600"/>
    <w:rsid w:val="000D794C"/>
    <w:rsid w:val="000E1918"/>
    <w:rsid w:val="000E53C1"/>
    <w:rsid w:val="000F21BD"/>
    <w:rsid w:val="000F772C"/>
    <w:rsid w:val="00105E8C"/>
    <w:rsid w:val="00111124"/>
    <w:rsid w:val="00115030"/>
    <w:rsid w:val="0011689B"/>
    <w:rsid w:val="001173AA"/>
    <w:rsid w:val="001252D6"/>
    <w:rsid w:val="00133BFA"/>
    <w:rsid w:val="0013485A"/>
    <w:rsid w:val="001377D5"/>
    <w:rsid w:val="00155FF7"/>
    <w:rsid w:val="00157CE7"/>
    <w:rsid w:val="00163094"/>
    <w:rsid w:val="00163CB7"/>
    <w:rsid w:val="001678E7"/>
    <w:rsid w:val="001705CE"/>
    <w:rsid w:val="00170D79"/>
    <w:rsid w:val="001729AF"/>
    <w:rsid w:val="00175FAC"/>
    <w:rsid w:val="00176E97"/>
    <w:rsid w:val="00182C92"/>
    <w:rsid w:val="00186A6B"/>
    <w:rsid w:val="00187793"/>
    <w:rsid w:val="00190A4F"/>
    <w:rsid w:val="001918E1"/>
    <w:rsid w:val="001A5B8D"/>
    <w:rsid w:val="001A78CB"/>
    <w:rsid w:val="001B0B45"/>
    <w:rsid w:val="001B6DB9"/>
    <w:rsid w:val="001C13CC"/>
    <w:rsid w:val="001C3F5E"/>
    <w:rsid w:val="001C456E"/>
    <w:rsid w:val="001C753A"/>
    <w:rsid w:val="001C785B"/>
    <w:rsid w:val="001D179A"/>
    <w:rsid w:val="001D1862"/>
    <w:rsid w:val="001D5750"/>
    <w:rsid w:val="001E0687"/>
    <w:rsid w:val="001E4CF3"/>
    <w:rsid w:val="001E79CF"/>
    <w:rsid w:val="001F316D"/>
    <w:rsid w:val="001F4BAA"/>
    <w:rsid w:val="001F62F7"/>
    <w:rsid w:val="002024E3"/>
    <w:rsid w:val="002076A0"/>
    <w:rsid w:val="0021077B"/>
    <w:rsid w:val="00223BE7"/>
    <w:rsid w:val="00224D26"/>
    <w:rsid w:val="002262E6"/>
    <w:rsid w:val="002310F7"/>
    <w:rsid w:val="002320C6"/>
    <w:rsid w:val="0023226D"/>
    <w:rsid w:val="00233CE0"/>
    <w:rsid w:val="00237DA7"/>
    <w:rsid w:val="00242170"/>
    <w:rsid w:val="00247D79"/>
    <w:rsid w:val="002532E1"/>
    <w:rsid w:val="002537F1"/>
    <w:rsid w:val="0025744C"/>
    <w:rsid w:val="002614C1"/>
    <w:rsid w:val="00264DB7"/>
    <w:rsid w:val="0026748A"/>
    <w:rsid w:val="0027134A"/>
    <w:rsid w:val="00273138"/>
    <w:rsid w:val="00273989"/>
    <w:rsid w:val="00280E6A"/>
    <w:rsid w:val="00281182"/>
    <w:rsid w:val="00284573"/>
    <w:rsid w:val="0028513F"/>
    <w:rsid w:val="00286C91"/>
    <w:rsid w:val="0029137C"/>
    <w:rsid w:val="00291EE2"/>
    <w:rsid w:val="0029662B"/>
    <w:rsid w:val="002A40D7"/>
    <w:rsid w:val="002B01C1"/>
    <w:rsid w:val="002B38A5"/>
    <w:rsid w:val="002B68F5"/>
    <w:rsid w:val="002C3966"/>
    <w:rsid w:val="002C4530"/>
    <w:rsid w:val="002C5F4C"/>
    <w:rsid w:val="002C7F96"/>
    <w:rsid w:val="002D12E0"/>
    <w:rsid w:val="002D3E06"/>
    <w:rsid w:val="002D5F4D"/>
    <w:rsid w:val="002D6183"/>
    <w:rsid w:val="002E0942"/>
    <w:rsid w:val="002E6B3F"/>
    <w:rsid w:val="002F6D5E"/>
    <w:rsid w:val="002F7A99"/>
    <w:rsid w:val="003032E6"/>
    <w:rsid w:val="00303EAA"/>
    <w:rsid w:val="00305AEB"/>
    <w:rsid w:val="00306B85"/>
    <w:rsid w:val="0030704E"/>
    <w:rsid w:val="00314630"/>
    <w:rsid w:val="00321BA6"/>
    <w:rsid w:val="00323809"/>
    <w:rsid w:val="00323B17"/>
    <w:rsid w:val="0032407A"/>
    <w:rsid w:val="0032420E"/>
    <w:rsid w:val="0032479C"/>
    <w:rsid w:val="00326A01"/>
    <w:rsid w:val="00327032"/>
    <w:rsid w:val="003314F5"/>
    <w:rsid w:val="003378C1"/>
    <w:rsid w:val="00340F17"/>
    <w:rsid w:val="00343C4D"/>
    <w:rsid w:val="003448E6"/>
    <w:rsid w:val="00345AC3"/>
    <w:rsid w:val="003475EE"/>
    <w:rsid w:val="00367D6C"/>
    <w:rsid w:val="00370C96"/>
    <w:rsid w:val="003741BB"/>
    <w:rsid w:val="003753F8"/>
    <w:rsid w:val="00377CF0"/>
    <w:rsid w:val="00381071"/>
    <w:rsid w:val="00385CB4"/>
    <w:rsid w:val="00385E6C"/>
    <w:rsid w:val="00386888"/>
    <w:rsid w:val="00387040"/>
    <w:rsid w:val="003A2413"/>
    <w:rsid w:val="003B2EC5"/>
    <w:rsid w:val="003B61E2"/>
    <w:rsid w:val="003B704B"/>
    <w:rsid w:val="003B77DF"/>
    <w:rsid w:val="003C02E6"/>
    <w:rsid w:val="003D57ED"/>
    <w:rsid w:val="003D6953"/>
    <w:rsid w:val="003E6E59"/>
    <w:rsid w:val="003F0F1B"/>
    <w:rsid w:val="003F2290"/>
    <w:rsid w:val="003F36AB"/>
    <w:rsid w:val="003F6741"/>
    <w:rsid w:val="00401142"/>
    <w:rsid w:val="00401A3E"/>
    <w:rsid w:val="004074EE"/>
    <w:rsid w:val="00412EDD"/>
    <w:rsid w:val="00414D84"/>
    <w:rsid w:val="004178E0"/>
    <w:rsid w:val="0042191A"/>
    <w:rsid w:val="00423D85"/>
    <w:rsid w:val="00425474"/>
    <w:rsid w:val="00425756"/>
    <w:rsid w:val="00430D2C"/>
    <w:rsid w:val="00430D4C"/>
    <w:rsid w:val="00435E15"/>
    <w:rsid w:val="00435F5D"/>
    <w:rsid w:val="0044237D"/>
    <w:rsid w:val="00442A4E"/>
    <w:rsid w:val="004472FD"/>
    <w:rsid w:val="00453C99"/>
    <w:rsid w:val="0045485B"/>
    <w:rsid w:val="0045547C"/>
    <w:rsid w:val="00470438"/>
    <w:rsid w:val="0047278F"/>
    <w:rsid w:val="00474000"/>
    <w:rsid w:val="004821F9"/>
    <w:rsid w:val="00487D71"/>
    <w:rsid w:val="00490219"/>
    <w:rsid w:val="0049117C"/>
    <w:rsid w:val="00492024"/>
    <w:rsid w:val="0049376F"/>
    <w:rsid w:val="004965FC"/>
    <w:rsid w:val="004A0148"/>
    <w:rsid w:val="004A5DEF"/>
    <w:rsid w:val="004B024B"/>
    <w:rsid w:val="004B2693"/>
    <w:rsid w:val="004B3C8F"/>
    <w:rsid w:val="004B3DD6"/>
    <w:rsid w:val="004B784E"/>
    <w:rsid w:val="004C14E1"/>
    <w:rsid w:val="004C2F11"/>
    <w:rsid w:val="004C5491"/>
    <w:rsid w:val="004D2827"/>
    <w:rsid w:val="004D4125"/>
    <w:rsid w:val="004D69F7"/>
    <w:rsid w:val="004D6A83"/>
    <w:rsid w:val="004E0D5D"/>
    <w:rsid w:val="004F79D5"/>
    <w:rsid w:val="00501391"/>
    <w:rsid w:val="00513E56"/>
    <w:rsid w:val="005200A5"/>
    <w:rsid w:val="0052014D"/>
    <w:rsid w:val="005212FB"/>
    <w:rsid w:val="005231B0"/>
    <w:rsid w:val="005235BE"/>
    <w:rsid w:val="00524DF8"/>
    <w:rsid w:val="00527754"/>
    <w:rsid w:val="00527EC7"/>
    <w:rsid w:val="0053150D"/>
    <w:rsid w:val="00531A8D"/>
    <w:rsid w:val="00532800"/>
    <w:rsid w:val="00533B28"/>
    <w:rsid w:val="00537325"/>
    <w:rsid w:val="00551DFF"/>
    <w:rsid w:val="005522BF"/>
    <w:rsid w:val="0055265C"/>
    <w:rsid w:val="00560774"/>
    <w:rsid w:val="0056179B"/>
    <w:rsid w:val="00561BD2"/>
    <w:rsid w:val="00563FA6"/>
    <w:rsid w:val="00571935"/>
    <w:rsid w:val="005737BD"/>
    <w:rsid w:val="005757FF"/>
    <w:rsid w:val="00580D24"/>
    <w:rsid w:val="00582541"/>
    <w:rsid w:val="0058280A"/>
    <w:rsid w:val="0058290A"/>
    <w:rsid w:val="00582D59"/>
    <w:rsid w:val="0058490E"/>
    <w:rsid w:val="00586E53"/>
    <w:rsid w:val="00590848"/>
    <w:rsid w:val="00590B72"/>
    <w:rsid w:val="00590CC9"/>
    <w:rsid w:val="00591255"/>
    <w:rsid w:val="005A3636"/>
    <w:rsid w:val="005A3D18"/>
    <w:rsid w:val="005A7CE4"/>
    <w:rsid w:val="005B04DD"/>
    <w:rsid w:val="005B7783"/>
    <w:rsid w:val="005C0827"/>
    <w:rsid w:val="005C4B9C"/>
    <w:rsid w:val="005C57B3"/>
    <w:rsid w:val="005D2FD6"/>
    <w:rsid w:val="005D4780"/>
    <w:rsid w:val="005D7131"/>
    <w:rsid w:val="005D73F6"/>
    <w:rsid w:val="005D7689"/>
    <w:rsid w:val="005F0179"/>
    <w:rsid w:val="005F3132"/>
    <w:rsid w:val="005F44B2"/>
    <w:rsid w:val="005F4DA4"/>
    <w:rsid w:val="005F5CD2"/>
    <w:rsid w:val="00611363"/>
    <w:rsid w:val="006120B9"/>
    <w:rsid w:val="0061354A"/>
    <w:rsid w:val="00617484"/>
    <w:rsid w:val="00622FAC"/>
    <w:rsid w:val="00623395"/>
    <w:rsid w:val="00623CD3"/>
    <w:rsid w:val="006320D6"/>
    <w:rsid w:val="00635B34"/>
    <w:rsid w:val="00641924"/>
    <w:rsid w:val="00643553"/>
    <w:rsid w:val="00645815"/>
    <w:rsid w:val="00650987"/>
    <w:rsid w:val="0065151C"/>
    <w:rsid w:val="00654913"/>
    <w:rsid w:val="00657AA3"/>
    <w:rsid w:val="00661566"/>
    <w:rsid w:val="0066257C"/>
    <w:rsid w:val="006651DB"/>
    <w:rsid w:val="00665629"/>
    <w:rsid w:val="006711E8"/>
    <w:rsid w:val="00671310"/>
    <w:rsid w:val="0067172C"/>
    <w:rsid w:val="006771C8"/>
    <w:rsid w:val="00681344"/>
    <w:rsid w:val="00681443"/>
    <w:rsid w:val="00684947"/>
    <w:rsid w:val="006857C4"/>
    <w:rsid w:val="0068601E"/>
    <w:rsid w:val="00690072"/>
    <w:rsid w:val="006917C3"/>
    <w:rsid w:val="006920E4"/>
    <w:rsid w:val="006943E1"/>
    <w:rsid w:val="0069634C"/>
    <w:rsid w:val="00697DED"/>
    <w:rsid w:val="006A3FCE"/>
    <w:rsid w:val="006A4354"/>
    <w:rsid w:val="006A5FC7"/>
    <w:rsid w:val="006B17C3"/>
    <w:rsid w:val="006B5AD7"/>
    <w:rsid w:val="006B77E0"/>
    <w:rsid w:val="006C3877"/>
    <w:rsid w:val="006C5AEA"/>
    <w:rsid w:val="006D1242"/>
    <w:rsid w:val="006D1BC7"/>
    <w:rsid w:val="006D2DA6"/>
    <w:rsid w:val="006D3DDA"/>
    <w:rsid w:val="006D4598"/>
    <w:rsid w:val="006D757D"/>
    <w:rsid w:val="006E1222"/>
    <w:rsid w:val="006F4741"/>
    <w:rsid w:val="006F4E2E"/>
    <w:rsid w:val="006F554E"/>
    <w:rsid w:val="006F7B29"/>
    <w:rsid w:val="00706128"/>
    <w:rsid w:val="00710170"/>
    <w:rsid w:val="00711F63"/>
    <w:rsid w:val="00712B41"/>
    <w:rsid w:val="007160C3"/>
    <w:rsid w:val="00726853"/>
    <w:rsid w:val="00731A9C"/>
    <w:rsid w:val="00732AE9"/>
    <w:rsid w:val="00734145"/>
    <w:rsid w:val="007352DA"/>
    <w:rsid w:val="00736E96"/>
    <w:rsid w:val="00737465"/>
    <w:rsid w:val="0073798B"/>
    <w:rsid w:val="00737D06"/>
    <w:rsid w:val="00740235"/>
    <w:rsid w:val="00746657"/>
    <w:rsid w:val="007508E3"/>
    <w:rsid w:val="00755406"/>
    <w:rsid w:val="0076420C"/>
    <w:rsid w:val="00765409"/>
    <w:rsid w:val="00771278"/>
    <w:rsid w:val="0077270A"/>
    <w:rsid w:val="00774966"/>
    <w:rsid w:val="007805A6"/>
    <w:rsid w:val="00781287"/>
    <w:rsid w:val="007819DE"/>
    <w:rsid w:val="00781FF1"/>
    <w:rsid w:val="007860F8"/>
    <w:rsid w:val="00787996"/>
    <w:rsid w:val="007917AB"/>
    <w:rsid w:val="00792D49"/>
    <w:rsid w:val="00797EB6"/>
    <w:rsid w:val="007A2ADB"/>
    <w:rsid w:val="007A3181"/>
    <w:rsid w:val="007A3953"/>
    <w:rsid w:val="007A75EA"/>
    <w:rsid w:val="007A7842"/>
    <w:rsid w:val="007B2066"/>
    <w:rsid w:val="007B2A75"/>
    <w:rsid w:val="007B3251"/>
    <w:rsid w:val="007B5171"/>
    <w:rsid w:val="007B6CF4"/>
    <w:rsid w:val="007B7DB1"/>
    <w:rsid w:val="007C60BF"/>
    <w:rsid w:val="007D33D6"/>
    <w:rsid w:val="007D3ED7"/>
    <w:rsid w:val="007E0E26"/>
    <w:rsid w:val="007E3386"/>
    <w:rsid w:val="007E4C77"/>
    <w:rsid w:val="007E4DB0"/>
    <w:rsid w:val="007F2C3D"/>
    <w:rsid w:val="007F3548"/>
    <w:rsid w:val="007F36BE"/>
    <w:rsid w:val="007F4D67"/>
    <w:rsid w:val="00801B88"/>
    <w:rsid w:val="008110D6"/>
    <w:rsid w:val="00811583"/>
    <w:rsid w:val="0081232D"/>
    <w:rsid w:val="00817D4C"/>
    <w:rsid w:val="00821277"/>
    <w:rsid w:val="0082590B"/>
    <w:rsid w:val="0083028A"/>
    <w:rsid w:val="00832D38"/>
    <w:rsid w:val="008368BE"/>
    <w:rsid w:val="00842AC0"/>
    <w:rsid w:val="0084380E"/>
    <w:rsid w:val="00844149"/>
    <w:rsid w:val="0085345A"/>
    <w:rsid w:val="00854E70"/>
    <w:rsid w:val="008634ED"/>
    <w:rsid w:val="00866187"/>
    <w:rsid w:val="00866426"/>
    <w:rsid w:val="0086774E"/>
    <w:rsid w:val="00876AF2"/>
    <w:rsid w:val="008811EB"/>
    <w:rsid w:val="0088123E"/>
    <w:rsid w:val="00881793"/>
    <w:rsid w:val="00882AC3"/>
    <w:rsid w:val="00883BD9"/>
    <w:rsid w:val="00884484"/>
    <w:rsid w:val="00886201"/>
    <w:rsid w:val="0088751F"/>
    <w:rsid w:val="00891454"/>
    <w:rsid w:val="008923B6"/>
    <w:rsid w:val="008933A4"/>
    <w:rsid w:val="008953F9"/>
    <w:rsid w:val="00895D50"/>
    <w:rsid w:val="008969C5"/>
    <w:rsid w:val="008974CD"/>
    <w:rsid w:val="008A27A2"/>
    <w:rsid w:val="008A2D97"/>
    <w:rsid w:val="008A36F8"/>
    <w:rsid w:val="008B27AC"/>
    <w:rsid w:val="008B400C"/>
    <w:rsid w:val="008B5EC7"/>
    <w:rsid w:val="008C012C"/>
    <w:rsid w:val="008C1067"/>
    <w:rsid w:val="008D3309"/>
    <w:rsid w:val="008D6FB3"/>
    <w:rsid w:val="008E1C51"/>
    <w:rsid w:val="008F0F5D"/>
    <w:rsid w:val="008F435C"/>
    <w:rsid w:val="008F5DBF"/>
    <w:rsid w:val="008F6792"/>
    <w:rsid w:val="009010C5"/>
    <w:rsid w:val="0090209F"/>
    <w:rsid w:val="00912794"/>
    <w:rsid w:val="009270FA"/>
    <w:rsid w:val="00935F23"/>
    <w:rsid w:val="00936150"/>
    <w:rsid w:val="009408E3"/>
    <w:rsid w:val="009411CF"/>
    <w:rsid w:val="00952E9C"/>
    <w:rsid w:val="00952FC7"/>
    <w:rsid w:val="009548D0"/>
    <w:rsid w:val="00957043"/>
    <w:rsid w:val="00957333"/>
    <w:rsid w:val="00961D61"/>
    <w:rsid w:val="0096692F"/>
    <w:rsid w:val="0097468A"/>
    <w:rsid w:val="00974DD4"/>
    <w:rsid w:val="009777A6"/>
    <w:rsid w:val="009778BB"/>
    <w:rsid w:val="00983BA4"/>
    <w:rsid w:val="00984034"/>
    <w:rsid w:val="0099226E"/>
    <w:rsid w:val="00994327"/>
    <w:rsid w:val="00996B76"/>
    <w:rsid w:val="009A0F74"/>
    <w:rsid w:val="009A1A28"/>
    <w:rsid w:val="009A2676"/>
    <w:rsid w:val="009B177B"/>
    <w:rsid w:val="009B17DC"/>
    <w:rsid w:val="009B5D13"/>
    <w:rsid w:val="009B628F"/>
    <w:rsid w:val="009B74DA"/>
    <w:rsid w:val="009C2F4B"/>
    <w:rsid w:val="009C592B"/>
    <w:rsid w:val="009D0BFA"/>
    <w:rsid w:val="009D22D9"/>
    <w:rsid w:val="009D653A"/>
    <w:rsid w:val="009E11A0"/>
    <w:rsid w:val="009E3596"/>
    <w:rsid w:val="009E5FB0"/>
    <w:rsid w:val="009F1DB5"/>
    <w:rsid w:val="009F25C5"/>
    <w:rsid w:val="009F4B8F"/>
    <w:rsid w:val="00A003CE"/>
    <w:rsid w:val="00A02E31"/>
    <w:rsid w:val="00A033C8"/>
    <w:rsid w:val="00A04D92"/>
    <w:rsid w:val="00A06BA8"/>
    <w:rsid w:val="00A0742D"/>
    <w:rsid w:val="00A07658"/>
    <w:rsid w:val="00A15405"/>
    <w:rsid w:val="00A158CA"/>
    <w:rsid w:val="00A16ABC"/>
    <w:rsid w:val="00A174E5"/>
    <w:rsid w:val="00A17C86"/>
    <w:rsid w:val="00A21258"/>
    <w:rsid w:val="00A2199D"/>
    <w:rsid w:val="00A21BD6"/>
    <w:rsid w:val="00A24CDA"/>
    <w:rsid w:val="00A264A5"/>
    <w:rsid w:val="00A304CB"/>
    <w:rsid w:val="00A3695C"/>
    <w:rsid w:val="00A41643"/>
    <w:rsid w:val="00A46A10"/>
    <w:rsid w:val="00A46B54"/>
    <w:rsid w:val="00A51B80"/>
    <w:rsid w:val="00A553FF"/>
    <w:rsid w:val="00A61299"/>
    <w:rsid w:val="00A6205A"/>
    <w:rsid w:val="00A64F5F"/>
    <w:rsid w:val="00A67C82"/>
    <w:rsid w:val="00A72F64"/>
    <w:rsid w:val="00A7659F"/>
    <w:rsid w:val="00A84449"/>
    <w:rsid w:val="00A85071"/>
    <w:rsid w:val="00AA2AF7"/>
    <w:rsid w:val="00AB0C5D"/>
    <w:rsid w:val="00AB29EF"/>
    <w:rsid w:val="00AB4CB2"/>
    <w:rsid w:val="00AB4E83"/>
    <w:rsid w:val="00AB5FA2"/>
    <w:rsid w:val="00AB6D8B"/>
    <w:rsid w:val="00AC032F"/>
    <w:rsid w:val="00AC70FD"/>
    <w:rsid w:val="00AD0561"/>
    <w:rsid w:val="00AD0632"/>
    <w:rsid w:val="00AD1DE1"/>
    <w:rsid w:val="00AD2DD6"/>
    <w:rsid w:val="00AD594D"/>
    <w:rsid w:val="00AD5D64"/>
    <w:rsid w:val="00AE4360"/>
    <w:rsid w:val="00AF48E6"/>
    <w:rsid w:val="00B00FA1"/>
    <w:rsid w:val="00B04A99"/>
    <w:rsid w:val="00B1192C"/>
    <w:rsid w:val="00B13761"/>
    <w:rsid w:val="00B14BA5"/>
    <w:rsid w:val="00B16F03"/>
    <w:rsid w:val="00B20EF3"/>
    <w:rsid w:val="00B21F1B"/>
    <w:rsid w:val="00B30C4F"/>
    <w:rsid w:val="00B33288"/>
    <w:rsid w:val="00B3459C"/>
    <w:rsid w:val="00B35CC4"/>
    <w:rsid w:val="00B4042D"/>
    <w:rsid w:val="00B449A3"/>
    <w:rsid w:val="00B45D33"/>
    <w:rsid w:val="00B5028E"/>
    <w:rsid w:val="00B50631"/>
    <w:rsid w:val="00B57239"/>
    <w:rsid w:val="00B60DCF"/>
    <w:rsid w:val="00B6494F"/>
    <w:rsid w:val="00B64C89"/>
    <w:rsid w:val="00B7017D"/>
    <w:rsid w:val="00B71F52"/>
    <w:rsid w:val="00B7590B"/>
    <w:rsid w:val="00B76CD3"/>
    <w:rsid w:val="00B77F3A"/>
    <w:rsid w:val="00B8175E"/>
    <w:rsid w:val="00B848BC"/>
    <w:rsid w:val="00B86EF9"/>
    <w:rsid w:val="00B8751E"/>
    <w:rsid w:val="00B90C65"/>
    <w:rsid w:val="00B90FA8"/>
    <w:rsid w:val="00B926DA"/>
    <w:rsid w:val="00B93846"/>
    <w:rsid w:val="00B93C03"/>
    <w:rsid w:val="00BA018F"/>
    <w:rsid w:val="00BA0267"/>
    <w:rsid w:val="00BA0C61"/>
    <w:rsid w:val="00BA112D"/>
    <w:rsid w:val="00BA11BC"/>
    <w:rsid w:val="00BA48C4"/>
    <w:rsid w:val="00BB33EB"/>
    <w:rsid w:val="00BB586C"/>
    <w:rsid w:val="00BD3A19"/>
    <w:rsid w:val="00BD4935"/>
    <w:rsid w:val="00BD7905"/>
    <w:rsid w:val="00BE1615"/>
    <w:rsid w:val="00BE7C04"/>
    <w:rsid w:val="00BF1747"/>
    <w:rsid w:val="00BF19EC"/>
    <w:rsid w:val="00BF1BA7"/>
    <w:rsid w:val="00BF3184"/>
    <w:rsid w:val="00BF7CC3"/>
    <w:rsid w:val="00C01474"/>
    <w:rsid w:val="00C0180B"/>
    <w:rsid w:val="00C043E4"/>
    <w:rsid w:val="00C066CC"/>
    <w:rsid w:val="00C1443A"/>
    <w:rsid w:val="00C17307"/>
    <w:rsid w:val="00C1792B"/>
    <w:rsid w:val="00C2025F"/>
    <w:rsid w:val="00C21D2C"/>
    <w:rsid w:val="00C223C8"/>
    <w:rsid w:val="00C2422A"/>
    <w:rsid w:val="00C242B5"/>
    <w:rsid w:val="00C2652C"/>
    <w:rsid w:val="00C26618"/>
    <w:rsid w:val="00C40B67"/>
    <w:rsid w:val="00C41C98"/>
    <w:rsid w:val="00C4363C"/>
    <w:rsid w:val="00C444B4"/>
    <w:rsid w:val="00C47CCC"/>
    <w:rsid w:val="00C54065"/>
    <w:rsid w:val="00C6223D"/>
    <w:rsid w:val="00C6551F"/>
    <w:rsid w:val="00C72BD8"/>
    <w:rsid w:val="00C72CD3"/>
    <w:rsid w:val="00C74605"/>
    <w:rsid w:val="00C75A1B"/>
    <w:rsid w:val="00C76B21"/>
    <w:rsid w:val="00C80ECD"/>
    <w:rsid w:val="00C8194E"/>
    <w:rsid w:val="00C8354E"/>
    <w:rsid w:val="00C83F4D"/>
    <w:rsid w:val="00C906E5"/>
    <w:rsid w:val="00C908A6"/>
    <w:rsid w:val="00C90FF5"/>
    <w:rsid w:val="00C97B12"/>
    <w:rsid w:val="00CB3B66"/>
    <w:rsid w:val="00CB3E5F"/>
    <w:rsid w:val="00CB440B"/>
    <w:rsid w:val="00CC2641"/>
    <w:rsid w:val="00CC2FD6"/>
    <w:rsid w:val="00CC7418"/>
    <w:rsid w:val="00CD001E"/>
    <w:rsid w:val="00CD1CD4"/>
    <w:rsid w:val="00CD2E7B"/>
    <w:rsid w:val="00CD552B"/>
    <w:rsid w:val="00CD7D1E"/>
    <w:rsid w:val="00CE13E0"/>
    <w:rsid w:val="00CE486D"/>
    <w:rsid w:val="00CE52AA"/>
    <w:rsid w:val="00CE53C8"/>
    <w:rsid w:val="00CE6008"/>
    <w:rsid w:val="00CE6B78"/>
    <w:rsid w:val="00CE6D51"/>
    <w:rsid w:val="00CF2185"/>
    <w:rsid w:val="00CF309B"/>
    <w:rsid w:val="00CF509A"/>
    <w:rsid w:val="00CF586A"/>
    <w:rsid w:val="00D01D89"/>
    <w:rsid w:val="00D023DF"/>
    <w:rsid w:val="00D02890"/>
    <w:rsid w:val="00D059C6"/>
    <w:rsid w:val="00D117DE"/>
    <w:rsid w:val="00D12CC3"/>
    <w:rsid w:val="00D12F9C"/>
    <w:rsid w:val="00D16E4B"/>
    <w:rsid w:val="00D2199C"/>
    <w:rsid w:val="00D232E1"/>
    <w:rsid w:val="00D23DBA"/>
    <w:rsid w:val="00D2501A"/>
    <w:rsid w:val="00D40476"/>
    <w:rsid w:val="00D452E9"/>
    <w:rsid w:val="00D4644C"/>
    <w:rsid w:val="00D469C8"/>
    <w:rsid w:val="00D46E4F"/>
    <w:rsid w:val="00D47DF8"/>
    <w:rsid w:val="00D6696E"/>
    <w:rsid w:val="00D709AF"/>
    <w:rsid w:val="00D70C43"/>
    <w:rsid w:val="00D82605"/>
    <w:rsid w:val="00D83410"/>
    <w:rsid w:val="00D87C10"/>
    <w:rsid w:val="00D90292"/>
    <w:rsid w:val="00DA6FF7"/>
    <w:rsid w:val="00DB6186"/>
    <w:rsid w:val="00DB689A"/>
    <w:rsid w:val="00DC1501"/>
    <w:rsid w:val="00DC2F36"/>
    <w:rsid w:val="00DC318A"/>
    <w:rsid w:val="00DC7CF1"/>
    <w:rsid w:val="00DD121A"/>
    <w:rsid w:val="00DD22BF"/>
    <w:rsid w:val="00DD2D3A"/>
    <w:rsid w:val="00DD39DD"/>
    <w:rsid w:val="00DE2385"/>
    <w:rsid w:val="00DE2D81"/>
    <w:rsid w:val="00DE2FFA"/>
    <w:rsid w:val="00DE364D"/>
    <w:rsid w:val="00DE3D83"/>
    <w:rsid w:val="00DF026C"/>
    <w:rsid w:val="00DF104B"/>
    <w:rsid w:val="00DF2157"/>
    <w:rsid w:val="00DF3B72"/>
    <w:rsid w:val="00DF4423"/>
    <w:rsid w:val="00DF48E1"/>
    <w:rsid w:val="00DF5028"/>
    <w:rsid w:val="00DF6F41"/>
    <w:rsid w:val="00DF7524"/>
    <w:rsid w:val="00DF79EB"/>
    <w:rsid w:val="00E0106B"/>
    <w:rsid w:val="00E0292D"/>
    <w:rsid w:val="00E07166"/>
    <w:rsid w:val="00E1394B"/>
    <w:rsid w:val="00E15512"/>
    <w:rsid w:val="00E23CB4"/>
    <w:rsid w:val="00E3119E"/>
    <w:rsid w:val="00E3132A"/>
    <w:rsid w:val="00E321D6"/>
    <w:rsid w:val="00E32EF3"/>
    <w:rsid w:val="00E35350"/>
    <w:rsid w:val="00E36135"/>
    <w:rsid w:val="00E400B9"/>
    <w:rsid w:val="00E40B3D"/>
    <w:rsid w:val="00E413C3"/>
    <w:rsid w:val="00E45D15"/>
    <w:rsid w:val="00E45E2D"/>
    <w:rsid w:val="00E60440"/>
    <w:rsid w:val="00E626D7"/>
    <w:rsid w:val="00E724F4"/>
    <w:rsid w:val="00E73ADC"/>
    <w:rsid w:val="00E80912"/>
    <w:rsid w:val="00E86AFA"/>
    <w:rsid w:val="00E8791D"/>
    <w:rsid w:val="00E9442D"/>
    <w:rsid w:val="00E95342"/>
    <w:rsid w:val="00EA147A"/>
    <w:rsid w:val="00EA1522"/>
    <w:rsid w:val="00EA4C8D"/>
    <w:rsid w:val="00EA6860"/>
    <w:rsid w:val="00EA7033"/>
    <w:rsid w:val="00EA7B4F"/>
    <w:rsid w:val="00EB106C"/>
    <w:rsid w:val="00EB1CE5"/>
    <w:rsid w:val="00EB77FB"/>
    <w:rsid w:val="00EC173E"/>
    <w:rsid w:val="00EC4B2E"/>
    <w:rsid w:val="00ED390F"/>
    <w:rsid w:val="00ED704E"/>
    <w:rsid w:val="00EE089E"/>
    <w:rsid w:val="00EE17B6"/>
    <w:rsid w:val="00EE75FA"/>
    <w:rsid w:val="00EF2665"/>
    <w:rsid w:val="00EF339B"/>
    <w:rsid w:val="00EF4B00"/>
    <w:rsid w:val="00EF6713"/>
    <w:rsid w:val="00F01B23"/>
    <w:rsid w:val="00F0258E"/>
    <w:rsid w:val="00F23336"/>
    <w:rsid w:val="00F24749"/>
    <w:rsid w:val="00F25033"/>
    <w:rsid w:val="00F33C0F"/>
    <w:rsid w:val="00F375E1"/>
    <w:rsid w:val="00F44AD4"/>
    <w:rsid w:val="00F46EDC"/>
    <w:rsid w:val="00F473F9"/>
    <w:rsid w:val="00F51AE7"/>
    <w:rsid w:val="00F609F3"/>
    <w:rsid w:val="00F646F6"/>
    <w:rsid w:val="00F74BC0"/>
    <w:rsid w:val="00F80CD2"/>
    <w:rsid w:val="00F80F3C"/>
    <w:rsid w:val="00F8148E"/>
    <w:rsid w:val="00F864A9"/>
    <w:rsid w:val="00F90F03"/>
    <w:rsid w:val="00F910F2"/>
    <w:rsid w:val="00F91749"/>
    <w:rsid w:val="00F925F8"/>
    <w:rsid w:val="00F95233"/>
    <w:rsid w:val="00FB449D"/>
    <w:rsid w:val="00FB5141"/>
    <w:rsid w:val="00FC0804"/>
    <w:rsid w:val="00FC1E84"/>
    <w:rsid w:val="00FC77E9"/>
    <w:rsid w:val="00FC7903"/>
    <w:rsid w:val="00FD0D94"/>
    <w:rsid w:val="00FD12E4"/>
    <w:rsid w:val="00FD3585"/>
    <w:rsid w:val="00FD3799"/>
    <w:rsid w:val="00FD37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rules v:ext="edit">
        <o:r id="V:Rule1" type="callout" idref="#_x0000_s1317"/>
        <o:r id="V:Rule2" type="callout" idref="#_x0000_s1072"/>
        <o:r id="V:Rule3" type="callout" idref="#_x0000_s1075"/>
        <o:r id="V:Rule4" type="callout" idref="#_x0000_s1305"/>
        <o:r id="V:Rule5" type="callout" idref="#_x0000_s1089"/>
        <o:r id="V:Rule6" type="callout" idref="#_x0000_s1088"/>
        <o:r id="V:Rule41" type="connector" idref="#_x0000_s1182">
          <o:proxy end="" idref="#_x0000_s1160" connectloc="1"/>
        </o:r>
        <o:r id="V:Rule42" type="connector" idref="#_x0000_s1336"/>
        <o:r id="V:Rule43" type="connector" idref="#_x0000_s1174"/>
        <o:r id="V:Rule44" type="connector" idref="#_x0000_s1344"/>
        <o:r id="V:Rule45" type="connector" idref="#_x0000_s1180"/>
        <o:r id="V:Rule46" type="connector" idref="#_x0000_s1347"/>
        <o:r id="V:Rule47" type="connector" idref="#_x0000_s1179"/>
        <o:r id="V:Rule48" type="connector" idref="#_x0000_s1195"/>
        <o:r id="V:Rule49" type="connector" idref="#_x0000_s1338"/>
        <o:r id="V:Rule50" type="connector" idref="#_x0000_s1173"/>
        <o:r id="V:Rule51" type="connector" idref="#_x0000_s1193"/>
        <o:r id="V:Rule52" type="connector" idref="#_x0000_s1185"/>
        <o:r id="V:Rule53" type="connector" idref="#_x0000_s1181"/>
        <o:r id="V:Rule54" type="connector" idref="#_x0000_s1194"/>
        <o:r id="V:Rule55" type="connector" idref="#_x0000_s1192"/>
        <o:r id="V:Rule56" type="connector" idref="#_x0000_s1343"/>
        <o:r id="V:Rule57" type="connector" idref="#_x0000_s1183">
          <o:proxy end="" idref="#_x0000_s1162" connectloc="3"/>
        </o:r>
        <o:r id="V:Rule58" type="connector" idref="#_x0000_s1345"/>
        <o:r id="V:Rule59" type="connector" idref="#_x0000_s1176"/>
        <o:r id="V:Rule60" type="connector" idref="#_x0000_s1184"/>
        <o:r id="V:Rule61" type="connector" idref="#_x0000_s1177"/>
        <o:r id="V:Rule62" type="connector" idref="#_x0000_s1337"/>
        <o:r id="V:Rule63" type="connector" idref="#_x0000_s1196"/>
        <o:r id="V:Rule64" type="connector" idref="#_x0000_s1340"/>
        <o:r id="V:Rule65" type="connector" idref="#_x0000_s1346"/>
        <o:r id="V:Rule66" type="connector" idref="#_x0000_s1339">
          <o:proxy start="" idref="#_x0000_s1334" connectloc="1"/>
        </o:r>
        <o:r id="V:Rule67" type="connector" idref="#_x0000_s1335"/>
        <o:r id="V:Rule68" type="connector" idref="#_x0000_s1186"/>
        <o:r id="V:Rule69" type="connector" idref="#_x0000_s1188"/>
        <o:r id="V:Rule70" type="connector" idref="#_x0000_s1342"/>
        <o:r id="V:Rule71" type="connector" idref="#_x0000_s1172">
          <o:proxy start="" idref="#_x0000_s1159" connectloc="2"/>
        </o:r>
        <o:r id="V:Rule72" type="connector" idref="#_x0000_s1178"/>
        <o:r id="V:Rule73" type="connector" idref="#_x0000_s1341"/>
        <o:r id="V:Rule74" type="connector" idref="#_x0000_s11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6CC"/>
  </w:style>
  <w:style w:type="paragraph" w:styleId="Titre1">
    <w:name w:val="heading 1"/>
    <w:basedOn w:val="Normal"/>
    <w:next w:val="Normal"/>
    <w:link w:val="Titre1Car"/>
    <w:uiPriority w:val="9"/>
    <w:qFormat/>
    <w:rsid w:val="006D757D"/>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lang w:eastAsia="fr-FR"/>
    </w:rPr>
  </w:style>
  <w:style w:type="paragraph" w:styleId="Titre2">
    <w:name w:val="heading 2"/>
    <w:basedOn w:val="Normal"/>
    <w:next w:val="Normal"/>
    <w:link w:val="Titre2Car"/>
    <w:uiPriority w:val="99"/>
    <w:qFormat/>
    <w:rsid w:val="006D757D"/>
    <w:pPr>
      <w:widowControl w:val="0"/>
      <w:autoSpaceDE w:val="0"/>
      <w:autoSpaceDN w:val="0"/>
      <w:adjustRightInd w:val="0"/>
      <w:spacing w:after="0" w:line="240" w:lineRule="auto"/>
      <w:outlineLvl w:val="1"/>
    </w:pPr>
    <w:rPr>
      <w:rFonts w:ascii="Courier New" w:eastAsiaTheme="minorEastAsia" w:hAnsi="Courier New" w:cs="Courier New"/>
      <w:b/>
      <w:bCs/>
      <w:i/>
      <w:iCs/>
      <w:color w:val="000000"/>
      <w:lang w:eastAsia="fr-FR"/>
    </w:rPr>
  </w:style>
  <w:style w:type="paragraph" w:styleId="Titre3">
    <w:name w:val="heading 3"/>
    <w:basedOn w:val="Normal"/>
    <w:next w:val="Normal"/>
    <w:link w:val="Titre3Car"/>
    <w:uiPriority w:val="99"/>
    <w:qFormat/>
    <w:rsid w:val="006D757D"/>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48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8E6"/>
    <w:rPr>
      <w:rFonts w:ascii="Tahoma" w:hAnsi="Tahoma" w:cs="Tahoma"/>
      <w:sz w:val="16"/>
      <w:szCs w:val="16"/>
    </w:rPr>
  </w:style>
  <w:style w:type="paragraph" w:styleId="Lgende">
    <w:name w:val="caption"/>
    <w:basedOn w:val="Normal"/>
    <w:next w:val="Normal"/>
    <w:uiPriority w:val="35"/>
    <w:unhideWhenUsed/>
    <w:qFormat/>
    <w:rsid w:val="00C1443A"/>
    <w:pPr>
      <w:spacing w:line="240" w:lineRule="auto"/>
    </w:pPr>
    <w:rPr>
      <w:color w:val="4F81BD" w:themeColor="accent1"/>
      <w:sz w:val="18"/>
      <w:szCs w:val="18"/>
    </w:rPr>
  </w:style>
  <w:style w:type="paragraph" w:styleId="En-tte">
    <w:name w:val="header"/>
    <w:basedOn w:val="Normal"/>
    <w:link w:val="En-tteCar"/>
    <w:uiPriority w:val="99"/>
    <w:unhideWhenUsed/>
    <w:rsid w:val="00273138"/>
    <w:pPr>
      <w:tabs>
        <w:tab w:val="center" w:pos="4536"/>
        <w:tab w:val="right" w:pos="9072"/>
      </w:tabs>
      <w:spacing w:after="0" w:line="240" w:lineRule="auto"/>
    </w:pPr>
  </w:style>
  <w:style w:type="character" w:customStyle="1" w:styleId="En-tteCar">
    <w:name w:val="En-tête Car"/>
    <w:basedOn w:val="Policepardfaut"/>
    <w:link w:val="En-tte"/>
    <w:uiPriority w:val="99"/>
    <w:rsid w:val="00273138"/>
  </w:style>
  <w:style w:type="paragraph" w:styleId="Pieddepage">
    <w:name w:val="footer"/>
    <w:basedOn w:val="Normal"/>
    <w:link w:val="PieddepageCar"/>
    <w:uiPriority w:val="99"/>
    <w:unhideWhenUsed/>
    <w:rsid w:val="002731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3138"/>
  </w:style>
  <w:style w:type="paragraph" w:styleId="Paragraphedeliste">
    <w:name w:val="List Paragraph"/>
    <w:basedOn w:val="Normal"/>
    <w:link w:val="ParagraphedelisteCar"/>
    <w:uiPriority w:val="34"/>
    <w:qFormat/>
    <w:rsid w:val="00EE75FA"/>
    <w:pPr>
      <w:bidi/>
      <w:ind w:left="720"/>
      <w:contextualSpacing/>
    </w:pPr>
    <w:rPr>
      <w:rFonts w:asciiTheme="minorHAnsi" w:hAnsiTheme="minorHAnsi" w:cstheme="minorBidi"/>
      <w:sz w:val="22"/>
      <w:szCs w:val="22"/>
      <w:lang w:val="en-US"/>
    </w:rPr>
  </w:style>
  <w:style w:type="table" w:styleId="Grilledutableau">
    <w:name w:val="Table Grid"/>
    <w:basedOn w:val="TableauNormal"/>
    <w:uiPriority w:val="59"/>
    <w:rsid w:val="00EE75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884484"/>
    <w:pPr>
      <w:spacing w:after="0" w:line="240" w:lineRule="auto"/>
    </w:pPr>
    <w:rPr>
      <w:sz w:val="20"/>
      <w:szCs w:val="20"/>
    </w:rPr>
  </w:style>
  <w:style w:type="character" w:customStyle="1" w:styleId="NotedebasdepageCar">
    <w:name w:val="Note de bas de page Car"/>
    <w:basedOn w:val="Policepardfaut"/>
    <w:link w:val="Notedebasdepage"/>
    <w:uiPriority w:val="99"/>
    <w:rsid w:val="00884484"/>
    <w:rPr>
      <w:sz w:val="20"/>
      <w:szCs w:val="20"/>
    </w:rPr>
  </w:style>
  <w:style w:type="character" w:styleId="Appelnotedebasdep">
    <w:name w:val="footnote reference"/>
    <w:basedOn w:val="Policepardfaut"/>
    <w:uiPriority w:val="99"/>
    <w:semiHidden/>
    <w:unhideWhenUsed/>
    <w:rsid w:val="00884484"/>
    <w:rPr>
      <w:vertAlign w:val="superscript"/>
    </w:rPr>
  </w:style>
  <w:style w:type="character" w:styleId="Textedelespacerserv">
    <w:name w:val="Placeholder Text"/>
    <w:basedOn w:val="Policepardfaut"/>
    <w:uiPriority w:val="99"/>
    <w:semiHidden/>
    <w:rsid w:val="00F24749"/>
    <w:rPr>
      <w:color w:val="808080"/>
    </w:rPr>
  </w:style>
  <w:style w:type="table" w:styleId="Tramemoyenne1-Accent6">
    <w:name w:val="Medium Shading 1 Accent 6"/>
    <w:basedOn w:val="TableauNormal"/>
    <w:uiPriority w:val="63"/>
    <w:rsid w:val="00F24749"/>
    <w:pPr>
      <w:spacing w:after="0" w:line="240" w:lineRule="auto"/>
    </w:pPr>
    <w:rPr>
      <w:rFonts w:asciiTheme="minorHAnsi" w:hAnsiTheme="minorHAnsi" w:cstheme="minorBidi"/>
      <w:b/>
      <w:bCs/>
      <w:sz w:val="22"/>
      <w:szCs w:val="22"/>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Explorateurdedocuments">
    <w:name w:val="Document Map"/>
    <w:basedOn w:val="Normal"/>
    <w:link w:val="ExplorateurdedocumentsCar"/>
    <w:uiPriority w:val="99"/>
    <w:semiHidden/>
    <w:unhideWhenUsed/>
    <w:rsid w:val="00F24749"/>
    <w:pPr>
      <w:bidi/>
      <w:spacing w:after="0" w:line="240" w:lineRule="auto"/>
    </w:pPr>
    <w:rPr>
      <w:rFonts w:ascii="Tahoma" w:hAnsi="Tahoma" w:cs="Tahoma"/>
      <w:sz w:val="16"/>
      <w:szCs w:val="16"/>
      <w:lang w:val="en-US"/>
    </w:rPr>
  </w:style>
  <w:style w:type="character" w:customStyle="1" w:styleId="ExplorateurdedocumentsCar">
    <w:name w:val="Explorateur de documents Car"/>
    <w:basedOn w:val="Policepardfaut"/>
    <w:link w:val="Explorateurdedocuments"/>
    <w:uiPriority w:val="99"/>
    <w:semiHidden/>
    <w:rsid w:val="00F24749"/>
    <w:rPr>
      <w:rFonts w:ascii="Tahoma" w:hAnsi="Tahoma" w:cs="Tahoma"/>
      <w:b w:val="0"/>
      <w:bCs w:val="0"/>
      <w:sz w:val="16"/>
      <w:szCs w:val="16"/>
      <w:lang w:val="en-US"/>
    </w:rPr>
  </w:style>
  <w:style w:type="table" w:styleId="Grillemoyenne1-Accent6">
    <w:name w:val="Medium Grid 1 Accent 6"/>
    <w:basedOn w:val="TableauNormal"/>
    <w:uiPriority w:val="67"/>
    <w:rsid w:val="00F24749"/>
    <w:pPr>
      <w:spacing w:after="0" w:line="240" w:lineRule="auto"/>
    </w:pPr>
    <w:rPr>
      <w:rFonts w:asciiTheme="minorHAnsi" w:hAnsiTheme="minorHAnsi" w:cstheme="minorBidi"/>
      <w:b/>
      <w:bCs/>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Grilleclaire1">
    <w:name w:val="Grille claire1"/>
    <w:basedOn w:val="TableauNormal"/>
    <w:uiPriority w:val="62"/>
    <w:rsid w:val="00F24749"/>
    <w:pPr>
      <w:spacing w:after="0" w:line="240" w:lineRule="auto"/>
    </w:pPr>
    <w:rPr>
      <w:rFonts w:asciiTheme="minorHAnsi" w:hAnsiTheme="minorHAnsi" w:cstheme="minorBidi"/>
      <w:b/>
      <w:bCs/>
      <w:sz w:val="22"/>
      <w:szCs w:val="22"/>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eclaire-Accent6">
    <w:name w:val="Light List Accent 6"/>
    <w:basedOn w:val="TableauNormal"/>
    <w:uiPriority w:val="61"/>
    <w:rsid w:val="00F24749"/>
    <w:pPr>
      <w:spacing w:after="0" w:line="240" w:lineRule="auto"/>
    </w:pPr>
    <w:rPr>
      <w:rFonts w:asciiTheme="minorHAnsi" w:hAnsiTheme="minorHAnsi" w:cstheme="minorBidi"/>
      <w:b/>
      <w:bCs/>
      <w:sz w:val="22"/>
      <w:szCs w:val="22"/>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Accent2">
    <w:name w:val="Light Grid Accent 2"/>
    <w:basedOn w:val="TableauNormal"/>
    <w:uiPriority w:val="62"/>
    <w:rsid w:val="00F24749"/>
    <w:pPr>
      <w:spacing w:after="0" w:line="240" w:lineRule="auto"/>
    </w:pPr>
    <w:rPr>
      <w:rFonts w:asciiTheme="minorHAnsi" w:hAnsiTheme="minorHAnsi" w:cstheme="minorBidi"/>
      <w:b/>
      <w:bCs/>
      <w:sz w:val="22"/>
      <w:szCs w:val="22"/>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tedefin">
    <w:name w:val="endnote text"/>
    <w:basedOn w:val="Normal"/>
    <w:link w:val="NotedefinCar"/>
    <w:uiPriority w:val="99"/>
    <w:semiHidden/>
    <w:unhideWhenUsed/>
    <w:rsid w:val="00F24749"/>
    <w:pPr>
      <w:bidi/>
      <w:spacing w:after="0" w:line="240" w:lineRule="auto"/>
    </w:pPr>
    <w:rPr>
      <w:rFonts w:asciiTheme="minorHAnsi" w:hAnsiTheme="minorHAnsi" w:cstheme="minorBidi"/>
      <w:sz w:val="20"/>
      <w:szCs w:val="20"/>
      <w:lang w:val="en-US"/>
    </w:rPr>
  </w:style>
  <w:style w:type="character" w:customStyle="1" w:styleId="NotedefinCar">
    <w:name w:val="Note de fin Car"/>
    <w:basedOn w:val="Policepardfaut"/>
    <w:link w:val="Notedefin"/>
    <w:uiPriority w:val="99"/>
    <w:semiHidden/>
    <w:rsid w:val="00F24749"/>
    <w:rPr>
      <w:rFonts w:asciiTheme="minorHAnsi" w:hAnsiTheme="minorHAnsi" w:cstheme="minorBidi"/>
      <w:b w:val="0"/>
      <w:bCs w:val="0"/>
      <w:sz w:val="20"/>
      <w:szCs w:val="20"/>
      <w:lang w:val="en-US"/>
    </w:rPr>
  </w:style>
  <w:style w:type="character" w:styleId="Appeldenotedefin">
    <w:name w:val="endnote reference"/>
    <w:basedOn w:val="Policepardfaut"/>
    <w:uiPriority w:val="99"/>
    <w:semiHidden/>
    <w:unhideWhenUsed/>
    <w:rsid w:val="00F24749"/>
    <w:rPr>
      <w:vertAlign w:val="superscript"/>
    </w:rPr>
  </w:style>
  <w:style w:type="character" w:customStyle="1" w:styleId="ParagraphedelisteCar">
    <w:name w:val="Paragraphe de liste Car"/>
    <w:link w:val="Paragraphedeliste"/>
    <w:uiPriority w:val="34"/>
    <w:rsid w:val="00710170"/>
    <w:rPr>
      <w:rFonts w:asciiTheme="minorHAnsi" w:hAnsiTheme="minorHAnsi" w:cstheme="minorBidi"/>
      <w:b w:val="0"/>
      <w:bCs w:val="0"/>
      <w:sz w:val="22"/>
      <w:szCs w:val="22"/>
      <w:lang w:val="en-US"/>
    </w:rPr>
  </w:style>
  <w:style w:type="table" w:styleId="Grilleclaire-Accent6">
    <w:name w:val="Light Grid Accent 6"/>
    <w:basedOn w:val="TableauNormal"/>
    <w:uiPriority w:val="62"/>
    <w:rsid w:val="00983BA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itre1Car">
    <w:name w:val="Titre 1 Car"/>
    <w:basedOn w:val="Policepardfaut"/>
    <w:link w:val="Titre1"/>
    <w:uiPriority w:val="9"/>
    <w:rsid w:val="006D757D"/>
    <w:rPr>
      <w:rFonts w:ascii="Courier New" w:eastAsiaTheme="minorEastAsia" w:hAnsi="Courier New" w:cs="Courier New"/>
      <w:b/>
      <w:bCs/>
      <w:color w:val="000000"/>
      <w:sz w:val="32"/>
      <w:szCs w:val="32"/>
      <w:lang w:eastAsia="fr-FR"/>
    </w:rPr>
  </w:style>
  <w:style w:type="character" w:customStyle="1" w:styleId="Titre2Car">
    <w:name w:val="Titre 2 Car"/>
    <w:basedOn w:val="Policepardfaut"/>
    <w:link w:val="Titre2"/>
    <w:uiPriority w:val="99"/>
    <w:rsid w:val="006D757D"/>
    <w:rPr>
      <w:rFonts w:ascii="Courier New" w:eastAsiaTheme="minorEastAsia" w:hAnsi="Courier New" w:cs="Courier New"/>
      <w:b/>
      <w:bCs/>
      <w:i/>
      <w:iCs/>
      <w:color w:val="000000"/>
      <w:lang w:eastAsia="fr-FR"/>
    </w:rPr>
  </w:style>
  <w:style w:type="character" w:customStyle="1" w:styleId="Titre3Car">
    <w:name w:val="Titre 3 Car"/>
    <w:basedOn w:val="Policepardfaut"/>
    <w:link w:val="Titre3"/>
    <w:uiPriority w:val="99"/>
    <w:rsid w:val="006D757D"/>
    <w:rPr>
      <w:rFonts w:ascii="Courier New" w:eastAsiaTheme="minorEastAsia" w:hAnsi="Courier New" w:cs="Courier New"/>
      <w:b/>
      <w:bCs/>
      <w:color w:val="000000"/>
      <w:sz w:val="26"/>
      <w:szCs w:val="26"/>
      <w:lang w:eastAsia="fr-FR"/>
    </w:rPr>
  </w:style>
  <w:style w:type="paragraph" w:styleId="PrformatHTML">
    <w:name w:val="HTML Preformatted"/>
    <w:basedOn w:val="Normal"/>
    <w:link w:val="PrformatHTMLCar"/>
    <w:uiPriority w:val="99"/>
    <w:semiHidden/>
    <w:unhideWhenUsed/>
    <w:rsid w:val="00750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508E3"/>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276060491">
      <w:bodyDiv w:val="1"/>
      <w:marLeft w:val="0"/>
      <w:marRight w:val="0"/>
      <w:marTop w:val="0"/>
      <w:marBottom w:val="0"/>
      <w:divBdr>
        <w:top w:val="none" w:sz="0" w:space="0" w:color="auto"/>
        <w:left w:val="none" w:sz="0" w:space="0" w:color="auto"/>
        <w:bottom w:val="none" w:sz="0" w:space="0" w:color="auto"/>
        <w:right w:val="none" w:sz="0" w:space="0" w:color="auto"/>
      </w:divBdr>
    </w:div>
    <w:div w:id="310909154">
      <w:bodyDiv w:val="1"/>
      <w:marLeft w:val="0"/>
      <w:marRight w:val="0"/>
      <w:marTop w:val="0"/>
      <w:marBottom w:val="0"/>
      <w:divBdr>
        <w:top w:val="none" w:sz="0" w:space="0" w:color="auto"/>
        <w:left w:val="none" w:sz="0" w:space="0" w:color="auto"/>
        <w:bottom w:val="none" w:sz="0" w:space="0" w:color="auto"/>
        <w:right w:val="none" w:sz="0" w:space="0" w:color="auto"/>
      </w:divBdr>
    </w:div>
    <w:div w:id="583564032">
      <w:bodyDiv w:val="1"/>
      <w:marLeft w:val="0"/>
      <w:marRight w:val="0"/>
      <w:marTop w:val="0"/>
      <w:marBottom w:val="0"/>
      <w:divBdr>
        <w:top w:val="none" w:sz="0" w:space="0" w:color="auto"/>
        <w:left w:val="none" w:sz="0" w:space="0" w:color="auto"/>
        <w:bottom w:val="none" w:sz="0" w:space="0" w:color="auto"/>
        <w:right w:val="none" w:sz="0" w:space="0" w:color="auto"/>
      </w:divBdr>
    </w:div>
    <w:div w:id="1380781338">
      <w:bodyDiv w:val="1"/>
      <w:marLeft w:val="0"/>
      <w:marRight w:val="0"/>
      <w:marTop w:val="0"/>
      <w:marBottom w:val="0"/>
      <w:divBdr>
        <w:top w:val="none" w:sz="0" w:space="0" w:color="auto"/>
        <w:left w:val="none" w:sz="0" w:space="0" w:color="auto"/>
        <w:bottom w:val="none" w:sz="0" w:space="0" w:color="auto"/>
        <w:right w:val="none" w:sz="0" w:space="0" w:color="auto"/>
      </w:divBdr>
    </w:div>
    <w:div w:id="1592853955">
      <w:bodyDiv w:val="1"/>
      <w:marLeft w:val="0"/>
      <w:marRight w:val="0"/>
      <w:marTop w:val="0"/>
      <w:marBottom w:val="0"/>
      <w:divBdr>
        <w:top w:val="none" w:sz="0" w:space="0" w:color="auto"/>
        <w:left w:val="none" w:sz="0" w:space="0" w:color="auto"/>
        <w:bottom w:val="none" w:sz="0" w:space="0" w:color="auto"/>
        <w:right w:val="none" w:sz="0" w:space="0" w:color="auto"/>
      </w:divBdr>
    </w:div>
    <w:div w:id="1984699700">
      <w:bodyDiv w:val="1"/>
      <w:marLeft w:val="0"/>
      <w:marRight w:val="0"/>
      <w:marTop w:val="0"/>
      <w:marBottom w:val="0"/>
      <w:divBdr>
        <w:top w:val="none" w:sz="0" w:space="0" w:color="auto"/>
        <w:left w:val="none" w:sz="0" w:space="0" w:color="auto"/>
        <w:bottom w:val="none" w:sz="0" w:space="0" w:color="auto"/>
        <w:right w:val="none" w:sz="0" w:space="0" w:color="auto"/>
      </w:divBdr>
      <w:divsChild>
        <w:div w:id="616261138">
          <w:marLeft w:val="1166"/>
          <w:marRight w:val="0"/>
          <w:marTop w:val="0"/>
          <w:marBottom w:val="0"/>
          <w:divBdr>
            <w:top w:val="none" w:sz="0" w:space="0" w:color="auto"/>
            <w:left w:val="none" w:sz="0" w:space="0" w:color="auto"/>
            <w:bottom w:val="none" w:sz="0" w:space="0" w:color="auto"/>
            <w:right w:val="none" w:sz="0" w:space="0" w:color="auto"/>
          </w:divBdr>
        </w:div>
        <w:div w:id="1612591280">
          <w:marLeft w:val="1166"/>
          <w:marRight w:val="0"/>
          <w:marTop w:val="0"/>
          <w:marBottom w:val="0"/>
          <w:divBdr>
            <w:top w:val="none" w:sz="0" w:space="0" w:color="auto"/>
            <w:left w:val="none" w:sz="0" w:space="0" w:color="auto"/>
            <w:bottom w:val="none" w:sz="0" w:space="0" w:color="auto"/>
            <w:right w:val="none" w:sz="0" w:space="0" w:color="auto"/>
          </w:divBdr>
        </w:div>
        <w:div w:id="161574886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chart" Target="charts/chart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7.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6.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5.xml"/><Relationship Id="rId27" Type="http://schemas.openxmlformats.org/officeDocument/2006/relationships/header" Target="header6.xml"/><Relationship Id="rId30"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file:///C:\Users\maria.bman\Desktop\TB%202017\TB%2011%202017\TB%2011%202017%20DD%20GHARDAIA.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aria.bman\Desktop\TB%202017\TB%2011%202017\TB%2011%202017%20DD%20GHARDAIA.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aria.bman\Desktop\TB%202017\TB%2011%202017\TB%2011%202017%20DD%20GHARDAIA.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CEM%20BEN%20CHAA\Documents\Classeur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EM%20BEN%20CHAA\Documents\Classeur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EM%20BEN%20CHAA\Documents\Classeur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lineChart>
        <c:grouping val="standard"/>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w="25400">
                <a:noFill/>
              </a:ln>
            </c:spPr>
            <c:txPr>
              <a:bodyPr wrap="square" lIns="38100" tIns="19050" rIns="38100" bIns="19050" anchor="ctr">
                <a:spAutoFit/>
              </a:bodyPr>
              <a:lstStyle/>
              <a:p>
                <a:pPr>
                  <a:defRPr lang="fr-FR" sz="900" b="0" i="0" u="none" strike="noStrike" baseline="0">
                    <a:solidFill>
                      <a:srgbClr val="333333"/>
                    </a:solidFill>
                    <a:latin typeface="Calibri"/>
                    <a:ea typeface="Calibri"/>
                    <a:cs typeface="Calibri"/>
                  </a:defRPr>
                </a:pPr>
                <a:endParaRPr lang="fr-FR"/>
              </a:p>
            </c:txPr>
            <c:dLblPos val="t"/>
            <c:showVal val="1"/>
            <c:extLst>
              <c:ext xmlns:c15="http://schemas.microsoft.com/office/drawing/2012/chart" uri="{CE6537A1-D6FC-4f65-9D91-7224C49458BB}">
                <c15:layout/>
                <c15:showLeaderLines val="0"/>
              </c:ext>
            </c:extLst>
          </c:dLbls>
          <c:errBars>
            <c:errDir val="y"/>
            <c:errBarType val="both"/>
            <c:errValType val="stdErr"/>
            <c:spPr>
              <a:noFill/>
              <a:ln w="9525" cap="flat" cmpd="sng" algn="ctr">
                <a:solidFill>
                  <a:schemeClr val="tx1">
                    <a:lumMod val="65000"/>
                    <a:lumOff val="35000"/>
                  </a:schemeClr>
                </a:solidFill>
                <a:round/>
              </a:ln>
              <a:effectLst/>
            </c:spPr>
          </c:errBars>
          <c:cat>
            <c:strRef>
              <c:f>Feuil3!$A$1:$F$1</c:f>
              <c:strCache>
                <c:ptCount val="6"/>
                <c:pt idx="0">
                  <c:v>à Déc 2012</c:v>
                </c:pt>
                <c:pt idx="1">
                  <c:v>à Déc 2013</c:v>
                </c:pt>
                <c:pt idx="2">
                  <c:v>à Déc 2014</c:v>
                </c:pt>
                <c:pt idx="3">
                  <c:v>à Déc 2015</c:v>
                </c:pt>
                <c:pt idx="4">
                  <c:v>à Déc 2016</c:v>
                </c:pt>
                <c:pt idx="5">
                  <c:v>à Nov 2017</c:v>
                </c:pt>
              </c:strCache>
            </c:strRef>
          </c:cat>
          <c:val>
            <c:numRef>
              <c:f>Feuil3!$A$2:$F$2</c:f>
              <c:numCache>
                <c:formatCode>General</c:formatCode>
                <c:ptCount val="6"/>
                <c:pt idx="0">
                  <c:v>104518</c:v>
                </c:pt>
                <c:pt idx="1">
                  <c:v>109862</c:v>
                </c:pt>
                <c:pt idx="2">
                  <c:v>114961</c:v>
                </c:pt>
                <c:pt idx="3">
                  <c:v>120288</c:v>
                </c:pt>
                <c:pt idx="4">
                  <c:v>125530</c:v>
                </c:pt>
                <c:pt idx="5">
                  <c:v>129441</c:v>
                </c:pt>
              </c:numCache>
            </c:numRef>
          </c:val>
        </c:ser>
        <c:marker val="1"/>
        <c:axId val="64942848"/>
        <c:axId val="64944384"/>
      </c:lineChart>
      <c:catAx>
        <c:axId val="64942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vert="horz"/>
          <a:lstStyle/>
          <a:p>
            <a:pPr>
              <a:defRPr lang="fr-FR" sz="900" b="0" i="0" u="none" strike="noStrike" baseline="0">
                <a:solidFill>
                  <a:srgbClr val="333333"/>
                </a:solidFill>
                <a:latin typeface="Calibri"/>
                <a:ea typeface="Calibri"/>
                <a:cs typeface="Calibri"/>
              </a:defRPr>
            </a:pPr>
            <a:endParaRPr lang="fr-FR"/>
          </a:p>
        </c:txPr>
        <c:crossAx val="64944384"/>
        <c:crosses val="autoZero"/>
        <c:auto val="1"/>
        <c:lblAlgn val="ctr"/>
        <c:lblOffset val="100"/>
      </c:catAx>
      <c:valAx>
        <c:axId val="649443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0" vert="horz"/>
          <a:lstStyle/>
          <a:p>
            <a:pPr>
              <a:defRPr lang="fr-FR" sz="900" b="0" i="0" u="none" strike="noStrike" baseline="0">
                <a:solidFill>
                  <a:srgbClr val="333333"/>
                </a:solidFill>
                <a:latin typeface="Calibri"/>
                <a:ea typeface="Calibri"/>
                <a:cs typeface="Calibri"/>
              </a:defRPr>
            </a:pPr>
            <a:endParaRPr lang="fr-FR"/>
          </a:p>
        </c:txPr>
        <c:crossAx val="64942848"/>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Feuil3!$B$43:$G$43</c:f>
              <c:strCache>
                <c:ptCount val="6"/>
                <c:pt idx="0">
                  <c:v>à Déc 2012</c:v>
                </c:pt>
                <c:pt idx="1">
                  <c:v>à Déc 2013</c:v>
                </c:pt>
                <c:pt idx="2">
                  <c:v>à Déc 2014</c:v>
                </c:pt>
                <c:pt idx="3">
                  <c:v>à Déc 2015</c:v>
                </c:pt>
                <c:pt idx="4">
                  <c:v>à Déc 2016</c:v>
                </c:pt>
                <c:pt idx="5">
                  <c:v>à Nov 2017</c:v>
                </c:pt>
              </c:strCache>
            </c:strRef>
          </c:cat>
          <c:val>
            <c:numRef>
              <c:f>Feuil3!$B$44:$G$44</c:f>
              <c:numCache>
                <c:formatCode>_-* #,##0.00\ _€_-;\-* #,##0.00\ _€_-;_-* "-"??\ _€_-;_-@_-</c:formatCode>
                <c:ptCount val="6"/>
                <c:pt idx="0">
                  <c:v>3629.4692493159037</c:v>
                </c:pt>
                <c:pt idx="1">
                  <c:v>3497.6716881177731</c:v>
                </c:pt>
                <c:pt idx="2">
                  <c:v>3773.2823566252905</c:v>
                </c:pt>
                <c:pt idx="3">
                  <c:v>3899.8848762968873</c:v>
                </c:pt>
                <c:pt idx="4">
                  <c:v>4019.789484585358</c:v>
                </c:pt>
                <c:pt idx="5">
                  <c:v>3878.6753192574756</c:v>
                </c:pt>
              </c:numCache>
            </c:numRef>
          </c:val>
        </c:ser>
        <c:dLbls>
          <c:showVal val="1"/>
        </c:dLbls>
        <c:gapWidth val="219"/>
        <c:overlap val="-27"/>
        <c:axId val="65369600"/>
        <c:axId val="65371136"/>
      </c:barChart>
      <c:catAx>
        <c:axId val="653696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65371136"/>
        <c:crosses val="autoZero"/>
        <c:auto val="1"/>
        <c:lblAlgn val="ctr"/>
        <c:lblOffset val="100"/>
      </c:catAx>
      <c:valAx>
        <c:axId val="65371136"/>
        <c:scaling>
          <c:orientation val="minMax"/>
        </c:scaling>
        <c:axPos val="l"/>
        <c:majorGridlines>
          <c:spPr>
            <a:ln w="9525" cap="flat" cmpd="sng" algn="ctr">
              <a:solidFill>
                <a:schemeClr val="tx1">
                  <a:lumMod val="15000"/>
                  <a:lumOff val="85000"/>
                </a:schemeClr>
              </a:solidFill>
              <a:round/>
            </a:ln>
            <a:effectLst/>
          </c:spPr>
        </c:majorGridlines>
        <c:numFmt formatCode="_-* #,##0.00\ _€_-;\-* #,##0.00\ _€_-;_-* &quot;-&quot;??\ _€_-;_-@_-" sourceLinked="1"/>
        <c:maj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653696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85936132983376"/>
          <c:y val="0.15782407407407409"/>
          <c:w val="0.57558420822397205"/>
          <c:h val="0.67003098571011954"/>
        </c:manualLayout>
      </c:layout>
      <c:lineChart>
        <c:grouping val="standard"/>
        <c:ser>
          <c:idx val="0"/>
          <c:order val="0"/>
          <c:tx>
            <c:strRef>
              <c:f>Feuil3!$A$36</c:f>
              <c:strCache>
                <c:ptCount val="1"/>
                <c:pt idx="0">
                  <c:v>achats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t"/>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spPr>
              <a:noFill/>
              <a:ln w="9525" cap="flat" cmpd="sng" algn="ctr">
                <a:solidFill>
                  <a:schemeClr val="tx1">
                    <a:lumMod val="65000"/>
                    <a:lumOff val="35000"/>
                  </a:schemeClr>
                </a:solidFill>
                <a:round/>
              </a:ln>
              <a:effectLst/>
            </c:spPr>
          </c:errBars>
          <c:cat>
            <c:strRef>
              <c:f>Feuil3!$B$35:$G$35</c:f>
              <c:strCache>
                <c:ptCount val="6"/>
                <c:pt idx="0">
                  <c:v>à Déc 2012</c:v>
                </c:pt>
                <c:pt idx="1">
                  <c:v>à Déc 2013</c:v>
                </c:pt>
                <c:pt idx="2">
                  <c:v>à Déc 2014</c:v>
                </c:pt>
                <c:pt idx="3">
                  <c:v>à Déc 2015</c:v>
                </c:pt>
                <c:pt idx="4">
                  <c:v>à Déc 2016</c:v>
                </c:pt>
                <c:pt idx="5">
                  <c:v>à Nov 2017</c:v>
                </c:pt>
              </c:strCache>
            </c:strRef>
          </c:cat>
          <c:val>
            <c:numRef>
              <c:f>Feuil3!$B$36:$G$36</c:f>
              <c:numCache>
                <c:formatCode>_-* #,##0.00\ _€_-;\-* #,##0.00\ _€_-;_-* "-"??\ _€_-;_-@_-</c:formatCode>
                <c:ptCount val="6"/>
                <c:pt idx="0">
                  <c:v>645.73704781699996</c:v>
                </c:pt>
                <c:pt idx="1">
                  <c:v>660.83895069999949</c:v>
                </c:pt>
                <c:pt idx="2">
                  <c:v>729.52621862999797</c:v>
                </c:pt>
                <c:pt idx="3">
                  <c:v>790.30983117000005</c:v>
                </c:pt>
                <c:pt idx="4">
                  <c:v>827.22806572999991</c:v>
                </c:pt>
                <c:pt idx="5">
                  <c:v>802.67502918999946</c:v>
                </c:pt>
              </c:numCache>
            </c:numRef>
          </c:val>
        </c:ser>
        <c:ser>
          <c:idx val="1"/>
          <c:order val="1"/>
          <c:tx>
            <c:strRef>
              <c:f>Feuil3!$A$37</c:f>
              <c:strCache>
                <c:ptCount val="1"/>
                <c:pt idx="0">
                  <c:v>ventes MT/BT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b"/>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spPr>
              <a:noFill/>
              <a:ln w="9525" cap="flat" cmpd="sng" algn="ctr">
                <a:solidFill>
                  <a:schemeClr val="tx1">
                    <a:lumMod val="65000"/>
                    <a:lumOff val="35000"/>
                  </a:schemeClr>
                </a:solidFill>
                <a:round/>
              </a:ln>
              <a:effectLst/>
            </c:spPr>
          </c:errBars>
          <c:cat>
            <c:strRef>
              <c:f>Feuil3!$B$35:$G$35</c:f>
              <c:strCache>
                <c:ptCount val="6"/>
                <c:pt idx="0">
                  <c:v>à Déc 2012</c:v>
                </c:pt>
                <c:pt idx="1">
                  <c:v>à Déc 2013</c:v>
                </c:pt>
                <c:pt idx="2">
                  <c:v>à Déc 2014</c:v>
                </c:pt>
                <c:pt idx="3">
                  <c:v>à Déc 2015</c:v>
                </c:pt>
                <c:pt idx="4">
                  <c:v>à Déc 2016</c:v>
                </c:pt>
                <c:pt idx="5">
                  <c:v>à Nov 2017</c:v>
                </c:pt>
              </c:strCache>
            </c:strRef>
          </c:cat>
          <c:val>
            <c:numRef>
              <c:f>Feuil3!$B$37:$G$37</c:f>
              <c:numCache>
                <c:formatCode>_-* #,##0.00\ _€_-;\-* #,##0.00\ _€_-;_-* "-"??\ _€_-;_-@_-</c:formatCode>
                <c:ptCount val="6"/>
                <c:pt idx="0">
                  <c:v>549.94128599999749</c:v>
                </c:pt>
                <c:pt idx="1">
                  <c:v>567.01843799999995</c:v>
                </c:pt>
                <c:pt idx="2">
                  <c:v>627.25922099999946</c:v>
                </c:pt>
                <c:pt idx="3">
                  <c:v>680.96508999999946</c:v>
                </c:pt>
                <c:pt idx="4">
                  <c:v>712.13633800000002</c:v>
                </c:pt>
                <c:pt idx="5">
                  <c:v>703.07387300001551</c:v>
                </c:pt>
              </c:numCache>
            </c:numRef>
          </c:val>
        </c:ser>
        <c:ser>
          <c:idx val="2"/>
          <c:order val="2"/>
          <c:tx>
            <c:strRef>
              <c:f>Feuil3!$A$38</c:f>
              <c:strCache>
                <c:ptCount val="1"/>
                <c:pt idx="0">
                  <c:v>ventes BT</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b"/>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spPr>
              <a:noFill/>
              <a:ln w="9525" cap="flat" cmpd="sng" algn="ctr">
                <a:solidFill>
                  <a:schemeClr val="tx1">
                    <a:lumMod val="65000"/>
                    <a:lumOff val="35000"/>
                  </a:schemeClr>
                </a:solidFill>
                <a:round/>
              </a:ln>
              <a:effectLst/>
            </c:spPr>
          </c:errBars>
          <c:cat>
            <c:strRef>
              <c:f>Feuil3!$B$35:$G$35</c:f>
              <c:strCache>
                <c:ptCount val="6"/>
                <c:pt idx="0">
                  <c:v>à Déc 2012</c:v>
                </c:pt>
                <c:pt idx="1">
                  <c:v>à Déc 2013</c:v>
                </c:pt>
                <c:pt idx="2">
                  <c:v>à Déc 2014</c:v>
                </c:pt>
                <c:pt idx="3">
                  <c:v>à Déc 2015</c:v>
                </c:pt>
                <c:pt idx="4">
                  <c:v>à Déc 2016</c:v>
                </c:pt>
                <c:pt idx="5">
                  <c:v>à Nov 2017</c:v>
                </c:pt>
              </c:strCache>
            </c:strRef>
          </c:cat>
          <c:val>
            <c:numRef>
              <c:f>Feuil3!$B$38:$G$38</c:f>
              <c:numCache>
                <c:formatCode>_-* #,##0.00\ _€_-;\-* #,##0.00\ _€_-;_-* "-"??\ _€_-;_-@_-</c:formatCode>
                <c:ptCount val="6"/>
                <c:pt idx="0">
                  <c:v>379.34486700000787</c:v>
                </c:pt>
                <c:pt idx="1">
                  <c:v>384.26120699999899</c:v>
                </c:pt>
                <c:pt idx="2">
                  <c:v>433.78031299999623</c:v>
                </c:pt>
                <c:pt idx="3">
                  <c:v>469.10935199999994</c:v>
                </c:pt>
                <c:pt idx="4">
                  <c:v>504.604174</c:v>
                </c:pt>
                <c:pt idx="5">
                  <c:v>502.05961200000002</c:v>
                </c:pt>
              </c:numCache>
            </c:numRef>
          </c:val>
        </c:ser>
        <c:ser>
          <c:idx val="3"/>
          <c:order val="3"/>
          <c:tx>
            <c:strRef>
              <c:f>Feuil3!$A$39</c:f>
              <c:strCache>
                <c:ptCount val="1"/>
                <c:pt idx="0">
                  <c:v>ventes MT</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b"/>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spPr>
              <a:noFill/>
              <a:ln w="9525" cap="flat" cmpd="sng" algn="ctr">
                <a:solidFill>
                  <a:schemeClr val="tx1">
                    <a:lumMod val="65000"/>
                    <a:lumOff val="35000"/>
                  </a:schemeClr>
                </a:solidFill>
                <a:round/>
              </a:ln>
              <a:effectLst/>
            </c:spPr>
          </c:errBars>
          <c:cat>
            <c:strRef>
              <c:f>Feuil3!$B$35:$G$35</c:f>
              <c:strCache>
                <c:ptCount val="6"/>
                <c:pt idx="0">
                  <c:v>à Déc 2012</c:v>
                </c:pt>
                <c:pt idx="1">
                  <c:v>à Déc 2013</c:v>
                </c:pt>
                <c:pt idx="2">
                  <c:v>à Déc 2014</c:v>
                </c:pt>
                <c:pt idx="3">
                  <c:v>à Déc 2015</c:v>
                </c:pt>
                <c:pt idx="4">
                  <c:v>à Déc 2016</c:v>
                </c:pt>
                <c:pt idx="5">
                  <c:v>à Nov 2017</c:v>
                </c:pt>
              </c:strCache>
            </c:strRef>
          </c:cat>
          <c:val>
            <c:numRef>
              <c:f>Feuil3!$B$39:$G$39</c:f>
              <c:numCache>
                <c:formatCode>_-* #,##0.00\ _€_-;\-* #,##0.00\ _€_-;_-* "-"??\ _€_-;_-@_-</c:formatCode>
                <c:ptCount val="6"/>
                <c:pt idx="0">
                  <c:v>170.59641900000167</c:v>
                </c:pt>
                <c:pt idx="1">
                  <c:v>182.75723100000027</c:v>
                </c:pt>
                <c:pt idx="2">
                  <c:v>193.47890800000027</c:v>
                </c:pt>
                <c:pt idx="3">
                  <c:v>211.85573800000267</c:v>
                </c:pt>
                <c:pt idx="4">
                  <c:v>207.53216400000002</c:v>
                </c:pt>
                <c:pt idx="5">
                  <c:v>201.01426099999998</c:v>
                </c:pt>
              </c:numCache>
            </c:numRef>
          </c:val>
        </c:ser>
        <c:dLbls>
          <c:showVal val="1"/>
        </c:dLbls>
        <c:marker val="1"/>
        <c:axId val="67968384"/>
        <c:axId val="68019328"/>
      </c:lineChart>
      <c:catAx>
        <c:axId val="679683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68019328"/>
        <c:crosses val="autoZero"/>
        <c:auto val="1"/>
        <c:lblAlgn val="ctr"/>
        <c:lblOffset val="100"/>
      </c:catAx>
      <c:valAx>
        <c:axId val="68019328"/>
        <c:scaling>
          <c:orientation val="minMax"/>
        </c:scaling>
        <c:axPos val="l"/>
        <c:majorGridlines>
          <c:spPr>
            <a:ln w="9525" cap="flat" cmpd="sng" algn="ctr">
              <a:solidFill>
                <a:schemeClr val="tx1">
                  <a:lumMod val="15000"/>
                  <a:lumOff val="85000"/>
                </a:schemeClr>
              </a:solidFill>
              <a:round/>
            </a:ln>
            <a:effectLst/>
          </c:spPr>
        </c:majorGridlines>
        <c:numFmt formatCode="_-* #,##0.00\ _€_-;\-* #,##0.00\ _€_-;_-* &quot;-&quot;??\ _€_-;_-@_-" sourceLinked="1"/>
        <c:maj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6796838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lang="fr-FR"/>
          </a:pPr>
          <a:endParaRPr lang="fr-FR"/>
        </a:p>
      </c:txPr>
    </c:title>
    <c:plotArea>
      <c:layout/>
      <c:lineChart>
        <c:grouping val="stacked"/>
        <c:ser>
          <c:idx val="0"/>
          <c:order val="0"/>
          <c:tx>
            <c:v>نسبة تطور الاستهلاك</c:v>
          </c:tx>
          <c:cat>
            <c:numRef>
              <c:f>Feuil1!$B$8:$E$8</c:f>
              <c:numCache>
                <c:formatCode>General</c:formatCode>
                <c:ptCount val="4"/>
                <c:pt idx="0">
                  <c:v>2015</c:v>
                </c:pt>
                <c:pt idx="1">
                  <c:v>2016</c:v>
                </c:pt>
                <c:pt idx="2">
                  <c:v>2017</c:v>
                </c:pt>
                <c:pt idx="3">
                  <c:v>2018</c:v>
                </c:pt>
              </c:numCache>
            </c:numRef>
          </c:cat>
          <c:val>
            <c:numRef>
              <c:f>Feuil1!$B$12:$E$12</c:f>
              <c:numCache>
                <c:formatCode>General</c:formatCode>
                <c:ptCount val="4"/>
                <c:pt idx="0">
                  <c:v>8.1</c:v>
                </c:pt>
                <c:pt idx="1">
                  <c:v>7.6</c:v>
                </c:pt>
                <c:pt idx="2">
                  <c:v>5.6</c:v>
                </c:pt>
                <c:pt idx="3">
                  <c:v>3.6</c:v>
                </c:pt>
              </c:numCache>
            </c:numRef>
          </c:val>
        </c:ser>
        <c:marker val="1"/>
        <c:axId val="67621248"/>
        <c:axId val="67622784"/>
      </c:lineChart>
      <c:catAx>
        <c:axId val="67621248"/>
        <c:scaling>
          <c:orientation val="minMax"/>
        </c:scaling>
        <c:axPos val="b"/>
        <c:numFmt formatCode="General" sourceLinked="1"/>
        <c:tickLblPos val="nextTo"/>
        <c:txPr>
          <a:bodyPr/>
          <a:lstStyle/>
          <a:p>
            <a:pPr>
              <a:defRPr lang="fr-FR"/>
            </a:pPr>
            <a:endParaRPr lang="fr-FR"/>
          </a:p>
        </c:txPr>
        <c:crossAx val="67622784"/>
        <c:crosses val="autoZero"/>
        <c:auto val="1"/>
        <c:lblAlgn val="ctr"/>
        <c:lblOffset val="100"/>
      </c:catAx>
      <c:valAx>
        <c:axId val="67622784"/>
        <c:scaling>
          <c:orientation val="minMax"/>
        </c:scaling>
        <c:axPos val="l"/>
        <c:majorGridlines/>
        <c:numFmt formatCode="General" sourceLinked="1"/>
        <c:tickLblPos val="nextTo"/>
        <c:txPr>
          <a:bodyPr/>
          <a:lstStyle/>
          <a:p>
            <a:pPr>
              <a:defRPr lang="fr-FR"/>
            </a:pPr>
            <a:endParaRPr lang="fr-FR"/>
          </a:p>
        </c:txPr>
        <c:crossAx val="67621248"/>
        <c:crosses val="autoZero"/>
        <c:crossBetween val="between"/>
      </c:valAx>
    </c:plotArea>
    <c:legend>
      <c:legendPos val="r"/>
      <c:txPr>
        <a:bodyPr/>
        <a:lstStyle/>
        <a:p>
          <a:pPr>
            <a:defRPr lang="fr-FR"/>
          </a:pPr>
          <a:endParaRPr lang="fr-FR"/>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18"/>
  <c:chart>
    <c:autoTitleDeleted val="1"/>
    <c:view3D>
      <c:rotX val="30"/>
      <c:perspective val="30"/>
    </c:view3D>
    <c:plotArea>
      <c:layout>
        <c:manualLayout>
          <c:layoutTarget val="inner"/>
          <c:xMode val="edge"/>
          <c:yMode val="edge"/>
          <c:x val="0"/>
          <c:y val="7.3449825864620219E-2"/>
          <c:w val="1"/>
          <c:h val="0.92276350641198268"/>
        </c:manualLayout>
      </c:layout>
      <c:pie3DChart>
        <c:varyColors val="1"/>
        <c:ser>
          <c:idx val="0"/>
          <c:order val="0"/>
          <c:dLbls>
            <c:txPr>
              <a:bodyPr/>
              <a:lstStyle/>
              <a:p>
                <a:pPr>
                  <a:defRPr lang="fr-FR"/>
                </a:pPr>
                <a:endParaRPr lang="fr-FR"/>
              </a:p>
            </c:txPr>
            <c:showPercent val="1"/>
          </c:dLbls>
          <c:cat>
            <c:strRef>
              <c:f>Feuil1!$C$3:$C$4</c:f>
              <c:strCache>
                <c:ptCount val="2"/>
                <c:pt idx="0">
                  <c:v>ذكر</c:v>
                </c:pt>
                <c:pt idx="1">
                  <c:v>أنثى</c:v>
                </c:pt>
              </c:strCache>
            </c:strRef>
          </c:cat>
          <c:val>
            <c:numRef>
              <c:f>Feuil1!$D$3:$D$4</c:f>
              <c:numCache>
                <c:formatCode>General</c:formatCode>
                <c:ptCount val="2"/>
                <c:pt idx="0">
                  <c:v>31</c:v>
                </c:pt>
                <c:pt idx="1">
                  <c:v>5</c:v>
                </c:pt>
              </c:numCache>
            </c:numRef>
          </c:val>
        </c:ser>
        <c:dLbls>
          <c:showPercent val="1"/>
        </c:dLbls>
      </c:pie3DChart>
    </c:plotArea>
    <c:legend>
      <c:legendPos val="t"/>
      <c:layout>
        <c:manualLayout>
          <c:xMode val="edge"/>
          <c:yMode val="edge"/>
          <c:x val="0.47737649664697496"/>
          <c:y val="3.0196074546333888E-2"/>
          <c:w val="0.40558011979272662"/>
          <c:h val="0.12765255905511408"/>
        </c:manualLayout>
      </c:layout>
      <c:txPr>
        <a:bodyPr/>
        <a:lstStyle/>
        <a:p>
          <a:pPr>
            <a:defRPr lang="fr-FR"/>
          </a:pPr>
          <a:endParaRPr lang="fr-FR"/>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27"/>
  <c:chart>
    <c:view3D>
      <c:rAngAx val="1"/>
    </c:view3D>
    <c:plotArea>
      <c:layout/>
      <c:bar3DChart>
        <c:barDir val="col"/>
        <c:grouping val="clustered"/>
        <c:ser>
          <c:idx val="0"/>
          <c:order val="0"/>
          <c:cat>
            <c:strRef>
              <c:f>Feuil1!$C$25:$C$27</c:f>
              <c:strCache>
                <c:ptCount val="3"/>
                <c:pt idx="0">
                  <c:v>20- 30 </c:v>
                </c:pt>
                <c:pt idx="1">
                  <c:v>31- 40</c:v>
                </c:pt>
                <c:pt idx="2">
                  <c:v>41 فما فوق </c:v>
                </c:pt>
              </c:strCache>
            </c:strRef>
          </c:cat>
          <c:val>
            <c:numRef>
              <c:f>Feuil1!$D$25:$D$27</c:f>
              <c:numCache>
                <c:formatCode>General</c:formatCode>
                <c:ptCount val="3"/>
                <c:pt idx="0">
                  <c:v>6</c:v>
                </c:pt>
                <c:pt idx="1">
                  <c:v>15</c:v>
                </c:pt>
                <c:pt idx="2">
                  <c:v>15</c:v>
                </c:pt>
              </c:numCache>
            </c:numRef>
          </c:val>
        </c:ser>
        <c:ser>
          <c:idx val="1"/>
          <c:order val="1"/>
          <c:cat>
            <c:strRef>
              <c:f>Feuil1!$C$25:$C$27</c:f>
              <c:strCache>
                <c:ptCount val="3"/>
                <c:pt idx="0">
                  <c:v>20- 30 </c:v>
                </c:pt>
                <c:pt idx="1">
                  <c:v>31- 40</c:v>
                </c:pt>
                <c:pt idx="2">
                  <c:v>41 فما فوق </c:v>
                </c:pt>
              </c:strCache>
            </c:strRef>
          </c:cat>
          <c:val>
            <c:numRef>
              <c:f>Feuil1!$E$25:$E$27</c:f>
              <c:numCache>
                <c:formatCode>0.00%</c:formatCode>
                <c:ptCount val="3"/>
                <c:pt idx="0">
                  <c:v>0.16700000000000001</c:v>
                </c:pt>
                <c:pt idx="1">
                  <c:v>0.41700000000000031</c:v>
                </c:pt>
                <c:pt idx="2">
                  <c:v>0.41700000000000031</c:v>
                </c:pt>
              </c:numCache>
            </c:numRef>
          </c:val>
        </c:ser>
        <c:shape val="cone"/>
        <c:axId val="67944832"/>
        <c:axId val="67946368"/>
        <c:axId val="0"/>
      </c:bar3DChart>
      <c:catAx>
        <c:axId val="67944832"/>
        <c:scaling>
          <c:orientation val="minMax"/>
        </c:scaling>
        <c:axPos val="b"/>
        <c:tickLblPos val="nextTo"/>
        <c:txPr>
          <a:bodyPr/>
          <a:lstStyle/>
          <a:p>
            <a:pPr>
              <a:defRPr lang="fr-FR"/>
            </a:pPr>
            <a:endParaRPr lang="fr-FR"/>
          </a:p>
        </c:txPr>
        <c:crossAx val="67946368"/>
        <c:crosses val="autoZero"/>
        <c:auto val="1"/>
        <c:lblAlgn val="ctr"/>
        <c:lblOffset val="100"/>
      </c:catAx>
      <c:valAx>
        <c:axId val="67946368"/>
        <c:scaling>
          <c:orientation val="minMax"/>
        </c:scaling>
        <c:axPos val="l"/>
        <c:majorGridlines/>
        <c:numFmt formatCode="General" sourceLinked="1"/>
        <c:tickLblPos val="nextTo"/>
        <c:txPr>
          <a:bodyPr/>
          <a:lstStyle/>
          <a:p>
            <a:pPr>
              <a:defRPr lang="fr-FR"/>
            </a:pPr>
            <a:endParaRPr lang="fr-FR"/>
          </a:p>
        </c:txPr>
        <c:crossAx val="67944832"/>
        <c:crosses val="autoZero"/>
        <c:crossBetween val="between"/>
      </c:valAx>
    </c:plotArea>
    <c:legend>
      <c:legendPos val="r"/>
      <c:txPr>
        <a:bodyPr/>
        <a:lstStyle/>
        <a:p>
          <a:pPr>
            <a:defRPr lang="fr-FR"/>
          </a:pPr>
          <a:endParaRPr lang="fr-FR"/>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manualLayout>
          <c:layoutTarget val="inner"/>
          <c:xMode val="edge"/>
          <c:yMode val="edge"/>
          <c:x val="0"/>
          <c:y val="2.948690038785695E-3"/>
          <c:w val="0.92929662569157756"/>
          <c:h val="0.97448165869219183"/>
        </c:manualLayout>
      </c:layout>
      <c:pie3DChart>
        <c:varyColors val="1"/>
        <c:ser>
          <c:idx val="0"/>
          <c:order val="0"/>
          <c:dLbls>
            <c:txPr>
              <a:bodyPr/>
              <a:lstStyle/>
              <a:p>
                <a:pPr>
                  <a:defRPr lang="fr-FR"/>
                </a:pPr>
                <a:endParaRPr lang="fr-FR"/>
              </a:p>
            </c:txPr>
            <c:showPercent val="1"/>
          </c:dLbls>
          <c:cat>
            <c:strRef>
              <c:f>Feuil1!$C$10:$C$12</c:f>
              <c:strCache>
                <c:ptCount val="3"/>
                <c:pt idx="0">
                  <c:v>ثانوي فاقل</c:v>
                </c:pt>
                <c:pt idx="1">
                  <c:v>جامعي</c:v>
                </c:pt>
                <c:pt idx="2">
                  <c:v>تكوين مهني</c:v>
                </c:pt>
              </c:strCache>
            </c:strRef>
          </c:cat>
          <c:val>
            <c:numRef>
              <c:f>Feuil1!$D$10:$D$12</c:f>
              <c:numCache>
                <c:formatCode>General</c:formatCode>
                <c:ptCount val="3"/>
                <c:pt idx="0">
                  <c:v>13</c:v>
                </c:pt>
                <c:pt idx="1">
                  <c:v>22</c:v>
                </c:pt>
                <c:pt idx="2">
                  <c:v>1</c:v>
                </c:pt>
              </c:numCache>
            </c:numRef>
          </c:val>
        </c:ser>
        <c:ser>
          <c:idx val="1"/>
          <c:order val="1"/>
          <c:dLbls>
            <c:txPr>
              <a:bodyPr/>
              <a:lstStyle/>
              <a:p>
                <a:pPr>
                  <a:defRPr lang="fr-FR"/>
                </a:pPr>
                <a:endParaRPr lang="fr-FR"/>
              </a:p>
            </c:txPr>
            <c:showPercent val="1"/>
          </c:dLbls>
          <c:cat>
            <c:strRef>
              <c:f>Feuil1!$C$10:$C$12</c:f>
              <c:strCache>
                <c:ptCount val="3"/>
                <c:pt idx="0">
                  <c:v>ثانوي فاقل</c:v>
                </c:pt>
                <c:pt idx="1">
                  <c:v>جامعي</c:v>
                </c:pt>
                <c:pt idx="2">
                  <c:v>تكوين مهني</c:v>
                </c:pt>
              </c:strCache>
            </c:strRef>
          </c:cat>
          <c:val>
            <c:numRef>
              <c:f>Feuil1!$E$10:$E$12</c:f>
              <c:numCache>
                <c:formatCode>General</c:formatCode>
                <c:ptCount val="3"/>
                <c:pt idx="0">
                  <c:v>36.1</c:v>
                </c:pt>
                <c:pt idx="1">
                  <c:v>61.1</c:v>
                </c:pt>
                <c:pt idx="2">
                  <c:v>2.8</c:v>
                </c:pt>
              </c:numCache>
            </c:numRef>
          </c:val>
        </c:ser>
        <c:dLbls>
          <c:showPercent val="1"/>
        </c:dLbls>
      </c:pie3DChart>
    </c:plotArea>
    <c:legend>
      <c:legendPos val="r"/>
      <c:layout>
        <c:manualLayout>
          <c:xMode val="edge"/>
          <c:yMode val="edge"/>
          <c:x val="4.5414754810325621E-2"/>
          <c:y val="1.6335757073428021E-3"/>
          <c:w val="0.91402834000339783"/>
          <c:h val="8.4035060383685425E-2"/>
        </c:manualLayout>
      </c:layout>
      <c:txPr>
        <a:bodyPr/>
        <a:lstStyle/>
        <a:p>
          <a:pPr>
            <a:defRPr lang="fr-FR"/>
          </a:pPr>
          <a:endParaRPr lang="fr-FR"/>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view3D>
      <c:rotX val="30"/>
      <c:perspective val="30"/>
    </c:view3D>
    <c:plotArea>
      <c:layout/>
      <c:pie3DChart>
        <c:varyColors val="1"/>
        <c:ser>
          <c:idx val="0"/>
          <c:order val="0"/>
          <c:tx>
            <c:strRef>
              <c:f>Feuil1!$H$55</c:f>
              <c:strCache>
                <c:ptCount val="1"/>
                <c:pt idx="0">
                  <c:v>التكرار </c:v>
                </c:pt>
              </c:strCache>
            </c:strRef>
          </c:tx>
          <c:dLbls>
            <c:txPr>
              <a:bodyPr/>
              <a:lstStyle/>
              <a:p>
                <a:pPr>
                  <a:defRPr lang="fr-FR"/>
                </a:pPr>
                <a:endParaRPr lang="fr-FR"/>
              </a:p>
            </c:txPr>
            <c:showPercent val="1"/>
          </c:dLbls>
          <c:cat>
            <c:strRef>
              <c:f>Feuil1!$G$56:$G$58</c:f>
              <c:strCache>
                <c:ptCount val="3"/>
                <c:pt idx="0">
                  <c:v>مدير </c:v>
                </c:pt>
                <c:pt idx="1">
                  <c:v>رئيس مكتب</c:v>
                </c:pt>
                <c:pt idx="2">
                  <c:v>موظف</c:v>
                </c:pt>
              </c:strCache>
            </c:strRef>
          </c:cat>
          <c:val>
            <c:numRef>
              <c:f>Feuil1!$H$56:$H$58</c:f>
              <c:numCache>
                <c:formatCode>General</c:formatCode>
                <c:ptCount val="3"/>
                <c:pt idx="0">
                  <c:v>1</c:v>
                </c:pt>
                <c:pt idx="1">
                  <c:v>3</c:v>
                </c:pt>
                <c:pt idx="2">
                  <c:v>33</c:v>
                </c:pt>
              </c:numCache>
            </c:numRef>
          </c:val>
        </c:ser>
        <c:ser>
          <c:idx val="1"/>
          <c:order val="1"/>
          <c:tx>
            <c:strRef>
              <c:f>Feuil1!$I$55</c:f>
              <c:strCache>
                <c:ptCount val="1"/>
                <c:pt idx="0">
                  <c:v>النسب المئوية </c:v>
                </c:pt>
              </c:strCache>
            </c:strRef>
          </c:tx>
          <c:dLbls>
            <c:txPr>
              <a:bodyPr/>
              <a:lstStyle/>
              <a:p>
                <a:pPr>
                  <a:defRPr lang="fr-FR"/>
                </a:pPr>
                <a:endParaRPr lang="fr-FR"/>
              </a:p>
            </c:txPr>
            <c:showPercent val="1"/>
          </c:dLbls>
          <c:cat>
            <c:strRef>
              <c:f>Feuil1!$G$56:$G$58</c:f>
              <c:strCache>
                <c:ptCount val="3"/>
                <c:pt idx="0">
                  <c:v>مدير </c:v>
                </c:pt>
                <c:pt idx="1">
                  <c:v>رئيس مكتب</c:v>
                </c:pt>
                <c:pt idx="2">
                  <c:v>موظف</c:v>
                </c:pt>
              </c:strCache>
            </c:strRef>
          </c:cat>
          <c:val>
            <c:numRef>
              <c:f>Feuil1!$I$56:$I$58</c:f>
              <c:numCache>
                <c:formatCode>0.00%</c:formatCode>
                <c:ptCount val="3"/>
                <c:pt idx="0">
                  <c:v>2.8000000000000001E-2</c:v>
                </c:pt>
                <c:pt idx="1">
                  <c:v>8.3000000000000046E-2</c:v>
                </c:pt>
                <c:pt idx="2">
                  <c:v>0.88900000000000001</c:v>
                </c:pt>
              </c:numCache>
            </c:numRef>
          </c:val>
        </c:ser>
        <c:dLbls>
          <c:showPercent val="1"/>
        </c:dLbls>
      </c:pie3DChart>
    </c:plotArea>
    <c:legend>
      <c:legendPos val="t"/>
      <c:txPr>
        <a:bodyPr/>
        <a:lstStyle/>
        <a:p>
          <a:pPr>
            <a:defRPr lang="fr-FR"/>
          </a:pPr>
          <a:endParaRPr lang="fr-FR"/>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manualLayout>
          <c:layoutTarget val="inner"/>
          <c:xMode val="edge"/>
          <c:yMode val="edge"/>
          <c:x val="0.11110743943892258"/>
          <c:y val="0.18773803445218268"/>
          <c:w val="0.73400628200163509"/>
          <c:h val="0.58254243816791551"/>
        </c:manualLayout>
      </c:layout>
      <c:bar3DChart>
        <c:barDir val="col"/>
        <c:grouping val="clustered"/>
        <c:ser>
          <c:idx val="0"/>
          <c:order val="0"/>
          <c:tx>
            <c:strRef>
              <c:f>Feuil1!$H$3</c:f>
              <c:strCache>
                <c:ptCount val="1"/>
                <c:pt idx="0">
                  <c:v>التكرار </c:v>
                </c:pt>
              </c:strCache>
            </c:strRef>
          </c:tx>
          <c:cat>
            <c:strRef>
              <c:f>Feuil1!$G$4:$G$7</c:f>
              <c:strCache>
                <c:ptCount val="4"/>
                <c:pt idx="0">
                  <c:v>اقل من 5 سنوات </c:v>
                </c:pt>
                <c:pt idx="1">
                  <c:v>من 5 – 10 سنوات</c:v>
                </c:pt>
                <c:pt idx="2">
                  <c:v>من 11-15 سنة</c:v>
                </c:pt>
                <c:pt idx="3">
                  <c:v>أكثر من 15 سنة</c:v>
                </c:pt>
              </c:strCache>
            </c:strRef>
          </c:cat>
          <c:val>
            <c:numRef>
              <c:f>Feuil1!$H$4:$H$7</c:f>
              <c:numCache>
                <c:formatCode>General</c:formatCode>
                <c:ptCount val="4"/>
                <c:pt idx="0">
                  <c:v>8</c:v>
                </c:pt>
                <c:pt idx="1">
                  <c:v>9</c:v>
                </c:pt>
                <c:pt idx="2">
                  <c:v>7</c:v>
                </c:pt>
                <c:pt idx="3">
                  <c:v>12</c:v>
                </c:pt>
              </c:numCache>
            </c:numRef>
          </c:val>
        </c:ser>
        <c:ser>
          <c:idx val="1"/>
          <c:order val="1"/>
          <c:tx>
            <c:strRef>
              <c:f>Feuil1!$I$3</c:f>
              <c:strCache>
                <c:ptCount val="1"/>
                <c:pt idx="0">
                  <c:v>النسب المئوية </c:v>
                </c:pt>
              </c:strCache>
            </c:strRef>
          </c:tx>
          <c:cat>
            <c:strRef>
              <c:f>Feuil1!$G$4:$G$7</c:f>
              <c:strCache>
                <c:ptCount val="4"/>
                <c:pt idx="0">
                  <c:v>اقل من 5 سنوات </c:v>
                </c:pt>
                <c:pt idx="1">
                  <c:v>من 5 – 10 سنوات</c:v>
                </c:pt>
                <c:pt idx="2">
                  <c:v>من 11-15 سنة</c:v>
                </c:pt>
                <c:pt idx="3">
                  <c:v>أكثر من 15 سنة</c:v>
                </c:pt>
              </c:strCache>
            </c:strRef>
          </c:cat>
          <c:val>
            <c:numRef>
              <c:f>Feuil1!$I$4:$I$7</c:f>
              <c:numCache>
                <c:formatCode>0.00%</c:formatCode>
                <c:ptCount val="4"/>
                <c:pt idx="0" formatCode="General">
                  <c:v>0</c:v>
                </c:pt>
                <c:pt idx="1">
                  <c:v>0.25</c:v>
                </c:pt>
                <c:pt idx="2">
                  <c:v>0.19400000000000001</c:v>
                </c:pt>
                <c:pt idx="3">
                  <c:v>0.33300000000000912</c:v>
                </c:pt>
              </c:numCache>
            </c:numRef>
          </c:val>
        </c:ser>
        <c:shape val="cone"/>
        <c:axId val="65015808"/>
        <c:axId val="65017344"/>
        <c:axId val="0"/>
      </c:bar3DChart>
      <c:catAx>
        <c:axId val="65015808"/>
        <c:scaling>
          <c:orientation val="minMax"/>
        </c:scaling>
        <c:axPos val="b"/>
        <c:tickLblPos val="nextTo"/>
        <c:txPr>
          <a:bodyPr/>
          <a:lstStyle/>
          <a:p>
            <a:pPr>
              <a:defRPr lang="fr-FR"/>
            </a:pPr>
            <a:endParaRPr lang="fr-FR"/>
          </a:p>
        </c:txPr>
        <c:crossAx val="65017344"/>
        <c:crosses val="autoZero"/>
        <c:auto val="1"/>
        <c:lblAlgn val="ctr"/>
        <c:lblOffset val="100"/>
      </c:catAx>
      <c:valAx>
        <c:axId val="65017344"/>
        <c:scaling>
          <c:orientation val="minMax"/>
        </c:scaling>
        <c:axPos val="l"/>
        <c:majorGridlines/>
        <c:numFmt formatCode="General" sourceLinked="1"/>
        <c:tickLblPos val="nextTo"/>
        <c:txPr>
          <a:bodyPr/>
          <a:lstStyle/>
          <a:p>
            <a:pPr>
              <a:defRPr lang="fr-FR"/>
            </a:pPr>
            <a:endParaRPr lang="fr-FR"/>
          </a:p>
        </c:txPr>
        <c:crossAx val="65015808"/>
        <c:crosses val="autoZero"/>
        <c:crossBetween val="between"/>
      </c:valAx>
    </c:plotArea>
    <c:legend>
      <c:legendPos val="r"/>
      <c:layout>
        <c:manualLayout>
          <c:xMode val="edge"/>
          <c:yMode val="edge"/>
          <c:x val="0.16502938771997774"/>
          <c:y val="3.8483244201989632E-4"/>
          <c:w val="0.71985227256431272"/>
          <c:h val="0.13910243037802394"/>
        </c:manualLayout>
      </c:layout>
      <c:txPr>
        <a:bodyPr/>
        <a:lstStyle/>
        <a:p>
          <a:pPr>
            <a:defRPr lang="fr-FR"/>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9BED-4B9E-4D10-BEBA-39D51CDA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126</Pages>
  <Words>23686</Words>
  <Characters>130278</Characters>
  <Application>Microsoft Office Word</Application>
  <DocSecurity>0</DocSecurity>
  <Lines>1085</Lines>
  <Paragraphs>307</Paragraphs>
  <ScaleCrop>false</ScaleCrop>
  <HeadingPairs>
    <vt:vector size="2" baseType="variant">
      <vt:variant>
        <vt:lpstr>Titre</vt:lpstr>
      </vt:variant>
      <vt:variant>
        <vt:i4>1</vt:i4>
      </vt:variant>
    </vt:vector>
  </HeadingPairs>
  <TitlesOfParts>
    <vt:vector size="1" baseType="lpstr">
      <vt:lpstr>المقدمة العامة</vt:lpstr>
    </vt:vector>
  </TitlesOfParts>
  <Company/>
  <LinksUpToDate>false</LinksUpToDate>
  <CharactersWithSpaces>153657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dc:title>
  <dc:creator>CEM BEN CHAA</dc:creator>
  <cp:lastModifiedBy>CEM BEN CHAA</cp:lastModifiedBy>
  <cp:revision>207</cp:revision>
  <cp:lastPrinted>2019-06-24T06:23:00Z</cp:lastPrinted>
  <dcterms:created xsi:type="dcterms:W3CDTF">2019-06-20T09:16:00Z</dcterms:created>
  <dcterms:modified xsi:type="dcterms:W3CDTF">2019-06-24T06:24:00Z</dcterms:modified>
</cp:coreProperties>
</file>