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EC" w:rsidRPr="00097CEC" w:rsidRDefault="00B927A8" w:rsidP="00097CEC">
      <w:pPr>
        <w:spacing w:after="0" w:line="240" w:lineRule="auto"/>
        <w:jc w:val="right"/>
        <w:rPr>
          <w:rFonts w:cs="Traditional Arabic"/>
          <w:b/>
          <w:bCs/>
          <w:sz w:val="36"/>
          <w:szCs w:val="36"/>
        </w:rPr>
      </w:pPr>
      <w:r w:rsidRPr="00097CEC">
        <w:rPr>
          <w:rFonts w:cs="Traditional Arabic"/>
          <w:b/>
          <w:bCs/>
          <w:sz w:val="36"/>
          <w:szCs w:val="36"/>
        </w:rPr>
        <w:fldChar w:fldCharType="begin"/>
      </w:r>
      <w:r w:rsidRPr="00097CEC">
        <w:rPr>
          <w:rFonts w:cs="Traditional Arabic"/>
          <w:b/>
          <w:bCs/>
          <w:sz w:val="36"/>
          <w:szCs w:val="36"/>
        </w:rPr>
        <w:instrText>HYPERLINK "https://scholar.google.com/scholar?oi=bibs&amp;cluster=11471354685252109879&amp;btnI=1&amp;hl=ar"</w:instrText>
      </w:r>
      <w:r w:rsidRPr="00097CEC">
        <w:rPr>
          <w:rFonts w:cs="Traditional Arabic"/>
          <w:b/>
          <w:bCs/>
          <w:sz w:val="36"/>
          <w:szCs w:val="36"/>
        </w:rPr>
        <w:fldChar w:fldCharType="separate"/>
      </w:r>
      <w:r w:rsidR="00097CEC" w:rsidRPr="00097CEC">
        <w:rPr>
          <w:rFonts w:cs="Traditional Arabic"/>
          <w:b/>
          <w:bCs/>
          <w:sz w:val="36"/>
          <w:szCs w:val="36"/>
        </w:rPr>
        <w:t xml:space="preserve"> </w:t>
      </w:r>
    </w:p>
    <w:p w:rsidR="00A5126F" w:rsidRPr="00097CEC" w:rsidRDefault="00097CEC" w:rsidP="00097CEC">
      <w:pPr>
        <w:spacing w:after="0" w:line="240" w:lineRule="auto"/>
        <w:jc w:val="right"/>
        <w:rPr>
          <w:rFonts w:ascii="Arial" w:hAnsi="Arial" w:cs="Traditional Arabic"/>
          <w:b/>
          <w:bCs/>
          <w:sz w:val="36"/>
          <w:szCs w:val="36"/>
          <w:rtl/>
        </w:rPr>
      </w:pPr>
      <w:r w:rsidRPr="00097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fr-FR"/>
        </w:rPr>
        <w:t>المهاجرون غير الشرعيين في الجزائر</w:t>
      </w: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eastAsia="fr-FR"/>
        </w:rPr>
        <w:t xml:space="preserve">: </w:t>
      </w:r>
      <w:r w:rsidRPr="00097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fr-FR"/>
        </w:rPr>
        <w:t>الواقع والتداعيات</w:t>
      </w:r>
      <w:r w:rsidRPr="00097CEC">
        <w:rPr>
          <w:rStyle w:val="Lienhypertexte"/>
          <w:rFonts w:ascii="Arial" w:hAnsi="Arial" w:cs="Traditional Arabic"/>
          <w:b/>
          <w:bCs/>
          <w:color w:val="auto"/>
          <w:sz w:val="36"/>
          <w:szCs w:val="36"/>
          <w:u w:val="none"/>
          <w:rtl/>
        </w:rPr>
        <w:t xml:space="preserve"> </w:t>
      </w:r>
      <w:r w:rsidR="00B927A8" w:rsidRPr="00097CEC">
        <w:rPr>
          <w:rFonts w:cs="Traditional Arabic"/>
          <w:b/>
          <w:bCs/>
          <w:sz w:val="36"/>
          <w:szCs w:val="36"/>
        </w:rPr>
        <w:fldChar w:fldCharType="end"/>
      </w:r>
    </w:p>
    <w:p w:rsidR="00097CEC" w:rsidRPr="00097CEC" w:rsidRDefault="00A5126F" w:rsidP="00097C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6A43">
        <w:rPr>
          <w:rFonts w:cs="Traditional Arabic"/>
          <w:b/>
          <w:bCs/>
          <w:sz w:val="32"/>
          <w:szCs w:val="32"/>
          <w:rtl/>
        </w:rPr>
        <w:t>المؤل</w:t>
      </w:r>
      <w:r w:rsidRPr="00DC6A43">
        <w:rPr>
          <w:rFonts w:cs="Traditional Arabic" w:hint="cs"/>
          <w:b/>
          <w:bCs/>
          <w:sz w:val="32"/>
          <w:szCs w:val="32"/>
          <w:rtl/>
        </w:rPr>
        <w:t>ف</w:t>
      </w:r>
      <w:r>
        <w:rPr>
          <w:rFonts w:cs="Traditional Arabic" w:hint="cs"/>
          <w:b/>
          <w:bCs/>
          <w:sz w:val="32"/>
          <w:szCs w:val="32"/>
          <w:rtl/>
        </w:rPr>
        <w:t xml:space="preserve">ون </w:t>
      </w:r>
      <w:r w:rsidRPr="00DC6A43">
        <w:rPr>
          <w:rFonts w:cs="Traditional Arabic" w:hint="cs"/>
          <w:b/>
          <w:bCs/>
          <w:sz w:val="32"/>
          <w:szCs w:val="32"/>
          <w:rtl/>
        </w:rPr>
        <w:t>:</w:t>
      </w:r>
      <w:r w:rsidRPr="00DD3537">
        <w:rPr>
          <w:rFonts w:cs="Traditional Arabic" w:hint="cs"/>
          <w:sz w:val="32"/>
          <w:szCs w:val="32"/>
          <w:rtl/>
        </w:rPr>
        <w:t xml:space="preserve"> </w:t>
      </w:r>
      <w:r w:rsidR="00097CEC" w:rsidRPr="00097CEC">
        <w:rPr>
          <w:rFonts w:ascii="Times New Roman" w:eastAsia="Times New Roman" w:hAnsi="Times New Roman" w:cs="Traditional Arabic"/>
          <w:sz w:val="36"/>
          <w:szCs w:val="36"/>
          <w:rtl/>
          <w:lang w:eastAsia="fr-FR"/>
        </w:rPr>
        <w:t>رابح نهائلي</w:t>
      </w:r>
      <w:r w:rsidR="00097CEC" w:rsidRPr="00097CEC">
        <w:rPr>
          <w:rFonts w:cs="Traditional Arabic" w:hint="cs"/>
          <w:sz w:val="36"/>
          <w:szCs w:val="36"/>
          <w:rtl/>
        </w:rPr>
        <w:t xml:space="preserve">، </w:t>
      </w:r>
      <w:r w:rsidR="00097CEC" w:rsidRPr="00097CEC">
        <w:rPr>
          <w:rFonts w:ascii="Times New Roman" w:eastAsia="Times New Roman" w:hAnsi="Times New Roman" w:cs="Traditional Arabic"/>
          <w:sz w:val="36"/>
          <w:szCs w:val="36"/>
          <w:rtl/>
          <w:lang w:eastAsia="fr-FR"/>
        </w:rPr>
        <w:t>زهرة واعمر</w:t>
      </w:r>
    </w:p>
    <w:p w:rsidR="00A5126F" w:rsidRPr="00DD3537" w:rsidRDefault="00A5126F" w:rsidP="00097CEC">
      <w:pPr>
        <w:spacing w:after="0" w:line="240" w:lineRule="auto"/>
        <w:jc w:val="right"/>
        <w:rPr>
          <w:rFonts w:cs="Traditional Arabic"/>
          <w:sz w:val="32"/>
          <w:szCs w:val="32"/>
        </w:rPr>
      </w:pPr>
      <w:r w:rsidRPr="00DC6A43">
        <w:rPr>
          <w:rFonts w:cs="Traditional Arabic"/>
          <w:b/>
          <w:bCs/>
          <w:sz w:val="32"/>
          <w:szCs w:val="32"/>
          <w:rtl/>
        </w:rPr>
        <w:t>تاريخ النشر</w:t>
      </w:r>
      <w:r w:rsidRPr="00DD3537">
        <w:rPr>
          <w:rFonts w:cs="Traditional Arabic" w:hint="cs"/>
          <w:sz w:val="32"/>
          <w:szCs w:val="32"/>
          <w:rtl/>
        </w:rPr>
        <w:t>: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097CEC">
        <w:rPr>
          <w:rFonts w:cs="Traditional Arabic" w:hint="cs"/>
          <w:sz w:val="32"/>
          <w:szCs w:val="32"/>
          <w:rtl/>
        </w:rPr>
        <w:t>14 ديسمبر2022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A5126F" w:rsidRPr="001B72A8" w:rsidRDefault="00A5126F" w:rsidP="00097CEC">
      <w:pPr>
        <w:spacing w:after="0" w:line="240" w:lineRule="auto"/>
        <w:jc w:val="right"/>
        <w:rPr>
          <w:rFonts w:cs="Traditional Arabic"/>
          <w:sz w:val="36"/>
          <w:szCs w:val="36"/>
          <w:rtl/>
          <w:lang w:bidi="ar-DZ"/>
        </w:rPr>
      </w:pPr>
      <w:r w:rsidRPr="001B72A8">
        <w:rPr>
          <w:rFonts w:cs="Traditional Arabic"/>
          <w:b/>
          <w:bCs/>
          <w:sz w:val="36"/>
          <w:szCs w:val="36"/>
          <w:rtl/>
        </w:rPr>
        <w:t>مجلة</w:t>
      </w:r>
      <w:r w:rsidRPr="001B72A8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Pr="00DD3537">
        <w:rPr>
          <w:rFonts w:cs="Traditional Arabic"/>
          <w:sz w:val="32"/>
          <w:szCs w:val="32"/>
          <w:rtl/>
        </w:rPr>
        <w:t>مجلة الواحات للبحوث والدراسات</w:t>
      </w:r>
      <w:r>
        <w:rPr>
          <w:rFonts w:cs="Traditional Arabic" w:hint="cs"/>
          <w:sz w:val="32"/>
          <w:szCs w:val="32"/>
          <w:rtl/>
        </w:rPr>
        <w:t>، 202</w:t>
      </w:r>
      <w:r w:rsidR="00097CEC">
        <w:rPr>
          <w:rFonts w:cs="Traditional Arabic" w:hint="cs"/>
          <w:sz w:val="32"/>
          <w:szCs w:val="32"/>
          <w:rtl/>
        </w:rPr>
        <w:t>2</w:t>
      </w:r>
      <w:r>
        <w:rPr>
          <w:rFonts w:cs="Traditional Arabic" w:hint="cs"/>
          <w:sz w:val="32"/>
          <w:szCs w:val="32"/>
          <w:rtl/>
        </w:rPr>
        <w:t xml:space="preserve"> .  </w:t>
      </w:r>
    </w:p>
    <w:p w:rsidR="00A5126F" w:rsidRPr="00DD3537" w:rsidRDefault="00A5126F" w:rsidP="00097CEC">
      <w:pPr>
        <w:spacing w:after="0" w:line="240" w:lineRule="auto"/>
        <w:jc w:val="right"/>
        <w:rPr>
          <w:rFonts w:cs="Traditional Arabic"/>
          <w:sz w:val="32"/>
          <w:szCs w:val="32"/>
        </w:rPr>
      </w:pPr>
      <w:r w:rsidRPr="00DC6A43">
        <w:rPr>
          <w:rFonts w:cs="Traditional Arabic"/>
          <w:b/>
          <w:bCs/>
          <w:sz w:val="32"/>
          <w:szCs w:val="32"/>
          <w:rtl/>
        </w:rPr>
        <w:t>المجلد</w:t>
      </w:r>
      <w:r w:rsidRPr="00DD3537">
        <w:rPr>
          <w:rFonts w:cs="Traditional Arabic" w:hint="cs"/>
          <w:sz w:val="32"/>
          <w:szCs w:val="32"/>
          <w:rtl/>
        </w:rPr>
        <w:t>:</w:t>
      </w:r>
      <w:r w:rsidRPr="001B72A8">
        <w:rPr>
          <w:rFonts w:cs="Traditional Arabic" w:hint="cs"/>
          <w:sz w:val="32"/>
          <w:szCs w:val="32"/>
          <w:rtl/>
        </w:rPr>
        <w:t xml:space="preserve"> </w:t>
      </w:r>
      <w:r w:rsidR="00097CEC">
        <w:rPr>
          <w:rFonts w:cs="Traditional Arabic" w:hint="cs"/>
          <w:sz w:val="32"/>
          <w:szCs w:val="32"/>
          <w:rtl/>
        </w:rPr>
        <w:t>15</w:t>
      </w:r>
    </w:p>
    <w:p w:rsidR="00A5126F" w:rsidRDefault="00A5126F" w:rsidP="00A5126F">
      <w:pPr>
        <w:spacing w:after="0" w:line="240" w:lineRule="auto"/>
        <w:jc w:val="right"/>
        <w:rPr>
          <w:rFonts w:cs="Traditional Arabic"/>
          <w:sz w:val="32"/>
          <w:szCs w:val="32"/>
          <w:rtl/>
        </w:rPr>
      </w:pPr>
      <w:r w:rsidRPr="00DC6A43">
        <w:rPr>
          <w:rFonts w:cs="Traditional Arabic"/>
          <w:b/>
          <w:bCs/>
          <w:sz w:val="32"/>
          <w:szCs w:val="32"/>
          <w:rtl/>
        </w:rPr>
        <w:t>الإصدار</w:t>
      </w:r>
      <w:r w:rsidRPr="00DD3537">
        <w:rPr>
          <w:rFonts w:cs="Traditional Arabic" w:hint="cs"/>
          <w:sz w:val="32"/>
          <w:szCs w:val="32"/>
          <w:rtl/>
        </w:rPr>
        <w:t>:</w:t>
      </w:r>
      <w:r w:rsidRPr="001B72A8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02</w:t>
      </w:r>
    </w:p>
    <w:p w:rsidR="00097CEC" w:rsidRPr="00097CEC" w:rsidRDefault="00097CEC" w:rsidP="00097CEC">
      <w:pPr>
        <w:spacing w:after="0" w:line="240" w:lineRule="auto"/>
        <w:jc w:val="right"/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</w:pPr>
      <w:r w:rsidRPr="00097CEC">
        <w:rPr>
          <w:rFonts w:ascii="Times New Roman" w:eastAsia="Times New Roman" w:hAnsi="Times New Roman" w:cs="Traditional Arabic"/>
          <w:sz w:val="36"/>
          <w:szCs w:val="36"/>
          <w:lang w:eastAsia="fr-FR"/>
        </w:rPr>
        <w:t>373- 392</w:t>
      </w:r>
      <w:r w:rsidRPr="00097CEC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الصفحات: </w:t>
      </w:r>
    </w:p>
    <w:p w:rsidR="00097CEC" w:rsidRPr="00097CEC" w:rsidRDefault="00A5126F" w:rsidP="00097CEC">
      <w:pPr>
        <w:shd w:val="clear" w:color="auto" w:fill="FFFFFF"/>
        <w:spacing w:after="0" w:line="240" w:lineRule="auto"/>
        <w:jc w:val="right"/>
        <w:rPr>
          <w:rFonts w:cs="Traditional Arabic"/>
          <w:b/>
          <w:bCs/>
          <w:sz w:val="36"/>
          <w:szCs w:val="36"/>
        </w:rPr>
      </w:pPr>
      <w:r w:rsidRPr="00A5126F">
        <w:rPr>
          <w:rFonts w:cs="Traditional Arabic"/>
          <w:b/>
          <w:bCs/>
          <w:sz w:val="36"/>
          <w:szCs w:val="36"/>
          <w:rtl/>
        </w:rPr>
        <w:t>الوصف</w:t>
      </w:r>
      <w:r w:rsidRPr="00A5126F">
        <w:rPr>
          <w:rFonts w:cs="Traditional Arabic" w:hint="cs"/>
          <w:b/>
          <w:bCs/>
          <w:sz w:val="36"/>
          <w:szCs w:val="36"/>
          <w:rtl/>
        </w:rPr>
        <w:t xml:space="preserve">: </w:t>
      </w:r>
    </w:p>
    <w:p w:rsidR="00A5126F" w:rsidRPr="00EB771F" w:rsidRDefault="00A5126F" w:rsidP="00A5126F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22222"/>
          <w:sz w:val="17"/>
          <w:szCs w:val="17"/>
          <w:rtl/>
          <w:lang w:bidi="ar-DZ"/>
        </w:rPr>
      </w:pPr>
    </w:p>
    <w:p w:rsidR="00A5126F" w:rsidRDefault="00A5126F" w:rsidP="00A5126F">
      <w:pPr>
        <w:spacing w:after="0" w:line="240" w:lineRule="auto"/>
        <w:jc w:val="right"/>
        <w:rPr>
          <w:rFonts w:cs="Traditional Arabic"/>
          <w:b/>
          <w:bCs/>
          <w:sz w:val="32"/>
          <w:szCs w:val="32"/>
          <w:rtl/>
        </w:rPr>
      </w:pPr>
    </w:p>
    <w:p w:rsidR="00097CEC" w:rsidRPr="00097CEC" w:rsidRDefault="00A5126F" w:rsidP="00097CEC">
      <w:pPr>
        <w:spacing w:after="0" w:line="240" w:lineRule="auto"/>
        <w:jc w:val="right"/>
        <w:rPr>
          <w:rFonts w:cs="Traditional Arabic"/>
          <w:b/>
          <w:bCs/>
          <w:sz w:val="36"/>
          <w:szCs w:val="36"/>
        </w:rPr>
      </w:pPr>
      <w:r w:rsidRPr="00EB771F">
        <w:rPr>
          <w:rFonts w:cs="Traditional Arabic"/>
          <w:b/>
          <w:bCs/>
          <w:sz w:val="36"/>
          <w:szCs w:val="36"/>
          <w:rtl/>
        </w:rPr>
        <w:t>مقالات الباحث العلمي</w:t>
      </w:r>
      <w:r w:rsidRPr="00EB771F">
        <w:rPr>
          <w:rFonts w:cs="Traditional Arabic" w:hint="cs"/>
          <w:b/>
          <w:bCs/>
          <w:sz w:val="36"/>
          <w:szCs w:val="36"/>
          <w:rtl/>
        </w:rPr>
        <w:t>:</w:t>
      </w:r>
      <w:r w:rsidRPr="00EB771F">
        <w:rPr>
          <w:rFonts w:cs="Traditional Arabic"/>
          <w:sz w:val="36"/>
          <w:szCs w:val="36"/>
          <w:rtl/>
        </w:rPr>
        <w:t xml:space="preserve"> </w:t>
      </w:r>
      <w:r w:rsidR="00097CEC" w:rsidRPr="00097CEC">
        <w:rPr>
          <w:rFonts w:cs="Traditional Arabic"/>
          <w:sz w:val="36"/>
          <w:szCs w:val="36"/>
          <w:rtl/>
        </w:rPr>
        <w:t>المهاجرون غير الشرعيين في الجزائر</w:t>
      </w:r>
      <w:r w:rsidR="00097CEC" w:rsidRPr="00097CEC">
        <w:rPr>
          <w:rFonts w:cs="Traditional Arabic" w:hint="cs"/>
          <w:sz w:val="36"/>
          <w:szCs w:val="36"/>
          <w:rtl/>
        </w:rPr>
        <w:t xml:space="preserve">: </w:t>
      </w:r>
      <w:r w:rsidR="00097CEC" w:rsidRPr="00097CEC">
        <w:rPr>
          <w:rFonts w:cs="Traditional Arabic"/>
          <w:sz w:val="36"/>
          <w:szCs w:val="36"/>
          <w:rtl/>
        </w:rPr>
        <w:t>الواقع والتداعيات</w:t>
      </w:r>
      <w:r w:rsidR="00097CEC" w:rsidRPr="00097CEC">
        <w:rPr>
          <w:rFonts w:cs="Traditional Arabic"/>
          <w:sz w:val="36"/>
          <w:szCs w:val="36"/>
        </w:rPr>
        <w:t xml:space="preserve"> </w:t>
      </w:r>
      <w:r w:rsidR="00097CEC" w:rsidRPr="00097CEC">
        <w:rPr>
          <w:rFonts w:cs="Traditional Arabic"/>
          <w:b/>
          <w:bCs/>
          <w:sz w:val="36"/>
          <w:szCs w:val="36"/>
        </w:rPr>
        <w:fldChar w:fldCharType="begin"/>
      </w:r>
      <w:r w:rsidR="00097CEC" w:rsidRPr="00097CEC">
        <w:rPr>
          <w:rFonts w:cs="Traditional Arabic"/>
          <w:b/>
          <w:bCs/>
          <w:sz w:val="36"/>
          <w:szCs w:val="36"/>
        </w:rPr>
        <w:instrText>HYPERLINK "https://scholar.google.com/scholar?oi=bibs&amp;cluster=11471354685252109879&amp;btnI=1&amp;hl=ar"</w:instrText>
      </w:r>
      <w:r w:rsidR="00097CEC" w:rsidRPr="00097CEC">
        <w:rPr>
          <w:rFonts w:cs="Traditional Arabic"/>
          <w:b/>
          <w:bCs/>
          <w:sz w:val="36"/>
          <w:szCs w:val="36"/>
        </w:rPr>
        <w:fldChar w:fldCharType="separate"/>
      </w:r>
      <w:r w:rsidR="00097CEC" w:rsidRPr="00097CEC">
        <w:rPr>
          <w:rFonts w:cs="Traditional Arabic"/>
          <w:b/>
          <w:bCs/>
          <w:sz w:val="36"/>
          <w:szCs w:val="36"/>
        </w:rPr>
        <w:t xml:space="preserve"> </w:t>
      </w:r>
    </w:p>
    <w:p w:rsidR="00A5126F" w:rsidRPr="006E5FCF" w:rsidRDefault="00097CEC" w:rsidP="00097CEC">
      <w:pPr>
        <w:tabs>
          <w:tab w:val="right" w:pos="10204"/>
        </w:tabs>
        <w:spacing w:after="0" w:line="240" w:lineRule="auto"/>
        <w:jc w:val="right"/>
        <w:rPr>
          <w:b/>
          <w:bCs/>
          <w:sz w:val="36"/>
          <w:szCs w:val="36"/>
        </w:rPr>
      </w:pPr>
      <w:r w:rsidRPr="00097CEC">
        <w:rPr>
          <w:rFonts w:cs="Traditional Arabic"/>
          <w:b/>
          <w:bCs/>
          <w:sz w:val="36"/>
          <w:szCs w:val="36"/>
        </w:rPr>
        <w:fldChar w:fldCharType="end"/>
      </w:r>
      <w:r w:rsidRPr="00097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fr-FR"/>
        </w:rPr>
        <w:t>رابح نهائلي</w:t>
      </w:r>
      <w:r w:rsidRPr="00097CE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097CEC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fr-FR"/>
        </w:rPr>
        <w:t>زهرة واعمر</w:t>
      </w:r>
      <w:r w:rsidRPr="00097CEC">
        <w:rPr>
          <w:rFonts w:cs="Traditional Arabic"/>
          <w:b/>
          <w:bCs/>
          <w:sz w:val="36"/>
          <w:szCs w:val="36"/>
          <w:rtl/>
        </w:rPr>
        <w:t xml:space="preserve"> </w:t>
      </w:r>
      <w:r w:rsidR="00A5126F" w:rsidRPr="00097CEC">
        <w:rPr>
          <w:rFonts w:cs="Traditional Arabic"/>
          <w:b/>
          <w:bCs/>
          <w:sz w:val="36"/>
          <w:szCs w:val="36"/>
          <w:rtl/>
        </w:rPr>
        <w:t>-</w:t>
      </w:r>
      <w:r w:rsidR="00A5126F" w:rsidRPr="006E5FCF">
        <w:rPr>
          <w:rFonts w:cs="Traditional Arabic"/>
          <w:b/>
          <w:bCs/>
          <w:sz w:val="36"/>
          <w:szCs w:val="36"/>
          <w:rtl/>
        </w:rPr>
        <w:t xml:space="preserve"> مجلة الواحات للبحوث والدراسات</w:t>
      </w:r>
      <w:r w:rsidR="00A5126F">
        <w:rPr>
          <w:rFonts w:cs="Traditional Arabic" w:hint="cs"/>
          <w:b/>
          <w:bCs/>
          <w:sz w:val="36"/>
          <w:szCs w:val="36"/>
          <w:rtl/>
        </w:rPr>
        <w:t>،202</w:t>
      </w:r>
      <w:r>
        <w:rPr>
          <w:rFonts w:cs="Traditional Arabic" w:hint="cs"/>
          <w:b/>
          <w:bCs/>
          <w:sz w:val="36"/>
          <w:szCs w:val="36"/>
          <w:rtl/>
        </w:rPr>
        <w:t>2</w:t>
      </w:r>
    </w:p>
    <w:p w:rsidR="00A5126F" w:rsidRDefault="00A5126F" w:rsidP="00A5126F">
      <w:pPr>
        <w:spacing w:after="0" w:line="240" w:lineRule="auto"/>
        <w:jc w:val="right"/>
      </w:pPr>
    </w:p>
    <w:p w:rsidR="00A5126F" w:rsidRDefault="00A5126F" w:rsidP="00A5126F">
      <w:pPr>
        <w:rPr>
          <w:sz w:val="32"/>
          <w:rtl/>
          <w:lang w:bidi="ar-DZ"/>
        </w:rPr>
      </w:pPr>
    </w:p>
    <w:p w:rsidR="00A5126F" w:rsidRDefault="00A5126F" w:rsidP="00A5126F">
      <w:pPr>
        <w:jc w:val="center"/>
        <w:rPr>
          <w:b/>
          <w:bCs/>
          <w:sz w:val="36"/>
          <w:szCs w:val="36"/>
          <w:rtl/>
          <w:lang w:bidi="ar-DZ"/>
        </w:rPr>
      </w:pPr>
      <w:r w:rsidRPr="005665E6">
        <w:rPr>
          <w:rFonts w:hint="cs"/>
          <w:b/>
          <w:bCs/>
          <w:sz w:val="36"/>
          <w:szCs w:val="36"/>
          <w:rtl/>
          <w:lang w:bidi="ar-DZ"/>
        </w:rPr>
        <w:t xml:space="preserve">رابط المقال </w:t>
      </w:r>
    </w:p>
    <w:p w:rsidR="007A41A9" w:rsidRPr="00A5126F" w:rsidRDefault="00097CEC" w:rsidP="00A5126F">
      <w:pPr>
        <w:rPr>
          <w:sz w:val="32"/>
          <w:szCs w:val="32"/>
          <w:rtl/>
        </w:rPr>
      </w:pPr>
      <w:hyperlink r:id="rId6" w:history="1">
        <w:r w:rsidRPr="00097CEC">
          <w:rPr>
            <w:rStyle w:val="Lienhypertexte"/>
            <w:sz w:val="32"/>
            <w:szCs w:val="32"/>
          </w:rPr>
          <w:t>https://scholar.google.com/citations?view_op=view_citation&amp;hl=fr&amp;user=v46m0kQAAAAJ&amp;citation_for_view=v46m0kQAAAAJ:Tyk-4Ss8FVUC</w:t>
        </w:r>
      </w:hyperlink>
    </w:p>
    <w:sectPr w:rsidR="007A41A9" w:rsidRPr="00A5126F" w:rsidSect="009553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DBC" w:rsidRDefault="00605DBC" w:rsidP="00B820DA">
      <w:pPr>
        <w:spacing w:after="0" w:line="240" w:lineRule="auto"/>
      </w:pPr>
      <w:r>
        <w:separator/>
      </w:r>
    </w:p>
  </w:endnote>
  <w:endnote w:type="continuationSeparator" w:id="1">
    <w:p w:rsidR="00605DBC" w:rsidRDefault="00605DBC" w:rsidP="00B8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DBC" w:rsidRDefault="00605DBC" w:rsidP="00B820DA">
      <w:pPr>
        <w:spacing w:after="0" w:line="240" w:lineRule="auto"/>
      </w:pPr>
      <w:r>
        <w:separator/>
      </w:r>
    </w:p>
  </w:footnote>
  <w:footnote w:type="continuationSeparator" w:id="1">
    <w:p w:rsidR="00605DBC" w:rsidRDefault="00605DBC" w:rsidP="00B8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5E6"/>
    <w:rsid w:val="0004226C"/>
    <w:rsid w:val="000977EC"/>
    <w:rsid w:val="00097CEC"/>
    <w:rsid w:val="000A1F4C"/>
    <w:rsid w:val="000B5639"/>
    <w:rsid w:val="00117767"/>
    <w:rsid w:val="00187E57"/>
    <w:rsid w:val="001B72A8"/>
    <w:rsid w:val="00291052"/>
    <w:rsid w:val="003159CD"/>
    <w:rsid w:val="00384AFA"/>
    <w:rsid w:val="003D0D1B"/>
    <w:rsid w:val="003F0454"/>
    <w:rsid w:val="005665E6"/>
    <w:rsid w:val="00605DBC"/>
    <w:rsid w:val="006D7AED"/>
    <w:rsid w:val="006E5FCF"/>
    <w:rsid w:val="00717E7B"/>
    <w:rsid w:val="00765F4A"/>
    <w:rsid w:val="007A41A9"/>
    <w:rsid w:val="007D0E06"/>
    <w:rsid w:val="0080169B"/>
    <w:rsid w:val="00955308"/>
    <w:rsid w:val="00A333A8"/>
    <w:rsid w:val="00A5126F"/>
    <w:rsid w:val="00B820DA"/>
    <w:rsid w:val="00B927A8"/>
    <w:rsid w:val="00C677BF"/>
    <w:rsid w:val="00CC744E"/>
    <w:rsid w:val="00D7767A"/>
    <w:rsid w:val="00DC6A43"/>
    <w:rsid w:val="00DD3537"/>
    <w:rsid w:val="00F17D92"/>
    <w:rsid w:val="00F539DD"/>
    <w:rsid w:val="00F9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26F"/>
  </w:style>
  <w:style w:type="paragraph" w:styleId="Titre1">
    <w:name w:val="heading 1"/>
    <w:basedOn w:val="Normal"/>
    <w:link w:val="Titre1Car"/>
    <w:uiPriority w:val="9"/>
    <w:qFormat/>
    <w:rsid w:val="000B5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65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65E6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563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f9">
    <w:name w:val="ff9"/>
    <w:basedOn w:val="Policepardfaut"/>
    <w:rsid w:val="003F0454"/>
  </w:style>
  <w:style w:type="paragraph" w:styleId="En-tte">
    <w:name w:val="header"/>
    <w:basedOn w:val="Normal"/>
    <w:link w:val="En-tteCar"/>
    <w:uiPriority w:val="99"/>
    <w:semiHidden/>
    <w:unhideWhenUsed/>
    <w:rsid w:val="003F0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0454"/>
  </w:style>
  <w:style w:type="paragraph" w:styleId="Pieddepage">
    <w:name w:val="footer"/>
    <w:basedOn w:val="Normal"/>
    <w:link w:val="PieddepageCar"/>
    <w:uiPriority w:val="99"/>
    <w:semiHidden/>
    <w:unhideWhenUsed/>
    <w:rsid w:val="00B820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3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55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54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3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view_op=view_citation&amp;hl=fr&amp;user=v46m0kQAAAAJ&amp;citation_for_view=v46m0kQAAAAJ:Tyk-4Ss8FVU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IS14</dc:creator>
  <cp:lastModifiedBy>DELL UNITE I3</cp:lastModifiedBy>
  <cp:revision>13</cp:revision>
  <dcterms:created xsi:type="dcterms:W3CDTF">2023-05-17T07:43:00Z</dcterms:created>
  <dcterms:modified xsi:type="dcterms:W3CDTF">2023-06-19T10:45:00Z</dcterms:modified>
</cp:coreProperties>
</file>